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C1419" w14:textId="2C575A0F" w:rsidR="00364A22" w:rsidRPr="00123F2A" w:rsidRDefault="00954AA7" w:rsidP="004F542C">
      <w:pPr>
        <w:pStyle w:val="Heading3"/>
        <w:keepNext w:val="0"/>
        <w:jc w:val="center"/>
        <w:rPr>
          <w:b/>
          <w:sz w:val="22"/>
          <w:szCs w:val="22"/>
        </w:rPr>
      </w:pPr>
      <w:r w:rsidRPr="00123F2A">
        <w:rPr>
          <w:b/>
          <w:sz w:val="22"/>
          <w:szCs w:val="22"/>
        </w:rPr>
        <w:t xml:space="preserve"> </w:t>
      </w:r>
      <w:r w:rsidR="00B54844" w:rsidRPr="00123F2A">
        <w:rPr>
          <w:b/>
          <w:sz w:val="22"/>
          <w:szCs w:val="22"/>
        </w:rPr>
        <w:t>April 2</w:t>
      </w:r>
      <w:r w:rsidR="00505027" w:rsidRPr="00123F2A">
        <w:rPr>
          <w:b/>
          <w:sz w:val="22"/>
          <w:szCs w:val="22"/>
        </w:rPr>
        <w:t>2</w:t>
      </w:r>
      <w:r w:rsidR="00B54844" w:rsidRPr="00123F2A">
        <w:rPr>
          <w:b/>
          <w:sz w:val="22"/>
          <w:szCs w:val="22"/>
        </w:rPr>
        <w:t>, 2025</w:t>
      </w:r>
    </w:p>
    <w:p w14:paraId="6A3BDFEA" w14:textId="77777777" w:rsidR="00364A22" w:rsidRPr="00123F2A" w:rsidRDefault="00364A22" w:rsidP="00364A22">
      <w:pPr>
        <w:rPr>
          <w:sz w:val="22"/>
          <w:szCs w:val="22"/>
        </w:rPr>
      </w:pPr>
    </w:p>
    <w:p w14:paraId="160A163C" w14:textId="77777777" w:rsidR="00364A22" w:rsidRPr="00123F2A" w:rsidRDefault="00364A22" w:rsidP="00364A22">
      <w:pPr>
        <w:rPr>
          <w:sz w:val="22"/>
          <w:szCs w:val="22"/>
        </w:rPr>
      </w:pPr>
    </w:p>
    <w:p w14:paraId="1C03C9CD" w14:textId="77777777" w:rsidR="007D1D98" w:rsidRPr="00123F2A" w:rsidRDefault="007D1D98" w:rsidP="007D1D98">
      <w:pPr>
        <w:tabs>
          <w:tab w:val="left" w:pos="0"/>
        </w:tabs>
        <w:outlineLvl w:val="0"/>
        <w:rPr>
          <w:b/>
          <w:sz w:val="22"/>
          <w:szCs w:val="22"/>
        </w:rPr>
      </w:pPr>
      <w:r w:rsidRPr="00123F2A">
        <w:rPr>
          <w:b/>
          <w:sz w:val="22"/>
          <w:szCs w:val="22"/>
        </w:rPr>
        <w:t>To:</w:t>
      </w:r>
      <w:r w:rsidR="008918DF" w:rsidRPr="00123F2A">
        <w:rPr>
          <w:b/>
          <w:sz w:val="22"/>
          <w:szCs w:val="22"/>
        </w:rPr>
        <w:tab/>
      </w:r>
      <w:r w:rsidRPr="00123F2A">
        <w:rPr>
          <w:b/>
          <w:sz w:val="22"/>
          <w:szCs w:val="22"/>
        </w:rPr>
        <w:t xml:space="preserve">All Interested </w:t>
      </w:r>
      <w:r w:rsidR="00873AB9" w:rsidRPr="00123F2A">
        <w:rPr>
          <w:b/>
          <w:sz w:val="22"/>
          <w:szCs w:val="22"/>
        </w:rPr>
        <w:t xml:space="preserve">Bidders </w:t>
      </w:r>
      <w:r w:rsidRPr="00123F2A">
        <w:rPr>
          <w:b/>
          <w:sz w:val="22"/>
          <w:szCs w:val="22"/>
        </w:rPr>
        <w:t xml:space="preserve"> </w:t>
      </w:r>
    </w:p>
    <w:p w14:paraId="2DB84622" w14:textId="77777777" w:rsidR="007D1D98" w:rsidRPr="00123F2A" w:rsidRDefault="007D1D98" w:rsidP="007D1D98">
      <w:pPr>
        <w:tabs>
          <w:tab w:val="left" w:pos="0"/>
        </w:tabs>
        <w:rPr>
          <w:sz w:val="22"/>
          <w:szCs w:val="22"/>
        </w:rPr>
      </w:pPr>
    </w:p>
    <w:p w14:paraId="11673FC0" w14:textId="77777777" w:rsidR="007D1D98" w:rsidRPr="00123F2A" w:rsidRDefault="00721BC8" w:rsidP="007D1D98">
      <w:pPr>
        <w:pStyle w:val="Heading2"/>
        <w:keepNext w:val="0"/>
        <w:widowControl w:val="0"/>
        <w:tabs>
          <w:tab w:val="left" w:pos="0"/>
        </w:tabs>
        <w:rPr>
          <w:sz w:val="22"/>
          <w:szCs w:val="22"/>
        </w:rPr>
      </w:pPr>
      <w:r w:rsidRPr="00123F2A">
        <w:rPr>
          <w:sz w:val="22"/>
          <w:szCs w:val="22"/>
        </w:rPr>
        <w:t>Re:</w:t>
      </w:r>
      <w:r w:rsidR="008918DF" w:rsidRPr="00123F2A">
        <w:rPr>
          <w:sz w:val="22"/>
          <w:szCs w:val="22"/>
        </w:rPr>
        <w:tab/>
      </w:r>
      <w:r w:rsidRPr="00123F2A">
        <w:rPr>
          <w:sz w:val="22"/>
          <w:szCs w:val="22"/>
        </w:rPr>
        <w:t xml:space="preserve">Bid Solicitation # </w:t>
      </w:r>
      <w:r w:rsidR="009B2E12" w:rsidRPr="00123F2A">
        <w:rPr>
          <w:sz w:val="22"/>
          <w:szCs w:val="22"/>
        </w:rPr>
        <w:t>24DPP01015</w:t>
      </w:r>
    </w:p>
    <w:p w14:paraId="41056179" w14:textId="007BAB2B" w:rsidR="008918DF" w:rsidRPr="00123F2A" w:rsidRDefault="009B2E12" w:rsidP="008918DF">
      <w:pPr>
        <w:ind w:firstLine="720"/>
        <w:rPr>
          <w:b/>
          <w:sz w:val="22"/>
          <w:szCs w:val="22"/>
        </w:rPr>
      </w:pPr>
      <w:r w:rsidRPr="00123F2A">
        <w:rPr>
          <w:b/>
          <w:sz w:val="22"/>
          <w:szCs w:val="22"/>
        </w:rPr>
        <w:t xml:space="preserve">T0900 Armed and Unarmed Security Guard Services for NJ </w:t>
      </w:r>
      <w:r w:rsidR="004B595B" w:rsidRPr="00123F2A">
        <w:rPr>
          <w:b/>
          <w:sz w:val="22"/>
          <w:szCs w:val="22"/>
        </w:rPr>
        <w:t>–</w:t>
      </w:r>
      <w:r w:rsidRPr="00123F2A">
        <w:rPr>
          <w:b/>
          <w:sz w:val="22"/>
          <w:szCs w:val="22"/>
        </w:rPr>
        <w:t xml:space="preserve"> Statewide</w:t>
      </w:r>
    </w:p>
    <w:p w14:paraId="23B7773B" w14:textId="77777777" w:rsidR="004B595B" w:rsidRPr="00123F2A" w:rsidRDefault="004B595B" w:rsidP="008918DF">
      <w:pPr>
        <w:ind w:firstLine="720"/>
        <w:rPr>
          <w:b/>
          <w:sz w:val="22"/>
          <w:szCs w:val="22"/>
        </w:rPr>
      </w:pPr>
    </w:p>
    <w:p w14:paraId="4EC4ACC2" w14:textId="04EE1086" w:rsidR="00DD672B" w:rsidRDefault="00DD672B" w:rsidP="004D520C">
      <w:pPr>
        <w:ind w:firstLine="720"/>
        <w:rPr>
          <w:b/>
          <w:bCs/>
          <w:color w:val="FF0000"/>
          <w:sz w:val="22"/>
          <w:szCs w:val="22"/>
        </w:rPr>
      </w:pPr>
      <w:r w:rsidRPr="00DD672B">
        <w:rPr>
          <w:b/>
          <w:bCs/>
          <w:color w:val="FF0000"/>
          <w:sz w:val="22"/>
          <w:szCs w:val="22"/>
        </w:rPr>
        <w:t xml:space="preserve">Revised Quote Submission Date: Tuesday, </w:t>
      </w:r>
      <w:r>
        <w:rPr>
          <w:b/>
          <w:bCs/>
          <w:color w:val="FF0000"/>
          <w:sz w:val="22"/>
          <w:szCs w:val="22"/>
        </w:rPr>
        <w:t>May 6</w:t>
      </w:r>
      <w:r w:rsidRPr="00DD672B">
        <w:rPr>
          <w:b/>
          <w:bCs/>
          <w:color w:val="FF0000"/>
          <w:sz w:val="22"/>
          <w:szCs w:val="22"/>
        </w:rPr>
        <w:t>, 2025 (2:00 p.m. Eastern Time)</w:t>
      </w:r>
    </w:p>
    <w:p w14:paraId="4CE2FEEB" w14:textId="6E91144C" w:rsidR="004D520C" w:rsidRPr="00DD672B" w:rsidRDefault="004B595B" w:rsidP="004D520C">
      <w:pPr>
        <w:ind w:firstLine="720"/>
        <w:rPr>
          <w:b/>
          <w:bCs/>
          <w:strike/>
          <w:sz w:val="22"/>
          <w:szCs w:val="22"/>
        </w:rPr>
      </w:pPr>
      <w:r w:rsidRPr="00DD672B">
        <w:rPr>
          <w:b/>
          <w:bCs/>
          <w:strike/>
          <w:sz w:val="22"/>
          <w:szCs w:val="22"/>
        </w:rPr>
        <w:t xml:space="preserve">Revised </w:t>
      </w:r>
      <w:r w:rsidR="004D520C" w:rsidRPr="00DD672B">
        <w:rPr>
          <w:b/>
          <w:bCs/>
          <w:strike/>
          <w:sz w:val="22"/>
          <w:szCs w:val="22"/>
        </w:rPr>
        <w:t>Quote Submission Date: Tuesday, April 22, 2025 (2:00 p.m. Eastern Time)</w:t>
      </w:r>
    </w:p>
    <w:p w14:paraId="3B5A6A2B" w14:textId="442C1995" w:rsidR="004D520C" w:rsidRPr="00123F2A" w:rsidRDefault="004B595B" w:rsidP="004D520C">
      <w:pPr>
        <w:ind w:firstLine="720"/>
        <w:rPr>
          <w:b/>
          <w:bCs/>
          <w:strike/>
          <w:sz w:val="22"/>
          <w:szCs w:val="22"/>
        </w:rPr>
      </w:pPr>
      <w:r w:rsidRPr="00123F2A">
        <w:rPr>
          <w:b/>
          <w:bCs/>
          <w:strike/>
          <w:sz w:val="22"/>
          <w:szCs w:val="22"/>
        </w:rPr>
        <w:t xml:space="preserve">Revised </w:t>
      </w:r>
      <w:r w:rsidR="004D520C" w:rsidRPr="00123F2A">
        <w:rPr>
          <w:b/>
          <w:bCs/>
          <w:strike/>
          <w:sz w:val="22"/>
          <w:szCs w:val="22"/>
        </w:rPr>
        <w:t>Quote Submission Date: Friday, April 4, 2025 (2:00 p.m. Eastern Time)</w:t>
      </w:r>
    </w:p>
    <w:p w14:paraId="16A7C393" w14:textId="1CBC8942" w:rsidR="004D520C" w:rsidRPr="00123F2A" w:rsidRDefault="004B595B" w:rsidP="004D520C">
      <w:pPr>
        <w:ind w:firstLine="720"/>
        <w:rPr>
          <w:b/>
          <w:bCs/>
          <w:strike/>
          <w:sz w:val="22"/>
          <w:szCs w:val="22"/>
        </w:rPr>
      </w:pPr>
      <w:r w:rsidRPr="00123F2A">
        <w:rPr>
          <w:b/>
          <w:bCs/>
          <w:strike/>
          <w:sz w:val="22"/>
          <w:szCs w:val="22"/>
        </w:rPr>
        <w:t xml:space="preserve">Revised </w:t>
      </w:r>
      <w:r w:rsidR="004D520C" w:rsidRPr="00123F2A">
        <w:rPr>
          <w:b/>
          <w:bCs/>
          <w:strike/>
          <w:sz w:val="22"/>
          <w:szCs w:val="22"/>
        </w:rPr>
        <w:t>Quote Submission Date: Friday, March 21, 2025 (2:00 p.m. Eastern Time)</w:t>
      </w:r>
      <w:bookmarkStart w:id="0" w:name="_GoBack"/>
      <w:bookmarkEnd w:id="0"/>
    </w:p>
    <w:p w14:paraId="3D068A9C" w14:textId="2E03CA26" w:rsidR="004D520C" w:rsidRPr="00123F2A" w:rsidRDefault="004B595B" w:rsidP="004D520C">
      <w:pPr>
        <w:ind w:firstLine="720"/>
        <w:rPr>
          <w:b/>
          <w:bCs/>
          <w:strike/>
          <w:sz w:val="22"/>
          <w:szCs w:val="22"/>
        </w:rPr>
      </w:pPr>
      <w:r w:rsidRPr="00123F2A">
        <w:rPr>
          <w:b/>
          <w:bCs/>
          <w:strike/>
          <w:sz w:val="22"/>
          <w:szCs w:val="22"/>
        </w:rPr>
        <w:t xml:space="preserve">Revised </w:t>
      </w:r>
      <w:r w:rsidR="004D520C" w:rsidRPr="00123F2A">
        <w:rPr>
          <w:b/>
          <w:bCs/>
          <w:strike/>
          <w:sz w:val="22"/>
          <w:szCs w:val="22"/>
        </w:rPr>
        <w:t>Quote Submission Date: Friday, March 7, 2025 (2:00 p.m. Eastern Time)</w:t>
      </w:r>
    </w:p>
    <w:p w14:paraId="3F0062F5" w14:textId="5E339142" w:rsidR="004D520C" w:rsidRPr="00123F2A" w:rsidRDefault="004B595B" w:rsidP="004D520C">
      <w:pPr>
        <w:ind w:firstLine="720"/>
        <w:rPr>
          <w:b/>
          <w:bCs/>
          <w:strike/>
          <w:sz w:val="22"/>
          <w:szCs w:val="22"/>
        </w:rPr>
      </w:pPr>
      <w:r w:rsidRPr="00123F2A">
        <w:rPr>
          <w:b/>
          <w:bCs/>
          <w:strike/>
          <w:sz w:val="22"/>
          <w:szCs w:val="22"/>
        </w:rPr>
        <w:t xml:space="preserve">Revised Quote Submission </w:t>
      </w:r>
      <w:r w:rsidR="004D520C" w:rsidRPr="00123F2A">
        <w:rPr>
          <w:b/>
          <w:bCs/>
          <w:strike/>
          <w:sz w:val="22"/>
          <w:szCs w:val="22"/>
        </w:rPr>
        <w:t xml:space="preserve">Date: Friday, </w:t>
      </w:r>
      <w:r w:rsidR="004D520C" w:rsidRPr="00123F2A">
        <w:rPr>
          <w:b/>
          <w:strike/>
          <w:sz w:val="22"/>
          <w:szCs w:val="22"/>
        </w:rPr>
        <w:t>February 21, 2025 (2:00 p.m. Eastern Time)</w:t>
      </w:r>
    </w:p>
    <w:p w14:paraId="420AD407" w14:textId="697180B3" w:rsidR="00364A22" w:rsidRPr="00123F2A" w:rsidRDefault="004D520C" w:rsidP="00302DD8">
      <w:pPr>
        <w:ind w:firstLine="720"/>
        <w:rPr>
          <w:sz w:val="22"/>
          <w:szCs w:val="22"/>
        </w:rPr>
      </w:pPr>
      <w:r w:rsidRPr="00123F2A">
        <w:rPr>
          <w:b/>
          <w:bCs/>
          <w:strike/>
          <w:sz w:val="22"/>
          <w:szCs w:val="22"/>
        </w:rPr>
        <w:t xml:space="preserve">Quote Submission Due Date: Friday, </w:t>
      </w:r>
      <w:r w:rsidRPr="00123F2A">
        <w:rPr>
          <w:b/>
          <w:strike/>
          <w:sz w:val="22"/>
          <w:szCs w:val="22"/>
        </w:rPr>
        <w:t>January 31, 2025 (2:00 p.m. Eastern Time)</w:t>
      </w:r>
      <w:r w:rsidRPr="00123F2A">
        <w:rPr>
          <w:b/>
          <w:bCs/>
          <w:strike/>
          <w:color w:val="FF0000"/>
          <w:sz w:val="22"/>
          <w:szCs w:val="22"/>
        </w:rPr>
        <w:t xml:space="preserve"> </w:t>
      </w:r>
    </w:p>
    <w:p w14:paraId="3474F9F8" w14:textId="77777777" w:rsidR="003069D9" w:rsidRPr="00123F2A" w:rsidRDefault="003069D9" w:rsidP="002420F8">
      <w:pPr>
        <w:rPr>
          <w:sz w:val="22"/>
          <w:szCs w:val="22"/>
        </w:rPr>
      </w:pPr>
    </w:p>
    <w:p w14:paraId="38FEF714" w14:textId="747D52A2" w:rsidR="00364A22" w:rsidRPr="00123F2A" w:rsidRDefault="007D1D98" w:rsidP="00302DD8">
      <w:pPr>
        <w:pStyle w:val="Heading1"/>
        <w:keepNext w:val="0"/>
        <w:tabs>
          <w:tab w:val="left" w:pos="0"/>
        </w:tabs>
        <w:rPr>
          <w:sz w:val="22"/>
          <w:szCs w:val="22"/>
        </w:rPr>
      </w:pPr>
      <w:r w:rsidRPr="00123F2A">
        <w:rPr>
          <w:i w:val="0"/>
          <w:sz w:val="22"/>
          <w:szCs w:val="22"/>
        </w:rPr>
        <w:t>Bid Amendment #</w:t>
      </w:r>
      <w:r w:rsidR="004B595B" w:rsidRPr="00123F2A">
        <w:rPr>
          <w:i w:val="0"/>
          <w:sz w:val="22"/>
          <w:szCs w:val="22"/>
        </w:rPr>
        <w:t>7</w:t>
      </w:r>
    </w:p>
    <w:p w14:paraId="285989B1" w14:textId="77777777" w:rsidR="00364A22" w:rsidRPr="00123F2A" w:rsidRDefault="00364A22" w:rsidP="00364A22">
      <w:pPr>
        <w:tabs>
          <w:tab w:val="left" w:pos="0"/>
        </w:tabs>
        <w:rPr>
          <w:sz w:val="22"/>
          <w:szCs w:val="22"/>
        </w:rPr>
      </w:pPr>
    </w:p>
    <w:p w14:paraId="0E041376" w14:textId="06D80465" w:rsidR="00A233DA" w:rsidRPr="00123F2A" w:rsidRDefault="007D1D98" w:rsidP="008918DF">
      <w:pPr>
        <w:tabs>
          <w:tab w:val="left" w:pos="0"/>
        </w:tabs>
        <w:jc w:val="both"/>
        <w:rPr>
          <w:sz w:val="22"/>
          <w:szCs w:val="22"/>
        </w:rPr>
      </w:pPr>
      <w:r w:rsidRPr="00123F2A">
        <w:rPr>
          <w:sz w:val="22"/>
          <w:szCs w:val="22"/>
        </w:rPr>
        <w:t>The following constitutes Bid Amendment #</w:t>
      </w:r>
      <w:r w:rsidR="004B595B" w:rsidRPr="00123F2A">
        <w:rPr>
          <w:sz w:val="22"/>
          <w:szCs w:val="22"/>
        </w:rPr>
        <w:t>7</w:t>
      </w:r>
      <w:r w:rsidRPr="00123F2A">
        <w:rPr>
          <w:sz w:val="22"/>
          <w:szCs w:val="22"/>
        </w:rPr>
        <w:t xml:space="preserve"> to the above referenced </w:t>
      </w:r>
      <w:r w:rsidR="00502120" w:rsidRPr="00123F2A">
        <w:rPr>
          <w:sz w:val="22"/>
          <w:szCs w:val="22"/>
        </w:rPr>
        <w:t>Bid S</w:t>
      </w:r>
      <w:r w:rsidR="002420F8" w:rsidRPr="00123F2A">
        <w:rPr>
          <w:sz w:val="22"/>
          <w:szCs w:val="22"/>
        </w:rPr>
        <w:t>olicitation</w:t>
      </w:r>
      <w:r w:rsidR="00260851" w:rsidRPr="00123F2A">
        <w:rPr>
          <w:sz w:val="22"/>
          <w:szCs w:val="22"/>
        </w:rPr>
        <w:t>:</w:t>
      </w:r>
    </w:p>
    <w:p w14:paraId="4D6B4645" w14:textId="77777777" w:rsidR="00A233DA" w:rsidRPr="00123F2A" w:rsidRDefault="007D1D98" w:rsidP="008918DF">
      <w:pPr>
        <w:tabs>
          <w:tab w:val="left" w:pos="0"/>
        </w:tabs>
        <w:jc w:val="both"/>
        <w:rPr>
          <w:sz w:val="22"/>
          <w:szCs w:val="22"/>
        </w:rPr>
      </w:pPr>
      <w:r w:rsidRPr="00123F2A">
        <w:rPr>
          <w:sz w:val="22"/>
          <w:szCs w:val="22"/>
        </w:rPr>
        <w:t xml:space="preserve">  </w:t>
      </w:r>
    </w:p>
    <w:p w14:paraId="378D9EE5" w14:textId="77777777" w:rsidR="004B595B" w:rsidRPr="00123F2A" w:rsidRDefault="007D1D98" w:rsidP="008918DF">
      <w:pPr>
        <w:pStyle w:val="ListParagraph"/>
        <w:numPr>
          <w:ilvl w:val="0"/>
          <w:numId w:val="1"/>
        </w:numPr>
        <w:tabs>
          <w:tab w:val="left" w:pos="0"/>
        </w:tabs>
        <w:jc w:val="both"/>
        <w:rPr>
          <w:sz w:val="22"/>
          <w:szCs w:val="22"/>
        </w:rPr>
      </w:pPr>
      <w:r w:rsidRPr="00123F2A">
        <w:rPr>
          <w:sz w:val="22"/>
          <w:szCs w:val="22"/>
        </w:rPr>
        <w:t xml:space="preserve">This </w:t>
      </w:r>
      <w:r w:rsidR="00490B0F" w:rsidRPr="00123F2A">
        <w:rPr>
          <w:sz w:val="22"/>
          <w:szCs w:val="22"/>
        </w:rPr>
        <w:t>B</w:t>
      </w:r>
      <w:r w:rsidRPr="00123F2A">
        <w:rPr>
          <w:sz w:val="22"/>
          <w:szCs w:val="22"/>
        </w:rPr>
        <w:t xml:space="preserve">id </w:t>
      </w:r>
      <w:r w:rsidR="00490B0F" w:rsidRPr="00123F2A">
        <w:rPr>
          <w:sz w:val="22"/>
          <w:szCs w:val="22"/>
        </w:rPr>
        <w:t>A</w:t>
      </w:r>
      <w:r w:rsidRPr="00123F2A">
        <w:rPr>
          <w:sz w:val="22"/>
          <w:szCs w:val="22"/>
        </w:rPr>
        <w:t>mendment</w:t>
      </w:r>
      <w:r w:rsidR="00A233DA" w:rsidRPr="00123F2A">
        <w:rPr>
          <w:sz w:val="22"/>
          <w:szCs w:val="22"/>
        </w:rPr>
        <w:t xml:space="preserve"> includes</w:t>
      </w:r>
      <w:r w:rsidRPr="00123F2A">
        <w:rPr>
          <w:sz w:val="22"/>
          <w:szCs w:val="22"/>
        </w:rPr>
        <w:t xml:space="preserve"> </w:t>
      </w:r>
      <w:r w:rsidR="00260851" w:rsidRPr="00123F2A">
        <w:rPr>
          <w:sz w:val="22"/>
          <w:szCs w:val="22"/>
        </w:rPr>
        <w:t>answers to questions</w:t>
      </w:r>
      <w:r w:rsidR="00E91F3B" w:rsidRPr="00123F2A">
        <w:rPr>
          <w:sz w:val="22"/>
          <w:szCs w:val="22"/>
        </w:rPr>
        <w:t>;</w:t>
      </w:r>
      <w:r w:rsidR="00260851" w:rsidRPr="00123F2A">
        <w:rPr>
          <w:sz w:val="22"/>
          <w:szCs w:val="22"/>
        </w:rPr>
        <w:t xml:space="preserve">  </w:t>
      </w:r>
    </w:p>
    <w:p w14:paraId="027F4338" w14:textId="44C1503F" w:rsidR="004B595B" w:rsidRPr="00123F2A" w:rsidRDefault="004B595B" w:rsidP="008918DF">
      <w:pPr>
        <w:pStyle w:val="ListParagraph"/>
        <w:numPr>
          <w:ilvl w:val="0"/>
          <w:numId w:val="1"/>
        </w:numPr>
        <w:tabs>
          <w:tab w:val="left" w:pos="0"/>
        </w:tabs>
        <w:jc w:val="both"/>
        <w:rPr>
          <w:sz w:val="22"/>
          <w:szCs w:val="22"/>
        </w:rPr>
      </w:pPr>
      <w:r w:rsidRPr="00123F2A">
        <w:rPr>
          <w:sz w:val="22"/>
          <w:szCs w:val="22"/>
        </w:rPr>
        <w:t>Revision(s) to the Bid Solicitation; and</w:t>
      </w:r>
    </w:p>
    <w:p w14:paraId="36E19202" w14:textId="2E26AC6B" w:rsidR="007D1D98" w:rsidRPr="00123F2A" w:rsidRDefault="00A233DA" w:rsidP="00302DD8">
      <w:pPr>
        <w:pStyle w:val="ListParagraph"/>
        <w:numPr>
          <w:ilvl w:val="0"/>
          <w:numId w:val="1"/>
        </w:numPr>
        <w:tabs>
          <w:tab w:val="left" w:pos="0"/>
        </w:tabs>
        <w:jc w:val="both"/>
        <w:rPr>
          <w:sz w:val="22"/>
          <w:szCs w:val="22"/>
        </w:rPr>
      </w:pPr>
      <w:r w:rsidRPr="00123F2A">
        <w:rPr>
          <w:sz w:val="22"/>
          <w:szCs w:val="22"/>
        </w:rPr>
        <w:t>Please note that f</w:t>
      </w:r>
      <w:r w:rsidR="00EB3E79" w:rsidRPr="00123F2A">
        <w:rPr>
          <w:sz w:val="22"/>
          <w:szCs w:val="22"/>
        </w:rPr>
        <w:t>or all a</w:t>
      </w:r>
      <w:r w:rsidR="007D1D98" w:rsidRPr="00123F2A">
        <w:rPr>
          <w:sz w:val="22"/>
          <w:szCs w:val="22"/>
        </w:rPr>
        <w:t>dditions, deletions, clarifica</w:t>
      </w:r>
      <w:r w:rsidR="00502120" w:rsidRPr="00123F2A">
        <w:rPr>
          <w:sz w:val="22"/>
          <w:szCs w:val="22"/>
        </w:rPr>
        <w:t>tions and modifications to the Bid S</w:t>
      </w:r>
      <w:r w:rsidR="007D1D98" w:rsidRPr="00123F2A">
        <w:rPr>
          <w:sz w:val="22"/>
          <w:szCs w:val="22"/>
        </w:rPr>
        <w:t>olicitation</w:t>
      </w:r>
      <w:r w:rsidR="00EB3E79" w:rsidRPr="00123F2A">
        <w:rPr>
          <w:sz w:val="22"/>
          <w:szCs w:val="22"/>
        </w:rPr>
        <w:t>,</w:t>
      </w:r>
      <w:r w:rsidR="00D55DDC" w:rsidRPr="00123F2A">
        <w:rPr>
          <w:sz w:val="22"/>
          <w:szCs w:val="22"/>
        </w:rPr>
        <w:t xml:space="preserve"> </w:t>
      </w:r>
      <w:r w:rsidR="00EB3E79" w:rsidRPr="00123F2A">
        <w:rPr>
          <w:sz w:val="22"/>
          <w:szCs w:val="22"/>
        </w:rPr>
        <w:t>please r</w:t>
      </w:r>
      <w:r w:rsidR="00D55DDC" w:rsidRPr="00123F2A">
        <w:rPr>
          <w:sz w:val="22"/>
          <w:szCs w:val="22"/>
        </w:rPr>
        <w:t xml:space="preserve">efer to </w:t>
      </w:r>
      <w:r w:rsidR="00DC72EC" w:rsidRPr="00123F2A">
        <w:rPr>
          <w:sz w:val="22"/>
          <w:szCs w:val="22"/>
        </w:rPr>
        <w:t>“</w:t>
      </w:r>
      <w:r w:rsidR="004B595B" w:rsidRPr="00123F2A">
        <w:rPr>
          <w:b/>
          <w:sz w:val="22"/>
          <w:szCs w:val="22"/>
        </w:rPr>
        <w:t>Revised Bid Solicitation 4.2</w:t>
      </w:r>
      <w:r w:rsidR="00505027" w:rsidRPr="00123F2A">
        <w:rPr>
          <w:b/>
          <w:sz w:val="22"/>
          <w:szCs w:val="22"/>
        </w:rPr>
        <w:t>2</w:t>
      </w:r>
      <w:r w:rsidR="004B595B" w:rsidRPr="00123F2A">
        <w:rPr>
          <w:b/>
          <w:sz w:val="22"/>
          <w:szCs w:val="22"/>
        </w:rPr>
        <w:t>.25</w:t>
      </w:r>
      <w:r w:rsidR="00DC72EC" w:rsidRPr="00123F2A">
        <w:rPr>
          <w:sz w:val="22"/>
          <w:szCs w:val="22"/>
        </w:rPr>
        <w:t>”</w:t>
      </w:r>
      <w:r w:rsidR="00721BC8" w:rsidRPr="00123F2A">
        <w:rPr>
          <w:sz w:val="22"/>
          <w:szCs w:val="22"/>
        </w:rPr>
        <w:t>)</w:t>
      </w:r>
      <w:r w:rsidR="00502120" w:rsidRPr="00123F2A">
        <w:rPr>
          <w:sz w:val="22"/>
          <w:szCs w:val="22"/>
        </w:rPr>
        <w:t xml:space="preserve">. </w:t>
      </w:r>
    </w:p>
    <w:p w14:paraId="06AB196B" w14:textId="77777777" w:rsidR="007D1D98" w:rsidRPr="00123F2A" w:rsidRDefault="007D1D98" w:rsidP="008918DF">
      <w:pPr>
        <w:tabs>
          <w:tab w:val="left" w:pos="0"/>
        </w:tabs>
        <w:jc w:val="both"/>
        <w:rPr>
          <w:sz w:val="22"/>
          <w:szCs w:val="22"/>
        </w:rPr>
      </w:pPr>
    </w:p>
    <w:p w14:paraId="6CFAC44F" w14:textId="77777777" w:rsidR="007D1D98" w:rsidRPr="00123F2A" w:rsidRDefault="007D1D98" w:rsidP="008918DF">
      <w:pPr>
        <w:tabs>
          <w:tab w:val="left" w:pos="0"/>
        </w:tabs>
        <w:jc w:val="both"/>
        <w:rPr>
          <w:sz w:val="22"/>
          <w:szCs w:val="22"/>
        </w:rPr>
      </w:pPr>
      <w:r w:rsidRPr="00123F2A">
        <w:rPr>
          <w:sz w:val="22"/>
          <w:szCs w:val="22"/>
        </w:rPr>
        <w:t xml:space="preserve">It is the sole responsibility of the </w:t>
      </w:r>
      <w:r w:rsidR="00873AB9" w:rsidRPr="00123F2A">
        <w:rPr>
          <w:sz w:val="22"/>
          <w:szCs w:val="22"/>
        </w:rPr>
        <w:t>Bidder</w:t>
      </w:r>
      <w:r w:rsidRPr="00123F2A">
        <w:rPr>
          <w:sz w:val="22"/>
          <w:szCs w:val="22"/>
        </w:rPr>
        <w:t xml:space="preserve"> to be knowledgeable of all of the additions, deletions, clarificat</w:t>
      </w:r>
      <w:r w:rsidR="00502120" w:rsidRPr="00123F2A">
        <w:rPr>
          <w:sz w:val="22"/>
          <w:szCs w:val="22"/>
        </w:rPr>
        <w:t>ions, and modifications to the Bid S</w:t>
      </w:r>
      <w:r w:rsidRPr="00123F2A">
        <w:rPr>
          <w:sz w:val="22"/>
          <w:szCs w:val="22"/>
        </w:rPr>
        <w:t>olicitation and/or the New Jersey Standard Terms a</w:t>
      </w:r>
      <w:r w:rsidR="00502120" w:rsidRPr="00123F2A">
        <w:rPr>
          <w:sz w:val="22"/>
          <w:szCs w:val="22"/>
        </w:rPr>
        <w:t>nd Conditions relative to this Bid S</w:t>
      </w:r>
      <w:r w:rsidR="002420F8" w:rsidRPr="00123F2A">
        <w:rPr>
          <w:sz w:val="22"/>
          <w:szCs w:val="22"/>
        </w:rPr>
        <w:t xml:space="preserve">olicitation </w:t>
      </w:r>
      <w:r w:rsidRPr="00123F2A">
        <w:rPr>
          <w:sz w:val="22"/>
          <w:szCs w:val="22"/>
        </w:rPr>
        <w:t xml:space="preserve">as set forth in all </w:t>
      </w:r>
      <w:r w:rsidR="00490B0F" w:rsidRPr="00123F2A">
        <w:rPr>
          <w:sz w:val="22"/>
          <w:szCs w:val="22"/>
        </w:rPr>
        <w:t>B</w:t>
      </w:r>
      <w:r w:rsidRPr="00123F2A">
        <w:rPr>
          <w:sz w:val="22"/>
          <w:szCs w:val="22"/>
        </w:rPr>
        <w:t xml:space="preserve">id </w:t>
      </w:r>
      <w:r w:rsidR="00490B0F" w:rsidRPr="00123F2A">
        <w:rPr>
          <w:sz w:val="22"/>
          <w:szCs w:val="22"/>
        </w:rPr>
        <w:t>A</w:t>
      </w:r>
      <w:r w:rsidRPr="00123F2A">
        <w:rPr>
          <w:sz w:val="22"/>
          <w:szCs w:val="22"/>
        </w:rPr>
        <w:t xml:space="preserve">mendments. </w:t>
      </w:r>
    </w:p>
    <w:p w14:paraId="6B49EB81" w14:textId="77777777" w:rsidR="007D1D98" w:rsidRPr="00123F2A" w:rsidRDefault="007D1D98" w:rsidP="008918DF">
      <w:pPr>
        <w:tabs>
          <w:tab w:val="left" w:pos="0"/>
        </w:tabs>
        <w:jc w:val="both"/>
        <w:rPr>
          <w:sz w:val="22"/>
          <w:szCs w:val="22"/>
        </w:rPr>
      </w:pPr>
    </w:p>
    <w:p w14:paraId="0DDCA7C8" w14:textId="77777777" w:rsidR="007D1D98" w:rsidRPr="00123F2A" w:rsidRDefault="007D1D98" w:rsidP="008918DF">
      <w:pPr>
        <w:tabs>
          <w:tab w:val="left" w:pos="0"/>
        </w:tabs>
        <w:jc w:val="both"/>
        <w:rPr>
          <w:sz w:val="22"/>
          <w:szCs w:val="22"/>
        </w:rPr>
      </w:pPr>
      <w:r w:rsidRPr="00123F2A">
        <w:rPr>
          <w:sz w:val="22"/>
          <w:szCs w:val="22"/>
        </w:rPr>
        <w:t>All other instructions</w:t>
      </w:r>
      <w:r w:rsidR="00502120" w:rsidRPr="00123F2A">
        <w:rPr>
          <w:sz w:val="22"/>
          <w:szCs w:val="22"/>
        </w:rPr>
        <w:t>, terms, and conditions of the Bid S</w:t>
      </w:r>
      <w:r w:rsidR="002420F8" w:rsidRPr="00123F2A">
        <w:rPr>
          <w:sz w:val="22"/>
          <w:szCs w:val="22"/>
        </w:rPr>
        <w:t xml:space="preserve">olicitation </w:t>
      </w:r>
      <w:r w:rsidRPr="00123F2A">
        <w:rPr>
          <w:sz w:val="22"/>
          <w:szCs w:val="22"/>
        </w:rPr>
        <w:t>shall remain the same.</w:t>
      </w:r>
    </w:p>
    <w:p w14:paraId="651D5721" w14:textId="77777777" w:rsidR="00364A22" w:rsidRPr="00123F2A" w:rsidRDefault="00364A22" w:rsidP="008918DF">
      <w:pPr>
        <w:tabs>
          <w:tab w:val="left" w:pos="0"/>
        </w:tabs>
        <w:jc w:val="both"/>
        <w:rPr>
          <w:sz w:val="22"/>
          <w:szCs w:val="22"/>
        </w:rPr>
      </w:pPr>
    </w:p>
    <w:p w14:paraId="31A48506" w14:textId="77777777" w:rsidR="007D1D98" w:rsidRPr="00123F2A" w:rsidRDefault="00364A22" w:rsidP="008918DF">
      <w:pPr>
        <w:tabs>
          <w:tab w:val="left" w:pos="0"/>
        </w:tabs>
        <w:outlineLvl w:val="0"/>
        <w:rPr>
          <w:b/>
          <w:sz w:val="22"/>
          <w:szCs w:val="22"/>
          <w:u w:val="single"/>
        </w:rPr>
      </w:pPr>
      <w:r w:rsidRPr="00123F2A">
        <w:rPr>
          <w:sz w:val="22"/>
          <w:szCs w:val="22"/>
        </w:rPr>
        <w:br w:type="page"/>
      </w:r>
    </w:p>
    <w:p w14:paraId="0F901093" w14:textId="77777777" w:rsidR="008918DF" w:rsidRPr="00123F2A" w:rsidRDefault="008918DF" w:rsidP="008918DF">
      <w:pPr>
        <w:pStyle w:val="Heading2"/>
        <w:keepNext w:val="0"/>
        <w:widowControl w:val="0"/>
        <w:tabs>
          <w:tab w:val="left" w:pos="0"/>
        </w:tabs>
        <w:jc w:val="center"/>
        <w:rPr>
          <w:sz w:val="22"/>
          <w:szCs w:val="22"/>
        </w:rPr>
      </w:pPr>
      <w:r w:rsidRPr="00123F2A">
        <w:rPr>
          <w:sz w:val="22"/>
          <w:szCs w:val="22"/>
        </w:rPr>
        <w:lastRenderedPageBreak/>
        <w:t>Bid Solicitation #</w:t>
      </w:r>
      <w:r w:rsidR="009B2E12" w:rsidRPr="00123F2A">
        <w:rPr>
          <w:sz w:val="22"/>
          <w:szCs w:val="22"/>
        </w:rPr>
        <w:t>24DPP01015</w:t>
      </w:r>
    </w:p>
    <w:p w14:paraId="24D87F44" w14:textId="31B73168" w:rsidR="009B2E12" w:rsidRPr="00123F2A" w:rsidRDefault="009B2E12" w:rsidP="009B2E12">
      <w:pPr>
        <w:ind w:firstLine="720"/>
        <w:rPr>
          <w:b/>
          <w:sz w:val="22"/>
          <w:szCs w:val="22"/>
        </w:rPr>
      </w:pPr>
      <w:r w:rsidRPr="00123F2A">
        <w:rPr>
          <w:b/>
          <w:sz w:val="22"/>
          <w:szCs w:val="22"/>
        </w:rPr>
        <w:t xml:space="preserve">T0900 Armed and Unarmed Security Guard Services for NJ </w:t>
      </w:r>
      <w:r w:rsidR="004B595B" w:rsidRPr="00123F2A">
        <w:rPr>
          <w:b/>
          <w:sz w:val="22"/>
          <w:szCs w:val="22"/>
        </w:rPr>
        <w:t>–</w:t>
      </w:r>
      <w:r w:rsidRPr="00123F2A">
        <w:rPr>
          <w:b/>
          <w:sz w:val="22"/>
          <w:szCs w:val="22"/>
        </w:rPr>
        <w:t xml:space="preserve"> Statewide</w:t>
      </w:r>
    </w:p>
    <w:p w14:paraId="4E857913" w14:textId="6D07F5E4" w:rsidR="004B595B" w:rsidRPr="00123F2A" w:rsidRDefault="004B595B" w:rsidP="009B2E12">
      <w:pPr>
        <w:ind w:firstLine="720"/>
        <w:rPr>
          <w:b/>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4B595B" w:rsidRPr="00123F2A" w14:paraId="3D9A4DB5" w14:textId="77777777" w:rsidTr="00464713">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D4A09F9" w14:textId="77777777" w:rsidR="004B595B" w:rsidRPr="00123F2A" w:rsidRDefault="004B595B" w:rsidP="00464713">
            <w:pPr>
              <w:tabs>
                <w:tab w:val="left" w:pos="0"/>
              </w:tabs>
              <w:jc w:val="center"/>
              <w:outlineLvl w:val="0"/>
              <w:rPr>
                <w:b/>
                <w:bCs/>
                <w:sz w:val="22"/>
                <w:szCs w:val="22"/>
              </w:rPr>
            </w:pPr>
            <w:r w:rsidRPr="00123F2A">
              <w:rPr>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C6D5FA2" w14:textId="77777777" w:rsidR="004B595B" w:rsidRPr="00123F2A" w:rsidRDefault="004B595B" w:rsidP="00464713">
            <w:pPr>
              <w:tabs>
                <w:tab w:val="left" w:pos="0"/>
              </w:tabs>
              <w:jc w:val="center"/>
              <w:outlineLvl w:val="0"/>
              <w:rPr>
                <w:b/>
                <w:bCs/>
                <w:sz w:val="22"/>
                <w:szCs w:val="22"/>
              </w:rPr>
            </w:pPr>
            <w:r w:rsidRPr="00123F2A">
              <w:rPr>
                <w:b/>
                <w:bCs/>
                <w:sz w:val="22"/>
                <w:szCs w:val="22"/>
              </w:rPr>
              <w:t>Bid Solicitation</w:t>
            </w:r>
          </w:p>
          <w:p w14:paraId="6AFAC34F" w14:textId="77777777" w:rsidR="004B595B" w:rsidRPr="00123F2A" w:rsidRDefault="004B595B" w:rsidP="00464713">
            <w:pPr>
              <w:tabs>
                <w:tab w:val="left" w:pos="0"/>
              </w:tabs>
              <w:jc w:val="center"/>
              <w:outlineLvl w:val="0"/>
              <w:rPr>
                <w:b/>
                <w:bCs/>
                <w:sz w:val="22"/>
                <w:szCs w:val="22"/>
              </w:rPr>
            </w:pPr>
            <w:r w:rsidRPr="00123F2A">
              <w:rPr>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1239866" w14:textId="77777777" w:rsidR="004B595B" w:rsidRPr="00123F2A" w:rsidRDefault="004B595B" w:rsidP="00464713">
            <w:pPr>
              <w:tabs>
                <w:tab w:val="left" w:pos="0"/>
              </w:tabs>
              <w:jc w:val="center"/>
              <w:outlineLvl w:val="0"/>
              <w:rPr>
                <w:b/>
                <w:bCs/>
                <w:sz w:val="22"/>
                <w:szCs w:val="22"/>
              </w:rPr>
            </w:pPr>
            <w:r w:rsidRPr="00123F2A">
              <w:rPr>
                <w:b/>
                <w:bCs/>
                <w:sz w:val="22"/>
                <w:szCs w:val="22"/>
              </w:rPr>
              <w:t>Revision</w:t>
            </w:r>
          </w:p>
        </w:tc>
      </w:tr>
      <w:tr w:rsidR="004B595B" w:rsidRPr="00123F2A" w14:paraId="3074DD6D" w14:textId="77777777" w:rsidTr="00464713">
        <w:tc>
          <w:tcPr>
            <w:tcW w:w="877" w:type="dxa"/>
            <w:tcBorders>
              <w:top w:val="single" w:sz="4" w:space="0" w:color="auto"/>
              <w:left w:val="single" w:sz="4" w:space="0" w:color="auto"/>
              <w:bottom w:val="single" w:sz="4" w:space="0" w:color="auto"/>
              <w:right w:val="single" w:sz="4" w:space="0" w:color="auto"/>
            </w:tcBorders>
            <w:hideMark/>
          </w:tcPr>
          <w:p w14:paraId="63A3EB9F" w14:textId="77777777" w:rsidR="004B595B" w:rsidRPr="00123F2A" w:rsidRDefault="004B595B" w:rsidP="00464713">
            <w:pPr>
              <w:tabs>
                <w:tab w:val="left" w:pos="0"/>
              </w:tabs>
              <w:jc w:val="center"/>
              <w:outlineLvl w:val="0"/>
              <w:rPr>
                <w:bCs/>
                <w:sz w:val="22"/>
                <w:szCs w:val="22"/>
              </w:rPr>
            </w:pPr>
            <w:r w:rsidRPr="00123F2A">
              <w:rPr>
                <w:bCs/>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2932EEC" w14:textId="77777777" w:rsidR="004B595B" w:rsidRPr="00123F2A" w:rsidRDefault="004B595B" w:rsidP="00464713">
            <w:pPr>
              <w:tabs>
                <w:tab w:val="left" w:pos="0"/>
              </w:tabs>
              <w:jc w:val="center"/>
              <w:outlineLvl w:val="0"/>
              <w:rPr>
                <w:b/>
                <w:sz w:val="22"/>
                <w:szCs w:val="22"/>
              </w:rPr>
            </w:pPr>
            <w:r w:rsidRPr="00123F2A">
              <w:rPr>
                <w:b/>
                <w:sz w:val="22"/>
                <w:szCs w:val="22"/>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037BC664" w14:textId="7F00BE08" w:rsidR="004B595B" w:rsidRPr="00123F2A" w:rsidRDefault="004B595B" w:rsidP="00464713">
            <w:pPr>
              <w:tabs>
                <w:tab w:val="left" w:pos="0"/>
              </w:tabs>
              <w:jc w:val="both"/>
              <w:outlineLvl w:val="0"/>
              <w:rPr>
                <w:b/>
                <w:bCs/>
                <w:sz w:val="22"/>
                <w:szCs w:val="22"/>
              </w:rPr>
            </w:pPr>
            <w:r w:rsidRPr="00123F2A">
              <w:rPr>
                <w:b/>
                <w:bCs/>
                <w:sz w:val="22"/>
                <w:szCs w:val="22"/>
              </w:rPr>
              <w:t xml:space="preserve">Please be advised that the Quote Submission Date has been changed from </w:t>
            </w:r>
            <w:r w:rsidRPr="00123F2A">
              <w:rPr>
                <w:b/>
                <w:bCs/>
                <w:sz w:val="22"/>
                <w:szCs w:val="22"/>
                <w:u w:val="single"/>
              </w:rPr>
              <w:t xml:space="preserve">Friday, </w:t>
            </w:r>
            <w:r w:rsidR="005E47A2" w:rsidRPr="00123F2A">
              <w:rPr>
                <w:b/>
                <w:bCs/>
                <w:sz w:val="22"/>
                <w:szCs w:val="22"/>
                <w:u w:val="single"/>
              </w:rPr>
              <w:t>April 22</w:t>
            </w:r>
            <w:r w:rsidRPr="00123F2A">
              <w:rPr>
                <w:b/>
                <w:bCs/>
                <w:sz w:val="22"/>
                <w:szCs w:val="22"/>
                <w:u w:val="single"/>
              </w:rPr>
              <w:t xml:space="preserve">, 2025 (2:00 p.m. Eastern Time) to Tuesday, </w:t>
            </w:r>
            <w:r w:rsidR="005E47A2" w:rsidRPr="00123F2A">
              <w:rPr>
                <w:b/>
                <w:bCs/>
                <w:sz w:val="22"/>
                <w:szCs w:val="22"/>
                <w:u w:val="single"/>
              </w:rPr>
              <w:t>May</w:t>
            </w:r>
            <w:r w:rsidRPr="00123F2A">
              <w:rPr>
                <w:b/>
                <w:bCs/>
                <w:sz w:val="22"/>
                <w:szCs w:val="22"/>
                <w:u w:val="single"/>
              </w:rPr>
              <w:t xml:space="preserve"> </w:t>
            </w:r>
            <w:r w:rsidR="005E47A2" w:rsidRPr="00123F2A">
              <w:rPr>
                <w:b/>
                <w:bCs/>
                <w:sz w:val="22"/>
                <w:szCs w:val="22"/>
                <w:u w:val="single"/>
              </w:rPr>
              <w:t>6</w:t>
            </w:r>
            <w:r w:rsidRPr="00123F2A">
              <w:rPr>
                <w:b/>
                <w:bCs/>
                <w:sz w:val="22"/>
                <w:szCs w:val="22"/>
                <w:u w:val="single"/>
              </w:rPr>
              <w:t>, 2025 (2:00 p.m. Eastern Time).</w:t>
            </w:r>
            <w:r w:rsidRPr="00123F2A">
              <w:rPr>
                <w:b/>
                <w:bCs/>
                <w:sz w:val="22"/>
                <w:szCs w:val="22"/>
              </w:rPr>
              <w:t xml:space="preserve"> </w:t>
            </w:r>
          </w:p>
          <w:p w14:paraId="3E7695B6" w14:textId="77777777" w:rsidR="004B595B" w:rsidRPr="00123F2A" w:rsidRDefault="004B595B" w:rsidP="00464713">
            <w:pPr>
              <w:tabs>
                <w:tab w:val="left" w:pos="0"/>
              </w:tabs>
              <w:jc w:val="both"/>
              <w:outlineLvl w:val="0"/>
              <w:rPr>
                <w:b/>
                <w:bCs/>
                <w:sz w:val="22"/>
                <w:szCs w:val="22"/>
              </w:rPr>
            </w:pPr>
          </w:p>
          <w:p w14:paraId="337D1CEF" w14:textId="1CB15CD7" w:rsidR="004B595B" w:rsidRPr="00123F2A" w:rsidRDefault="004B595B" w:rsidP="00464713">
            <w:pPr>
              <w:tabs>
                <w:tab w:val="left" w:pos="0"/>
              </w:tabs>
              <w:jc w:val="both"/>
              <w:outlineLvl w:val="0"/>
              <w:rPr>
                <w:b/>
                <w:i/>
                <w:sz w:val="22"/>
                <w:szCs w:val="22"/>
              </w:rPr>
            </w:pPr>
            <w:r w:rsidRPr="00123F2A">
              <w:rPr>
                <w:b/>
                <w:sz w:val="22"/>
                <w:szCs w:val="22"/>
              </w:rPr>
              <w:t xml:space="preserve">Please refer to the Bid Solicitation titled </w:t>
            </w:r>
            <w:r w:rsidRPr="00123F2A">
              <w:rPr>
                <w:b/>
                <w:i/>
                <w:sz w:val="22"/>
                <w:szCs w:val="22"/>
              </w:rPr>
              <w:t>“T0900 Revised Bid Solicitation 4.</w:t>
            </w:r>
            <w:r w:rsidR="005E47A2" w:rsidRPr="00123F2A">
              <w:rPr>
                <w:b/>
                <w:i/>
                <w:sz w:val="22"/>
                <w:szCs w:val="22"/>
              </w:rPr>
              <w:t>2</w:t>
            </w:r>
            <w:r w:rsidR="00505027" w:rsidRPr="00123F2A">
              <w:rPr>
                <w:b/>
                <w:i/>
                <w:sz w:val="22"/>
                <w:szCs w:val="22"/>
              </w:rPr>
              <w:t>2</w:t>
            </w:r>
            <w:r w:rsidR="005E47A2" w:rsidRPr="00123F2A">
              <w:rPr>
                <w:b/>
                <w:i/>
                <w:sz w:val="22"/>
                <w:szCs w:val="22"/>
              </w:rPr>
              <w:t>.</w:t>
            </w:r>
            <w:r w:rsidRPr="00123F2A">
              <w:rPr>
                <w:b/>
                <w:i/>
                <w:sz w:val="22"/>
                <w:szCs w:val="22"/>
              </w:rPr>
              <w:t>25”</w:t>
            </w:r>
          </w:p>
          <w:p w14:paraId="665A4779" w14:textId="0D8B4906" w:rsidR="005E47A2" w:rsidRPr="00123F2A" w:rsidRDefault="005E47A2" w:rsidP="00464713">
            <w:pPr>
              <w:tabs>
                <w:tab w:val="left" w:pos="0"/>
              </w:tabs>
              <w:jc w:val="both"/>
              <w:outlineLvl w:val="0"/>
              <w:rPr>
                <w:b/>
                <w:sz w:val="22"/>
                <w:szCs w:val="22"/>
              </w:rPr>
            </w:pPr>
          </w:p>
        </w:tc>
      </w:tr>
    </w:tbl>
    <w:p w14:paraId="65711853" w14:textId="77777777" w:rsidR="004B595B" w:rsidRPr="00123F2A" w:rsidRDefault="004B595B" w:rsidP="009B2E12">
      <w:pPr>
        <w:ind w:firstLine="720"/>
        <w:rPr>
          <w:b/>
          <w:sz w:val="22"/>
          <w:szCs w:val="22"/>
        </w:rPr>
      </w:pPr>
    </w:p>
    <w:p w14:paraId="20971F75" w14:textId="77777777" w:rsidR="00364A22" w:rsidRPr="00123F2A" w:rsidRDefault="00364A22" w:rsidP="007D1D98">
      <w:pPr>
        <w:tabs>
          <w:tab w:val="left" w:pos="0"/>
        </w:tabs>
        <w:jc w:val="center"/>
        <w:outlineLvl w:val="0"/>
        <w:rPr>
          <w:b/>
          <w:sz w:val="22"/>
          <w:szCs w:val="22"/>
        </w:rPr>
      </w:pPr>
    </w:p>
    <w:p w14:paraId="609E977B" w14:textId="77777777" w:rsidR="00364A22" w:rsidRPr="00123F2A" w:rsidRDefault="00364A22" w:rsidP="00364A22">
      <w:pPr>
        <w:pStyle w:val="Heading4"/>
        <w:tabs>
          <w:tab w:val="left" w:pos="0"/>
        </w:tabs>
        <w:rPr>
          <w:b/>
          <w:sz w:val="22"/>
          <w:szCs w:val="22"/>
          <w:u w:val="single"/>
        </w:rPr>
      </w:pPr>
      <w:r w:rsidRPr="00123F2A">
        <w:rPr>
          <w:b/>
          <w:sz w:val="22"/>
          <w:szCs w:val="22"/>
        </w:rPr>
        <w:t>Answers to Questions</w:t>
      </w:r>
    </w:p>
    <w:p w14:paraId="3F262A91" w14:textId="77777777" w:rsidR="00364A22" w:rsidRPr="00123F2A" w:rsidRDefault="00364A22" w:rsidP="00364A22">
      <w:pPr>
        <w:tabs>
          <w:tab w:val="left" w:pos="0"/>
        </w:tabs>
        <w:rPr>
          <w:sz w:val="22"/>
          <w:szCs w:val="22"/>
        </w:rPr>
      </w:pPr>
    </w:p>
    <w:p w14:paraId="363BD132" w14:textId="77777777" w:rsidR="007E56C8" w:rsidRPr="00123F2A" w:rsidRDefault="003069D9" w:rsidP="00ED3B68">
      <w:pPr>
        <w:tabs>
          <w:tab w:val="left" w:pos="0"/>
        </w:tabs>
        <w:jc w:val="both"/>
        <w:rPr>
          <w:sz w:val="22"/>
          <w:szCs w:val="22"/>
        </w:rPr>
      </w:pPr>
      <w:r w:rsidRPr="00123F2A">
        <w:rPr>
          <w:sz w:val="22"/>
          <w:szCs w:val="22"/>
        </w:rPr>
        <w:t>Where applicable, e</w:t>
      </w:r>
      <w:r w:rsidR="007E56C8" w:rsidRPr="00123F2A">
        <w:rPr>
          <w:sz w:val="22"/>
          <w:szCs w:val="22"/>
        </w:rPr>
        <w:t>ach question reference</w:t>
      </w:r>
      <w:r w:rsidRPr="00123F2A">
        <w:rPr>
          <w:sz w:val="22"/>
          <w:szCs w:val="22"/>
        </w:rPr>
        <w:t>s</w:t>
      </w:r>
      <w:r w:rsidR="007E56C8" w:rsidRPr="00123F2A">
        <w:rPr>
          <w:sz w:val="22"/>
          <w:szCs w:val="22"/>
        </w:rPr>
        <w:t xml:space="preserve"> the appropriate Bid Solicitation section</w:t>
      </w:r>
      <w:r w:rsidRPr="00123F2A">
        <w:rPr>
          <w:sz w:val="22"/>
          <w:szCs w:val="22"/>
        </w:rPr>
        <w:t>.</w:t>
      </w:r>
      <w:r w:rsidR="007E56C8" w:rsidRPr="00123F2A">
        <w:rPr>
          <w:sz w:val="22"/>
          <w:szCs w:val="22"/>
        </w:rPr>
        <w:t xml:space="preserve"> </w:t>
      </w:r>
    </w:p>
    <w:p w14:paraId="39914DC8" w14:textId="77777777" w:rsidR="00721BC8" w:rsidRPr="00123F2A" w:rsidRDefault="00721BC8" w:rsidP="00721BC8">
      <w:pPr>
        <w:tabs>
          <w:tab w:val="left" w:pos="0"/>
        </w:tabs>
        <w:rPr>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123F2A" w14:paraId="54CC51CB"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661D145" w14:textId="77777777" w:rsidR="008918DF" w:rsidRPr="00123F2A" w:rsidRDefault="008918DF" w:rsidP="005663AD">
            <w:pPr>
              <w:tabs>
                <w:tab w:val="left" w:pos="0"/>
              </w:tabs>
              <w:overflowPunct w:val="0"/>
              <w:autoSpaceDE w:val="0"/>
              <w:autoSpaceDN w:val="0"/>
              <w:adjustRightInd w:val="0"/>
              <w:jc w:val="center"/>
              <w:rPr>
                <w:b/>
                <w:bCs/>
                <w:sz w:val="22"/>
                <w:szCs w:val="22"/>
              </w:rPr>
            </w:pPr>
            <w:r w:rsidRPr="00123F2A">
              <w:rPr>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A5EEDA" w14:textId="77777777" w:rsidR="002420F8" w:rsidRPr="00123F2A" w:rsidRDefault="002420F8" w:rsidP="002420F8">
            <w:pPr>
              <w:tabs>
                <w:tab w:val="left" w:pos="0"/>
              </w:tabs>
              <w:overflowPunct w:val="0"/>
              <w:autoSpaceDE w:val="0"/>
              <w:autoSpaceDN w:val="0"/>
              <w:adjustRightInd w:val="0"/>
              <w:jc w:val="center"/>
              <w:rPr>
                <w:b/>
                <w:bCs/>
                <w:sz w:val="22"/>
                <w:szCs w:val="22"/>
              </w:rPr>
            </w:pPr>
            <w:r w:rsidRPr="00123F2A">
              <w:rPr>
                <w:b/>
                <w:bCs/>
                <w:sz w:val="22"/>
                <w:szCs w:val="22"/>
              </w:rPr>
              <w:t>Bid Solicitation</w:t>
            </w:r>
          </w:p>
          <w:p w14:paraId="15C8F02C" w14:textId="77777777" w:rsidR="008918DF" w:rsidRPr="00123F2A" w:rsidRDefault="008918DF" w:rsidP="002420F8">
            <w:pPr>
              <w:tabs>
                <w:tab w:val="left" w:pos="0"/>
              </w:tabs>
              <w:overflowPunct w:val="0"/>
              <w:autoSpaceDE w:val="0"/>
              <w:autoSpaceDN w:val="0"/>
              <w:adjustRightInd w:val="0"/>
              <w:jc w:val="center"/>
              <w:rPr>
                <w:b/>
                <w:bCs/>
                <w:sz w:val="22"/>
                <w:szCs w:val="22"/>
              </w:rPr>
            </w:pPr>
            <w:r w:rsidRPr="00123F2A">
              <w:rPr>
                <w:b/>
                <w:bCs/>
                <w:sz w:val="22"/>
                <w:szCs w:val="22"/>
              </w:rPr>
              <w:t xml:space="preserve">Section </w:t>
            </w:r>
            <w:r w:rsidR="002420F8" w:rsidRPr="00123F2A">
              <w:rPr>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8B28CB1" w14:textId="77777777" w:rsidR="008918DF" w:rsidRPr="00123F2A" w:rsidRDefault="008918DF" w:rsidP="005663AD">
            <w:pPr>
              <w:tabs>
                <w:tab w:val="left" w:pos="0"/>
              </w:tabs>
              <w:overflowPunct w:val="0"/>
              <w:autoSpaceDE w:val="0"/>
              <w:autoSpaceDN w:val="0"/>
              <w:adjustRightInd w:val="0"/>
              <w:jc w:val="center"/>
              <w:rPr>
                <w:b/>
                <w:bCs/>
                <w:sz w:val="22"/>
                <w:szCs w:val="22"/>
              </w:rPr>
            </w:pPr>
            <w:r w:rsidRPr="00123F2A">
              <w:rPr>
                <w:b/>
                <w:bCs/>
                <w:sz w:val="22"/>
                <w:szCs w:val="22"/>
              </w:rPr>
              <w:t>Question (Bolded) and Answer</w:t>
            </w:r>
          </w:p>
        </w:tc>
      </w:tr>
      <w:tr w:rsidR="00AC609F" w:rsidRPr="00123F2A" w14:paraId="67F54F01" w14:textId="77777777" w:rsidTr="002420F8">
        <w:tc>
          <w:tcPr>
            <w:tcW w:w="877" w:type="dxa"/>
            <w:tcBorders>
              <w:top w:val="single" w:sz="4" w:space="0" w:color="auto"/>
              <w:left w:val="single" w:sz="4" w:space="0" w:color="auto"/>
              <w:bottom w:val="single" w:sz="4" w:space="0" w:color="auto"/>
              <w:right w:val="single" w:sz="4" w:space="0" w:color="auto"/>
            </w:tcBorders>
          </w:tcPr>
          <w:p w14:paraId="3D6ABD60" w14:textId="77777777" w:rsidR="00AC609F" w:rsidRPr="00123F2A" w:rsidRDefault="00AC609F" w:rsidP="00AC609F">
            <w:pPr>
              <w:tabs>
                <w:tab w:val="left" w:pos="0"/>
              </w:tabs>
              <w:autoSpaceDN w:val="0"/>
              <w:jc w:val="center"/>
              <w:rPr>
                <w:sz w:val="22"/>
                <w:szCs w:val="22"/>
              </w:rPr>
            </w:pPr>
            <w:r w:rsidRPr="00123F2A">
              <w:rPr>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42EFE38B" w14:textId="77777777" w:rsidR="00AC609F" w:rsidRPr="00123F2A" w:rsidRDefault="00AC609F" w:rsidP="00AC609F">
            <w:pPr>
              <w:tabs>
                <w:tab w:val="left" w:pos="0"/>
              </w:tabs>
              <w:overflowPunct w:val="0"/>
              <w:autoSpaceDE w:val="0"/>
              <w:autoSpaceDN w:val="0"/>
              <w:adjustRightInd w:val="0"/>
              <w:jc w:val="center"/>
              <w:rPr>
                <w:sz w:val="22"/>
                <w:szCs w:val="22"/>
              </w:rPr>
            </w:pPr>
            <w:r w:rsidRPr="00123F2A">
              <w:rPr>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07F912E8" w14:textId="77777777" w:rsidR="00AC609F"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AC609F" w:rsidRPr="00123F2A">
              <w:rPr>
                <w:b/>
                <w:sz w:val="22"/>
                <w:szCs w:val="22"/>
              </w:rPr>
              <w:t>Please confirm a Bidder may deliver a hardcopy quote instead of submitting a response electronically.</w:t>
            </w:r>
          </w:p>
          <w:p w14:paraId="795705BA" w14:textId="77777777" w:rsidR="00AC609F" w:rsidRPr="00123F2A" w:rsidRDefault="00AC609F" w:rsidP="00302DD8">
            <w:pPr>
              <w:tabs>
                <w:tab w:val="left" w:pos="0"/>
              </w:tabs>
              <w:overflowPunct w:val="0"/>
              <w:autoSpaceDE w:val="0"/>
              <w:autoSpaceDN w:val="0"/>
              <w:adjustRightInd w:val="0"/>
              <w:jc w:val="both"/>
              <w:rPr>
                <w:sz w:val="22"/>
                <w:szCs w:val="22"/>
              </w:rPr>
            </w:pPr>
          </w:p>
          <w:p w14:paraId="1A839A4C" w14:textId="77777777" w:rsidR="00AC609F" w:rsidRPr="00123F2A" w:rsidRDefault="0095506E" w:rsidP="00302DD8">
            <w:pPr>
              <w:jc w:val="both"/>
              <w:rPr>
                <w:rFonts w:eastAsiaTheme="minorEastAsia"/>
                <w:sz w:val="22"/>
                <w:szCs w:val="22"/>
              </w:rPr>
            </w:pPr>
            <w:r w:rsidRPr="00123F2A">
              <w:rPr>
                <w:b/>
                <w:sz w:val="22"/>
                <w:szCs w:val="22"/>
              </w:rPr>
              <w:t>A</w:t>
            </w:r>
            <w:r w:rsidRPr="00123F2A">
              <w:rPr>
                <w:sz w:val="22"/>
                <w:szCs w:val="22"/>
              </w:rPr>
              <w:t xml:space="preserve">: </w:t>
            </w:r>
            <w:r w:rsidR="00AC609F" w:rsidRPr="00123F2A">
              <w:rPr>
                <w:rFonts w:eastAsiaTheme="minorEastAsia"/>
                <w:sz w:val="22"/>
                <w:szCs w:val="22"/>
              </w:rPr>
              <w:t>Please be advised that all Quotes shall be submitted electronically through NJSTART.</w:t>
            </w:r>
          </w:p>
          <w:p w14:paraId="45C31479" w14:textId="77777777" w:rsidR="00AC609F" w:rsidRPr="00123F2A" w:rsidRDefault="00AC609F" w:rsidP="00302DD8">
            <w:pPr>
              <w:tabs>
                <w:tab w:val="left" w:pos="0"/>
                <w:tab w:val="left" w:pos="2841"/>
              </w:tabs>
              <w:overflowPunct w:val="0"/>
              <w:autoSpaceDE w:val="0"/>
              <w:autoSpaceDN w:val="0"/>
              <w:adjustRightInd w:val="0"/>
              <w:jc w:val="both"/>
              <w:rPr>
                <w:b/>
                <w:sz w:val="22"/>
                <w:szCs w:val="22"/>
              </w:rPr>
            </w:pPr>
          </w:p>
        </w:tc>
      </w:tr>
      <w:tr w:rsidR="00AC609F" w:rsidRPr="00123F2A" w14:paraId="272F5C6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8E4CC87" w14:textId="77777777" w:rsidR="00AC609F" w:rsidRPr="00123F2A" w:rsidRDefault="00AC609F" w:rsidP="00AC609F">
            <w:pPr>
              <w:tabs>
                <w:tab w:val="left" w:pos="0"/>
              </w:tabs>
              <w:autoSpaceDN w:val="0"/>
              <w:jc w:val="center"/>
              <w:rPr>
                <w:sz w:val="22"/>
                <w:szCs w:val="22"/>
              </w:rPr>
            </w:pPr>
            <w:r w:rsidRPr="00123F2A">
              <w:rPr>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C8737DB" w14:textId="77777777" w:rsidR="00AC609F" w:rsidRPr="00123F2A" w:rsidRDefault="00AC609F" w:rsidP="00AC609F">
            <w:pPr>
              <w:tabs>
                <w:tab w:val="left" w:pos="0"/>
              </w:tabs>
              <w:overflowPunct w:val="0"/>
              <w:autoSpaceDE w:val="0"/>
              <w:autoSpaceDN w:val="0"/>
              <w:adjustRightInd w:val="0"/>
              <w:jc w:val="center"/>
              <w:rPr>
                <w:sz w:val="22"/>
                <w:szCs w:val="22"/>
              </w:rPr>
            </w:pPr>
            <w:r w:rsidRPr="00123F2A">
              <w:rPr>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3A7673BF" w14:textId="77777777" w:rsidR="00AC609F"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AC609F" w:rsidRPr="00123F2A">
              <w:rPr>
                <w:b/>
                <w:sz w:val="22"/>
                <w:szCs w:val="22"/>
              </w:rPr>
              <w:t>Should I check that I have properly completed and attached all of the required documents with my submitted Quote?</w:t>
            </w:r>
          </w:p>
          <w:p w14:paraId="6D434026" w14:textId="77777777" w:rsidR="00AC609F" w:rsidRPr="00123F2A" w:rsidRDefault="00AC609F" w:rsidP="00302DD8">
            <w:pPr>
              <w:tabs>
                <w:tab w:val="left" w:pos="0"/>
              </w:tabs>
              <w:overflowPunct w:val="0"/>
              <w:autoSpaceDE w:val="0"/>
              <w:autoSpaceDN w:val="0"/>
              <w:adjustRightInd w:val="0"/>
              <w:jc w:val="both"/>
              <w:rPr>
                <w:sz w:val="22"/>
                <w:szCs w:val="22"/>
              </w:rPr>
            </w:pPr>
          </w:p>
          <w:p w14:paraId="4800E2DF" w14:textId="0B3FBFD1" w:rsidR="00AC609F" w:rsidRPr="00123F2A" w:rsidRDefault="0095506E" w:rsidP="00302DD8">
            <w:pPr>
              <w:jc w:val="both"/>
              <w:rPr>
                <w:sz w:val="22"/>
                <w:szCs w:val="22"/>
              </w:rPr>
            </w:pPr>
            <w:r w:rsidRPr="00123F2A">
              <w:rPr>
                <w:b/>
                <w:sz w:val="22"/>
                <w:szCs w:val="22"/>
              </w:rPr>
              <w:t>A</w:t>
            </w:r>
            <w:r w:rsidR="001F6614" w:rsidRPr="00123F2A">
              <w:rPr>
                <w:sz w:val="22"/>
                <w:szCs w:val="22"/>
              </w:rPr>
              <w:t xml:space="preserve">: </w:t>
            </w:r>
            <w:r w:rsidR="00AC609F" w:rsidRPr="00123F2A">
              <w:rPr>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w:t>
            </w:r>
            <w:r w:rsidR="001F6614" w:rsidRPr="00123F2A">
              <w:rPr>
                <w:sz w:val="22"/>
                <w:szCs w:val="22"/>
              </w:rPr>
              <w:t xml:space="preserve"> form.  To review a submitted </w:t>
            </w:r>
            <w:r w:rsidR="00AC609F" w:rsidRPr="00123F2A">
              <w:rPr>
                <w:sz w:val="22"/>
                <w:szCs w:val="22"/>
              </w:rPr>
              <w:t>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50C6298" w14:textId="77777777" w:rsidR="00AC609F" w:rsidRPr="00123F2A" w:rsidRDefault="00AC609F" w:rsidP="00302DD8">
            <w:pPr>
              <w:tabs>
                <w:tab w:val="left" w:pos="0"/>
              </w:tabs>
              <w:overflowPunct w:val="0"/>
              <w:autoSpaceDE w:val="0"/>
              <w:autoSpaceDN w:val="0"/>
              <w:adjustRightInd w:val="0"/>
              <w:jc w:val="both"/>
              <w:rPr>
                <w:sz w:val="22"/>
                <w:szCs w:val="22"/>
              </w:rPr>
            </w:pPr>
          </w:p>
        </w:tc>
      </w:tr>
      <w:tr w:rsidR="00AC609F" w:rsidRPr="00123F2A" w14:paraId="7549018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F8A692" w14:textId="77777777" w:rsidR="00AC609F" w:rsidRPr="00123F2A" w:rsidRDefault="00AC609F" w:rsidP="00AC609F">
            <w:pPr>
              <w:tabs>
                <w:tab w:val="left" w:pos="0"/>
              </w:tabs>
              <w:autoSpaceDN w:val="0"/>
              <w:jc w:val="center"/>
              <w:rPr>
                <w:sz w:val="22"/>
                <w:szCs w:val="22"/>
              </w:rPr>
            </w:pPr>
            <w:r w:rsidRPr="00123F2A">
              <w:rPr>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41B1000" w14:textId="77777777" w:rsidR="00AC609F" w:rsidRPr="00123F2A" w:rsidRDefault="00AC609F" w:rsidP="00AC609F">
            <w:pPr>
              <w:tabs>
                <w:tab w:val="left" w:pos="0"/>
              </w:tabs>
              <w:overflowPunct w:val="0"/>
              <w:autoSpaceDE w:val="0"/>
              <w:autoSpaceDN w:val="0"/>
              <w:adjustRightInd w:val="0"/>
              <w:jc w:val="center"/>
              <w:rPr>
                <w:sz w:val="22"/>
                <w:szCs w:val="22"/>
              </w:rPr>
            </w:pPr>
            <w:r w:rsidRPr="00123F2A">
              <w:rPr>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1D418520" w14:textId="77777777" w:rsidR="00AC609F" w:rsidRPr="00123F2A" w:rsidRDefault="0095506E" w:rsidP="00302DD8">
            <w:pPr>
              <w:tabs>
                <w:tab w:val="left" w:pos="0"/>
                <w:tab w:val="left" w:pos="2841"/>
              </w:tabs>
              <w:overflowPunct w:val="0"/>
              <w:autoSpaceDE w:val="0"/>
              <w:autoSpaceDN w:val="0"/>
              <w:adjustRightInd w:val="0"/>
              <w:jc w:val="both"/>
              <w:rPr>
                <w:b/>
                <w:sz w:val="22"/>
                <w:szCs w:val="22"/>
              </w:rPr>
            </w:pPr>
            <w:r w:rsidRPr="00123F2A">
              <w:rPr>
                <w:b/>
                <w:sz w:val="22"/>
                <w:szCs w:val="22"/>
              </w:rPr>
              <w:t xml:space="preserve">Q: </w:t>
            </w:r>
            <w:r w:rsidR="00AC609F" w:rsidRPr="00123F2A">
              <w:rPr>
                <w:b/>
                <w:sz w:val="22"/>
                <w:szCs w:val="22"/>
              </w:rPr>
              <w:t>When trying to open a Portable Document Format (PDF), I am receiving an error message and am unable to access the PDF. How should I proceed?</w:t>
            </w:r>
          </w:p>
          <w:p w14:paraId="759CEE25" w14:textId="77777777" w:rsidR="00AC609F" w:rsidRPr="00123F2A" w:rsidRDefault="00AC609F" w:rsidP="00302DD8">
            <w:pPr>
              <w:tabs>
                <w:tab w:val="left" w:pos="0"/>
                <w:tab w:val="left" w:pos="2841"/>
              </w:tabs>
              <w:overflowPunct w:val="0"/>
              <w:autoSpaceDE w:val="0"/>
              <w:autoSpaceDN w:val="0"/>
              <w:adjustRightInd w:val="0"/>
              <w:jc w:val="both"/>
              <w:rPr>
                <w:sz w:val="22"/>
                <w:szCs w:val="22"/>
              </w:rPr>
            </w:pPr>
          </w:p>
          <w:p w14:paraId="2C350CCD" w14:textId="77777777" w:rsidR="00AC609F" w:rsidRPr="00123F2A" w:rsidRDefault="0095506E" w:rsidP="00302DD8">
            <w:pPr>
              <w:tabs>
                <w:tab w:val="left" w:pos="0"/>
              </w:tabs>
              <w:overflowPunct w:val="0"/>
              <w:autoSpaceDE w:val="0"/>
              <w:autoSpaceDN w:val="0"/>
              <w:adjustRightInd w:val="0"/>
              <w:jc w:val="both"/>
              <w:rPr>
                <w:sz w:val="22"/>
                <w:szCs w:val="22"/>
              </w:rPr>
            </w:pPr>
            <w:r w:rsidRPr="00123F2A">
              <w:rPr>
                <w:b/>
                <w:sz w:val="22"/>
                <w:szCs w:val="22"/>
              </w:rPr>
              <w:t>A</w:t>
            </w:r>
            <w:r w:rsidRPr="00123F2A">
              <w:rPr>
                <w:sz w:val="22"/>
                <w:szCs w:val="22"/>
              </w:rPr>
              <w:t xml:space="preserve">: </w:t>
            </w:r>
            <w:r w:rsidR="00AC609F" w:rsidRPr="00123F2A">
              <w:rPr>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068F342" w14:textId="6711AD5F" w:rsidR="009E43CC" w:rsidRPr="00123F2A" w:rsidRDefault="009E43CC" w:rsidP="00302DD8">
            <w:pPr>
              <w:tabs>
                <w:tab w:val="left" w:pos="0"/>
              </w:tabs>
              <w:overflowPunct w:val="0"/>
              <w:autoSpaceDE w:val="0"/>
              <w:autoSpaceDN w:val="0"/>
              <w:adjustRightInd w:val="0"/>
              <w:jc w:val="both"/>
              <w:rPr>
                <w:sz w:val="22"/>
                <w:szCs w:val="22"/>
              </w:rPr>
            </w:pPr>
          </w:p>
        </w:tc>
      </w:tr>
      <w:tr w:rsidR="00AC609F" w:rsidRPr="00123F2A" w14:paraId="0D04DED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CCC1D4B" w14:textId="77777777" w:rsidR="00AC609F" w:rsidRPr="00123F2A" w:rsidRDefault="00AC609F" w:rsidP="00AC609F">
            <w:pPr>
              <w:tabs>
                <w:tab w:val="left" w:pos="0"/>
              </w:tabs>
              <w:autoSpaceDN w:val="0"/>
              <w:jc w:val="center"/>
              <w:rPr>
                <w:sz w:val="22"/>
                <w:szCs w:val="22"/>
              </w:rPr>
            </w:pPr>
            <w:r w:rsidRPr="00123F2A">
              <w:rPr>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D8C6EF0" w14:textId="77777777" w:rsidR="00AC609F" w:rsidRPr="00123F2A" w:rsidRDefault="00AC609F" w:rsidP="00AC609F">
            <w:pPr>
              <w:tabs>
                <w:tab w:val="left" w:pos="0"/>
              </w:tabs>
              <w:overflowPunct w:val="0"/>
              <w:autoSpaceDE w:val="0"/>
              <w:autoSpaceDN w:val="0"/>
              <w:adjustRightInd w:val="0"/>
              <w:jc w:val="center"/>
              <w:rPr>
                <w:sz w:val="22"/>
                <w:szCs w:val="22"/>
              </w:rPr>
            </w:pPr>
            <w:r w:rsidRPr="00123F2A">
              <w:rPr>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5F889280" w14:textId="77777777" w:rsidR="00AC609F" w:rsidRPr="00123F2A" w:rsidRDefault="0095506E" w:rsidP="00302DD8">
            <w:pPr>
              <w:jc w:val="both"/>
              <w:rPr>
                <w:b/>
                <w:sz w:val="22"/>
                <w:szCs w:val="22"/>
              </w:rPr>
            </w:pPr>
            <w:r w:rsidRPr="00123F2A">
              <w:rPr>
                <w:b/>
                <w:sz w:val="22"/>
                <w:szCs w:val="22"/>
              </w:rPr>
              <w:t xml:space="preserve">Q: </w:t>
            </w:r>
            <w:r w:rsidR="00AC609F" w:rsidRPr="00123F2A">
              <w:rPr>
                <w:b/>
                <w:sz w:val="22"/>
                <w:szCs w:val="22"/>
              </w:rPr>
              <w:t>Will the State allow Bidders to take exception to any of the Standard Terms and Conditions?</w:t>
            </w:r>
          </w:p>
          <w:p w14:paraId="156923E0" w14:textId="77777777" w:rsidR="00AC609F" w:rsidRPr="00123F2A" w:rsidRDefault="00AC609F" w:rsidP="00302DD8">
            <w:pPr>
              <w:jc w:val="both"/>
              <w:rPr>
                <w:b/>
                <w:sz w:val="22"/>
                <w:szCs w:val="22"/>
              </w:rPr>
            </w:pPr>
          </w:p>
          <w:p w14:paraId="7D920703" w14:textId="77777777" w:rsidR="00AC609F" w:rsidRPr="00123F2A" w:rsidRDefault="0095506E" w:rsidP="00302DD8">
            <w:pPr>
              <w:jc w:val="both"/>
              <w:rPr>
                <w:sz w:val="22"/>
                <w:szCs w:val="22"/>
              </w:rPr>
            </w:pPr>
            <w:r w:rsidRPr="00123F2A">
              <w:rPr>
                <w:b/>
                <w:sz w:val="22"/>
                <w:szCs w:val="22"/>
              </w:rPr>
              <w:t>A</w:t>
            </w:r>
            <w:r w:rsidRPr="00123F2A">
              <w:rPr>
                <w:sz w:val="22"/>
                <w:szCs w:val="22"/>
              </w:rPr>
              <w:t xml:space="preserve">: </w:t>
            </w:r>
            <w:r w:rsidR="00AC609F" w:rsidRPr="00123F2A">
              <w:rPr>
                <w:sz w:val="22"/>
                <w:szCs w:val="22"/>
              </w:rPr>
              <w:t>As stated in Bid Solicitation Section 2.2, Exceptions to the State of NJ Standard Terms and Conditions (SSTC): “</w:t>
            </w:r>
            <w:r w:rsidR="00AC609F" w:rsidRPr="00123F2A">
              <w:rPr>
                <w:rFonts w:eastAsia="MS Mincho"/>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123F2A">
              <w:rPr>
                <w:sz w:val="22"/>
                <w:szCs w:val="22"/>
              </w:rPr>
              <w:t xml:space="preserve">”  </w:t>
            </w:r>
            <w:r w:rsidR="00AC609F" w:rsidRPr="00123F2A">
              <w:rPr>
                <w:rFonts w:eastAsiaTheme="minorEastAsia"/>
                <w:sz w:val="22"/>
                <w:szCs w:val="22"/>
              </w:rPr>
              <w:t>Moreover, as stated in Bid Solicitation Section 3.11, Bidder proposed terms or conditions that conflict with those contained in the State of New Jersey Standard Terms and Conditions may render a Quote non-responsive.</w:t>
            </w:r>
          </w:p>
          <w:p w14:paraId="6623F898" w14:textId="77777777" w:rsidR="00AC609F" w:rsidRPr="00123F2A" w:rsidRDefault="00AC609F" w:rsidP="00302DD8">
            <w:pPr>
              <w:tabs>
                <w:tab w:val="left" w:pos="0"/>
              </w:tabs>
              <w:overflowPunct w:val="0"/>
              <w:autoSpaceDE w:val="0"/>
              <w:autoSpaceDN w:val="0"/>
              <w:adjustRightInd w:val="0"/>
              <w:jc w:val="both"/>
              <w:rPr>
                <w:sz w:val="22"/>
                <w:szCs w:val="22"/>
              </w:rPr>
            </w:pPr>
          </w:p>
        </w:tc>
      </w:tr>
      <w:tr w:rsidR="00AC609F" w:rsidRPr="00123F2A" w14:paraId="5C2847E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EE504F2" w14:textId="77777777" w:rsidR="00AC609F" w:rsidRPr="00123F2A" w:rsidRDefault="00AC609F" w:rsidP="00AC609F">
            <w:pPr>
              <w:tabs>
                <w:tab w:val="left" w:pos="0"/>
              </w:tabs>
              <w:autoSpaceDN w:val="0"/>
              <w:jc w:val="center"/>
              <w:rPr>
                <w:sz w:val="22"/>
                <w:szCs w:val="22"/>
              </w:rPr>
            </w:pPr>
            <w:r w:rsidRPr="00123F2A">
              <w:rPr>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02FB658D" w14:textId="77777777" w:rsidR="00AC609F" w:rsidRPr="00123F2A" w:rsidRDefault="006A5BFF" w:rsidP="00AC609F">
            <w:pPr>
              <w:tabs>
                <w:tab w:val="left" w:pos="0"/>
              </w:tabs>
              <w:overflowPunct w:val="0"/>
              <w:autoSpaceDE w:val="0"/>
              <w:autoSpaceDN w:val="0"/>
              <w:adjustRightInd w:val="0"/>
              <w:jc w:val="center"/>
              <w:rPr>
                <w:sz w:val="22"/>
                <w:szCs w:val="22"/>
              </w:rPr>
            </w:pPr>
            <w:r w:rsidRPr="00123F2A">
              <w:rPr>
                <w:sz w:val="22"/>
                <w:szCs w:val="22"/>
              </w:rPr>
              <w:t>Section 1.2 Background</w:t>
            </w:r>
          </w:p>
        </w:tc>
        <w:tc>
          <w:tcPr>
            <w:tcW w:w="7200" w:type="dxa"/>
            <w:tcBorders>
              <w:top w:val="single" w:sz="4" w:space="0" w:color="auto"/>
              <w:left w:val="single" w:sz="4" w:space="0" w:color="auto"/>
              <w:bottom w:val="single" w:sz="4" w:space="0" w:color="auto"/>
              <w:right w:val="single" w:sz="4" w:space="0" w:color="auto"/>
            </w:tcBorders>
          </w:tcPr>
          <w:p w14:paraId="01737717" w14:textId="77777777" w:rsidR="00AC609F"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6A5BFF" w:rsidRPr="00123F2A">
              <w:rPr>
                <w:b/>
                <w:sz w:val="22"/>
                <w:szCs w:val="22"/>
              </w:rPr>
              <w:t>Please confirm who the incumbent service provider is and how long they have been servicing the contract.</w:t>
            </w:r>
          </w:p>
          <w:p w14:paraId="45AC6EEC" w14:textId="77777777" w:rsidR="006A5BFF" w:rsidRPr="00123F2A" w:rsidRDefault="006A5BFF" w:rsidP="00302DD8">
            <w:pPr>
              <w:tabs>
                <w:tab w:val="left" w:pos="0"/>
              </w:tabs>
              <w:overflowPunct w:val="0"/>
              <w:autoSpaceDE w:val="0"/>
              <w:autoSpaceDN w:val="0"/>
              <w:adjustRightInd w:val="0"/>
              <w:jc w:val="both"/>
              <w:rPr>
                <w:b/>
                <w:sz w:val="22"/>
                <w:szCs w:val="22"/>
              </w:rPr>
            </w:pPr>
          </w:p>
          <w:p w14:paraId="03281BBD" w14:textId="77777777" w:rsidR="00ED2B5B" w:rsidRPr="00123F2A" w:rsidRDefault="006A5BFF" w:rsidP="00302DD8">
            <w:pPr>
              <w:tabs>
                <w:tab w:val="left" w:pos="0"/>
              </w:tabs>
              <w:overflowPunct w:val="0"/>
              <w:autoSpaceDE w:val="0"/>
              <w:autoSpaceDN w:val="0"/>
              <w:adjustRightInd w:val="0"/>
              <w:jc w:val="both"/>
              <w:rPr>
                <w:sz w:val="22"/>
                <w:szCs w:val="22"/>
              </w:rPr>
            </w:pPr>
            <w:r w:rsidRPr="00123F2A">
              <w:rPr>
                <w:b/>
                <w:sz w:val="22"/>
                <w:szCs w:val="22"/>
              </w:rPr>
              <w:t>A</w:t>
            </w:r>
            <w:r w:rsidRPr="00123F2A">
              <w:rPr>
                <w:sz w:val="22"/>
                <w:szCs w:val="22"/>
              </w:rPr>
              <w:t>:</w:t>
            </w:r>
            <w:r w:rsidR="00ED2B5B" w:rsidRPr="00123F2A">
              <w:rPr>
                <w:sz w:val="22"/>
                <w:szCs w:val="22"/>
              </w:rPr>
              <w:t xml:space="preserve"> For information pertaining to the current </w:t>
            </w:r>
            <w:r w:rsidR="00F8551A" w:rsidRPr="00123F2A">
              <w:rPr>
                <w:sz w:val="22"/>
                <w:szCs w:val="22"/>
              </w:rPr>
              <w:t>C</w:t>
            </w:r>
            <w:r w:rsidR="00ED2B5B" w:rsidRPr="00123F2A">
              <w:rPr>
                <w:sz w:val="22"/>
                <w:szCs w:val="22"/>
              </w:rPr>
              <w:t>ontract, please refer to Bid Solicitation Section 1.2, which states in pertinent part:</w:t>
            </w:r>
          </w:p>
          <w:p w14:paraId="34BCD762" w14:textId="77777777" w:rsidR="00ED2B5B" w:rsidRPr="00123F2A" w:rsidRDefault="00ED2B5B" w:rsidP="00302DD8">
            <w:pPr>
              <w:tabs>
                <w:tab w:val="left" w:pos="0"/>
              </w:tabs>
              <w:overflowPunct w:val="0"/>
              <w:autoSpaceDE w:val="0"/>
              <w:autoSpaceDN w:val="0"/>
              <w:adjustRightInd w:val="0"/>
              <w:jc w:val="both"/>
              <w:rPr>
                <w:b/>
                <w:sz w:val="22"/>
                <w:szCs w:val="22"/>
              </w:rPr>
            </w:pPr>
          </w:p>
          <w:p w14:paraId="4B9FAD82" w14:textId="77777777" w:rsidR="00ED2B5B" w:rsidRPr="00123F2A" w:rsidRDefault="00ED2B5B" w:rsidP="00302DD8">
            <w:pPr>
              <w:tabs>
                <w:tab w:val="left" w:pos="0"/>
              </w:tabs>
              <w:overflowPunct w:val="0"/>
              <w:autoSpaceDE w:val="0"/>
              <w:autoSpaceDN w:val="0"/>
              <w:adjustRightInd w:val="0"/>
              <w:jc w:val="both"/>
              <w:rPr>
                <w:sz w:val="22"/>
                <w:szCs w:val="22"/>
              </w:rPr>
            </w:pPr>
            <w:r w:rsidRPr="00123F2A">
              <w:rPr>
                <w:sz w:val="22"/>
                <w:szCs w:val="22"/>
              </w:rPr>
              <w:t>This is a reprocurement of the services under T0900 - Armed and Unarmed Security Guard Services for New Jersey Statewide Locations</w:t>
            </w:r>
            <w:r w:rsidRPr="00123F2A">
              <w:rPr>
                <w:bCs/>
                <w:sz w:val="22"/>
                <w:szCs w:val="22"/>
              </w:rPr>
              <w:t>.</w:t>
            </w:r>
            <w:r w:rsidRPr="00123F2A">
              <w:rPr>
                <w:sz w:val="22"/>
                <w:szCs w:val="22"/>
              </w:rPr>
              <w:t xml:space="preserve">  Bidders interested in reviewing the expiring Contract’s specifications and pricing information may do so by following the instructions below. Bidders should not rely upon or use data or information from the expiring Contract when preparing a response to this Bid Solicitation as this Bid Solicitation addresses the State’s current requirements. </w:t>
            </w:r>
          </w:p>
          <w:p w14:paraId="47D03C14" w14:textId="77777777" w:rsidR="00ED2B5B" w:rsidRPr="00123F2A" w:rsidRDefault="00ED2B5B" w:rsidP="00302DD8">
            <w:pPr>
              <w:tabs>
                <w:tab w:val="left" w:pos="0"/>
              </w:tabs>
              <w:overflowPunct w:val="0"/>
              <w:autoSpaceDE w:val="0"/>
              <w:autoSpaceDN w:val="0"/>
              <w:adjustRightInd w:val="0"/>
              <w:jc w:val="both"/>
              <w:rPr>
                <w:b/>
                <w:sz w:val="22"/>
                <w:szCs w:val="22"/>
              </w:rPr>
            </w:pPr>
          </w:p>
          <w:p w14:paraId="1A9D9BAB" w14:textId="77777777" w:rsidR="00ED2B5B" w:rsidRPr="00123F2A" w:rsidRDefault="00ED2B5B" w:rsidP="00302DD8">
            <w:pPr>
              <w:pStyle w:val="ListParagraph"/>
              <w:numPr>
                <w:ilvl w:val="0"/>
                <w:numId w:val="2"/>
              </w:numPr>
              <w:contextualSpacing w:val="0"/>
              <w:jc w:val="both"/>
              <w:rPr>
                <w:sz w:val="22"/>
                <w:szCs w:val="22"/>
              </w:rPr>
            </w:pPr>
            <w:r w:rsidRPr="00123F2A">
              <w:rPr>
                <w:sz w:val="22"/>
                <w:szCs w:val="22"/>
              </w:rPr>
              <w:t xml:space="preserve">Go to: </w:t>
            </w:r>
            <w:hyperlink r:id="rId12" w:history="1">
              <w:r w:rsidRPr="00123F2A">
                <w:rPr>
                  <w:rStyle w:val="Hyperlink"/>
                  <w:sz w:val="22"/>
                  <w:szCs w:val="22"/>
                </w:rPr>
                <w:t>www.njstart.gov</w:t>
              </w:r>
            </w:hyperlink>
            <w:r w:rsidRPr="00123F2A">
              <w:rPr>
                <w:sz w:val="22"/>
                <w:szCs w:val="22"/>
              </w:rPr>
              <w:t xml:space="preserve"> </w:t>
            </w:r>
          </w:p>
          <w:p w14:paraId="0DFCFFDA" w14:textId="5BE6F297" w:rsidR="00ED2B5B" w:rsidRPr="00123F2A" w:rsidRDefault="00ED2B5B" w:rsidP="00302DD8">
            <w:pPr>
              <w:pStyle w:val="ListParagraph"/>
              <w:numPr>
                <w:ilvl w:val="0"/>
                <w:numId w:val="2"/>
              </w:numPr>
              <w:contextualSpacing w:val="0"/>
              <w:jc w:val="both"/>
              <w:rPr>
                <w:sz w:val="22"/>
                <w:szCs w:val="22"/>
              </w:rPr>
            </w:pPr>
            <w:r w:rsidRPr="00123F2A">
              <w:rPr>
                <w:sz w:val="22"/>
                <w:szCs w:val="22"/>
              </w:rPr>
              <w:t>In the search bar, select “</w:t>
            </w:r>
            <w:r w:rsidR="001F6614" w:rsidRPr="00123F2A">
              <w:rPr>
                <w:sz w:val="22"/>
                <w:szCs w:val="22"/>
              </w:rPr>
              <w:t>Contract</w:t>
            </w:r>
            <w:r w:rsidRPr="00123F2A">
              <w:rPr>
                <w:sz w:val="22"/>
                <w:szCs w:val="22"/>
              </w:rPr>
              <w:t>s” from the drop down menu</w:t>
            </w:r>
          </w:p>
          <w:p w14:paraId="3DF01394" w14:textId="77777777" w:rsidR="00ED2B5B" w:rsidRPr="00123F2A" w:rsidRDefault="00ED2B5B" w:rsidP="00302DD8">
            <w:pPr>
              <w:pStyle w:val="ListParagraph"/>
              <w:numPr>
                <w:ilvl w:val="0"/>
                <w:numId w:val="2"/>
              </w:numPr>
              <w:contextualSpacing w:val="0"/>
              <w:jc w:val="both"/>
              <w:rPr>
                <w:sz w:val="22"/>
                <w:szCs w:val="22"/>
              </w:rPr>
            </w:pPr>
            <w:r w:rsidRPr="00123F2A">
              <w:rPr>
                <w:sz w:val="22"/>
                <w:szCs w:val="22"/>
              </w:rPr>
              <w:t>Enter the T0900 and click “</w:t>
            </w:r>
            <w:r w:rsidRPr="00123F2A">
              <w:rPr>
                <w:noProof/>
                <w:sz w:val="22"/>
                <w:szCs w:val="22"/>
              </w:rPr>
              <w:drawing>
                <wp:inline distT="0" distB="0" distL="0" distR="0" wp14:anchorId="234BDFC9" wp14:editId="18638DF3">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123F2A">
              <w:rPr>
                <w:sz w:val="22"/>
                <w:szCs w:val="22"/>
              </w:rPr>
              <w:t>”</w:t>
            </w:r>
          </w:p>
          <w:p w14:paraId="3E2BF63F" w14:textId="77777777" w:rsidR="00ED2B5B" w:rsidRPr="00123F2A" w:rsidRDefault="00ED2B5B" w:rsidP="00302DD8">
            <w:pPr>
              <w:pStyle w:val="ListParagraph"/>
              <w:numPr>
                <w:ilvl w:val="0"/>
                <w:numId w:val="2"/>
              </w:numPr>
              <w:contextualSpacing w:val="0"/>
              <w:jc w:val="both"/>
              <w:rPr>
                <w:sz w:val="22"/>
                <w:szCs w:val="22"/>
              </w:rPr>
            </w:pPr>
            <w:r w:rsidRPr="00123F2A">
              <w:rPr>
                <w:sz w:val="22"/>
                <w:szCs w:val="22"/>
              </w:rPr>
              <w:t>The expiring Contract list will appear under “Results”</w:t>
            </w:r>
          </w:p>
          <w:p w14:paraId="1D9AF150" w14:textId="1CC658B1" w:rsidR="00AA2DD0" w:rsidRPr="00123F2A" w:rsidRDefault="00AA2DD0" w:rsidP="00302DD8">
            <w:pPr>
              <w:tabs>
                <w:tab w:val="left" w:pos="0"/>
              </w:tabs>
              <w:overflowPunct w:val="0"/>
              <w:autoSpaceDE w:val="0"/>
              <w:autoSpaceDN w:val="0"/>
              <w:adjustRightInd w:val="0"/>
              <w:jc w:val="both"/>
              <w:rPr>
                <w:sz w:val="22"/>
                <w:szCs w:val="22"/>
              </w:rPr>
            </w:pPr>
          </w:p>
        </w:tc>
      </w:tr>
      <w:tr w:rsidR="00AC609F" w:rsidRPr="00123F2A" w14:paraId="042F93D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05A56F6" w14:textId="77777777" w:rsidR="00AC609F" w:rsidRPr="00123F2A" w:rsidRDefault="00AC609F" w:rsidP="00AC609F">
            <w:pPr>
              <w:tabs>
                <w:tab w:val="left" w:pos="0"/>
              </w:tabs>
              <w:autoSpaceDN w:val="0"/>
              <w:jc w:val="center"/>
              <w:rPr>
                <w:sz w:val="22"/>
                <w:szCs w:val="22"/>
              </w:rPr>
            </w:pPr>
            <w:r w:rsidRPr="00123F2A">
              <w:rPr>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74C6D522" w14:textId="77777777" w:rsidR="006A5BFF" w:rsidRPr="00123F2A" w:rsidRDefault="00DE19AE" w:rsidP="00390ED1">
            <w:pPr>
              <w:tabs>
                <w:tab w:val="left" w:pos="0"/>
              </w:tabs>
              <w:overflowPunct w:val="0"/>
              <w:autoSpaceDE w:val="0"/>
              <w:autoSpaceDN w:val="0"/>
              <w:adjustRightInd w:val="0"/>
              <w:jc w:val="center"/>
              <w:rPr>
                <w:sz w:val="22"/>
                <w:szCs w:val="22"/>
              </w:rPr>
            </w:pPr>
            <w:r w:rsidRPr="00123F2A">
              <w:rPr>
                <w:sz w:val="22"/>
                <w:szCs w:val="22"/>
              </w:rPr>
              <w:t>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AEB7B48" w14:textId="77777777" w:rsidR="00390ED1"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DE19AE" w:rsidRPr="00123F2A">
              <w:rPr>
                <w:b/>
                <w:sz w:val="22"/>
                <w:szCs w:val="22"/>
              </w:rPr>
              <w:t>Vendor has prepared exceptions to include reasoning. This is required to be submitted with our questions. However, the Q&amp;A area does not allow for the upload of a document. What is the best way to present our red lines?</w:t>
            </w:r>
          </w:p>
          <w:p w14:paraId="06E52B70" w14:textId="77777777" w:rsidR="00DE19AE" w:rsidRPr="00123F2A" w:rsidRDefault="00DE19AE" w:rsidP="00302DD8">
            <w:pPr>
              <w:tabs>
                <w:tab w:val="left" w:pos="0"/>
              </w:tabs>
              <w:overflowPunct w:val="0"/>
              <w:autoSpaceDE w:val="0"/>
              <w:autoSpaceDN w:val="0"/>
              <w:adjustRightInd w:val="0"/>
              <w:jc w:val="both"/>
              <w:rPr>
                <w:b/>
                <w:sz w:val="22"/>
                <w:szCs w:val="22"/>
              </w:rPr>
            </w:pPr>
          </w:p>
          <w:p w14:paraId="3A01E10A" w14:textId="6A01BC6A" w:rsidR="00DC0F5A" w:rsidRPr="00123F2A" w:rsidRDefault="00DE19AE" w:rsidP="00302DD8">
            <w:pPr>
              <w:tabs>
                <w:tab w:val="left" w:pos="0"/>
              </w:tabs>
              <w:overflowPunct w:val="0"/>
              <w:autoSpaceDE w:val="0"/>
              <w:autoSpaceDN w:val="0"/>
              <w:adjustRightInd w:val="0"/>
              <w:jc w:val="both"/>
              <w:rPr>
                <w:b/>
                <w:sz w:val="22"/>
                <w:szCs w:val="22"/>
              </w:rPr>
            </w:pPr>
            <w:r w:rsidRPr="00123F2A">
              <w:rPr>
                <w:b/>
                <w:sz w:val="22"/>
                <w:szCs w:val="22"/>
              </w:rPr>
              <w:t>A:</w:t>
            </w:r>
            <w:r w:rsidR="00ED2B5B" w:rsidRPr="00123F2A">
              <w:rPr>
                <w:b/>
                <w:sz w:val="22"/>
                <w:szCs w:val="22"/>
              </w:rPr>
              <w:t xml:space="preserve"> </w:t>
            </w:r>
            <w:r w:rsidR="00ED2B5B" w:rsidRPr="00123F2A">
              <w:rPr>
                <w:sz w:val="22"/>
                <w:szCs w:val="22"/>
              </w:rPr>
              <w:t>The Division of Purchase and Property does not accept documents as part of the Q&amp;A process. A Bidder must provide their proposed exceptions and reasoning directly in the Q&amp;A tab as to each proposed exception</w:t>
            </w:r>
            <w:r w:rsidR="00ED2B5B" w:rsidRPr="00123F2A">
              <w:rPr>
                <w:b/>
                <w:sz w:val="22"/>
                <w:szCs w:val="22"/>
              </w:rPr>
              <w:t xml:space="preserve">.  </w:t>
            </w:r>
          </w:p>
          <w:p w14:paraId="20C01698" w14:textId="7A98264A" w:rsidR="009E43CC" w:rsidRPr="00123F2A" w:rsidRDefault="009E43CC" w:rsidP="00302DD8">
            <w:pPr>
              <w:tabs>
                <w:tab w:val="left" w:pos="0"/>
              </w:tabs>
              <w:overflowPunct w:val="0"/>
              <w:autoSpaceDE w:val="0"/>
              <w:autoSpaceDN w:val="0"/>
              <w:adjustRightInd w:val="0"/>
              <w:jc w:val="both"/>
              <w:rPr>
                <w:b/>
                <w:sz w:val="22"/>
                <w:szCs w:val="22"/>
              </w:rPr>
            </w:pPr>
          </w:p>
        </w:tc>
      </w:tr>
      <w:tr w:rsidR="00DE19AE" w:rsidRPr="00123F2A" w14:paraId="7B8BEF0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046A785" w14:textId="77777777" w:rsidR="00DE19AE" w:rsidRPr="00123F2A" w:rsidRDefault="00DE19AE" w:rsidP="00DE19AE">
            <w:pPr>
              <w:tabs>
                <w:tab w:val="left" w:pos="0"/>
              </w:tabs>
              <w:autoSpaceDN w:val="0"/>
              <w:jc w:val="center"/>
              <w:rPr>
                <w:sz w:val="22"/>
                <w:szCs w:val="22"/>
              </w:rPr>
            </w:pPr>
            <w:r w:rsidRPr="00123F2A">
              <w:rPr>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2195770E"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2.6 </w:t>
            </w:r>
          </w:p>
          <w:p w14:paraId="7E05107A"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Pre-Quote Document Review</w:t>
            </w:r>
          </w:p>
        </w:tc>
        <w:tc>
          <w:tcPr>
            <w:tcW w:w="7200" w:type="dxa"/>
            <w:tcBorders>
              <w:top w:val="single" w:sz="4" w:space="0" w:color="auto"/>
              <w:left w:val="single" w:sz="4" w:space="0" w:color="auto"/>
              <w:bottom w:val="single" w:sz="4" w:space="0" w:color="auto"/>
              <w:right w:val="single" w:sz="4" w:space="0" w:color="auto"/>
            </w:tcBorders>
          </w:tcPr>
          <w:p w14:paraId="6D0EBF56" w14:textId="66F9B62C" w:rsidR="004E12A8"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Q</w:t>
            </w:r>
            <w:r w:rsidR="004E12A8" w:rsidRPr="00123F2A">
              <w:rPr>
                <w:b/>
                <w:sz w:val="22"/>
                <w:szCs w:val="22"/>
              </w:rPr>
              <w:t>1</w:t>
            </w:r>
            <w:r w:rsidRPr="00123F2A">
              <w:rPr>
                <w:b/>
                <w:sz w:val="22"/>
                <w:szCs w:val="22"/>
              </w:rPr>
              <w:t xml:space="preserve">: </w:t>
            </w:r>
            <w:r w:rsidR="00DE19AE" w:rsidRPr="00123F2A">
              <w:rPr>
                <w:b/>
                <w:sz w:val="22"/>
                <w:szCs w:val="22"/>
              </w:rPr>
              <w:t>Is every location in the contract subject to prevailing wage?</w:t>
            </w:r>
          </w:p>
          <w:p w14:paraId="3676A53F" w14:textId="77777777" w:rsidR="004E12A8" w:rsidRPr="00123F2A" w:rsidRDefault="004E12A8" w:rsidP="00302DD8">
            <w:pPr>
              <w:tabs>
                <w:tab w:val="left" w:pos="0"/>
              </w:tabs>
              <w:overflowPunct w:val="0"/>
              <w:autoSpaceDE w:val="0"/>
              <w:autoSpaceDN w:val="0"/>
              <w:adjustRightInd w:val="0"/>
              <w:jc w:val="both"/>
              <w:rPr>
                <w:b/>
                <w:sz w:val="22"/>
                <w:szCs w:val="22"/>
              </w:rPr>
            </w:pPr>
          </w:p>
          <w:p w14:paraId="23560199" w14:textId="394916B9" w:rsidR="00DE19AE" w:rsidRPr="00123F2A" w:rsidRDefault="004E12A8" w:rsidP="00302DD8">
            <w:pPr>
              <w:tabs>
                <w:tab w:val="left" w:pos="0"/>
              </w:tabs>
              <w:overflowPunct w:val="0"/>
              <w:autoSpaceDE w:val="0"/>
              <w:autoSpaceDN w:val="0"/>
              <w:adjustRightInd w:val="0"/>
              <w:jc w:val="both"/>
              <w:rPr>
                <w:b/>
                <w:sz w:val="22"/>
                <w:szCs w:val="22"/>
              </w:rPr>
            </w:pPr>
            <w:r w:rsidRPr="00123F2A">
              <w:rPr>
                <w:b/>
                <w:sz w:val="22"/>
                <w:szCs w:val="22"/>
              </w:rPr>
              <w:t>Q2:</w:t>
            </w:r>
            <w:r w:rsidR="00DE19AE" w:rsidRPr="00123F2A">
              <w:rPr>
                <w:b/>
                <w:sz w:val="22"/>
                <w:szCs w:val="22"/>
              </w:rPr>
              <w:t xml:space="preserve"> If not, which locations are subject to prevailing wage and which are not?</w:t>
            </w:r>
          </w:p>
          <w:p w14:paraId="35880600" w14:textId="77777777" w:rsidR="00DE19AE" w:rsidRPr="00123F2A" w:rsidRDefault="00DE19AE" w:rsidP="00302DD8">
            <w:pPr>
              <w:tabs>
                <w:tab w:val="left" w:pos="0"/>
              </w:tabs>
              <w:overflowPunct w:val="0"/>
              <w:autoSpaceDE w:val="0"/>
              <w:autoSpaceDN w:val="0"/>
              <w:adjustRightInd w:val="0"/>
              <w:jc w:val="both"/>
              <w:rPr>
                <w:b/>
                <w:sz w:val="22"/>
                <w:szCs w:val="22"/>
              </w:rPr>
            </w:pPr>
          </w:p>
          <w:p w14:paraId="7456D0B8" w14:textId="14E8CE07" w:rsidR="004E12A8" w:rsidRPr="00123F2A" w:rsidRDefault="00DE19AE" w:rsidP="00302DD8">
            <w:pPr>
              <w:tabs>
                <w:tab w:val="left" w:pos="0"/>
              </w:tabs>
              <w:overflowPunct w:val="0"/>
              <w:autoSpaceDE w:val="0"/>
              <w:autoSpaceDN w:val="0"/>
              <w:adjustRightInd w:val="0"/>
              <w:jc w:val="both"/>
              <w:rPr>
                <w:sz w:val="22"/>
                <w:szCs w:val="22"/>
              </w:rPr>
            </w:pPr>
            <w:r w:rsidRPr="00123F2A">
              <w:rPr>
                <w:b/>
                <w:sz w:val="22"/>
                <w:szCs w:val="22"/>
              </w:rPr>
              <w:t>A</w:t>
            </w:r>
            <w:r w:rsidR="004E12A8" w:rsidRPr="00123F2A">
              <w:rPr>
                <w:b/>
                <w:sz w:val="22"/>
                <w:szCs w:val="22"/>
              </w:rPr>
              <w:t>1</w:t>
            </w:r>
            <w:r w:rsidRPr="00123F2A">
              <w:rPr>
                <w:sz w:val="22"/>
                <w:szCs w:val="22"/>
              </w:rPr>
              <w:t>:</w:t>
            </w:r>
            <w:r w:rsidR="004E12A8" w:rsidRPr="00123F2A">
              <w:rPr>
                <w:sz w:val="22"/>
                <w:szCs w:val="22"/>
              </w:rPr>
              <w:t xml:space="preserve"> No, not all locations in this Contract are subject to prevailing wages.</w:t>
            </w:r>
          </w:p>
          <w:p w14:paraId="4B58B8A7" w14:textId="77777777" w:rsidR="004E12A8" w:rsidRPr="00123F2A" w:rsidRDefault="004E12A8" w:rsidP="00302DD8">
            <w:pPr>
              <w:tabs>
                <w:tab w:val="left" w:pos="0"/>
              </w:tabs>
              <w:overflowPunct w:val="0"/>
              <w:autoSpaceDE w:val="0"/>
              <w:autoSpaceDN w:val="0"/>
              <w:adjustRightInd w:val="0"/>
              <w:jc w:val="both"/>
              <w:rPr>
                <w:sz w:val="22"/>
                <w:szCs w:val="22"/>
              </w:rPr>
            </w:pPr>
          </w:p>
          <w:p w14:paraId="31B51FAC" w14:textId="77777777" w:rsidR="004E12A8" w:rsidRPr="00123F2A" w:rsidRDefault="004E12A8" w:rsidP="00302DD8">
            <w:pPr>
              <w:tabs>
                <w:tab w:val="left" w:pos="0"/>
              </w:tabs>
              <w:overflowPunct w:val="0"/>
              <w:autoSpaceDE w:val="0"/>
              <w:autoSpaceDN w:val="0"/>
              <w:adjustRightInd w:val="0"/>
              <w:jc w:val="both"/>
              <w:rPr>
                <w:sz w:val="22"/>
                <w:szCs w:val="22"/>
              </w:rPr>
            </w:pPr>
            <w:r w:rsidRPr="00123F2A">
              <w:rPr>
                <w:b/>
                <w:sz w:val="22"/>
                <w:szCs w:val="22"/>
              </w:rPr>
              <w:t>A2:</w:t>
            </w:r>
            <w:r w:rsidRPr="00123F2A">
              <w:rPr>
                <w:sz w:val="22"/>
                <w:szCs w:val="22"/>
              </w:rPr>
              <w:t xml:space="preserve"> All State </w:t>
            </w:r>
            <w:r w:rsidRPr="00123F2A">
              <w:rPr>
                <w:b/>
                <w:sz w:val="22"/>
                <w:szCs w:val="22"/>
                <w:u w:val="single"/>
              </w:rPr>
              <w:t>owned</w:t>
            </w:r>
            <w:r w:rsidRPr="00123F2A">
              <w:rPr>
                <w:sz w:val="22"/>
                <w:szCs w:val="22"/>
              </w:rPr>
              <w:t xml:space="preserve"> building are subject to prevailing wages. </w:t>
            </w:r>
          </w:p>
          <w:p w14:paraId="67679756" w14:textId="77777777" w:rsidR="004E12A8" w:rsidRPr="00123F2A" w:rsidRDefault="004E12A8" w:rsidP="00302DD8">
            <w:pPr>
              <w:tabs>
                <w:tab w:val="left" w:pos="0"/>
              </w:tabs>
              <w:overflowPunct w:val="0"/>
              <w:autoSpaceDE w:val="0"/>
              <w:autoSpaceDN w:val="0"/>
              <w:adjustRightInd w:val="0"/>
              <w:jc w:val="both"/>
              <w:rPr>
                <w:sz w:val="22"/>
                <w:szCs w:val="22"/>
              </w:rPr>
            </w:pPr>
          </w:p>
          <w:p w14:paraId="1D8B278A" w14:textId="5FA61A07" w:rsidR="004E12A8" w:rsidRPr="00123F2A" w:rsidRDefault="004E12A8" w:rsidP="00302DD8">
            <w:pPr>
              <w:tabs>
                <w:tab w:val="left" w:pos="0"/>
              </w:tabs>
              <w:overflowPunct w:val="0"/>
              <w:autoSpaceDE w:val="0"/>
              <w:autoSpaceDN w:val="0"/>
              <w:adjustRightInd w:val="0"/>
              <w:jc w:val="both"/>
              <w:rPr>
                <w:sz w:val="22"/>
                <w:szCs w:val="22"/>
              </w:rPr>
            </w:pPr>
            <w:r w:rsidRPr="00123F2A">
              <w:rPr>
                <w:sz w:val="22"/>
                <w:szCs w:val="22"/>
              </w:rPr>
              <w:t>Leased properties follow the below guidance:</w:t>
            </w:r>
          </w:p>
          <w:p w14:paraId="31C3BD82" w14:textId="25D4C026" w:rsidR="004E12A8" w:rsidRPr="00123F2A" w:rsidRDefault="004E12A8" w:rsidP="00302DD8">
            <w:pPr>
              <w:tabs>
                <w:tab w:val="left" w:pos="0"/>
              </w:tabs>
              <w:overflowPunct w:val="0"/>
              <w:autoSpaceDE w:val="0"/>
              <w:autoSpaceDN w:val="0"/>
              <w:adjustRightInd w:val="0"/>
              <w:jc w:val="both"/>
              <w:rPr>
                <w:sz w:val="22"/>
                <w:szCs w:val="22"/>
              </w:rPr>
            </w:pPr>
          </w:p>
          <w:p w14:paraId="01057F69" w14:textId="680F65DD" w:rsidR="00855099" w:rsidRPr="00123F2A" w:rsidRDefault="00855099" w:rsidP="00302DD8">
            <w:pPr>
              <w:tabs>
                <w:tab w:val="left" w:pos="0"/>
              </w:tabs>
              <w:overflowPunct w:val="0"/>
              <w:autoSpaceDE w:val="0"/>
              <w:autoSpaceDN w:val="0"/>
              <w:adjustRightInd w:val="0"/>
              <w:jc w:val="both"/>
              <w:rPr>
                <w:sz w:val="22"/>
                <w:szCs w:val="22"/>
              </w:rPr>
            </w:pPr>
            <w:r w:rsidRPr="00123F2A">
              <w:rPr>
                <w:sz w:val="22"/>
                <w:szCs w:val="22"/>
              </w:rPr>
              <w:t>It is declared to be the public policy of this State to establish prevailing wage levels for the employees of contractors and subcontractors furnishing building services for any property or premises owned or leased by the State.</w:t>
            </w:r>
            <w:r w:rsidR="0004696D" w:rsidRPr="00123F2A">
              <w:rPr>
                <w:sz w:val="22"/>
                <w:szCs w:val="22"/>
              </w:rPr>
              <w:t xml:space="preserve"> </w:t>
            </w:r>
            <w:r w:rsidRPr="00123F2A">
              <w:rPr>
                <w:sz w:val="22"/>
                <w:szCs w:val="22"/>
              </w:rPr>
              <w:t>Pursuant to N.J.S.A 34:11-56.59 "Leased by the State" means that not less than 55% of the property or premises is leased by the State, provided that the portion of the property or premises that is leased by the State measures more than 20,000 square feet.</w:t>
            </w:r>
          </w:p>
          <w:p w14:paraId="63DE3525" w14:textId="77777777" w:rsidR="00855099" w:rsidRPr="00123F2A" w:rsidRDefault="00855099" w:rsidP="00302DD8">
            <w:pPr>
              <w:tabs>
                <w:tab w:val="left" w:pos="0"/>
              </w:tabs>
              <w:overflowPunct w:val="0"/>
              <w:autoSpaceDE w:val="0"/>
              <w:autoSpaceDN w:val="0"/>
              <w:adjustRightInd w:val="0"/>
              <w:jc w:val="both"/>
              <w:rPr>
                <w:b/>
                <w:sz w:val="22"/>
                <w:szCs w:val="22"/>
              </w:rPr>
            </w:pPr>
          </w:p>
          <w:p w14:paraId="3BFAA5F0" w14:textId="6EE8F339" w:rsidR="004E12A8" w:rsidRPr="00123F2A" w:rsidRDefault="008079CF" w:rsidP="00302DD8">
            <w:pPr>
              <w:tabs>
                <w:tab w:val="left" w:pos="0"/>
              </w:tabs>
              <w:overflowPunct w:val="0"/>
              <w:autoSpaceDE w:val="0"/>
              <w:autoSpaceDN w:val="0"/>
              <w:adjustRightInd w:val="0"/>
              <w:jc w:val="both"/>
              <w:rPr>
                <w:sz w:val="22"/>
                <w:szCs w:val="22"/>
              </w:rPr>
            </w:pPr>
            <w:r w:rsidRPr="00123F2A">
              <w:rPr>
                <w:sz w:val="22"/>
                <w:szCs w:val="22"/>
              </w:rPr>
              <w:t>Additional, please see revision to Bid Solicitation Section 4.14</w:t>
            </w:r>
            <w:r w:rsidR="00BA7E81" w:rsidRPr="00123F2A">
              <w:rPr>
                <w:sz w:val="22"/>
                <w:szCs w:val="22"/>
              </w:rPr>
              <w:t>.</w:t>
            </w:r>
          </w:p>
          <w:p w14:paraId="18471F64" w14:textId="0241717D" w:rsidR="00DC0F5A" w:rsidRPr="00123F2A" w:rsidRDefault="00DC0F5A" w:rsidP="00302DD8">
            <w:pPr>
              <w:tabs>
                <w:tab w:val="left" w:pos="0"/>
              </w:tabs>
              <w:overflowPunct w:val="0"/>
              <w:autoSpaceDE w:val="0"/>
              <w:autoSpaceDN w:val="0"/>
              <w:adjustRightInd w:val="0"/>
              <w:jc w:val="both"/>
              <w:rPr>
                <w:sz w:val="22"/>
                <w:szCs w:val="22"/>
              </w:rPr>
            </w:pPr>
          </w:p>
        </w:tc>
      </w:tr>
      <w:tr w:rsidR="00DE19AE" w:rsidRPr="00123F2A" w14:paraId="066A72F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25EE0F9" w14:textId="77777777" w:rsidR="00DE19AE" w:rsidRPr="00123F2A" w:rsidRDefault="00DE19AE" w:rsidP="00DE19AE">
            <w:pPr>
              <w:tabs>
                <w:tab w:val="left" w:pos="0"/>
              </w:tabs>
              <w:autoSpaceDN w:val="0"/>
              <w:jc w:val="center"/>
              <w:rPr>
                <w:sz w:val="22"/>
                <w:szCs w:val="22"/>
              </w:rPr>
            </w:pPr>
            <w:r w:rsidRPr="00123F2A">
              <w:rPr>
                <w:sz w:val="22"/>
                <w:szCs w:val="22"/>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4CE99815"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2.6 </w:t>
            </w:r>
          </w:p>
          <w:p w14:paraId="387C3F7C"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Pre-Quote Document Review</w:t>
            </w:r>
          </w:p>
        </w:tc>
        <w:tc>
          <w:tcPr>
            <w:tcW w:w="7200" w:type="dxa"/>
            <w:tcBorders>
              <w:top w:val="single" w:sz="4" w:space="0" w:color="auto"/>
              <w:left w:val="single" w:sz="4" w:space="0" w:color="auto"/>
              <w:bottom w:val="single" w:sz="4" w:space="0" w:color="auto"/>
              <w:right w:val="single" w:sz="4" w:space="0" w:color="auto"/>
            </w:tcBorders>
          </w:tcPr>
          <w:p w14:paraId="119C5A6E" w14:textId="77777777" w:rsidR="00ED2B5B" w:rsidRPr="00123F2A" w:rsidRDefault="00ED2B5B" w:rsidP="00302DD8">
            <w:pPr>
              <w:tabs>
                <w:tab w:val="left" w:pos="0"/>
              </w:tabs>
              <w:overflowPunct w:val="0"/>
              <w:autoSpaceDE w:val="0"/>
              <w:autoSpaceDN w:val="0"/>
              <w:adjustRightInd w:val="0"/>
              <w:jc w:val="both"/>
              <w:rPr>
                <w:b/>
                <w:sz w:val="22"/>
                <w:szCs w:val="22"/>
              </w:rPr>
            </w:pPr>
            <w:r w:rsidRPr="00123F2A">
              <w:rPr>
                <w:b/>
                <w:sz w:val="22"/>
                <w:szCs w:val="22"/>
              </w:rPr>
              <w:t xml:space="preserve">Q1. Are all officers subject to New York State Criminal History Background Check? </w:t>
            </w:r>
          </w:p>
          <w:p w14:paraId="3645F465" w14:textId="77777777" w:rsidR="00ED2B5B" w:rsidRPr="00123F2A" w:rsidRDefault="00ED2B5B" w:rsidP="00302DD8">
            <w:pPr>
              <w:tabs>
                <w:tab w:val="left" w:pos="0"/>
              </w:tabs>
              <w:overflowPunct w:val="0"/>
              <w:autoSpaceDE w:val="0"/>
              <w:autoSpaceDN w:val="0"/>
              <w:adjustRightInd w:val="0"/>
              <w:jc w:val="both"/>
              <w:rPr>
                <w:b/>
                <w:sz w:val="22"/>
                <w:szCs w:val="22"/>
              </w:rPr>
            </w:pPr>
          </w:p>
          <w:p w14:paraId="34BD96A4" w14:textId="77777777" w:rsidR="00ED2B5B" w:rsidRPr="00123F2A" w:rsidRDefault="00ED2B5B" w:rsidP="00302DD8">
            <w:pPr>
              <w:tabs>
                <w:tab w:val="left" w:pos="0"/>
              </w:tabs>
              <w:overflowPunct w:val="0"/>
              <w:autoSpaceDE w:val="0"/>
              <w:autoSpaceDN w:val="0"/>
              <w:adjustRightInd w:val="0"/>
              <w:jc w:val="both"/>
              <w:rPr>
                <w:b/>
                <w:sz w:val="22"/>
                <w:szCs w:val="22"/>
              </w:rPr>
            </w:pPr>
            <w:r w:rsidRPr="00123F2A">
              <w:rPr>
                <w:b/>
                <w:sz w:val="22"/>
                <w:szCs w:val="22"/>
              </w:rPr>
              <w:t>Q2. If not, what is the requirement of the criminal history background check?</w:t>
            </w:r>
          </w:p>
          <w:p w14:paraId="6848E426" w14:textId="77777777" w:rsidR="00ED2B5B" w:rsidRPr="00123F2A" w:rsidRDefault="00ED2B5B" w:rsidP="00302DD8">
            <w:pPr>
              <w:tabs>
                <w:tab w:val="left" w:pos="0"/>
              </w:tabs>
              <w:overflowPunct w:val="0"/>
              <w:autoSpaceDE w:val="0"/>
              <w:autoSpaceDN w:val="0"/>
              <w:adjustRightInd w:val="0"/>
              <w:jc w:val="both"/>
              <w:rPr>
                <w:b/>
                <w:sz w:val="22"/>
                <w:szCs w:val="22"/>
              </w:rPr>
            </w:pPr>
          </w:p>
          <w:p w14:paraId="133A792E" w14:textId="23AB6DF4" w:rsidR="008B6ECE" w:rsidRPr="00123F2A" w:rsidRDefault="00ED2B5B" w:rsidP="00302DD8">
            <w:pPr>
              <w:tabs>
                <w:tab w:val="left" w:pos="0"/>
              </w:tabs>
              <w:overflowPunct w:val="0"/>
              <w:autoSpaceDE w:val="0"/>
              <w:autoSpaceDN w:val="0"/>
              <w:adjustRightInd w:val="0"/>
              <w:jc w:val="both"/>
              <w:rPr>
                <w:sz w:val="22"/>
                <w:szCs w:val="22"/>
              </w:rPr>
            </w:pPr>
            <w:r w:rsidRPr="00123F2A">
              <w:rPr>
                <w:b/>
                <w:sz w:val="22"/>
                <w:szCs w:val="22"/>
              </w:rPr>
              <w:t xml:space="preserve">A1: </w:t>
            </w:r>
            <w:r w:rsidR="000C6AD2" w:rsidRPr="00123F2A">
              <w:rPr>
                <w:sz w:val="22"/>
                <w:szCs w:val="22"/>
              </w:rPr>
              <w:t xml:space="preserve">There is no requirement listed in the Bid Solicitation for a New York </w:t>
            </w:r>
            <w:r w:rsidR="00BA7E81" w:rsidRPr="00123F2A">
              <w:rPr>
                <w:sz w:val="22"/>
                <w:szCs w:val="22"/>
              </w:rPr>
              <w:t xml:space="preserve">Criminal </w:t>
            </w:r>
            <w:r w:rsidR="000C6AD2" w:rsidRPr="00123F2A">
              <w:rPr>
                <w:sz w:val="22"/>
                <w:szCs w:val="22"/>
              </w:rPr>
              <w:t xml:space="preserve">History </w:t>
            </w:r>
            <w:r w:rsidR="00BA7E81" w:rsidRPr="00123F2A">
              <w:rPr>
                <w:sz w:val="22"/>
                <w:szCs w:val="22"/>
              </w:rPr>
              <w:t>Background</w:t>
            </w:r>
            <w:r w:rsidR="000C6AD2" w:rsidRPr="00123F2A">
              <w:rPr>
                <w:sz w:val="22"/>
                <w:szCs w:val="22"/>
              </w:rPr>
              <w:t xml:space="preserve"> check.</w:t>
            </w:r>
          </w:p>
          <w:p w14:paraId="000A437F" w14:textId="77777777" w:rsidR="00ED2B5B" w:rsidRPr="00123F2A" w:rsidRDefault="00ED2B5B" w:rsidP="00302DD8">
            <w:pPr>
              <w:tabs>
                <w:tab w:val="left" w:pos="0"/>
              </w:tabs>
              <w:overflowPunct w:val="0"/>
              <w:autoSpaceDE w:val="0"/>
              <w:autoSpaceDN w:val="0"/>
              <w:adjustRightInd w:val="0"/>
              <w:jc w:val="both"/>
              <w:rPr>
                <w:b/>
                <w:sz w:val="22"/>
                <w:szCs w:val="22"/>
              </w:rPr>
            </w:pPr>
          </w:p>
          <w:p w14:paraId="41E5AA98" w14:textId="68F9ECE2" w:rsidR="008B6ECE" w:rsidRPr="00123F2A" w:rsidRDefault="00ED2B5B" w:rsidP="00302DD8">
            <w:pPr>
              <w:tabs>
                <w:tab w:val="left" w:pos="0"/>
              </w:tabs>
              <w:overflowPunct w:val="0"/>
              <w:autoSpaceDE w:val="0"/>
              <w:autoSpaceDN w:val="0"/>
              <w:adjustRightInd w:val="0"/>
              <w:jc w:val="both"/>
              <w:rPr>
                <w:sz w:val="22"/>
                <w:szCs w:val="22"/>
              </w:rPr>
            </w:pPr>
            <w:r w:rsidRPr="00123F2A">
              <w:rPr>
                <w:b/>
                <w:sz w:val="22"/>
                <w:szCs w:val="22"/>
              </w:rPr>
              <w:t xml:space="preserve">A2: </w:t>
            </w:r>
            <w:r w:rsidR="00B41865" w:rsidRPr="00123F2A">
              <w:rPr>
                <w:sz w:val="22"/>
                <w:szCs w:val="22"/>
              </w:rPr>
              <w:t xml:space="preserve">Bid Solicitation Section 4.1 Security Clearance </w:t>
            </w:r>
            <w:r w:rsidR="00747DA6" w:rsidRPr="00123F2A">
              <w:rPr>
                <w:sz w:val="22"/>
                <w:szCs w:val="22"/>
              </w:rPr>
              <w:t xml:space="preserve">states, “As a condition of placement in any agency under this Contract, the Contractor and all security guards assigned to work under this Contract must be in full compliance with the Security Officer Registration Act (SORA).” </w:t>
            </w:r>
            <w:hyperlink r:id="rId14" w:history="1">
              <w:r w:rsidR="008B6ECE" w:rsidRPr="00123F2A">
                <w:rPr>
                  <w:rStyle w:val="Hyperlink"/>
                  <w:sz w:val="22"/>
                  <w:szCs w:val="22"/>
                </w:rPr>
                <w:t>https://www.nj.gov/njsp/private-detective/pdf/sora/060106_sora.pdf</w:t>
              </w:r>
            </w:hyperlink>
            <w:r w:rsidR="00BF6138" w:rsidRPr="00123F2A">
              <w:rPr>
                <w:sz w:val="22"/>
                <w:szCs w:val="22"/>
              </w:rPr>
              <w:t xml:space="preserve"> </w:t>
            </w:r>
          </w:p>
          <w:p w14:paraId="4282F343" w14:textId="005D2828" w:rsidR="006B27C9" w:rsidRPr="00123F2A" w:rsidRDefault="006B27C9" w:rsidP="00302DD8">
            <w:pPr>
              <w:tabs>
                <w:tab w:val="left" w:pos="0"/>
              </w:tabs>
              <w:overflowPunct w:val="0"/>
              <w:autoSpaceDE w:val="0"/>
              <w:autoSpaceDN w:val="0"/>
              <w:adjustRightInd w:val="0"/>
              <w:jc w:val="both"/>
              <w:rPr>
                <w:sz w:val="22"/>
                <w:szCs w:val="22"/>
              </w:rPr>
            </w:pPr>
          </w:p>
          <w:p w14:paraId="34BB2EC7" w14:textId="2876B311" w:rsidR="00ED2B5B" w:rsidRPr="00123F2A" w:rsidRDefault="00747DA6" w:rsidP="00302DD8">
            <w:pPr>
              <w:jc w:val="both"/>
              <w:rPr>
                <w:sz w:val="22"/>
                <w:szCs w:val="22"/>
              </w:rPr>
            </w:pPr>
            <w:r w:rsidRPr="00123F2A">
              <w:rPr>
                <w:sz w:val="22"/>
                <w:szCs w:val="22"/>
              </w:rPr>
              <w:t>Furthermore,</w:t>
            </w:r>
            <w:r w:rsidR="006B27C9" w:rsidRPr="00123F2A">
              <w:rPr>
                <w:sz w:val="22"/>
                <w:szCs w:val="22"/>
              </w:rPr>
              <w:t xml:space="preserve"> Section 4.1.1, State House Complex – Specific Background Checks and Reimbursement states, “The Contractor shall adhere to the procedure outlined in Attachment #3 – State House Complex Procedure for Background Checks, prior to assigning personnel at the State House Complex (Complex).”</w:t>
            </w:r>
          </w:p>
          <w:p w14:paraId="74CA0D3A" w14:textId="3880AC9F"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1896B28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CC9422D" w14:textId="77777777" w:rsidR="00DE19AE" w:rsidRPr="00123F2A" w:rsidRDefault="00DE19AE" w:rsidP="00DE19AE">
            <w:pPr>
              <w:tabs>
                <w:tab w:val="left" w:pos="0"/>
              </w:tabs>
              <w:autoSpaceDN w:val="0"/>
              <w:jc w:val="center"/>
              <w:rPr>
                <w:sz w:val="22"/>
                <w:szCs w:val="22"/>
              </w:rPr>
            </w:pPr>
            <w:r w:rsidRPr="00123F2A">
              <w:rPr>
                <w:sz w:val="22"/>
                <w:szCs w:val="22"/>
              </w:rPr>
              <w:t>9</w:t>
            </w:r>
          </w:p>
        </w:tc>
        <w:tc>
          <w:tcPr>
            <w:tcW w:w="2160" w:type="dxa"/>
            <w:tcBorders>
              <w:top w:val="single" w:sz="4" w:space="0" w:color="auto"/>
              <w:left w:val="single" w:sz="4" w:space="0" w:color="auto"/>
              <w:bottom w:val="single" w:sz="4" w:space="0" w:color="auto"/>
              <w:right w:val="single" w:sz="4" w:space="0" w:color="auto"/>
            </w:tcBorders>
          </w:tcPr>
          <w:p w14:paraId="0FFC8707"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3.8 Small Business Set-Aside Contracts</w:t>
            </w:r>
          </w:p>
          <w:p w14:paraId="65D4C060" w14:textId="77777777" w:rsidR="00DE19AE" w:rsidRPr="00123F2A" w:rsidRDefault="00DE19AE" w:rsidP="00DE19AE">
            <w:pPr>
              <w:tabs>
                <w:tab w:val="left" w:pos="0"/>
              </w:tabs>
              <w:overflowPunct w:val="0"/>
              <w:autoSpaceDE w:val="0"/>
              <w:autoSpaceDN w:val="0"/>
              <w:adjustRightInd w:val="0"/>
              <w:jc w:val="center"/>
              <w:rPr>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DE522DB" w14:textId="77777777" w:rsidR="00DE19AE" w:rsidRPr="00123F2A" w:rsidRDefault="003B21BF" w:rsidP="00302DD8">
            <w:pPr>
              <w:tabs>
                <w:tab w:val="left" w:pos="0"/>
              </w:tabs>
              <w:overflowPunct w:val="0"/>
              <w:autoSpaceDE w:val="0"/>
              <w:autoSpaceDN w:val="0"/>
              <w:adjustRightInd w:val="0"/>
              <w:jc w:val="both"/>
              <w:rPr>
                <w:b/>
                <w:sz w:val="22"/>
                <w:szCs w:val="22"/>
              </w:rPr>
            </w:pPr>
            <w:r w:rsidRPr="00123F2A">
              <w:rPr>
                <w:b/>
                <w:sz w:val="22"/>
                <w:szCs w:val="22"/>
              </w:rPr>
              <w:t xml:space="preserve">Q1: </w:t>
            </w:r>
            <w:r w:rsidR="00DE19AE" w:rsidRPr="00123F2A">
              <w:rPr>
                <w:b/>
                <w:sz w:val="22"/>
                <w:szCs w:val="22"/>
              </w:rPr>
              <w:t>Please confirm the Bidder may self-perform all services and there are no mandatory M/S/WBE and/or subcontracting goals or requirements.</w:t>
            </w:r>
          </w:p>
          <w:p w14:paraId="4A76E853" w14:textId="77777777" w:rsidR="003B21BF" w:rsidRPr="00123F2A" w:rsidRDefault="003B21BF" w:rsidP="00302DD8">
            <w:pPr>
              <w:tabs>
                <w:tab w:val="left" w:pos="0"/>
              </w:tabs>
              <w:overflowPunct w:val="0"/>
              <w:autoSpaceDE w:val="0"/>
              <w:autoSpaceDN w:val="0"/>
              <w:adjustRightInd w:val="0"/>
              <w:jc w:val="both"/>
              <w:rPr>
                <w:b/>
                <w:sz w:val="22"/>
                <w:szCs w:val="22"/>
              </w:rPr>
            </w:pPr>
          </w:p>
          <w:p w14:paraId="4EBB9DE8" w14:textId="77777777" w:rsidR="003B21BF" w:rsidRPr="00123F2A" w:rsidRDefault="003B21BF" w:rsidP="00302DD8">
            <w:pPr>
              <w:tabs>
                <w:tab w:val="left" w:pos="0"/>
              </w:tabs>
              <w:overflowPunct w:val="0"/>
              <w:autoSpaceDE w:val="0"/>
              <w:autoSpaceDN w:val="0"/>
              <w:adjustRightInd w:val="0"/>
              <w:jc w:val="both"/>
              <w:rPr>
                <w:b/>
                <w:sz w:val="22"/>
                <w:szCs w:val="22"/>
              </w:rPr>
            </w:pPr>
            <w:r w:rsidRPr="00123F2A">
              <w:rPr>
                <w:b/>
                <w:sz w:val="22"/>
                <w:szCs w:val="22"/>
              </w:rPr>
              <w:t>Q2: What percentage do we have to subcontract to small businesses?</w:t>
            </w:r>
          </w:p>
          <w:p w14:paraId="0EA59A63" w14:textId="77777777" w:rsidR="003B21BF" w:rsidRPr="00123F2A" w:rsidRDefault="003B21BF" w:rsidP="00302DD8">
            <w:pPr>
              <w:tabs>
                <w:tab w:val="left" w:pos="0"/>
              </w:tabs>
              <w:overflowPunct w:val="0"/>
              <w:autoSpaceDE w:val="0"/>
              <w:autoSpaceDN w:val="0"/>
              <w:adjustRightInd w:val="0"/>
              <w:jc w:val="both"/>
              <w:rPr>
                <w:b/>
                <w:sz w:val="22"/>
                <w:szCs w:val="22"/>
              </w:rPr>
            </w:pPr>
          </w:p>
          <w:p w14:paraId="022077EC" w14:textId="77777777" w:rsidR="00DE19AE" w:rsidRPr="00123F2A" w:rsidRDefault="00DE19AE" w:rsidP="00302DD8">
            <w:pPr>
              <w:tabs>
                <w:tab w:val="left" w:pos="0"/>
              </w:tabs>
              <w:overflowPunct w:val="0"/>
              <w:autoSpaceDE w:val="0"/>
              <w:autoSpaceDN w:val="0"/>
              <w:adjustRightInd w:val="0"/>
              <w:jc w:val="both"/>
              <w:rPr>
                <w:b/>
                <w:sz w:val="22"/>
                <w:szCs w:val="22"/>
              </w:rPr>
            </w:pPr>
          </w:p>
          <w:p w14:paraId="32A555CD" w14:textId="02A5DD33" w:rsidR="00F8551A" w:rsidRPr="00123F2A" w:rsidRDefault="00DE19AE" w:rsidP="00302DD8">
            <w:pPr>
              <w:tabs>
                <w:tab w:val="left" w:pos="0"/>
              </w:tabs>
              <w:overflowPunct w:val="0"/>
              <w:autoSpaceDE w:val="0"/>
              <w:autoSpaceDN w:val="0"/>
              <w:adjustRightInd w:val="0"/>
              <w:jc w:val="both"/>
              <w:rPr>
                <w:sz w:val="22"/>
                <w:szCs w:val="22"/>
              </w:rPr>
            </w:pPr>
            <w:r w:rsidRPr="00123F2A">
              <w:rPr>
                <w:b/>
                <w:sz w:val="22"/>
                <w:szCs w:val="22"/>
              </w:rPr>
              <w:t>A:</w:t>
            </w:r>
            <w:r w:rsidR="00ED2B5B" w:rsidRPr="00123F2A">
              <w:rPr>
                <w:b/>
                <w:sz w:val="22"/>
                <w:szCs w:val="22"/>
              </w:rPr>
              <w:t xml:space="preserve"> </w:t>
            </w:r>
            <w:r w:rsidR="006F4BAF" w:rsidRPr="00123F2A">
              <w:rPr>
                <w:sz w:val="22"/>
                <w:szCs w:val="22"/>
              </w:rPr>
              <w:t>This contract does not require the utilization of Subcontractors.  However, if Subcontractors are to be utilized then refer to the provisions of Bid Solicitation Section 3.13.8.1 SMALL BUSINESS SUBCONTRACTING SET-ASIDE CONTRACT</w:t>
            </w:r>
            <w:r w:rsidR="00ED2B5B" w:rsidRPr="00123F2A">
              <w:rPr>
                <w:sz w:val="22"/>
                <w:szCs w:val="22"/>
              </w:rPr>
              <w:t xml:space="preserve">. </w:t>
            </w:r>
          </w:p>
          <w:p w14:paraId="0BD974BE" w14:textId="77777777" w:rsidR="00F8551A" w:rsidRPr="00123F2A" w:rsidRDefault="00F8551A" w:rsidP="00302DD8">
            <w:pPr>
              <w:tabs>
                <w:tab w:val="left" w:pos="0"/>
              </w:tabs>
              <w:overflowPunct w:val="0"/>
              <w:autoSpaceDE w:val="0"/>
              <w:autoSpaceDN w:val="0"/>
              <w:adjustRightInd w:val="0"/>
              <w:jc w:val="both"/>
              <w:rPr>
                <w:sz w:val="22"/>
                <w:szCs w:val="22"/>
              </w:rPr>
            </w:pPr>
          </w:p>
          <w:p w14:paraId="30604A48" w14:textId="30239072" w:rsidR="00ED2B5B" w:rsidRPr="00123F2A" w:rsidRDefault="00ED2B5B" w:rsidP="00302DD8">
            <w:pPr>
              <w:tabs>
                <w:tab w:val="left" w:pos="0"/>
              </w:tabs>
              <w:overflowPunct w:val="0"/>
              <w:autoSpaceDE w:val="0"/>
              <w:autoSpaceDN w:val="0"/>
              <w:adjustRightInd w:val="0"/>
              <w:jc w:val="both"/>
              <w:rPr>
                <w:b/>
                <w:sz w:val="22"/>
                <w:szCs w:val="22"/>
              </w:rPr>
            </w:pPr>
            <w:r w:rsidRPr="00123F2A">
              <w:rPr>
                <w:sz w:val="22"/>
                <w:szCs w:val="22"/>
              </w:rPr>
              <w:t>Please revie</w:t>
            </w:r>
            <w:r w:rsidR="00F8551A" w:rsidRPr="00123F2A">
              <w:rPr>
                <w:sz w:val="22"/>
                <w:szCs w:val="22"/>
              </w:rPr>
              <w:t>w</w:t>
            </w:r>
            <w:r w:rsidRPr="00123F2A">
              <w:rPr>
                <w:sz w:val="22"/>
                <w:szCs w:val="22"/>
              </w:rPr>
              <w:t xml:space="preserve"> Section 3.13.8.1 SMALL BUSINESS SUBCONTRACTING SET-ASIDE CONTRACT, which states:</w:t>
            </w:r>
          </w:p>
          <w:p w14:paraId="790E7AE7" w14:textId="77777777" w:rsidR="00ED2B5B" w:rsidRPr="00123F2A" w:rsidRDefault="00ED2B5B" w:rsidP="00302DD8">
            <w:pPr>
              <w:tabs>
                <w:tab w:val="left" w:pos="0"/>
              </w:tabs>
              <w:overflowPunct w:val="0"/>
              <w:autoSpaceDE w:val="0"/>
              <w:autoSpaceDN w:val="0"/>
              <w:adjustRightInd w:val="0"/>
              <w:jc w:val="both"/>
              <w:rPr>
                <w:b/>
                <w:sz w:val="22"/>
                <w:szCs w:val="22"/>
              </w:rPr>
            </w:pPr>
          </w:p>
          <w:p w14:paraId="3B8DEC73" w14:textId="77777777" w:rsidR="00ED2B5B" w:rsidRPr="00123F2A" w:rsidRDefault="00ED2B5B" w:rsidP="00302DD8">
            <w:pPr>
              <w:jc w:val="both"/>
              <w:rPr>
                <w:rFonts w:eastAsia="Calibri"/>
                <w:sz w:val="22"/>
                <w:szCs w:val="22"/>
              </w:rPr>
            </w:pPr>
            <w:r w:rsidRPr="00123F2A">
              <w:rPr>
                <w:rFonts w:eastAsia="Calibri"/>
                <w:sz w:val="22"/>
                <w:szCs w:val="22"/>
              </w:rPr>
              <w:lastRenderedPageBreak/>
              <w:t xml:space="preserve">This is a </w:t>
            </w:r>
            <w:r w:rsidRPr="00123F2A">
              <w:rPr>
                <w:rFonts w:eastAsia="Calibri"/>
                <w:color w:val="000000"/>
                <w:sz w:val="22"/>
                <w:szCs w:val="22"/>
              </w:rPr>
              <w:t>Contract</w:t>
            </w:r>
            <w:r w:rsidRPr="00123F2A">
              <w:rPr>
                <w:rFonts w:eastAsia="Calibri"/>
                <w:sz w:val="22"/>
                <w:szCs w:val="22"/>
              </w:rPr>
              <w:t xml:space="preserve"> with set-aside subcontracting for New Jersey Small Business Enterprises.  </w:t>
            </w:r>
          </w:p>
          <w:p w14:paraId="4EB4CD6B" w14:textId="77777777" w:rsidR="00ED2B5B" w:rsidRPr="00123F2A" w:rsidRDefault="00ED2B5B" w:rsidP="00302DD8">
            <w:pPr>
              <w:jc w:val="both"/>
              <w:rPr>
                <w:rFonts w:eastAsia="Calibri"/>
                <w:sz w:val="22"/>
                <w:szCs w:val="22"/>
              </w:rPr>
            </w:pPr>
          </w:p>
          <w:p w14:paraId="09397351" w14:textId="77777777" w:rsidR="00ED2B5B" w:rsidRPr="00123F2A" w:rsidRDefault="00ED2B5B" w:rsidP="00302DD8">
            <w:pPr>
              <w:jc w:val="both"/>
              <w:rPr>
                <w:rFonts w:eastAsia="Calibri"/>
                <w:color w:val="000000"/>
                <w:sz w:val="22"/>
                <w:szCs w:val="22"/>
              </w:rPr>
            </w:pPr>
            <w:r w:rsidRPr="00123F2A">
              <w:rPr>
                <w:rFonts w:eastAsia="Calibri"/>
                <w:b/>
                <w:color w:val="000000"/>
                <w:sz w:val="22"/>
                <w:szCs w:val="22"/>
              </w:rPr>
              <w:t>If the Bidder intends to subcontract</w:t>
            </w:r>
            <w:r w:rsidRPr="00123F2A">
              <w:rPr>
                <w:rFonts w:eastAsia="Calibri"/>
                <w:color w:val="000000"/>
                <w:sz w:val="22"/>
                <w:szCs w:val="22"/>
              </w:rPr>
              <w:t>, it must submit a Subcontractor Utilization Plan and shall take the following actions to make a good faith effort to solicit and hire eligible New Jersey Small Business Enterprises:</w:t>
            </w:r>
          </w:p>
          <w:p w14:paraId="7C099E0C" w14:textId="77777777" w:rsidR="00F8551A" w:rsidRPr="00123F2A" w:rsidRDefault="00F8551A" w:rsidP="00302DD8">
            <w:pPr>
              <w:jc w:val="both"/>
              <w:rPr>
                <w:rFonts w:eastAsia="Calibri"/>
                <w:color w:val="000000"/>
                <w:sz w:val="22"/>
                <w:szCs w:val="22"/>
              </w:rPr>
            </w:pPr>
          </w:p>
          <w:p w14:paraId="18013855" w14:textId="77777777" w:rsidR="00ED2B5B" w:rsidRPr="00123F2A" w:rsidRDefault="00ED2B5B" w:rsidP="00302DD8">
            <w:pPr>
              <w:numPr>
                <w:ilvl w:val="0"/>
                <w:numId w:val="4"/>
              </w:numPr>
              <w:shd w:val="clear" w:color="auto" w:fill="FFFFFF"/>
              <w:spacing w:after="160" w:line="259" w:lineRule="auto"/>
              <w:jc w:val="both"/>
              <w:textAlignment w:val="baseline"/>
              <w:rPr>
                <w:color w:val="000000"/>
                <w:sz w:val="22"/>
                <w:szCs w:val="22"/>
                <w:bdr w:val="none" w:sz="0" w:space="0" w:color="auto" w:frame="1"/>
              </w:rPr>
            </w:pPr>
            <w:r w:rsidRPr="00123F2A">
              <w:rPr>
                <w:color w:val="000000"/>
                <w:sz w:val="22"/>
                <w:szCs w:val="22"/>
                <w:bdr w:val="none" w:sz="0" w:space="0" w:color="auto" w:frame="1"/>
              </w:rPr>
              <w:t xml:space="preserve">The Bidder shall attempt to locate qualified potential </w:t>
            </w:r>
            <w:r w:rsidRPr="00123F2A">
              <w:rPr>
                <w:color w:val="000000"/>
                <w:sz w:val="22"/>
                <w:szCs w:val="22"/>
              </w:rPr>
              <w:t xml:space="preserve">New Jersey Small Business Enterprises </w:t>
            </w:r>
            <w:r w:rsidRPr="00123F2A">
              <w:rPr>
                <w:color w:val="000000"/>
                <w:sz w:val="22"/>
                <w:szCs w:val="22"/>
                <w:bdr w:val="none" w:sz="0" w:space="0" w:color="auto" w:frame="1"/>
              </w:rPr>
              <w:t>Subcontractors;</w:t>
            </w:r>
          </w:p>
          <w:p w14:paraId="01DAE608" w14:textId="77777777" w:rsidR="00ED2B5B" w:rsidRPr="00123F2A" w:rsidRDefault="00ED2B5B" w:rsidP="00302DD8">
            <w:pPr>
              <w:numPr>
                <w:ilvl w:val="0"/>
                <w:numId w:val="4"/>
              </w:numPr>
              <w:shd w:val="clear" w:color="auto" w:fill="FFFFFF"/>
              <w:spacing w:after="160" w:line="259" w:lineRule="auto"/>
              <w:jc w:val="both"/>
              <w:textAlignment w:val="baseline"/>
              <w:rPr>
                <w:color w:val="000000"/>
                <w:sz w:val="22"/>
                <w:szCs w:val="22"/>
                <w:bdr w:val="none" w:sz="0" w:space="0" w:color="auto" w:frame="1"/>
              </w:rPr>
            </w:pPr>
            <w:r w:rsidRPr="00123F2A">
              <w:rPr>
                <w:color w:val="000000"/>
                <w:sz w:val="22"/>
                <w:szCs w:val="22"/>
                <w:bdr w:val="none" w:sz="0" w:space="0" w:color="auto" w:frame="1"/>
              </w:rPr>
              <w:t xml:space="preserve">The Bidder shall request a listing of </w:t>
            </w:r>
            <w:r w:rsidRPr="00123F2A">
              <w:rPr>
                <w:color w:val="000000"/>
                <w:sz w:val="22"/>
                <w:szCs w:val="22"/>
              </w:rPr>
              <w:t xml:space="preserve">New Jersey Small Business Enterprises </w:t>
            </w:r>
            <w:r w:rsidRPr="00123F2A">
              <w:rPr>
                <w:color w:val="000000"/>
                <w:sz w:val="22"/>
                <w:szCs w:val="22"/>
                <w:bdr w:val="none" w:sz="0" w:space="0" w:color="auto" w:frame="1"/>
              </w:rPr>
              <w:t xml:space="preserve">from the </w:t>
            </w:r>
            <w:r w:rsidRPr="00123F2A">
              <w:rPr>
                <w:color w:val="000000"/>
                <w:sz w:val="22"/>
                <w:szCs w:val="22"/>
              </w:rPr>
              <w:t>Division of Revenue and Enterprise Services, Small Business Registration and M/WBE Certification Services Unit</w:t>
            </w:r>
            <w:r w:rsidRPr="00123F2A">
              <w:rPr>
                <w:color w:val="000000"/>
                <w:sz w:val="22"/>
                <w:szCs w:val="22"/>
                <w:bdr w:val="none" w:sz="0" w:space="0" w:color="auto" w:frame="1"/>
              </w:rPr>
              <w:t xml:space="preserve"> if none are known to the Bidder;</w:t>
            </w:r>
          </w:p>
          <w:p w14:paraId="45B76984" w14:textId="77777777" w:rsidR="00ED2B5B" w:rsidRPr="00123F2A" w:rsidRDefault="00ED2B5B" w:rsidP="00302DD8">
            <w:pPr>
              <w:numPr>
                <w:ilvl w:val="0"/>
                <w:numId w:val="4"/>
              </w:numPr>
              <w:shd w:val="clear" w:color="auto" w:fill="FFFFFF"/>
              <w:spacing w:after="160" w:line="259" w:lineRule="auto"/>
              <w:jc w:val="both"/>
              <w:textAlignment w:val="baseline"/>
              <w:rPr>
                <w:color w:val="000000"/>
                <w:sz w:val="22"/>
                <w:szCs w:val="22"/>
                <w:bdr w:val="none" w:sz="0" w:space="0" w:color="auto" w:frame="1"/>
              </w:rPr>
            </w:pPr>
            <w:r w:rsidRPr="00123F2A">
              <w:rPr>
                <w:color w:val="000000"/>
                <w:sz w:val="22"/>
                <w:szCs w:val="22"/>
                <w:bdr w:val="none" w:sz="0" w:space="0" w:color="auto" w:frame="1"/>
              </w:rPr>
              <w:t>The Bidder shall keep a record of its efforts, including the names of businesses contacted and the means and results of such contacts;</w:t>
            </w:r>
          </w:p>
          <w:p w14:paraId="2857D808" w14:textId="77777777" w:rsidR="00ED2B5B" w:rsidRPr="00123F2A" w:rsidRDefault="00ED2B5B" w:rsidP="00302DD8">
            <w:pPr>
              <w:numPr>
                <w:ilvl w:val="0"/>
                <w:numId w:val="4"/>
              </w:numPr>
              <w:shd w:val="clear" w:color="auto" w:fill="FFFFFF"/>
              <w:spacing w:after="160" w:line="259" w:lineRule="auto"/>
              <w:jc w:val="both"/>
              <w:textAlignment w:val="baseline"/>
              <w:rPr>
                <w:color w:val="000000"/>
                <w:sz w:val="22"/>
                <w:szCs w:val="22"/>
                <w:bdr w:val="none" w:sz="0" w:space="0" w:color="auto" w:frame="1"/>
              </w:rPr>
            </w:pPr>
            <w:r w:rsidRPr="00123F2A">
              <w:rPr>
                <w:color w:val="000000"/>
                <w:sz w:val="22"/>
                <w:szCs w:val="22"/>
                <w:bdr w:val="none" w:sz="0" w:space="0" w:color="auto" w:frame="1"/>
              </w:rPr>
              <w:t>The Bidder shall provide all potential Subcontractors with detailed information regarding the specifications; and</w:t>
            </w:r>
          </w:p>
          <w:p w14:paraId="4D0764AD" w14:textId="77777777" w:rsidR="00ED2B5B" w:rsidRPr="00123F2A" w:rsidRDefault="00ED2B5B" w:rsidP="00302DD8">
            <w:pPr>
              <w:numPr>
                <w:ilvl w:val="0"/>
                <w:numId w:val="4"/>
              </w:numPr>
              <w:shd w:val="clear" w:color="auto" w:fill="FFFFFF"/>
              <w:spacing w:after="160" w:line="259" w:lineRule="auto"/>
              <w:jc w:val="both"/>
              <w:textAlignment w:val="baseline"/>
              <w:rPr>
                <w:color w:val="000000"/>
                <w:sz w:val="22"/>
                <w:szCs w:val="22"/>
                <w:bdr w:val="none" w:sz="0" w:space="0" w:color="auto" w:frame="1"/>
              </w:rPr>
            </w:pPr>
            <w:r w:rsidRPr="00123F2A">
              <w:rPr>
                <w:color w:val="000000"/>
                <w:sz w:val="22"/>
                <w:szCs w:val="22"/>
                <w:bdr w:val="none" w:sz="0" w:space="0" w:color="auto" w:frame="1"/>
              </w:rPr>
              <w:t>The Bidder shall attempt, wherever possible, to negotiate prices with potential Subcontractors submitting higher than acceptable price quotes.</w:t>
            </w:r>
          </w:p>
          <w:p w14:paraId="2FAE1C69" w14:textId="77777777" w:rsidR="00ED2B5B" w:rsidRPr="00123F2A" w:rsidRDefault="00ED2B5B" w:rsidP="00302DD8">
            <w:pPr>
              <w:shd w:val="clear" w:color="auto" w:fill="FFFFFF"/>
              <w:ind w:left="720"/>
              <w:jc w:val="both"/>
              <w:textAlignment w:val="baseline"/>
              <w:rPr>
                <w:color w:val="000000"/>
                <w:sz w:val="22"/>
                <w:szCs w:val="22"/>
                <w:bdr w:val="none" w:sz="0" w:space="0" w:color="auto" w:frame="1"/>
              </w:rPr>
            </w:pPr>
          </w:p>
          <w:p w14:paraId="4584C0A3" w14:textId="77777777" w:rsidR="00ED2B5B" w:rsidRPr="00123F2A" w:rsidRDefault="00ED2B5B" w:rsidP="00302DD8">
            <w:pPr>
              <w:shd w:val="clear" w:color="auto" w:fill="FFFFFF"/>
              <w:jc w:val="both"/>
              <w:textAlignment w:val="baseline"/>
              <w:rPr>
                <w:rFonts w:eastAsia="Calibri"/>
                <w:color w:val="000000"/>
                <w:sz w:val="22"/>
                <w:szCs w:val="22"/>
                <w:bdr w:val="none" w:sz="0" w:space="0" w:color="auto" w:frame="1"/>
              </w:rPr>
            </w:pPr>
            <w:r w:rsidRPr="00123F2A">
              <w:rPr>
                <w:rFonts w:eastAsia="Calibri"/>
                <w:color w:val="000000"/>
                <w:sz w:val="22"/>
                <w:szCs w:val="22"/>
                <w:bdr w:val="none" w:sz="0" w:space="0" w:color="auto" w:frame="1"/>
              </w:rPr>
              <w:t xml:space="preserve">Please refer to NJ SAVI link: </w:t>
            </w:r>
            <w:hyperlink r:id="rId15" w:history="1">
              <w:r w:rsidRPr="00123F2A">
                <w:rPr>
                  <w:rFonts w:eastAsia="Calibri"/>
                  <w:color w:val="0000FF"/>
                  <w:sz w:val="22"/>
                  <w:szCs w:val="22"/>
                  <w:u w:val="single"/>
                  <w:bdr w:val="none" w:sz="0" w:space="0" w:color="auto" w:frame="1"/>
                </w:rPr>
                <w:t>https://www20.state.nj.us/TYTR_SAVI/vendorSearch.jsp</w:t>
              </w:r>
            </w:hyperlink>
            <w:r w:rsidRPr="00123F2A">
              <w:rPr>
                <w:rFonts w:eastAsia="Calibri"/>
                <w:color w:val="000000"/>
                <w:sz w:val="22"/>
                <w:szCs w:val="22"/>
                <w:bdr w:val="none" w:sz="0" w:space="0" w:color="auto" w:frame="1"/>
              </w:rPr>
              <w:t xml:space="preserve"> </w:t>
            </w:r>
          </w:p>
          <w:p w14:paraId="10DEF48D" w14:textId="77777777" w:rsidR="00ED2B5B" w:rsidRPr="00123F2A" w:rsidRDefault="00ED2B5B" w:rsidP="00302DD8">
            <w:pPr>
              <w:shd w:val="clear" w:color="auto" w:fill="FFFFFF"/>
              <w:jc w:val="both"/>
              <w:textAlignment w:val="baseline"/>
              <w:rPr>
                <w:rFonts w:eastAsia="Calibri"/>
                <w:color w:val="000000"/>
                <w:sz w:val="22"/>
                <w:szCs w:val="22"/>
                <w:bdr w:val="none" w:sz="0" w:space="0" w:color="auto" w:frame="1"/>
              </w:rPr>
            </w:pPr>
          </w:p>
          <w:p w14:paraId="545875B3" w14:textId="77777777" w:rsidR="00ED2B5B" w:rsidRPr="00123F2A" w:rsidRDefault="00ED2B5B" w:rsidP="00302DD8">
            <w:pPr>
              <w:jc w:val="both"/>
              <w:rPr>
                <w:rFonts w:eastAsia="Calibri"/>
                <w:sz w:val="22"/>
                <w:szCs w:val="22"/>
              </w:rPr>
            </w:pPr>
            <w:r w:rsidRPr="00123F2A">
              <w:rPr>
                <w:rFonts w:eastAsia="Calibri"/>
                <w:sz w:val="22"/>
                <w:szCs w:val="22"/>
              </w:rPr>
              <w:t>A Bidder’s failure to satisfy New Jersey Small Business Enterprises set-aside subcontracting or to provide sufficient documentation of its good faith efforts within seven (7) Business Days of a request may preclude award of a Contract to the B</w:t>
            </w:r>
            <w:r w:rsidRPr="00123F2A">
              <w:rPr>
                <w:rFonts w:eastAsia="Calibri"/>
                <w:color w:val="000000"/>
                <w:sz w:val="22"/>
                <w:szCs w:val="22"/>
              </w:rPr>
              <w:t>idder</w:t>
            </w:r>
            <w:r w:rsidRPr="00123F2A">
              <w:rPr>
                <w:rFonts w:eastAsia="Calibri"/>
                <w:sz w:val="22"/>
                <w:szCs w:val="22"/>
              </w:rPr>
              <w:t>.</w:t>
            </w:r>
          </w:p>
          <w:p w14:paraId="60A841DF" w14:textId="77777777" w:rsidR="00ED2B5B" w:rsidRPr="00123F2A" w:rsidRDefault="00ED2B5B" w:rsidP="00302DD8">
            <w:pPr>
              <w:jc w:val="both"/>
              <w:rPr>
                <w:rFonts w:eastAsia="Calibri"/>
                <w:sz w:val="22"/>
                <w:szCs w:val="22"/>
              </w:rPr>
            </w:pPr>
          </w:p>
          <w:p w14:paraId="31F3ECCB" w14:textId="77777777" w:rsidR="00ED2B5B" w:rsidRPr="00123F2A" w:rsidRDefault="00ED2B5B" w:rsidP="00302DD8">
            <w:pPr>
              <w:jc w:val="both"/>
              <w:rPr>
                <w:rFonts w:eastAsia="Calibri"/>
                <w:sz w:val="22"/>
                <w:szCs w:val="22"/>
              </w:rPr>
            </w:pPr>
            <w:r w:rsidRPr="00123F2A">
              <w:rPr>
                <w:rFonts w:eastAsia="Calibri"/>
                <w:sz w:val="22"/>
                <w:szCs w:val="22"/>
              </w:rPr>
              <w:t xml:space="preserve">Each </w:t>
            </w:r>
            <w:r w:rsidRPr="00123F2A">
              <w:rPr>
                <w:rFonts w:eastAsia="Calibri"/>
                <w:color w:val="000000"/>
                <w:sz w:val="22"/>
                <w:szCs w:val="22"/>
              </w:rPr>
              <w:t>Bidder</w:t>
            </w:r>
            <w:r w:rsidRPr="00123F2A">
              <w:rPr>
                <w:rFonts w:eastAsia="Calibri"/>
                <w:sz w:val="22"/>
                <w:szCs w:val="22"/>
              </w:rPr>
              <w:t xml:space="preserve"> awarded a </w:t>
            </w:r>
            <w:r w:rsidRPr="00123F2A">
              <w:rPr>
                <w:rFonts w:eastAsia="Calibri"/>
                <w:color w:val="000000"/>
                <w:sz w:val="22"/>
                <w:szCs w:val="22"/>
              </w:rPr>
              <w:t>Contract</w:t>
            </w:r>
            <w:r w:rsidRPr="00123F2A">
              <w:rPr>
                <w:rFonts w:eastAsia="Calibri"/>
                <w:sz w:val="22"/>
                <w:szCs w:val="22"/>
              </w:rPr>
              <w:t xml:space="preserve"> which contains the set-aside subcontracting requirement shall fully cooperate in any studies or surveys which may be conducted by the State to determine the extent of the Bidder’s compliance with N.J.A.C. 17:13-1.1 </w:t>
            </w:r>
            <w:r w:rsidRPr="00123F2A">
              <w:rPr>
                <w:rFonts w:eastAsia="Calibri"/>
                <w:sz w:val="22"/>
                <w:szCs w:val="22"/>
                <w:u w:val="single"/>
                <w:lang w:val="x-none"/>
              </w:rPr>
              <w:t>et</w:t>
            </w:r>
            <w:r w:rsidRPr="00123F2A">
              <w:rPr>
                <w:rFonts w:eastAsia="Calibri"/>
                <w:sz w:val="22"/>
                <w:szCs w:val="22"/>
                <w:lang w:val="x-none"/>
              </w:rPr>
              <w:t xml:space="preserve"> </w:t>
            </w:r>
            <w:r w:rsidRPr="00123F2A">
              <w:rPr>
                <w:rFonts w:eastAsia="Calibri"/>
                <w:sz w:val="22"/>
                <w:szCs w:val="22"/>
                <w:u w:val="single"/>
                <w:lang w:val="x-none"/>
              </w:rPr>
              <w:t>seq.</w:t>
            </w:r>
            <w:r w:rsidRPr="00123F2A">
              <w:rPr>
                <w:rFonts w:eastAsia="Calibri"/>
                <w:sz w:val="22"/>
                <w:szCs w:val="22"/>
              </w:rPr>
              <w:t>, and this Bid Solicitation.</w:t>
            </w:r>
          </w:p>
          <w:p w14:paraId="43DD3713" w14:textId="0C5DAB21"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094D093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7270FFE" w14:textId="77777777" w:rsidR="00DE19AE" w:rsidRPr="00123F2A" w:rsidRDefault="00DE19AE" w:rsidP="00DE19AE">
            <w:pPr>
              <w:tabs>
                <w:tab w:val="left" w:pos="0"/>
              </w:tabs>
              <w:autoSpaceDN w:val="0"/>
              <w:jc w:val="center"/>
              <w:rPr>
                <w:sz w:val="22"/>
                <w:szCs w:val="22"/>
              </w:rPr>
            </w:pPr>
            <w:r w:rsidRPr="00123F2A">
              <w:rPr>
                <w:sz w:val="22"/>
                <w:szCs w:val="22"/>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709D498E"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3.20 Mobilization Plan</w:t>
            </w:r>
          </w:p>
        </w:tc>
        <w:tc>
          <w:tcPr>
            <w:tcW w:w="7200" w:type="dxa"/>
            <w:tcBorders>
              <w:top w:val="single" w:sz="4" w:space="0" w:color="auto"/>
              <w:left w:val="single" w:sz="4" w:space="0" w:color="auto"/>
              <w:bottom w:val="single" w:sz="4" w:space="0" w:color="auto"/>
              <w:right w:val="single" w:sz="4" w:space="0" w:color="auto"/>
            </w:tcBorders>
          </w:tcPr>
          <w:p w14:paraId="5D1BB4F6" w14:textId="77777777" w:rsidR="00ED2B5B" w:rsidRPr="00123F2A" w:rsidRDefault="00ED2B5B" w:rsidP="00302DD8">
            <w:pPr>
              <w:tabs>
                <w:tab w:val="left" w:pos="0"/>
              </w:tabs>
              <w:overflowPunct w:val="0"/>
              <w:autoSpaceDE w:val="0"/>
              <w:autoSpaceDN w:val="0"/>
              <w:adjustRightInd w:val="0"/>
              <w:jc w:val="both"/>
              <w:rPr>
                <w:b/>
                <w:sz w:val="22"/>
                <w:szCs w:val="22"/>
              </w:rPr>
            </w:pPr>
            <w:r w:rsidRPr="00123F2A">
              <w:rPr>
                <w:b/>
                <w:sz w:val="22"/>
                <w:szCs w:val="22"/>
              </w:rPr>
              <w:t xml:space="preserve">Q1. Will the state provide examples or templates for acceptable mobilization plans to ensure compliance with submission requirements? </w:t>
            </w:r>
            <w:r w:rsidRPr="00123F2A">
              <w:rPr>
                <w:b/>
                <w:sz w:val="22"/>
                <w:szCs w:val="22"/>
              </w:rPr>
              <w:br/>
            </w:r>
          </w:p>
          <w:p w14:paraId="0AFA1C42" w14:textId="77777777" w:rsidR="00ED2B5B" w:rsidRPr="00123F2A" w:rsidRDefault="00ED2B5B" w:rsidP="00302DD8">
            <w:pPr>
              <w:tabs>
                <w:tab w:val="left" w:pos="0"/>
              </w:tabs>
              <w:overflowPunct w:val="0"/>
              <w:autoSpaceDE w:val="0"/>
              <w:autoSpaceDN w:val="0"/>
              <w:adjustRightInd w:val="0"/>
              <w:jc w:val="both"/>
              <w:rPr>
                <w:b/>
                <w:sz w:val="22"/>
                <w:szCs w:val="22"/>
              </w:rPr>
            </w:pPr>
            <w:r w:rsidRPr="00123F2A">
              <w:rPr>
                <w:b/>
                <w:sz w:val="22"/>
                <w:szCs w:val="22"/>
              </w:rPr>
              <w:t>Q2. Are there specific agencies or counties anticipated to need immediate coverage upon contract award?</w:t>
            </w:r>
          </w:p>
          <w:p w14:paraId="381AD01E" w14:textId="77777777" w:rsidR="00ED2B5B" w:rsidRPr="00123F2A" w:rsidRDefault="00ED2B5B" w:rsidP="00302DD8">
            <w:pPr>
              <w:tabs>
                <w:tab w:val="left" w:pos="0"/>
              </w:tabs>
              <w:overflowPunct w:val="0"/>
              <w:autoSpaceDE w:val="0"/>
              <w:autoSpaceDN w:val="0"/>
              <w:adjustRightInd w:val="0"/>
              <w:jc w:val="both"/>
              <w:rPr>
                <w:b/>
                <w:sz w:val="22"/>
                <w:szCs w:val="22"/>
              </w:rPr>
            </w:pPr>
          </w:p>
          <w:p w14:paraId="5205EBBC" w14:textId="5F69319E" w:rsidR="009E43CC" w:rsidRPr="00123F2A" w:rsidRDefault="00ED2B5B" w:rsidP="00302DD8">
            <w:pPr>
              <w:tabs>
                <w:tab w:val="left" w:pos="0"/>
              </w:tabs>
              <w:overflowPunct w:val="0"/>
              <w:autoSpaceDE w:val="0"/>
              <w:autoSpaceDN w:val="0"/>
              <w:adjustRightInd w:val="0"/>
              <w:jc w:val="both"/>
              <w:rPr>
                <w:sz w:val="22"/>
                <w:szCs w:val="22"/>
              </w:rPr>
            </w:pPr>
            <w:r w:rsidRPr="00123F2A">
              <w:rPr>
                <w:b/>
                <w:sz w:val="22"/>
                <w:szCs w:val="22"/>
              </w:rPr>
              <w:t>A</w:t>
            </w:r>
            <w:r w:rsidR="0095506E" w:rsidRPr="00123F2A">
              <w:rPr>
                <w:b/>
                <w:sz w:val="22"/>
                <w:szCs w:val="22"/>
              </w:rPr>
              <w:t>1</w:t>
            </w:r>
            <w:r w:rsidRPr="00123F2A">
              <w:rPr>
                <w:b/>
                <w:sz w:val="22"/>
                <w:szCs w:val="22"/>
              </w:rPr>
              <w:t>:</w:t>
            </w:r>
            <w:r w:rsidR="0010300A" w:rsidRPr="00123F2A">
              <w:rPr>
                <w:b/>
                <w:sz w:val="22"/>
                <w:szCs w:val="22"/>
              </w:rPr>
              <w:t xml:space="preserve"> </w:t>
            </w:r>
            <w:r w:rsidR="0010300A" w:rsidRPr="00123F2A">
              <w:rPr>
                <w:sz w:val="22"/>
                <w:szCs w:val="22"/>
              </w:rPr>
              <w:t xml:space="preserve">No, the State will not provide </w:t>
            </w:r>
            <w:r w:rsidR="003B21BF" w:rsidRPr="00123F2A">
              <w:rPr>
                <w:sz w:val="22"/>
                <w:szCs w:val="22"/>
              </w:rPr>
              <w:t>examples nor templates for acceptable mobilization plans</w:t>
            </w:r>
            <w:r w:rsidR="0010300A" w:rsidRPr="00123F2A">
              <w:rPr>
                <w:sz w:val="22"/>
                <w:szCs w:val="22"/>
              </w:rPr>
              <w:t>.</w:t>
            </w:r>
          </w:p>
          <w:p w14:paraId="0D629F49" w14:textId="77777777" w:rsidR="00ED2B5B" w:rsidRPr="00123F2A" w:rsidRDefault="00ED2B5B" w:rsidP="00302DD8">
            <w:pPr>
              <w:tabs>
                <w:tab w:val="left" w:pos="0"/>
              </w:tabs>
              <w:overflowPunct w:val="0"/>
              <w:autoSpaceDE w:val="0"/>
              <w:autoSpaceDN w:val="0"/>
              <w:adjustRightInd w:val="0"/>
              <w:jc w:val="both"/>
              <w:rPr>
                <w:b/>
                <w:sz w:val="22"/>
                <w:szCs w:val="22"/>
              </w:rPr>
            </w:pPr>
          </w:p>
          <w:p w14:paraId="1B857981" w14:textId="01693767" w:rsidR="00ED2B5B" w:rsidRPr="00123F2A" w:rsidRDefault="00ED2B5B" w:rsidP="00302DD8">
            <w:pPr>
              <w:tabs>
                <w:tab w:val="left" w:pos="0"/>
              </w:tabs>
              <w:overflowPunct w:val="0"/>
              <w:autoSpaceDE w:val="0"/>
              <w:autoSpaceDN w:val="0"/>
              <w:adjustRightInd w:val="0"/>
              <w:ind w:hanging="28"/>
              <w:jc w:val="both"/>
              <w:rPr>
                <w:sz w:val="22"/>
                <w:szCs w:val="22"/>
              </w:rPr>
            </w:pPr>
            <w:r w:rsidRPr="00123F2A">
              <w:rPr>
                <w:b/>
                <w:sz w:val="22"/>
                <w:szCs w:val="22"/>
              </w:rPr>
              <w:t>A</w:t>
            </w:r>
            <w:r w:rsidR="0095506E" w:rsidRPr="00123F2A">
              <w:rPr>
                <w:b/>
                <w:sz w:val="22"/>
                <w:szCs w:val="22"/>
              </w:rPr>
              <w:t>2</w:t>
            </w:r>
            <w:r w:rsidRPr="00123F2A">
              <w:rPr>
                <w:b/>
                <w:sz w:val="22"/>
                <w:szCs w:val="22"/>
              </w:rPr>
              <w:t xml:space="preserve">: </w:t>
            </w:r>
            <w:r w:rsidRPr="00123F2A">
              <w:rPr>
                <w:sz w:val="22"/>
                <w:szCs w:val="22"/>
              </w:rPr>
              <w:t xml:space="preserve">Though </w:t>
            </w:r>
            <w:r w:rsidR="0010300A" w:rsidRPr="00123F2A">
              <w:rPr>
                <w:sz w:val="22"/>
                <w:szCs w:val="22"/>
              </w:rPr>
              <w:t>t</w:t>
            </w:r>
            <w:r w:rsidRPr="00123F2A">
              <w:rPr>
                <w:sz w:val="22"/>
                <w:szCs w:val="22"/>
              </w:rPr>
              <w:t>he State House</w:t>
            </w:r>
            <w:r w:rsidR="0010300A" w:rsidRPr="00123F2A">
              <w:rPr>
                <w:sz w:val="22"/>
                <w:szCs w:val="22"/>
              </w:rPr>
              <w:t xml:space="preserve"> complex</w:t>
            </w:r>
            <w:r w:rsidRPr="00123F2A">
              <w:rPr>
                <w:sz w:val="22"/>
                <w:szCs w:val="22"/>
              </w:rPr>
              <w:t xml:space="preserve">, and the Department of Veterans affairs are listed directly in the Bid Solicitation, please be advised the awarded Bidder </w:t>
            </w:r>
            <w:r w:rsidRPr="00123F2A">
              <w:rPr>
                <w:sz w:val="22"/>
                <w:szCs w:val="22"/>
              </w:rPr>
              <w:lastRenderedPageBreak/>
              <w:t xml:space="preserve">must be ready to </w:t>
            </w:r>
            <w:r w:rsidR="0010300A" w:rsidRPr="00123F2A">
              <w:rPr>
                <w:sz w:val="22"/>
                <w:szCs w:val="22"/>
              </w:rPr>
              <w:t xml:space="preserve">provide </w:t>
            </w:r>
            <w:r w:rsidRPr="00123F2A">
              <w:rPr>
                <w:sz w:val="22"/>
                <w:szCs w:val="22"/>
              </w:rPr>
              <w:t>Armed and Unarmed Security Guard services</w:t>
            </w:r>
            <w:r w:rsidR="0010300A" w:rsidRPr="00123F2A">
              <w:rPr>
                <w:sz w:val="22"/>
                <w:szCs w:val="22"/>
              </w:rPr>
              <w:t xml:space="preserve"> across the State</w:t>
            </w:r>
            <w:r w:rsidRPr="00123F2A">
              <w:rPr>
                <w:sz w:val="22"/>
                <w:szCs w:val="22"/>
              </w:rPr>
              <w:t xml:space="preserve"> post</w:t>
            </w:r>
            <w:r w:rsidR="0010300A" w:rsidRPr="00123F2A">
              <w:rPr>
                <w:sz w:val="22"/>
                <w:szCs w:val="22"/>
              </w:rPr>
              <w:t xml:space="preserve"> Contract</w:t>
            </w:r>
            <w:r w:rsidRPr="00123F2A">
              <w:rPr>
                <w:sz w:val="22"/>
                <w:szCs w:val="22"/>
              </w:rPr>
              <w:t xml:space="preserve"> award.</w:t>
            </w:r>
          </w:p>
          <w:p w14:paraId="6A93165D" w14:textId="77777777" w:rsidR="00ED2B5B" w:rsidRPr="00123F2A" w:rsidRDefault="00ED2B5B" w:rsidP="00302DD8">
            <w:pPr>
              <w:tabs>
                <w:tab w:val="left" w:pos="0"/>
              </w:tabs>
              <w:overflowPunct w:val="0"/>
              <w:autoSpaceDE w:val="0"/>
              <w:autoSpaceDN w:val="0"/>
              <w:adjustRightInd w:val="0"/>
              <w:ind w:hanging="28"/>
              <w:jc w:val="both"/>
              <w:rPr>
                <w:sz w:val="22"/>
                <w:szCs w:val="22"/>
              </w:rPr>
            </w:pPr>
          </w:p>
          <w:p w14:paraId="27CDD916" w14:textId="77777777" w:rsidR="00ED2B5B" w:rsidRPr="00123F2A" w:rsidRDefault="00ED2B5B" w:rsidP="00302DD8">
            <w:pPr>
              <w:tabs>
                <w:tab w:val="left" w:pos="0"/>
              </w:tabs>
              <w:overflowPunct w:val="0"/>
              <w:autoSpaceDE w:val="0"/>
              <w:autoSpaceDN w:val="0"/>
              <w:adjustRightInd w:val="0"/>
              <w:jc w:val="both"/>
              <w:rPr>
                <w:sz w:val="22"/>
                <w:szCs w:val="22"/>
              </w:rPr>
            </w:pPr>
            <w:r w:rsidRPr="00123F2A">
              <w:rPr>
                <w:sz w:val="22"/>
                <w:szCs w:val="22"/>
              </w:rPr>
              <w:t>Bid Solicitation Section 1.1 Purpose and Intent states in pertinent part:</w:t>
            </w:r>
          </w:p>
          <w:p w14:paraId="1F0DD8AB" w14:textId="77777777" w:rsidR="00ED2B5B" w:rsidRPr="00123F2A" w:rsidRDefault="00ED2B5B" w:rsidP="00302DD8">
            <w:pPr>
              <w:tabs>
                <w:tab w:val="left" w:pos="0"/>
              </w:tabs>
              <w:overflowPunct w:val="0"/>
              <w:autoSpaceDE w:val="0"/>
              <w:autoSpaceDN w:val="0"/>
              <w:adjustRightInd w:val="0"/>
              <w:jc w:val="both"/>
              <w:rPr>
                <w:sz w:val="22"/>
                <w:szCs w:val="22"/>
              </w:rPr>
            </w:pPr>
          </w:p>
          <w:p w14:paraId="713DCA05" w14:textId="3C7F2ADB" w:rsidR="00DE19AE" w:rsidRPr="00123F2A" w:rsidRDefault="00AC520C" w:rsidP="00302DD8">
            <w:pPr>
              <w:tabs>
                <w:tab w:val="left" w:pos="0"/>
              </w:tabs>
              <w:overflowPunct w:val="0"/>
              <w:autoSpaceDE w:val="0"/>
              <w:autoSpaceDN w:val="0"/>
              <w:adjustRightInd w:val="0"/>
              <w:ind w:hanging="28"/>
              <w:jc w:val="both"/>
              <w:rPr>
                <w:b/>
                <w:sz w:val="22"/>
                <w:szCs w:val="22"/>
              </w:rPr>
            </w:pPr>
            <w:r w:rsidRPr="00123F2A">
              <w:rPr>
                <w:sz w:val="22"/>
                <w:szCs w:val="22"/>
              </w:rPr>
              <w:t>“</w:t>
            </w:r>
            <w:r w:rsidR="00ED2B5B" w:rsidRPr="00123F2A">
              <w:rPr>
                <w:sz w:val="22"/>
                <w:szCs w:val="22"/>
              </w:rPr>
              <w:t>The purpose of this Bid Solicitation is to solicit Quotes for Armed and Unarmed Security Guard services for various State agencies located in the Northern, Central, and Southern regions of the State.</w:t>
            </w:r>
            <w:r w:rsidRPr="00123F2A">
              <w:rPr>
                <w:sz w:val="22"/>
                <w:szCs w:val="22"/>
              </w:rPr>
              <w:t>”</w:t>
            </w:r>
          </w:p>
          <w:p w14:paraId="3709AD60" w14:textId="6CB7F751"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757E747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B66D4BF" w14:textId="77777777" w:rsidR="00DE19AE" w:rsidRPr="00123F2A" w:rsidRDefault="00DE19AE" w:rsidP="00DE19AE">
            <w:pPr>
              <w:tabs>
                <w:tab w:val="left" w:pos="0"/>
              </w:tabs>
              <w:autoSpaceDN w:val="0"/>
              <w:jc w:val="center"/>
              <w:rPr>
                <w:sz w:val="22"/>
                <w:szCs w:val="22"/>
              </w:rPr>
            </w:pPr>
            <w:r w:rsidRPr="00123F2A">
              <w:rPr>
                <w:sz w:val="22"/>
                <w:szCs w:val="22"/>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62FCA0D1"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3.27 Financial Capability of Bidder</w:t>
            </w:r>
          </w:p>
        </w:tc>
        <w:tc>
          <w:tcPr>
            <w:tcW w:w="7200" w:type="dxa"/>
            <w:tcBorders>
              <w:top w:val="single" w:sz="4" w:space="0" w:color="auto"/>
              <w:left w:val="single" w:sz="4" w:space="0" w:color="auto"/>
              <w:bottom w:val="single" w:sz="4" w:space="0" w:color="auto"/>
              <w:right w:val="single" w:sz="4" w:space="0" w:color="auto"/>
            </w:tcBorders>
          </w:tcPr>
          <w:p w14:paraId="10B24E77" w14:textId="77777777" w:rsidR="00DE19AE" w:rsidRPr="00123F2A" w:rsidRDefault="0095506E"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 </w:t>
            </w:r>
            <w:r w:rsidR="00DE19AE" w:rsidRPr="00123F2A">
              <w:rPr>
                <w:b/>
                <w:sz w:val="22"/>
                <w:szCs w:val="22"/>
              </w:rPr>
              <w:t>Section 3.27 States that for privately held companies the Bidder should provide audited financials for the most recent calendar or fiscal year. Please confirm if financials, which are considered confidential both internally and externally, may be emailed to the State’s contact under separate cover. Please provide name and email of State contact who is authorized to receive Bidder’s confidential information.</w:t>
            </w:r>
          </w:p>
          <w:p w14:paraId="2378EB39"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70E4A1D3" w14:textId="77777777" w:rsidR="00ED2B5B" w:rsidRPr="00123F2A" w:rsidRDefault="00DE19AE" w:rsidP="00302DD8">
            <w:pPr>
              <w:tabs>
                <w:tab w:val="left" w:pos="0"/>
              </w:tabs>
              <w:overflowPunct w:val="0"/>
              <w:autoSpaceDE w:val="0"/>
              <w:autoSpaceDN w:val="0"/>
              <w:adjustRightInd w:val="0"/>
              <w:ind w:hanging="28"/>
              <w:jc w:val="both"/>
              <w:rPr>
                <w:sz w:val="22"/>
                <w:szCs w:val="22"/>
                <w:highlight w:val="cyan"/>
              </w:rPr>
            </w:pPr>
            <w:r w:rsidRPr="00123F2A">
              <w:rPr>
                <w:b/>
                <w:sz w:val="22"/>
                <w:szCs w:val="22"/>
              </w:rPr>
              <w:t>A:</w:t>
            </w:r>
            <w:r w:rsidR="00C93F50" w:rsidRPr="00123F2A">
              <w:rPr>
                <w:sz w:val="22"/>
                <w:szCs w:val="22"/>
              </w:rPr>
              <w:t xml:space="preserve"> </w:t>
            </w:r>
            <w:r w:rsidR="002C4A76" w:rsidRPr="00123F2A">
              <w:rPr>
                <w:sz w:val="22"/>
                <w:szCs w:val="22"/>
              </w:rPr>
              <w:t xml:space="preserve">Bidders have the option of submitting Financials after Quote submission, upon request from the State, in accordance with Bid Solicitation Section 3.27 which states, in part: </w:t>
            </w:r>
          </w:p>
          <w:p w14:paraId="0E211DBB" w14:textId="77777777" w:rsidR="00ED2B5B" w:rsidRPr="00123F2A" w:rsidRDefault="00ED2B5B" w:rsidP="00302DD8">
            <w:pPr>
              <w:tabs>
                <w:tab w:val="left" w:pos="0"/>
              </w:tabs>
              <w:overflowPunct w:val="0"/>
              <w:autoSpaceDE w:val="0"/>
              <w:autoSpaceDN w:val="0"/>
              <w:adjustRightInd w:val="0"/>
              <w:ind w:hanging="28"/>
              <w:jc w:val="both"/>
              <w:rPr>
                <w:sz w:val="22"/>
                <w:szCs w:val="22"/>
                <w:highlight w:val="cyan"/>
              </w:rPr>
            </w:pPr>
          </w:p>
          <w:p w14:paraId="277E4F00" w14:textId="77777777" w:rsidR="00C93F50" w:rsidRPr="00123F2A" w:rsidRDefault="000C6AD2" w:rsidP="00302DD8">
            <w:pPr>
              <w:tabs>
                <w:tab w:val="left" w:pos="0"/>
              </w:tabs>
              <w:overflowPunct w:val="0"/>
              <w:autoSpaceDE w:val="0"/>
              <w:autoSpaceDN w:val="0"/>
              <w:adjustRightInd w:val="0"/>
              <w:ind w:hanging="28"/>
              <w:jc w:val="both"/>
              <w:rPr>
                <w:b/>
                <w:sz w:val="22"/>
                <w:szCs w:val="22"/>
              </w:rPr>
            </w:pPr>
            <w:r w:rsidRPr="00123F2A">
              <w:rPr>
                <w:sz w:val="22"/>
                <w:szCs w:val="22"/>
              </w:rPr>
              <w:t>“</w:t>
            </w:r>
            <w:r w:rsidR="002C4A76" w:rsidRPr="00123F2A">
              <w:rPr>
                <w:sz w:val="22"/>
                <w:szCs w:val="22"/>
              </w:rPr>
              <w:t xml:space="preserve">If the information is not supplied with the Quote, the State may still require the Bidder to submit it. If the Bidder fails to comply with the request within seven (7) Business Days, the State may deem the Quote non-responsive.” </w:t>
            </w:r>
            <w:r w:rsidR="00951888" w:rsidRPr="00123F2A">
              <w:rPr>
                <w:sz w:val="22"/>
                <w:szCs w:val="22"/>
              </w:rPr>
              <w:t xml:space="preserve">Additionally </w:t>
            </w:r>
            <w:r w:rsidR="00C93F50" w:rsidRPr="00123F2A">
              <w:rPr>
                <w:sz w:val="22"/>
                <w:szCs w:val="22"/>
              </w:rPr>
              <w:t>Section 3.13.7 Confidentiality/Commitment to Defend</w:t>
            </w:r>
            <w:r w:rsidR="00951888" w:rsidRPr="00123F2A">
              <w:rPr>
                <w:sz w:val="22"/>
                <w:szCs w:val="22"/>
              </w:rPr>
              <w:t>,</w:t>
            </w:r>
            <w:r w:rsidR="00C93F50" w:rsidRPr="00123F2A">
              <w:rPr>
                <w:sz w:val="22"/>
                <w:szCs w:val="22"/>
              </w:rPr>
              <w:t xml:space="preserve"> </w:t>
            </w:r>
            <w:r w:rsidR="00951888" w:rsidRPr="00123F2A">
              <w:rPr>
                <w:sz w:val="22"/>
                <w:szCs w:val="22"/>
              </w:rPr>
              <w:t>states</w:t>
            </w:r>
            <w:r w:rsidR="00C93F50" w:rsidRPr="00123F2A">
              <w:rPr>
                <w:sz w:val="22"/>
                <w:szCs w:val="22"/>
              </w:rPr>
              <w:t xml:space="preserve"> in part: "As part of its Quote, a Bidder may request that portions of the Quote be exempt from public disclosure under OPRA and/or the common law. The Bidder must provide a detailed statement clearly identifying those sections of the Quote that it claims are exempt from production, and the legal and factual basis that supports said exemption(s) as a matter of law."</w:t>
            </w:r>
            <w:r w:rsidR="002C4A76" w:rsidRPr="00123F2A">
              <w:rPr>
                <w:b/>
                <w:sz w:val="22"/>
                <w:szCs w:val="22"/>
              </w:rPr>
              <w:t xml:space="preserve"> </w:t>
            </w:r>
          </w:p>
          <w:p w14:paraId="33A97217" w14:textId="77777777" w:rsidR="00DC0F5A" w:rsidRPr="00123F2A" w:rsidRDefault="00DC0F5A" w:rsidP="00302DD8">
            <w:pPr>
              <w:tabs>
                <w:tab w:val="left" w:pos="0"/>
              </w:tabs>
              <w:overflowPunct w:val="0"/>
              <w:autoSpaceDE w:val="0"/>
              <w:autoSpaceDN w:val="0"/>
              <w:adjustRightInd w:val="0"/>
              <w:ind w:hanging="28"/>
              <w:jc w:val="both"/>
              <w:rPr>
                <w:b/>
                <w:sz w:val="22"/>
                <w:szCs w:val="22"/>
              </w:rPr>
            </w:pPr>
          </w:p>
          <w:p w14:paraId="068AB3F3" w14:textId="77777777" w:rsidR="00754605" w:rsidRPr="00123F2A" w:rsidRDefault="00754605" w:rsidP="00302DD8">
            <w:pPr>
              <w:tabs>
                <w:tab w:val="left" w:pos="0"/>
              </w:tabs>
              <w:overflowPunct w:val="0"/>
              <w:autoSpaceDE w:val="0"/>
              <w:autoSpaceDN w:val="0"/>
              <w:adjustRightInd w:val="0"/>
              <w:ind w:hanging="28"/>
              <w:jc w:val="both"/>
              <w:rPr>
                <w:b/>
                <w:sz w:val="22"/>
                <w:szCs w:val="22"/>
              </w:rPr>
            </w:pPr>
            <w:r w:rsidRPr="00123F2A">
              <w:rPr>
                <w:b/>
                <w:sz w:val="22"/>
                <w:szCs w:val="22"/>
              </w:rPr>
              <w:t>The name and email of State Contact will be provided at the time of the request.</w:t>
            </w:r>
          </w:p>
          <w:p w14:paraId="5E4E1B69" w14:textId="4C71FA54"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3D171FD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F47EE74" w14:textId="77777777" w:rsidR="00DE19AE" w:rsidRPr="00123F2A" w:rsidRDefault="00DE19AE" w:rsidP="00DE19AE">
            <w:pPr>
              <w:tabs>
                <w:tab w:val="left" w:pos="0"/>
              </w:tabs>
              <w:autoSpaceDN w:val="0"/>
              <w:jc w:val="center"/>
              <w:rPr>
                <w:sz w:val="22"/>
                <w:szCs w:val="22"/>
              </w:rPr>
            </w:pPr>
            <w:r w:rsidRPr="00123F2A">
              <w:rPr>
                <w:sz w:val="22"/>
                <w:szCs w:val="22"/>
              </w:rPr>
              <w:t>13</w:t>
            </w:r>
          </w:p>
        </w:tc>
        <w:tc>
          <w:tcPr>
            <w:tcW w:w="2160" w:type="dxa"/>
            <w:tcBorders>
              <w:top w:val="single" w:sz="4" w:space="0" w:color="auto"/>
              <w:left w:val="single" w:sz="4" w:space="0" w:color="auto"/>
              <w:bottom w:val="single" w:sz="4" w:space="0" w:color="auto"/>
              <w:right w:val="single" w:sz="4" w:space="0" w:color="auto"/>
            </w:tcBorders>
          </w:tcPr>
          <w:p w14:paraId="5593822D"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3.28 </w:t>
            </w:r>
          </w:p>
          <w:p w14:paraId="16F5CE5E"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EFAB3B4" w14:textId="77777777" w:rsidR="00DE19AE" w:rsidRPr="00123F2A" w:rsidRDefault="001F3858"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 </w:t>
            </w:r>
            <w:r w:rsidR="00DE19AE" w:rsidRPr="00123F2A">
              <w:rPr>
                <w:b/>
                <w:sz w:val="22"/>
                <w:szCs w:val="22"/>
              </w:rPr>
              <w:t>Please confirm Bidder may submit a Price Narrative in addition to the required pricing line items to further detail what is included to the State at no additional cost.</w:t>
            </w:r>
          </w:p>
          <w:p w14:paraId="22CCEC24"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2A8BDC59" w14:textId="77777777" w:rsidR="006F4BAF" w:rsidRPr="00123F2A" w:rsidRDefault="001F3858" w:rsidP="00302DD8">
            <w:pPr>
              <w:tabs>
                <w:tab w:val="left" w:pos="0"/>
              </w:tabs>
              <w:overflowPunct w:val="0"/>
              <w:autoSpaceDE w:val="0"/>
              <w:autoSpaceDN w:val="0"/>
              <w:adjustRightInd w:val="0"/>
              <w:ind w:hanging="28"/>
              <w:jc w:val="both"/>
              <w:rPr>
                <w:sz w:val="22"/>
                <w:szCs w:val="22"/>
              </w:rPr>
            </w:pPr>
            <w:r w:rsidRPr="00123F2A">
              <w:rPr>
                <w:b/>
                <w:sz w:val="22"/>
                <w:szCs w:val="22"/>
              </w:rPr>
              <w:t>A</w:t>
            </w:r>
            <w:r w:rsidRPr="00123F2A">
              <w:rPr>
                <w:sz w:val="22"/>
                <w:szCs w:val="22"/>
              </w:rPr>
              <w:t xml:space="preserve">: </w:t>
            </w:r>
            <w:r w:rsidR="00DF2DC1" w:rsidRPr="00123F2A">
              <w:rPr>
                <w:sz w:val="22"/>
                <w:szCs w:val="22"/>
              </w:rPr>
              <w:t xml:space="preserve"> Bidders may provide additional narrative</w:t>
            </w:r>
            <w:r w:rsidR="00AC520C" w:rsidRPr="00123F2A">
              <w:rPr>
                <w:sz w:val="22"/>
                <w:szCs w:val="22"/>
              </w:rPr>
              <w:t>s</w:t>
            </w:r>
            <w:r w:rsidR="00DF2DC1" w:rsidRPr="00123F2A">
              <w:rPr>
                <w:sz w:val="22"/>
                <w:szCs w:val="22"/>
              </w:rPr>
              <w:t xml:space="preserve"> separate from the State supplied sheet, however only the price utilized on the </w:t>
            </w:r>
            <w:r w:rsidR="00AC520C" w:rsidRPr="00123F2A">
              <w:rPr>
                <w:sz w:val="22"/>
                <w:szCs w:val="22"/>
              </w:rPr>
              <w:t>S</w:t>
            </w:r>
            <w:r w:rsidR="00DF2DC1" w:rsidRPr="00123F2A">
              <w:rPr>
                <w:sz w:val="22"/>
                <w:szCs w:val="22"/>
              </w:rPr>
              <w:t>tate</w:t>
            </w:r>
            <w:r w:rsidR="00AC520C" w:rsidRPr="00123F2A">
              <w:rPr>
                <w:sz w:val="22"/>
                <w:szCs w:val="22"/>
              </w:rPr>
              <w:t>-S</w:t>
            </w:r>
            <w:r w:rsidR="00DF2DC1" w:rsidRPr="00123F2A">
              <w:rPr>
                <w:sz w:val="22"/>
                <w:szCs w:val="22"/>
              </w:rPr>
              <w:t xml:space="preserve">upplied price sheet </w:t>
            </w:r>
            <w:r w:rsidR="00AC520C" w:rsidRPr="00123F2A">
              <w:rPr>
                <w:sz w:val="22"/>
                <w:szCs w:val="22"/>
              </w:rPr>
              <w:t xml:space="preserve">in conjunction with the price sheet instructions </w:t>
            </w:r>
            <w:r w:rsidR="00DF2DC1" w:rsidRPr="00123F2A">
              <w:rPr>
                <w:sz w:val="22"/>
                <w:szCs w:val="22"/>
              </w:rPr>
              <w:t xml:space="preserve">will </w:t>
            </w:r>
            <w:r w:rsidR="00C6339A" w:rsidRPr="00123F2A">
              <w:rPr>
                <w:sz w:val="22"/>
                <w:szCs w:val="22"/>
              </w:rPr>
              <w:t xml:space="preserve">be </w:t>
            </w:r>
            <w:r w:rsidR="00DF2DC1" w:rsidRPr="00123F2A">
              <w:rPr>
                <w:sz w:val="22"/>
                <w:szCs w:val="22"/>
              </w:rPr>
              <w:t>used to determine</w:t>
            </w:r>
            <w:r w:rsidR="006F4BAF" w:rsidRPr="00123F2A">
              <w:rPr>
                <w:sz w:val="22"/>
                <w:szCs w:val="22"/>
              </w:rPr>
              <w:t xml:space="preserve"> the contract award.  </w:t>
            </w:r>
          </w:p>
          <w:p w14:paraId="52910FCF" w14:textId="77777777" w:rsidR="006F4BAF" w:rsidRPr="00123F2A" w:rsidRDefault="006F4BAF" w:rsidP="00302DD8">
            <w:pPr>
              <w:tabs>
                <w:tab w:val="left" w:pos="0"/>
              </w:tabs>
              <w:overflowPunct w:val="0"/>
              <w:autoSpaceDE w:val="0"/>
              <w:autoSpaceDN w:val="0"/>
              <w:adjustRightInd w:val="0"/>
              <w:ind w:hanging="28"/>
              <w:jc w:val="both"/>
              <w:rPr>
                <w:sz w:val="22"/>
                <w:szCs w:val="22"/>
              </w:rPr>
            </w:pPr>
          </w:p>
          <w:p w14:paraId="22184AFF" w14:textId="759BF57D" w:rsidR="00DF2DC1" w:rsidRPr="00123F2A" w:rsidRDefault="006F4BAF" w:rsidP="00302DD8">
            <w:pPr>
              <w:tabs>
                <w:tab w:val="left" w:pos="0"/>
              </w:tabs>
              <w:overflowPunct w:val="0"/>
              <w:autoSpaceDE w:val="0"/>
              <w:autoSpaceDN w:val="0"/>
              <w:adjustRightInd w:val="0"/>
              <w:jc w:val="both"/>
              <w:rPr>
                <w:sz w:val="22"/>
                <w:szCs w:val="22"/>
              </w:rPr>
            </w:pPr>
            <w:r w:rsidRPr="00123F2A">
              <w:rPr>
                <w:sz w:val="22"/>
                <w:szCs w:val="22"/>
              </w:rPr>
              <w:t>Also note that narratives or language that provides additional or conflicting price terms or conditions not specified in the Bid Solicitation may render the Bid Non-Responsive</w:t>
            </w:r>
            <w:r w:rsidR="00FA0FBB" w:rsidRPr="00123F2A">
              <w:rPr>
                <w:sz w:val="22"/>
                <w:szCs w:val="22"/>
              </w:rPr>
              <w:t xml:space="preserve">. </w:t>
            </w:r>
            <w:r w:rsidR="00DF2DC1" w:rsidRPr="00123F2A">
              <w:rPr>
                <w:sz w:val="22"/>
                <w:szCs w:val="22"/>
              </w:rPr>
              <w:t xml:space="preserve"> </w:t>
            </w:r>
          </w:p>
          <w:p w14:paraId="1901E777" w14:textId="77777777" w:rsidR="00DF2DC1" w:rsidRPr="00123F2A" w:rsidRDefault="00DF2DC1" w:rsidP="00302DD8">
            <w:pPr>
              <w:tabs>
                <w:tab w:val="left" w:pos="0"/>
              </w:tabs>
              <w:overflowPunct w:val="0"/>
              <w:autoSpaceDE w:val="0"/>
              <w:autoSpaceDN w:val="0"/>
              <w:adjustRightInd w:val="0"/>
              <w:jc w:val="both"/>
              <w:rPr>
                <w:sz w:val="22"/>
                <w:szCs w:val="22"/>
              </w:rPr>
            </w:pPr>
          </w:p>
          <w:p w14:paraId="79197700" w14:textId="22B8DA47" w:rsidR="00DF2DC1" w:rsidRPr="00123F2A" w:rsidRDefault="00DF2DC1" w:rsidP="00302DD8">
            <w:pPr>
              <w:tabs>
                <w:tab w:val="left" w:pos="0"/>
              </w:tabs>
              <w:overflowPunct w:val="0"/>
              <w:autoSpaceDE w:val="0"/>
              <w:autoSpaceDN w:val="0"/>
              <w:adjustRightInd w:val="0"/>
              <w:jc w:val="both"/>
              <w:rPr>
                <w:sz w:val="22"/>
                <w:szCs w:val="22"/>
              </w:rPr>
            </w:pPr>
            <w:r w:rsidRPr="00123F2A">
              <w:rPr>
                <w:sz w:val="22"/>
                <w:szCs w:val="22"/>
              </w:rPr>
              <w:t>Please refer to Section 3.28 State-Supplied Price Sheet Instructions</w:t>
            </w:r>
            <w:r w:rsidR="00FA0FBB" w:rsidRPr="00123F2A">
              <w:rPr>
                <w:sz w:val="22"/>
                <w:szCs w:val="22"/>
              </w:rPr>
              <w:t>, which states:</w:t>
            </w:r>
          </w:p>
          <w:p w14:paraId="60F732BC" w14:textId="77777777" w:rsidR="00DF2DC1" w:rsidRPr="00123F2A" w:rsidRDefault="00DF2DC1" w:rsidP="00302DD8">
            <w:pPr>
              <w:tabs>
                <w:tab w:val="left" w:pos="0"/>
              </w:tabs>
              <w:overflowPunct w:val="0"/>
              <w:autoSpaceDE w:val="0"/>
              <w:autoSpaceDN w:val="0"/>
              <w:adjustRightInd w:val="0"/>
              <w:jc w:val="both"/>
              <w:rPr>
                <w:b/>
                <w:sz w:val="22"/>
                <w:szCs w:val="22"/>
              </w:rPr>
            </w:pPr>
          </w:p>
          <w:p w14:paraId="06623A54" w14:textId="77777777" w:rsidR="00DF2DC1" w:rsidRPr="00123F2A" w:rsidRDefault="000C6AD2" w:rsidP="00302DD8">
            <w:pPr>
              <w:jc w:val="both"/>
              <w:rPr>
                <w:rFonts w:eastAsia="Calibri"/>
                <w:sz w:val="22"/>
                <w:szCs w:val="22"/>
              </w:rPr>
            </w:pPr>
            <w:r w:rsidRPr="00123F2A">
              <w:rPr>
                <w:rFonts w:eastAsia="Calibri"/>
                <w:sz w:val="22"/>
                <w:szCs w:val="22"/>
              </w:rPr>
              <w:lastRenderedPageBreak/>
              <w:t>“</w:t>
            </w:r>
            <w:r w:rsidR="00DF2DC1" w:rsidRPr="00123F2A">
              <w:rPr>
                <w:rFonts w:eastAsia="Calibri"/>
                <w:sz w:val="22"/>
                <w:szCs w:val="22"/>
              </w:rPr>
              <w:t xml:space="preserve">The Bidder </w:t>
            </w:r>
            <w:r w:rsidR="00DF2DC1" w:rsidRPr="00123F2A">
              <w:rPr>
                <w:rFonts w:eastAsia="Calibri"/>
                <w:b/>
                <w:sz w:val="22"/>
                <w:szCs w:val="22"/>
              </w:rPr>
              <w:t>must</w:t>
            </w:r>
            <w:r w:rsidR="00DF2DC1" w:rsidRPr="00123F2A">
              <w:rPr>
                <w:rFonts w:eastAsia="Calibri"/>
                <w:sz w:val="22"/>
                <w:szCs w:val="22"/>
              </w:rPr>
              <w:t xml:space="preserve"> provide firm-fixed, all-inclusive pricing</w:t>
            </w:r>
            <w:r w:rsidR="00DF2DC1" w:rsidRPr="00123F2A">
              <w:rPr>
                <w:rFonts w:eastAsia="Calibri"/>
                <w:b/>
                <w:sz w:val="22"/>
                <w:szCs w:val="22"/>
              </w:rPr>
              <w:t xml:space="preserve"> for all lines in all counties</w:t>
            </w:r>
            <w:r w:rsidR="00DF2DC1" w:rsidRPr="00123F2A">
              <w:rPr>
                <w:rFonts w:eastAsia="Calibri"/>
                <w:sz w:val="22"/>
                <w:szCs w:val="22"/>
              </w:rPr>
              <w:t xml:space="preserve">. Failure to provide a unit price for </w:t>
            </w:r>
            <w:r w:rsidR="00DF2DC1" w:rsidRPr="00123F2A">
              <w:rPr>
                <w:rFonts w:eastAsia="Calibri"/>
                <w:b/>
                <w:sz w:val="22"/>
                <w:szCs w:val="22"/>
              </w:rPr>
              <w:t>all lines</w:t>
            </w:r>
            <w:r w:rsidR="00DF2DC1" w:rsidRPr="00123F2A">
              <w:rPr>
                <w:rFonts w:eastAsia="Calibri"/>
                <w:sz w:val="22"/>
                <w:szCs w:val="22"/>
              </w:rPr>
              <w:t xml:space="preserve"> on the State-Supplied Price Sheet will result in the Bidder’s Quote being deemed non-responsive</w:t>
            </w:r>
            <w:r w:rsidRPr="00123F2A">
              <w:rPr>
                <w:rFonts w:eastAsia="Calibri"/>
                <w:sz w:val="22"/>
                <w:szCs w:val="22"/>
              </w:rPr>
              <w:t>”</w:t>
            </w:r>
            <w:r w:rsidR="00DF2DC1" w:rsidRPr="00123F2A">
              <w:rPr>
                <w:rFonts w:eastAsia="Calibri"/>
                <w:sz w:val="22"/>
                <w:szCs w:val="22"/>
              </w:rPr>
              <w:t>.</w:t>
            </w:r>
          </w:p>
          <w:p w14:paraId="04FB707D" w14:textId="31208D39"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1EE862F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B2E25F4" w14:textId="77777777" w:rsidR="00DE19AE" w:rsidRPr="00123F2A" w:rsidRDefault="00DE19AE" w:rsidP="00DE19AE">
            <w:pPr>
              <w:tabs>
                <w:tab w:val="left" w:pos="0"/>
              </w:tabs>
              <w:autoSpaceDN w:val="0"/>
              <w:jc w:val="center"/>
              <w:rPr>
                <w:sz w:val="22"/>
                <w:szCs w:val="22"/>
              </w:rPr>
            </w:pPr>
            <w:r w:rsidRPr="00123F2A">
              <w:rPr>
                <w:sz w:val="22"/>
                <w:szCs w:val="22"/>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7472D2DC"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3.28 </w:t>
            </w:r>
          </w:p>
          <w:p w14:paraId="74103E3A"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E301E19" w14:textId="77777777" w:rsidR="00DE19AE" w:rsidRPr="00123F2A" w:rsidRDefault="001F3858"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 </w:t>
            </w:r>
            <w:r w:rsidR="00DE19AE" w:rsidRPr="00123F2A">
              <w:rPr>
                <w:b/>
                <w:sz w:val="22"/>
                <w:szCs w:val="22"/>
              </w:rPr>
              <w:t xml:space="preserve">Would the </w:t>
            </w:r>
            <w:r w:rsidR="000C6AD2" w:rsidRPr="00123F2A">
              <w:rPr>
                <w:b/>
                <w:sz w:val="22"/>
                <w:szCs w:val="22"/>
              </w:rPr>
              <w:t>S</w:t>
            </w:r>
            <w:r w:rsidR="00DE19AE" w:rsidRPr="00123F2A">
              <w:rPr>
                <w:b/>
                <w:sz w:val="22"/>
                <w:szCs w:val="22"/>
              </w:rPr>
              <w:t>tate consider accepting a geographical bid-for the Southern Region Only?</w:t>
            </w:r>
          </w:p>
          <w:p w14:paraId="06FF75A2"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11508572" w14:textId="77777777" w:rsidR="00DF2DC1" w:rsidRPr="00123F2A" w:rsidRDefault="00DE19AE" w:rsidP="00302DD8">
            <w:pPr>
              <w:tabs>
                <w:tab w:val="left" w:pos="0"/>
              </w:tabs>
              <w:overflowPunct w:val="0"/>
              <w:autoSpaceDE w:val="0"/>
              <w:autoSpaceDN w:val="0"/>
              <w:adjustRightInd w:val="0"/>
              <w:jc w:val="both"/>
              <w:rPr>
                <w:b/>
                <w:sz w:val="22"/>
                <w:szCs w:val="22"/>
              </w:rPr>
            </w:pPr>
            <w:r w:rsidRPr="00123F2A">
              <w:rPr>
                <w:b/>
                <w:sz w:val="22"/>
                <w:szCs w:val="22"/>
              </w:rPr>
              <w:t>A:</w:t>
            </w:r>
            <w:r w:rsidR="00DE1DE1" w:rsidRPr="00123F2A">
              <w:rPr>
                <w:sz w:val="22"/>
                <w:szCs w:val="22"/>
              </w:rPr>
              <w:t xml:space="preserve"> </w:t>
            </w:r>
            <w:r w:rsidR="00DF2DC1" w:rsidRPr="00123F2A">
              <w:rPr>
                <w:sz w:val="22"/>
                <w:szCs w:val="22"/>
              </w:rPr>
              <w:t>No, the State will not consider accepting a geographical bid-for the Southern Region Only.</w:t>
            </w:r>
          </w:p>
          <w:p w14:paraId="591C25BA" w14:textId="77777777" w:rsidR="00DF2DC1" w:rsidRPr="00123F2A" w:rsidRDefault="00DF2DC1" w:rsidP="00302DD8">
            <w:pPr>
              <w:tabs>
                <w:tab w:val="left" w:pos="0"/>
              </w:tabs>
              <w:overflowPunct w:val="0"/>
              <w:autoSpaceDE w:val="0"/>
              <w:autoSpaceDN w:val="0"/>
              <w:adjustRightInd w:val="0"/>
              <w:jc w:val="both"/>
              <w:rPr>
                <w:b/>
                <w:sz w:val="22"/>
                <w:szCs w:val="22"/>
              </w:rPr>
            </w:pPr>
          </w:p>
          <w:p w14:paraId="27E03D11" w14:textId="25A4CFA3" w:rsidR="00DF2DC1" w:rsidRPr="00123F2A" w:rsidRDefault="00DF2DC1" w:rsidP="00302DD8">
            <w:pPr>
              <w:tabs>
                <w:tab w:val="left" w:pos="0"/>
              </w:tabs>
              <w:overflowPunct w:val="0"/>
              <w:autoSpaceDE w:val="0"/>
              <w:autoSpaceDN w:val="0"/>
              <w:adjustRightInd w:val="0"/>
              <w:jc w:val="both"/>
              <w:rPr>
                <w:sz w:val="22"/>
                <w:szCs w:val="22"/>
              </w:rPr>
            </w:pPr>
            <w:r w:rsidRPr="00123F2A">
              <w:rPr>
                <w:sz w:val="22"/>
                <w:szCs w:val="22"/>
              </w:rPr>
              <w:t xml:space="preserve">Please refer to Bid </w:t>
            </w:r>
            <w:r w:rsidR="00AC520C" w:rsidRPr="00123F2A">
              <w:rPr>
                <w:sz w:val="22"/>
                <w:szCs w:val="22"/>
              </w:rPr>
              <w:t>Solicitation</w:t>
            </w:r>
            <w:r w:rsidRPr="00123F2A">
              <w:rPr>
                <w:sz w:val="22"/>
                <w:szCs w:val="22"/>
              </w:rPr>
              <w:t xml:space="preserve"> 1.1 Purpose and intend, which states in pertinent part</w:t>
            </w:r>
            <w:r w:rsidR="00FA0FBB" w:rsidRPr="00123F2A">
              <w:rPr>
                <w:sz w:val="22"/>
                <w:szCs w:val="22"/>
              </w:rPr>
              <w:t>:</w:t>
            </w:r>
          </w:p>
          <w:p w14:paraId="60938F9D" w14:textId="77777777" w:rsidR="00DF2DC1" w:rsidRPr="00123F2A" w:rsidRDefault="00DF2DC1" w:rsidP="00302DD8">
            <w:pPr>
              <w:tabs>
                <w:tab w:val="left" w:pos="0"/>
              </w:tabs>
              <w:overflowPunct w:val="0"/>
              <w:autoSpaceDE w:val="0"/>
              <w:autoSpaceDN w:val="0"/>
              <w:adjustRightInd w:val="0"/>
              <w:jc w:val="both"/>
              <w:rPr>
                <w:sz w:val="22"/>
                <w:szCs w:val="22"/>
              </w:rPr>
            </w:pPr>
            <w:r w:rsidRPr="00123F2A">
              <w:rPr>
                <w:sz w:val="22"/>
                <w:szCs w:val="22"/>
              </w:rPr>
              <w:t xml:space="preserve">  </w:t>
            </w:r>
          </w:p>
          <w:p w14:paraId="17F95D18" w14:textId="77777777" w:rsidR="00DF2DC1" w:rsidRPr="00123F2A" w:rsidRDefault="00DF2DC1" w:rsidP="00302DD8">
            <w:pPr>
              <w:tabs>
                <w:tab w:val="left" w:pos="0"/>
              </w:tabs>
              <w:overflowPunct w:val="0"/>
              <w:autoSpaceDE w:val="0"/>
              <w:autoSpaceDN w:val="0"/>
              <w:adjustRightInd w:val="0"/>
              <w:jc w:val="both"/>
              <w:rPr>
                <w:sz w:val="22"/>
                <w:szCs w:val="22"/>
              </w:rPr>
            </w:pPr>
            <w:r w:rsidRPr="00123F2A">
              <w:rPr>
                <w:sz w:val="22"/>
                <w:szCs w:val="22"/>
              </w:rPr>
              <w:t xml:space="preserve">“The Bidder must provide firm-fixed, all-inclusive pricing for </w:t>
            </w:r>
            <w:r w:rsidRPr="00123F2A">
              <w:rPr>
                <w:b/>
                <w:sz w:val="22"/>
                <w:szCs w:val="22"/>
              </w:rPr>
              <w:t>all</w:t>
            </w:r>
            <w:r w:rsidRPr="00123F2A">
              <w:rPr>
                <w:sz w:val="22"/>
                <w:szCs w:val="22"/>
              </w:rPr>
              <w:t xml:space="preserve"> lines in </w:t>
            </w:r>
            <w:r w:rsidRPr="00123F2A">
              <w:rPr>
                <w:b/>
                <w:sz w:val="22"/>
                <w:szCs w:val="22"/>
              </w:rPr>
              <w:t>all</w:t>
            </w:r>
            <w:r w:rsidRPr="00123F2A">
              <w:rPr>
                <w:sz w:val="22"/>
                <w:szCs w:val="22"/>
              </w:rPr>
              <w:t xml:space="preserve"> counties. Failure to provide a unit price for all lines on the State-Supplied Price Sheet will result in the Bidder’s Quote being deemed non-responsive.”</w:t>
            </w:r>
            <w:r w:rsidR="00C6339A" w:rsidRPr="00123F2A">
              <w:rPr>
                <w:sz w:val="22"/>
                <w:szCs w:val="22"/>
              </w:rPr>
              <w:t>(Emphasis added)</w:t>
            </w:r>
          </w:p>
          <w:p w14:paraId="4EDD67EA" w14:textId="3AA97BFD"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24398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42940DF" w14:textId="77777777" w:rsidR="00DE19AE" w:rsidRPr="00123F2A" w:rsidRDefault="00DE19AE" w:rsidP="00DE19AE">
            <w:pPr>
              <w:tabs>
                <w:tab w:val="left" w:pos="0"/>
              </w:tabs>
              <w:autoSpaceDN w:val="0"/>
              <w:jc w:val="center"/>
              <w:rPr>
                <w:sz w:val="22"/>
                <w:szCs w:val="22"/>
              </w:rPr>
            </w:pPr>
            <w:r w:rsidRPr="00123F2A">
              <w:rPr>
                <w:sz w:val="22"/>
                <w:szCs w:val="22"/>
              </w:rPr>
              <w:t>15</w:t>
            </w:r>
          </w:p>
        </w:tc>
        <w:tc>
          <w:tcPr>
            <w:tcW w:w="2160" w:type="dxa"/>
            <w:tcBorders>
              <w:top w:val="single" w:sz="4" w:space="0" w:color="auto"/>
              <w:left w:val="single" w:sz="4" w:space="0" w:color="auto"/>
              <w:bottom w:val="single" w:sz="4" w:space="0" w:color="auto"/>
              <w:right w:val="single" w:sz="4" w:space="0" w:color="auto"/>
            </w:tcBorders>
          </w:tcPr>
          <w:p w14:paraId="4DAA8C1E"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4.1</w:t>
            </w:r>
          </w:p>
          <w:p w14:paraId="22CE4453"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Security Clearance</w:t>
            </w:r>
          </w:p>
        </w:tc>
        <w:tc>
          <w:tcPr>
            <w:tcW w:w="7200" w:type="dxa"/>
            <w:tcBorders>
              <w:top w:val="single" w:sz="4" w:space="0" w:color="auto"/>
              <w:left w:val="single" w:sz="4" w:space="0" w:color="auto"/>
              <w:bottom w:val="single" w:sz="4" w:space="0" w:color="auto"/>
              <w:right w:val="single" w:sz="4" w:space="0" w:color="auto"/>
            </w:tcBorders>
          </w:tcPr>
          <w:p w14:paraId="5E1FED6E" w14:textId="77777777" w:rsidR="005A79FD" w:rsidRPr="00123F2A" w:rsidRDefault="00DF2DC1" w:rsidP="00302DD8">
            <w:pPr>
              <w:tabs>
                <w:tab w:val="left" w:pos="0"/>
              </w:tabs>
              <w:overflowPunct w:val="0"/>
              <w:autoSpaceDE w:val="0"/>
              <w:autoSpaceDN w:val="0"/>
              <w:adjustRightInd w:val="0"/>
              <w:jc w:val="both"/>
              <w:rPr>
                <w:b/>
                <w:sz w:val="22"/>
                <w:szCs w:val="22"/>
              </w:rPr>
            </w:pPr>
            <w:r w:rsidRPr="00123F2A">
              <w:rPr>
                <w:b/>
                <w:sz w:val="22"/>
                <w:szCs w:val="22"/>
              </w:rPr>
              <w:t xml:space="preserve">Q1. </w:t>
            </w:r>
            <w:r w:rsidR="00DE19AE" w:rsidRPr="00123F2A">
              <w:rPr>
                <w:b/>
                <w:sz w:val="22"/>
                <w:szCs w:val="22"/>
              </w:rPr>
              <w:t>Can the results of previous background checks conducted for the expiring contract be used to satisfy SORA compliance requirements for personnel transitioning to the new contract?</w:t>
            </w:r>
          </w:p>
          <w:p w14:paraId="09E48788" w14:textId="77777777" w:rsidR="005A79FD" w:rsidRPr="00123F2A" w:rsidRDefault="005A79FD" w:rsidP="00302DD8">
            <w:pPr>
              <w:tabs>
                <w:tab w:val="left" w:pos="0"/>
              </w:tabs>
              <w:overflowPunct w:val="0"/>
              <w:autoSpaceDE w:val="0"/>
              <w:autoSpaceDN w:val="0"/>
              <w:adjustRightInd w:val="0"/>
              <w:jc w:val="both"/>
              <w:rPr>
                <w:b/>
                <w:sz w:val="22"/>
                <w:szCs w:val="22"/>
              </w:rPr>
            </w:pPr>
          </w:p>
          <w:p w14:paraId="1F301578" w14:textId="77777777" w:rsidR="00DE19AE" w:rsidRPr="00123F2A" w:rsidRDefault="005A79FD" w:rsidP="00302DD8">
            <w:pPr>
              <w:tabs>
                <w:tab w:val="left" w:pos="0"/>
              </w:tabs>
              <w:overflowPunct w:val="0"/>
              <w:autoSpaceDE w:val="0"/>
              <w:autoSpaceDN w:val="0"/>
              <w:adjustRightInd w:val="0"/>
              <w:jc w:val="both"/>
              <w:rPr>
                <w:b/>
                <w:sz w:val="22"/>
                <w:szCs w:val="22"/>
              </w:rPr>
            </w:pPr>
            <w:r w:rsidRPr="00123F2A">
              <w:rPr>
                <w:b/>
                <w:sz w:val="22"/>
                <w:szCs w:val="22"/>
              </w:rPr>
              <w:t>Q2.</w:t>
            </w:r>
            <w:r w:rsidR="00096D8E" w:rsidRPr="00123F2A">
              <w:rPr>
                <w:b/>
                <w:sz w:val="22"/>
                <w:szCs w:val="22"/>
              </w:rPr>
              <w:t xml:space="preserve"> </w:t>
            </w:r>
            <w:r w:rsidR="00DE19AE" w:rsidRPr="00123F2A">
              <w:rPr>
                <w:b/>
                <w:sz w:val="22"/>
                <w:szCs w:val="22"/>
              </w:rPr>
              <w:t>If not, are there any provisions for expediting new background checks?</w:t>
            </w:r>
          </w:p>
          <w:p w14:paraId="12B464C1" w14:textId="77777777" w:rsidR="00DE19AE" w:rsidRPr="00123F2A" w:rsidRDefault="00DE19AE" w:rsidP="00302DD8">
            <w:pPr>
              <w:tabs>
                <w:tab w:val="left" w:pos="0"/>
              </w:tabs>
              <w:overflowPunct w:val="0"/>
              <w:autoSpaceDE w:val="0"/>
              <w:autoSpaceDN w:val="0"/>
              <w:adjustRightInd w:val="0"/>
              <w:jc w:val="both"/>
              <w:rPr>
                <w:b/>
                <w:sz w:val="22"/>
                <w:szCs w:val="22"/>
              </w:rPr>
            </w:pPr>
          </w:p>
          <w:p w14:paraId="2D89F085" w14:textId="7B25B138" w:rsidR="00DE19AE"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A</w:t>
            </w:r>
            <w:r w:rsidR="00DF2DC1" w:rsidRPr="00123F2A">
              <w:rPr>
                <w:b/>
                <w:sz w:val="22"/>
                <w:szCs w:val="22"/>
              </w:rPr>
              <w:t>1</w:t>
            </w:r>
            <w:r w:rsidRPr="00123F2A">
              <w:rPr>
                <w:b/>
                <w:sz w:val="22"/>
                <w:szCs w:val="22"/>
              </w:rPr>
              <w:t>:</w:t>
            </w:r>
            <w:r w:rsidR="00DF2DC1" w:rsidRPr="00123F2A">
              <w:rPr>
                <w:b/>
                <w:sz w:val="22"/>
                <w:szCs w:val="22"/>
              </w:rPr>
              <w:t xml:space="preserve"> </w:t>
            </w:r>
            <w:r w:rsidR="00D31D2D" w:rsidRPr="00123F2A">
              <w:rPr>
                <w:sz w:val="22"/>
                <w:szCs w:val="22"/>
              </w:rPr>
              <w:t xml:space="preserve">Please refer to Bid Solicitation Section 4.1 Security Clearance which states, “As a condition of placement in any agency under this Contract, the Contractor and all security guards assigned to work under this Contract must be in full compliance with the Security Officer Registration Act (SORA). This is an act concerning the regulation of security guards, N.J.S.A 45:19A-1 </w:t>
            </w:r>
            <w:r w:rsidR="00D31D2D" w:rsidRPr="00123F2A">
              <w:rPr>
                <w:sz w:val="22"/>
                <w:szCs w:val="22"/>
                <w:u w:val="single"/>
              </w:rPr>
              <w:t>et</w:t>
            </w:r>
            <w:r w:rsidR="00D31D2D" w:rsidRPr="00123F2A">
              <w:rPr>
                <w:sz w:val="22"/>
                <w:szCs w:val="22"/>
              </w:rPr>
              <w:t xml:space="preserve"> </w:t>
            </w:r>
            <w:r w:rsidR="00D31D2D" w:rsidRPr="00123F2A">
              <w:rPr>
                <w:sz w:val="22"/>
                <w:szCs w:val="22"/>
                <w:u w:val="single"/>
              </w:rPr>
              <w:t xml:space="preserve">seq.” </w:t>
            </w:r>
            <w:r w:rsidR="00286649" w:rsidRPr="00123F2A">
              <w:rPr>
                <w:sz w:val="22"/>
                <w:szCs w:val="22"/>
                <w:u w:val="single"/>
              </w:rPr>
              <w:t xml:space="preserve">SORA certification has an expiration date and </w:t>
            </w:r>
            <w:r w:rsidR="00096D8E" w:rsidRPr="00123F2A">
              <w:rPr>
                <w:sz w:val="22"/>
                <w:szCs w:val="22"/>
                <w:u w:val="single"/>
              </w:rPr>
              <w:t xml:space="preserve">certificate renewals and expirations are managed by the New Jersey State Police. </w:t>
            </w:r>
          </w:p>
          <w:p w14:paraId="1FDCDED5" w14:textId="77777777" w:rsidR="00DC0F5A" w:rsidRPr="00123F2A" w:rsidRDefault="00DC0F5A" w:rsidP="00302DD8">
            <w:pPr>
              <w:tabs>
                <w:tab w:val="left" w:pos="0"/>
              </w:tabs>
              <w:overflowPunct w:val="0"/>
              <w:autoSpaceDE w:val="0"/>
              <w:autoSpaceDN w:val="0"/>
              <w:adjustRightInd w:val="0"/>
              <w:ind w:hanging="28"/>
              <w:jc w:val="both"/>
              <w:rPr>
                <w:b/>
                <w:sz w:val="22"/>
                <w:szCs w:val="22"/>
              </w:rPr>
            </w:pPr>
          </w:p>
          <w:p w14:paraId="775D53EA" w14:textId="77777777" w:rsidR="00DF2DC1" w:rsidRPr="00123F2A" w:rsidRDefault="00DF2DC1" w:rsidP="00302DD8">
            <w:pPr>
              <w:tabs>
                <w:tab w:val="left" w:pos="0"/>
              </w:tabs>
              <w:overflowPunct w:val="0"/>
              <w:autoSpaceDE w:val="0"/>
              <w:autoSpaceDN w:val="0"/>
              <w:adjustRightInd w:val="0"/>
              <w:ind w:hanging="28"/>
              <w:jc w:val="both"/>
              <w:rPr>
                <w:sz w:val="22"/>
                <w:szCs w:val="22"/>
              </w:rPr>
            </w:pPr>
            <w:r w:rsidRPr="00123F2A">
              <w:rPr>
                <w:b/>
                <w:sz w:val="22"/>
                <w:szCs w:val="22"/>
              </w:rPr>
              <w:t xml:space="preserve">A2. </w:t>
            </w:r>
            <w:r w:rsidR="00754605" w:rsidRPr="00123F2A">
              <w:rPr>
                <w:sz w:val="22"/>
                <w:szCs w:val="22"/>
              </w:rPr>
              <w:t>The State does not have any provisions for expediting ne</w:t>
            </w:r>
            <w:r w:rsidR="00E967CD" w:rsidRPr="00123F2A">
              <w:rPr>
                <w:sz w:val="22"/>
                <w:szCs w:val="22"/>
              </w:rPr>
              <w:t>w</w:t>
            </w:r>
            <w:r w:rsidR="00754605" w:rsidRPr="00123F2A">
              <w:rPr>
                <w:sz w:val="22"/>
                <w:szCs w:val="22"/>
              </w:rPr>
              <w:t xml:space="preserve"> background checks.</w:t>
            </w:r>
          </w:p>
          <w:p w14:paraId="25936FEC" w14:textId="5609B394"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4D8393F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D9D258D" w14:textId="77777777" w:rsidR="00DE19AE" w:rsidRPr="00123F2A" w:rsidRDefault="00DE19AE" w:rsidP="00DE19AE">
            <w:pPr>
              <w:tabs>
                <w:tab w:val="left" w:pos="0"/>
              </w:tabs>
              <w:autoSpaceDN w:val="0"/>
              <w:jc w:val="center"/>
              <w:rPr>
                <w:sz w:val="22"/>
                <w:szCs w:val="22"/>
              </w:rPr>
            </w:pPr>
            <w:r w:rsidRPr="00123F2A">
              <w:rPr>
                <w:sz w:val="22"/>
                <w:szCs w:val="22"/>
              </w:rPr>
              <w:t>16</w:t>
            </w:r>
          </w:p>
        </w:tc>
        <w:tc>
          <w:tcPr>
            <w:tcW w:w="2160" w:type="dxa"/>
            <w:tcBorders>
              <w:top w:val="single" w:sz="4" w:space="0" w:color="auto"/>
              <w:left w:val="single" w:sz="4" w:space="0" w:color="auto"/>
              <w:bottom w:val="single" w:sz="4" w:space="0" w:color="auto"/>
              <w:right w:val="single" w:sz="4" w:space="0" w:color="auto"/>
            </w:tcBorders>
          </w:tcPr>
          <w:p w14:paraId="20B66026"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4.1 </w:t>
            </w:r>
          </w:p>
          <w:p w14:paraId="0F93680D"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Security Clearance</w:t>
            </w:r>
          </w:p>
        </w:tc>
        <w:tc>
          <w:tcPr>
            <w:tcW w:w="7200" w:type="dxa"/>
            <w:tcBorders>
              <w:top w:val="single" w:sz="4" w:space="0" w:color="auto"/>
              <w:left w:val="single" w:sz="4" w:space="0" w:color="auto"/>
              <w:bottom w:val="single" w:sz="4" w:space="0" w:color="auto"/>
              <w:right w:val="single" w:sz="4" w:space="0" w:color="auto"/>
            </w:tcBorders>
          </w:tcPr>
          <w:p w14:paraId="250B70D3" w14:textId="77777777" w:rsidR="00DE19AE"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Will every employee need to go through a New York History Criminal Records check?</w:t>
            </w:r>
          </w:p>
          <w:p w14:paraId="42F407AC"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26D73418" w14:textId="77777777" w:rsidR="00DE19AE" w:rsidRPr="00123F2A" w:rsidRDefault="00DE19AE" w:rsidP="00302DD8">
            <w:pPr>
              <w:tabs>
                <w:tab w:val="left" w:pos="0"/>
              </w:tabs>
              <w:overflowPunct w:val="0"/>
              <w:autoSpaceDE w:val="0"/>
              <w:autoSpaceDN w:val="0"/>
              <w:adjustRightInd w:val="0"/>
              <w:ind w:hanging="28"/>
              <w:jc w:val="both"/>
              <w:rPr>
                <w:sz w:val="22"/>
                <w:szCs w:val="22"/>
              </w:rPr>
            </w:pPr>
            <w:r w:rsidRPr="00123F2A">
              <w:rPr>
                <w:b/>
                <w:sz w:val="22"/>
                <w:szCs w:val="22"/>
              </w:rPr>
              <w:t>A:</w:t>
            </w:r>
            <w:r w:rsidR="005A79FD" w:rsidRPr="00123F2A">
              <w:rPr>
                <w:b/>
                <w:sz w:val="22"/>
                <w:szCs w:val="22"/>
              </w:rPr>
              <w:t xml:space="preserve"> </w:t>
            </w:r>
            <w:r w:rsidR="005A79FD" w:rsidRPr="00123F2A">
              <w:rPr>
                <w:sz w:val="22"/>
                <w:szCs w:val="22"/>
              </w:rPr>
              <w:t xml:space="preserve">There is no requirement </w:t>
            </w:r>
            <w:r w:rsidR="00AC520C" w:rsidRPr="00123F2A">
              <w:rPr>
                <w:sz w:val="22"/>
                <w:szCs w:val="22"/>
              </w:rPr>
              <w:t xml:space="preserve">listed in the Bid </w:t>
            </w:r>
            <w:r w:rsidR="00CC2303" w:rsidRPr="00123F2A">
              <w:rPr>
                <w:sz w:val="22"/>
                <w:szCs w:val="22"/>
              </w:rPr>
              <w:t>Solicitation for</w:t>
            </w:r>
            <w:r w:rsidR="005A79FD" w:rsidRPr="00123F2A">
              <w:rPr>
                <w:sz w:val="22"/>
                <w:szCs w:val="22"/>
              </w:rPr>
              <w:t xml:space="preserve"> a New York History Criminal Records check</w:t>
            </w:r>
            <w:r w:rsidR="00AC520C" w:rsidRPr="00123F2A">
              <w:rPr>
                <w:sz w:val="22"/>
                <w:szCs w:val="22"/>
              </w:rPr>
              <w:t>.</w:t>
            </w:r>
          </w:p>
          <w:p w14:paraId="07DD3D41" w14:textId="726389F9"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0E8040B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BCF80A2" w14:textId="77777777" w:rsidR="00DE19AE" w:rsidRPr="00123F2A" w:rsidRDefault="00DE19AE" w:rsidP="00DE19AE">
            <w:pPr>
              <w:tabs>
                <w:tab w:val="left" w:pos="0"/>
              </w:tabs>
              <w:autoSpaceDN w:val="0"/>
              <w:jc w:val="center"/>
              <w:rPr>
                <w:sz w:val="22"/>
                <w:szCs w:val="22"/>
              </w:rPr>
            </w:pPr>
            <w:r w:rsidRPr="00123F2A">
              <w:rPr>
                <w:sz w:val="22"/>
                <w:szCs w:val="22"/>
              </w:rPr>
              <w:t>17</w:t>
            </w:r>
          </w:p>
        </w:tc>
        <w:tc>
          <w:tcPr>
            <w:tcW w:w="2160" w:type="dxa"/>
            <w:tcBorders>
              <w:top w:val="single" w:sz="4" w:space="0" w:color="auto"/>
              <w:left w:val="single" w:sz="4" w:space="0" w:color="auto"/>
              <w:bottom w:val="single" w:sz="4" w:space="0" w:color="auto"/>
              <w:right w:val="single" w:sz="4" w:space="0" w:color="auto"/>
            </w:tcBorders>
          </w:tcPr>
          <w:p w14:paraId="728698E5"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4.1.1</w:t>
            </w:r>
          </w:p>
          <w:p w14:paraId="30A4856C"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State House Complex - Specific Background Checks and Reimbursement</w:t>
            </w:r>
          </w:p>
        </w:tc>
        <w:tc>
          <w:tcPr>
            <w:tcW w:w="7200" w:type="dxa"/>
            <w:tcBorders>
              <w:top w:val="single" w:sz="4" w:space="0" w:color="auto"/>
              <w:left w:val="single" w:sz="4" w:space="0" w:color="auto"/>
              <w:bottom w:val="single" w:sz="4" w:space="0" w:color="auto"/>
              <w:right w:val="single" w:sz="4" w:space="0" w:color="auto"/>
            </w:tcBorders>
          </w:tcPr>
          <w:p w14:paraId="00C52555" w14:textId="700CB870" w:rsidR="009E43CC"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How many officers currently work at the State House Complex?</w:t>
            </w:r>
          </w:p>
          <w:p w14:paraId="5EB307D6" w14:textId="77777777" w:rsidR="009E43CC" w:rsidRPr="00123F2A" w:rsidRDefault="009E43CC" w:rsidP="00302DD8">
            <w:pPr>
              <w:tabs>
                <w:tab w:val="left" w:pos="0"/>
              </w:tabs>
              <w:overflowPunct w:val="0"/>
              <w:autoSpaceDE w:val="0"/>
              <w:autoSpaceDN w:val="0"/>
              <w:adjustRightInd w:val="0"/>
              <w:ind w:hanging="28"/>
              <w:jc w:val="both"/>
              <w:rPr>
                <w:b/>
                <w:sz w:val="22"/>
                <w:szCs w:val="22"/>
              </w:rPr>
            </w:pPr>
          </w:p>
          <w:p w14:paraId="7CBA0B9B" w14:textId="77777777" w:rsidR="00DE19AE" w:rsidRPr="00123F2A" w:rsidRDefault="00DE19AE" w:rsidP="00302DD8">
            <w:pPr>
              <w:tabs>
                <w:tab w:val="left" w:pos="0"/>
              </w:tabs>
              <w:overflowPunct w:val="0"/>
              <w:autoSpaceDE w:val="0"/>
              <w:autoSpaceDN w:val="0"/>
              <w:adjustRightInd w:val="0"/>
              <w:jc w:val="both"/>
              <w:rPr>
                <w:b/>
                <w:sz w:val="22"/>
                <w:szCs w:val="22"/>
              </w:rPr>
            </w:pPr>
            <w:r w:rsidRPr="00123F2A">
              <w:rPr>
                <w:b/>
                <w:sz w:val="22"/>
                <w:szCs w:val="22"/>
              </w:rPr>
              <w:t>A:</w:t>
            </w:r>
            <w:r w:rsidR="005A79FD" w:rsidRPr="00123F2A">
              <w:rPr>
                <w:b/>
                <w:sz w:val="22"/>
                <w:szCs w:val="22"/>
              </w:rPr>
              <w:t xml:space="preserve"> </w:t>
            </w:r>
            <w:r w:rsidR="00DC45BB" w:rsidRPr="00123F2A">
              <w:rPr>
                <w:sz w:val="22"/>
                <w:szCs w:val="22"/>
              </w:rPr>
              <w:t>Due to the sensitivity of the scope of work, t</w:t>
            </w:r>
            <w:r w:rsidR="009842AD" w:rsidRPr="00123F2A">
              <w:rPr>
                <w:sz w:val="22"/>
                <w:szCs w:val="22"/>
              </w:rPr>
              <w:t xml:space="preserve">he State will not provide the </w:t>
            </w:r>
            <w:r w:rsidR="00DC45BB" w:rsidRPr="00123F2A">
              <w:rPr>
                <w:sz w:val="22"/>
                <w:szCs w:val="22"/>
              </w:rPr>
              <w:t>State House Complex’s</w:t>
            </w:r>
            <w:r w:rsidR="009842AD" w:rsidRPr="00123F2A">
              <w:rPr>
                <w:sz w:val="22"/>
                <w:szCs w:val="22"/>
              </w:rPr>
              <w:t xml:space="preserve"> house security detail until after a Contract is awarded.</w:t>
            </w:r>
            <w:r w:rsidR="005A79FD" w:rsidRPr="00123F2A">
              <w:rPr>
                <w:b/>
                <w:sz w:val="22"/>
                <w:szCs w:val="22"/>
              </w:rPr>
              <w:t xml:space="preserve"> </w:t>
            </w:r>
          </w:p>
          <w:p w14:paraId="52512834" w14:textId="4D2F1DEB"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580A4DF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9405113" w14:textId="77777777" w:rsidR="00DE19AE" w:rsidRPr="00123F2A" w:rsidRDefault="00DE19AE" w:rsidP="00DE19AE">
            <w:pPr>
              <w:tabs>
                <w:tab w:val="left" w:pos="0"/>
              </w:tabs>
              <w:autoSpaceDN w:val="0"/>
              <w:jc w:val="center"/>
              <w:rPr>
                <w:sz w:val="22"/>
                <w:szCs w:val="22"/>
              </w:rPr>
            </w:pPr>
            <w:r w:rsidRPr="00123F2A">
              <w:rPr>
                <w:sz w:val="22"/>
                <w:szCs w:val="22"/>
              </w:rPr>
              <w:t>18</w:t>
            </w:r>
          </w:p>
        </w:tc>
        <w:tc>
          <w:tcPr>
            <w:tcW w:w="2160" w:type="dxa"/>
            <w:tcBorders>
              <w:top w:val="single" w:sz="4" w:space="0" w:color="auto"/>
              <w:left w:val="single" w:sz="4" w:space="0" w:color="auto"/>
              <w:bottom w:val="single" w:sz="4" w:space="0" w:color="auto"/>
              <w:right w:val="single" w:sz="4" w:space="0" w:color="auto"/>
            </w:tcBorders>
          </w:tcPr>
          <w:p w14:paraId="63732B81"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4.1.1</w:t>
            </w:r>
          </w:p>
          <w:p w14:paraId="5458D964"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lastRenderedPageBreak/>
              <w:t>State House Complex - Specific Background Checks and Reimbursement</w:t>
            </w:r>
          </w:p>
        </w:tc>
        <w:tc>
          <w:tcPr>
            <w:tcW w:w="7200" w:type="dxa"/>
            <w:tcBorders>
              <w:top w:val="single" w:sz="4" w:space="0" w:color="auto"/>
              <w:left w:val="single" w:sz="4" w:space="0" w:color="auto"/>
              <w:bottom w:val="single" w:sz="4" w:space="0" w:color="auto"/>
              <w:right w:val="single" w:sz="4" w:space="0" w:color="auto"/>
            </w:tcBorders>
          </w:tcPr>
          <w:p w14:paraId="6F98AFE3" w14:textId="77777777" w:rsidR="00DE19AE" w:rsidRPr="00123F2A" w:rsidRDefault="001F3858" w:rsidP="00302DD8">
            <w:pPr>
              <w:tabs>
                <w:tab w:val="left" w:pos="0"/>
              </w:tabs>
              <w:overflowPunct w:val="0"/>
              <w:autoSpaceDE w:val="0"/>
              <w:autoSpaceDN w:val="0"/>
              <w:adjustRightInd w:val="0"/>
              <w:ind w:hanging="28"/>
              <w:jc w:val="both"/>
              <w:rPr>
                <w:b/>
                <w:sz w:val="22"/>
                <w:szCs w:val="22"/>
              </w:rPr>
            </w:pPr>
            <w:r w:rsidRPr="00123F2A">
              <w:rPr>
                <w:b/>
                <w:sz w:val="22"/>
                <w:szCs w:val="22"/>
              </w:rPr>
              <w:lastRenderedPageBreak/>
              <w:t xml:space="preserve">Q: </w:t>
            </w:r>
            <w:r w:rsidR="00DE19AE" w:rsidRPr="00123F2A">
              <w:rPr>
                <w:b/>
                <w:sz w:val="22"/>
                <w:szCs w:val="22"/>
              </w:rPr>
              <w:t>Are we going to be reimbursed by State House Complex background screening?</w:t>
            </w:r>
          </w:p>
          <w:p w14:paraId="4FA07A25" w14:textId="77777777" w:rsidR="00DE19AE" w:rsidRPr="00123F2A" w:rsidRDefault="00DE19AE" w:rsidP="00302DD8">
            <w:pPr>
              <w:tabs>
                <w:tab w:val="left" w:pos="0"/>
              </w:tabs>
              <w:overflowPunct w:val="0"/>
              <w:autoSpaceDE w:val="0"/>
              <w:autoSpaceDN w:val="0"/>
              <w:adjustRightInd w:val="0"/>
              <w:jc w:val="both"/>
              <w:rPr>
                <w:b/>
                <w:sz w:val="22"/>
                <w:szCs w:val="22"/>
              </w:rPr>
            </w:pPr>
          </w:p>
          <w:p w14:paraId="5A7ABFD2" w14:textId="330C8DB6" w:rsidR="00DF6DB0" w:rsidRPr="00123F2A" w:rsidRDefault="00DE19AE" w:rsidP="00302DD8">
            <w:pPr>
              <w:tabs>
                <w:tab w:val="left" w:pos="0"/>
              </w:tabs>
              <w:overflowPunct w:val="0"/>
              <w:autoSpaceDE w:val="0"/>
              <w:autoSpaceDN w:val="0"/>
              <w:adjustRightInd w:val="0"/>
              <w:ind w:hanging="28"/>
              <w:jc w:val="both"/>
              <w:rPr>
                <w:sz w:val="22"/>
                <w:szCs w:val="22"/>
              </w:rPr>
            </w:pPr>
            <w:r w:rsidRPr="00123F2A">
              <w:rPr>
                <w:b/>
                <w:sz w:val="22"/>
                <w:szCs w:val="22"/>
              </w:rPr>
              <w:t>A:</w:t>
            </w:r>
            <w:r w:rsidR="00A65573" w:rsidRPr="00123F2A">
              <w:rPr>
                <w:b/>
                <w:sz w:val="22"/>
                <w:szCs w:val="22"/>
              </w:rPr>
              <w:t xml:space="preserve"> </w:t>
            </w:r>
            <w:r w:rsidR="00A65573" w:rsidRPr="00123F2A">
              <w:rPr>
                <w:sz w:val="22"/>
                <w:szCs w:val="22"/>
              </w:rPr>
              <w:t>Yes</w:t>
            </w:r>
            <w:r w:rsidR="000C6AD2" w:rsidRPr="00123F2A">
              <w:rPr>
                <w:sz w:val="22"/>
                <w:szCs w:val="22"/>
              </w:rPr>
              <w:t>,</w:t>
            </w:r>
            <w:r w:rsidR="00A65573" w:rsidRPr="00123F2A">
              <w:rPr>
                <w:sz w:val="22"/>
                <w:szCs w:val="22"/>
              </w:rPr>
              <w:t xml:space="preserve"> In accordance with Bid Solicitation Section 4.1.1</w:t>
            </w:r>
            <w:r w:rsidR="00DE1DE1" w:rsidRPr="00123F2A">
              <w:rPr>
                <w:sz w:val="22"/>
                <w:szCs w:val="22"/>
              </w:rPr>
              <w:t xml:space="preserve"> State House Complex - Specific Background Checks and Reimbursement, which states in part</w:t>
            </w:r>
            <w:r w:rsidR="00FA0FBB" w:rsidRPr="00123F2A">
              <w:rPr>
                <w:sz w:val="22"/>
                <w:szCs w:val="22"/>
              </w:rPr>
              <w:t>:</w:t>
            </w:r>
          </w:p>
          <w:p w14:paraId="321DC816" w14:textId="77777777" w:rsidR="00DF6DB0" w:rsidRPr="00123F2A" w:rsidRDefault="00DF6DB0" w:rsidP="00302DD8">
            <w:pPr>
              <w:tabs>
                <w:tab w:val="left" w:pos="0"/>
              </w:tabs>
              <w:overflowPunct w:val="0"/>
              <w:autoSpaceDE w:val="0"/>
              <w:autoSpaceDN w:val="0"/>
              <w:adjustRightInd w:val="0"/>
              <w:ind w:hanging="28"/>
              <w:jc w:val="both"/>
              <w:rPr>
                <w:sz w:val="22"/>
                <w:szCs w:val="22"/>
              </w:rPr>
            </w:pPr>
          </w:p>
          <w:p w14:paraId="3B91C3F1" w14:textId="77777777" w:rsidR="00DE19AE" w:rsidRPr="00123F2A" w:rsidRDefault="00DE1DE1" w:rsidP="00302DD8">
            <w:pPr>
              <w:tabs>
                <w:tab w:val="left" w:pos="0"/>
              </w:tabs>
              <w:overflowPunct w:val="0"/>
              <w:autoSpaceDE w:val="0"/>
              <w:autoSpaceDN w:val="0"/>
              <w:adjustRightInd w:val="0"/>
              <w:ind w:hanging="28"/>
              <w:jc w:val="both"/>
              <w:rPr>
                <w:b/>
                <w:sz w:val="22"/>
                <w:szCs w:val="22"/>
              </w:rPr>
            </w:pPr>
            <w:r w:rsidRPr="00123F2A">
              <w:rPr>
                <w:sz w:val="22"/>
                <w:szCs w:val="22"/>
              </w:rPr>
              <w:t xml:space="preserve"> “A</w:t>
            </w:r>
            <w:r w:rsidR="00A65573" w:rsidRPr="00123F2A">
              <w:rPr>
                <w:sz w:val="22"/>
                <w:szCs w:val="22"/>
              </w:rPr>
              <w:t>ny Contractor personnel background check requested by the Division of Property Management and Construction (DPMC) and/or the Complex Staff, for services to be provided at the Complex, will be reimbursed to the Contractor by DPMC/the Complex, as long as it is completed in accordance with the aforementioned procedure.</w:t>
            </w:r>
            <w:r w:rsidR="00DF6DB0" w:rsidRPr="00123F2A">
              <w:rPr>
                <w:sz w:val="22"/>
                <w:szCs w:val="22"/>
              </w:rPr>
              <w:t>”</w:t>
            </w:r>
          </w:p>
          <w:p w14:paraId="1EE1D08C" w14:textId="20A550B7"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1AC8A3F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E5EFFE3" w14:textId="77777777" w:rsidR="00DE19AE" w:rsidRPr="00123F2A" w:rsidRDefault="00DE19AE" w:rsidP="00DE19AE">
            <w:pPr>
              <w:tabs>
                <w:tab w:val="left" w:pos="0"/>
              </w:tabs>
              <w:autoSpaceDN w:val="0"/>
              <w:jc w:val="center"/>
              <w:rPr>
                <w:sz w:val="22"/>
                <w:szCs w:val="22"/>
              </w:rPr>
            </w:pPr>
            <w:r w:rsidRPr="00123F2A">
              <w:rPr>
                <w:sz w:val="22"/>
                <w:szCs w:val="22"/>
              </w:rPr>
              <w:lastRenderedPageBreak/>
              <w:t>19</w:t>
            </w:r>
          </w:p>
        </w:tc>
        <w:tc>
          <w:tcPr>
            <w:tcW w:w="2160" w:type="dxa"/>
            <w:tcBorders>
              <w:top w:val="single" w:sz="4" w:space="0" w:color="auto"/>
              <w:left w:val="single" w:sz="4" w:space="0" w:color="auto"/>
              <w:bottom w:val="single" w:sz="4" w:space="0" w:color="auto"/>
              <w:right w:val="single" w:sz="4" w:space="0" w:color="auto"/>
            </w:tcBorders>
          </w:tcPr>
          <w:p w14:paraId="3D8B6F8C"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4.1.1</w:t>
            </w:r>
          </w:p>
          <w:p w14:paraId="29431DA9"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State House Complex - Specific Background Checks and Reimbursement</w:t>
            </w:r>
          </w:p>
        </w:tc>
        <w:tc>
          <w:tcPr>
            <w:tcW w:w="7200" w:type="dxa"/>
            <w:tcBorders>
              <w:top w:val="single" w:sz="4" w:space="0" w:color="auto"/>
              <w:left w:val="single" w:sz="4" w:space="0" w:color="auto"/>
              <w:bottom w:val="single" w:sz="4" w:space="0" w:color="auto"/>
              <w:right w:val="single" w:sz="4" w:space="0" w:color="auto"/>
            </w:tcBorders>
          </w:tcPr>
          <w:p w14:paraId="0ED5A108" w14:textId="77777777" w:rsidR="00DE19AE" w:rsidRPr="00123F2A" w:rsidRDefault="001F3858"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 </w:t>
            </w:r>
            <w:r w:rsidR="00DE19AE" w:rsidRPr="00123F2A">
              <w:rPr>
                <w:b/>
                <w:sz w:val="22"/>
                <w:szCs w:val="22"/>
              </w:rPr>
              <w:t>What / how many posts are currently at the State House Complex? Will these posts be armed or unarmed or a combination of both?</w:t>
            </w:r>
          </w:p>
          <w:p w14:paraId="348F7212"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7E17DEEC" w14:textId="77777777" w:rsidR="00DE19AE"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A:</w:t>
            </w:r>
            <w:r w:rsidR="009842AD" w:rsidRPr="00123F2A">
              <w:rPr>
                <w:b/>
                <w:sz w:val="22"/>
                <w:szCs w:val="22"/>
              </w:rPr>
              <w:t xml:space="preserve"> </w:t>
            </w:r>
            <w:r w:rsidR="00CC2303" w:rsidRPr="00123F2A">
              <w:rPr>
                <w:sz w:val="22"/>
                <w:szCs w:val="22"/>
              </w:rPr>
              <w:t>Due to the sensitivity of the scope of work, the State will not provide the State House Complex’s house security detail until after a Contract is awarded.</w:t>
            </w:r>
          </w:p>
          <w:p w14:paraId="6AD22454" w14:textId="7B1060CE"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3DBCCA44"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1E47723B" w14:textId="77777777" w:rsidR="00DE19AE" w:rsidRPr="00123F2A" w:rsidRDefault="00DE19AE" w:rsidP="00DE19AE">
            <w:pPr>
              <w:tabs>
                <w:tab w:val="left" w:pos="0"/>
              </w:tabs>
              <w:autoSpaceDN w:val="0"/>
              <w:jc w:val="center"/>
              <w:rPr>
                <w:sz w:val="22"/>
                <w:szCs w:val="22"/>
              </w:rPr>
            </w:pPr>
            <w:r w:rsidRPr="00123F2A">
              <w:rPr>
                <w:sz w:val="22"/>
                <w:szCs w:val="22"/>
              </w:rPr>
              <w:t>20</w:t>
            </w:r>
          </w:p>
        </w:tc>
        <w:tc>
          <w:tcPr>
            <w:tcW w:w="2160" w:type="dxa"/>
            <w:tcBorders>
              <w:top w:val="single" w:sz="4" w:space="0" w:color="auto"/>
              <w:left w:val="single" w:sz="4" w:space="0" w:color="auto"/>
              <w:bottom w:val="single" w:sz="4" w:space="0" w:color="auto"/>
              <w:right w:val="single" w:sz="4" w:space="0" w:color="auto"/>
            </w:tcBorders>
          </w:tcPr>
          <w:p w14:paraId="35F6150E"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4.1.1</w:t>
            </w:r>
          </w:p>
          <w:p w14:paraId="3C9288D6"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State House Complex - Specific Background Checks and Reimbursement</w:t>
            </w:r>
          </w:p>
        </w:tc>
        <w:tc>
          <w:tcPr>
            <w:tcW w:w="7200" w:type="dxa"/>
            <w:tcBorders>
              <w:top w:val="single" w:sz="4" w:space="0" w:color="auto"/>
              <w:left w:val="single" w:sz="4" w:space="0" w:color="auto"/>
              <w:bottom w:val="single" w:sz="4" w:space="0" w:color="auto"/>
              <w:right w:val="single" w:sz="4" w:space="0" w:color="auto"/>
            </w:tcBorders>
          </w:tcPr>
          <w:p w14:paraId="5C984FE9" w14:textId="77777777" w:rsidR="00DC45BB"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How will the State House Complex background checks be reimbursed?</w:t>
            </w:r>
          </w:p>
          <w:p w14:paraId="5A3E7323" w14:textId="77777777" w:rsidR="00DC45BB" w:rsidRPr="00123F2A" w:rsidRDefault="00DC45BB" w:rsidP="00302DD8">
            <w:pPr>
              <w:tabs>
                <w:tab w:val="left" w:pos="0"/>
              </w:tabs>
              <w:overflowPunct w:val="0"/>
              <w:autoSpaceDE w:val="0"/>
              <w:autoSpaceDN w:val="0"/>
              <w:adjustRightInd w:val="0"/>
              <w:ind w:hanging="28"/>
              <w:jc w:val="both"/>
              <w:rPr>
                <w:b/>
                <w:sz w:val="22"/>
                <w:szCs w:val="22"/>
              </w:rPr>
            </w:pPr>
          </w:p>
          <w:p w14:paraId="28D3E939" w14:textId="77777777" w:rsidR="00DE19AE"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Will a line item be needed to bill these back for reimbursement?</w:t>
            </w:r>
          </w:p>
          <w:p w14:paraId="64A6EB93"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53144A6D" w14:textId="442DF71F" w:rsidR="001066B9" w:rsidRPr="00123F2A" w:rsidRDefault="00DE19AE" w:rsidP="00302DD8">
            <w:pPr>
              <w:tabs>
                <w:tab w:val="left" w:pos="0"/>
              </w:tabs>
              <w:overflowPunct w:val="0"/>
              <w:autoSpaceDE w:val="0"/>
              <w:autoSpaceDN w:val="0"/>
              <w:adjustRightInd w:val="0"/>
              <w:ind w:hanging="28"/>
              <w:jc w:val="both"/>
              <w:rPr>
                <w:sz w:val="22"/>
                <w:szCs w:val="22"/>
              </w:rPr>
            </w:pPr>
            <w:r w:rsidRPr="00123F2A">
              <w:rPr>
                <w:b/>
                <w:sz w:val="22"/>
                <w:szCs w:val="22"/>
              </w:rPr>
              <w:t>A:</w:t>
            </w:r>
            <w:r w:rsidR="00747E9C" w:rsidRPr="00123F2A">
              <w:rPr>
                <w:b/>
                <w:sz w:val="22"/>
                <w:szCs w:val="22"/>
              </w:rPr>
              <w:t xml:space="preserve"> </w:t>
            </w:r>
            <w:r w:rsidR="001066B9" w:rsidRPr="00123F2A">
              <w:rPr>
                <w:sz w:val="22"/>
                <w:szCs w:val="22"/>
              </w:rPr>
              <w:t>Yes, the State will add a</w:t>
            </w:r>
            <w:r w:rsidR="001066B9" w:rsidRPr="00123F2A">
              <w:rPr>
                <w:b/>
                <w:sz w:val="22"/>
                <w:szCs w:val="22"/>
              </w:rPr>
              <w:t xml:space="preserve"> </w:t>
            </w:r>
            <w:r w:rsidR="001066B9" w:rsidRPr="00123F2A">
              <w:rPr>
                <w:sz w:val="22"/>
                <w:szCs w:val="22"/>
              </w:rPr>
              <w:t>Pass-Through line for reimbursements specific to Bid Solicitation Section 4.1.1 State House Complex - Specific Background Checks and Reimbursement only.</w:t>
            </w:r>
          </w:p>
          <w:p w14:paraId="326E2A11" w14:textId="31E23183" w:rsidR="001066B9" w:rsidRPr="00123F2A" w:rsidRDefault="001066B9" w:rsidP="00302DD8">
            <w:pPr>
              <w:tabs>
                <w:tab w:val="left" w:pos="0"/>
              </w:tabs>
              <w:overflowPunct w:val="0"/>
              <w:autoSpaceDE w:val="0"/>
              <w:autoSpaceDN w:val="0"/>
              <w:adjustRightInd w:val="0"/>
              <w:ind w:hanging="28"/>
              <w:jc w:val="both"/>
              <w:rPr>
                <w:sz w:val="22"/>
                <w:szCs w:val="22"/>
              </w:rPr>
            </w:pPr>
          </w:p>
          <w:p w14:paraId="7C36A289" w14:textId="77777777" w:rsidR="00DC0F5A" w:rsidRPr="00123F2A" w:rsidRDefault="001066B9" w:rsidP="00302DD8">
            <w:pPr>
              <w:tabs>
                <w:tab w:val="left" w:pos="0"/>
              </w:tabs>
              <w:overflowPunct w:val="0"/>
              <w:autoSpaceDE w:val="0"/>
              <w:autoSpaceDN w:val="0"/>
              <w:adjustRightInd w:val="0"/>
              <w:ind w:hanging="28"/>
              <w:jc w:val="both"/>
              <w:rPr>
                <w:sz w:val="22"/>
                <w:szCs w:val="22"/>
              </w:rPr>
            </w:pPr>
            <w:r w:rsidRPr="00123F2A">
              <w:rPr>
                <w:sz w:val="22"/>
                <w:szCs w:val="22"/>
              </w:rPr>
              <w:t>Please see revisions to Bid Solicitation Section 3.</w:t>
            </w:r>
            <w:r w:rsidR="00EE1E19" w:rsidRPr="00123F2A" w:rsidDel="00EE1E19">
              <w:rPr>
                <w:sz w:val="22"/>
                <w:szCs w:val="22"/>
              </w:rPr>
              <w:t xml:space="preserve"> </w:t>
            </w:r>
            <w:r w:rsidR="00EE1E19" w:rsidRPr="00123F2A">
              <w:rPr>
                <w:sz w:val="22"/>
                <w:szCs w:val="22"/>
              </w:rPr>
              <w:t>28</w:t>
            </w:r>
            <w:r w:rsidRPr="00123F2A">
              <w:rPr>
                <w:sz w:val="22"/>
                <w:szCs w:val="22"/>
              </w:rPr>
              <w:t xml:space="preserve"> State Supplied Price Sheet Instructions, and the State-supplied Price Sheet</w:t>
            </w:r>
            <w:r w:rsidR="00FA0FBB" w:rsidRPr="00123F2A">
              <w:rPr>
                <w:sz w:val="22"/>
                <w:szCs w:val="22"/>
              </w:rPr>
              <w:t>.</w:t>
            </w:r>
          </w:p>
          <w:p w14:paraId="140C7A4E" w14:textId="252AF646" w:rsidR="009E43CC" w:rsidRPr="00123F2A" w:rsidRDefault="009E43CC" w:rsidP="00302DD8">
            <w:pPr>
              <w:tabs>
                <w:tab w:val="left" w:pos="0"/>
              </w:tabs>
              <w:overflowPunct w:val="0"/>
              <w:autoSpaceDE w:val="0"/>
              <w:autoSpaceDN w:val="0"/>
              <w:adjustRightInd w:val="0"/>
              <w:ind w:hanging="28"/>
              <w:jc w:val="both"/>
              <w:rPr>
                <w:b/>
                <w:sz w:val="22"/>
                <w:szCs w:val="22"/>
              </w:rPr>
            </w:pPr>
          </w:p>
        </w:tc>
      </w:tr>
      <w:tr w:rsidR="00DE19AE" w:rsidRPr="00123F2A" w14:paraId="1884ABA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EA87AEF" w14:textId="77777777" w:rsidR="00DE19AE" w:rsidRPr="00123F2A" w:rsidRDefault="00DE19AE" w:rsidP="00DE19AE">
            <w:pPr>
              <w:tabs>
                <w:tab w:val="left" w:pos="0"/>
              </w:tabs>
              <w:autoSpaceDN w:val="0"/>
              <w:jc w:val="center"/>
              <w:rPr>
                <w:sz w:val="22"/>
                <w:szCs w:val="22"/>
              </w:rPr>
            </w:pPr>
            <w:r w:rsidRPr="00123F2A">
              <w:rPr>
                <w:sz w:val="22"/>
                <w:szCs w:val="22"/>
              </w:rPr>
              <w:t>21</w:t>
            </w:r>
          </w:p>
        </w:tc>
        <w:tc>
          <w:tcPr>
            <w:tcW w:w="2160" w:type="dxa"/>
            <w:tcBorders>
              <w:top w:val="single" w:sz="4" w:space="0" w:color="auto"/>
              <w:left w:val="single" w:sz="4" w:space="0" w:color="auto"/>
              <w:bottom w:val="single" w:sz="4" w:space="0" w:color="auto"/>
              <w:right w:val="single" w:sz="4" w:space="0" w:color="auto"/>
            </w:tcBorders>
          </w:tcPr>
          <w:p w14:paraId="7080C956"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4.2</w:t>
            </w:r>
          </w:p>
          <w:p w14:paraId="17B8D005"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Tours of Duty</w:t>
            </w:r>
          </w:p>
        </w:tc>
        <w:tc>
          <w:tcPr>
            <w:tcW w:w="7200" w:type="dxa"/>
            <w:tcBorders>
              <w:top w:val="single" w:sz="4" w:space="0" w:color="auto"/>
              <w:left w:val="single" w:sz="4" w:space="0" w:color="auto"/>
              <w:bottom w:val="single" w:sz="4" w:space="0" w:color="auto"/>
              <w:right w:val="single" w:sz="4" w:space="0" w:color="auto"/>
            </w:tcBorders>
          </w:tcPr>
          <w:p w14:paraId="28111953" w14:textId="77777777" w:rsidR="00DE19AE"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Can you please provide a breakdown of armed hours and unarmed hours being performed with a breakdown of spend for each category?</w:t>
            </w:r>
          </w:p>
          <w:p w14:paraId="33053FE6"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4C960B81" w14:textId="77777777" w:rsidR="00DC0F5A" w:rsidRPr="00123F2A" w:rsidRDefault="00DE19AE" w:rsidP="00302DD8">
            <w:pPr>
              <w:tabs>
                <w:tab w:val="left" w:pos="0"/>
              </w:tabs>
              <w:overflowPunct w:val="0"/>
              <w:autoSpaceDE w:val="0"/>
              <w:autoSpaceDN w:val="0"/>
              <w:adjustRightInd w:val="0"/>
              <w:ind w:hanging="28"/>
              <w:jc w:val="both"/>
              <w:rPr>
                <w:sz w:val="22"/>
                <w:szCs w:val="22"/>
              </w:rPr>
            </w:pPr>
            <w:r w:rsidRPr="00123F2A">
              <w:rPr>
                <w:b/>
                <w:sz w:val="22"/>
                <w:szCs w:val="22"/>
              </w:rPr>
              <w:t>A:</w:t>
            </w:r>
            <w:r w:rsidR="00A5444C" w:rsidRPr="00123F2A">
              <w:rPr>
                <w:b/>
                <w:sz w:val="22"/>
                <w:szCs w:val="22"/>
              </w:rPr>
              <w:t xml:space="preserve"> </w:t>
            </w:r>
            <w:r w:rsidR="00A5444C" w:rsidRPr="00123F2A">
              <w:rPr>
                <w:sz w:val="22"/>
                <w:szCs w:val="22"/>
              </w:rPr>
              <w:t>As this is a Statewide Contract, the State cannot provide a line by line breakdown of use for the entire life of the contract.</w:t>
            </w:r>
            <w:r w:rsidR="00CD6588" w:rsidRPr="00123F2A" w:rsidDel="00CD6588">
              <w:rPr>
                <w:sz w:val="22"/>
                <w:szCs w:val="22"/>
              </w:rPr>
              <w:t xml:space="preserve"> </w:t>
            </w:r>
          </w:p>
          <w:p w14:paraId="60F7ABBF" w14:textId="55E4FBA0" w:rsidR="009E43CC" w:rsidRPr="00123F2A" w:rsidRDefault="009E43CC" w:rsidP="00302DD8">
            <w:pPr>
              <w:tabs>
                <w:tab w:val="left" w:pos="0"/>
              </w:tabs>
              <w:overflowPunct w:val="0"/>
              <w:autoSpaceDE w:val="0"/>
              <w:autoSpaceDN w:val="0"/>
              <w:adjustRightInd w:val="0"/>
              <w:ind w:hanging="28"/>
              <w:jc w:val="both"/>
              <w:rPr>
                <w:b/>
                <w:sz w:val="22"/>
                <w:szCs w:val="22"/>
              </w:rPr>
            </w:pPr>
          </w:p>
        </w:tc>
      </w:tr>
      <w:tr w:rsidR="00DE19AE" w:rsidRPr="00123F2A" w14:paraId="520702CC" w14:textId="77777777" w:rsidTr="002420F8">
        <w:tc>
          <w:tcPr>
            <w:tcW w:w="877" w:type="dxa"/>
            <w:tcBorders>
              <w:top w:val="single" w:sz="4" w:space="0" w:color="auto"/>
              <w:left w:val="single" w:sz="4" w:space="0" w:color="auto"/>
              <w:bottom w:val="single" w:sz="4" w:space="0" w:color="auto"/>
              <w:right w:val="single" w:sz="4" w:space="0" w:color="auto"/>
            </w:tcBorders>
          </w:tcPr>
          <w:p w14:paraId="34B9393F" w14:textId="77777777" w:rsidR="00DE19AE" w:rsidRPr="00123F2A" w:rsidRDefault="00DE19AE" w:rsidP="00DE19AE">
            <w:pPr>
              <w:tabs>
                <w:tab w:val="left" w:pos="0"/>
              </w:tabs>
              <w:autoSpaceDN w:val="0"/>
              <w:jc w:val="center"/>
              <w:rPr>
                <w:sz w:val="22"/>
                <w:szCs w:val="22"/>
              </w:rPr>
            </w:pPr>
            <w:r w:rsidRPr="00123F2A">
              <w:rPr>
                <w:sz w:val="22"/>
                <w:szCs w:val="22"/>
              </w:rPr>
              <w:t>22</w:t>
            </w:r>
          </w:p>
        </w:tc>
        <w:tc>
          <w:tcPr>
            <w:tcW w:w="2160" w:type="dxa"/>
            <w:tcBorders>
              <w:top w:val="single" w:sz="4" w:space="0" w:color="auto"/>
              <w:left w:val="single" w:sz="4" w:space="0" w:color="auto"/>
              <w:bottom w:val="single" w:sz="4" w:space="0" w:color="auto"/>
              <w:right w:val="single" w:sz="4" w:space="0" w:color="auto"/>
            </w:tcBorders>
          </w:tcPr>
          <w:p w14:paraId="40D60618"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Section 4.3</w:t>
            </w:r>
          </w:p>
          <w:p w14:paraId="6DB4A93F"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State Holidays</w:t>
            </w:r>
          </w:p>
        </w:tc>
        <w:tc>
          <w:tcPr>
            <w:tcW w:w="7200" w:type="dxa"/>
            <w:tcBorders>
              <w:top w:val="single" w:sz="4" w:space="0" w:color="auto"/>
              <w:left w:val="single" w:sz="4" w:space="0" w:color="auto"/>
              <w:bottom w:val="single" w:sz="4" w:space="0" w:color="auto"/>
              <w:right w:val="single" w:sz="4" w:space="0" w:color="auto"/>
            </w:tcBorders>
          </w:tcPr>
          <w:p w14:paraId="46CDD09F" w14:textId="77777777" w:rsidR="00DE19AE" w:rsidRPr="00123F2A" w:rsidRDefault="00DE19AE" w:rsidP="00302DD8">
            <w:pPr>
              <w:tabs>
                <w:tab w:val="left" w:pos="0"/>
              </w:tabs>
              <w:overflowPunct w:val="0"/>
              <w:autoSpaceDE w:val="0"/>
              <w:autoSpaceDN w:val="0"/>
              <w:adjustRightInd w:val="0"/>
              <w:ind w:hanging="28"/>
              <w:jc w:val="both"/>
              <w:rPr>
                <w:b/>
                <w:sz w:val="22"/>
                <w:szCs w:val="22"/>
              </w:rPr>
            </w:pPr>
            <w:r w:rsidRPr="00123F2A">
              <w:rPr>
                <w:b/>
                <w:sz w:val="22"/>
                <w:szCs w:val="22"/>
              </w:rPr>
              <w:t>The RFP states the State of NJ Holidays. Are these the holidays that should be followed for pay purposes to the employees, or should the holidays be based on the holidays listed under the Prevailing Wage?</w:t>
            </w:r>
          </w:p>
          <w:p w14:paraId="60C92B9E"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7C335706" w14:textId="4F8BA633" w:rsidR="00CC2303" w:rsidRPr="00123F2A" w:rsidRDefault="00DE19AE" w:rsidP="00302DD8">
            <w:pPr>
              <w:tabs>
                <w:tab w:val="left" w:pos="0"/>
              </w:tabs>
              <w:overflowPunct w:val="0"/>
              <w:autoSpaceDE w:val="0"/>
              <w:autoSpaceDN w:val="0"/>
              <w:adjustRightInd w:val="0"/>
              <w:ind w:hanging="28"/>
              <w:jc w:val="both"/>
              <w:rPr>
                <w:sz w:val="22"/>
                <w:szCs w:val="22"/>
              </w:rPr>
            </w:pPr>
            <w:r w:rsidRPr="00123F2A">
              <w:rPr>
                <w:b/>
                <w:sz w:val="22"/>
                <w:szCs w:val="22"/>
              </w:rPr>
              <w:t>A:</w:t>
            </w:r>
            <w:r w:rsidR="00D33B09" w:rsidRPr="00123F2A">
              <w:rPr>
                <w:sz w:val="22"/>
                <w:szCs w:val="22"/>
              </w:rPr>
              <w:t xml:space="preserve"> </w:t>
            </w:r>
            <w:r w:rsidR="00D5215F" w:rsidRPr="00123F2A">
              <w:rPr>
                <w:sz w:val="22"/>
                <w:szCs w:val="22"/>
              </w:rPr>
              <w:t>For purposes of this Bid Solicitation, t</w:t>
            </w:r>
            <w:r w:rsidR="00D33B09" w:rsidRPr="00123F2A">
              <w:rPr>
                <w:sz w:val="22"/>
                <w:szCs w:val="22"/>
              </w:rPr>
              <w:t>he State Holidays listing provided in Section 4.3</w:t>
            </w:r>
            <w:r w:rsidR="00D5215F" w:rsidRPr="00123F2A">
              <w:rPr>
                <w:sz w:val="22"/>
                <w:szCs w:val="22"/>
              </w:rPr>
              <w:t>,</w:t>
            </w:r>
            <w:r w:rsidR="00D33B09" w:rsidRPr="00123F2A">
              <w:rPr>
                <w:sz w:val="22"/>
                <w:szCs w:val="22"/>
              </w:rPr>
              <w:t xml:space="preserve"> </w:t>
            </w:r>
            <w:r w:rsidR="00D5215F" w:rsidRPr="00123F2A">
              <w:rPr>
                <w:sz w:val="22"/>
                <w:szCs w:val="22"/>
              </w:rPr>
              <w:t xml:space="preserve">State Holidays, </w:t>
            </w:r>
            <w:r w:rsidR="00D33B09" w:rsidRPr="00123F2A">
              <w:rPr>
                <w:sz w:val="22"/>
                <w:szCs w:val="22"/>
              </w:rPr>
              <w:t>are observed by the State</w:t>
            </w:r>
            <w:r w:rsidR="00866B7D" w:rsidRPr="00123F2A">
              <w:rPr>
                <w:sz w:val="22"/>
                <w:szCs w:val="22"/>
              </w:rPr>
              <w:t xml:space="preserve"> and should be followed.</w:t>
            </w:r>
            <w:r w:rsidR="00D5215F" w:rsidRPr="00123F2A">
              <w:rPr>
                <w:sz w:val="22"/>
                <w:szCs w:val="22"/>
              </w:rPr>
              <w:t xml:space="preserve"> </w:t>
            </w:r>
          </w:p>
          <w:p w14:paraId="7CC2A37E" w14:textId="62045435"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2C6D2919" w14:textId="77777777" w:rsidTr="002420F8">
        <w:tc>
          <w:tcPr>
            <w:tcW w:w="877" w:type="dxa"/>
            <w:tcBorders>
              <w:top w:val="single" w:sz="4" w:space="0" w:color="auto"/>
              <w:left w:val="single" w:sz="4" w:space="0" w:color="auto"/>
              <w:bottom w:val="single" w:sz="4" w:space="0" w:color="auto"/>
              <w:right w:val="single" w:sz="4" w:space="0" w:color="auto"/>
            </w:tcBorders>
          </w:tcPr>
          <w:p w14:paraId="720326D8" w14:textId="77777777" w:rsidR="00DE19AE" w:rsidRPr="00123F2A" w:rsidRDefault="00DE19AE" w:rsidP="00DE19AE">
            <w:pPr>
              <w:tabs>
                <w:tab w:val="left" w:pos="0"/>
              </w:tabs>
              <w:autoSpaceDN w:val="0"/>
              <w:jc w:val="center"/>
              <w:rPr>
                <w:sz w:val="22"/>
                <w:szCs w:val="22"/>
              </w:rPr>
            </w:pPr>
            <w:r w:rsidRPr="00123F2A">
              <w:rPr>
                <w:sz w:val="22"/>
                <w:szCs w:val="22"/>
              </w:rPr>
              <w:t>23</w:t>
            </w:r>
          </w:p>
        </w:tc>
        <w:tc>
          <w:tcPr>
            <w:tcW w:w="2160" w:type="dxa"/>
            <w:tcBorders>
              <w:top w:val="single" w:sz="4" w:space="0" w:color="auto"/>
              <w:left w:val="single" w:sz="4" w:space="0" w:color="auto"/>
              <w:bottom w:val="single" w:sz="4" w:space="0" w:color="auto"/>
              <w:right w:val="single" w:sz="4" w:space="0" w:color="auto"/>
            </w:tcBorders>
          </w:tcPr>
          <w:p w14:paraId="7DF62B65"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4.4 </w:t>
            </w:r>
          </w:p>
          <w:p w14:paraId="67EBB681"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Security Guard General Requirements</w:t>
            </w:r>
          </w:p>
        </w:tc>
        <w:tc>
          <w:tcPr>
            <w:tcW w:w="7200" w:type="dxa"/>
            <w:tcBorders>
              <w:top w:val="single" w:sz="4" w:space="0" w:color="auto"/>
              <w:left w:val="single" w:sz="4" w:space="0" w:color="auto"/>
              <w:bottom w:val="single" w:sz="4" w:space="0" w:color="auto"/>
              <w:right w:val="single" w:sz="4" w:space="0" w:color="auto"/>
            </w:tcBorders>
          </w:tcPr>
          <w:p w14:paraId="58C55398" w14:textId="673A7810" w:rsidR="00CC2303" w:rsidRPr="00123F2A" w:rsidRDefault="001F3858"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Q1: </w:t>
            </w:r>
            <w:r w:rsidR="00DE19AE" w:rsidRPr="00123F2A">
              <w:rPr>
                <w:b/>
                <w:sz w:val="22"/>
                <w:szCs w:val="22"/>
              </w:rPr>
              <w:t xml:space="preserve">Section 4.4 states that all security guards shall be physically able to do their assigned work and shall be free from any Communicable Disease which shall be confirmed by a periodic physical examination. The State reserves the right to perform in-house physical ability certifications. </w:t>
            </w:r>
          </w:p>
          <w:p w14:paraId="2524DB2B" w14:textId="77777777" w:rsidR="00CC2303" w:rsidRPr="00123F2A" w:rsidRDefault="00CC2303" w:rsidP="00302DD8">
            <w:pPr>
              <w:tabs>
                <w:tab w:val="left" w:pos="0"/>
              </w:tabs>
              <w:overflowPunct w:val="0"/>
              <w:autoSpaceDE w:val="0"/>
              <w:autoSpaceDN w:val="0"/>
              <w:adjustRightInd w:val="0"/>
              <w:ind w:hanging="28"/>
              <w:jc w:val="both"/>
              <w:rPr>
                <w:b/>
                <w:sz w:val="22"/>
                <w:szCs w:val="22"/>
              </w:rPr>
            </w:pPr>
          </w:p>
          <w:p w14:paraId="11F8B825" w14:textId="00B9D0EF" w:rsidR="00DE19AE" w:rsidRPr="00123F2A" w:rsidRDefault="001F3858" w:rsidP="00302DD8">
            <w:pPr>
              <w:tabs>
                <w:tab w:val="left" w:pos="0"/>
              </w:tabs>
              <w:overflowPunct w:val="0"/>
              <w:autoSpaceDE w:val="0"/>
              <w:autoSpaceDN w:val="0"/>
              <w:adjustRightInd w:val="0"/>
              <w:ind w:hanging="28"/>
              <w:jc w:val="both"/>
              <w:rPr>
                <w:b/>
                <w:sz w:val="22"/>
                <w:szCs w:val="22"/>
              </w:rPr>
            </w:pPr>
            <w:r w:rsidRPr="00123F2A">
              <w:rPr>
                <w:b/>
                <w:sz w:val="22"/>
                <w:szCs w:val="22"/>
              </w:rPr>
              <w:t>Q2:</w:t>
            </w:r>
            <w:r w:rsidR="00CC2303" w:rsidRPr="00123F2A">
              <w:rPr>
                <w:b/>
                <w:sz w:val="22"/>
                <w:szCs w:val="22"/>
              </w:rPr>
              <w:t xml:space="preserve"> </w:t>
            </w:r>
            <w:r w:rsidR="00DE19AE" w:rsidRPr="00123F2A">
              <w:rPr>
                <w:b/>
                <w:sz w:val="22"/>
                <w:szCs w:val="22"/>
              </w:rPr>
              <w:t>Please confirm how often the State expects physical examinations to be conducted (</w:t>
            </w:r>
            <w:r w:rsidR="00CB5C22" w:rsidRPr="00123F2A">
              <w:rPr>
                <w:b/>
                <w:sz w:val="22"/>
                <w:szCs w:val="22"/>
              </w:rPr>
              <w:t>i.e.</w:t>
            </w:r>
            <w:r w:rsidR="00DE19AE" w:rsidRPr="00123F2A">
              <w:rPr>
                <w:b/>
                <w:sz w:val="22"/>
                <w:szCs w:val="22"/>
              </w:rPr>
              <w:t xml:space="preserve"> annually, bi-annually, etc.).</w:t>
            </w:r>
          </w:p>
          <w:p w14:paraId="0DBD2DC6"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2D91BF9A" w14:textId="753C2FBF" w:rsidR="00DE19AE" w:rsidRPr="00123F2A" w:rsidRDefault="00DE19AE" w:rsidP="00302DD8">
            <w:pPr>
              <w:tabs>
                <w:tab w:val="left" w:pos="0"/>
              </w:tabs>
              <w:overflowPunct w:val="0"/>
              <w:autoSpaceDE w:val="0"/>
              <w:autoSpaceDN w:val="0"/>
              <w:adjustRightInd w:val="0"/>
              <w:ind w:hanging="28"/>
              <w:jc w:val="both"/>
              <w:rPr>
                <w:sz w:val="22"/>
                <w:szCs w:val="22"/>
              </w:rPr>
            </w:pPr>
            <w:r w:rsidRPr="00123F2A">
              <w:rPr>
                <w:b/>
                <w:sz w:val="22"/>
                <w:szCs w:val="22"/>
              </w:rPr>
              <w:lastRenderedPageBreak/>
              <w:t>A:</w:t>
            </w:r>
            <w:r w:rsidR="00742D32" w:rsidRPr="00123F2A">
              <w:rPr>
                <w:b/>
                <w:sz w:val="22"/>
                <w:szCs w:val="22"/>
              </w:rPr>
              <w:t xml:space="preserve"> </w:t>
            </w:r>
            <w:r w:rsidR="00742D32" w:rsidRPr="00123F2A">
              <w:rPr>
                <w:sz w:val="22"/>
                <w:szCs w:val="22"/>
              </w:rPr>
              <w:t xml:space="preserve">Please note the section states “The State </w:t>
            </w:r>
            <w:r w:rsidR="00742D32" w:rsidRPr="00123F2A">
              <w:rPr>
                <w:sz w:val="22"/>
                <w:szCs w:val="22"/>
                <w:u w:val="single"/>
              </w:rPr>
              <w:t>reserves the right</w:t>
            </w:r>
            <w:r w:rsidR="00742D32" w:rsidRPr="00123F2A">
              <w:rPr>
                <w:sz w:val="22"/>
                <w:szCs w:val="22"/>
              </w:rPr>
              <w:t xml:space="preserve"> to perform in</w:t>
            </w:r>
            <w:r w:rsidR="009E43CC" w:rsidRPr="00123F2A">
              <w:rPr>
                <w:sz w:val="22"/>
                <w:szCs w:val="22"/>
              </w:rPr>
              <w:t>-</w:t>
            </w:r>
            <w:r w:rsidR="00742D32" w:rsidRPr="00123F2A">
              <w:rPr>
                <w:sz w:val="22"/>
                <w:szCs w:val="22"/>
              </w:rPr>
              <w:t xml:space="preserve">house </w:t>
            </w:r>
            <w:r w:rsidR="00742D32" w:rsidRPr="00123F2A">
              <w:rPr>
                <w:sz w:val="22"/>
                <w:szCs w:val="22"/>
                <w:u w:val="single"/>
              </w:rPr>
              <w:t>physical ability certifications</w:t>
            </w:r>
            <w:r w:rsidR="00742D32" w:rsidRPr="00123F2A">
              <w:rPr>
                <w:sz w:val="22"/>
                <w:szCs w:val="22"/>
              </w:rPr>
              <w:t xml:space="preserve">”. Physical ability certifications will </w:t>
            </w:r>
            <w:r w:rsidR="00742D32" w:rsidRPr="00123F2A">
              <w:rPr>
                <w:sz w:val="22"/>
                <w:szCs w:val="22"/>
                <w:u w:val="single"/>
              </w:rPr>
              <w:t>not</w:t>
            </w:r>
            <w:r w:rsidR="00742D32" w:rsidRPr="00123F2A">
              <w:rPr>
                <w:sz w:val="22"/>
                <w:szCs w:val="22"/>
              </w:rPr>
              <w:t xml:space="preserve"> be done on a routine schedule.</w:t>
            </w:r>
          </w:p>
          <w:p w14:paraId="2A62D409" w14:textId="0CDA6477" w:rsidR="00DC0F5A" w:rsidRPr="00123F2A" w:rsidRDefault="00DC0F5A" w:rsidP="00302DD8">
            <w:pPr>
              <w:tabs>
                <w:tab w:val="left" w:pos="0"/>
              </w:tabs>
              <w:overflowPunct w:val="0"/>
              <w:autoSpaceDE w:val="0"/>
              <w:autoSpaceDN w:val="0"/>
              <w:adjustRightInd w:val="0"/>
              <w:jc w:val="both"/>
              <w:rPr>
                <w:b/>
                <w:sz w:val="22"/>
                <w:szCs w:val="22"/>
              </w:rPr>
            </w:pPr>
          </w:p>
        </w:tc>
      </w:tr>
      <w:tr w:rsidR="00DE19AE" w:rsidRPr="00123F2A" w14:paraId="4097DA7A" w14:textId="77777777" w:rsidTr="002420F8">
        <w:tc>
          <w:tcPr>
            <w:tcW w:w="877" w:type="dxa"/>
            <w:tcBorders>
              <w:top w:val="single" w:sz="4" w:space="0" w:color="auto"/>
              <w:left w:val="single" w:sz="4" w:space="0" w:color="auto"/>
              <w:bottom w:val="single" w:sz="4" w:space="0" w:color="auto"/>
              <w:right w:val="single" w:sz="4" w:space="0" w:color="auto"/>
            </w:tcBorders>
          </w:tcPr>
          <w:p w14:paraId="72CE7706" w14:textId="77777777" w:rsidR="00DE19AE" w:rsidRPr="00123F2A" w:rsidRDefault="00DE19AE" w:rsidP="00DE19AE">
            <w:pPr>
              <w:tabs>
                <w:tab w:val="left" w:pos="0"/>
              </w:tabs>
              <w:autoSpaceDN w:val="0"/>
              <w:jc w:val="center"/>
              <w:rPr>
                <w:sz w:val="22"/>
                <w:szCs w:val="22"/>
              </w:rPr>
            </w:pPr>
            <w:r w:rsidRPr="00123F2A">
              <w:rPr>
                <w:sz w:val="22"/>
                <w:szCs w:val="22"/>
              </w:rPr>
              <w:lastRenderedPageBreak/>
              <w:t>24</w:t>
            </w:r>
          </w:p>
        </w:tc>
        <w:tc>
          <w:tcPr>
            <w:tcW w:w="2160" w:type="dxa"/>
            <w:tcBorders>
              <w:top w:val="single" w:sz="4" w:space="0" w:color="auto"/>
              <w:left w:val="single" w:sz="4" w:space="0" w:color="auto"/>
              <w:bottom w:val="single" w:sz="4" w:space="0" w:color="auto"/>
              <w:right w:val="single" w:sz="4" w:space="0" w:color="auto"/>
            </w:tcBorders>
          </w:tcPr>
          <w:p w14:paraId="75B9244D"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4.4 </w:t>
            </w:r>
          </w:p>
          <w:p w14:paraId="5AB29961"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Security Guard General Requirements</w:t>
            </w:r>
          </w:p>
        </w:tc>
        <w:tc>
          <w:tcPr>
            <w:tcW w:w="7200" w:type="dxa"/>
            <w:tcBorders>
              <w:top w:val="single" w:sz="4" w:space="0" w:color="auto"/>
              <w:left w:val="single" w:sz="4" w:space="0" w:color="auto"/>
              <w:bottom w:val="single" w:sz="4" w:space="0" w:color="auto"/>
              <w:right w:val="single" w:sz="4" w:space="0" w:color="auto"/>
            </w:tcBorders>
          </w:tcPr>
          <w:p w14:paraId="10B2FE60" w14:textId="77777777" w:rsidR="00DE19AE" w:rsidRPr="00123F2A" w:rsidRDefault="001F3858"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 </w:t>
            </w:r>
            <w:r w:rsidR="00DE19AE" w:rsidRPr="00123F2A">
              <w:rPr>
                <w:b/>
                <w:sz w:val="22"/>
                <w:szCs w:val="22"/>
              </w:rPr>
              <w:t>Are security personnel required to have any specific vaccinations (i.e., COVID, TB testing, etc.)?</w:t>
            </w:r>
          </w:p>
          <w:p w14:paraId="3DD55E13"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4EFEFF01" w14:textId="21BC671F" w:rsidR="008403E1" w:rsidRPr="00123F2A" w:rsidRDefault="00DE19AE" w:rsidP="00302DD8">
            <w:pPr>
              <w:pStyle w:val="NormalWeb"/>
              <w:shd w:val="clear" w:color="auto" w:fill="FFFFFF"/>
              <w:spacing w:before="0" w:beforeAutospacing="0" w:after="0" w:afterAutospacing="0"/>
              <w:jc w:val="both"/>
              <w:rPr>
                <w:color w:val="323130"/>
                <w:sz w:val="22"/>
                <w:szCs w:val="22"/>
              </w:rPr>
            </w:pPr>
            <w:r w:rsidRPr="00123F2A">
              <w:rPr>
                <w:b/>
                <w:sz w:val="22"/>
                <w:szCs w:val="22"/>
              </w:rPr>
              <w:t>A:</w:t>
            </w:r>
            <w:r w:rsidR="00096D8E" w:rsidRPr="00123F2A">
              <w:rPr>
                <w:b/>
                <w:sz w:val="22"/>
                <w:szCs w:val="22"/>
              </w:rPr>
              <w:t xml:space="preserve"> </w:t>
            </w:r>
            <w:r w:rsidR="00096D8E" w:rsidRPr="00123F2A">
              <w:rPr>
                <w:color w:val="323130"/>
                <w:sz w:val="22"/>
                <w:szCs w:val="22"/>
              </w:rPr>
              <w:t xml:space="preserve">Currently, specific vaccinations are not required in the bid solicitation. </w:t>
            </w:r>
            <w:r w:rsidR="008403E1" w:rsidRPr="00123F2A">
              <w:rPr>
                <w:color w:val="323130"/>
                <w:sz w:val="22"/>
                <w:szCs w:val="22"/>
              </w:rPr>
              <w:t xml:space="preserve">As stated in </w:t>
            </w:r>
            <w:r w:rsidR="00096D8E" w:rsidRPr="00123F2A">
              <w:rPr>
                <w:color w:val="323130"/>
                <w:sz w:val="22"/>
                <w:szCs w:val="22"/>
              </w:rPr>
              <w:t xml:space="preserve">Bid Solicitation Section 4.4 </w:t>
            </w:r>
            <w:r w:rsidR="008403E1" w:rsidRPr="00123F2A">
              <w:rPr>
                <w:color w:val="323130"/>
                <w:sz w:val="22"/>
                <w:szCs w:val="22"/>
              </w:rPr>
              <w:t>Security Guard General Requirements</w:t>
            </w:r>
            <w:r w:rsidR="00096D8E" w:rsidRPr="00123F2A">
              <w:rPr>
                <w:color w:val="323130"/>
                <w:sz w:val="22"/>
                <w:szCs w:val="22"/>
              </w:rPr>
              <w:t xml:space="preserve">: </w:t>
            </w:r>
          </w:p>
          <w:p w14:paraId="2B8D218E" w14:textId="77777777" w:rsidR="008403E1" w:rsidRPr="00123F2A" w:rsidRDefault="008403E1" w:rsidP="00302DD8">
            <w:pPr>
              <w:pStyle w:val="NormalWeb"/>
              <w:shd w:val="clear" w:color="auto" w:fill="FFFFFF"/>
              <w:spacing w:before="0" w:beforeAutospacing="0" w:after="0" w:afterAutospacing="0"/>
              <w:jc w:val="both"/>
              <w:rPr>
                <w:color w:val="323130"/>
                <w:sz w:val="22"/>
                <w:szCs w:val="22"/>
              </w:rPr>
            </w:pPr>
          </w:p>
          <w:p w14:paraId="346043BD" w14:textId="20EB89F9" w:rsidR="00DC0F5A" w:rsidRPr="00123F2A" w:rsidRDefault="00096D8E" w:rsidP="00302DD8">
            <w:pPr>
              <w:tabs>
                <w:tab w:val="left" w:pos="0"/>
              </w:tabs>
              <w:overflowPunct w:val="0"/>
              <w:autoSpaceDE w:val="0"/>
              <w:autoSpaceDN w:val="0"/>
              <w:adjustRightInd w:val="0"/>
              <w:jc w:val="both"/>
              <w:rPr>
                <w:b/>
                <w:sz w:val="22"/>
                <w:szCs w:val="22"/>
              </w:rPr>
            </w:pPr>
            <w:r w:rsidRPr="00123F2A">
              <w:rPr>
                <w:color w:val="323130"/>
                <w:sz w:val="22"/>
                <w:szCs w:val="22"/>
              </w:rPr>
              <w:t>“All security guards must be physically capable of performing their assigned duties and free from any Communicable Disease, verified through periodic physical examinations. The State retains the right to conduct internal physical ability certification</w:t>
            </w:r>
            <w:r w:rsidR="0047493E" w:rsidRPr="00123F2A">
              <w:rPr>
                <w:color w:val="323130"/>
                <w:sz w:val="22"/>
                <w:szCs w:val="22"/>
              </w:rPr>
              <w:t>.</w:t>
            </w:r>
            <w:r w:rsidRPr="00123F2A">
              <w:rPr>
                <w:color w:val="323130"/>
                <w:sz w:val="22"/>
                <w:szCs w:val="22"/>
              </w:rPr>
              <w:t>”</w:t>
            </w:r>
          </w:p>
          <w:p w14:paraId="6C136F0B" w14:textId="7F94E79F" w:rsidR="00DC0F5A" w:rsidRPr="00123F2A" w:rsidRDefault="00DC0F5A" w:rsidP="00302DD8">
            <w:pPr>
              <w:tabs>
                <w:tab w:val="left" w:pos="0"/>
              </w:tabs>
              <w:overflowPunct w:val="0"/>
              <w:autoSpaceDE w:val="0"/>
              <w:autoSpaceDN w:val="0"/>
              <w:adjustRightInd w:val="0"/>
              <w:ind w:hanging="28"/>
              <w:jc w:val="both"/>
              <w:rPr>
                <w:b/>
                <w:sz w:val="22"/>
                <w:szCs w:val="22"/>
              </w:rPr>
            </w:pPr>
          </w:p>
        </w:tc>
      </w:tr>
      <w:tr w:rsidR="00DE19AE" w:rsidRPr="00123F2A" w14:paraId="1FCFFA7B" w14:textId="77777777" w:rsidTr="0024135D">
        <w:trPr>
          <w:trHeight w:val="809"/>
        </w:trPr>
        <w:tc>
          <w:tcPr>
            <w:tcW w:w="877" w:type="dxa"/>
            <w:tcBorders>
              <w:top w:val="single" w:sz="4" w:space="0" w:color="auto"/>
              <w:left w:val="single" w:sz="4" w:space="0" w:color="auto"/>
              <w:bottom w:val="single" w:sz="4" w:space="0" w:color="auto"/>
              <w:right w:val="single" w:sz="4" w:space="0" w:color="auto"/>
            </w:tcBorders>
          </w:tcPr>
          <w:p w14:paraId="1CA5604D" w14:textId="77777777" w:rsidR="00DE19AE" w:rsidRPr="00123F2A" w:rsidRDefault="00DE19AE" w:rsidP="00DE19AE">
            <w:pPr>
              <w:tabs>
                <w:tab w:val="left" w:pos="0"/>
              </w:tabs>
              <w:autoSpaceDN w:val="0"/>
              <w:jc w:val="center"/>
              <w:rPr>
                <w:sz w:val="22"/>
                <w:szCs w:val="22"/>
              </w:rPr>
            </w:pPr>
            <w:r w:rsidRPr="00123F2A">
              <w:rPr>
                <w:sz w:val="22"/>
                <w:szCs w:val="22"/>
              </w:rPr>
              <w:t>25</w:t>
            </w:r>
          </w:p>
        </w:tc>
        <w:tc>
          <w:tcPr>
            <w:tcW w:w="2160" w:type="dxa"/>
            <w:tcBorders>
              <w:top w:val="single" w:sz="4" w:space="0" w:color="auto"/>
              <w:left w:val="single" w:sz="4" w:space="0" w:color="auto"/>
              <w:bottom w:val="single" w:sz="4" w:space="0" w:color="auto"/>
              <w:right w:val="single" w:sz="4" w:space="0" w:color="auto"/>
            </w:tcBorders>
          </w:tcPr>
          <w:p w14:paraId="0F6C259E"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4.4 </w:t>
            </w:r>
          </w:p>
          <w:p w14:paraId="42EBE85A"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Security Guard General Requirements</w:t>
            </w:r>
          </w:p>
        </w:tc>
        <w:tc>
          <w:tcPr>
            <w:tcW w:w="7200" w:type="dxa"/>
            <w:tcBorders>
              <w:top w:val="single" w:sz="4" w:space="0" w:color="auto"/>
              <w:left w:val="single" w:sz="4" w:space="0" w:color="auto"/>
              <w:bottom w:val="single" w:sz="4" w:space="0" w:color="auto"/>
              <w:right w:val="single" w:sz="4" w:space="0" w:color="auto"/>
            </w:tcBorders>
          </w:tcPr>
          <w:p w14:paraId="6F3DA93F" w14:textId="77777777" w:rsidR="00DE19AE" w:rsidRPr="00123F2A" w:rsidRDefault="0073503C"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 </w:t>
            </w:r>
            <w:r w:rsidR="00DE19AE" w:rsidRPr="00123F2A">
              <w:rPr>
                <w:b/>
                <w:sz w:val="22"/>
                <w:szCs w:val="22"/>
              </w:rPr>
              <w:t>Do Security Guards need training in all the following: First Aid, CPR, AED, and Narcan?</w:t>
            </w:r>
          </w:p>
          <w:p w14:paraId="2B92CCF3"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39CD51E1" w14:textId="77777777" w:rsidR="00EC1A58" w:rsidRPr="00123F2A" w:rsidRDefault="00DE19AE" w:rsidP="00302DD8">
            <w:pPr>
              <w:tabs>
                <w:tab w:val="left" w:pos="0"/>
              </w:tabs>
              <w:overflowPunct w:val="0"/>
              <w:autoSpaceDE w:val="0"/>
              <w:autoSpaceDN w:val="0"/>
              <w:adjustRightInd w:val="0"/>
              <w:ind w:hanging="28"/>
              <w:jc w:val="both"/>
              <w:rPr>
                <w:sz w:val="22"/>
                <w:szCs w:val="22"/>
              </w:rPr>
            </w:pPr>
            <w:r w:rsidRPr="00123F2A">
              <w:rPr>
                <w:b/>
                <w:sz w:val="22"/>
                <w:szCs w:val="22"/>
              </w:rPr>
              <w:t>A:</w:t>
            </w:r>
            <w:r w:rsidR="000D23BA" w:rsidRPr="00123F2A">
              <w:rPr>
                <w:sz w:val="22"/>
                <w:szCs w:val="22"/>
              </w:rPr>
              <w:t xml:space="preserve"> Bid Solicitation Section 4.4 Security Guard General Requirements</w:t>
            </w:r>
            <w:r w:rsidR="00893FC6" w:rsidRPr="00123F2A">
              <w:rPr>
                <w:sz w:val="22"/>
                <w:szCs w:val="22"/>
              </w:rPr>
              <w:t xml:space="preserve"> </w:t>
            </w:r>
            <w:r w:rsidR="002C3C1F" w:rsidRPr="00123F2A">
              <w:rPr>
                <w:sz w:val="22"/>
                <w:szCs w:val="22"/>
              </w:rPr>
              <w:t xml:space="preserve"> </w:t>
            </w:r>
            <w:r w:rsidR="000D23BA" w:rsidRPr="00123F2A">
              <w:rPr>
                <w:sz w:val="22"/>
                <w:szCs w:val="22"/>
              </w:rPr>
              <w:t xml:space="preserve">states, in part: </w:t>
            </w:r>
          </w:p>
          <w:p w14:paraId="14CB0925" w14:textId="77777777" w:rsidR="00EC1A58" w:rsidRPr="00123F2A" w:rsidRDefault="00EC1A58" w:rsidP="00302DD8">
            <w:pPr>
              <w:tabs>
                <w:tab w:val="left" w:pos="0"/>
              </w:tabs>
              <w:overflowPunct w:val="0"/>
              <w:autoSpaceDE w:val="0"/>
              <w:autoSpaceDN w:val="0"/>
              <w:adjustRightInd w:val="0"/>
              <w:ind w:hanging="28"/>
              <w:jc w:val="both"/>
              <w:rPr>
                <w:sz w:val="22"/>
                <w:szCs w:val="22"/>
              </w:rPr>
            </w:pPr>
          </w:p>
          <w:p w14:paraId="4C2A9334" w14:textId="2100B60A" w:rsidR="00DE19AE" w:rsidRPr="00123F2A" w:rsidRDefault="000D23BA" w:rsidP="00302DD8">
            <w:pPr>
              <w:tabs>
                <w:tab w:val="left" w:pos="0"/>
              </w:tabs>
              <w:overflowPunct w:val="0"/>
              <w:autoSpaceDE w:val="0"/>
              <w:autoSpaceDN w:val="0"/>
              <w:adjustRightInd w:val="0"/>
              <w:ind w:hanging="28"/>
              <w:jc w:val="both"/>
              <w:rPr>
                <w:b/>
                <w:sz w:val="22"/>
                <w:szCs w:val="22"/>
              </w:rPr>
            </w:pPr>
            <w:r w:rsidRPr="00123F2A">
              <w:rPr>
                <w:sz w:val="22"/>
                <w:szCs w:val="22"/>
              </w:rPr>
              <w:t xml:space="preserve">"All security guards shall be regularly trained and tested to demonstrate competency through in-house training courses on all relevant duties, including but not limited to, active shooter training, CCTV operation, metal detector operation (including use of hand wand), </w:t>
            </w:r>
            <w:r w:rsidRPr="00123F2A">
              <w:rPr>
                <w:b/>
                <w:sz w:val="22"/>
                <w:szCs w:val="22"/>
                <w:u w:val="single"/>
              </w:rPr>
              <w:t>emergency response procedures</w:t>
            </w:r>
            <w:r w:rsidRPr="00123F2A">
              <w:rPr>
                <w:sz w:val="22"/>
                <w:szCs w:val="22"/>
              </w:rPr>
              <w:t xml:space="preserve">, fire alarms, </w:t>
            </w:r>
            <w:r w:rsidRPr="00123F2A">
              <w:rPr>
                <w:b/>
                <w:sz w:val="22"/>
                <w:szCs w:val="22"/>
                <w:u w:val="single"/>
              </w:rPr>
              <w:t>injured or sick person(s),</w:t>
            </w:r>
            <w:r w:rsidRPr="00123F2A">
              <w:rPr>
                <w:sz w:val="22"/>
                <w:szCs w:val="22"/>
              </w:rPr>
              <w:t xml:space="preserve"> bomb threats, police assistance, or other disasters; and qualified to perform the work assigned to them</w:t>
            </w:r>
            <w:r w:rsidR="00CC6F1F" w:rsidRPr="00123F2A">
              <w:rPr>
                <w:sz w:val="22"/>
                <w:szCs w:val="22"/>
              </w:rPr>
              <w:t>,</w:t>
            </w:r>
            <w:r w:rsidRPr="00123F2A">
              <w:rPr>
                <w:sz w:val="22"/>
                <w:szCs w:val="22"/>
              </w:rPr>
              <w:t>"</w:t>
            </w:r>
          </w:p>
          <w:p w14:paraId="185E05AA" w14:textId="77777777" w:rsidR="004D08E5" w:rsidRPr="00123F2A" w:rsidRDefault="004D08E5" w:rsidP="00302DD8">
            <w:pPr>
              <w:tabs>
                <w:tab w:val="left" w:pos="0"/>
              </w:tabs>
              <w:overflowPunct w:val="0"/>
              <w:autoSpaceDE w:val="0"/>
              <w:autoSpaceDN w:val="0"/>
              <w:adjustRightInd w:val="0"/>
              <w:ind w:hanging="28"/>
              <w:jc w:val="both"/>
              <w:rPr>
                <w:b/>
                <w:sz w:val="22"/>
                <w:szCs w:val="22"/>
              </w:rPr>
            </w:pPr>
          </w:p>
          <w:p w14:paraId="6A0C0114" w14:textId="335456A8" w:rsidR="00893FC6" w:rsidRPr="00123F2A" w:rsidRDefault="00665723" w:rsidP="00302DD8">
            <w:pPr>
              <w:tabs>
                <w:tab w:val="left" w:pos="0"/>
              </w:tabs>
              <w:overflowPunct w:val="0"/>
              <w:autoSpaceDE w:val="0"/>
              <w:autoSpaceDN w:val="0"/>
              <w:adjustRightInd w:val="0"/>
              <w:ind w:hanging="28"/>
              <w:jc w:val="both"/>
              <w:rPr>
                <w:sz w:val="22"/>
                <w:szCs w:val="22"/>
              </w:rPr>
            </w:pPr>
            <w:r w:rsidRPr="00123F2A">
              <w:rPr>
                <w:sz w:val="22"/>
                <w:szCs w:val="22"/>
              </w:rPr>
              <w:t xml:space="preserve">Please be advised that this is a Statewide Contract, and Contractors will have </w:t>
            </w:r>
            <w:r w:rsidR="00CC6F1F" w:rsidRPr="00123F2A">
              <w:rPr>
                <w:sz w:val="22"/>
                <w:szCs w:val="22"/>
              </w:rPr>
              <w:t>to consult</w:t>
            </w:r>
            <w:r w:rsidRPr="00123F2A">
              <w:rPr>
                <w:sz w:val="22"/>
                <w:szCs w:val="22"/>
              </w:rPr>
              <w:t xml:space="preserve"> with the corresponding Agency Designated Representative for</w:t>
            </w:r>
            <w:r w:rsidR="009E43CC" w:rsidRPr="00123F2A">
              <w:rPr>
                <w:sz w:val="22"/>
                <w:szCs w:val="22"/>
              </w:rPr>
              <w:t xml:space="preserve"> </w:t>
            </w:r>
            <w:r w:rsidRPr="00123F2A">
              <w:rPr>
                <w:sz w:val="22"/>
                <w:szCs w:val="22"/>
              </w:rPr>
              <w:t>specific training requirements.</w:t>
            </w:r>
          </w:p>
          <w:p w14:paraId="2D292DD4" w14:textId="1025DAA4" w:rsidR="004D08E5" w:rsidRPr="00123F2A" w:rsidRDefault="004D08E5" w:rsidP="00302DD8">
            <w:pPr>
              <w:tabs>
                <w:tab w:val="left" w:pos="0"/>
              </w:tabs>
              <w:overflowPunct w:val="0"/>
              <w:autoSpaceDE w:val="0"/>
              <w:autoSpaceDN w:val="0"/>
              <w:adjustRightInd w:val="0"/>
              <w:jc w:val="both"/>
              <w:rPr>
                <w:b/>
                <w:sz w:val="22"/>
                <w:szCs w:val="22"/>
              </w:rPr>
            </w:pPr>
          </w:p>
        </w:tc>
      </w:tr>
      <w:tr w:rsidR="00DE19AE" w:rsidRPr="00123F2A" w14:paraId="3DB5837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8C8F9B5" w14:textId="77777777" w:rsidR="00DE19AE" w:rsidRPr="00123F2A" w:rsidRDefault="00DE19AE" w:rsidP="00DE19AE">
            <w:pPr>
              <w:tabs>
                <w:tab w:val="left" w:pos="0"/>
              </w:tabs>
              <w:autoSpaceDN w:val="0"/>
              <w:jc w:val="center"/>
              <w:rPr>
                <w:sz w:val="22"/>
                <w:szCs w:val="22"/>
              </w:rPr>
            </w:pPr>
            <w:r w:rsidRPr="00123F2A">
              <w:rPr>
                <w:sz w:val="22"/>
                <w:szCs w:val="22"/>
              </w:rPr>
              <w:t>26</w:t>
            </w:r>
          </w:p>
        </w:tc>
        <w:tc>
          <w:tcPr>
            <w:tcW w:w="2160" w:type="dxa"/>
            <w:tcBorders>
              <w:top w:val="single" w:sz="4" w:space="0" w:color="auto"/>
              <w:left w:val="single" w:sz="4" w:space="0" w:color="auto"/>
              <w:bottom w:val="single" w:sz="4" w:space="0" w:color="auto"/>
              <w:right w:val="single" w:sz="4" w:space="0" w:color="auto"/>
            </w:tcBorders>
          </w:tcPr>
          <w:p w14:paraId="21205100"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4.4 </w:t>
            </w:r>
          </w:p>
          <w:p w14:paraId="6FD021F9"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Security Guard General Requirements</w:t>
            </w:r>
          </w:p>
        </w:tc>
        <w:tc>
          <w:tcPr>
            <w:tcW w:w="7200" w:type="dxa"/>
            <w:tcBorders>
              <w:top w:val="single" w:sz="4" w:space="0" w:color="auto"/>
              <w:left w:val="single" w:sz="4" w:space="0" w:color="auto"/>
              <w:bottom w:val="single" w:sz="4" w:space="0" w:color="auto"/>
              <w:right w:val="single" w:sz="4" w:space="0" w:color="auto"/>
            </w:tcBorders>
          </w:tcPr>
          <w:p w14:paraId="1EB43768" w14:textId="77777777" w:rsidR="00DE19AE" w:rsidRPr="00123F2A" w:rsidRDefault="0073503C" w:rsidP="00302DD8">
            <w:pPr>
              <w:tabs>
                <w:tab w:val="left" w:pos="0"/>
              </w:tabs>
              <w:overflowPunct w:val="0"/>
              <w:autoSpaceDE w:val="0"/>
              <w:autoSpaceDN w:val="0"/>
              <w:adjustRightInd w:val="0"/>
              <w:ind w:hanging="28"/>
              <w:jc w:val="both"/>
              <w:rPr>
                <w:b/>
                <w:sz w:val="22"/>
                <w:szCs w:val="22"/>
              </w:rPr>
            </w:pPr>
            <w:r w:rsidRPr="00123F2A">
              <w:rPr>
                <w:b/>
                <w:sz w:val="22"/>
                <w:szCs w:val="22"/>
              </w:rPr>
              <w:t xml:space="preserve">Q: </w:t>
            </w:r>
            <w:r w:rsidR="00DE19AE" w:rsidRPr="00123F2A">
              <w:rPr>
                <w:b/>
                <w:sz w:val="22"/>
                <w:szCs w:val="22"/>
              </w:rPr>
              <w:t>Can you confirm that in-house training courses will done by the vendor or by the State agency?</w:t>
            </w:r>
          </w:p>
          <w:p w14:paraId="02BE64A1" w14:textId="77777777" w:rsidR="00DE19AE" w:rsidRPr="00123F2A" w:rsidRDefault="00DE19AE" w:rsidP="00302DD8">
            <w:pPr>
              <w:tabs>
                <w:tab w:val="left" w:pos="0"/>
              </w:tabs>
              <w:overflowPunct w:val="0"/>
              <w:autoSpaceDE w:val="0"/>
              <w:autoSpaceDN w:val="0"/>
              <w:adjustRightInd w:val="0"/>
              <w:ind w:hanging="28"/>
              <w:jc w:val="both"/>
              <w:rPr>
                <w:b/>
                <w:sz w:val="22"/>
                <w:szCs w:val="22"/>
              </w:rPr>
            </w:pPr>
          </w:p>
          <w:p w14:paraId="5D2731C7" w14:textId="458D2746" w:rsidR="00EC1A58" w:rsidRPr="00123F2A" w:rsidRDefault="00DE19AE" w:rsidP="00302DD8">
            <w:pPr>
              <w:tabs>
                <w:tab w:val="left" w:pos="0"/>
              </w:tabs>
              <w:overflowPunct w:val="0"/>
              <w:autoSpaceDE w:val="0"/>
              <w:autoSpaceDN w:val="0"/>
              <w:adjustRightInd w:val="0"/>
              <w:jc w:val="both"/>
              <w:rPr>
                <w:sz w:val="22"/>
                <w:szCs w:val="22"/>
              </w:rPr>
            </w:pPr>
            <w:r w:rsidRPr="00123F2A">
              <w:rPr>
                <w:b/>
                <w:sz w:val="22"/>
                <w:szCs w:val="22"/>
              </w:rPr>
              <w:t>A:</w:t>
            </w:r>
            <w:r w:rsidR="00EC1A58" w:rsidRPr="00123F2A">
              <w:rPr>
                <w:b/>
                <w:sz w:val="22"/>
                <w:szCs w:val="22"/>
              </w:rPr>
              <w:t xml:space="preserve"> </w:t>
            </w:r>
            <w:r w:rsidR="00EC1A58" w:rsidRPr="00123F2A">
              <w:rPr>
                <w:sz w:val="22"/>
                <w:szCs w:val="22"/>
              </w:rPr>
              <w:t xml:space="preserve">Bid solicitation section 4.4 </w:t>
            </w:r>
            <w:r w:rsidR="00CC6F1F" w:rsidRPr="00123F2A">
              <w:rPr>
                <w:sz w:val="22"/>
                <w:szCs w:val="22"/>
              </w:rPr>
              <w:t>s</w:t>
            </w:r>
            <w:r w:rsidR="00EC1A58" w:rsidRPr="00123F2A">
              <w:rPr>
                <w:sz w:val="22"/>
                <w:szCs w:val="22"/>
              </w:rPr>
              <w:t>tates:</w:t>
            </w:r>
            <w:r w:rsidR="00F93EDE" w:rsidRPr="00123F2A">
              <w:rPr>
                <w:sz w:val="22"/>
                <w:szCs w:val="22"/>
                <w:u w:val="single"/>
              </w:rPr>
              <w:t xml:space="preserve"> “</w:t>
            </w:r>
            <w:r w:rsidR="00EC1A58" w:rsidRPr="00123F2A">
              <w:rPr>
                <w:sz w:val="22"/>
                <w:szCs w:val="22"/>
                <w:u w:val="single"/>
              </w:rPr>
              <w:t>All security guards shall be regularly trained and tested to demonstrate competency through in-house training courses on all relevant duties</w:t>
            </w:r>
            <w:r w:rsidR="00EC1A58" w:rsidRPr="00123F2A">
              <w:rPr>
                <w:sz w:val="22"/>
                <w:szCs w:val="22"/>
              </w:rPr>
              <w:t>,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r w:rsidR="00A1667C" w:rsidRPr="00123F2A">
              <w:rPr>
                <w:sz w:val="22"/>
                <w:szCs w:val="22"/>
              </w:rPr>
              <w:t>…”</w:t>
            </w:r>
          </w:p>
          <w:p w14:paraId="43AD8F77" w14:textId="77777777" w:rsidR="00EC1A58" w:rsidRPr="00123F2A" w:rsidRDefault="00EC1A58" w:rsidP="00302DD8">
            <w:pPr>
              <w:tabs>
                <w:tab w:val="left" w:pos="0"/>
              </w:tabs>
              <w:overflowPunct w:val="0"/>
              <w:autoSpaceDE w:val="0"/>
              <w:autoSpaceDN w:val="0"/>
              <w:adjustRightInd w:val="0"/>
              <w:jc w:val="both"/>
              <w:rPr>
                <w:b/>
                <w:sz w:val="22"/>
                <w:szCs w:val="22"/>
              </w:rPr>
            </w:pPr>
          </w:p>
          <w:p w14:paraId="74658F7C" w14:textId="77777777" w:rsidR="004D08E5" w:rsidRPr="00123F2A" w:rsidRDefault="00665723" w:rsidP="00302DD8">
            <w:pPr>
              <w:tabs>
                <w:tab w:val="left" w:pos="0"/>
              </w:tabs>
              <w:overflowPunct w:val="0"/>
              <w:autoSpaceDE w:val="0"/>
              <w:autoSpaceDN w:val="0"/>
              <w:adjustRightInd w:val="0"/>
              <w:jc w:val="both"/>
              <w:rPr>
                <w:sz w:val="22"/>
                <w:szCs w:val="22"/>
              </w:rPr>
            </w:pPr>
            <w:r w:rsidRPr="00123F2A">
              <w:rPr>
                <w:sz w:val="22"/>
                <w:szCs w:val="22"/>
              </w:rPr>
              <w:t>Please be advised that this is a Statewide Contract, and Contractors will have to consult with the corresponding Agency Designated Representative for specific in-house training requirements.</w:t>
            </w:r>
          </w:p>
          <w:p w14:paraId="337F8246" w14:textId="16D74639" w:rsidR="004D08E5" w:rsidRPr="00123F2A" w:rsidRDefault="004D08E5" w:rsidP="00302DD8">
            <w:pPr>
              <w:tabs>
                <w:tab w:val="left" w:pos="0"/>
              </w:tabs>
              <w:overflowPunct w:val="0"/>
              <w:autoSpaceDE w:val="0"/>
              <w:autoSpaceDN w:val="0"/>
              <w:adjustRightInd w:val="0"/>
              <w:jc w:val="both"/>
              <w:rPr>
                <w:b/>
                <w:sz w:val="22"/>
                <w:szCs w:val="22"/>
              </w:rPr>
            </w:pPr>
          </w:p>
        </w:tc>
      </w:tr>
      <w:tr w:rsidR="00DE19AE" w:rsidRPr="00123F2A" w14:paraId="3DB8B35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781ED88" w14:textId="77777777" w:rsidR="00DE19AE" w:rsidRPr="00123F2A" w:rsidRDefault="00DE19AE" w:rsidP="00DE19AE">
            <w:pPr>
              <w:tabs>
                <w:tab w:val="left" w:pos="0"/>
              </w:tabs>
              <w:autoSpaceDN w:val="0"/>
              <w:jc w:val="center"/>
              <w:rPr>
                <w:sz w:val="22"/>
                <w:szCs w:val="22"/>
              </w:rPr>
            </w:pPr>
            <w:r w:rsidRPr="00123F2A">
              <w:rPr>
                <w:sz w:val="22"/>
                <w:szCs w:val="22"/>
              </w:rPr>
              <w:t>27</w:t>
            </w:r>
          </w:p>
        </w:tc>
        <w:tc>
          <w:tcPr>
            <w:tcW w:w="2160" w:type="dxa"/>
            <w:tcBorders>
              <w:top w:val="single" w:sz="4" w:space="0" w:color="auto"/>
              <w:left w:val="single" w:sz="4" w:space="0" w:color="auto"/>
              <w:bottom w:val="single" w:sz="4" w:space="0" w:color="auto"/>
              <w:right w:val="single" w:sz="4" w:space="0" w:color="auto"/>
            </w:tcBorders>
          </w:tcPr>
          <w:p w14:paraId="4E82712B"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4.5 </w:t>
            </w:r>
          </w:p>
          <w:p w14:paraId="7D3C54B6"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lastRenderedPageBreak/>
              <w:t>Rate of Pay</w:t>
            </w:r>
          </w:p>
        </w:tc>
        <w:tc>
          <w:tcPr>
            <w:tcW w:w="7200" w:type="dxa"/>
            <w:tcBorders>
              <w:top w:val="single" w:sz="4" w:space="0" w:color="auto"/>
              <w:left w:val="single" w:sz="4" w:space="0" w:color="auto"/>
              <w:bottom w:val="single" w:sz="4" w:space="0" w:color="auto"/>
              <w:right w:val="single" w:sz="4" w:space="0" w:color="auto"/>
            </w:tcBorders>
          </w:tcPr>
          <w:p w14:paraId="0E8ABF02" w14:textId="77777777" w:rsidR="00DE19AE" w:rsidRPr="00123F2A" w:rsidRDefault="0073503C" w:rsidP="00302DD8">
            <w:pPr>
              <w:tabs>
                <w:tab w:val="left" w:pos="0"/>
              </w:tabs>
              <w:overflowPunct w:val="0"/>
              <w:autoSpaceDE w:val="0"/>
              <w:autoSpaceDN w:val="0"/>
              <w:adjustRightInd w:val="0"/>
              <w:jc w:val="both"/>
              <w:rPr>
                <w:b/>
                <w:sz w:val="22"/>
                <w:szCs w:val="22"/>
              </w:rPr>
            </w:pPr>
            <w:r w:rsidRPr="00123F2A">
              <w:rPr>
                <w:b/>
                <w:sz w:val="22"/>
                <w:szCs w:val="22"/>
              </w:rPr>
              <w:lastRenderedPageBreak/>
              <w:t xml:space="preserve">Q: </w:t>
            </w:r>
            <w:r w:rsidR="00DE19AE" w:rsidRPr="00123F2A">
              <w:rPr>
                <w:b/>
                <w:sz w:val="22"/>
                <w:szCs w:val="22"/>
              </w:rPr>
              <w:t>What is the current Officer pay rates?</w:t>
            </w:r>
          </w:p>
          <w:p w14:paraId="7BCE70FC" w14:textId="77777777" w:rsidR="00DE19AE" w:rsidRPr="00123F2A" w:rsidRDefault="00DE19AE" w:rsidP="00302DD8">
            <w:pPr>
              <w:tabs>
                <w:tab w:val="left" w:pos="0"/>
              </w:tabs>
              <w:overflowPunct w:val="0"/>
              <w:autoSpaceDE w:val="0"/>
              <w:autoSpaceDN w:val="0"/>
              <w:adjustRightInd w:val="0"/>
              <w:jc w:val="both"/>
              <w:rPr>
                <w:b/>
                <w:sz w:val="22"/>
                <w:szCs w:val="22"/>
              </w:rPr>
            </w:pPr>
          </w:p>
          <w:p w14:paraId="39D17BC4" w14:textId="77777777" w:rsidR="000D23BA" w:rsidRPr="00123F2A" w:rsidRDefault="00DE19AE" w:rsidP="00302DD8">
            <w:pPr>
              <w:jc w:val="both"/>
              <w:rPr>
                <w:sz w:val="22"/>
                <w:szCs w:val="22"/>
              </w:rPr>
            </w:pPr>
            <w:r w:rsidRPr="00123F2A">
              <w:rPr>
                <w:b/>
                <w:sz w:val="22"/>
                <w:szCs w:val="22"/>
              </w:rPr>
              <w:t>A:</w:t>
            </w:r>
            <w:r w:rsidR="00BC214D" w:rsidRPr="00123F2A">
              <w:rPr>
                <w:sz w:val="22"/>
                <w:szCs w:val="22"/>
              </w:rPr>
              <w:t xml:space="preserve"> For the current security guard wage rates, please </w:t>
            </w:r>
            <w:r w:rsidR="000D23BA" w:rsidRPr="00123F2A">
              <w:rPr>
                <w:sz w:val="22"/>
                <w:szCs w:val="22"/>
              </w:rPr>
              <w:t xml:space="preserve">see </w:t>
            </w:r>
            <w:r w:rsidR="00BC214D" w:rsidRPr="00123F2A">
              <w:rPr>
                <w:sz w:val="22"/>
                <w:szCs w:val="22"/>
              </w:rPr>
              <w:t>the link</w:t>
            </w:r>
            <w:r w:rsidR="000D23BA" w:rsidRPr="00123F2A">
              <w:rPr>
                <w:sz w:val="22"/>
                <w:szCs w:val="22"/>
              </w:rPr>
              <w:t xml:space="preserve"> below and located under</w:t>
            </w:r>
            <w:r w:rsidR="00BC214D" w:rsidRPr="00123F2A">
              <w:rPr>
                <w:sz w:val="22"/>
                <w:szCs w:val="22"/>
              </w:rPr>
              <w:t xml:space="preserve"> Bid Solicitation Section 2.6 Pre-Quote Document Review, titled “State Building Services– Job Descriptions and  Wage Rate Determinations”</w:t>
            </w:r>
            <w:r w:rsidR="000D23BA" w:rsidRPr="00123F2A">
              <w:rPr>
                <w:sz w:val="22"/>
                <w:szCs w:val="22"/>
              </w:rPr>
              <w:t xml:space="preserve"> </w:t>
            </w:r>
          </w:p>
          <w:p w14:paraId="3485F0BC" w14:textId="77777777" w:rsidR="000D23BA" w:rsidRPr="00123F2A" w:rsidRDefault="000D23BA" w:rsidP="00302DD8">
            <w:pPr>
              <w:jc w:val="both"/>
              <w:rPr>
                <w:sz w:val="22"/>
                <w:szCs w:val="22"/>
              </w:rPr>
            </w:pPr>
          </w:p>
          <w:p w14:paraId="117130AB" w14:textId="77777777" w:rsidR="004D08E5" w:rsidRPr="00123F2A" w:rsidRDefault="005015AD" w:rsidP="00302DD8">
            <w:pPr>
              <w:tabs>
                <w:tab w:val="left" w:pos="0"/>
              </w:tabs>
              <w:overflowPunct w:val="0"/>
              <w:autoSpaceDE w:val="0"/>
              <w:autoSpaceDN w:val="0"/>
              <w:adjustRightInd w:val="0"/>
              <w:jc w:val="both"/>
              <w:rPr>
                <w:b/>
                <w:sz w:val="22"/>
                <w:szCs w:val="22"/>
              </w:rPr>
            </w:pPr>
            <w:hyperlink r:id="rId16" w:history="1">
              <w:r w:rsidR="003A2A6D" w:rsidRPr="00123F2A">
                <w:rPr>
                  <w:rStyle w:val="Hyperlink"/>
                  <w:sz w:val="22"/>
                  <w:szCs w:val="22"/>
                </w:rPr>
                <w:t>https://www.nj.gov/labor/wageandhour/prevailing-rates/state-building-services/</w:t>
              </w:r>
            </w:hyperlink>
            <w:r w:rsidR="003A2A6D" w:rsidRPr="00123F2A">
              <w:rPr>
                <w:sz w:val="22"/>
                <w:szCs w:val="22"/>
              </w:rPr>
              <w:t xml:space="preserve">. </w:t>
            </w:r>
          </w:p>
          <w:p w14:paraId="3E64D7D4" w14:textId="08021138" w:rsidR="004D08E5" w:rsidRPr="00123F2A" w:rsidRDefault="004D08E5" w:rsidP="00302DD8">
            <w:pPr>
              <w:tabs>
                <w:tab w:val="left" w:pos="0"/>
              </w:tabs>
              <w:overflowPunct w:val="0"/>
              <w:autoSpaceDE w:val="0"/>
              <w:autoSpaceDN w:val="0"/>
              <w:adjustRightInd w:val="0"/>
              <w:jc w:val="both"/>
              <w:rPr>
                <w:b/>
                <w:sz w:val="22"/>
                <w:szCs w:val="22"/>
              </w:rPr>
            </w:pPr>
          </w:p>
        </w:tc>
      </w:tr>
      <w:tr w:rsidR="00DE19AE" w:rsidRPr="00123F2A" w14:paraId="69CB1FB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1C4C37B" w14:textId="77777777" w:rsidR="00DE19AE" w:rsidRPr="00123F2A" w:rsidRDefault="00DE19AE" w:rsidP="00DE19AE">
            <w:pPr>
              <w:tabs>
                <w:tab w:val="left" w:pos="0"/>
              </w:tabs>
              <w:autoSpaceDN w:val="0"/>
              <w:jc w:val="center"/>
              <w:rPr>
                <w:sz w:val="22"/>
                <w:szCs w:val="22"/>
              </w:rPr>
            </w:pPr>
            <w:r w:rsidRPr="00123F2A">
              <w:rPr>
                <w:sz w:val="22"/>
                <w:szCs w:val="22"/>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248C2C56"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 xml:space="preserve">Section 4.5 </w:t>
            </w:r>
          </w:p>
          <w:p w14:paraId="308DB363" w14:textId="77777777" w:rsidR="00DE19AE" w:rsidRPr="00123F2A" w:rsidRDefault="00DE19AE" w:rsidP="00DE19AE">
            <w:pPr>
              <w:tabs>
                <w:tab w:val="left" w:pos="0"/>
              </w:tabs>
              <w:overflowPunct w:val="0"/>
              <w:autoSpaceDE w:val="0"/>
              <w:autoSpaceDN w:val="0"/>
              <w:adjustRightInd w:val="0"/>
              <w:jc w:val="center"/>
              <w:rPr>
                <w:sz w:val="22"/>
                <w:szCs w:val="22"/>
              </w:rPr>
            </w:pPr>
            <w:r w:rsidRPr="00123F2A">
              <w:rPr>
                <w:sz w:val="22"/>
                <w:szCs w:val="22"/>
              </w:rPr>
              <w:t>Rate of Pay</w:t>
            </w:r>
          </w:p>
        </w:tc>
        <w:tc>
          <w:tcPr>
            <w:tcW w:w="7200" w:type="dxa"/>
            <w:tcBorders>
              <w:top w:val="single" w:sz="4" w:space="0" w:color="auto"/>
              <w:left w:val="single" w:sz="4" w:space="0" w:color="auto"/>
              <w:bottom w:val="single" w:sz="4" w:space="0" w:color="auto"/>
              <w:right w:val="single" w:sz="4" w:space="0" w:color="auto"/>
            </w:tcBorders>
          </w:tcPr>
          <w:p w14:paraId="4727B621" w14:textId="77777777" w:rsidR="00DE19AE" w:rsidRPr="00123F2A" w:rsidRDefault="0073503C"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DE19AE" w:rsidRPr="00123F2A">
              <w:rPr>
                <w:b/>
                <w:sz w:val="22"/>
                <w:szCs w:val="22"/>
              </w:rPr>
              <w:t>Will the state provide an employer roster of current employees under the expiring T0900 contract, including details on vacation, seniority pay, and benefits, to allow bidders to accurately assess costs for retaining these employees under the new contract? If not, what alternatives are available to obtain this information for bid preparation?</w:t>
            </w:r>
          </w:p>
          <w:p w14:paraId="5982EFAC" w14:textId="77777777" w:rsidR="00DE19AE" w:rsidRPr="00123F2A" w:rsidRDefault="00DE19AE" w:rsidP="00302DD8">
            <w:pPr>
              <w:tabs>
                <w:tab w:val="left" w:pos="0"/>
              </w:tabs>
              <w:overflowPunct w:val="0"/>
              <w:autoSpaceDE w:val="0"/>
              <w:autoSpaceDN w:val="0"/>
              <w:adjustRightInd w:val="0"/>
              <w:jc w:val="both"/>
              <w:rPr>
                <w:b/>
                <w:sz w:val="22"/>
                <w:szCs w:val="22"/>
              </w:rPr>
            </w:pPr>
          </w:p>
          <w:p w14:paraId="0F31719A" w14:textId="77777777" w:rsidR="00DE19AE" w:rsidRPr="00123F2A" w:rsidRDefault="00DE19AE" w:rsidP="00302DD8">
            <w:pPr>
              <w:tabs>
                <w:tab w:val="left" w:pos="0"/>
              </w:tabs>
              <w:overflowPunct w:val="0"/>
              <w:autoSpaceDE w:val="0"/>
              <w:autoSpaceDN w:val="0"/>
              <w:adjustRightInd w:val="0"/>
              <w:jc w:val="both"/>
              <w:rPr>
                <w:b/>
                <w:sz w:val="22"/>
                <w:szCs w:val="22"/>
              </w:rPr>
            </w:pPr>
            <w:r w:rsidRPr="00123F2A">
              <w:rPr>
                <w:b/>
                <w:sz w:val="22"/>
                <w:szCs w:val="22"/>
              </w:rPr>
              <w:t>A:</w:t>
            </w:r>
            <w:r w:rsidR="00235916" w:rsidRPr="00123F2A">
              <w:rPr>
                <w:b/>
                <w:sz w:val="22"/>
                <w:szCs w:val="22"/>
              </w:rPr>
              <w:t xml:space="preserve"> </w:t>
            </w:r>
            <w:r w:rsidR="00235916" w:rsidRPr="00123F2A">
              <w:rPr>
                <w:sz w:val="22"/>
                <w:szCs w:val="22"/>
              </w:rPr>
              <w:t>No, the State will not provide this information.</w:t>
            </w:r>
          </w:p>
          <w:p w14:paraId="0765DC8F" w14:textId="6F5B7819" w:rsidR="004D08E5" w:rsidRPr="00123F2A" w:rsidRDefault="004D08E5" w:rsidP="00302DD8">
            <w:pPr>
              <w:tabs>
                <w:tab w:val="left" w:pos="0"/>
              </w:tabs>
              <w:overflowPunct w:val="0"/>
              <w:autoSpaceDE w:val="0"/>
              <w:autoSpaceDN w:val="0"/>
              <w:adjustRightInd w:val="0"/>
              <w:jc w:val="both"/>
              <w:rPr>
                <w:b/>
                <w:sz w:val="22"/>
                <w:szCs w:val="22"/>
              </w:rPr>
            </w:pPr>
          </w:p>
        </w:tc>
      </w:tr>
      <w:tr w:rsidR="000A36EE" w:rsidRPr="00123F2A" w14:paraId="6BC2BFDD" w14:textId="77777777" w:rsidTr="002420F8">
        <w:tc>
          <w:tcPr>
            <w:tcW w:w="877" w:type="dxa"/>
            <w:tcBorders>
              <w:top w:val="single" w:sz="4" w:space="0" w:color="auto"/>
              <w:left w:val="single" w:sz="4" w:space="0" w:color="auto"/>
              <w:bottom w:val="single" w:sz="4" w:space="0" w:color="auto"/>
              <w:right w:val="single" w:sz="4" w:space="0" w:color="auto"/>
            </w:tcBorders>
          </w:tcPr>
          <w:p w14:paraId="7E2A7EE5" w14:textId="77777777" w:rsidR="000A36EE" w:rsidRPr="00123F2A" w:rsidRDefault="000A36EE" w:rsidP="00302DD8">
            <w:pPr>
              <w:tabs>
                <w:tab w:val="left" w:pos="0"/>
              </w:tabs>
              <w:autoSpaceDN w:val="0"/>
              <w:jc w:val="both"/>
              <w:rPr>
                <w:sz w:val="22"/>
                <w:szCs w:val="22"/>
              </w:rPr>
            </w:pPr>
            <w:r w:rsidRPr="00123F2A">
              <w:rPr>
                <w:sz w:val="22"/>
                <w:szCs w:val="22"/>
              </w:rPr>
              <w:t>29</w:t>
            </w:r>
          </w:p>
        </w:tc>
        <w:tc>
          <w:tcPr>
            <w:tcW w:w="2160" w:type="dxa"/>
            <w:tcBorders>
              <w:top w:val="single" w:sz="4" w:space="0" w:color="auto"/>
              <w:left w:val="single" w:sz="4" w:space="0" w:color="auto"/>
              <w:bottom w:val="single" w:sz="4" w:space="0" w:color="auto"/>
              <w:right w:val="single" w:sz="4" w:space="0" w:color="auto"/>
            </w:tcBorders>
          </w:tcPr>
          <w:p w14:paraId="3F53190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4.5 </w:t>
            </w:r>
          </w:p>
          <w:p w14:paraId="71F48C9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Rate of Pay</w:t>
            </w:r>
          </w:p>
        </w:tc>
        <w:tc>
          <w:tcPr>
            <w:tcW w:w="7200" w:type="dxa"/>
            <w:tcBorders>
              <w:top w:val="single" w:sz="4" w:space="0" w:color="auto"/>
              <w:left w:val="single" w:sz="4" w:space="0" w:color="auto"/>
              <w:bottom w:val="single" w:sz="4" w:space="0" w:color="auto"/>
              <w:right w:val="single" w:sz="4" w:space="0" w:color="auto"/>
            </w:tcBorders>
          </w:tcPr>
          <w:p w14:paraId="4DC275A4" w14:textId="77777777" w:rsidR="000A36EE" w:rsidRPr="00123F2A" w:rsidRDefault="0073503C"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the current pay and bill rates (by location and post)</w:t>
            </w:r>
          </w:p>
          <w:p w14:paraId="3827E6ED" w14:textId="77777777" w:rsidR="000A36EE" w:rsidRPr="00123F2A" w:rsidRDefault="000A36EE" w:rsidP="00302DD8">
            <w:pPr>
              <w:tabs>
                <w:tab w:val="left" w:pos="0"/>
              </w:tabs>
              <w:overflowPunct w:val="0"/>
              <w:autoSpaceDE w:val="0"/>
              <w:autoSpaceDN w:val="0"/>
              <w:adjustRightInd w:val="0"/>
              <w:jc w:val="both"/>
              <w:rPr>
                <w:b/>
                <w:sz w:val="22"/>
                <w:szCs w:val="22"/>
              </w:rPr>
            </w:pPr>
          </w:p>
          <w:p w14:paraId="6DD2DD79" w14:textId="77777777" w:rsidR="00866E96" w:rsidRPr="00123F2A" w:rsidRDefault="001F3858" w:rsidP="00302DD8">
            <w:pPr>
              <w:tabs>
                <w:tab w:val="left" w:pos="0"/>
              </w:tabs>
              <w:overflowPunct w:val="0"/>
              <w:autoSpaceDE w:val="0"/>
              <w:autoSpaceDN w:val="0"/>
              <w:adjustRightInd w:val="0"/>
              <w:jc w:val="both"/>
              <w:rPr>
                <w:b/>
                <w:sz w:val="22"/>
                <w:szCs w:val="22"/>
              </w:rPr>
            </w:pPr>
            <w:r w:rsidRPr="00123F2A">
              <w:rPr>
                <w:b/>
                <w:sz w:val="22"/>
                <w:szCs w:val="22"/>
              </w:rPr>
              <w:t>A</w:t>
            </w:r>
            <w:r w:rsidRPr="00123F2A">
              <w:rPr>
                <w:sz w:val="22"/>
                <w:szCs w:val="22"/>
              </w:rPr>
              <w:t xml:space="preserve">: </w:t>
            </w:r>
            <w:r w:rsidR="00866E96" w:rsidRPr="00123F2A">
              <w:rPr>
                <w:sz w:val="22"/>
                <w:szCs w:val="22"/>
              </w:rPr>
              <w:t xml:space="preserve">As stated in </w:t>
            </w:r>
            <w:r w:rsidR="00C46288" w:rsidRPr="00123F2A">
              <w:rPr>
                <w:sz w:val="22"/>
                <w:szCs w:val="22"/>
              </w:rPr>
              <w:t>S</w:t>
            </w:r>
            <w:r w:rsidR="00866E96" w:rsidRPr="00123F2A">
              <w:rPr>
                <w:sz w:val="22"/>
                <w:szCs w:val="22"/>
              </w:rPr>
              <w:t>ection 1.2</w:t>
            </w:r>
            <w:r w:rsidR="00866E96" w:rsidRPr="00123F2A">
              <w:rPr>
                <w:b/>
                <w:sz w:val="22"/>
                <w:szCs w:val="22"/>
              </w:rPr>
              <w:t xml:space="preserve"> </w:t>
            </w:r>
            <w:r w:rsidR="00866E96" w:rsidRPr="00123F2A">
              <w:rPr>
                <w:sz w:val="22"/>
                <w:szCs w:val="22"/>
              </w:rPr>
              <w:t>Bidders interested in reviewing the expiring Contract’s specifications and pricing information may do so by following the instructions below. Bidders should not rely upon or use data or information from the expiring Contract when preparing a response to this Bid Solicitation as this Bid Solicitation addresses the State’s current requirements.</w:t>
            </w:r>
          </w:p>
          <w:p w14:paraId="4D8760D2" w14:textId="77777777" w:rsidR="00866E96" w:rsidRPr="00123F2A" w:rsidRDefault="00866E96" w:rsidP="00302DD8">
            <w:pPr>
              <w:tabs>
                <w:tab w:val="left" w:pos="0"/>
              </w:tabs>
              <w:overflowPunct w:val="0"/>
              <w:autoSpaceDE w:val="0"/>
              <w:autoSpaceDN w:val="0"/>
              <w:adjustRightInd w:val="0"/>
              <w:jc w:val="both"/>
              <w:rPr>
                <w:b/>
                <w:sz w:val="22"/>
                <w:szCs w:val="22"/>
              </w:rPr>
            </w:pPr>
          </w:p>
          <w:p w14:paraId="5D9A277D" w14:textId="77777777" w:rsidR="00866E96" w:rsidRPr="00123F2A" w:rsidRDefault="00866E96" w:rsidP="00302DD8">
            <w:pPr>
              <w:pStyle w:val="ListParagraph"/>
              <w:numPr>
                <w:ilvl w:val="0"/>
                <w:numId w:val="2"/>
              </w:numPr>
              <w:contextualSpacing w:val="0"/>
              <w:jc w:val="both"/>
              <w:rPr>
                <w:sz w:val="22"/>
                <w:szCs w:val="22"/>
              </w:rPr>
            </w:pPr>
            <w:r w:rsidRPr="00123F2A">
              <w:rPr>
                <w:sz w:val="22"/>
                <w:szCs w:val="22"/>
              </w:rPr>
              <w:t xml:space="preserve">Go to: </w:t>
            </w:r>
            <w:hyperlink r:id="rId17" w:history="1">
              <w:r w:rsidRPr="00123F2A">
                <w:rPr>
                  <w:rStyle w:val="Hyperlink"/>
                  <w:sz w:val="22"/>
                  <w:szCs w:val="22"/>
                </w:rPr>
                <w:t>www.njstart.gov</w:t>
              </w:r>
            </w:hyperlink>
            <w:r w:rsidRPr="00123F2A">
              <w:rPr>
                <w:sz w:val="22"/>
                <w:szCs w:val="22"/>
              </w:rPr>
              <w:t xml:space="preserve"> </w:t>
            </w:r>
          </w:p>
          <w:p w14:paraId="0B788950" w14:textId="5453E027" w:rsidR="00866E96" w:rsidRPr="00123F2A" w:rsidRDefault="00866E96" w:rsidP="00302DD8">
            <w:pPr>
              <w:pStyle w:val="ListParagraph"/>
              <w:numPr>
                <w:ilvl w:val="0"/>
                <w:numId w:val="2"/>
              </w:numPr>
              <w:contextualSpacing w:val="0"/>
              <w:jc w:val="both"/>
              <w:rPr>
                <w:sz w:val="22"/>
                <w:szCs w:val="22"/>
              </w:rPr>
            </w:pPr>
            <w:r w:rsidRPr="00123F2A">
              <w:rPr>
                <w:sz w:val="22"/>
                <w:szCs w:val="22"/>
              </w:rPr>
              <w:t>In the search bar, select “</w:t>
            </w:r>
            <w:r w:rsidR="00CC6F1F" w:rsidRPr="00123F2A">
              <w:rPr>
                <w:sz w:val="22"/>
                <w:szCs w:val="22"/>
              </w:rPr>
              <w:t>Contracts</w:t>
            </w:r>
            <w:r w:rsidRPr="00123F2A">
              <w:rPr>
                <w:sz w:val="22"/>
                <w:szCs w:val="22"/>
              </w:rPr>
              <w:t>” from the drop down menu</w:t>
            </w:r>
          </w:p>
          <w:p w14:paraId="2A388187" w14:textId="77777777" w:rsidR="00866E96" w:rsidRPr="00123F2A" w:rsidRDefault="00866E96" w:rsidP="00302DD8">
            <w:pPr>
              <w:pStyle w:val="ListParagraph"/>
              <w:numPr>
                <w:ilvl w:val="0"/>
                <w:numId w:val="2"/>
              </w:numPr>
              <w:contextualSpacing w:val="0"/>
              <w:jc w:val="both"/>
              <w:rPr>
                <w:sz w:val="22"/>
                <w:szCs w:val="22"/>
              </w:rPr>
            </w:pPr>
            <w:r w:rsidRPr="00123F2A">
              <w:rPr>
                <w:sz w:val="22"/>
                <w:szCs w:val="22"/>
              </w:rPr>
              <w:t>Enter the T0900 and click “</w:t>
            </w:r>
            <w:r w:rsidRPr="00123F2A">
              <w:rPr>
                <w:noProof/>
                <w:sz w:val="22"/>
                <w:szCs w:val="22"/>
              </w:rPr>
              <w:drawing>
                <wp:inline distT="0" distB="0" distL="0" distR="0" wp14:anchorId="708DB51E" wp14:editId="02DDF744">
                  <wp:extent cx="136071" cy="142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123F2A">
              <w:rPr>
                <w:sz w:val="22"/>
                <w:szCs w:val="22"/>
              </w:rPr>
              <w:t>”</w:t>
            </w:r>
          </w:p>
          <w:p w14:paraId="54CDEC1D" w14:textId="77777777" w:rsidR="000A36EE" w:rsidRPr="00123F2A" w:rsidRDefault="00866E96" w:rsidP="00302DD8">
            <w:pPr>
              <w:pStyle w:val="ListParagraph"/>
              <w:numPr>
                <w:ilvl w:val="0"/>
                <w:numId w:val="2"/>
              </w:numPr>
              <w:contextualSpacing w:val="0"/>
              <w:jc w:val="both"/>
              <w:rPr>
                <w:sz w:val="22"/>
                <w:szCs w:val="22"/>
              </w:rPr>
            </w:pPr>
            <w:r w:rsidRPr="00123F2A">
              <w:rPr>
                <w:sz w:val="22"/>
                <w:szCs w:val="22"/>
              </w:rPr>
              <w:t>The expiring Contract list will appear under “Results”</w:t>
            </w:r>
          </w:p>
          <w:p w14:paraId="7AE7E6BA" w14:textId="77777777" w:rsidR="00866E96" w:rsidRPr="00123F2A" w:rsidRDefault="00866E96" w:rsidP="00302DD8">
            <w:pPr>
              <w:jc w:val="both"/>
              <w:rPr>
                <w:sz w:val="22"/>
                <w:szCs w:val="22"/>
              </w:rPr>
            </w:pPr>
          </w:p>
          <w:p w14:paraId="2D8B77BD" w14:textId="77777777" w:rsidR="00866E96" w:rsidRPr="00123F2A" w:rsidRDefault="00866E96" w:rsidP="00302DD8">
            <w:pPr>
              <w:jc w:val="both"/>
              <w:rPr>
                <w:sz w:val="22"/>
                <w:szCs w:val="22"/>
              </w:rPr>
            </w:pPr>
            <w:r w:rsidRPr="00123F2A">
              <w:rPr>
                <w:sz w:val="22"/>
                <w:szCs w:val="22"/>
              </w:rPr>
              <w:t>Please follow the above instructions, then review the items tab on the current vendors Contract, specifically line items (</w:t>
            </w:r>
            <w:r w:rsidR="00BB78F6" w:rsidRPr="00123F2A">
              <w:rPr>
                <w:sz w:val="22"/>
                <w:szCs w:val="22"/>
              </w:rPr>
              <w:t>457 – 610) and new pricing (Price Lines 611-764</w:t>
            </w:r>
            <w:r w:rsidRPr="00123F2A">
              <w:rPr>
                <w:sz w:val="22"/>
                <w:szCs w:val="22"/>
              </w:rPr>
              <w:t>)</w:t>
            </w:r>
          </w:p>
          <w:p w14:paraId="5A7D6566" w14:textId="77777777" w:rsidR="000A36EE" w:rsidRPr="00123F2A" w:rsidRDefault="000A36EE" w:rsidP="00302DD8">
            <w:pPr>
              <w:tabs>
                <w:tab w:val="left" w:pos="0"/>
              </w:tabs>
              <w:overflowPunct w:val="0"/>
              <w:autoSpaceDE w:val="0"/>
              <w:autoSpaceDN w:val="0"/>
              <w:adjustRightInd w:val="0"/>
              <w:jc w:val="both"/>
              <w:rPr>
                <w:b/>
                <w:sz w:val="22"/>
                <w:szCs w:val="22"/>
              </w:rPr>
            </w:pPr>
          </w:p>
          <w:p w14:paraId="17A7EECC" w14:textId="77777777" w:rsidR="00BB78F6" w:rsidRPr="00123F2A" w:rsidRDefault="00BB78F6" w:rsidP="00302DD8">
            <w:pPr>
              <w:tabs>
                <w:tab w:val="left" w:pos="0"/>
              </w:tabs>
              <w:overflowPunct w:val="0"/>
              <w:autoSpaceDE w:val="0"/>
              <w:autoSpaceDN w:val="0"/>
              <w:adjustRightInd w:val="0"/>
              <w:jc w:val="both"/>
              <w:rPr>
                <w:sz w:val="22"/>
                <w:szCs w:val="22"/>
              </w:rPr>
            </w:pPr>
            <w:r w:rsidRPr="00123F2A">
              <w:rPr>
                <w:sz w:val="22"/>
                <w:szCs w:val="22"/>
              </w:rPr>
              <w:t>Additional, please review Change Orders 13 and 14 on the Attachments Tab</w:t>
            </w:r>
          </w:p>
          <w:p w14:paraId="05A37B6D" w14:textId="02EF352E" w:rsidR="000A36EE" w:rsidRPr="00123F2A" w:rsidRDefault="000A36EE" w:rsidP="00302DD8">
            <w:pPr>
              <w:tabs>
                <w:tab w:val="left" w:pos="0"/>
              </w:tabs>
              <w:overflowPunct w:val="0"/>
              <w:autoSpaceDE w:val="0"/>
              <w:autoSpaceDN w:val="0"/>
              <w:adjustRightInd w:val="0"/>
              <w:jc w:val="both"/>
              <w:rPr>
                <w:b/>
                <w:sz w:val="22"/>
                <w:szCs w:val="22"/>
              </w:rPr>
            </w:pPr>
          </w:p>
        </w:tc>
      </w:tr>
      <w:tr w:rsidR="00CB5C22" w:rsidRPr="00123F2A" w14:paraId="0BB7FA48" w14:textId="77777777" w:rsidTr="00705957">
        <w:tc>
          <w:tcPr>
            <w:tcW w:w="877" w:type="dxa"/>
            <w:tcBorders>
              <w:top w:val="single" w:sz="4" w:space="0" w:color="auto"/>
              <w:left w:val="single" w:sz="4" w:space="0" w:color="auto"/>
              <w:bottom w:val="single" w:sz="4" w:space="0" w:color="auto"/>
              <w:right w:val="single" w:sz="4" w:space="0" w:color="auto"/>
            </w:tcBorders>
          </w:tcPr>
          <w:p w14:paraId="3F603448" w14:textId="2D7FB6DD" w:rsidR="00CB5C22" w:rsidRPr="00123F2A" w:rsidRDefault="00CB5C22" w:rsidP="00705957">
            <w:pPr>
              <w:tabs>
                <w:tab w:val="left" w:pos="0"/>
              </w:tabs>
              <w:autoSpaceDN w:val="0"/>
              <w:jc w:val="center"/>
              <w:rPr>
                <w:sz w:val="22"/>
                <w:szCs w:val="22"/>
              </w:rPr>
            </w:pPr>
            <w:r w:rsidRPr="00123F2A">
              <w:rPr>
                <w:sz w:val="22"/>
                <w:szCs w:val="22"/>
              </w:rPr>
              <w:t>30</w:t>
            </w:r>
          </w:p>
        </w:tc>
        <w:tc>
          <w:tcPr>
            <w:tcW w:w="2160" w:type="dxa"/>
            <w:tcBorders>
              <w:top w:val="single" w:sz="4" w:space="0" w:color="auto"/>
              <w:left w:val="single" w:sz="4" w:space="0" w:color="auto"/>
              <w:bottom w:val="single" w:sz="4" w:space="0" w:color="auto"/>
              <w:right w:val="single" w:sz="4" w:space="0" w:color="auto"/>
            </w:tcBorders>
          </w:tcPr>
          <w:p w14:paraId="68C28525" w14:textId="77777777" w:rsidR="00CB5C22" w:rsidRPr="00123F2A" w:rsidRDefault="00CB5C22" w:rsidP="00705957">
            <w:pPr>
              <w:tabs>
                <w:tab w:val="left" w:pos="0"/>
              </w:tabs>
              <w:overflowPunct w:val="0"/>
              <w:autoSpaceDE w:val="0"/>
              <w:autoSpaceDN w:val="0"/>
              <w:adjustRightInd w:val="0"/>
              <w:jc w:val="center"/>
              <w:rPr>
                <w:sz w:val="22"/>
                <w:szCs w:val="22"/>
              </w:rPr>
            </w:pPr>
            <w:r w:rsidRPr="00123F2A">
              <w:rPr>
                <w:sz w:val="22"/>
                <w:szCs w:val="22"/>
              </w:rPr>
              <w:t>Section 4.7 Supervising Security Guard Requirements</w:t>
            </w:r>
          </w:p>
        </w:tc>
        <w:tc>
          <w:tcPr>
            <w:tcW w:w="7200" w:type="dxa"/>
            <w:tcBorders>
              <w:top w:val="single" w:sz="4" w:space="0" w:color="auto"/>
              <w:left w:val="single" w:sz="4" w:space="0" w:color="auto"/>
              <w:bottom w:val="single" w:sz="4" w:space="0" w:color="auto"/>
              <w:right w:val="single" w:sz="4" w:space="0" w:color="auto"/>
            </w:tcBorders>
          </w:tcPr>
          <w:p w14:paraId="097AD83A" w14:textId="77777777" w:rsidR="00CB5C22" w:rsidRPr="00123F2A" w:rsidRDefault="00CB5C22" w:rsidP="00302DD8">
            <w:pPr>
              <w:tabs>
                <w:tab w:val="left" w:pos="0"/>
              </w:tabs>
              <w:overflowPunct w:val="0"/>
              <w:autoSpaceDE w:val="0"/>
              <w:autoSpaceDN w:val="0"/>
              <w:adjustRightInd w:val="0"/>
              <w:jc w:val="both"/>
              <w:rPr>
                <w:b/>
                <w:sz w:val="22"/>
                <w:szCs w:val="22"/>
              </w:rPr>
            </w:pPr>
            <w:r w:rsidRPr="00123F2A">
              <w:rPr>
                <w:b/>
                <w:sz w:val="22"/>
                <w:szCs w:val="22"/>
              </w:rPr>
              <w:t>Q: Can a line item be added for each county for Armed Supervisor?</w:t>
            </w:r>
          </w:p>
          <w:p w14:paraId="48C5DF3E" w14:textId="77777777" w:rsidR="00CB5C22" w:rsidRPr="00123F2A" w:rsidRDefault="00CB5C22" w:rsidP="00302DD8">
            <w:pPr>
              <w:tabs>
                <w:tab w:val="left" w:pos="0"/>
              </w:tabs>
              <w:overflowPunct w:val="0"/>
              <w:autoSpaceDE w:val="0"/>
              <w:autoSpaceDN w:val="0"/>
              <w:adjustRightInd w:val="0"/>
              <w:jc w:val="both"/>
              <w:rPr>
                <w:b/>
                <w:sz w:val="22"/>
                <w:szCs w:val="22"/>
              </w:rPr>
            </w:pPr>
          </w:p>
          <w:p w14:paraId="6A1233E0" w14:textId="77777777" w:rsidR="00CB5C22" w:rsidRPr="00123F2A" w:rsidRDefault="00CB5C22" w:rsidP="00302DD8">
            <w:pPr>
              <w:tabs>
                <w:tab w:val="left" w:pos="0"/>
              </w:tabs>
              <w:overflowPunct w:val="0"/>
              <w:autoSpaceDE w:val="0"/>
              <w:autoSpaceDN w:val="0"/>
              <w:adjustRightInd w:val="0"/>
              <w:jc w:val="both"/>
              <w:rPr>
                <w:b/>
                <w:sz w:val="22"/>
                <w:szCs w:val="22"/>
              </w:rPr>
            </w:pPr>
            <w:r w:rsidRPr="00123F2A">
              <w:rPr>
                <w:b/>
                <w:sz w:val="22"/>
                <w:szCs w:val="22"/>
              </w:rPr>
              <w:t xml:space="preserve">A: </w:t>
            </w:r>
            <w:r w:rsidRPr="00123F2A">
              <w:rPr>
                <w:sz w:val="22"/>
                <w:szCs w:val="22"/>
              </w:rPr>
              <w:t>No, the State will not add this line item.</w:t>
            </w:r>
          </w:p>
          <w:p w14:paraId="247731A3" w14:textId="77777777" w:rsidR="00CB5C22" w:rsidRPr="00123F2A" w:rsidRDefault="00CB5C22" w:rsidP="00302DD8">
            <w:pPr>
              <w:tabs>
                <w:tab w:val="left" w:pos="0"/>
              </w:tabs>
              <w:overflowPunct w:val="0"/>
              <w:autoSpaceDE w:val="0"/>
              <w:autoSpaceDN w:val="0"/>
              <w:adjustRightInd w:val="0"/>
              <w:jc w:val="both"/>
              <w:rPr>
                <w:b/>
                <w:sz w:val="22"/>
                <w:szCs w:val="22"/>
              </w:rPr>
            </w:pPr>
          </w:p>
        </w:tc>
      </w:tr>
      <w:tr w:rsidR="000A36EE" w:rsidRPr="00123F2A" w14:paraId="313F5349" w14:textId="77777777" w:rsidTr="002420F8">
        <w:tc>
          <w:tcPr>
            <w:tcW w:w="877" w:type="dxa"/>
            <w:tcBorders>
              <w:top w:val="single" w:sz="4" w:space="0" w:color="auto"/>
              <w:left w:val="single" w:sz="4" w:space="0" w:color="auto"/>
              <w:bottom w:val="single" w:sz="4" w:space="0" w:color="auto"/>
              <w:right w:val="single" w:sz="4" w:space="0" w:color="auto"/>
            </w:tcBorders>
          </w:tcPr>
          <w:p w14:paraId="29477520" w14:textId="69AC52CE" w:rsidR="000A36EE" w:rsidRPr="00123F2A" w:rsidRDefault="00CB5C22" w:rsidP="00CB5C22">
            <w:pPr>
              <w:tabs>
                <w:tab w:val="left" w:pos="0"/>
              </w:tabs>
              <w:autoSpaceDN w:val="0"/>
              <w:jc w:val="center"/>
              <w:rPr>
                <w:sz w:val="22"/>
                <w:szCs w:val="22"/>
              </w:rPr>
            </w:pPr>
            <w:r w:rsidRPr="00123F2A">
              <w:rPr>
                <w:sz w:val="22"/>
                <w:szCs w:val="22"/>
              </w:rPr>
              <w:t>31</w:t>
            </w:r>
          </w:p>
        </w:tc>
        <w:tc>
          <w:tcPr>
            <w:tcW w:w="2160" w:type="dxa"/>
            <w:tcBorders>
              <w:top w:val="single" w:sz="4" w:space="0" w:color="auto"/>
              <w:left w:val="single" w:sz="4" w:space="0" w:color="auto"/>
              <w:bottom w:val="single" w:sz="4" w:space="0" w:color="auto"/>
              <w:right w:val="single" w:sz="4" w:space="0" w:color="auto"/>
            </w:tcBorders>
          </w:tcPr>
          <w:p w14:paraId="35651F92"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4.8 </w:t>
            </w:r>
          </w:p>
          <w:p w14:paraId="037900CE"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Senior Coordinator Requirements</w:t>
            </w:r>
          </w:p>
        </w:tc>
        <w:tc>
          <w:tcPr>
            <w:tcW w:w="7200" w:type="dxa"/>
            <w:tcBorders>
              <w:top w:val="single" w:sz="4" w:space="0" w:color="auto"/>
              <w:left w:val="single" w:sz="4" w:space="0" w:color="auto"/>
              <w:bottom w:val="single" w:sz="4" w:space="0" w:color="auto"/>
              <w:right w:val="single" w:sz="4" w:space="0" w:color="auto"/>
            </w:tcBorders>
          </w:tcPr>
          <w:p w14:paraId="54208D5E"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many senior coordinators are being used under the current contract? If not available, please provide the number of full-time senior coordinators that are required.</w:t>
            </w:r>
          </w:p>
          <w:p w14:paraId="7FDC2144" w14:textId="77777777" w:rsidR="000A36EE" w:rsidRPr="00123F2A" w:rsidRDefault="000A36EE" w:rsidP="00302DD8">
            <w:pPr>
              <w:tabs>
                <w:tab w:val="left" w:pos="0"/>
              </w:tabs>
              <w:overflowPunct w:val="0"/>
              <w:autoSpaceDE w:val="0"/>
              <w:autoSpaceDN w:val="0"/>
              <w:adjustRightInd w:val="0"/>
              <w:jc w:val="both"/>
              <w:rPr>
                <w:b/>
                <w:sz w:val="22"/>
                <w:szCs w:val="22"/>
              </w:rPr>
            </w:pPr>
          </w:p>
          <w:p w14:paraId="3AF530E7" w14:textId="30CB0BDD" w:rsidR="00C46288"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C46288" w:rsidRPr="00123F2A">
              <w:rPr>
                <w:b/>
                <w:sz w:val="22"/>
                <w:szCs w:val="22"/>
              </w:rPr>
              <w:t xml:space="preserve"> </w:t>
            </w:r>
            <w:r w:rsidR="00C46288" w:rsidRPr="00123F2A">
              <w:rPr>
                <w:sz w:val="22"/>
                <w:szCs w:val="22"/>
              </w:rPr>
              <w:t xml:space="preserve">As this is a Statewide Contract utilized by State Agencies across the State, the State cannot provide the exact amount of senior coordinators </w:t>
            </w:r>
            <w:r w:rsidR="00A1667C" w:rsidRPr="00123F2A">
              <w:rPr>
                <w:sz w:val="22"/>
                <w:szCs w:val="22"/>
              </w:rPr>
              <w:t xml:space="preserve">that </w:t>
            </w:r>
            <w:r w:rsidR="00C46288" w:rsidRPr="00123F2A">
              <w:rPr>
                <w:sz w:val="22"/>
                <w:szCs w:val="22"/>
              </w:rPr>
              <w:t>are being used under the current contract; or the number of full-time senior coordinators that are required.</w:t>
            </w:r>
          </w:p>
          <w:p w14:paraId="26554B87" w14:textId="4C411CEF"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2EDD815" w14:textId="77777777" w:rsidTr="002420F8">
        <w:tc>
          <w:tcPr>
            <w:tcW w:w="877" w:type="dxa"/>
            <w:tcBorders>
              <w:top w:val="single" w:sz="4" w:space="0" w:color="auto"/>
              <w:left w:val="single" w:sz="4" w:space="0" w:color="auto"/>
              <w:bottom w:val="single" w:sz="4" w:space="0" w:color="auto"/>
              <w:right w:val="single" w:sz="4" w:space="0" w:color="auto"/>
            </w:tcBorders>
          </w:tcPr>
          <w:p w14:paraId="656AD7CE" w14:textId="12F18A19" w:rsidR="000A36EE" w:rsidRPr="00123F2A" w:rsidRDefault="000A36EE" w:rsidP="000A36EE">
            <w:pPr>
              <w:tabs>
                <w:tab w:val="left" w:pos="0"/>
              </w:tabs>
              <w:autoSpaceDN w:val="0"/>
              <w:jc w:val="center"/>
              <w:rPr>
                <w:sz w:val="22"/>
                <w:szCs w:val="22"/>
              </w:rPr>
            </w:pPr>
            <w:r w:rsidRPr="00123F2A">
              <w:rPr>
                <w:sz w:val="22"/>
                <w:szCs w:val="22"/>
              </w:rPr>
              <w:lastRenderedPageBreak/>
              <w:t>3</w:t>
            </w:r>
            <w:r w:rsidR="00CB5C22" w:rsidRPr="00123F2A">
              <w:rPr>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4EE5F43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 Contractor Responsibilities</w:t>
            </w:r>
          </w:p>
        </w:tc>
        <w:tc>
          <w:tcPr>
            <w:tcW w:w="7200" w:type="dxa"/>
            <w:tcBorders>
              <w:top w:val="single" w:sz="4" w:space="0" w:color="auto"/>
              <w:left w:val="single" w:sz="4" w:space="0" w:color="auto"/>
              <w:bottom w:val="single" w:sz="4" w:space="0" w:color="auto"/>
              <w:right w:val="single" w:sz="4" w:space="0" w:color="auto"/>
            </w:tcBorders>
          </w:tcPr>
          <w:p w14:paraId="66D5ED64"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Does the state mandate or prefer the retention of current security personnel from the expiring T0900 contract? If so, are there guidelines or requirements for transitioning these employees under the new contract?</w:t>
            </w:r>
          </w:p>
          <w:p w14:paraId="3800FD41" w14:textId="77777777" w:rsidR="000A36EE" w:rsidRPr="00123F2A" w:rsidRDefault="000A36EE" w:rsidP="00302DD8">
            <w:pPr>
              <w:tabs>
                <w:tab w:val="left" w:pos="0"/>
              </w:tabs>
              <w:overflowPunct w:val="0"/>
              <w:autoSpaceDE w:val="0"/>
              <w:autoSpaceDN w:val="0"/>
              <w:adjustRightInd w:val="0"/>
              <w:jc w:val="both"/>
              <w:rPr>
                <w:b/>
                <w:sz w:val="22"/>
                <w:szCs w:val="22"/>
              </w:rPr>
            </w:pPr>
          </w:p>
          <w:p w14:paraId="4FDB36DC"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222CB0" w:rsidRPr="00123F2A">
              <w:rPr>
                <w:b/>
                <w:sz w:val="22"/>
                <w:szCs w:val="22"/>
              </w:rPr>
              <w:t xml:space="preserve"> </w:t>
            </w:r>
            <w:r w:rsidR="00222CB0" w:rsidRPr="00123F2A">
              <w:rPr>
                <w:sz w:val="22"/>
                <w:szCs w:val="22"/>
              </w:rPr>
              <w:t>No, the State</w:t>
            </w:r>
            <w:r w:rsidR="00C72A8B" w:rsidRPr="00123F2A">
              <w:rPr>
                <w:sz w:val="22"/>
                <w:szCs w:val="22"/>
              </w:rPr>
              <w:t xml:space="preserve"> does</w:t>
            </w:r>
            <w:r w:rsidR="00222CB0" w:rsidRPr="00123F2A">
              <w:rPr>
                <w:sz w:val="22"/>
                <w:szCs w:val="22"/>
              </w:rPr>
              <w:t xml:space="preserve"> not mandate </w:t>
            </w:r>
            <w:r w:rsidR="00A1667C" w:rsidRPr="00123F2A">
              <w:rPr>
                <w:sz w:val="22"/>
                <w:szCs w:val="22"/>
              </w:rPr>
              <w:t>n</w:t>
            </w:r>
            <w:r w:rsidR="00222CB0" w:rsidRPr="00123F2A">
              <w:rPr>
                <w:sz w:val="22"/>
                <w:szCs w:val="22"/>
              </w:rPr>
              <w:t xml:space="preserve">or prefer the retention of current security personnel from the expiring T0900 </w:t>
            </w:r>
            <w:r w:rsidR="0008519F" w:rsidRPr="00123F2A">
              <w:rPr>
                <w:sz w:val="22"/>
                <w:szCs w:val="22"/>
              </w:rPr>
              <w:t>C</w:t>
            </w:r>
            <w:r w:rsidR="00222CB0" w:rsidRPr="00123F2A">
              <w:rPr>
                <w:sz w:val="22"/>
                <w:szCs w:val="22"/>
              </w:rPr>
              <w:t>ontract.</w:t>
            </w:r>
          </w:p>
          <w:p w14:paraId="19007DFB" w14:textId="483C6428" w:rsidR="009E43CC" w:rsidRPr="00123F2A" w:rsidRDefault="009E43CC" w:rsidP="00302DD8">
            <w:pPr>
              <w:tabs>
                <w:tab w:val="left" w:pos="0"/>
              </w:tabs>
              <w:overflowPunct w:val="0"/>
              <w:autoSpaceDE w:val="0"/>
              <w:autoSpaceDN w:val="0"/>
              <w:adjustRightInd w:val="0"/>
              <w:jc w:val="both"/>
              <w:rPr>
                <w:b/>
                <w:sz w:val="22"/>
                <w:szCs w:val="22"/>
              </w:rPr>
            </w:pPr>
          </w:p>
        </w:tc>
      </w:tr>
      <w:tr w:rsidR="000A36EE" w:rsidRPr="00123F2A" w14:paraId="3B079D36" w14:textId="77777777" w:rsidTr="002420F8">
        <w:tc>
          <w:tcPr>
            <w:tcW w:w="877" w:type="dxa"/>
            <w:tcBorders>
              <w:top w:val="single" w:sz="4" w:space="0" w:color="auto"/>
              <w:left w:val="single" w:sz="4" w:space="0" w:color="auto"/>
              <w:bottom w:val="single" w:sz="4" w:space="0" w:color="auto"/>
              <w:right w:val="single" w:sz="4" w:space="0" w:color="auto"/>
            </w:tcBorders>
          </w:tcPr>
          <w:p w14:paraId="39876590" w14:textId="574B8BB7" w:rsidR="000A36EE" w:rsidRPr="00123F2A" w:rsidRDefault="00CB5C22" w:rsidP="00CB5C22">
            <w:pPr>
              <w:tabs>
                <w:tab w:val="left" w:pos="0"/>
              </w:tabs>
              <w:autoSpaceDN w:val="0"/>
              <w:jc w:val="center"/>
              <w:rPr>
                <w:sz w:val="22"/>
                <w:szCs w:val="22"/>
              </w:rPr>
            </w:pPr>
            <w:r w:rsidRPr="00123F2A">
              <w:rPr>
                <w:sz w:val="22"/>
                <w:szCs w:val="22"/>
              </w:rPr>
              <w:t>33</w:t>
            </w:r>
          </w:p>
        </w:tc>
        <w:tc>
          <w:tcPr>
            <w:tcW w:w="2160" w:type="dxa"/>
            <w:tcBorders>
              <w:top w:val="single" w:sz="4" w:space="0" w:color="auto"/>
              <w:left w:val="single" w:sz="4" w:space="0" w:color="auto"/>
              <w:bottom w:val="single" w:sz="4" w:space="0" w:color="auto"/>
              <w:right w:val="single" w:sz="4" w:space="0" w:color="auto"/>
            </w:tcBorders>
          </w:tcPr>
          <w:p w14:paraId="1A50072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 Contractor Responsibilities</w:t>
            </w:r>
          </w:p>
        </w:tc>
        <w:tc>
          <w:tcPr>
            <w:tcW w:w="7200" w:type="dxa"/>
            <w:tcBorders>
              <w:top w:val="single" w:sz="4" w:space="0" w:color="auto"/>
              <w:left w:val="single" w:sz="4" w:space="0" w:color="auto"/>
              <w:bottom w:val="single" w:sz="4" w:space="0" w:color="auto"/>
              <w:right w:val="single" w:sz="4" w:space="0" w:color="auto"/>
            </w:tcBorders>
          </w:tcPr>
          <w:p w14:paraId="0B30163A"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Will the state allow the use of new communication technology, such as smart and rugged devices with enhanced features, to improve operational effectiveness and provide additional functionality beyond standard two-way radios? If so, are there specific technical or compatibility requirements that must be met to ensure compliance with agency needs?</w:t>
            </w:r>
          </w:p>
          <w:p w14:paraId="4ED1707B" w14:textId="77777777" w:rsidR="000A36EE" w:rsidRPr="00123F2A" w:rsidRDefault="000A36EE" w:rsidP="00302DD8">
            <w:pPr>
              <w:tabs>
                <w:tab w:val="left" w:pos="0"/>
              </w:tabs>
              <w:overflowPunct w:val="0"/>
              <w:autoSpaceDE w:val="0"/>
              <w:autoSpaceDN w:val="0"/>
              <w:adjustRightInd w:val="0"/>
              <w:jc w:val="both"/>
              <w:rPr>
                <w:b/>
                <w:sz w:val="22"/>
                <w:szCs w:val="22"/>
              </w:rPr>
            </w:pPr>
          </w:p>
          <w:p w14:paraId="53D50E7A"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E55E28" w:rsidRPr="00123F2A">
              <w:rPr>
                <w:b/>
                <w:sz w:val="22"/>
                <w:szCs w:val="22"/>
              </w:rPr>
              <w:t xml:space="preserve"> </w:t>
            </w:r>
            <w:r w:rsidR="00B9714A" w:rsidRPr="00123F2A">
              <w:rPr>
                <w:sz w:val="22"/>
                <w:szCs w:val="22"/>
              </w:rPr>
              <w:t>The bid solicitation has no reference to “new communication technology”</w:t>
            </w:r>
            <w:r w:rsidR="00065DEB" w:rsidRPr="00123F2A">
              <w:rPr>
                <w:sz w:val="22"/>
                <w:szCs w:val="22"/>
              </w:rPr>
              <w:t xml:space="preserve">. </w:t>
            </w:r>
            <w:r w:rsidR="005613E9" w:rsidRPr="00123F2A">
              <w:rPr>
                <w:sz w:val="22"/>
                <w:szCs w:val="22"/>
              </w:rPr>
              <w:t xml:space="preserve">However, </w:t>
            </w:r>
            <w:r w:rsidR="00065DEB" w:rsidRPr="00123F2A">
              <w:rPr>
                <w:sz w:val="22"/>
                <w:szCs w:val="22"/>
              </w:rPr>
              <w:t xml:space="preserve">Bid Solicitation Section 4.9 Contractor Responsibilities states, “The Contractor shall furnish security guards complete with uniforms and all necessary equipment, including firearms, vehicles, </w:t>
            </w:r>
            <w:r w:rsidR="00065DEB" w:rsidRPr="00123F2A">
              <w:rPr>
                <w:b/>
                <w:sz w:val="22"/>
                <w:szCs w:val="22"/>
              </w:rPr>
              <w:t xml:space="preserve">and two-way radios </w:t>
            </w:r>
            <w:r w:rsidR="00065DEB" w:rsidRPr="00123F2A">
              <w:rPr>
                <w:sz w:val="22"/>
                <w:szCs w:val="22"/>
              </w:rPr>
              <w:t>as required by the ADR, to provide security services.</w:t>
            </w:r>
            <w:r w:rsidR="005613E9" w:rsidRPr="00123F2A">
              <w:rPr>
                <w:sz w:val="22"/>
                <w:szCs w:val="22"/>
              </w:rPr>
              <w:t xml:space="preserve"> (Emphasis added). </w:t>
            </w:r>
          </w:p>
          <w:p w14:paraId="2F993876" w14:textId="77777777" w:rsidR="00A4088B" w:rsidRPr="00123F2A" w:rsidRDefault="00A4088B" w:rsidP="00302DD8">
            <w:pPr>
              <w:jc w:val="both"/>
              <w:rPr>
                <w:sz w:val="22"/>
                <w:szCs w:val="22"/>
              </w:rPr>
            </w:pPr>
            <w:r w:rsidRPr="00123F2A">
              <w:rPr>
                <w:sz w:val="22"/>
                <w:szCs w:val="22"/>
              </w:rPr>
              <w:t>Furthermore, it states,</w:t>
            </w:r>
            <w:r w:rsidRPr="00123F2A">
              <w:rPr>
                <w:b/>
                <w:sz w:val="22"/>
                <w:szCs w:val="22"/>
              </w:rPr>
              <w:t xml:space="preserve"> “</w:t>
            </w:r>
            <w:r w:rsidRPr="00123F2A">
              <w:rPr>
                <w:sz w:val="22"/>
                <w:szCs w:val="22"/>
              </w:rPr>
              <w:t>When required by the ADR,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w:t>
            </w:r>
          </w:p>
          <w:p w14:paraId="404891A1" w14:textId="11B78C90"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06E81484" w14:textId="77777777" w:rsidTr="002420F8">
        <w:tc>
          <w:tcPr>
            <w:tcW w:w="877" w:type="dxa"/>
            <w:tcBorders>
              <w:top w:val="single" w:sz="4" w:space="0" w:color="auto"/>
              <w:left w:val="single" w:sz="4" w:space="0" w:color="auto"/>
              <w:bottom w:val="single" w:sz="4" w:space="0" w:color="auto"/>
              <w:right w:val="single" w:sz="4" w:space="0" w:color="auto"/>
            </w:tcBorders>
          </w:tcPr>
          <w:p w14:paraId="2E2704A6" w14:textId="77777777" w:rsidR="000A36EE" w:rsidRPr="00123F2A" w:rsidRDefault="000A36EE" w:rsidP="000A36EE">
            <w:pPr>
              <w:tabs>
                <w:tab w:val="left" w:pos="0"/>
              </w:tabs>
              <w:autoSpaceDN w:val="0"/>
              <w:jc w:val="center"/>
              <w:rPr>
                <w:sz w:val="22"/>
                <w:szCs w:val="22"/>
              </w:rPr>
            </w:pPr>
            <w:r w:rsidRPr="00123F2A">
              <w:rPr>
                <w:sz w:val="22"/>
                <w:szCs w:val="22"/>
              </w:rPr>
              <w:t>34</w:t>
            </w:r>
          </w:p>
        </w:tc>
        <w:tc>
          <w:tcPr>
            <w:tcW w:w="2160" w:type="dxa"/>
            <w:tcBorders>
              <w:top w:val="single" w:sz="4" w:space="0" w:color="auto"/>
              <w:left w:val="single" w:sz="4" w:space="0" w:color="auto"/>
              <w:bottom w:val="single" w:sz="4" w:space="0" w:color="auto"/>
              <w:right w:val="single" w:sz="4" w:space="0" w:color="auto"/>
            </w:tcBorders>
          </w:tcPr>
          <w:p w14:paraId="29EA1A9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 Contractor Responsibilities</w:t>
            </w:r>
          </w:p>
        </w:tc>
        <w:tc>
          <w:tcPr>
            <w:tcW w:w="7200" w:type="dxa"/>
            <w:tcBorders>
              <w:top w:val="single" w:sz="4" w:space="0" w:color="auto"/>
              <w:left w:val="single" w:sz="4" w:space="0" w:color="auto"/>
              <w:bottom w:val="single" w:sz="4" w:space="0" w:color="auto"/>
              <w:right w:val="single" w:sz="4" w:space="0" w:color="auto"/>
            </w:tcBorders>
          </w:tcPr>
          <w:p w14:paraId="150AD4DF"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What are the uniform requirements (anything beyond standard uniform)?</w:t>
            </w:r>
          </w:p>
          <w:p w14:paraId="5B952376" w14:textId="77777777" w:rsidR="000A36EE" w:rsidRPr="00123F2A" w:rsidRDefault="000A36EE" w:rsidP="00302DD8">
            <w:pPr>
              <w:tabs>
                <w:tab w:val="left" w:pos="0"/>
              </w:tabs>
              <w:overflowPunct w:val="0"/>
              <w:autoSpaceDE w:val="0"/>
              <w:autoSpaceDN w:val="0"/>
              <w:adjustRightInd w:val="0"/>
              <w:jc w:val="both"/>
              <w:rPr>
                <w:b/>
                <w:sz w:val="22"/>
                <w:szCs w:val="22"/>
              </w:rPr>
            </w:pPr>
          </w:p>
          <w:p w14:paraId="037E4568"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F8551A" w:rsidRPr="00123F2A">
              <w:rPr>
                <w:b/>
                <w:sz w:val="22"/>
                <w:szCs w:val="22"/>
              </w:rPr>
              <w:t xml:space="preserve"> </w:t>
            </w:r>
            <w:r w:rsidR="00F8551A" w:rsidRPr="00123F2A">
              <w:rPr>
                <w:sz w:val="22"/>
                <w:szCs w:val="22"/>
              </w:rPr>
              <w:t>No, there are no uniform requirements beyond standard uniforms.</w:t>
            </w:r>
          </w:p>
          <w:p w14:paraId="1E394A99" w14:textId="77777777" w:rsidR="00065DEB" w:rsidRPr="00123F2A" w:rsidRDefault="00065DEB" w:rsidP="00302DD8">
            <w:pPr>
              <w:tabs>
                <w:tab w:val="left" w:pos="0"/>
              </w:tabs>
              <w:overflowPunct w:val="0"/>
              <w:autoSpaceDE w:val="0"/>
              <w:autoSpaceDN w:val="0"/>
              <w:adjustRightInd w:val="0"/>
              <w:jc w:val="both"/>
              <w:rPr>
                <w:sz w:val="22"/>
                <w:szCs w:val="22"/>
              </w:rPr>
            </w:pPr>
          </w:p>
          <w:p w14:paraId="16EFA2AE" w14:textId="77777777" w:rsidR="00065DEB" w:rsidRPr="00123F2A" w:rsidRDefault="00065DEB" w:rsidP="00302DD8">
            <w:pPr>
              <w:jc w:val="both"/>
              <w:rPr>
                <w:sz w:val="22"/>
                <w:szCs w:val="22"/>
              </w:rPr>
            </w:pPr>
            <w:r w:rsidRPr="00123F2A">
              <w:rPr>
                <w:sz w:val="22"/>
                <w:szCs w:val="22"/>
              </w:rPr>
              <w:t>Bid Solicitation Section 4.9 Contractor Responsibilities states, “The Contractor shall furnish security guards complete with uniforms and all necessary equipment, including firearms, vehicles, and two-way radios as required by the ADR, to provide security services.</w:t>
            </w:r>
          </w:p>
          <w:p w14:paraId="0240B18D" w14:textId="77777777" w:rsidR="00065DEB" w:rsidRPr="00123F2A" w:rsidRDefault="00065DEB" w:rsidP="00302DD8">
            <w:pPr>
              <w:tabs>
                <w:tab w:val="left" w:pos="0"/>
              </w:tabs>
              <w:overflowPunct w:val="0"/>
              <w:autoSpaceDE w:val="0"/>
              <w:autoSpaceDN w:val="0"/>
              <w:adjustRightInd w:val="0"/>
              <w:jc w:val="both"/>
              <w:rPr>
                <w:b/>
                <w:sz w:val="22"/>
                <w:szCs w:val="22"/>
              </w:rPr>
            </w:pPr>
          </w:p>
        </w:tc>
      </w:tr>
      <w:tr w:rsidR="000A36EE" w:rsidRPr="00123F2A" w14:paraId="555C1915" w14:textId="77777777" w:rsidTr="002420F8">
        <w:tc>
          <w:tcPr>
            <w:tcW w:w="877" w:type="dxa"/>
            <w:tcBorders>
              <w:top w:val="single" w:sz="4" w:space="0" w:color="auto"/>
              <w:left w:val="single" w:sz="4" w:space="0" w:color="auto"/>
              <w:bottom w:val="single" w:sz="4" w:space="0" w:color="auto"/>
              <w:right w:val="single" w:sz="4" w:space="0" w:color="auto"/>
            </w:tcBorders>
          </w:tcPr>
          <w:p w14:paraId="1067B877" w14:textId="77777777" w:rsidR="000A36EE" w:rsidRPr="00123F2A" w:rsidRDefault="000A36EE" w:rsidP="000A36EE">
            <w:pPr>
              <w:tabs>
                <w:tab w:val="left" w:pos="0"/>
              </w:tabs>
              <w:autoSpaceDN w:val="0"/>
              <w:jc w:val="center"/>
              <w:rPr>
                <w:sz w:val="22"/>
                <w:szCs w:val="22"/>
              </w:rPr>
            </w:pPr>
            <w:r w:rsidRPr="00123F2A">
              <w:rPr>
                <w:sz w:val="22"/>
                <w:szCs w:val="22"/>
              </w:rPr>
              <w:t>35</w:t>
            </w:r>
          </w:p>
        </w:tc>
        <w:tc>
          <w:tcPr>
            <w:tcW w:w="2160" w:type="dxa"/>
            <w:tcBorders>
              <w:top w:val="single" w:sz="4" w:space="0" w:color="auto"/>
              <w:left w:val="single" w:sz="4" w:space="0" w:color="auto"/>
              <w:bottom w:val="single" w:sz="4" w:space="0" w:color="auto"/>
              <w:right w:val="single" w:sz="4" w:space="0" w:color="auto"/>
            </w:tcBorders>
          </w:tcPr>
          <w:p w14:paraId="761C73A7" w14:textId="77777777" w:rsidR="002141E1" w:rsidRPr="00123F2A" w:rsidRDefault="002141E1" w:rsidP="001E268A">
            <w:pPr>
              <w:tabs>
                <w:tab w:val="left" w:pos="0"/>
              </w:tabs>
              <w:overflowPunct w:val="0"/>
              <w:autoSpaceDE w:val="0"/>
              <w:autoSpaceDN w:val="0"/>
              <w:adjustRightInd w:val="0"/>
              <w:jc w:val="center"/>
              <w:rPr>
                <w:sz w:val="22"/>
                <w:szCs w:val="22"/>
              </w:rPr>
            </w:pPr>
          </w:p>
          <w:p w14:paraId="3C8DB4BB" w14:textId="77777777" w:rsidR="002141E1" w:rsidRPr="00123F2A" w:rsidRDefault="002141E1" w:rsidP="001E268A">
            <w:pPr>
              <w:tabs>
                <w:tab w:val="left" w:pos="0"/>
              </w:tabs>
              <w:overflowPunct w:val="0"/>
              <w:autoSpaceDE w:val="0"/>
              <w:autoSpaceDN w:val="0"/>
              <w:adjustRightInd w:val="0"/>
              <w:jc w:val="center"/>
              <w:rPr>
                <w:sz w:val="22"/>
                <w:szCs w:val="22"/>
              </w:rPr>
            </w:pPr>
            <w:r w:rsidRPr="00123F2A">
              <w:rPr>
                <w:sz w:val="22"/>
                <w:szCs w:val="22"/>
              </w:rPr>
              <w:t xml:space="preserve">Section 4.9 Contractor Responsibilities </w:t>
            </w:r>
          </w:p>
          <w:p w14:paraId="235B511D" w14:textId="77777777" w:rsidR="002141E1" w:rsidRPr="00123F2A" w:rsidRDefault="002141E1" w:rsidP="001E268A">
            <w:pPr>
              <w:tabs>
                <w:tab w:val="left" w:pos="0"/>
              </w:tabs>
              <w:overflowPunct w:val="0"/>
              <w:autoSpaceDE w:val="0"/>
              <w:autoSpaceDN w:val="0"/>
              <w:adjustRightInd w:val="0"/>
              <w:jc w:val="center"/>
              <w:rPr>
                <w:sz w:val="22"/>
                <w:szCs w:val="22"/>
              </w:rPr>
            </w:pPr>
          </w:p>
          <w:p w14:paraId="01437D96" w14:textId="77777777" w:rsidR="000A36EE" w:rsidRPr="00123F2A" w:rsidRDefault="000A36EE" w:rsidP="001E268A">
            <w:pPr>
              <w:tabs>
                <w:tab w:val="left" w:pos="0"/>
              </w:tabs>
              <w:overflowPunct w:val="0"/>
              <w:autoSpaceDE w:val="0"/>
              <w:autoSpaceDN w:val="0"/>
              <w:adjustRightInd w:val="0"/>
              <w:jc w:val="center"/>
              <w:rPr>
                <w:sz w:val="22"/>
                <w:szCs w:val="22"/>
              </w:rPr>
            </w:pPr>
            <w:r w:rsidRPr="00123F2A">
              <w:rPr>
                <w:sz w:val="22"/>
                <w:szCs w:val="22"/>
              </w:rPr>
              <w:t xml:space="preserve">Section </w:t>
            </w:r>
            <w:r w:rsidR="002141E1" w:rsidRPr="00123F2A">
              <w:rPr>
                <w:sz w:val="22"/>
                <w:szCs w:val="22"/>
              </w:rPr>
              <w:t>5.10</w:t>
            </w:r>
            <w:r w:rsidRPr="00123F2A">
              <w:rPr>
                <w:sz w:val="22"/>
                <w:szCs w:val="22"/>
              </w:rPr>
              <w:t xml:space="preserve"> </w:t>
            </w:r>
            <w:r w:rsidR="002141E1" w:rsidRPr="00123F2A">
              <w:rPr>
                <w:sz w:val="22"/>
                <w:szCs w:val="22"/>
              </w:rPr>
              <w:t>Electronic Payments</w:t>
            </w:r>
          </w:p>
        </w:tc>
        <w:tc>
          <w:tcPr>
            <w:tcW w:w="7200" w:type="dxa"/>
            <w:tcBorders>
              <w:top w:val="single" w:sz="4" w:space="0" w:color="auto"/>
              <w:left w:val="single" w:sz="4" w:space="0" w:color="auto"/>
              <w:bottom w:val="single" w:sz="4" w:space="0" w:color="auto"/>
              <w:right w:val="single" w:sz="4" w:space="0" w:color="auto"/>
            </w:tcBorders>
          </w:tcPr>
          <w:p w14:paraId="153591E0"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 you have specific billing requirements (certified payroll, etc.)</w:t>
            </w:r>
          </w:p>
          <w:p w14:paraId="432A0290" w14:textId="77777777" w:rsidR="000A36EE" w:rsidRPr="00123F2A" w:rsidRDefault="000A36EE" w:rsidP="00302DD8">
            <w:pPr>
              <w:tabs>
                <w:tab w:val="left" w:pos="0"/>
              </w:tabs>
              <w:overflowPunct w:val="0"/>
              <w:autoSpaceDE w:val="0"/>
              <w:autoSpaceDN w:val="0"/>
              <w:adjustRightInd w:val="0"/>
              <w:jc w:val="both"/>
              <w:rPr>
                <w:b/>
                <w:sz w:val="22"/>
                <w:szCs w:val="22"/>
              </w:rPr>
            </w:pPr>
          </w:p>
          <w:p w14:paraId="3DB11888" w14:textId="77777777" w:rsidR="002141E1" w:rsidRPr="00123F2A" w:rsidRDefault="000A36EE" w:rsidP="00302DD8">
            <w:pPr>
              <w:jc w:val="both"/>
              <w:rPr>
                <w:sz w:val="22"/>
                <w:szCs w:val="22"/>
              </w:rPr>
            </w:pPr>
            <w:r w:rsidRPr="00123F2A">
              <w:rPr>
                <w:b/>
                <w:sz w:val="22"/>
                <w:szCs w:val="22"/>
              </w:rPr>
              <w:t>A:</w:t>
            </w:r>
            <w:r w:rsidR="00D634B3" w:rsidRPr="00123F2A">
              <w:rPr>
                <w:b/>
                <w:sz w:val="22"/>
                <w:szCs w:val="22"/>
              </w:rPr>
              <w:t xml:space="preserve"> </w:t>
            </w:r>
            <w:r w:rsidR="002141E1" w:rsidRPr="00123F2A">
              <w:rPr>
                <w:sz w:val="22"/>
                <w:szCs w:val="22"/>
              </w:rPr>
              <w:t>Bid Solicitation Section 4.9 Contractor Responsibilities states,</w:t>
            </w:r>
            <w:r w:rsidR="002141E1" w:rsidRPr="00123F2A">
              <w:rPr>
                <w:b/>
                <w:sz w:val="22"/>
                <w:szCs w:val="22"/>
              </w:rPr>
              <w:t xml:space="preserve"> “</w:t>
            </w:r>
            <w:r w:rsidR="002141E1" w:rsidRPr="00123F2A">
              <w:rPr>
                <w:sz w:val="22"/>
                <w:szCs w:val="22"/>
              </w:rPr>
              <w:t>It is the responsibility of the Contractor to contact the ADR to verify the billing address of each new assignment prior to starting services to ensure payment for services.”</w:t>
            </w:r>
          </w:p>
          <w:p w14:paraId="4E06DCD7" w14:textId="77777777" w:rsidR="002141E1" w:rsidRPr="00123F2A" w:rsidRDefault="002141E1" w:rsidP="00302DD8">
            <w:pPr>
              <w:jc w:val="both"/>
              <w:rPr>
                <w:sz w:val="22"/>
                <w:szCs w:val="22"/>
              </w:rPr>
            </w:pPr>
          </w:p>
          <w:p w14:paraId="78531039" w14:textId="77777777" w:rsidR="002141E1" w:rsidRPr="00123F2A" w:rsidRDefault="002141E1" w:rsidP="00302DD8">
            <w:pPr>
              <w:jc w:val="both"/>
              <w:rPr>
                <w:sz w:val="22"/>
                <w:szCs w:val="22"/>
              </w:rPr>
            </w:pPr>
            <w:r w:rsidRPr="00123F2A">
              <w:rPr>
                <w:sz w:val="22"/>
                <w:szCs w:val="22"/>
              </w:rPr>
              <w:t>Furthermore, Bid Solicitation Section 5.10 Electronic Payments states</w:t>
            </w:r>
            <w:r w:rsidRPr="00123F2A">
              <w:rPr>
                <w:b/>
                <w:sz w:val="22"/>
                <w:szCs w:val="22"/>
              </w:rPr>
              <w:t>, “</w:t>
            </w:r>
            <w:r w:rsidRPr="00123F2A">
              <w:rPr>
                <w:sz w:val="22"/>
                <w:szCs w:val="22"/>
              </w:rPr>
              <w:t xml:space="preserve">With the award of this Contract, the successful Contractor(s) will be required to receive its payment(s) electronically.  In order to receive payments via automatic deposit from the State of New Jersey, the Contractor must complete the EFT information within its </w:t>
            </w:r>
            <w:r w:rsidRPr="00123F2A">
              <w:rPr>
                <w:b/>
                <w:color w:val="00B050"/>
                <w:sz w:val="22"/>
                <w:szCs w:val="22"/>
              </w:rPr>
              <w:t>NJ</w:t>
            </w:r>
            <w:r w:rsidRPr="00123F2A">
              <w:rPr>
                <w:b/>
                <w:color w:val="0070C0"/>
                <w:sz w:val="22"/>
                <w:szCs w:val="22"/>
              </w:rPr>
              <w:t>START</w:t>
            </w:r>
            <w:r w:rsidRPr="00123F2A">
              <w:rPr>
                <w:sz w:val="22"/>
                <w:szCs w:val="22"/>
              </w:rPr>
              <w:t xml:space="preserve"> Vendor Profile.  Please refer to the QRG entitled </w:t>
            </w:r>
            <w:r w:rsidRPr="00123F2A">
              <w:rPr>
                <w:rFonts w:eastAsia="MS Mincho"/>
                <w:sz w:val="22"/>
                <w:szCs w:val="22"/>
              </w:rPr>
              <w:t xml:space="preserve">“Vendor Profile Management – Company Information and User Access” for instructions.” </w:t>
            </w:r>
          </w:p>
          <w:p w14:paraId="5169728B" w14:textId="6B8B8397"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2474B3A" w14:textId="77777777" w:rsidTr="002420F8">
        <w:tc>
          <w:tcPr>
            <w:tcW w:w="877" w:type="dxa"/>
            <w:tcBorders>
              <w:top w:val="single" w:sz="4" w:space="0" w:color="auto"/>
              <w:left w:val="single" w:sz="4" w:space="0" w:color="auto"/>
              <w:bottom w:val="single" w:sz="4" w:space="0" w:color="auto"/>
              <w:right w:val="single" w:sz="4" w:space="0" w:color="auto"/>
            </w:tcBorders>
          </w:tcPr>
          <w:p w14:paraId="493B2B9F" w14:textId="77777777" w:rsidR="000A36EE" w:rsidRPr="00123F2A" w:rsidRDefault="000A36EE" w:rsidP="000A36EE">
            <w:pPr>
              <w:tabs>
                <w:tab w:val="left" w:pos="0"/>
              </w:tabs>
              <w:autoSpaceDN w:val="0"/>
              <w:jc w:val="center"/>
              <w:rPr>
                <w:sz w:val="22"/>
                <w:szCs w:val="22"/>
              </w:rPr>
            </w:pPr>
            <w:r w:rsidRPr="00123F2A">
              <w:rPr>
                <w:sz w:val="22"/>
                <w:szCs w:val="22"/>
              </w:rPr>
              <w:lastRenderedPageBreak/>
              <w:t>36</w:t>
            </w:r>
          </w:p>
        </w:tc>
        <w:tc>
          <w:tcPr>
            <w:tcW w:w="2160" w:type="dxa"/>
            <w:tcBorders>
              <w:top w:val="single" w:sz="4" w:space="0" w:color="auto"/>
              <w:left w:val="single" w:sz="4" w:space="0" w:color="auto"/>
              <w:bottom w:val="single" w:sz="4" w:space="0" w:color="auto"/>
              <w:right w:val="single" w:sz="4" w:space="0" w:color="auto"/>
            </w:tcBorders>
          </w:tcPr>
          <w:p w14:paraId="7E05494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 Contractor Responsibilities</w:t>
            </w:r>
          </w:p>
        </w:tc>
        <w:tc>
          <w:tcPr>
            <w:tcW w:w="7200" w:type="dxa"/>
            <w:tcBorders>
              <w:top w:val="single" w:sz="4" w:space="0" w:color="auto"/>
              <w:left w:val="single" w:sz="4" w:space="0" w:color="auto"/>
              <w:bottom w:val="single" w:sz="4" w:space="0" w:color="auto"/>
              <w:right w:val="single" w:sz="4" w:space="0" w:color="auto"/>
            </w:tcBorders>
          </w:tcPr>
          <w:p w14:paraId="2BDA074F"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many radios are currently being used in the program today?</w:t>
            </w:r>
          </w:p>
          <w:p w14:paraId="665730BF" w14:textId="77777777" w:rsidR="000A36EE" w:rsidRPr="00123F2A" w:rsidRDefault="000A36EE" w:rsidP="00302DD8">
            <w:pPr>
              <w:tabs>
                <w:tab w:val="left" w:pos="0"/>
              </w:tabs>
              <w:overflowPunct w:val="0"/>
              <w:autoSpaceDE w:val="0"/>
              <w:autoSpaceDN w:val="0"/>
              <w:adjustRightInd w:val="0"/>
              <w:jc w:val="both"/>
              <w:rPr>
                <w:b/>
                <w:sz w:val="22"/>
                <w:szCs w:val="22"/>
              </w:rPr>
            </w:pPr>
          </w:p>
          <w:p w14:paraId="39F6016E"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114F3E" w:rsidRPr="00123F2A">
              <w:rPr>
                <w:sz w:val="22"/>
                <w:szCs w:val="22"/>
              </w:rPr>
              <w:t xml:space="preserve"> </w:t>
            </w:r>
            <w:r w:rsidR="00F8551A" w:rsidRPr="00123F2A">
              <w:rPr>
                <w:sz w:val="22"/>
                <w:szCs w:val="22"/>
              </w:rPr>
              <w:t>The State cannot quantify how many radios are currently in use.</w:t>
            </w:r>
          </w:p>
          <w:p w14:paraId="2C361819" w14:textId="416D22D6"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7C09D31D" w14:textId="77777777" w:rsidTr="002420F8">
        <w:tc>
          <w:tcPr>
            <w:tcW w:w="877" w:type="dxa"/>
            <w:tcBorders>
              <w:top w:val="single" w:sz="4" w:space="0" w:color="auto"/>
              <w:left w:val="single" w:sz="4" w:space="0" w:color="auto"/>
              <w:bottom w:val="single" w:sz="4" w:space="0" w:color="auto"/>
              <w:right w:val="single" w:sz="4" w:space="0" w:color="auto"/>
            </w:tcBorders>
          </w:tcPr>
          <w:p w14:paraId="741DC93B" w14:textId="77777777" w:rsidR="000A36EE" w:rsidRPr="00123F2A" w:rsidRDefault="000A36EE" w:rsidP="000A36EE">
            <w:pPr>
              <w:tabs>
                <w:tab w:val="left" w:pos="0"/>
              </w:tabs>
              <w:autoSpaceDN w:val="0"/>
              <w:jc w:val="center"/>
              <w:rPr>
                <w:sz w:val="22"/>
                <w:szCs w:val="22"/>
              </w:rPr>
            </w:pPr>
            <w:r w:rsidRPr="00123F2A">
              <w:rPr>
                <w:sz w:val="22"/>
                <w:szCs w:val="22"/>
              </w:rPr>
              <w:t>37</w:t>
            </w:r>
          </w:p>
        </w:tc>
        <w:tc>
          <w:tcPr>
            <w:tcW w:w="2160" w:type="dxa"/>
            <w:tcBorders>
              <w:top w:val="single" w:sz="4" w:space="0" w:color="auto"/>
              <w:left w:val="single" w:sz="4" w:space="0" w:color="auto"/>
              <w:bottom w:val="single" w:sz="4" w:space="0" w:color="auto"/>
              <w:right w:val="single" w:sz="4" w:space="0" w:color="auto"/>
            </w:tcBorders>
          </w:tcPr>
          <w:p w14:paraId="35BDE27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 Contractor Responsibilities</w:t>
            </w:r>
          </w:p>
        </w:tc>
        <w:tc>
          <w:tcPr>
            <w:tcW w:w="7200" w:type="dxa"/>
            <w:tcBorders>
              <w:top w:val="single" w:sz="4" w:space="0" w:color="auto"/>
              <w:left w:val="single" w:sz="4" w:space="0" w:color="auto"/>
              <w:bottom w:val="single" w:sz="4" w:space="0" w:color="auto"/>
              <w:right w:val="single" w:sz="4" w:space="0" w:color="auto"/>
            </w:tcBorders>
          </w:tcPr>
          <w:p w14:paraId="50A660E0"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many locations currently require radios?</w:t>
            </w:r>
          </w:p>
          <w:p w14:paraId="19DF4333" w14:textId="77777777" w:rsidR="000A36EE" w:rsidRPr="00123F2A" w:rsidRDefault="000A36EE" w:rsidP="00302DD8">
            <w:pPr>
              <w:tabs>
                <w:tab w:val="left" w:pos="0"/>
              </w:tabs>
              <w:overflowPunct w:val="0"/>
              <w:autoSpaceDE w:val="0"/>
              <w:autoSpaceDN w:val="0"/>
              <w:adjustRightInd w:val="0"/>
              <w:jc w:val="both"/>
              <w:rPr>
                <w:b/>
                <w:sz w:val="22"/>
                <w:szCs w:val="22"/>
              </w:rPr>
            </w:pPr>
          </w:p>
          <w:p w14:paraId="2521BC7E" w14:textId="77777777" w:rsidR="00FB3637" w:rsidRPr="00123F2A" w:rsidRDefault="000A36EE" w:rsidP="00302DD8">
            <w:pPr>
              <w:jc w:val="both"/>
              <w:rPr>
                <w:sz w:val="22"/>
                <w:szCs w:val="22"/>
              </w:rPr>
            </w:pPr>
            <w:r w:rsidRPr="00123F2A">
              <w:rPr>
                <w:b/>
                <w:sz w:val="22"/>
                <w:szCs w:val="22"/>
              </w:rPr>
              <w:t>A:</w:t>
            </w:r>
            <w:r w:rsidR="00004636" w:rsidRPr="00123F2A">
              <w:rPr>
                <w:b/>
                <w:sz w:val="22"/>
                <w:szCs w:val="22"/>
              </w:rPr>
              <w:t xml:space="preserve">  </w:t>
            </w:r>
            <w:r w:rsidR="00FB3637" w:rsidRPr="00123F2A">
              <w:rPr>
                <w:sz w:val="22"/>
                <w:szCs w:val="22"/>
              </w:rPr>
              <w:t xml:space="preserve">Bid Solicitation Section 4.9 Contractor Responsibilities states, </w:t>
            </w:r>
            <w:r w:rsidR="00FB3637" w:rsidRPr="00123F2A">
              <w:rPr>
                <w:b/>
                <w:sz w:val="22"/>
                <w:szCs w:val="22"/>
              </w:rPr>
              <w:t>“When required by the ADR</w:t>
            </w:r>
            <w:r w:rsidR="00FB3637" w:rsidRPr="00123F2A">
              <w:rPr>
                <w:sz w:val="22"/>
                <w:szCs w:val="22"/>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The Agency Designated Representative (ADR) determines the requirements and </w:t>
            </w:r>
            <w:r w:rsidR="008F2533" w:rsidRPr="00123F2A">
              <w:rPr>
                <w:sz w:val="22"/>
                <w:szCs w:val="22"/>
              </w:rPr>
              <w:t xml:space="preserve">quantity of two-way radios. </w:t>
            </w:r>
          </w:p>
          <w:p w14:paraId="7BBC25FA" w14:textId="0AEA484A"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21435EF7" w14:textId="77777777" w:rsidTr="002420F8">
        <w:tc>
          <w:tcPr>
            <w:tcW w:w="877" w:type="dxa"/>
            <w:tcBorders>
              <w:top w:val="single" w:sz="4" w:space="0" w:color="auto"/>
              <w:left w:val="single" w:sz="4" w:space="0" w:color="auto"/>
              <w:bottom w:val="single" w:sz="4" w:space="0" w:color="auto"/>
              <w:right w:val="single" w:sz="4" w:space="0" w:color="auto"/>
            </w:tcBorders>
          </w:tcPr>
          <w:p w14:paraId="1FF503F0" w14:textId="77777777" w:rsidR="000A36EE" w:rsidRPr="00123F2A" w:rsidRDefault="000A36EE" w:rsidP="000A36EE">
            <w:pPr>
              <w:tabs>
                <w:tab w:val="left" w:pos="0"/>
              </w:tabs>
              <w:autoSpaceDN w:val="0"/>
              <w:jc w:val="center"/>
              <w:rPr>
                <w:sz w:val="22"/>
                <w:szCs w:val="22"/>
              </w:rPr>
            </w:pPr>
            <w:r w:rsidRPr="00123F2A">
              <w:rPr>
                <w:sz w:val="22"/>
                <w:szCs w:val="22"/>
              </w:rPr>
              <w:t>38</w:t>
            </w:r>
          </w:p>
        </w:tc>
        <w:tc>
          <w:tcPr>
            <w:tcW w:w="2160" w:type="dxa"/>
            <w:tcBorders>
              <w:top w:val="single" w:sz="4" w:space="0" w:color="auto"/>
              <w:left w:val="single" w:sz="4" w:space="0" w:color="auto"/>
              <w:bottom w:val="single" w:sz="4" w:space="0" w:color="auto"/>
              <w:right w:val="single" w:sz="4" w:space="0" w:color="auto"/>
            </w:tcBorders>
          </w:tcPr>
          <w:p w14:paraId="15A4C02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 Contractor Responsibilities</w:t>
            </w:r>
          </w:p>
        </w:tc>
        <w:tc>
          <w:tcPr>
            <w:tcW w:w="7200" w:type="dxa"/>
            <w:tcBorders>
              <w:top w:val="single" w:sz="4" w:space="0" w:color="auto"/>
              <w:left w:val="single" w:sz="4" w:space="0" w:color="auto"/>
              <w:bottom w:val="single" w:sz="4" w:space="0" w:color="auto"/>
              <w:right w:val="single" w:sz="4" w:space="0" w:color="auto"/>
            </w:tcBorders>
          </w:tcPr>
          <w:p w14:paraId="6C6CEB04"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if Contractor may supply a compatible push-to-talk device to serve as both a smartphone and a two-way radio?</w:t>
            </w:r>
          </w:p>
          <w:p w14:paraId="2980D78A" w14:textId="77777777" w:rsidR="000A36EE" w:rsidRPr="00123F2A" w:rsidRDefault="000A36EE" w:rsidP="00302DD8">
            <w:pPr>
              <w:tabs>
                <w:tab w:val="left" w:pos="0"/>
              </w:tabs>
              <w:overflowPunct w:val="0"/>
              <w:autoSpaceDE w:val="0"/>
              <w:autoSpaceDN w:val="0"/>
              <w:adjustRightInd w:val="0"/>
              <w:jc w:val="both"/>
              <w:rPr>
                <w:b/>
                <w:sz w:val="22"/>
                <w:szCs w:val="22"/>
              </w:rPr>
            </w:pPr>
          </w:p>
          <w:p w14:paraId="0B5B7796"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F8551A" w:rsidRPr="00123F2A">
              <w:rPr>
                <w:b/>
                <w:sz w:val="22"/>
                <w:szCs w:val="22"/>
              </w:rPr>
              <w:t xml:space="preserve"> </w:t>
            </w:r>
            <w:r w:rsidR="00F8551A" w:rsidRPr="00123F2A">
              <w:rPr>
                <w:sz w:val="22"/>
                <w:szCs w:val="22"/>
              </w:rPr>
              <w:t>This is at the Contractor</w:t>
            </w:r>
            <w:r w:rsidR="00D607D5" w:rsidRPr="00123F2A">
              <w:rPr>
                <w:sz w:val="22"/>
                <w:szCs w:val="22"/>
              </w:rPr>
              <w:t>’</w:t>
            </w:r>
            <w:r w:rsidR="00F8551A" w:rsidRPr="00123F2A">
              <w:rPr>
                <w:sz w:val="22"/>
                <w:szCs w:val="22"/>
              </w:rPr>
              <w:t xml:space="preserve">s </w:t>
            </w:r>
            <w:r w:rsidR="00773676" w:rsidRPr="00123F2A">
              <w:rPr>
                <w:sz w:val="22"/>
                <w:szCs w:val="22"/>
              </w:rPr>
              <w:t>discretion</w:t>
            </w:r>
            <w:r w:rsidR="00F8551A" w:rsidRPr="00123F2A">
              <w:rPr>
                <w:sz w:val="22"/>
                <w:szCs w:val="22"/>
              </w:rPr>
              <w:t>, but at no additional cost to the State.</w:t>
            </w:r>
            <w:r w:rsidR="00CD6588" w:rsidRPr="00123F2A" w:rsidDel="00CD6588">
              <w:rPr>
                <w:sz w:val="22"/>
                <w:szCs w:val="22"/>
              </w:rPr>
              <w:t xml:space="preserve"> </w:t>
            </w:r>
          </w:p>
          <w:p w14:paraId="76F14725" w14:textId="6908A2D3" w:rsidR="009E43CC" w:rsidRPr="00123F2A" w:rsidRDefault="009E43CC" w:rsidP="00302DD8">
            <w:pPr>
              <w:tabs>
                <w:tab w:val="left" w:pos="0"/>
              </w:tabs>
              <w:overflowPunct w:val="0"/>
              <w:autoSpaceDE w:val="0"/>
              <w:autoSpaceDN w:val="0"/>
              <w:adjustRightInd w:val="0"/>
              <w:jc w:val="both"/>
              <w:rPr>
                <w:b/>
                <w:sz w:val="22"/>
                <w:szCs w:val="22"/>
              </w:rPr>
            </w:pPr>
          </w:p>
        </w:tc>
      </w:tr>
      <w:tr w:rsidR="000A36EE" w:rsidRPr="00123F2A" w14:paraId="6B437799" w14:textId="77777777" w:rsidTr="002420F8">
        <w:tc>
          <w:tcPr>
            <w:tcW w:w="877" w:type="dxa"/>
            <w:tcBorders>
              <w:top w:val="single" w:sz="4" w:space="0" w:color="auto"/>
              <w:left w:val="single" w:sz="4" w:space="0" w:color="auto"/>
              <w:bottom w:val="single" w:sz="4" w:space="0" w:color="auto"/>
              <w:right w:val="single" w:sz="4" w:space="0" w:color="auto"/>
            </w:tcBorders>
          </w:tcPr>
          <w:p w14:paraId="309EDB69" w14:textId="77777777" w:rsidR="000A36EE" w:rsidRPr="00123F2A" w:rsidRDefault="000A36EE" w:rsidP="000A36EE">
            <w:pPr>
              <w:tabs>
                <w:tab w:val="left" w:pos="0"/>
              </w:tabs>
              <w:autoSpaceDN w:val="0"/>
              <w:jc w:val="center"/>
              <w:rPr>
                <w:sz w:val="22"/>
                <w:szCs w:val="22"/>
              </w:rPr>
            </w:pPr>
            <w:r w:rsidRPr="00123F2A">
              <w:rPr>
                <w:sz w:val="22"/>
                <w:szCs w:val="22"/>
              </w:rPr>
              <w:t>39</w:t>
            </w:r>
          </w:p>
        </w:tc>
        <w:tc>
          <w:tcPr>
            <w:tcW w:w="2160" w:type="dxa"/>
            <w:tcBorders>
              <w:top w:val="single" w:sz="4" w:space="0" w:color="auto"/>
              <w:left w:val="single" w:sz="4" w:space="0" w:color="auto"/>
              <w:bottom w:val="single" w:sz="4" w:space="0" w:color="auto"/>
              <w:right w:val="single" w:sz="4" w:space="0" w:color="auto"/>
            </w:tcBorders>
          </w:tcPr>
          <w:p w14:paraId="59540F0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 Contractor Responsibilities</w:t>
            </w:r>
          </w:p>
        </w:tc>
        <w:tc>
          <w:tcPr>
            <w:tcW w:w="7200" w:type="dxa"/>
            <w:tcBorders>
              <w:top w:val="single" w:sz="4" w:space="0" w:color="auto"/>
              <w:left w:val="single" w:sz="4" w:space="0" w:color="auto"/>
              <w:bottom w:val="single" w:sz="4" w:space="0" w:color="auto"/>
              <w:right w:val="single" w:sz="4" w:space="0" w:color="auto"/>
            </w:tcBorders>
          </w:tcPr>
          <w:p w14:paraId="08D16F1D"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if there are any specific contractor requirements (by location and post) for: Uniforms - type, color, quantity; Firearms - make, model, type, quantity of ammunition; Equipment - (i.e., flashlights, two-way radios, etc.) make, model, quantity; Vehicles - required type (i.e., car, SUV, 4-wheel drive, etc.); please provide anticipated annual mileage per vehicle.</w:t>
            </w:r>
          </w:p>
          <w:p w14:paraId="65A070C4" w14:textId="77777777" w:rsidR="000A36EE" w:rsidRPr="00123F2A" w:rsidRDefault="000A36EE" w:rsidP="00302DD8">
            <w:pPr>
              <w:tabs>
                <w:tab w:val="left" w:pos="0"/>
              </w:tabs>
              <w:overflowPunct w:val="0"/>
              <w:autoSpaceDE w:val="0"/>
              <w:autoSpaceDN w:val="0"/>
              <w:adjustRightInd w:val="0"/>
              <w:jc w:val="both"/>
              <w:rPr>
                <w:b/>
                <w:sz w:val="22"/>
                <w:szCs w:val="22"/>
              </w:rPr>
            </w:pPr>
          </w:p>
          <w:p w14:paraId="5713091C" w14:textId="7E95A8CB"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F8551A" w:rsidRPr="00123F2A">
              <w:rPr>
                <w:b/>
                <w:sz w:val="22"/>
                <w:szCs w:val="22"/>
              </w:rPr>
              <w:t xml:space="preserve"> </w:t>
            </w:r>
            <w:r w:rsidR="00F8551A" w:rsidRPr="00123F2A">
              <w:rPr>
                <w:sz w:val="22"/>
                <w:szCs w:val="22"/>
              </w:rPr>
              <w:t>This is a Statewide Contract, Using Agencies can request the type of security on an as need</w:t>
            </w:r>
            <w:r w:rsidR="00D607D5" w:rsidRPr="00123F2A">
              <w:rPr>
                <w:sz w:val="22"/>
                <w:szCs w:val="22"/>
              </w:rPr>
              <w:t>ed</w:t>
            </w:r>
            <w:r w:rsidR="00F8551A" w:rsidRPr="00123F2A">
              <w:rPr>
                <w:sz w:val="22"/>
                <w:szCs w:val="22"/>
              </w:rPr>
              <w:t xml:space="preserve"> basis. The State cannot quantify the above request.</w:t>
            </w:r>
          </w:p>
          <w:p w14:paraId="1DA8AEB7" w14:textId="2F2A1B64"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BBD1CE1" w14:textId="77777777" w:rsidTr="002420F8">
        <w:tc>
          <w:tcPr>
            <w:tcW w:w="877" w:type="dxa"/>
            <w:tcBorders>
              <w:top w:val="single" w:sz="4" w:space="0" w:color="auto"/>
              <w:left w:val="single" w:sz="4" w:space="0" w:color="auto"/>
              <w:bottom w:val="single" w:sz="4" w:space="0" w:color="auto"/>
              <w:right w:val="single" w:sz="4" w:space="0" w:color="auto"/>
            </w:tcBorders>
          </w:tcPr>
          <w:p w14:paraId="16500F9C" w14:textId="77777777" w:rsidR="000A36EE" w:rsidRPr="00123F2A" w:rsidRDefault="000A36EE" w:rsidP="000A36EE">
            <w:pPr>
              <w:tabs>
                <w:tab w:val="left" w:pos="0"/>
              </w:tabs>
              <w:autoSpaceDN w:val="0"/>
              <w:jc w:val="center"/>
              <w:rPr>
                <w:sz w:val="22"/>
                <w:szCs w:val="22"/>
              </w:rPr>
            </w:pPr>
            <w:r w:rsidRPr="00123F2A">
              <w:rPr>
                <w:sz w:val="22"/>
                <w:szCs w:val="22"/>
              </w:rPr>
              <w:t>40</w:t>
            </w:r>
          </w:p>
        </w:tc>
        <w:tc>
          <w:tcPr>
            <w:tcW w:w="2160" w:type="dxa"/>
            <w:tcBorders>
              <w:top w:val="single" w:sz="4" w:space="0" w:color="auto"/>
              <w:left w:val="single" w:sz="4" w:space="0" w:color="auto"/>
              <w:bottom w:val="single" w:sz="4" w:space="0" w:color="auto"/>
              <w:right w:val="single" w:sz="4" w:space="0" w:color="auto"/>
            </w:tcBorders>
          </w:tcPr>
          <w:p w14:paraId="1873A43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4.9.1 Training Requirements</w:t>
            </w:r>
          </w:p>
        </w:tc>
        <w:tc>
          <w:tcPr>
            <w:tcW w:w="7200" w:type="dxa"/>
            <w:tcBorders>
              <w:top w:val="single" w:sz="4" w:space="0" w:color="auto"/>
              <w:left w:val="single" w:sz="4" w:space="0" w:color="auto"/>
              <w:bottom w:val="single" w:sz="4" w:space="0" w:color="auto"/>
              <w:right w:val="single" w:sz="4" w:space="0" w:color="auto"/>
            </w:tcBorders>
          </w:tcPr>
          <w:p w14:paraId="276FDC4D"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Are there standard templates or detailed guidelines for training plans and SOPs that bidders must submit? Will the state accept alternative formats if the required elements are included?</w:t>
            </w:r>
          </w:p>
          <w:p w14:paraId="0963354A" w14:textId="77777777" w:rsidR="000A36EE" w:rsidRPr="00123F2A" w:rsidRDefault="000A36EE" w:rsidP="00302DD8">
            <w:pPr>
              <w:tabs>
                <w:tab w:val="left" w:pos="0"/>
              </w:tabs>
              <w:overflowPunct w:val="0"/>
              <w:autoSpaceDE w:val="0"/>
              <w:autoSpaceDN w:val="0"/>
              <w:adjustRightInd w:val="0"/>
              <w:jc w:val="both"/>
              <w:rPr>
                <w:b/>
                <w:sz w:val="22"/>
                <w:szCs w:val="22"/>
              </w:rPr>
            </w:pPr>
          </w:p>
          <w:p w14:paraId="3E001E04" w14:textId="12870DE6"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AF4F11" w:rsidRPr="00123F2A">
              <w:rPr>
                <w:b/>
                <w:sz w:val="22"/>
                <w:szCs w:val="22"/>
              </w:rPr>
              <w:t xml:space="preserve"> </w:t>
            </w:r>
            <w:r w:rsidR="00CD0BFB" w:rsidRPr="00123F2A">
              <w:rPr>
                <w:sz w:val="22"/>
                <w:szCs w:val="22"/>
              </w:rPr>
              <w:t>The State is unable to advise bidders as to what to include in their Quote.</w:t>
            </w:r>
            <w:r w:rsidR="00AF4F11" w:rsidRPr="00123F2A">
              <w:rPr>
                <w:sz w:val="22"/>
                <w:szCs w:val="22"/>
              </w:rPr>
              <w:t xml:space="preserve">  </w:t>
            </w:r>
          </w:p>
          <w:p w14:paraId="258C59E5" w14:textId="77777777" w:rsidR="00487ED7" w:rsidRPr="00123F2A" w:rsidRDefault="00487ED7" w:rsidP="00302DD8">
            <w:pPr>
              <w:tabs>
                <w:tab w:val="left" w:pos="0"/>
              </w:tabs>
              <w:overflowPunct w:val="0"/>
              <w:autoSpaceDE w:val="0"/>
              <w:autoSpaceDN w:val="0"/>
              <w:adjustRightInd w:val="0"/>
              <w:jc w:val="both"/>
              <w:rPr>
                <w:sz w:val="22"/>
                <w:szCs w:val="22"/>
              </w:rPr>
            </w:pPr>
          </w:p>
          <w:p w14:paraId="146162E3" w14:textId="77777777" w:rsidR="00487ED7" w:rsidRPr="00123F2A" w:rsidRDefault="00487ED7" w:rsidP="00302DD8">
            <w:pPr>
              <w:jc w:val="both"/>
              <w:rPr>
                <w:sz w:val="22"/>
                <w:szCs w:val="22"/>
              </w:rPr>
            </w:pPr>
            <w:r w:rsidRPr="00123F2A">
              <w:rPr>
                <w:sz w:val="22"/>
                <w:szCs w:val="22"/>
              </w:rPr>
              <w:t>However, Bid Solicitation Section 3.21 Additional Plan(s) states that,</w:t>
            </w:r>
            <w:r w:rsidRPr="00123F2A">
              <w:rPr>
                <w:b/>
                <w:sz w:val="22"/>
                <w:szCs w:val="22"/>
              </w:rPr>
              <w:t xml:space="preserve"> </w:t>
            </w:r>
            <w:r w:rsidRPr="00123F2A">
              <w:rPr>
                <w:sz w:val="22"/>
                <w:szCs w:val="22"/>
              </w:rPr>
              <w:t xml:space="preserve">The Bidder should provide its formal training plan for both Armed and Unarmed Security Guards. The training plan should detail expectations and requirements for successful performance as both an Armed and Unarmed Security Guard, in addition to detailing retraining procedures.” </w:t>
            </w:r>
          </w:p>
          <w:p w14:paraId="6EE113AF" w14:textId="362196A7"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E86B9D5" w14:textId="77777777" w:rsidTr="002420F8">
        <w:tc>
          <w:tcPr>
            <w:tcW w:w="877" w:type="dxa"/>
            <w:tcBorders>
              <w:top w:val="single" w:sz="4" w:space="0" w:color="auto"/>
              <w:left w:val="single" w:sz="4" w:space="0" w:color="auto"/>
              <w:bottom w:val="single" w:sz="4" w:space="0" w:color="auto"/>
              <w:right w:val="single" w:sz="4" w:space="0" w:color="auto"/>
            </w:tcBorders>
          </w:tcPr>
          <w:p w14:paraId="3109CAC4" w14:textId="77777777" w:rsidR="000A36EE" w:rsidRPr="00123F2A" w:rsidRDefault="000A36EE" w:rsidP="000A36EE">
            <w:pPr>
              <w:tabs>
                <w:tab w:val="left" w:pos="0"/>
              </w:tabs>
              <w:autoSpaceDN w:val="0"/>
              <w:jc w:val="center"/>
              <w:rPr>
                <w:sz w:val="22"/>
                <w:szCs w:val="22"/>
              </w:rPr>
            </w:pPr>
            <w:r w:rsidRPr="00123F2A">
              <w:rPr>
                <w:sz w:val="22"/>
                <w:szCs w:val="22"/>
              </w:rPr>
              <w:t>41</w:t>
            </w:r>
          </w:p>
        </w:tc>
        <w:tc>
          <w:tcPr>
            <w:tcW w:w="2160" w:type="dxa"/>
            <w:tcBorders>
              <w:top w:val="single" w:sz="4" w:space="0" w:color="auto"/>
              <w:left w:val="single" w:sz="4" w:space="0" w:color="auto"/>
              <w:bottom w:val="single" w:sz="4" w:space="0" w:color="auto"/>
              <w:right w:val="single" w:sz="4" w:space="0" w:color="auto"/>
            </w:tcBorders>
          </w:tcPr>
          <w:p w14:paraId="5FB491AD" w14:textId="77777777" w:rsidR="00C8236B" w:rsidRPr="00123F2A" w:rsidRDefault="00C8236B" w:rsidP="000A36EE">
            <w:pPr>
              <w:tabs>
                <w:tab w:val="left" w:pos="0"/>
              </w:tabs>
              <w:overflowPunct w:val="0"/>
              <w:autoSpaceDE w:val="0"/>
              <w:autoSpaceDN w:val="0"/>
              <w:adjustRightInd w:val="0"/>
              <w:jc w:val="center"/>
              <w:rPr>
                <w:sz w:val="22"/>
                <w:szCs w:val="22"/>
              </w:rPr>
            </w:pPr>
            <w:r w:rsidRPr="00123F2A">
              <w:rPr>
                <w:sz w:val="22"/>
                <w:szCs w:val="22"/>
              </w:rPr>
              <w:t xml:space="preserve">Section 4.4 Security </w:t>
            </w:r>
            <w:r w:rsidR="00BC34C3" w:rsidRPr="00123F2A">
              <w:rPr>
                <w:sz w:val="22"/>
                <w:szCs w:val="22"/>
              </w:rPr>
              <w:t>Guard General Requirements</w:t>
            </w:r>
          </w:p>
          <w:p w14:paraId="2D4576D6" w14:textId="77777777" w:rsidR="00C8236B" w:rsidRPr="00123F2A" w:rsidRDefault="00C8236B" w:rsidP="000A36EE">
            <w:pPr>
              <w:tabs>
                <w:tab w:val="left" w:pos="0"/>
              </w:tabs>
              <w:overflowPunct w:val="0"/>
              <w:autoSpaceDE w:val="0"/>
              <w:autoSpaceDN w:val="0"/>
              <w:adjustRightInd w:val="0"/>
              <w:jc w:val="center"/>
              <w:rPr>
                <w:sz w:val="22"/>
                <w:szCs w:val="22"/>
              </w:rPr>
            </w:pPr>
          </w:p>
          <w:p w14:paraId="5CECB32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lastRenderedPageBreak/>
              <w:t>Section 4.9.1 Training Requirements</w:t>
            </w:r>
          </w:p>
        </w:tc>
        <w:tc>
          <w:tcPr>
            <w:tcW w:w="7200" w:type="dxa"/>
            <w:tcBorders>
              <w:top w:val="single" w:sz="4" w:space="0" w:color="auto"/>
              <w:left w:val="single" w:sz="4" w:space="0" w:color="auto"/>
              <w:bottom w:val="single" w:sz="4" w:space="0" w:color="auto"/>
              <w:right w:val="single" w:sz="4" w:space="0" w:color="auto"/>
            </w:tcBorders>
          </w:tcPr>
          <w:p w14:paraId="7FA2B177"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lastRenderedPageBreak/>
              <w:t xml:space="preserve">Q: </w:t>
            </w:r>
            <w:r w:rsidR="000A36EE" w:rsidRPr="00123F2A">
              <w:rPr>
                <w:b/>
                <w:sz w:val="22"/>
                <w:szCs w:val="22"/>
              </w:rPr>
              <w:t>Please provide examples of what written testing is required as mentioned in section 4.9.1 Training Requirements. How periodic is it, annual?</w:t>
            </w:r>
          </w:p>
          <w:p w14:paraId="1F7F268E" w14:textId="77777777" w:rsidR="000A36EE" w:rsidRPr="00123F2A" w:rsidRDefault="000A36EE" w:rsidP="00302DD8">
            <w:pPr>
              <w:tabs>
                <w:tab w:val="left" w:pos="0"/>
              </w:tabs>
              <w:overflowPunct w:val="0"/>
              <w:autoSpaceDE w:val="0"/>
              <w:autoSpaceDN w:val="0"/>
              <w:adjustRightInd w:val="0"/>
              <w:jc w:val="both"/>
              <w:rPr>
                <w:b/>
                <w:sz w:val="22"/>
                <w:szCs w:val="22"/>
              </w:rPr>
            </w:pPr>
          </w:p>
          <w:p w14:paraId="6BF6E708" w14:textId="19D08222"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C8236B" w:rsidRPr="00123F2A">
              <w:rPr>
                <w:b/>
                <w:sz w:val="22"/>
                <w:szCs w:val="22"/>
              </w:rPr>
              <w:t xml:space="preserve">  </w:t>
            </w:r>
            <w:r w:rsidR="00E15348" w:rsidRPr="00123F2A">
              <w:rPr>
                <w:sz w:val="22"/>
                <w:szCs w:val="22"/>
              </w:rPr>
              <w:t xml:space="preserve">Pursuant to Bid Solicitation 4.9.1, The Contractor shall be required to provide regular physical and written testing of its employees assigned to this </w:t>
            </w:r>
            <w:r w:rsidR="00E15348" w:rsidRPr="00123F2A">
              <w:rPr>
                <w:sz w:val="22"/>
                <w:szCs w:val="22"/>
              </w:rPr>
              <w:lastRenderedPageBreak/>
              <w:t>Contract to demonstrate competency and qualification to complete the minimum work requirements. Proof of testing may be required by the ADR and shall be submitted by the Contractor within five (5) business days of request.</w:t>
            </w:r>
          </w:p>
          <w:p w14:paraId="6DFEAED9" w14:textId="397BCA0F"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76E19EB8" w14:textId="77777777" w:rsidTr="002420F8">
        <w:tc>
          <w:tcPr>
            <w:tcW w:w="877" w:type="dxa"/>
            <w:tcBorders>
              <w:top w:val="single" w:sz="4" w:space="0" w:color="auto"/>
              <w:left w:val="single" w:sz="4" w:space="0" w:color="auto"/>
              <w:bottom w:val="single" w:sz="4" w:space="0" w:color="auto"/>
              <w:right w:val="single" w:sz="4" w:space="0" w:color="auto"/>
            </w:tcBorders>
          </w:tcPr>
          <w:p w14:paraId="71941C15" w14:textId="77777777" w:rsidR="000A36EE" w:rsidRPr="00123F2A" w:rsidRDefault="000A36EE" w:rsidP="000A36EE">
            <w:pPr>
              <w:tabs>
                <w:tab w:val="left" w:pos="0"/>
              </w:tabs>
              <w:autoSpaceDN w:val="0"/>
              <w:jc w:val="center"/>
              <w:rPr>
                <w:sz w:val="22"/>
                <w:szCs w:val="22"/>
              </w:rPr>
            </w:pPr>
            <w:r w:rsidRPr="00123F2A">
              <w:rPr>
                <w:sz w:val="22"/>
                <w:szCs w:val="22"/>
              </w:rPr>
              <w:lastRenderedPageBreak/>
              <w:t>42</w:t>
            </w:r>
          </w:p>
        </w:tc>
        <w:tc>
          <w:tcPr>
            <w:tcW w:w="2160" w:type="dxa"/>
            <w:tcBorders>
              <w:top w:val="single" w:sz="4" w:space="0" w:color="auto"/>
              <w:left w:val="single" w:sz="4" w:space="0" w:color="auto"/>
              <w:bottom w:val="single" w:sz="4" w:space="0" w:color="auto"/>
              <w:right w:val="single" w:sz="4" w:space="0" w:color="auto"/>
            </w:tcBorders>
          </w:tcPr>
          <w:p w14:paraId="5A064D8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4.10 </w:t>
            </w:r>
          </w:p>
          <w:p w14:paraId="3EDA5193"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Security Guard Duties</w:t>
            </w:r>
          </w:p>
        </w:tc>
        <w:tc>
          <w:tcPr>
            <w:tcW w:w="7200" w:type="dxa"/>
            <w:tcBorders>
              <w:top w:val="single" w:sz="4" w:space="0" w:color="auto"/>
              <w:left w:val="single" w:sz="4" w:space="0" w:color="auto"/>
              <w:bottom w:val="single" w:sz="4" w:space="0" w:color="auto"/>
              <w:right w:val="single" w:sz="4" w:space="0" w:color="auto"/>
            </w:tcBorders>
          </w:tcPr>
          <w:p w14:paraId="58783A16"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 we need a Fire Guard or a Fire Life Safety Director?</w:t>
            </w:r>
          </w:p>
          <w:p w14:paraId="175934FD" w14:textId="77777777" w:rsidR="000A36EE" w:rsidRPr="00123F2A" w:rsidRDefault="000A36EE" w:rsidP="00302DD8">
            <w:pPr>
              <w:tabs>
                <w:tab w:val="left" w:pos="0"/>
              </w:tabs>
              <w:overflowPunct w:val="0"/>
              <w:autoSpaceDE w:val="0"/>
              <w:autoSpaceDN w:val="0"/>
              <w:adjustRightInd w:val="0"/>
              <w:jc w:val="both"/>
              <w:rPr>
                <w:b/>
                <w:sz w:val="22"/>
                <w:szCs w:val="22"/>
              </w:rPr>
            </w:pPr>
          </w:p>
          <w:p w14:paraId="54527CF7" w14:textId="7892F300"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D81290" w:rsidRPr="00123F2A">
              <w:rPr>
                <w:b/>
                <w:sz w:val="22"/>
                <w:szCs w:val="22"/>
              </w:rPr>
              <w:t xml:space="preserve"> </w:t>
            </w:r>
            <w:r w:rsidR="00D81290" w:rsidRPr="00123F2A">
              <w:rPr>
                <w:sz w:val="22"/>
                <w:szCs w:val="22"/>
              </w:rPr>
              <w:t xml:space="preserve">There is no requirement </w:t>
            </w:r>
            <w:r w:rsidR="00A11A37" w:rsidRPr="00123F2A">
              <w:rPr>
                <w:sz w:val="22"/>
                <w:szCs w:val="22"/>
              </w:rPr>
              <w:t xml:space="preserve">in the Bid Solicitation </w:t>
            </w:r>
            <w:r w:rsidR="00D81290" w:rsidRPr="00123F2A">
              <w:rPr>
                <w:sz w:val="22"/>
                <w:szCs w:val="22"/>
              </w:rPr>
              <w:t xml:space="preserve">for a Fire Guard nor a Fire Life Safety Director. </w:t>
            </w:r>
          </w:p>
          <w:p w14:paraId="01C4D30F" w14:textId="3CFA6276"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AE03428" w14:textId="77777777" w:rsidTr="002420F8">
        <w:tc>
          <w:tcPr>
            <w:tcW w:w="877" w:type="dxa"/>
            <w:tcBorders>
              <w:top w:val="single" w:sz="4" w:space="0" w:color="auto"/>
              <w:left w:val="single" w:sz="4" w:space="0" w:color="auto"/>
              <w:bottom w:val="single" w:sz="4" w:space="0" w:color="auto"/>
              <w:right w:val="single" w:sz="4" w:space="0" w:color="auto"/>
            </w:tcBorders>
          </w:tcPr>
          <w:p w14:paraId="4892E27F" w14:textId="77777777" w:rsidR="000A36EE" w:rsidRPr="00123F2A" w:rsidRDefault="000A36EE" w:rsidP="000A36EE">
            <w:pPr>
              <w:tabs>
                <w:tab w:val="left" w:pos="0"/>
              </w:tabs>
              <w:autoSpaceDN w:val="0"/>
              <w:jc w:val="center"/>
              <w:rPr>
                <w:sz w:val="22"/>
                <w:szCs w:val="22"/>
              </w:rPr>
            </w:pPr>
            <w:r w:rsidRPr="00123F2A">
              <w:rPr>
                <w:sz w:val="22"/>
                <w:szCs w:val="22"/>
              </w:rPr>
              <w:t>43</w:t>
            </w:r>
          </w:p>
        </w:tc>
        <w:tc>
          <w:tcPr>
            <w:tcW w:w="2160" w:type="dxa"/>
            <w:tcBorders>
              <w:top w:val="single" w:sz="4" w:space="0" w:color="auto"/>
              <w:left w:val="single" w:sz="4" w:space="0" w:color="auto"/>
              <w:bottom w:val="single" w:sz="4" w:space="0" w:color="auto"/>
              <w:right w:val="single" w:sz="4" w:space="0" w:color="auto"/>
            </w:tcBorders>
          </w:tcPr>
          <w:p w14:paraId="4607F10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4.10 </w:t>
            </w:r>
          </w:p>
          <w:p w14:paraId="39B6CA6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Security Guard Duties</w:t>
            </w:r>
          </w:p>
        </w:tc>
        <w:tc>
          <w:tcPr>
            <w:tcW w:w="7200" w:type="dxa"/>
            <w:tcBorders>
              <w:top w:val="single" w:sz="4" w:space="0" w:color="auto"/>
              <w:left w:val="single" w:sz="4" w:space="0" w:color="auto"/>
              <w:bottom w:val="single" w:sz="4" w:space="0" w:color="auto"/>
              <w:right w:val="single" w:sz="4" w:space="0" w:color="auto"/>
            </w:tcBorders>
          </w:tcPr>
          <w:p w14:paraId="347E9221" w14:textId="77777777" w:rsidR="00C72A8B"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Q1: </w:t>
            </w:r>
            <w:r w:rsidR="000A36EE" w:rsidRPr="00123F2A">
              <w:rPr>
                <w:b/>
                <w:sz w:val="22"/>
                <w:szCs w:val="22"/>
              </w:rPr>
              <w:t xml:space="preserve">Can the time punch clocks be replaced with an electronic touring system? </w:t>
            </w:r>
          </w:p>
          <w:p w14:paraId="76B8B9E0" w14:textId="77777777" w:rsidR="00C72A8B" w:rsidRPr="00123F2A" w:rsidRDefault="00C72A8B" w:rsidP="00302DD8">
            <w:pPr>
              <w:tabs>
                <w:tab w:val="left" w:pos="0"/>
              </w:tabs>
              <w:overflowPunct w:val="0"/>
              <w:autoSpaceDE w:val="0"/>
              <w:autoSpaceDN w:val="0"/>
              <w:adjustRightInd w:val="0"/>
              <w:jc w:val="both"/>
              <w:rPr>
                <w:b/>
                <w:sz w:val="22"/>
                <w:szCs w:val="22"/>
              </w:rPr>
            </w:pPr>
          </w:p>
          <w:p w14:paraId="27BFC7EE"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Q2: </w:t>
            </w:r>
            <w:r w:rsidR="000A36EE" w:rsidRPr="00123F2A">
              <w:rPr>
                <w:b/>
                <w:sz w:val="22"/>
                <w:szCs w:val="22"/>
              </w:rPr>
              <w:t>And if so, can a line item be added that each using agency can opt into using an electronic touring device?</w:t>
            </w:r>
          </w:p>
          <w:p w14:paraId="0365AB30" w14:textId="77777777" w:rsidR="000A36EE" w:rsidRPr="00123F2A" w:rsidRDefault="000A36EE" w:rsidP="00302DD8">
            <w:pPr>
              <w:tabs>
                <w:tab w:val="left" w:pos="0"/>
              </w:tabs>
              <w:overflowPunct w:val="0"/>
              <w:autoSpaceDE w:val="0"/>
              <w:autoSpaceDN w:val="0"/>
              <w:adjustRightInd w:val="0"/>
              <w:jc w:val="both"/>
              <w:rPr>
                <w:b/>
                <w:sz w:val="22"/>
                <w:szCs w:val="22"/>
              </w:rPr>
            </w:pPr>
          </w:p>
          <w:p w14:paraId="2A27E794" w14:textId="1C45F6D3"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4E0CE5" w:rsidRPr="00123F2A">
              <w:rPr>
                <w:b/>
                <w:sz w:val="22"/>
                <w:szCs w:val="22"/>
              </w:rPr>
              <w:t xml:space="preserve"> </w:t>
            </w:r>
            <w:r w:rsidR="00AB3D10" w:rsidRPr="00123F2A">
              <w:rPr>
                <w:sz w:val="22"/>
                <w:szCs w:val="22"/>
              </w:rPr>
              <w:t>The State declines to modify the Bid Solicitation to replace punch clocks with an electronic touring system</w:t>
            </w:r>
            <w:r w:rsidR="00E44DF6" w:rsidRPr="00123F2A">
              <w:rPr>
                <w:sz w:val="22"/>
                <w:szCs w:val="22"/>
              </w:rPr>
              <w:t>.</w:t>
            </w:r>
          </w:p>
          <w:p w14:paraId="0E6E5C86" w14:textId="338C1555"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C44E89F" w14:textId="77777777" w:rsidTr="002420F8">
        <w:tc>
          <w:tcPr>
            <w:tcW w:w="877" w:type="dxa"/>
            <w:tcBorders>
              <w:top w:val="single" w:sz="4" w:space="0" w:color="auto"/>
              <w:left w:val="single" w:sz="4" w:space="0" w:color="auto"/>
              <w:bottom w:val="single" w:sz="4" w:space="0" w:color="auto"/>
              <w:right w:val="single" w:sz="4" w:space="0" w:color="auto"/>
            </w:tcBorders>
          </w:tcPr>
          <w:p w14:paraId="463DB434" w14:textId="77777777" w:rsidR="000A36EE" w:rsidRPr="00123F2A" w:rsidRDefault="000A36EE" w:rsidP="000A36EE">
            <w:pPr>
              <w:tabs>
                <w:tab w:val="left" w:pos="0"/>
              </w:tabs>
              <w:autoSpaceDN w:val="0"/>
              <w:jc w:val="center"/>
              <w:rPr>
                <w:sz w:val="22"/>
                <w:szCs w:val="22"/>
              </w:rPr>
            </w:pPr>
            <w:r w:rsidRPr="00123F2A">
              <w:rPr>
                <w:sz w:val="22"/>
                <w:szCs w:val="22"/>
              </w:rPr>
              <w:t>44</w:t>
            </w:r>
          </w:p>
        </w:tc>
        <w:tc>
          <w:tcPr>
            <w:tcW w:w="2160" w:type="dxa"/>
            <w:tcBorders>
              <w:top w:val="single" w:sz="4" w:space="0" w:color="auto"/>
              <w:left w:val="single" w:sz="4" w:space="0" w:color="auto"/>
              <w:bottom w:val="single" w:sz="4" w:space="0" w:color="auto"/>
              <w:right w:val="single" w:sz="4" w:space="0" w:color="auto"/>
            </w:tcBorders>
          </w:tcPr>
          <w:p w14:paraId="4837084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4.10 </w:t>
            </w:r>
          </w:p>
          <w:p w14:paraId="02458063"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Security Guard Duties</w:t>
            </w:r>
          </w:p>
        </w:tc>
        <w:tc>
          <w:tcPr>
            <w:tcW w:w="7200" w:type="dxa"/>
            <w:tcBorders>
              <w:top w:val="single" w:sz="4" w:space="0" w:color="auto"/>
              <w:left w:val="single" w:sz="4" w:space="0" w:color="auto"/>
              <w:bottom w:val="single" w:sz="4" w:space="0" w:color="auto"/>
              <w:right w:val="single" w:sz="4" w:space="0" w:color="auto"/>
            </w:tcBorders>
          </w:tcPr>
          <w:p w14:paraId="3F5AFB5B" w14:textId="77777777" w:rsidR="00C72A8B"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 xml:space="preserve">In section 4.10, it states Security Guards shall follow incident procedures set forth by Contractor. </w:t>
            </w:r>
          </w:p>
          <w:p w14:paraId="20699E0A" w14:textId="77777777" w:rsidR="00C72A8B" w:rsidRPr="00123F2A" w:rsidRDefault="00C72A8B" w:rsidP="00302DD8">
            <w:pPr>
              <w:tabs>
                <w:tab w:val="left" w:pos="0"/>
              </w:tabs>
              <w:overflowPunct w:val="0"/>
              <w:autoSpaceDE w:val="0"/>
              <w:autoSpaceDN w:val="0"/>
              <w:adjustRightInd w:val="0"/>
              <w:jc w:val="both"/>
              <w:rPr>
                <w:b/>
                <w:sz w:val="22"/>
                <w:szCs w:val="22"/>
              </w:rPr>
            </w:pPr>
          </w:p>
          <w:p w14:paraId="0EE0B728" w14:textId="77777777" w:rsidR="00C72A8B" w:rsidRPr="00123F2A" w:rsidRDefault="001F3858" w:rsidP="00302DD8">
            <w:pPr>
              <w:tabs>
                <w:tab w:val="left" w:pos="0"/>
              </w:tabs>
              <w:overflowPunct w:val="0"/>
              <w:autoSpaceDE w:val="0"/>
              <w:autoSpaceDN w:val="0"/>
              <w:adjustRightInd w:val="0"/>
              <w:jc w:val="both"/>
              <w:rPr>
                <w:b/>
                <w:sz w:val="22"/>
                <w:szCs w:val="22"/>
              </w:rPr>
            </w:pPr>
            <w:r w:rsidRPr="00123F2A">
              <w:rPr>
                <w:b/>
                <w:sz w:val="22"/>
                <w:szCs w:val="22"/>
              </w:rPr>
              <w:t xml:space="preserve">Q1: </w:t>
            </w:r>
            <w:r w:rsidR="000A36EE" w:rsidRPr="00123F2A">
              <w:rPr>
                <w:b/>
                <w:sz w:val="22"/>
                <w:szCs w:val="22"/>
              </w:rPr>
              <w:t xml:space="preserve">Is this correct, or are the procedures set forth by each using agency? </w:t>
            </w:r>
          </w:p>
          <w:p w14:paraId="5DDF44FC" w14:textId="77777777" w:rsidR="00C72A8B" w:rsidRPr="00123F2A" w:rsidRDefault="00C72A8B" w:rsidP="00302DD8">
            <w:pPr>
              <w:tabs>
                <w:tab w:val="left" w:pos="0"/>
              </w:tabs>
              <w:overflowPunct w:val="0"/>
              <w:autoSpaceDE w:val="0"/>
              <w:autoSpaceDN w:val="0"/>
              <w:adjustRightInd w:val="0"/>
              <w:jc w:val="both"/>
              <w:rPr>
                <w:b/>
                <w:sz w:val="22"/>
                <w:szCs w:val="22"/>
              </w:rPr>
            </w:pPr>
          </w:p>
          <w:p w14:paraId="59664E03" w14:textId="77777777" w:rsidR="000A36EE" w:rsidRPr="00123F2A" w:rsidRDefault="001F3858" w:rsidP="00302DD8">
            <w:pPr>
              <w:tabs>
                <w:tab w:val="left" w:pos="0"/>
              </w:tabs>
              <w:overflowPunct w:val="0"/>
              <w:autoSpaceDE w:val="0"/>
              <w:autoSpaceDN w:val="0"/>
              <w:adjustRightInd w:val="0"/>
              <w:jc w:val="both"/>
              <w:rPr>
                <w:b/>
                <w:sz w:val="22"/>
                <w:szCs w:val="22"/>
              </w:rPr>
            </w:pPr>
            <w:r w:rsidRPr="00123F2A">
              <w:rPr>
                <w:b/>
                <w:sz w:val="22"/>
                <w:szCs w:val="22"/>
              </w:rPr>
              <w:t>Q2:</w:t>
            </w:r>
            <w:r w:rsidR="00C72A8B" w:rsidRPr="00123F2A">
              <w:rPr>
                <w:b/>
                <w:sz w:val="22"/>
                <w:szCs w:val="22"/>
              </w:rPr>
              <w:t xml:space="preserve"> </w:t>
            </w:r>
            <w:r w:rsidR="000A36EE" w:rsidRPr="00123F2A">
              <w:rPr>
                <w:b/>
                <w:sz w:val="22"/>
                <w:szCs w:val="22"/>
              </w:rPr>
              <w:t>If set by Contractor, who will approve these procedures?</w:t>
            </w:r>
          </w:p>
          <w:p w14:paraId="44CBBA75" w14:textId="77777777" w:rsidR="000A36EE" w:rsidRPr="00123F2A" w:rsidRDefault="000A36EE" w:rsidP="00302DD8">
            <w:pPr>
              <w:tabs>
                <w:tab w:val="left" w:pos="0"/>
              </w:tabs>
              <w:overflowPunct w:val="0"/>
              <w:autoSpaceDE w:val="0"/>
              <w:autoSpaceDN w:val="0"/>
              <w:adjustRightInd w:val="0"/>
              <w:jc w:val="both"/>
              <w:rPr>
                <w:b/>
                <w:sz w:val="22"/>
                <w:szCs w:val="22"/>
              </w:rPr>
            </w:pPr>
          </w:p>
          <w:p w14:paraId="4335B9EB" w14:textId="57026F25" w:rsidR="006F4BAF" w:rsidRPr="00123F2A" w:rsidRDefault="000A36EE" w:rsidP="00302DD8">
            <w:pPr>
              <w:jc w:val="both"/>
              <w:rPr>
                <w:sz w:val="22"/>
                <w:szCs w:val="22"/>
              </w:rPr>
            </w:pPr>
            <w:r w:rsidRPr="00123F2A">
              <w:rPr>
                <w:b/>
                <w:sz w:val="22"/>
                <w:szCs w:val="22"/>
              </w:rPr>
              <w:t>A</w:t>
            </w:r>
            <w:r w:rsidRPr="00123F2A">
              <w:rPr>
                <w:sz w:val="22"/>
                <w:szCs w:val="22"/>
              </w:rPr>
              <w:t>:</w:t>
            </w:r>
            <w:r w:rsidR="00AA4A6F" w:rsidRPr="00123F2A">
              <w:rPr>
                <w:sz w:val="22"/>
                <w:szCs w:val="22"/>
              </w:rPr>
              <w:t xml:space="preserve"> P</w:t>
            </w:r>
            <w:r w:rsidR="006F4BAF" w:rsidRPr="00123F2A">
              <w:rPr>
                <w:sz w:val="22"/>
                <w:szCs w:val="22"/>
              </w:rPr>
              <w:t xml:space="preserve">ursuant to Bid Solicitation Section 4.9 </w:t>
            </w:r>
            <w:r w:rsidR="00AA4A6F" w:rsidRPr="00123F2A">
              <w:rPr>
                <w:sz w:val="22"/>
                <w:szCs w:val="22"/>
              </w:rPr>
              <w:t>Contractor Responsibilities, t</w:t>
            </w:r>
            <w:r w:rsidR="006F4BAF" w:rsidRPr="00123F2A">
              <w:rPr>
                <w:sz w:val="22"/>
                <w:szCs w:val="22"/>
              </w:rPr>
              <w:t xml:space="preserve">he Contractor shall provide copies of all SOPs </w:t>
            </w:r>
            <w:r w:rsidR="00AA4A6F" w:rsidRPr="00123F2A">
              <w:rPr>
                <w:sz w:val="22"/>
                <w:szCs w:val="22"/>
              </w:rPr>
              <w:t xml:space="preserve">(Standard Operating Procedures) </w:t>
            </w:r>
            <w:r w:rsidR="006F4BAF" w:rsidRPr="00123F2A">
              <w:rPr>
                <w:sz w:val="22"/>
                <w:szCs w:val="22"/>
              </w:rPr>
              <w:t>to the ADR for review prior to the commencement of work under this Contract. The State reserves the right to modify these SOPs to comply with State law, regulation, or policy.</w:t>
            </w:r>
          </w:p>
          <w:p w14:paraId="7F2A3EDD" w14:textId="77777777" w:rsidR="006F4BAF" w:rsidRPr="00123F2A" w:rsidRDefault="006F4BAF" w:rsidP="00302DD8">
            <w:pPr>
              <w:jc w:val="both"/>
              <w:rPr>
                <w:sz w:val="22"/>
                <w:szCs w:val="22"/>
              </w:rPr>
            </w:pPr>
          </w:p>
          <w:p w14:paraId="12BAA3F7" w14:textId="083BD2E3" w:rsidR="000A36EE" w:rsidRPr="00123F2A" w:rsidRDefault="005E786E" w:rsidP="00302DD8">
            <w:pPr>
              <w:jc w:val="both"/>
              <w:rPr>
                <w:sz w:val="22"/>
                <w:szCs w:val="22"/>
              </w:rPr>
            </w:pPr>
            <w:r w:rsidRPr="00123F2A">
              <w:rPr>
                <w:sz w:val="22"/>
                <w:szCs w:val="22"/>
              </w:rPr>
              <w:t xml:space="preserve">Please note that the list of duties found in Section 4.10 is subject to modification by the ADR. </w:t>
            </w:r>
          </w:p>
          <w:p w14:paraId="7C2616C8" w14:textId="7B4E7385"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2D7B3F8" w14:textId="77777777" w:rsidTr="002420F8">
        <w:tc>
          <w:tcPr>
            <w:tcW w:w="877" w:type="dxa"/>
            <w:tcBorders>
              <w:top w:val="single" w:sz="4" w:space="0" w:color="auto"/>
              <w:left w:val="single" w:sz="4" w:space="0" w:color="auto"/>
              <w:bottom w:val="single" w:sz="4" w:space="0" w:color="auto"/>
              <w:right w:val="single" w:sz="4" w:space="0" w:color="auto"/>
            </w:tcBorders>
          </w:tcPr>
          <w:p w14:paraId="5A9D003D" w14:textId="77777777" w:rsidR="000A36EE" w:rsidRPr="00123F2A" w:rsidRDefault="000A36EE" w:rsidP="000A36EE">
            <w:pPr>
              <w:tabs>
                <w:tab w:val="left" w:pos="0"/>
              </w:tabs>
              <w:autoSpaceDN w:val="0"/>
              <w:jc w:val="center"/>
              <w:rPr>
                <w:sz w:val="22"/>
                <w:szCs w:val="22"/>
              </w:rPr>
            </w:pPr>
            <w:r w:rsidRPr="00123F2A">
              <w:rPr>
                <w:sz w:val="22"/>
                <w:szCs w:val="22"/>
              </w:rPr>
              <w:t>45</w:t>
            </w:r>
          </w:p>
        </w:tc>
        <w:tc>
          <w:tcPr>
            <w:tcW w:w="2160" w:type="dxa"/>
            <w:tcBorders>
              <w:top w:val="single" w:sz="4" w:space="0" w:color="auto"/>
              <w:left w:val="single" w:sz="4" w:space="0" w:color="auto"/>
              <w:bottom w:val="single" w:sz="4" w:space="0" w:color="auto"/>
              <w:right w:val="single" w:sz="4" w:space="0" w:color="auto"/>
            </w:tcBorders>
          </w:tcPr>
          <w:p w14:paraId="541F144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4.10 </w:t>
            </w:r>
          </w:p>
          <w:p w14:paraId="4758D143"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Security Guard Duties</w:t>
            </w:r>
          </w:p>
        </w:tc>
        <w:tc>
          <w:tcPr>
            <w:tcW w:w="7200" w:type="dxa"/>
            <w:tcBorders>
              <w:top w:val="single" w:sz="4" w:space="0" w:color="auto"/>
              <w:left w:val="single" w:sz="4" w:space="0" w:color="auto"/>
              <w:bottom w:val="single" w:sz="4" w:space="0" w:color="auto"/>
              <w:right w:val="single" w:sz="4" w:space="0" w:color="auto"/>
            </w:tcBorders>
          </w:tcPr>
          <w:p w14:paraId="3560D467"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Does the State prefer an electronic system for incident reports, and if so, can a line item be added that using agencies can opt into using an electronic reporting device?</w:t>
            </w:r>
          </w:p>
          <w:p w14:paraId="5EC13DD2" w14:textId="77777777" w:rsidR="000A36EE" w:rsidRPr="00123F2A" w:rsidRDefault="000A36EE" w:rsidP="00302DD8">
            <w:pPr>
              <w:tabs>
                <w:tab w:val="left" w:pos="0"/>
              </w:tabs>
              <w:overflowPunct w:val="0"/>
              <w:autoSpaceDE w:val="0"/>
              <w:autoSpaceDN w:val="0"/>
              <w:adjustRightInd w:val="0"/>
              <w:jc w:val="both"/>
              <w:rPr>
                <w:b/>
                <w:sz w:val="22"/>
                <w:szCs w:val="22"/>
              </w:rPr>
            </w:pPr>
          </w:p>
          <w:p w14:paraId="366D894A" w14:textId="516A7516"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F47344" w:rsidRPr="00123F2A">
              <w:rPr>
                <w:b/>
                <w:sz w:val="22"/>
                <w:szCs w:val="22"/>
              </w:rPr>
              <w:t xml:space="preserve"> </w:t>
            </w:r>
            <w:r w:rsidR="006620D4" w:rsidRPr="00123F2A">
              <w:rPr>
                <w:sz w:val="22"/>
                <w:szCs w:val="22"/>
              </w:rPr>
              <w:t>The State declines to alter o</w:t>
            </w:r>
            <w:r w:rsidR="00D607D5" w:rsidRPr="00123F2A">
              <w:rPr>
                <w:sz w:val="22"/>
                <w:szCs w:val="22"/>
              </w:rPr>
              <w:t>r</w:t>
            </w:r>
            <w:r w:rsidR="006620D4" w:rsidRPr="00123F2A">
              <w:rPr>
                <w:sz w:val="22"/>
                <w:szCs w:val="22"/>
              </w:rPr>
              <w:t xml:space="preserve"> modify the Bid Solicitation.</w:t>
            </w:r>
            <w:r w:rsidR="006620D4" w:rsidRPr="00123F2A">
              <w:rPr>
                <w:b/>
                <w:sz w:val="22"/>
                <w:szCs w:val="22"/>
              </w:rPr>
              <w:t xml:space="preserve">  </w:t>
            </w:r>
            <w:r w:rsidR="00F47344" w:rsidRPr="00123F2A">
              <w:rPr>
                <w:sz w:val="22"/>
                <w:szCs w:val="22"/>
              </w:rPr>
              <w:t xml:space="preserve">The State has no </w:t>
            </w:r>
            <w:r w:rsidR="00C72A8B" w:rsidRPr="00123F2A">
              <w:rPr>
                <w:sz w:val="22"/>
                <w:szCs w:val="22"/>
              </w:rPr>
              <w:t>preference</w:t>
            </w:r>
            <w:r w:rsidR="00F47344" w:rsidRPr="00123F2A">
              <w:rPr>
                <w:sz w:val="22"/>
                <w:szCs w:val="22"/>
              </w:rPr>
              <w:t xml:space="preserve"> for incident reporting. Please be advised that this is a </w:t>
            </w:r>
            <w:r w:rsidR="00C72A8B" w:rsidRPr="00123F2A">
              <w:rPr>
                <w:sz w:val="22"/>
                <w:szCs w:val="22"/>
              </w:rPr>
              <w:t>Statewide</w:t>
            </w:r>
            <w:r w:rsidR="00F47344" w:rsidRPr="00123F2A">
              <w:rPr>
                <w:sz w:val="22"/>
                <w:szCs w:val="22"/>
              </w:rPr>
              <w:t xml:space="preserve"> </w:t>
            </w:r>
            <w:r w:rsidR="00191AF8" w:rsidRPr="00123F2A">
              <w:rPr>
                <w:sz w:val="22"/>
                <w:szCs w:val="22"/>
              </w:rPr>
              <w:t>C</w:t>
            </w:r>
            <w:r w:rsidR="00F47344" w:rsidRPr="00123F2A">
              <w:rPr>
                <w:sz w:val="22"/>
                <w:szCs w:val="22"/>
              </w:rPr>
              <w:t>ontract, and Contracto</w:t>
            </w:r>
            <w:r w:rsidR="00C72A8B" w:rsidRPr="00123F2A">
              <w:rPr>
                <w:sz w:val="22"/>
                <w:szCs w:val="22"/>
              </w:rPr>
              <w:t xml:space="preserve">rs will have to consult with the corresponding Agency Designated Representative. </w:t>
            </w:r>
          </w:p>
          <w:p w14:paraId="5DFD2094" w14:textId="046B1802"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AD9118C" w14:textId="77777777" w:rsidTr="002420F8">
        <w:tc>
          <w:tcPr>
            <w:tcW w:w="877" w:type="dxa"/>
            <w:tcBorders>
              <w:top w:val="single" w:sz="4" w:space="0" w:color="auto"/>
              <w:left w:val="single" w:sz="4" w:space="0" w:color="auto"/>
              <w:bottom w:val="single" w:sz="4" w:space="0" w:color="auto"/>
              <w:right w:val="single" w:sz="4" w:space="0" w:color="auto"/>
            </w:tcBorders>
          </w:tcPr>
          <w:p w14:paraId="382001A4" w14:textId="77777777" w:rsidR="000A36EE" w:rsidRPr="00123F2A" w:rsidRDefault="000A36EE" w:rsidP="000A36EE">
            <w:pPr>
              <w:tabs>
                <w:tab w:val="left" w:pos="0"/>
              </w:tabs>
              <w:autoSpaceDN w:val="0"/>
              <w:jc w:val="center"/>
              <w:rPr>
                <w:sz w:val="22"/>
                <w:szCs w:val="22"/>
              </w:rPr>
            </w:pPr>
            <w:r w:rsidRPr="00123F2A">
              <w:rPr>
                <w:sz w:val="22"/>
                <w:szCs w:val="22"/>
              </w:rPr>
              <w:t>46</w:t>
            </w:r>
          </w:p>
        </w:tc>
        <w:tc>
          <w:tcPr>
            <w:tcW w:w="2160" w:type="dxa"/>
            <w:tcBorders>
              <w:top w:val="single" w:sz="4" w:space="0" w:color="auto"/>
              <w:left w:val="single" w:sz="4" w:space="0" w:color="auto"/>
              <w:bottom w:val="single" w:sz="4" w:space="0" w:color="auto"/>
              <w:right w:val="single" w:sz="4" w:space="0" w:color="auto"/>
            </w:tcBorders>
          </w:tcPr>
          <w:p w14:paraId="3EEBD48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4.11 Department of Military and Veteran Affairs (DMAVA) Requirements</w:t>
            </w:r>
          </w:p>
        </w:tc>
        <w:tc>
          <w:tcPr>
            <w:tcW w:w="7200" w:type="dxa"/>
            <w:tcBorders>
              <w:top w:val="single" w:sz="4" w:space="0" w:color="auto"/>
              <w:left w:val="single" w:sz="4" w:space="0" w:color="auto"/>
              <w:bottom w:val="single" w:sz="4" w:space="0" w:color="auto"/>
              <w:right w:val="single" w:sz="4" w:space="0" w:color="auto"/>
            </w:tcBorders>
          </w:tcPr>
          <w:p w14:paraId="78454B15"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Based on Section 4.11 DMAVA requirements, would the state please advise which line items of the pricing sheet would need these requirements, since they are based by county and not City.</w:t>
            </w:r>
          </w:p>
          <w:p w14:paraId="155E5121" w14:textId="77777777" w:rsidR="000A36EE" w:rsidRPr="00123F2A" w:rsidRDefault="000A36EE" w:rsidP="00302DD8">
            <w:pPr>
              <w:tabs>
                <w:tab w:val="left" w:pos="0"/>
              </w:tabs>
              <w:overflowPunct w:val="0"/>
              <w:autoSpaceDE w:val="0"/>
              <w:autoSpaceDN w:val="0"/>
              <w:adjustRightInd w:val="0"/>
              <w:jc w:val="both"/>
              <w:rPr>
                <w:b/>
                <w:sz w:val="22"/>
                <w:szCs w:val="22"/>
              </w:rPr>
            </w:pPr>
          </w:p>
          <w:p w14:paraId="5E5B1310" w14:textId="7C1AB3F1"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5413FB" w:rsidRPr="00123F2A">
              <w:rPr>
                <w:sz w:val="22"/>
                <w:szCs w:val="22"/>
              </w:rPr>
              <w:t xml:space="preserve"> Mercer </w:t>
            </w:r>
            <w:r w:rsidR="007C42DE" w:rsidRPr="00123F2A">
              <w:rPr>
                <w:sz w:val="22"/>
                <w:szCs w:val="22"/>
              </w:rPr>
              <w:t>and</w:t>
            </w:r>
            <w:r w:rsidR="005413FB" w:rsidRPr="00123F2A">
              <w:rPr>
                <w:sz w:val="22"/>
                <w:szCs w:val="22"/>
              </w:rPr>
              <w:t xml:space="preserve"> Monmouth County</w:t>
            </w:r>
          </w:p>
          <w:p w14:paraId="33F4366F" w14:textId="542BFF1B"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B866E16" w14:textId="77777777" w:rsidTr="002420F8">
        <w:tc>
          <w:tcPr>
            <w:tcW w:w="877" w:type="dxa"/>
            <w:tcBorders>
              <w:top w:val="single" w:sz="4" w:space="0" w:color="auto"/>
              <w:left w:val="single" w:sz="4" w:space="0" w:color="auto"/>
              <w:bottom w:val="single" w:sz="4" w:space="0" w:color="auto"/>
              <w:right w:val="single" w:sz="4" w:space="0" w:color="auto"/>
            </w:tcBorders>
          </w:tcPr>
          <w:p w14:paraId="3482FDCE" w14:textId="77777777" w:rsidR="000A36EE" w:rsidRPr="00123F2A" w:rsidRDefault="000A36EE" w:rsidP="000A36EE">
            <w:pPr>
              <w:tabs>
                <w:tab w:val="left" w:pos="0"/>
              </w:tabs>
              <w:autoSpaceDN w:val="0"/>
              <w:jc w:val="center"/>
              <w:rPr>
                <w:sz w:val="22"/>
                <w:szCs w:val="22"/>
              </w:rPr>
            </w:pPr>
            <w:r w:rsidRPr="00123F2A">
              <w:rPr>
                <w:sz w:val="22"/>
                <w:szCs w:val="22"/>
              </w:rPr>
              <w:lastRenderedPageBreak/>
              <w:t>47</w:t>
            </w:r>
          </w:p>
        </w:tc>
        <w:tc>
          <w:tcPr>
            <w:tcW w:w="2160" w:type="dxa"/>
            <w:tcBorders>
              <w:top w:val="single" w:sz="4" w:space="0" w:color="auto"/>
              <w:left w:val="single" w:sz="4" w:space="0" w:color="auto"/>
              <w:bottom w:val="single" w:sz="4" w:space="0" w:color="auto"/>
              <w:right w:val="single" w:sz="4" w:space="0" w:color="auto"/>
            </w:tcBorders>
          </w:tcPr>
          <w:p w14:paraId="204F886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Section(s) 4.11.1 DMAVA Physical Ability Standards / 4.11.2 Certificate of Medical Examination</w:t>
            </w:r>
          </w:p>
        </w:tc>
        <w:tc>
          <w:tcPr>
            <w:tcW w:w="7200" w:type="dxa"/>
            <w:tcBorders>
              <w:top w:val="single" w:sz="4" w:space="0" w:color="auto"/>
              <w:left w:val="single" w:sz="4" w:space="0" w:color="auto"/>
              <w:bottom w:val="single" w:sz="4" w:space="0" w:color="auto"/>
              <w:right w:val="single" w:sz="4" w:space="0" w:color="auto"/>
            </w:tcBorders>
          </w:tcPr>
          <w:p w14:paraId="2631871B"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AR 190-56 requires that new hires and current employees pass a Medical Evaluation and Physical Ability Test (PAT) annually and that for DACP/DASG personnel, the Medical Evaluation and PAT are conducted at the DMAVA installation. Will the procedure for the Medical Evaluation and PAT be the same for contract security officers?</w:t>
            </w:r>
          </w:p>
          <w:p w14:paraId="5518D18D" w14:textId="77777777" w:rsidR="000A36EE" w:rsidRPr="00123F2A" w:rsidRDefault="000A36EE" w:rsidP="00302DD8">
            <w:pPr>
              <w:tabs>
                <w:tab w:val="left" w:pos="0"/>
              </w:tabs>
              <w:overflowPunct w:val="0"/>
              <w:autoSpaceDE w:val="0"/>
              <w:autoSpaceDN w:val="0"/>
              <w:adjustRightInd w:val="0"/>
              <w:jc w:val="both"/>
              <w:rPr>
                <w:b/>
                <w:sz w:val="22"/>
                <w:szCs w:val="22"/>
              </w:rPr>
            </w:pPr>
          </w:p>
          <w:p w14:paraId="342BF7A6"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5413FB" w:rsidRPr="00123F2A">
              <w:rPr>
                <w:sz w:val="22"/>
                <w:szCs w:val="22"/>
              </w:rPr>
              <w:t xml:space="preserve"> Yes. See end of document for details on Medical Qualification Exam standards. Additionally, new hire Contract Security Guards must be advised, in writing, by the contractor at the time of initial employment, that they are required to pass the record Physical Ability Test (PAT) within 30 days of hiring date. New hires must sign a statement acknowledging they have been so advised. Thereafter, passing the PAT will be required annually. Current Contract Security Guard personnel are required to pass the record PAT within one year from the date of their initial entry medical clearance.</w:t>
            </w:r>
          </w:p>
          <w:p w14:paraId="43C79AB2" w14:textId="637E3331"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CB19FBB" w14:textId="77777777" w:rsidTr="002420F8">
        <w:tc>
          <w:tcPr>
            <w:tcW w:w="877" w:type="dxa"/>
            <w:tcBorders>
              <w:top w:val="single" w:sz="4" w:space="0" w:color="auto"/>
              <w:left w:val="single" w:sz="4" w:space="0" w:color="auto"/>
              <w:bottom w:val="single" w:sz="4" w:space="0" w:color="auto"/>
              <w:right w:val="single" w:sz="4" w:space="0" w:color="auto"/>
            </w:tcBorders>
          </w:tcPr>
          <w:p w14:paraId="4F3A3083" w14:textId="77777777" w:rsidR="000A36EE" w:rsidRPr="00123F2A" w:rsidRDefault="000A36EE" w:rsidP="000A36EE">
            <w:pPr>
              <w:tabs>
                <w:tab w:val="left" w:pos="0"/>
              </w:tabs>
              <w:autoSpaceDN w:val="0"/>
              <w:jc w:val="center"/>
              <w:rPr>
                <w:sz w:val="22"/>
                <w:szCs w:val="22"/>
              </w:rPr>
            </w:pPr>
            <w:r w:rsidRPr="00123F2A">
              <w:rPr>
                <w:sz w:val="22"/>
                <w:szCs w:val="22"/>
              </w:rPr>
              <w:t>48</w:t>
            </w:r>
          </w:p>
        </w:tc>
        <w:tc>
          <w:tcPr>
            <w:tcW w:w="2160" w:type="dxa"/>
            <w:tcBorders>
              <w:top w:val="single" w:sz="4" w:space="0" w:color="auto"/>
              <w:left w:val="single" w:sz="4" w:space="0" w:color="auto"/>
              <w:bottom w:val="single" w:sz="4" w:space="0" w:color="auto"/>
              <w:right w:val="single" w:sz="4" w:space="0" w:color="auto"/>
            </w:tcBorders>
          </w:tcPr>
          <w:p w14:paraId="0663E85C"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Section(s) 4.11.1 DMAVA Physical Ability Standards / 4.11.2 Certificate of Medical Examination</w:t>
            </w:r>
          </w:p>
        </w:tc>
        <w:tc>
          <w:tcPr>
            <w:tcW w:w="7200" w:type="dxa"/>
            <w:tcBorders>
              <w:top w:val="single" w:sz="4" w:space="0" w:color="auto"/>
              <w:left w:val="single" w:sz="4" w:space="0" w:color="auto"/>
              <w:bottom w:val="single" w:sz="4" w:space="0" w:color="auto"/>
              <w:right w:val="single" w:sz="4" w:space="0" w:color="auto"/>
            </w:tcBorders>
          </w:tcPr>
          <w:p w14:paraId="41D5D1EF"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there any special or specific Officer certification requirements?</w:t>
            </w:r>
          </w:p>
          <w:p w14:paraId="42E3A6B9" w14:textId="77777777" w:rsidR="000A36EE" w:rsidRPr="00123F2A" w:rsidRDefault="000A36EE" w:rsidP="00302DD8">
            <w:pPr>
              <w:tabs>
                <w:tab w:val="left" w:pos="0"/>
              </w:tabs>
              <w:overflowPunct w:val="0"/>
              <w:autoSpaceDE w:val="0"/>
              <w:autoSpaceDN w:val="0"/>
              <w:adjustRightInd w:val="0"/>
              <w:jc w:val="both"/>
              <w:rPr>
                <w:b/>
                <w:sz w:val="22"/>
                <w:szCs w:val="22"/>
              </w:rPr>
            </w:pPr>
          </w:p>
          <w:p w14:paraId="327FEC70"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5413FB" w:rsidRPr="00123F2A">
              <w:rPr>
                <w:sz w:val="22"/>
                <w:szCs w:val="22"/>
              </w:rPr>
              <w:t xml:space="preserve"> No. The Contractor shall certify that each security guard assigned to DMAVA locations has successfully completed and passed the Performance of Medical Qualification Exam. Certification shall occur annually for all Security Guards. Re-certification shall occur within 30 days after the anniversary date of each security guard. Civilian employees’ participation in an established medical examination program meeting the requirements of Section 339.205 of Title 5, CFR and Part 1630 of Title 29, CFR, whether for medical qualification or medical surveillance, is a condition of employment.</w:t>
            </w:r>
          </w:p>
          <w:p w14:paraId="0324FAAE" w14:textId="649F0D49"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A62D2C3" w14:textId="77777777" w:rsidTr="002420F8">
        <w:tc>
          <w:tcPr>
            <w:tcW w:w="877" w:type="dxa"/>
            <w:tcBorders>
              <w:top w:val="single" w:sz="4" w:space="0" w:color="auto"/>
              <w:left w:val="single" w:sz="4" w:space="0" w:color="auto"/>
              <w:bottom w:val="single" w:sz="4" w:space="0" w:color="auto"/>
              <w:right w:val="single" w:sz="4" w:space="0" w:color="auto"/>
            </w:tcBorders>
          </w:tcPr>
          <w:p w14:paraId="05499D75" w14:textId="77777777" w:rsidR="000A36EE" w:rsidRPr="00123F2A" w:rsidRDefault="000A36EE" w:rsidP="000A36EE">
            <w:pPr>
              <w:tabs>
                <w:tab w:val="left" w:pos="0"/>
              </w:tabs>
              <w:autoSpaceDN w:val="0"/>
              <w:jc w:val="center"/>
              <w:rPr>
                <w:sz w:val="22"/>
                <w:szCs w:val="22"/>
              </w:rPr>
            </w:pPr>
            <w:r w:rsidRPr="00123F2A">
              <w:rPr>
                <w:sz w:val="22"/>
                <w:szCs w:val="22"/>
              </w:rPr>
              <w:t>49</w:t>
            </w:r>
          </w:p>
        </w:tc>
        <w:tc>
          <w:tcPr>
            <w:tcW w:w="2160" w:type="dxa"/>
            <w:tcBorders>
              <w:top w:val="single" w:sz="4" w:space="0" w:color="auto"/>
              <w:left w:val="single" w:sz="4" w:space="0" w:color="auto"/>
              <w:bottom w:val="single" w:sz="4" w:space="0" w:color="auto"/>
              <w:right w:val="single" w:sz="4" w:space="0" w:color="auto"/>
            </w:tcBorders>
          </w:tcPr>
          <w:p w14:paraId="742A57C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Section(s) 4.11.1 DMAVA Physical Ability Standards / 4.11.2 Certificate of Medical Examination</w:t>
            </w:r>
          </w:p>
        </w:tc>
        <w:tc>
          <w:tcPr>
            <w:tcW w:w="7200" w:type="dxa"/>
            <w:tcBorders>
              <w:top w:val="single" w:sz="4" w:space="0" w:color="auto"/>
              <w:left w:val="single" w:sz="4" w:space="0" w:color="auto"/>
              <w:bottom w:val="single" w:sz="4" w:space="0" w:color="auto"/>
              <w:right w:val="single" w:sz="4" w:space="0" w:color="auto"/>
            </w:tcBorders>
          </w:tcPr>
          <w:p w14:paraId="1776A266"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Are periodic physical examinations an annual requirement for all officers? If not, please provide timeline requirements for periodic physical examination.</w:t>
            </w:r>
          </w:p>
          <w:p w14:paraId="3D40D794" w14:textId="77777777" w:rsidR="000A36EE" w:rsidRPr="00123F2A" w:rsidRDefault="000A36EE" w:rsidP="00302DD8">
            <w:pPr>
              <w:tabs>
                <w:tab w:val="left" w:pos="0"/>
              </w:tabs>
              <w:overflowPunct w:val="0"/>
              <w:autoSpaceDE w:val="0"/>
              <w:autoSpaceDN w:val="0"/>
              <w:adjustRightInd w:val="0"/>
              <w:jc w:val="both"/>
              <w:rPr>
                <w:b/>
                <w:sz w:val="22"/>
                <w:szCs w:val="22"/>
              </w:rPr>
            </w:pPr>
          </w:p>
          <w:p w14:paraId="7B9B2F44"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5413FB" w:rsidRPr="00123F2A">
              <w:rPr>
                <w:sz w:val="22"/>
                <w:szCs w:val="22"/>
              </w:rPr>
              <w:t xml:space="preserve"> The Contractor shall certify that each security guard assigned to DMAVA locations has successfully completed and passed the Performance of Medical Qualification Exam. Certification shall occur annually for all Security Guards. Re-certification shall occur within 30 days after the anniversary date of each security guard.</w:t>
            </w:r>
          </w:p>
          <w:p w14:paraId="10500F2C" w14:textId="24D22DF3"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CEA3166" w14:textId="77777777" w:rsidTr="002420F8">
        <w:tc>
          <w:tcPr>
            <w:tcW w:w="877" w:type="dxa"/>
            <w:tcBorders>
              <w:top w:val="single" w:sz="4" w:space="0" w:color="auto"/>
              <w:left w:val="single" w:sz="4" w:space="0" w:color="auto"/>
              <w:bottom w:val="single" w:sz="4" w:space="0" w:color="auto"/>
              <w:right w:val="single" w:sz="4" w:space="0" w:color="auto"/>
            </w:tcBorders>
          </w:tcPr>
          <w:p w14:paraId="6C3C837D" w14:textId="77777777" w:rsidR="000A36EE" w:rsidRPr="00123F2A" w:rsidRDefault="000A36EE" w:rsidP="000A36EE">
            <w:pPr>
              <w:tabs>
                <w:tab w:val="left" w:pos="0"/>
              </w:tabs>
              <w:autoSpaceDN w:val="0"/>
              <w:jc w:val="center"/>
              <w:rPr>
                <w:sz w:val="22"/>
                <w:szCs w:val="22"/>
              </w:rPr>
            </w:pPr>
            <w:r w:rsidRPr="00123F2A">
              <w:rPr>
                <w:sz w:val="22"/>
                <w:szCs w:val="22"/>
              </w:rPr>
              <w:t>50</w:t>
            </w:r>
          </w:p>
        </w:tc>
        <w:tc>
          <w:tcPr>
            <w:tcW w:w="2160" w:type="dxa"/>
            <w:tcBorders>
              <w:top w:val="single" w:sz="4" w:space="0" w:color="auto"/>
              <w:left w:val="single" w:sz="4" w:space="0" w:color="auto"/>
              <w:bottom w:val="single" w:sz="4" w:space="0" w:color="auto"/>
              <w:right w:val="single" w:sz="4" w:space="0" w:color="auto"/>
            </w:tcBorders>
          </w:tcPr>
          <w:p w14:paraId="688D4DE4"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Section(s) 4.11.1 DMAVA Physical Ability Standards / 4.11.2 Certificate of Medical Examination</w:t>
            </w:r>
          </w:p>
        </w:tc>
        <w:tc>
          <w:tcPr>
            <w:tcW w:w="7200" w:type="dxa"/>
            <w:tcBorders>
              <w:top w:val="single" w:sz="4" w:space="0" w:color="auto"/>
              <w:left w:val="single" w:sz="4" w:space="0" w:color="auto"/>
              <w:bottom w:val="single" w:sz="4" w:space="0" w:color="auto"/>
              <w:right w:val="single" w:sz="4" w:space="0" w:color="auto"/>
            </w:tcBorders>
          </w:tcPr>
          <w:p w14:paraId="0FF20ADC" w14:textId="77777777" w:rsidR="006C7368"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 xml:space="preserve">We note the requirement in Bid Solicitation Section 4.11.1 requiring the Contractor to administer Physical Ability Tests as per AR 190-56 Chapter 9 dated 16 December 2023. </w:t>
            </w:r>
          </w:p>
          <w:p w14:paraId="53974408" w14:textId="77777777" w:rsidR="006C7368" w:rsidRPr="00123F2A" w:rsidRDefault="006C7368" w:rsidP="00302DD8">
            <w:pPr>
              <w:tabs>
                <w:tab w:val="left" w:pos="0"/>
              </w:tabs>
              <w:overflowPunct w:val="0"/>
              <w:autoSpaceDE w:val="0"/>
              <w:autoSpaceDN w:val="0"/>
              <w:adjustRightInd w:val="0"/>
              <w:jc w:val="both"/>
              <w:rPr>
                <w:b/>
                <w:sz w:val="22"/>
                <w:szCs w:val="22"/>
              </w:rPr>
            </w:pPr>
          </w:p>
          <w:p w14:paraId="6D19C3E4" w14:textId="77777777" w:rsidR="006C7368" w:rsidRPr="00123F2A" w:rsidRDefault="006C7368" w:rsidP="00302DD8">
            <w:pPr>
              <w:tabs>
                <w:tab w:val="left" w:pos="0"/>
              </w:tabs>
              <w:overflowPunct w:val="0"/>
              <w:autoSpaceDE w:val="0"/>
              <w:autoSpaceDN w:val="0"/>
              <w:adjustRightInd w:val="0"/>
              <w:jc w:val="both"/>
              <w:rPr>
                <w:b/>
                <w:sz w:val="22"/>
                <w:szCs w:val="22"/>
              </w:rPr>
            </w:pPr>
            <w:r w:rsidRPr="00123F2A">
              <w:rPr>
                <w:b/>
                <w:sz w:val="22"/>
                <w:szCs w:val="22"/>
              </w:rPr>
              <w:t xml:space="preserve">Q1: </w:t>
            </w:r>
            <w:r w:rsidR="000A36EE" w:rsidRPr="00123F2A">
              <w:rPr>
                <w:b/>
                <w:sz w:val="22"/>
                <w:szCs w:val="22"/>
              </w:rPr>
              <w:t>How and where will the t</w:t>
            </w:r>
            <w:r w:rsidRPr="00123F2A">
              <w:rPr>
                <w:b/>
                <w:sz w:val="22"/>
                <w:szCs w:val="22"/>
              </w:rPr>
              <w:t xml:space="preserve">ests be conducted and by whom? </w:t>
            </w:r>
          </w:p>
          <w:p w14:paraId="107CEBA1" w14:textId="77777777" w:rsidR="006C7368" w:rsidRPr="00123F2A" w:rsidRDefault="006C7368" w:rsidP="00302DD8">
            <w:pPr>
              <w:tabs>
                <w:tab w:val="left" w:pos="0"/>
              </w:tabs>
              <w:overflowPunct w:val="0"/>
              <w:autoSpaceDE w:val="0"/>
              <w:autoSpaceDN w:val="0"/>
              <w:adjustRightInd w:val="0"/>
              <w:jc w:val="both"/>
              <w:rPr>
                <w:b/>
                <w:sz w:val="22"/>
                <w:szCs w:val="22"/>
              </w:rPr>
            </w:pPr>
          </w:p>
          <w:p w14:paraId="23684540" w14:textId="77777777" w:rsidR="006C7368" w:rsidRPr="00123F2A" w:rsidRDefault="006C7368" w:rsidP="00302DD8">
            <w:pPr>
              <w:tabs>
                <w:tab w:val="left" w:pos="0"/>
              </w:tabs>
              <w:overflowPunct w:val="0"/>
              <w:autoSpaceDE w:val="0"/>
              <w:autoSpaceDN w:val="0"/>
              <w:adjustRightInd w:val="0"/>
              <w:jc w:val="both"/>
              <w:rPr>
                <w:b/>
                <w:sz w:val="22"/>
                <w:szCs w:val="22"/>
              </w:rPr>
            </w:pPr>
            <w:r w:rsidRPr="00123F2A">
              <w:rPr>
                <w:b/>
                <w:sz w:val="22"/>
                <w:szCs w:val="22"/>
              </w:rPr>
              <w:t xml:space="preserve">Q2:  How long do the tests take? </w:t>
            </w:r>
          </w:p>
          <w:p w14:paraId="72355FD8" w14:textId="77777777" w:rsidR="006C7368" w:rsidRPr="00123F2A" w:rsidRDefault="006C7368" w:rsidP="00302DD8">
            <w:pPr>
              <w:tabs>
                <w:tab w:val="left" w:pos="0"/>
              </w:tabs>
              <w:overflowPunct w:val="0"/>
              <w:autoSpaceDE w:val="0"/>
              <w:autoSpaceDN w:val="0"/>
              <w:adjustRightInd w:val="0"/>
              <w:jc w:val="both"/>
              <w:rPr>
                <w:b/>
                <w:sz w:val="22"/>
                <w:szCs w:val="22"/>
              </w:rPr>
            </w:pPr>
          </w:p>
          <w:p w14:paraId="04AAD922" w14:textId="77777777" w:rsidR="000A36EE" w:rsidRPr="00123F2A" w:rsidRDefault="006C7368" w:rsidP="00302DD8">
            <w:pPr>
              <w:tabs>
                <w:tab w:val="left" w:pos="0"/>
              </w:tabs>
              <w:overflowPunct w:val="0"/>
              <w:autoSpaceDE w:val="0"/>
              <w:autoSpaceDN w:val="0"/>
              <w:adjustRightInd w:val="0"/>
              <w:jc w:val="both"/>
              <w:rPr>
                <w:b/>
                <w:sz w:val="22"/>
                <w:szCs w:val="22"/>
              </w:rPr>
            </w:pPr>
            <w:r w:rsidRPr="00123F2A">
              <w:rPr>
                <w:b/>
                <w:sz w:val="22"/>
                <w:szCs w:val="22"/>
              </w:rPr>
              <w:t xml:space="preserve">Q3: </w:t>
            </w:r>
            <w:r w:rsidR="000A36EE" w:rsidRPr="00123F2A">
              <w:rPr>
                <w:b/>
                <w:sz w:val="22"/>
                <w:szCs w:val="22"/>
              </w:rPr>
              <w:t>What is the cost and who will cover the cost of the tests?</w:t>
            </w:r>
          </w:p>
          <w:p w14:paraId="2958A3FA" w14:textId="77777777" w:rsidR="001F3858" w:rsidRPr="00123F2A" w:rsidRDefault="001F3858" w:rsidP="00302DD8">
            <w:pPr>
              <w:tabs>
                <w:tab w:val="left" w:pos="0"/>
              </w:tabs>
              <w:overflowPunct w:val="0"/>
              <w:autoSpaceDE w:val="0"/>
              <w:autoSpaceDN w:val="0"/>
              <w:adjustRightInd w:val="0"/>
              <w:jc w:val="both"/>
              <w:rPr>
                <w:b/>
                <w:sz w:val="22"/>
                <w:szCs w:val="22"/>
              </w:rPr>
            </w:pPr>
          </w:p>
          <w:p w14:paraId="27446051" w14:textId="79042475" w:rsidR="007C1948" w:rsidRPr="00123F2A" w:rsidRDefault="000A36EE" w:rsidP="00302DD8">
            <w:pPr>
              <w:tabs>
                <w:tab w:val="left" w:pos="0"/>
              </w:tabs>
              <w:overflowPunct w:val="0"/>
              <w:autoSpaceDE w:val="0"/>
              <w:autoSpaceDN w:val="0"/>
              <w:adjustRightInd w:val="0"/>
              <w:jc w:val="both"/>
              <w:rPr>
                <w:sz w:val="22"/>
                <w:szCs w:val="22"/>
                <w:u w:val="single"/>
              </w:rPr>
            </w:pPr>
            <w:r w:rsidRPr="00123F2A">
              <w:rPr>
                <w:b/>
                <w:sz w:val="22"/>
                <w:szCs w:val="22"/>
              </w:rPr>
              <w:t>A</w:t>
            </w:r>
            <w:r w:rsidR="006C7368" w:rsidRPr="00123F2A">
              <w:rPr>
                <w:b/>
                <w:sz w:val="22"/>
                <w:szCs w:val="22"/>
              </w:rPr>
              <w:t>1</w:t>
            </w:r>
            <w:r w:rsidRPr="00123F2A">
              <w:rPr>
                <w:b/>
                <w:sz w:val="22"/>
                <w:szCs w:val="22"/>
              </w:rPr>
              <w:t>:</w:t>
            </w:r>
            <w:r w:rsidR="00847C44" w:rsidRPr="00123F2A">
              <w:rPr>
                <w:sz w:val="22"/>
                <w:szCs w:val="22"/>
              </w:rPr>
              <w:t xml:space="preserve"> </w:t>
            </w:r>
            <w:r w:rsidR="007C1948" w:rsidRPr="00123F2A">
              <w:rPr>
                <w:sz w:val="22"/>
                <w:szCs w:val="22"/>
              </w:rPr>
              <w:t>The Contractor will administer this test and choose its location.</w:t>
            </w:r>
          </w:p>
          <w:p w14:paraId="63CDBE03" w14:textId="77777777" w:rsidR="007C1948" w:rsidRPr="00123F2A" w:rsidRDefault="007C1948" w:rsidP="00302DD8">
            <w:pPr>
              <w:tabs>
                <w:tab w:val="left" w:pos="0"/>
              </w:tabs>
              <w:overflowPunct w:val="0"/>
              <w:autoSpaceDE w:val="0"/>
              <w:autoSpaceDN w:val="0"/>
              <w:adjustRightInd w:val="0"/>
              <w:jc w:val="both"/>
              <w:rPr>
                <w:sz w:val="22"/>
                <w:szCs w:val="22"/>
                <w:u w:val="single"/>
              </w:rPr>
            </w:pPr>
          </w:p>
          <w:p w14:paraId="74E0B6BB" w14:textId="750CBB1C" w:rsidR="005413FB" w:rsidRPr="00123F2A" w:rsidRDefault="005413FB" w:rsidP="00302DD8">
            <w:pPr>
              <w:tabs>
                <w:tab w:val="left" w:pos="0"/>
              </w:tabs>
              <w:overflowPunct w:val="0"/>
              <w:autoSpaceDE w:val="0"/>
              <w:autoSpaceDN w:val="0"/>
              <w:adjustRightInd w:val="0"/>
              <w:jc w:val="both"/>
              <w:rPr>
                <w:sz w:val="22"/>
                <w:szCs w:val="22"/>
              </w:rPr>
            </w:pPr>
            <w:r w:rsidRPr="00123F2A">
              <w:rPr>
                <w:sz w:val="22"/>
                <w:szCs w:val="22"/>
              </w:rPr>
              <w:t>Minimum physic</w:t>
            </w:r>
            <w:r w:rsidR="006C7368" w:rsidRPr="00123F2A">
              <w:rPr>
                <w:sz w:val="22"/>
                <w:szCs w:val="22"/>
              </w:rPr>
              <w:t>al requirements for the PAT are:</w:t>
            </w:r>
          </w:p>
          <w:p w14:paraId="6BCF2841" w14:textId="77777777" w:rsidR="005413FB" w:rsidRPr="00123F2A" w:rsidRDefault="005413FB" w:rsidP="00302DD8">
            <w:pPr>
              <w:pStyle w:val="ListParagraph"/>
              <w:numPr>
                <w:ilvl w:val="0"/>
                <w:numId w:val="11"/>
              </w:numPr>
              <w:tabs>
                <w:tab w:val="left" w:pos="0"/>
              </w:tabs>
              <w:overflowPunct w:val="0"/>
              <w:autoSpaceDE w:val="0"/>
              <w:autoSpaceDN w:val="0"/>
              <w:adjustRightInd w:val="0"/>
              <w:jc w:val="both"/>
              <w:rPr>
                <w:sz w:val="22"/>
                <w:szCs w:val="22"/>
              </w:rPr>
            </w:pPr>
            <w:r w:rsidRPr="00123F2A">
              <w:rPr>
                <w:sz w:val="22"/>
                <w:szCs w:val="22"/>
              </w:rPr>
              <w:t>Execute 19 pushups in 2 minutes. The event demonstrates core strength and capacity used in defensive tactics and is important for rescues and use of force situations.</w:t>
            </w:r>
          </w:p>
          <w:p w14:paraId="05483D6D" w14:textId="77777777" w:rsidR="005413FB" w:rsidRPr="00123F2A" w:rsidRDefault="005413FB" w:rsidP="00302DD8">
            <w:pPr>
              <w:pStyle w:val="ListParagraph"/>
              <w:numPr>
                <w:ilvl w:val="0"/>
                <w:numId w:val="11"/>
              </w:numPr>
              <w:tabs>
                <w:tab w:val="left" w:pos="0"/>
              </w:tabs>
              <w:overflowPunct w:val="0"/>
              <w:autoSpaceDE w:val="0"/>
              <w:autoSpaceDN w:val="0"/>
              <w:adjustRightInd w:val="0"/>
              <w:jc w:val="both"/>
              <w:rPr>
                <w:sz w:val="22"/>
                <w:szCs w:val="22"/>
              </w:rPr>
            </w:pPr>
            <w:r w:rsidRPr="00123F2A">
              <w:rPr>
                <w:sz w:val="22"/>
                <w:szCs w:val="22"/>
              </w:rPr>
              <w:t xml:space="preserve">Running 1.5 miles (2.41 km) in 17:30 minutes. The event serves to assess cardiorespiratory and leg muscle endurance. </w:t>
            </w:r>
          </w:p>
          <w:p w14:paraId="3F694328" w14:textId="77777777" w:rsidR="00122856" w:rsidRPr="00123F2A" w:rsidRDefault="00122856" w:rsidP="00302DD8">
            <w:pPr>
              <w:pStyle w:val="ListParagraph"/>
              <w:tabs>
                <w:tab w:val="left" w:pos="0"/>
              </w:tabs>
              <w:overflowPunct w:val="0"/>
              <w:autoSpaceDE w:val="0"/>
              <w:autoSpaceDN w:val="0"/>
              <w:adjustRightInd w:val="0"/>
              <w:jc w:val="both"/>
              <w:rPr>
                <w:sz w:val="22"/>
                <w:szCs w:val="22"/>
              </w:rPr>
            </w:pPr>
          </w:p>
          <w:p w14:paraId="44423717" w14:textId="77777777" w:rsidR="005413FB" w:rsidRPr="00123F2A" w:rsidRDefault="005413FB" w:rsidP="00302DD8">
            <w:pPr>
              <w:tabs>
                <w:tab w:val="left" w:pos="0"/>
              </w:tabs>
              <w:overflowPunct w:val="0"/>
              <w:autoSpaceDE w:val="0"/>
              <w:autoSpaceDN w:val="0"/>
              <w:adjustRightInd w:val="0"/>
              <w:jc w:val="both"/>
              <w:rPr>
                <w:sz w:val="22"/>
                <w:szCs w:val="22"/>
              </w:rPr>
            </w:pPr>
            <w:r w:rsidRPr="00123F2A">
              <w:rPr>
                <w:sz w:val="22"/>
                <w:szCs w:val="22"/>
              </w:rPr>
              <w:t>Alternate events Alternate PAT events are designed for current career employees who are in the post-academy career phase rather than new hires.</w:t>
            </w:r>
          </w:p>
          <w:p w14:paraId="3B4833DD" w14:textId="77777777" w:rsidR="00122856" w:rsidRPr="00123F2A" w:rsidRDefault="00122856" w:rsidP="00302DD8">
            <w:pPr>
              <w:tabs>
                <w:tab w:val="left" w:pos="0"/>
              </w:tabs>
              <w:overflowPunct w:val="0"/>
              <w:autoSpaceDE w:val="0"/>
              <w:autoSpaceDN w:val="0"/>
              <w:adjustRightInd w:val="0"/>
              <w:jc w:val="both"/>
              <w:rPr>
                <w:sz w:val="22"/>
                <w:szCs w:val="22"/>
              </w:rPr>
            </w:pPr>
          </w:p>
          <w:p w14:paraId="5BFA7C33" w14:textId="7CEDC8C1" w:rsidR="005413FB" w:rsidRPr="00123F2A" w:rsidRDefault="005413FB" w:rsidP="00302DD8">
            <w:pPr>
              <w:tabs>
                <w:tab w:val="left" w:pos="0"/>
              </w:tabs>
              <w:overflowPunct w:val="0"/>
              <w:autoSpaceDE w:val="0"/>
              <w:autoSpaceDN w:val="0"/>
              <w:adjustRightInd w:val="0"/>
              <w:jc w:val="both"/>
              <w:rPr>
                <w:sz w:val="22"/>
                <w:szCs w:val="22"/>
              </w:rPr>
            </w:pPr>
            <w:r w:rsidRPr="00123F2A">
              <w:rPr>
                <w:sz w:val="22"/>
                <w:szCs w:val="22"/>
              </w:rPr>
              <w:t>Alternate events are:</w:t>
            </w:r>
          </w:p>
          <w:p w14:paraId="493B94B1" w14:textId="77777777" w:rsidR="007802C2" w:rsidRPr="00123F2A" w:rsidRDefault="007802C2" w:rsidP="00302DD8">
            <w:pPr>
              <w:tabs>
                <w:tab w:val="left" w:pos="0"/>
              </w:tabs>
              <w:overflowPunct w:val="0"/>
              <w:autoSpaceDE w:val="0"/>
              <w:autoSpaceDN w:val="0"/>
              <w:adjustRightInd w:val="0"/>
              <w:jc w:val="both"/>
              <w:rPr>
                <w:sz w:val="22"/>
                <w:szCs w:val="22"/>
              </w:rPr>
            </w:pPr>
          </w:p>
          <w:p w14:paraId="337BA557" w14:textId="77777777" w:rsidR="005413FB" w:rsidRPr="00123F2A" w:rsidRDefault="005413FB" w:rsidP="00302DD8">
            <w:pPr>
              <w:pStyle w:val="ListParagraph"/>
              <w:numPr>
                <w:ilvl w:val="0"/>
                <w:numId w:val="10"/>
              </w:numPr>
              <w:tabs>
                <w:tab w:val="left" w:pos="0"/>
              </w:tabs>
              <w:overflowPunct w:val="0"/>
              <w:autoSpaceDE w:val="0"/>
              <w:autoSpaceDN w:val="0"/>
              <w:adjustRightInd w:val="0"/>
              <w:jc w:val="both"/>
              <w:rPr>
                <w:sz w:val="22"/>
                <w:szCs w:val="22"/>
              </w:rPr>
            </w:pPr>
            <w:r w:rsidRPr="00123F2A">
              <w:rPr>
                <w:sz w:val="22"/>
                <w:szCs w:val="22"/>
              </w:rPr>
              <w:t>The 2–mile walk is an authorized alternate event for the 1.5–mile run. This event uses the same course as the 1.5-mile run. The individual must walk 2 miles in 32 minutes to successfully pass this event.</w:t>
            </w:r>
          </w:p>
          <w:p w14:paraId="5CA953C5" w14:textId="0A670DB1" w:rsidR="00E140D2" w:rsidRPr="00123F2A" w:rsidRDefault="005413FB" w:rsidP="00302DD8">
            <w:pPr>
              <w:pStyle w:val="ListParagraph"/>
              <w:numPr>
                <w:ilvl w:val="0"/>
                <w:numId w:val="10"/>
              </w:numPr>
              <w:tabs>
                <w:tab w:val="left" w:pos="0"/>
              </w:tabs>
              <w:overflowPunct w:val="0"/>
              <w:autoSpaceDE w:val="0"/>
              <w:autoSpaceDN w:val="0"/>
              <w:adjustRightInd w:val="0"/>
              <w:jc w:val="both"/>
              <w:rPr>
                <w:sz w:val="22"/>
                <w:szCs w:val="22"/>
              </w:rPr>
            </w:pPr>
            <w:r w:rsidRPr="00123F2A">
              <w:rPr>
                <w:sz w:val="22"/>
                <w:szCs w:val="22"/>
              </w:rPr>
              <w:t>The 25 feet dummy drag is an authorized alternate event for the pushup. (a) The dummy must be of average proportionate height and weight of an adult and weigh between 140 and 150 pounds.</w:t>
            </w:r>
          </w:p>
          <w:p w14:paraId="2FF30E7F" w14:textId="77777777" w:rsidR="00E140D2" w:rsidRPr="00123F2A" w:rsidRDefault="00E140D2" w:rsidP="00302DD8">
            <w:pPr>
              <w:pStyle w:val="ListParagraph"/>
              <w:tabs>
                <w:tab w:val="left" w:pos="0"/>
              </w:tabs>
              <w:overflowPunct w:val="0"/>
              <w:autoSpaceDE w:val="0"/>
              <w:autoSpaceDN w:val="0"/>
              <w:adjustRightInd w:val="0"/>
              <w:jc w:val="both"/>
              <w:rPr>
                <w:sz w:val="22"/>
                <w:szCs w:val="22"/>
              </w:rPr>
            </w:pPr>
          </w:p>
          <w:p w14:paraId="139BC17A" w14:textId="2D789067" w:rsidR="00E140D2" w:rsidRPr="00123F2A" w:rsidRDefault="005015AD" w:rsidP="00302DD8">
            <w:pPr>
              <w:tabs>
                <w:tab w:val="left" w:pos="0"/>
              </w:tabs>
              <w:overflowPunct w:val="0"/>
              <w:autoSpaceDE w:val="0"/>
              <w:autoSpaceDN w:val="0"/>
              <w:adjustRightInd w:val="0"/>
              <w:jc w:val="both"/>
              <w:rPr>
                <w:sz w:val="22"/>
                <w:szCs w:val="22"/>
              </w:rPr>
            </w:pPr>
            <w:hyperlink r:id="rId18" w:history="1">
              <w:r w:rsidR="00E140D2" w:rsidRPr="00123F2A">
                <w:rPr>
                  <w:rStyle w:val="Hyperlink"/>
                  <w:sz w:val="22"/>
                  <w:szCs w:val="22"/>
                </w:rPr>
                <w:t>https://armypubs.army.mil/epubs/DR_pubs/DR_a/ARN34997-AR_190-56-000-WEB-1.pdf</w:t>
              </w:r>
            </w:hyperlink>
          </w:p>
          <w:p w14:paraId="79CAF446" w14:textId="77777777" w:rsidR="005413FB" w:rsidRPr="00123F2A" w:rsidRDefault="005413FB" w:rsidP="00302DD8">
            <w:pPr>
              <w:tabs>
                <w:tab w:val="left" w:pos="0"/>
              </w:tabs>
              <w:overflowPunct w:val="0"/>
              <w:autoSpaceDE w:val="0"/>
              <w:autoSpaceDN w:val="0"/>
              <w:adjustRightInd w:val="0"/>
              <w:jc w:val="both"/>
              <w:rPr>
                <w:b/>
                <w:sz w:val="22"/>
                <w:szCs w:val="22"/>
              </w:rPr>
            </w:pPr>
          </w:p>
          <w:p w14:paraId="7A0A2C6B" w14:textId="3EB54F58" w:rsidR="005413FB" w:rsidRPr="00123F2A" w:rsidRDefault="006C7368" w:rsidP="00302DD8">
            <w:pPr>
              <w:tabs>
                <w:tab w:val="left" w:pos="0"/>
              </w:tabs>
              <w:overflowPunct w:val="0"/>
              <w:autoSpaceDE w:val="0"/>
              <w:autoSpaceDN w:val="0"/>
              <w:adjustRightInd w:val="0"/>
              <w:jc w:val="both"/>
              <w:rPr>
                <w:b/>
                <w:sz w:val="22"/>
                <w:szCs w:val="22"/>
              </w:rPr>
            </w:pPr>
            <w:r w:rsidRPr="00123F2A">
              <w:rPr>
                <w:b/>
                <w:sz w:val="22"/>
                <w:szCs w:val="22"/>
              </w:rPr>
              <w:t xml:space="preserve">A2: </w:t>
            </w:r>
            <w:r w:rsidR="0005611A" w:rsidRPr="00123F2A">
              <w:rPr>
                <w:sz w:val="22"/>
                <w:szCs w:val="22"/>
              </w:rPr>
              <w:t xml:space="preserve">The amount of time a Physical Ability Test takes is subject to the individual tester. </w:t>
            </w:r>
            <w:r w:rsidR="00225EB5" w:rsidRPr="00123F2A">
              <w:rPr>
                <w:sz w:val="22"/>
                <w:szCs w:val="22"/>
              </w:rPr>
              <w:t xml:space="preserve">The link above provides information on how long an individual has to complete the test, which may vary. </w:t>
            </w:r>
          </w:p>
          <w:p w14:paraId="735702F9" w14:textId="77777777" w:rsidR="005413FB" w:rsidRPr="00123F2A" w:rsidRDefault="005413FB" w:rsidP="00302DD8">
            <w:pPr>
              <w:tabs>
                <w:tab w:val="left" w:pos="0"/>
              </w:tabs>
              <w:overflowPunct w:val="0"/>
              <w:autoSpaceDE w:val="0"/>
              <w:autoSpaceDN w:val="0"/>
              <w:adjustRightInd w:val="0"/>
              <w:jc w:val="both"/>
              <w:rPr>
                <w:b/>
                <w:sz w:val="22"/>
                <w:szCs w:val="22"/>
              </w:rPr>
            </w:pPr>
          </w:p>
          <w:p w14:paraId="6C19FF45" w14:textId="2044A9DD" w:rsidR="005413FB" w:rsidRPr="00123F2A" w:rsidRDefault="006C7368" w:rsidP="00302DD8">
            <w:pPr>
              <w:tabs>
                <w:tab w:val="left" w:pos="0"/>
              </w:tabs>
              <w:overflowPunct w:val="0"/>
              <w:autoSpaceDE w:val="0"/>
              <w:autoSpaceDN w:val="0"/>
              <w:adjustRightInd w:val="0"/>
              <w:jc w:val="both"/>
              <w:rPr>
                <w:b/>
                <w:sz w:val="22"/>
                <w:szCs w:val="22"/>
              </w:rPr>
            </w:pPr>
            <w:r w:rsidRPr="00123F2A">
              <w:rPr>
                <w:b/>
                <w:sz w:val="22"/>
                <w:szCs w:val="22"/>
              </w:rPr>
              <w:t>A3:</w:t>
            </w:r>
            <w:r w:rsidR="005413FB" w:rsidRPr="00123F2A">
              <w:rPr>
                <w:b/>
                <w:sz w:val="22"/>
                <w:szCs w:val="22"/>
              </w:rPr>
              <w:t xml:space="preserve"> </w:t>
            </w:r>
            <w:r w:rsidR="00CD6588" w:rsidRPr="00123F2A">
              <w:rPr>
                <w:sz w:val="22"/>
                <w:szCs w:val="22"/>
              </w:rPr>
              <w:t xml:space="preserve">The State will not reimburse for </w:t>
            </w:r>
            <w:r w:rsidR="00F348CA" w:rsidRPr="00123F2A">
              <w:rPr>
                <w:sz w:val="22"/>
                <w:szCs w:val="22"/>
              </w:rPr>
              <w:t>t</w:t>
            </w:r>
            <w:r w:rsidR="00CD6588" w:rsidRPr="00123F2A">
              <w:rPr>
                <w:sz w:val="22"/>
                <w:szCs w:val="22"/>
              </w:rPr>
              <w:t>esting</w:t>
            </w:r>
            <w:r w:rsidR="00B15387" w:rsidRPr="00123F2A">
              <w:rPr>
                <w:sz w:val="22"/>
                <w:szCs w:val="22"/>
              </w:rPr>
              <w:t>.</w:t>
            </w:r>
          </w:p>
          <w:p w14:paraId="21B8E306" w14:textId="042BA6D2"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8C23C9B" w14:textId="77777777" w:rsidTr="002420F8">
        <w:tc>
          <w:tcPr>
            <w:tcW w:w="877" w:type="dxa"/>
            <w:tcBorders>
              <w:top w:val="single" w:sz="4" w:space="0" w:color="auto"/>
              <w:left w:val="single" w:sz="4" w:space="0" w:color="auto"/>
              <w:bottom w:val="single" w:sz="4" w:space="0" w:color="auto"/>
              <w:right w:val="single" w:sz="4" w:space="0" w:color="auto"/>
            </w:tcBorders>
          </w:tcPr>
          <w:p w14:paraId="4F75F630" w14:textId="77777777" w:rsidR="000A36EE" w:rsidRPr="00123F2A" w:rsidRDefault="000A36EE" w:rsidP="000A36EE">
            <w:pPr>
              <w:tabs>
                <w:tab w:val="left" w:pos="0"/>
              </w:tabs>
              <w:autoSpaceDN w:val="0"/>
              <w:jc w:val="center"/>
              <w:rPr>
                <w:sz w:val="22"/>
                <w:szCs w:val="22"/>
              </w:rPr>
            </w:pPr>
            <w:r w:rsidRPr="00123F2A">
              <w:rPr>
                <w:sz w:val="22"/>
                <w:szCs w:val="22"/>
              </w:rPr>
              <w:lastRenderedPageBreak/>
              <w:t>51</w:t>
            </w:r>
          </w:p>
        </w:tc>
        <w:tc>
          <w:tcPr>
            <w:tcW w:w="2160" w:type="dxa"/>
            <w:tcBorders>
              <w:top w:val="single" w:sz="4" w:space="0" w:color="auto"/>
              <w:left w:val="single" w:sz="4" w:space="0" w:color="auto"/>
              <w:bottom w:val="single" w:sz="4" w:space="0" w:color="auto"/>
              <w:right w:val="single" w:sz="4" w:space="0" w:color="auto"/>
            </w:tcBorders>
          </w:tcPr>
          <w:p w14:paraId="7B726AF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Section(s) 4.11.1</w:t>
            </w:r>
          </w:p>
          <w:p w14:paraId="6F7FB77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DMAVA Physical Ability Standards / 4.11.2 Certificate of Medical Examination</w:t>
            </w:r>
          </w:p>
        </w:tc>
        <w:tc>
          <w:tcPr>
            <w:tcW w:w="7200" w:type="dxa"/>
            <w:tcBorders>
              <w:top w:val="single" w:sz="4" w:space="0" w:color="auto"/>
              <w:left w:val="single" w:sz="4" w:space="0" w:color="auto"/>
              <w:bottom w:val="single" w:sz="4" w:space="0" w:color="auto"/>
              <w:right w:val="single" w:sz="4" w:space="0" w:color="auto"/>
            </w:tcBorders>
          </w:tcPr>
          <w:p w14:paraId="11AF242F"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any specific requirements/costs related to Physical Ability Tests (PATs) and Medical Examinations, since they are to be included in the hourly rates?</w:t>
            </w:r>
          </w:p>
          <w:p w14:paraId="070BD69A" w14:textId="77777777" w:rsidR="000A36EE" w:rsidRPr="00123F2A" w:rsidRDefault="000A36EE" w:rsidP="00302DD8">
            <w:pPr>
              <w:tabs>
                <w:tab w:val="left" w:pos="0"/>
              </w:tabs>
              <w:overflowPunct w:val="0"/>
              <w:autoSpaceDE w:val="0"/>
              <w:autoSpaceDN w:val="0"/>
              <w:adjustRightInd w:val="0"/>
              <w:jc w:val="both"/>
              <w:rPr>
                <w:b/>
                <w:sz w:val="22"/>
                <w:szCs w:val="22"/>
              </w:rPr>
            </w:pPr>
          </w:p>
          <w:p w14:paraId="6C3475E9" w14:textId="4D2F993A"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122856" w:rsidRPr="00123F2A">
              <w:rPr>
                <w:sz w:val="22"/>
                <w:szCs w:val="22"/>
              </w:rPr>
              <w:t xml:space="preserve"> </w:t>
            </w:r>
            <w:r w:rsidR="005136E7" w:rsidRPr="00123F2A">
              <w:rPr>
                <w:sz w:val="22"/>
                <w:szCs w:val="22"/>
              </w:rPr>
              <w:t xml:space="preserve">For the requirements related to the Physical Ability Tests (PAT) see the answer to Question #50.  The State has no information </w:t>
            </w:r>
            <w:r w:rsidR="00F36A95" w:rsidRPr="00123F2A">
              <w:rPr>
                <w:sz w:val="22"/>
                <w:szCs w:val="22"/>
              </w:rPr>
              <w:t>as to</w:t>
            </w:r>
            <w:r w:rsidR="005136E7" w:rsidRPr="00123F2A">
              <w:rPr>
                <w:sz w:val="22"/>
                <w:szCs w:val="22"/>
              </w:rPr>
              <w:t xml:space="preserve"> the cost of testing.</w:t>
            </w:r>
            <w:r w:rsidR="005136E7" w:rsidRPr="00123F2A">
              <w:rPr>
                <w:b/>
                <w:sz w:val="22"/>
                <w:szCs w:val="22"/>
              </w:rPr>
              <w:t xml:space="preserve">  </w:t>
            </w:r>
          </w:p>
          <w:p w14:paraId="0E366B62" w14:textId="630005A4"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7C6329E2" w14:textId="77777777" w:rsidTr="002420F8">
        <w:tc>
          <w:tcPr>
            <w:tcW w:w="877" w:type="dxa"/>
            <w:tcBorders>
              <w:top w:val="single" w:sz="4" w:space="0" w:color="auto"/>
              <w:left w:val="single" w:sz="4" w:space="0" w:color="auto"/>
              <w:bottom w:val="single" w:sz="4" w:space="0" w:color="auto"/>
              <w:right w:val="single" w:sz="4" w:space="0" w:color="auto"/>
            </w:tcBorders>
          </w:tcPr>
          <w:p w14:paraId="2E9BF461" w14:textId="77777777" w:rsidR="000A36EE" w:rsidRPr="00123F2A" w:rsidRDefault="000A36EE" w:rsidP="000A36EE">
            <w:pPr>
              <w:tabs>
                <w:tab w:val="left" w:pos="0"/>
              </w:tabs>
              <w:autoSpaceDN w:val="0"/>
              <w:jc w:val="center"/>
              <w:rPr>
                <w:sz w:val="22"/>
                <w:szCs w:val="22"/>
              </w:rPr>
            </w:pPr>
            <w:r w:rsidRPr="00123F2A">
              <w:rPr>
                <w:sz w:val="22"/>
                <w:szCs w:val="22"/>
              </w:rPr>
              <w:t>52</w:t>
            </w:r>
          </w:p>
        </w:tc>
        <w:tc>
          <w:tcPr>
            <w:tcW w:w="2160" w:type="dxa"/>
            <w:tcBorders>
              <w:top w:val="single" w:sz="4" w:space="0" w:color="auto"/>
              <w:left w:val="single" w:sz="4" w:space="0" w:color="auto"/>
              <w:bottom w:val="single" w:sz="4" w:space="0" w:color="auto"/>
              <w:right w:val="single" w:sz="4" w:space="0" w:color="auto"/>
            </w:tcBorders>
          </w:tcPr>
          <w:p w14:paraId="2FFB008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4.12</w:t>
            </w:r>
          </w:p>
          <w:p w14:paraId="4B51473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Specific Services</w:t>
            </w:r>
          </w:p>
        </w:tc>
        <w:tc>
          <w:tcPr>
            <w:tcW w:w="7200" w:type="dxa"/>
            <w:tcBorders>
              <w:top w:val="single" w:sz="4" w:space="0" w:color="auto"/>
              <w:left w:val="single" w:sz="4" w:space="0" w:color="auto"/>
              <w:bottom w:val="single" w:sz="4" w:space="0" w:color="auto"/>
              <w:right w:val="single" w:sz="4" w:space="0" w:color="auto"/>
            </w:tcBorders>
          </w:tcPr>
          <w:p w14:paraId="0824E318"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When an agency requests services, what is the timeline the contractor has to fulfill that request?</w:t>
            </w:r>
          </w:p>
          <w:p w14:paraId="0A28BD5B" w14:textId="77777777" w:rsidR="000A36EE" w:rsidRPr="00123F2A" w:rsidRDefault="000A36EE" w:rsidP="00302DD8">
            <w:pPr>
              <w:tabs>
                <w:tab w:val="left" w:pos="0"/>
              </w:tabs>
              <w:overflowPunct w:val="0"/>
              <w:autoSpaceDE w:val="0"/>
              <w:autoSpaceDN w:val="0"/>
              <w:adjustRightInd w:val="0"/>
              <w:jc w:val="both"/>
              <w:rPr>
                <w:b/>
                <w:sz w:val="22"/>
                <w:szCs w:val="22"/>
              </w:rPr>
            </w:pPr>
          </w:p>
          <w:p w14:paraId="57F4F0EC" w14:textId="2776146C"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C35FC2" w:rsidRPr="00123F2A">
              <w:rPr>
                <w:b/>
                <w:sz w:val="22"/>
                <w:szCs w:val="22"/>
              </w:rPr>
              <w:t xml:space="preserve"> </w:t>
            </w:r>
            <w:r w:rsidR="00F36A95" w:rsidRPr="00123F2A">
              <w:rPr>
                <w:b/>
                <w:sz w:val="22"/>
                <w:szCs w:val="22"/>
              </w:rPr>
              <w:t>Pursuant to Bid Solicitation Section 3.20 Mobilization Plan</w:t>
            </w:r>
            <w:r w:rsidR="007C42DE" w:rsidRPr="00123F2A">
              <w:rPr>
                <w:b/>
                <w:sz w:val="22"/>
                <w:szCs w:val="22"/>
              </w:rPr>
              <w:t>:</w:t>
            </w:r>
            <w:r w:rsidR="00F36A95" w:rsidRPr="00123F2A">
              <w:rPr>
                <w:b/>
                <w:sz w:val="22"/>
                <w:szCs w:val="22"/>
              </w:rPr>
              <w:t xml:space="preserve"> </w:t>
            </w:r>
            <w:r w:rsidR="00F36A95" w:rsidRPr="00123F2A">
              <w:rPr>
                <w:sz w:val="22"/>
                <w:szCs w:val="22"/>
              </w:rPr>
              <w:t xml:space="preserve">The Bidder </w:t>
            </w:r>
            <w:r w:rsidR="00F36A95" w:rsidRPr="00123F2A">
              <w:rPr>
                <w:rFonts w:eastAsia="MS Mincho"/>
                <w:sz w:val="22"/>
                <w:szCs w:val="22"/>
              </w:rPr>
              <w:t xml:space="preserve">timetable should be designed to demonstrate how the </w:t>
            </w:r>
            <w:r w:rsidR="00F36A95" w:rsidRPr="00123F2A">
              <w:rPr>
                <w:color w:val="000000"/>
                <w:sz w:val="22"/>
                <w:szCs w:val="22"/>
              </w:rPr>
              <w:t>Bidder</w:t>
            </w:r>
            <w:r w:rsidR="00F36A95" w:rsidRPr="00123F2A">
              <w:rPr>
                <w:rFonts w:eastAsia="MS Mincho"/>
                <w:sz w:val="22"/>
                <w:szCs w:val="22"/>
              </w:rPr>
              <w:t xml:space="preserve"> will have the personnel and equipment it needs to begin work on the </w:t>
            </w:r>
            <w:r w:rsidR="00F36A95" w:rsidRPr="00123F2A">
              <w:rPr>
                <w:color w:val="000000"/>
                <w:sz w:val="22"/>
                <w:szCs w:val="22"/>
              </w:rPr>
              <w:t>Contract</w:t>
            </w:r>
            <w:r w:rsidR="00F36A95" w:rsidRPr="00123F2A">
              <w:rPr>
                <w:rFonts w:eastAsia="MS Mincho"/>
                <w:sz w:val="22"/>
                <w:szCs w:val="22"/>
              </w:rPr>
              <w:t xml:space="preserve"> up and operational from the date of notification of award.</w:t>
            </w:r>
            <w:r w:rsidR="00F36A95" w:rsidRPr="00123F2A">
              <w:rPr>
                <w:sz w:val="22"/>
                <w:szCs w:val="22"/>
              </w:rPr>
              <w:t xml:space="preserve"> </w:t>
            </w:r>
          </w:p>
          <w:p w14:paraId="1A6DABC3" w14:textId="235D5001"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F2387FC" w14:textId="77777777" w:rsidTr="002420F8">
        <w:tc>
          <w:tcPr>
            <w:tcW w:w="877" w:type="dxa"/>
            <w:tcBorders>
              <w:top w:val="single" w:sz="4" w:space="0" w:color="auto"/>
              <w:left w:val="single" w:sz="4" w:space="0" w:color="auto"/>
              <w:bottom w:val="single" w:sz="4" w:space="0" w:color="auto"/>
              <w:right w:val="single" w:sz="4" w:space="0" w:color="auto"/>
            </w:tcBorders>
          </w:tcPr>
          <w:p w14:paraId="034ABF56" w14:textId="77777777" w:rsidR="000A36EE" w:rsidRPr="00123F2A" w:rsidRDefault="000A36EE" w:rsidP="000A36EE">
            <w:pPr>
              <w:tabs>
                <w:tab w:val="left" w:pos="0"/>
              </w:tabs>
              <w:autoSpaceDN w:val="0"/>
              <w:jc w:val="center"/>
              <w:rPr>
                <w:sz w:val="22"/>
                <w:szCs w:val="22"/>
              </w:rPr>
            </w:pPr>
            <w:r w:rsidRPr="00123F2A">
              <w:rPr>
                <w:sz w:val="22"/>
                <w:szCs w:val="22"/>
              </w:rPr>
              <w:t>53</w:t>
            </w:r>
          </w:p>
        </w:tc>
        <w:tc>
          <w:tcPr>
            <w:tcW w:w="2160" w:type="dxa"/>
            <w:tcBorders>
              <w:top w:val="single" w:sz="4" w:space="0" w:color="auto"/>
              <w:left w:val="single" w:sz="4" w:space="0" w:color="auto"/>
              <w:bottom w:val="single" w:sz="4" w:space="0" w:color="auto"/>
              <w:right w:val="single" w:sz="4" w:space="0" w:color="auto"/>
            </w:tcBorders>
          </w:tcPr>
          <w:p w14:paraId="659B0003"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4.12</w:t>
            </w:r>
          </w:p>
          <w:p w14:paraId="065C4EA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Specific Services</w:t>
            </w:r>
          </w:p>
        </w:tc>
        <w:tc>
          <w:tcPr>
            <w:tcW w:w="7200" w:type="dxa"/>
            <w:tcBorders>
              <w:top w:val="single" w:sz="4" w:space="0" w:color="auto"/>
              <w:left w:val="single" w:sz="4" w:space="0" w:color="auto"/>
              <w:bottom w:val="single" w:sz="4" w:space="0" w:color="auto"/>
              <w:right w:val="single" w:sz="4" w:space="0" w:color="auto"/>
            </w:tcBorders>
          </w:tcPr>
          <w:p w14:paraId="1E424C2A"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What is the anticipated amount of notice provided to the Security Provider for any special event or temporary service requests?</w:t>
            </w:r>
          </w:p>
          <w:p w14:paraId="7070A585" w14:textId="77777777" w:rsidR="000A36EE" w:rsidRPr="00123F2A" w:rsidRDefault="000A36EE" w:rsidP="00302DD8">
            <w:pPr>
              <w:tabs>
                <w:tab w:val="left" w:pos="0"/>
              </w:tabs>
              <w:overflowPunct w:val="0"/>
              <w:autoSpaceDE w:val="0"/>
              <w:autoSpaceDN w:val="0"/>
              <w:adjustRightInd w:val="0"/>
              <w:jc w:val="both"/>
              <w:rPr>
                <w:b/>
                <w:sz w:val="22"/>
                <w:szCs w:val="22"/>
              </w:rPr>
            </w:pPr>
          </w:p>
          <w:p w14:paraId="2C8ADD59" w14:textId="77777777" w:rsidR="00C35FC2"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lastRenderedPageBreak/>
              <w:t>A:</w:t>
            </w:r>
            <w:r w:rsidR="007C2E62" w:rsidRPr="00123F2A">
              <w:rPr>
                <w:b/>
                <w:sz w:val="22"/>
                <w:szCs w:val="22"/>
              </w:rPr>
              <w:t xml:space="preserve"> </w:t>
            </w:r>
            <w:r w:rsidR="00C35FC2" w:rsidRPr="00123F2A">
              <w:rPr>
                <w:sz w:val="22"/>
                <w:szCs w:val="22"/>
              </w:rPr>
              <w:t>The details of any specific services requests shall be agreed upon in writing between the Contractor and the Agency Designated Representative.</w:t>
            </w:r>
            <w:r w:rsidR="00C35FC2" w:rsidRPr="00123F2A">
              <w:rPr>
                <w:b/>
                <w:sz w:val="22"/>
                <w:szCs w:val="22"/>
              </w:rPr>
              <w:t xml:space="preserve">  </w:t>
            </w:r>
          </w:p>
          <w:p w14:paraId="270A3F1A" w14:textId="6D14436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F63594D" w14:textId="77777777" w:rsidTr="002420F8">
        <w:tc>
          <w:tcPr>
            <w:tcW w:w="877" w:type="dxa"/>
            <w:tcBorders>
              <w:top w:val="single" w:sz="4" w:space="0" w:color="auto"/>
              <w:left w:val="single" w:sz="4" w:space="0" w:color="auto"/>
              <w:bottom w:val="single" w:sz="4" w:space="0" w:color="auto"/>
              <w:right w:val="single" w:sz="4" w:space="0" w:color="auto"/>
            </w:tcBorders>
          </w:tcPr>
          <w:p w14:paraId="2124A996" w14:textId="77777777" w:rsidR="000A36EE" w:rsidRPr="00123F2A" w:rsidRDefault="000A36EE" w:rsidP="000A36EE">
            <w:pPr>
              <w:tabs>
                <w:tab w:val="left" w:pos="0"/>
              </w:tabs>
              <w:autoSpaceDN w:val="0"/>
              <w:jc w:val="center"/>
              <w:rPr>
                <w:sz w:val="22"/>
                <w:szCs w:val="22"/>
              </w:rPr>
            </w:pPr>
            <w:r w:rsidRPr="00123F2A">
              <w:rPr>
                <w:sz w:val="22"/>
                <w:szCs w:val="22"/>
              </w:rPr>
              <w:lastRenderedPageBreak/>
              <w:t>54</w:t>
            </w:r>
          </w:p>
        </w:tc>
        <w:tc>
          <w:tcPr>
            <w:tcW w:w="2160" w:type="dxa"/>
            <w:tcBorders>
              <w:top w:val="single" w:sz="4" w:space="0" w:color="auto"/>
              <w:left w:val="single" w:sz="4" w:space="0" w:color="auto"/>
              <w:bottom w:val="single" w:sz="4" w:space="0" w:color="auto"/>
              <w:right w:val="single" w:sz="4" w:space="0" w:color="auto"/>
            </w:tcBorders>
          </w:tcPr>
          <w:p w14:paraId="168AAD92"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4.13 Mobile/Roving Security Guards</w:t>
            </w:r>
          </w:p>
        </w:tc>
        <w:tc>
          <w:tcPr>
            <w:tcW w:w="7200" w:type="dxa"/>
            <w:tcBorders>
              <w:top w:val="single" w:sz="4" w:space="0" w:color="auto"/>
              <w:left w:val="single" w:sz="4" w:space="0" w:color="auto"/>
              <w:bottom w:val="single" w:sz="4" w:space="0" w:color="auto"/>
              <w:right w:val="single" w:sz="4" w:space="0" w:color="auto"/>
            </w:tcBorders>
          </w:tcPr>
          <w:p w14:paraId="613177DA"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Based on Section 4.13, how many vehicles would be required per county?</w:t>
            </w:r>
          </w:p>
          <w:p w14:paraId="41CFE0C7" w14:textId="77777777" w:rsidR="000A36EE" w:rsidRPr="00123F2A" w:rsidRDefault="000A36EE" w:rsidP="00302DD8">
            <w:pPr>
              <w:tabs>
                <w:tab w:val="left" w:pos="0"/>
              </w:tabs>
              <w:overflowPunct w:val="0"/>
              <w:autoSpaceDE w:val="0"/>
              <w:autoSpaceDN w:val="0"/>
              <w:adjustRightInd w:val="0"/>
              <w:jc w:val="both"/>
              <w:rPr>
                <w:b/>
                <w:sz w:val="22"/>
                <w:szCs w:val="22"/>
              </w:rPr>
            </w:pPr>
          </w:p>
          <w:p w14:paraId="5EEF126D" w14:textId="0578E8CC" w:rsidR="00004636"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004636" w:rsidRPr="00123F2A">
              <w:rPr>
                <w:b/>
                <w:sz w:val="22"/>
                <w:szCs w:val="22"/>
              </w:rPr>
              <w:t xml:space="preserve"> </w:t>
            </w:r>
            <w:r w:rsidR="00004636" w:rsidRPr="00123F2A">
              <w:rPr>
                <w:sz w:val="22"/>
                <w:szCs w:val="22"/>
              </w:rPr>
              <w:t>This is a Statewide Contract, Using Agencies can request the different types of security on an as need</w:t>
            </w:r>
            <w:r w:rsidR="007C42DE" w:rsidRPr="00123F2A">
              <w:rPr>
                <w:sz w:val="22"/>
                <w:szCs w:val="22"/>
              </w:rPr>
              <w:t>ed</w:t>
            </w:r>
            <w:r w:rsidR="00004636" w:rsidRPr="00123F2A">
              <w:rPr>
                <w:sz w:val="22"/>
                <w:szCs w:val="22"/>
              </w:rPr>
              <w:t xml:space="preserve"> basis.</w:t>
            </w:r>
          </w:p>
          <w:p w14:paraId="41F2EC63" w14:textId="119198CC"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0370D07E" w14:textId="77777777" w:rsidTr="002420F8">
        <w:tc>
          <w:tcPr>
            <w:tcW w:w="877" w:type="dxa"/>
            <w:tcBorders>
              <w:top w:val="single" w:sz="4" w:space="0" w:color="auto"/>
              <w:left w:val="single" w:sz="4" w:space="0" w:color="auto"/>
              <w:bottom w:val="single" w:sz="4" w:space="0" w:color="auto"/>
              <w:right w:val="single" w:sz="4" w:space="0" w:color="auto"/>
            </w:tcBorders>
          </w:tcPr>
          <w:p w14:paraId="41658F74" w14:textId="77777777" w:rsidR="000A36EE" w:rsidRPr="00123F2A" w:rsidRDefault="000A36EE" w:rsidP="000A36EE">
            <w:pPr>
              <w:tabs>
                <w:tab w:val="left" w:pos="0"/>
              </w:tabs>
              <w:autoSpaceDN w:val="0"/>
              <w:jc w:val="center"/>
              <w:rPr>
                <w:sz w:val="22"/>
                <w:szCs w:val="22"/>
              </w:rPr>
            </w:pPr>
            <w:r w:rsidRPr="00123F2A">
              <w:rPr>
                <w:sz w:val="22"/>
                <w:szCs w:val="22"/>
              </w:rPr>
              <w:t>55</w:t>
            </w:r>
          </w:p>
        </w:tc>
        <w:tc>
          <w:tcPr>
            <w:tcW w:w="2160" w:type="dxa"/>
            <w:tcBorders>
              <w:top w:val="single" w:sz="4" w:space="0" w:color="auto"/>
              <w:left w:val="single" w:sz="4" w:space="0" w:color="auto"/>
              <w:bottom w:val="single" w:sz="4" w:space="0" w:color="auto"/>
              <w:right w:val="single" w:sz="4" w:space="0" w:color="auto"/>
            </w:tcBorders>
          </w:tcPr>
          <w:p w14:paraId="703D1C9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4.13 Mobile/Roving Security Guards</w:t>
            </w:r>
          </w:p>
        </w:tc>
        <w:tc>
          <w:tcPr>
            <w:tcW w:w="7200" w:type="dxa"/>
            <w:tcBorders>
              <w:top w:val="single" w:sz="4" w:space="0" w:color="auto"/>
              <w:left w:val="single" w:sz="4" w:space="0" w:color="auto"/>
              <w:bottom w:val="single" w:sz="4" w:space="0" w:color="auto"/>
              <w:right w:val="single" w:sz="4" w:space="0" w:color="auto"/>
            </w:tcBorders>
          </w:tcPr>
          <w:p w14:paraId="737FE48A"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many locations currently require vehicles?</w:t>
            </w:r>
          </w:p>
          <w:p w14:paraId="0C6F67D0" w14:textId="77777777" w:rsidR="000A36EE" w:rsidRPr="00123F2A" w:rsidRDefault="000A36EE" w:rsidP="00302DD8">
            <w:pPr>
              <w:tabs>
                <w:tab w:val="left" w:pos="0"/>
              </w:tabs>
              <w:overflowPunct w:val="0"/>
              <w:autoSpaceDE w:val="0"/>
              <w:autoSpaceDN w:val="0"/>
              <w:adjustRightInd w:val="0"/>
              <w:jc w:val="both"/>
              <w:rPr>
                <w:b/>
                <w:sz w:val="22"/>
                <w:szCs w:val="22"/>
              </w:rPr>
            </w:pPr>
          </w:p>
          <w:p w14:paraId="28EE5CC6" w14:textId="7B5DE68B"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04636" w:rsidRPr="00123F2A">
              <w:rPr>
                <w:b/>
                <w:sz w:val="22"/>
                <w:szCs w:val="22"/>
              </w:rPr>
              <w:t xml:space="preserve"> </w:t>
            </w:r>
            <w:r w:rsidR="00004636" w:rsidRPr="00123F2A">
              <w:rPr>
                <w:sz w:val="22"/>
                <w:szCs w:val="22"/>
              </w:rPr>
              <w:t>This is a Statewide Contract, Using Agencies can request the different types of security on an as need</w:t>
            </w:r>
            <w:r w:rsidR="007C42DE" w:rsidRPr="00123F2A">
              <w:rPr>
                <w:sz w:val="22"/>
                <w:szCs w:val="22"/>
              </w:rPr>
              <w:t>ed</w:t>
            </w:r>
            <w:r w:rsidR="00004636" w:rsidRPr="00123F2A">
              <w:rPr>
                <w:sz w:val="22"/>
                <w:szCs w:val="22"/>
              </w:rPr>
              <w:t xml:space="preserve"> basis.</w:t>
            </w:r>
          </w:p>
          <w:p w14:paraId="05CF7965" w14:textId="1158F105"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C1D8E1D" w14:textId="77777777" w:rsidTr="002420F8">
        <w:tc>
          <w:tcPr>
            <w:tcW w:w="877" w:type="dxa"/>
            <w:tcBorders>
              <w:top w:val="single" w:sz="4" w:space="0" w:color="auto"/>
              <w:left w:val="single" w:sz="4" w:space="0" w:color="auto"/>
              <w:bottom w:val="single" w:sz="4" w:space="0" w:color="auto"/>
              <w:right w:val="single" w:sz="4" w:space="0" w:color="auto"/>
            </w:tcBorders>
          </w:tcPr>
          <w:p w14:paraId="19FB191D" w14:textId="77777777" w:rsidR="000A36EE" w:rsidRPr="00123F2A" w:rsidRDefault="000A36EE" w:rsidP="000A36EE">
            <w:pPr>
              <w:tabs>
                <w:tab w:val="left" w:pos="0"/>
              </w:tabs>
              <w:autoSpaceDN w:val="0"/>
              <w:jc w:val="center"/>
              <w:rPr>
                <w:sz w:val="22"/>
                <w:szCs w:val="22"/>
              </w:rPr>
            </w:pPr>
            <w:r w:rsidRPr="00123F2A">
              <w:rPr>
                <w:sz w:val="22"/>
                <w:szCs w:val="22"/>
              </w:rPr>
              <w:t>56</w:t>
            </w:r>
          </w:p>
        </w:tc>
        <w:tc>
          <w:tcPr>
            <w:tcW w:w="2160" w:type="dxa"/>
            <w:tcBorders>
              <w:top w:val="single" w:sz="4" w:space="0" w:color="auto"/>
              <w:left w:val="single" w:sz="4" w:space="0" w:color="auto"/>
              <w:bottom w:val="single" w:sz="4" w:space="0" w:color="auto"/>
              <w:right w:val="single" w:sz="4" w:space="0" w:color="auto"/>
            </w:tcBorders>
          </w:tcPr>
          <w:p w14:paraId="50FF2ED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4.13 Mobile/Roving Security Guards</w:t>
            </w:r>
          </w:p>
        </w:tc>
        <w:tc>
          <w:tcPr>
            <w:tcW w:w="7200" w:type="dxa"/>
            <w:tcBorders>
              <w:top w:val="single" w:sz="4" w:space="0" w:color="auto"/>
              <w:left w:val="single" w:sz="4" w:space="0" w:color="auto"/>
              <w:bottom w:val="single" w:sz="4" w:space="0" w:color="auto"/>
              <w:right w:val="single" w:sz="4" w:space="0" w:color="auto"/>
            </w:tcBorders>
          </w:tcPr>
          <w:p w14:paraId="68B609D6"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many vehicles are currently being used in the program today?</w:t>
            </w:r>
          </w:p>
          <w:p w14:paraId="2AA43501" w14:textId="77777777" w:rsidR="000A36EE" w:rsidRPr="00123F2A" w:rsidRDefault="000A36EE" w:rsidP="00302DD8">
            <w:pPr>
              <w:tabs>
                <w:tab w:val="left" w:pos="0"/>
              </w:tabs>
              <w:overflowPunct w:val="0"/>
              <w:autoSpaceDE w:val="0"/>
              <w:autoSpaceDN w:val="0"/>
              <w:adjustRightInd w:val="0"/>
              <w:jc w:val="both"/>
              <w:rPr>
                <w:b/>
                <w:sz w:val="22"/>
                <w:szCs w:val="22"/>
              </w:rPr>
            </w:pPr>
          </w:p>
          <w:p w14:paraId="78922E2B" w14:textId="65A91252" w:rsidR="00AF5D98"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AF5D98" w:rsidRPr="00123F2A">
              <w:rPr>
                <w:b/>
                <w:sz w:val="22"/>
                <w:szCs w:val="22"/>
              </w:rPr>
              <w:t xml:space="preserve"> </w:t>
            </w:r>
            <w:r w:rsidR="00AF5D98" w:rsidRPr="00123F2A">
              <w:rPr>
                <w:sz w:val="22"/>
                <w:szCs w:val="22"/>
              </w:rPr>
              <w:t>This is a Statewide Contract, Using Agencies can request the different types of security on an as need</w:t>
            </w:r>
            <w:r w:rsidR="007C42DE" w:rsidRPr="00123F2A">
              <w:rPr>
                <w:sz w:val="22"/>
                <w:szCs w:val="22"/>
              </w:rPr>
              <w:t>ed</w:t>
            </w:r>
            <w:r w:rsidR="00AF5D98" w:rsidRPr="00123F2A">
              <w:rPr>
                <w:sz w:val="22"/>
                <w:szCs w:val="22"/>
              </w:rPr>
              <w:t xml:space="preserve"> basis.</w:t>
            </w:r>
          </w:p>
          <w:p w14:paraId="3ABC1279" w14:textId="7B17B703"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4520D6E" w14:textId="77777777" w:rsidTr="002420F8">
        <w:tc>
          <w:tcPr>
            <w:tcW w:w="877" w:type="dxa"/>
            <w:tcBorders>
              <w:top w:val="single" w:sz="4" w:space="0" w:color="auto"/>
              <w:left w:val="single" w:sz="4" w:space="0" w:color="auto"/>
              <w:bottom w:val="single" w:sz="4" w:space="0" w:color="auto"/>
              <w:right w:val="single" w:sz="4" w:space="0" w:color="auto"/>
            </w:tcBorders>
          </w:tcPr>
          <w:p w14:paraId="74E1C66C" w14:textId="77777777" w:rsidR="000A36EE" w:rsidRPr="00123F2A" w:rsidRDefault="000A36EE" w:rsidP="000A36EE">
            <w:pPr>
              <w:tabs>
                <w:tab w:val="left" w:pos="0"/>
              </w:tabs>
              <w:autoSpaceDN w:val="0"/>
              <w:jc w:val="center"/>
              <w:rPr>
                <w:sz w:val="22"/>
                <w:szCs w:val="22"/>
              </w:rPr>
            </w:pPr>
            <w:r w:rsidRPr="00123F2A">
              <w:rPr>
                <w:sz w:val="22"/>
                <w:szCs w:val="22"/>
              </w:rPr>
              <w:t>57</w:t>
            </w:r>
          </w:p>
        </w:tc>
        <w:tc>
          <w:tcPr>
            <w:tcW w:w="2160" w:type="dxa"/>
            <w:tcBorders>
              <w:top w:val="single" w:sz="4" w:space="0" w:color="auto"/>
              <w:left w:val="single" w:sz="4" w:space="0" w:color="auto"/>
              <w:bottom w:val="single" w:sz="4" w:space="0" w:color="auto"/>
              <w:right w:val="single" w:sz="4" w:space="0" w:color="auto"/>
            </w:tcBorders>
          </w:tcPr>
          <w:p w14:paraId="14861FE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4.13 Mobile/Roving Security Guards</w:t>
            </w:r>
          </w:p>
        </w:tc>
        <w:tc>
          <w:tcPr>
            <w:tcW w:w="7200" w:type="dxa"/>
            <w:tcBorders>
              <w:top w:val="single" w:sz="4" w:space="0" w:color="auto"/>
              <w:left w:val="single" w:sz="4" w:space="0" w:color="auto"/>
              <w:bottom w:val="single" w:sz="4" w:space="0" w:color="auto"/>
              <w:right w:val="single" w:sz="4" w:space="0" w:color="auto"/>
            </w:tcBorders>
          </w:tcPr>
          <w:p w14:paraId="7882FF17"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a vehicle required for each county for the roving security officer?</w:t>
            </w:r>
          </w:p>
          <w:p w14:paraId="54810034" w14:textId="77777777" w:rsidR="000A36EE" w:rsidRPr="00123F2A" w:rsidRDefault="000A36EE" w:rsidP="00302DD8">
            <w:pPr>
              <w:tabs>
                <w:tab w:val="left" w:pos="0"/>
              </w:tabs>
              <w:overflowPunct w:val="0"/>
              <w:autoSpaceDE w:val="0"/>
              <w:autoSpaceDN w:val="0"/>
              <w:adjustRightInd w:val="0"/>
              <w:jc w:val="both"/>
              <w:rPr>
                <w:b/>
                <w:sz w:val="22"/>
                <w:szCs w:val="22"/>
              </w:rPr>
            </w:pPr>
          </w:p>
          <w:p w14:paraId="73F1A5A0" w14:textId="16666333" w:rsidR="00AF5D98"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AF5D98" w:rsidRPr="00123F2A">
              <w:rPr>
                <w:b/>
                <w:sz w:val="22"/>
                <w:szCs w:val="22"/>
              </w:rPr>
              <w:t xml:space="preserve"> </w:t>
            </w:r>
            <w:r w:rsidR="00AF5D98" w:rsidRPr="00123F2A">
              <w:rPr>
                <w:sz w:val="22"/>
                <w:szCs w:val="22"/>
              </w:rPr>
              <w:t>This is a Statewide Contract, Using Agencies can request the different types of security on an as need</w:t>
            </w:r>
            <w:r w:rsidR="007C42DE" w:rsidRPr="00123F2A">
              <w:rPr>
                <w:sz w:val="22"/>
                <w:szCs w:val="22"/>
              </w:rPr>
              <w:t>ed</w:t>
            </w:r>
            <w:r w:rsidR="00AF5D98" w:rsidRPr="00123F2A">
              <w:rPr>
                <w:sz w:val="22"/>
                <w:szCs w:val="22"/>
              </w:rPr>
              <w:t xml:space="preserve"> basis.</w:t>
            </w:r>
          </w:p>
          <w:p w14:paraId="7EFEE988" w14:textId="1579F0F8"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5752472" w14:textId="77777777" w:rsidTr="002420F8">
        <w:tc>
          <w:tcPr>
            <w:tcW w:w="877" w:type="dxa"/>
            <w:tcBorders>
              <w:top w:val="single" w:sz="4" w:space="0" w:color="auto"/>
              <w:left w:val="single" w:sz="4" w:space="0" w:color="auto"/>
              <w:bottom w:val="single" w:sz="4" w:space="0" w:color="auto"/>
              <w:right w:val="single" w:sz="4" w:space="0" w:color="auto"/>
            </w:tcBorders>
          </w:tcPr>
          <w:p w14:paraId="2AD9F4BA" w14:textId="77777777" w:rsidR="000A36EE" w:rsidRPr="00123F2A" w:rsidRDefault="000A36EE" w:rsidP="000A36EE">
            <w:pPr>
              <w:tabs>
                <w:tab w:val="left" w:pos="0"/>
              </w:tabs>
              <w:autoSpaceDN w:val="0"/>
              <w:jc w:val="center"/>
              <w:rPr>
                <w:sz w:val="22"/>
                <w:szCs w:val="22"/>
              </w:rPr>
            </w:pPr>
            <w:r w:rsidRPr="00123F2A">
              <w:rPr>
                <w:sz w:val="22"/>
                <w:szCs w:val="22"/>
              </w:rPr>
              <w:t>58</w:t>
            </w:r>
          </w:p>
        </w:tc>
        <w:tc>
          <w:tcPr>
            <w:tcW w:w="2160" w:type="dxa"/>
            <w:tcBorders>
              <w:top w:val="single" w:sz="4" w:space="0" w:color="auto"/>
              <w:left w:val="single" w:sz="4" w:space="0" w:color="auto"/>
              <w:bottom w:val="single" w:sz="4" w:space="0" w:color="auto"/>
              <w:right w:val="single" w:sz="4" w:space="0" w:color="auto"/>
            </w:tcBorders>
          </w:tcPr>
          <w:p w14:paraId="068E4D2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4.14 </w:t>
            </w:r>
          </w:p>
          <w:p w14:paraId="1C3292E2"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Contract Price Increase (State Building Service Contracts Prevailing Wage)</w:t>
            </w:r>
          </w:p>
        </w:tc>
        <w:tc>
          <w:tcPr>
            <w:tcW w:w="7200" w:type="dxa"/>
            <w:tcBorders>
              <w:top w:val="single" w:sz="4" w:space="0" w:color="auto"/>
              <w:left w:val="single" w:sz="4" w:space="0" w:color="auto"/>
              <w:bottom w:val="single" w:sz="4" w:space="0" w:color="auto"/>
              <w:right w:val="single" w:sz="4" w:space="0" w:color="auto"/>
            </w:tcBorders>
          </w:tcPr>
          <w:p w14:paraId="5B39A70A"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In order to ensure accuracy in pricing and compliance, can the State clarify which prevailing wage on the Sam.Gov website is to be used, Davis-Bacon Act or the Service Contract Act, to determine the minimum wages to be paid, vacation allotments, and Health &amp; Welfare supplements? In Section 4.1 CONTRACT PRICE INCREASE (STATE BUILDING SERVICE CONTRACTS PREVAILING WAGE) the solicitation states “The Contractor may apply to the Director in writing, on the anniversary of the effective date of the Contract for a price increase. The price increase will be available only for an increase in the prevailing wages of trades and occupations covered under this Contract during the prior year”. Since part of the requirement includes Health and Welfare payments and historically, those costs have changed through published updates, can contractors recoup those costs with bill rate adjustments similar to when changes in the Wage component occurs? Part of the Service Contract Act requires contractors to pay a Health and Welfare Benefit, which historically has been updated annually, sometimes more often. Are contractors required to immediately pay those changed rates at time of issuance, or should bidders await contract modifications from the State? If required to enact immediately, can/will bidders be able to submit rate adjustments, or equitable adjustments, to accommodate those modified costs?</w:t>
            </w:r>
          </w:p>
          <w:p w14:paraId="4DCA1AA6" w14:textId="77777777" w:rsidR="000A36EE" w:rsidRPr="00123F2A" w:rsidRDefault="000A36EE" w:rsidP="00302DD8">
            <w:pPr>
              <w:tabs>
                <w:tab w:val="left" w:pos="0"/>
              </w:tabs>
              <w:overflowPunct w:val="0"/>
              <w:autoSpaceDE w:val="0"/>
              <w:autoSpaceDN w:val="0"/>
              <w:adjustRightInd w:val="0"/>
              <w:jc w:val="both"/>
              <w:rPr>
                <w:b/>
                <w:sz w:val="22"/>
                <w:szCs w:val="22"/>
              </w:rPr>
            </w:pPr>
          </w:p>
          <w:p w14:paraId="5D6D4159"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C35FC2" w:rsidRPr="00123F2A">
              <w:rPr>
                <w:b/>
                <w:sz w:val="22"/>
                <w:szCs w:val="22"/>
              </w:rPr>
              <w:t xml:space="preserve"> </w:t>
            </w:r>
            <w:r w:rsidR="00C35FC2" w:rsidRPr="00123F2A">
              <w:rPr>
                <w:sz w:val="22"/>
                <w:szCs w:val="22"/>
              </w:rPr>
              <w:t xml:space="preserve">Prevailing </w:t>
            </w:r>
            <w:r w:rsidR="00AA2963" w:rsidRPr="00123F2A">
              <w:rPr>
                <w:sz w:val="22"/>
                <w:szCs w:val="22"/>
              </w:rPr>
              <w:t xml:space="preserve">wage rates for State Building Service Contracts can be found at </w:t>
            </w:r>
            <w:hyperlink r:id="rId19" w:history="1">
              <w:r w:rsidR="00AA2963" w:rsidRPr="00123F2A">
                <w:rPr>
                  <w:rStyle w:val="Hyperlink"/>
                  <w:sz w:val="22"/>
                  <w:szCs w:val="22"/>
                </w:rPr>
                <w:t>https://www.nj.gov/labor/wageandhour/prevailing-rates/state-building-</w:t>
              </w:r>
              <w:r w:rsidR="00AA2963" w:rsidRPr="00123F2A">
                <w:rPr>
                  <w:rStyle w:val="Hyperlink"/>
                  <w:sz w:val="22"/>
                  <w:szCs w:val="22"/>
                </w:rPr>
                <w:lastRenderedPageBreak/>
                <w:t>services/</w:t>
              </w:r>
            </w:hyperlink>
            <w:r w:rsidR="00AA2963" w:rsidRPr="00123F2A">
              <w:rPr>
                <w:sz w:val="22"/>
                <w:szCs w:val="22"/>
              </w:rPr>
              <w:t>. The below are the instructions on the website for finding the prevailing wage rate:</w:t>
            </w:r>
            <w:r w:rsidR="00AA2963" w:rsidRPr="00123F2A">
              <w:rPr>
                <w:b/>
                <w:sz w:val="22"/>
                <w:szCs w:val="22"/>
              </w:rPr>
              <w:t xml:space="preserve"> </w:t>
            </w:r>
          </w:p>
          <w:p w14:paraId="4370D484" w14:textId="77777777" w:rsidR="00AA2963" w:rsidRPr="00123F2A" w:rsidRDefault="00AA2963" w:rsidP="00302DD8">
            <w:pPr>
              <w:tabs>
                <w:tab w:val="left" w:pos="0"/>
              </w:tabs>
              <w:overflowPunct w:val="0"/>
              <w:autoSpaceDE w:val="0"/>
              <w:autoSpaceDN w:val="0"/>
              <w:adjustRightInd w:val="0"/>
              <w:jc w:val="both"/>
              <w:rPr>
                <w:b/>
                <w:sz w:val="22"/>
                <w:szCs w:val="22"/>
              </w:rPr>
            </w:pPr>
          </w:p>
          <w:p w14:paraId="5A9595FB" w14:textId="77777777" w:rsidR="00AA2963" w:rsidRPr="00123F2A" w:rsidRDefault="00AA2963" w:rsidP="00302DD8">
            <w:pPr>
              <w:pStyle w:val="ListParagraph"/>
              <w:numPr>
                <w:ilvl w:val="0"/>
                <w:numId w:val="16"/>
              </w:numPr>
              <w:jc w:val="both"/>
              <w:rPr>
                <w:sz w:val="22"/>
                <w:szCs w:val="22"/>
              </w:rPr>
            </w:pPr>
            <w:r w:rsidRPr="00123F2A">
              <w:rPr>
                <w:sz w:val="22"/>
                <w:szCs w:val="22"/>
              </w:rPr>
              <w:t>Go to </w:t>
            </w:r>
            <w:hyperlink r:id="rId20" w:tgtFrame="_blank" w:history="1">
              <w:r w:rsidRPr="00123F2A">
                <w:rPr>
                  <w:rStyle w:val="Hyperlink"/>
                  <w:sz w:val="22"/>
                  <w:szCs w:val="22"/>
                </w:rPr>
                <w:t>SAM.gov</w:t>
              </w:r>
            </w:hyperlink>
          </w:p>
          <w:p w14:paraId="37A7A9B5" w14:textId="77777777" w:rsidR="00AA2963" w:rsidRPr="00123F2A" w:rsidRDefault="00AA2963" w:rsidP="00302DD8">
            <w:pPr>
              <w:pStyle w:val="ListParagraph"/>
              <w:numPr>
                <w:ilvl w:val="0"/>
                <w:numId w:val="16"/>
              </w:numPr>
              <w:jc w:val="both"/>
              <w:rPr>
                <w:sz w:val="22"/>
                <w:szCs w:val="22"/>
              </w:rPr>
            </w:pPr>
            <w:r w:rsidRPr="00123F2A">
              <w:rPr>
                <w:sz w:val="22"/>
                <w:szCs w:val="22"/>
              </w:rPr>
              <w:t>Click on "Search Wage Determinations"</w:t>
            </w:r>
          </w:p>
          <w:p w14:paraId="36265155" w14:textId="77777777" w:rsidR="00AA2963" w:rsidRPr="00123F2A" w:rsidRDefault="00AA2963" w:rsidP="00302DD8">
            <w:pPr>
              <w:pStyle w:val="ListParagraph"/>
              <w:numPr>
                <w:ilvl w:val="0"/>
                <w:numId w:val="16"/>
              </w:numPr>
              <w:jc w:val="both"/>
              <w:rPr>
                <w:sz w:val="22"/>
                <w:szCs w:val="22"/>
              </w:rPr>
            </w:pPr>
            <w:r w:rsidRPr="00123F2A">
              <w:rPr>
                <w:sz w:val="22"/>
                <w:szCs w:val="22"/>
              </w:rPr>
              <w:t>Select Wage Determination Type "Service Contract Ace (SCA)"</w:t>
            </w:r>
          </w:p>
          <w:p w14:paraId="770AF5C7" w14:textId="77777777" w:rsidR="00AA2963" w:rsidRPr="00123F2A" w:rsidRDefault="00AA2963" w:rsidP="00302DD8">
            <w:pPr>
              <w:pStyle w:val="ListParagraph"/>
              <w:numPr>
                <w:ilvl w:val="0"/>
                <w:numId w:val="16"/>
              </w:numPr>
              <w:jc w:val="both"/>
              <w:rPr>
                <w:sz w:val="22"/>
                <w:szCs w:val="22"/>
              </w:rPr>
            </w:pPr>
            <w:r w:rsidRPr="00123F2A">
              <w:rPr>
                <w:sz w:val="22"/>
                <w:szCs w:val="22"/>
              </w:rPr>
              <w:t>Select “New Jersey,” and select the county where the services are to be performed </w:t>
            </w:r>
          </w:p>
          <w:p w14:paraId="7A83D391" w14:textId="77777777" w:rsidR="00AA2963" w:rsidRPr="00123F2A" w:rsidRDefault="00AA2963" w:rsidP="00302DD8">
            <w:pPr>
              <w:pStyle w:val="ListParagraph"/>
              <w:numPr>
                <w:ilvl w:val="0"/>
                <w:numId w:val="16"/>
              </w:numPr>
              <w:jc w:val="both"/>
              <w:rPr>
                <w:sz w:val="22"/>
                <w:szCs w:val="22"/>
              </w:rPr>
            </w:pPr>
            <w:r w:rsidRPr="00123F2A">
              <w:rPr>
                <w:sz w:val="22"/>
                <w:szCs w:val="22"/>
              </w:rPr>
              <w:t>Click on WD# you want to open</w:t>
            </w:r>
          </w:p>
          <w:p w14:paraId="2E5860AE" w14:textId="77777777" w:rsidR="00AA2963" w:rsidRPr="00123F2A" w:rsidRDefault="00AA2963" w:rsidP="00302DD8">
            <w:pPr>
              <w:pStyle w:val="ListParagraph"/>
              <w:numPr>
                <w:ilvl w:val="0"/>
                <w:numId w:val="16"/>
              </w:numPr>
              <w:jc w:val="both"/>
              <w:rPr>
                <w:sz w:val="22"/>
                <w:szCs w:val="22"/>
              </w:rPr>
            </w:pPr>
            <w:r w:rsidRPr="00123F2A">
              <w:rPr>
                <w:sz w:val="22"/>
                <w:szCs w:val="22"/>
              </w:rPr>
              <w:t>Click on Print/Download to print Wage Determination</w:t>
            </w:r>
          </w:p>
          <w:p w14:paraId="0F81C88F" w14:textId="77777777" w:rsidR="00AA2963" w:rsidRPr="00123F2A" w:rsidRDefault="00AA2963" w:rsidP="00302DD8">
            <w:pPr>
              <w:pStyle w:val="ListParagraph"/>
              <w:numPr>
                <w:ilvl w:val="0"/>
                <w:numId w:val="16"/>
              </w:numPr>
              <w:jc w:val="both"/>
              <w:rPr>
                <w:sz w:val="22"/>
                <w:szCs w:val="22"/>
              </w:rPr>
            </w:pPr>
            <w:r w:rsidRPr="00123F2A">
              <w:rPr>
                <w:sz w:val="22"/>
                <w:szCs w:val="22"/>
              </w:rPr>
              <w:t>For Wage Determination History, click on "History"</w:t>
            </w:r>
          </w:p>
          <w:p w14:paraId="00F7C529" w14:textId="77777777" w:rsidR="006C7368" w:rsidRPr="00123F2A" w:rsidRDefault="006C7368" w:rsidP="00302DD8">
            <w:pPr>
              <w:pStyle w:val="ListParagraph"/>
              <w:jc w:val="both"/>
              <w:rPr>
                <w:sz w:val="22"/>
                <w:szCs w:val="22"/>
              </w:rPr>
            </w:pPr>
          </w:p>
          <w:p w14:paraId="3C5353A4" w14:textId="77777777" w:rsidR="00AA2963" w:rsidRPr="00123F2A" w:rsidRDefault="00AA2963" w:rsidP="00302DD8">
            <w:pPr>
              <w:jc w:val="both"/>
              <w:rPr>
                <w:sz w:val="22"/>
                <w:szCs w:val="22"/>
              </w:rPr>
            </w:pPr>
            <w:r w:rsidRPr="00123F2A">
              <w:rPr>
                <w:sz w:val="22"/>
                <w:szCs w:val="22"/>
              </w:rPr>
              <w:t>Below is a list of common classifications for building service employees. Using the Occupation Code will make it easier to find the corresponding Wage Rate:</w:t>
            </w:r>
          </w:p>
          <w:p w14:paraId="63BC98B0" w14:textId="77777777" w:rsidR="006C7368" w:rsidRPr="00123F2A" w:rsidRDefault="006C7368" w:rsidP="00302DD8">
            <w:pPr>
              <w:jc w:val="both"/>
              <w:rPr>
                <w:sz w:val="22"/>
                <w:szCs w:val="22"/>
              </w:rPr>
            </w:pPr>
          </w:p>
          <w:p w14:paraId="553A82A2" w14:textId="77777777" w:rsidR="00AA2963" w:rsidRPr="00123F2A" w:rsidRDefault="00AA2963" w:rsidP="00302DD8">
            <w:pPr>
              <w:pStyle w:val="ListParagraph"/>
              <w:numPr>
                <w:ilvl w:val="0"/>
                <w:numId w:val="17"/>
              </w:numPr>
              <w:jc w:val="both"/>
              <w:rPr>
                <w:sz w:val="22"/>
                <w:szCs w:val="22"/>
              </w:rPr>
            </w:pPr>
            <w:r w:rsidRPr="00123F2A">
              <w:rPr>
                <w:sz w:val="22"/>
                <w:szCs w:val="22"/>
              </w:rPr>
              <w:t>Janitor: 11150</w:t>
            </w:r>
          </w:p>
          <w:p w14:paraId="40B273DE" w14:textId="77777777" w:rsidR="00AA2963" w:rsidRPr="00123F2A" w:rsidRDefault="00AA2963" w:rsidP="00302DD8">
            <w:pPr>
              <w:pStyle w:val="ListParagraph"/>
              <w:numPr>
                <w:ilvl w:val="0"/>
                <w:numId w:val="17"/>
              </w:numPr>
              <w:jc w:val="both"/>
              <w:rPr>
                <w:sz w:val="22"/>
                <w:szCs w:val="22"/>
              </w:rPr>
            </w:pPr>
            <w:r w:rsidRPr="00123F2A">
              <w:rPr>
                <w:sz w:val="22"/>
                <w:szCs w:val="22"/>
              </w:rPr>
              <w:t>Window Cleaner: 11360</w:t>
            </w:r>
          </w:p>
          <w:p w14:paraId="1913DE86" w14:textId="77777777" w:rsidR="00AA2963" w:rsidRPr="00123F2A" w:rsidRDefault="00AA2963" w:rsidP="00302DD8">
            <w:pPr>
              <w:pStyle w:val="ListParagraph"/>
              <w:numPr>
                <w:ilvl w:val="0"/>
                <w:numId w:val="17"/>
              </w:numPr>
              <w:jc w:val="both"/>
              <w:rPr>
                <w:sz w:val="22"/>
                <w:szCs w:val="22"/>
              </w:rPr>
            </w:pPr>
            <w:r w:rsidRPr="00123F2A">
              <w:rPr>
                <w:sz w:val="22"/>
                <w:szCs w:val="22"/>
              </w:rPr>
              <w:t>Laborer: 23470</w:t>
            </w:r>
          </w:p>
          <w:p w14:paraId="2A4C6A1C" w14:textId="77777777" w:rsidR="00AA2963" w:rsidRPr="00123F2A" w:rsidRDefault="00AA2963" w:rsidP="00302DD8">
            <w:pPr>
              <w:pStyle w:val="ListParagraph"/>
              <w:numPr>
                <w:ilvl w:val="0"/>
                <w:numId w:val="17"/>
              </w:numPr>
              <w:jc w:val="both"/>
              <w:rPr>
                <w:sz w:val="22"/>
                <w:szCs w:val="22"/>
              </w:rPr>
            </w:pPr>
            <w:r w:rsidRPr="00123F2A">
              <w:rPr>
                <w:sz w:val="22"/>
                <w:szCs w:val="22"/>
              </w:rPr>
              <w:t>Boiler Tender: 25010</w:t>
            </w:r>
          </w:p>
          <w:p w14:paraId="508F8D30" w14:textId="77777777" w:rsidR="00AA2963" w:rsidRPr="00123F2A" w:rsidRDefault="00AA2963" w:rsidP="00302DD8">
            <w:pPr>
              <w:pStyle w:val="ListParagraph"/>
              <w:numPr>
                <w:ilvl w:val="0"/>
                <w:numId w:val="17"/>
              </w:numPr>
              <w:jc w:val="both"/>
              <w:rPr>
                <w:sz w:val="22"/>
                <w:szCs w:val="22"/>
              </w:rPr>
            </w:pPr>
            <w:r w:rsidRPr="00123F2A">
              <w:rPr>
                <w:sz w:val="22"/>
                <w:szCs w:val="22"/>
              </w:rPr>
              <w:t>Stationary Engineer: 25070</w:t>
            </w:r>
          </w:p>
          <w:p w14:paraId="2E283C30" w14:textId="77777777" w:rsidR="00AA2963" w:rsidRPr="00123F2A" w:rsidRDefault="00AA2963" w:rsidP="00302DD8">
            <w:pPr>
              <w:pStyle w:val="ListParagraph"/>
              <w:numPr>
                <w:ilvl w:val="0"/>
                <w:numId w:val="17"/>
              </w:numPr>
              <w:jc w:val="both"/>
              <w:rPr>
                <w:sz w:val="22"/>
                <w:szCs w:val="22"/>
              </w:rPr>
            </w:pPr>
            <w:r w:rsidRPr="00123F2A">
              <w:rPr>
                <w:sz w:val="22"/>
                <w:szCs w:val="22"/>
              </w:rPr>
              <w:t>Ventilation Equipment Tender: 25190</w:t>
            </w:r>
          </w:p>
          <w:p w14:paraId="5899B76E" w14:textId="77777777" w:rsidR="00AA2963" w:rsidRPr="00123F2A" w:rsidRDefault="00AA2963" w:rsidP="00302DD8">
            <w:pPr>
              <w:pStyle w:val="ListParagraph"/>
              <w:numPr>
                <w:ilvl w:val="0"/>
                <w:numId w:val="17"/>
              </w:numPr>
              <w:jc w:val="both"/>
              <w:rPr>
                <w:sz w:val="22"/>
                <w:szCs w:val="22"/>
              </w:rPr>
            </w:pPr>
            <w:r w:rsidRPr="00123F2A">
              <w:rPr>
                <w:sz w:val="22"/>
                <w:szCs w:val="22"/>
              </w:rPr>
              <w:t>Guard I (Security Guard): 27101</w:t>
            </w:r>
          </w:p>
          <w:p w14:paraId="1C1EE76E" w14:textId="77777777" w:rsidR="00AA2963" w:rsidRPr="00123F2A" w:rsidRDefault="00AA2963" w:rsidP="00302DD8">
            <w:pPr>
              <w:pStyle w:val="ListParagraph"/>
              <w:numPr>
                <w:ilvl w:val="0"/>
                <w:numId w:val="17"/>
              </w:numPr>
              <w:jc w:val="both"/>
              <w:rPr>
                <w:sz w:val="22"/>
                <w:szCs w:val="22"/>
              </w:rPr>
            </w:pPr>
            <w:r w:rsidRPr="00123F2A">
              <w:rPr>
                <w:sz w:val="22"/>
                <w:szCs w:val="22"/>
              </w:rPr>
              <w:t>Guard II (Security Guard): 27102</w:t>
            </w:r>
          </w:p>
          <w:p w14:paraId="68A13316" w14:textId="77777777" w:rsidR="00AA2963" w:rsidRPr="00123F2A" w:rsidRDefault="00AA2963" w:rsidP="00302DD8">
            <w:pPr>
              <w:pStyle w:val="ListParagraph"/>
              <w:numPr>
                <w:ilvl w:val="0"/>
                <w:numId w:val="17"/>
              </w:numPr>
              <w:jc w:val="both"/>
              <w:rPr>
                <w:sz w:val="22"/>
                <w:szCs w:val="22"/>
              </w:rPr>
            </w:pPr>
            <w:r w:rsidRPr="00123F2A">
              <w:rPr>
                <w:sz w:val="22"/>
                <w:szCs w:val="22"/>
              </w:rPr>
              <w:t>Swimming Pool Operator: 28690</w:t>
            </w:r>
          </w:p>
          <w:p w14:paraId="0B31C1D1" w14:textId="77777777" w:rsidR="00AA2963" w:rsidRPr="00123F2A" w:rsidRDefault="00AA2963" w:rsidP="00302DD8">
            <w:pPr>
              <w:pStyle w:val="ListParagraph"/>
              <w:numPr>
                <w:ilvl w:val="0"/>
                <w:numId w:val="17"/>
              </w:numPr>
              <w:jc w:val="both"/>
              <w:rPr>
                <w:sz w:val="22"/>
                <w:szCs w:val="22"/>
              </w:rPr>
            </w:pPr>
            <w:r w:rsidRPr="00123F2A">
              <w:rPr>
                <w:sz w:val="22"/>
                <w:szCs w:val="22"/>
              </w:rPr>
              <w:t>Pest Controller (Exterminator): 99410</w:t>
            </w:r>
          </w:p>
          <w:p w14:paraId="0EE514D8" w14:textId="77777777" w:rsidR="00AA2963" w:rsidRPr="00123F2A" w:rsidRDefault="00AA2963" w:rsidP="00302DD8">
            <w:pPr>
              <w:pStyle w:val="ListParagraph"/>
              <w:jc w:val="both"/>
              <w:rPr>
                <w:sz w:val="22"/>
                <w:szCs w:val="22"/>
              </w:rPr>
            </w:pPr>
          </w:p>
          <w:p w14:paraId="055D5280" w14:textId="77777777" w:rsidR="00AA2963" w:rsidRPr="00123F2A" w:rsidRDefault="00AA2963" w:rsidP="00302DD8">
            <w:pPr>
              <w:jc w:val="both"/>
              <w:rPr>
                <w:sz w:val="22"/>
                <w:szCs w:val="22"/>
              </w:rPr>
            </w:pPr>
            <w:r w:rsidRPr="00123F2A">
              <w:rPr>
                <w:sz w:val="22"/>
                <w:szCs w:val="22"/>
              </w:rPr>
              <w:t>The required fringe benefits follow the occupational listing. The required health and welfare benefit must be provided in addition to the wage rate. The health and welfare benefit is normally increased once a year during the months of June or July.</w:t>
            </w:r>
          </w:p>
          <w:p w14:paraId="72E48FFF" w14:textId="2B38CC14"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9F76B41" w14:textId="77777777" w:rsidTr="002420F8">
        <w:tc>
          <w:tcPr>
            <w:tcW w:w="877" w:type="dxa"/>
            <w:tcBorders>
              <w:top w:val="single" w:sz="4" w:space="0" w:color="auto"/>
              <w:left w:val="single" w:sz="4" w:space="0" w:color="auto"/>
              <w:bottom w:val="single" w:sz="4" w:space="0" w:color="auto"/>
              <w:right w:val="single" w:sz="4" w:space="0" w:color="auto"/>
            </w:tcBorders>
          </w:tcPr>
          <w:p w14:paraId="3A03F82A" w14:textId="77777777" w:rsidR="000A36EE" w:rsidRPr="00123F2A" w:rsidRDefault="000A36EE" w:rsidP="000A36EE">
            <w:pPr>
              <w:tabs>
                <w:tab w:val="left" w:pos="0"/>
              </w:tabs>
              <w:autoSpaceDN w:val="0"/>
              <w:jc w:val="center"/>
              <w:rPr>
                <w:sz w:val="22"/>
                <w:szCs w:val="22"/>
              </w:rPr>
            </w:pPr>
            <w:r w:rsidRPr="00123F2A">
              <w:rPr>
                <w:sz w:val="22"/>
                <w:szCs w:val="22"/>
              </w:rPr>
              <w:lastRenderedPageBreak/>
              <w:t>59</w:t>
            </w:r>
          </w:p>
        </w:tc>
        <w:tc>
          <w:tcPr>
            <w:tcW w:w="2160" w:type="dxa"/>
            <w:tcBorders>
              <w:top w:val="single" w:sz="4" w:space="0" w:color="auto"/>
              <w:left w:val="single" w:sz="4" w:space="0" w:color="auto"/>
              <w:bottom w:val="single" w:sz="4" w:space="0" w:color="auto"/>
              <w:right w:val="single" w:sz="4" w:space="0" w:color="auto"/>
            </w:tcBorders>
          </w:tcPr>
          <w:p w14:paraId="4554396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5.11 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4B2BE017"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the 1% fee to periscope to be built into hourly bill rate or added to the invoices as a line item? If the 1% fee changes, can those additional costs be passed thru at time of change?</w:t>
            </w:r>
          </w:p>
          <w:p w14:paraId="6D40B5DC" w14:textId="77777777" w:rsidR="000A36EE" w:rsidRPr="00123F2A" w:rsidRDefault="000A36EE" w:rsidP="00302DD8">
            <w:pPr>
              <w:tabs>
                <w:tab w:val="left" w:pos="0"/>
              </w:tabs>
              <w:overflowPunct w:val="0"/>
              <w:autoSpaceDE w:val="0"/>
              <w:autoSpaceDN w:val="0"/>
              <w:adjustRightInd w:val="0"/>
              <w:jc w:val="both"/>
              <w:rPr>
                <w:b/>
                <w:sz w:val="22"/>
                <w:szCs w:val="22"/>
              </w:rPr>
            </w:pPr>
          </w:p>
          <w:p w14:paraId="1D155EEA" w14:textId="76F05049" w:rsidR="00AB3619"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9F614E" w:rsidRPr="00123F2A">
              <w:rPr>
                <w:b/>
                <w:sz w:val="22"/>
                <w:szCs w:val="22"/>
              </w:rPr>
              <w:t xml:space="preserve">  </w:t>
            </w:r>
            <w:r w:rsidR="00AB3619" w:rsidRPr="00123F2A">
              <w:rPr>
                <w:sz w:val="22"/>
                <w:szCs w:val="22"/>
              </w:rPr>
              <w:t xml:space="preserve">No, the 1% Fee to Periscope will not be built into an hourly bill rate, nor will there be a Price Lines added for invoice purposes. In accordance with Bid Solicitation Section 5.11 Procurement Efficiency Program, it states, in pertinent part: </w:t>
            </w:r>
          </w:p>
          <w:p w14:paraId="7C4506F0" w14:textId="77777777" w:rsidR="00781142" w:rsidRPr="00123F2A" w:rsidRDefault="00781142" w:rsidP="00302DD8">
            <w:pPr>
              <w:tabs>
                <w:tab w:val="left" w:pos="0"/>
              </w:tabs>
              <w:overflowPunct w:val="0"/>
              <w:autoSpaceDE w:val="0"/>
              <w:autoSpaceDN w:val="0"/>
              <w:adjustRightInd w:val="0"/>
              <w:jc w:val="both"/>
              <w:rPr>
                <w:sz w:val="22"/>
                <w:szCs w:val="22"/>
              </w:rPr>
            </w:pPr>
          </w:p>
          <w:p w14:paraId="668D9B27" w14:textId="650B4EE9" w:rsidR="00F36A95" w:rsidRPr="00123F2A" w:rsidRDefault="00AB3619" w:rsidP="00302DD8">
            <w:pPr>
              <w:tabs>
                <w:tab w:val="left" w:pos="0"/>
              </w:tabs>
              <w:overflowPunct w:val="0"/>
              <w:autoSpaceDE w:val="0"/>
              <w:autoSpaceDN w:val="0"/>
              <w:adjustRightInd w:val="0"/>
              <w:jc w:val="both"/>
              <w:rPr>
                <w:sz w:val="22"/>
                <w:szCs w:val="22"/>
              </w:rPr>
            </w:pPr>
            <w:r w:rsidRPr="00123F2A">
              <w:rPr>
                <w:sz w:val="22"/>
                <w:szCs w:val="22"/>
              </w:rPr>
              <w:t>“For all purchases made under this Contract that have been invoiced, the Contractor shall remit the Procurement Efficiency Program Fee in the amount of one percent (1%) of all Purchases to Periscope acting on behalf of the State of New Jersey.</w:t>
            </w:r>
            <w:r w:rsidR="00781142" w:rsidRPr="00123F2A">
              <w:rPr>
                <w:sz w:val="22"/>
                <w:szCs w:val="22"/>
              </w:rPr>
              <w:t>”</w:t>
            </w:r>
            <w:r w:rsidRPr="00123F2A">
              <w:rPr>
                <w:sz w:val="22"/>
                <w:szCs w:val="22"/>
              </w:rPr>
              <w:t xml:space="preserve"> </w:t>
            </w:r>
          </w:p>
          <w:p w14:paraId="3D1F045E" w14:textId="5AF7F050"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18B7CFF" w14:textId="77777777" w:rsidTr="002420F8">
        <w:tc>
          <w:tcPr>
            <w:tcW w:w="877" w:type="dxa"/>
            <w:tcBorders>
              <w:top w:val="single" w:sz="4" w:space="0" w:color="auto"/>
              <w:left w:val="single" w:sz="4" w:space="0" w:color="auto"/>
              <w:bottom w:val="single" w:sz="4" w:space="0" w:color="auto"/>
              <w:right w:val="single" w:sz="4" w:space="0" w:color="auto"/>
            </w:tcBorders>
          </w:tcPr>
          <w:p w14:paraId="53DA8609" w14:textId="77777777" w:rsidR="000A36EE" w:rsidRPr="00123F2A" w:rsidRDefault="000A36EE" w:rsidP="000A36EE">
            <w:pPr>
              <w:tabs>
                <w:tab w:val="left" w:pos="0"/>
              </w:tabs>
              <w:autoSpaceDN w:val="0"/>
              <w:jc w:val="center"/>
              <w:rPr>
                <w:sz w:val="22"/>
                <w:szCs w:val="22"/>
              </w:rPr>
            </w:pPr>
            <w:r w:rsidRPr="00123F2A">
              <w:rPr>
                <w:sz w:val="22"/>
                <w:szCs w:val="22"/>
              </w:rPr>
              <w:lastRenderedPageBreak/>
              <w:t>60</w:t>
            </w:r>
          </w:p>
        </w:tc>
        <w:tc>
          <w:tcPr>
            <w:tcW w:w="2160" w:type="dxa"/>
            <w:tcBorders>
              <w:top w:val="single" w:sz="4" w:space="0" w:color="auto"/>
              <w:left w:val="single" w:sz="4" w:space="0" w:color="auto"/>
              <w:bottom w:val="single" w:sz="4" w:space="0" w:color="auto"/>
              <w:right w:val="single" w:sz="4" w:space="0" w:color="auto"/>
            </w:tcBorders>
          </w:tcPr>
          <w:p w14:paraId="0154F6E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5.11 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33913B36" w14:textId="77777777" w:rsidR="000A36EE" w:rsidRPr="00123F2A" w:rsidRDefault="00114F3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Section 5.11 states - for all purchases made under this Contract, that have been invoiced, the Contractor shall remit the Procurement Efficiency Program Fee in the amount of one percent (1%) of all Purchases to Periscope acting on behalf of the State of New Jersey. Please provide additional information / details regarding this Program Fee and the amount of the fee paid by the incumbent contractor(s) over the past 12 month period.</w:t>
            </w:r>
          </w:p>
          <w:p w14:paraId="6599560A" w14:textId="77777777" w:rsidR="000A36EE" w:rsidRPr="00123F2A" w:rsidRDefault="000A36EE" w:rsidP="00302DD8">
            <w:pPr>
              <w:tabs>
                <w:tab w:val="left" w:pos="0"/>
              </w:tabs>
              <w:overflowPunct w:val="0"/>
              <w:autoSpaceDE w:val="0"/>
              <w:autoSpaceDN w:val="0"/>
              <w:adjustRightInd w:val="0"/>
              <w:jc w:val="both"/>
              <w:rPr>
                <w:b/>
                <w:sz w:val="22"/>
                <w:szCs w:val="22"/>
              </w:rPr>
            </w:pPr>
          </w:p>
          <w:p w14:paraId="4686B7A7" w14:textId="695449F1"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F67ECB" w:rsidRPr="00123F2A">
              <w:rPr>
                <w:b/>
                <w:sz w:val="22"/>
                <w:szCs w:val="22"/>
              </w:rPr>
              <w:t xml:space="preserve"> </w:t>
            </w:r>
            <w:r w:rsidR="00CB3033" w:rsidRPr="00123F2A">
              <w:rPr>
                <w:sz w:val="22"/>
                <w:szCs w:val="22"/>
              </w:rPr>
              <w:t xml:space="preserve">The State declines to provide contract specific PEP information.  Please refer to the NJSTART website and the  </w:t>
            </w:r>
            <w:r w:rsidR="00CB3033" w:rsidRPr="00123F2A">
              <w:rPr>
                <w:rStyle w:val="Strong"/>
                <w:b w:val="0"/>
                <w:caps/>
                <w:color w:val="000000"/>
                <w:sz w:val="22"/>
                <w:szCs w:val="22"/>
                <w:shd w:val="clear" w:color="auto" w:fill="FFFFFF"/>
              </w:rPr>
              <w:t>PROCUREMENT EFFICIENCY PROGRAM (PEP) VENDOR RESOURCES</w:t>
            </w:r>
            <w:r w:rsidR="00CB3033" w:rsidRPr="00123F2A">
              <w:rPr>
                <w:sz w:val="22"/>
                <w:szCs w:val="22"/>
              </w:rPr>
              <w:t xml:space="preserve"> </w:t>
            </w:r>
          </w:p>
          <w:p w14:paraId="76C0E7DA" w14:textId="7D54A659"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0F779CF5" w14:textId="77777777" w:rsidTr="002420F8">
        <w:tc>
          <w:tcPr>
            <w:tcW w:w="877" w:type="dxa"/>
            <w:tcBorders>
              <w:top w:val="single" w:sz="4" w:space="0" w:color="auto"/>
              <w:left w:val="single" w:sz="4" w:space="0" w:color="auto"/>
              <w:bottom w:val="single" w:sz="4" w:space="0" w:color="auto"/>
              <w:right w:val="single" w:sz="4" w:space="0" w:color="auto"/>
            </w:tcBorders>
          </w:tcPr>
          <w:p w14:paraId="3F472492" w14:textId="77777777" w:rsidR="000A36EE" w:rsidRPr="00123F2A" w:rsidRDefault="000A36EE" w:rsidP="000A36EE">
            <w:pPr>
              <w:tabs>
                <w:tab w:val="left" w:pos="0"/>
              </w:tabs>
              <w:autoSpaceDN w:val="0"/>
              <w:jc w:val="center"/>
              <w:rPr>
                <w:sz w:val="22"/>
                <w:szCs w:val="22"/>
              </w:rPr>
            </w:pPr>
            <w:r w:rsidRPr="00123F2A">
              <w:rPr>
                <w:sz w:val="22"/>
                <w:szCs w:val="22"/>
              </w:rPr>
              <w:t>61</w:t>
            </w:r>
          </w:p>
        </w:tc>
        <w:tc>
          <w:tcPr>
            <w:tcW w:w="2160" w:type="dxa"/>
            <w:tcBorders>
              <w:top w:val="single" w:sz="4" w:space="0" w:color="auto"/>
              <w:left w:val="single" w:sz="4" w:space="0" w:color="auto"/>
              <w:bottom w:val="single" w:sz="4" w:space="0" w:color="auto"/>
              <w:right w:val="single" w:sz="4" w:space="0" w:color="auto"/>
            </w:tcBorders>
          </w:tcPr>
          <w:p w14:paraId="2752B80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7.1.2 </w:t>
            </w:r>
          </w:p>
          <w:p w14:paraId="2B6AA6D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Auto and General Liability Insurance</w:t>
            </w:r>
          </w:p>
        </w:tc>
        <w:tc>
          <w:tcPr>
            <w:tcW w:w="7200" w:type="dxa"/>
            <w:tcBorders>
              <w:top w:val="single" w:sz="4" w:space="0" w:color="auto"/>
              <w:left w:val="single" w:sz="4" w:space="0" w:color="auto"/>
              <w:bottom w:val="single" w:sz="4" w:space="0" w:color="auto"/>
              <w:right w:val="single" w:sz="4" w:space="0" w:color="auto"/>
            </w:tcBorders>
          </w:tcPr>
          <w:p w14:paraId="358FEFE2"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the required amount of auto insurance is $2M</w:t>
            </w:r>
          </w:p>
          <w:p w14:paraId="6DF28026" w14:textId="77777777" w:rsidR="000A36EE" w:rsidRPr="00123F2A" w:rsidRDefault="000A36EE" w:rsidP="00302DD8">
            <w:pPr>
              <w:tabs>
                <w:tab w:val="left" w:pos="0"/>
              </w:tabs>
              <w:overflowPunct w:val="0"/>
              <w:autoSpaceDE w:val="0"/>
              <w:autoSpaceDN w:val="0"/>
              <w:adjustRightInd w:val="0"/>
              <w:jc w:val="both"/>
              <w:rPr>
                <w:b/>
                <w:sz w:val="22"/>
                <w:szCs w:val="22"/>
              </w:rPr>
            </w:pPr>
          </w:p>
          <w:p w14:paraId="0B2B23D9" w14:textId="77777777" w:rsidR="00AF5D98"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AF5D98" w:rsidRPr="00123F2A">
              <w:rPr>
                <w:b/>
                <w:sz w:val="22"/>
                <w:szCs w:val="22"/>
              </w:rPr>
              <w:t xml:space="preserve"> </w:t>
            </w:r>
            <w:r w:rsidR="00AF5D98" w:rsidRPr="00123F2A">
              <w:rPr>
                <w:sz w:val="22"/>
                <w:szCs w:val="22"/>
              </w:rPr>
              <w:t xml:space="preserve">As per Bid Solicitation Section 7.1.2, the </w:t>
            </w:r>
            <w:r w:rsidR="00AF5D98" w:rsidRPr="00123F2A">
              <w:rPr>
                <w:sz w:val="22"/>
                <w:szCs w:val="22"/>
                <w:lang w:val="x-none"/>
              </w:rPr>
              <w:t>Automobile Liability Insurance shall not be less than $2</w:t>
            </w:r>
            <w:r w:rsidR="00AF5D98" w:rsidRPr="00123F2A">
              <w:rPr>
                <w:sz w:val="22"/>
                <w:szCs w:val="22"/>
              </w:rPr>
              <w:t>,000,000</w:t>
            </w:r>
            <w:r w:rsidR="00AF5D98" w:rsidRPr="00123F2A">
              <w:rPr>
                <w:sz w:val="22"/>
                <w:szCs w:val="22"/>
                <w:lang w:val="x-none"/>
              </w:rPr>
              <w:t xml:space="preserve"> per occurrence as a combined single limit</w:t>
            </w:r>
            <w:r w:rsidR="00AF5D98" w:rsidRPr="00123F2A">
              <w:rPr>
                <w:sz w:val="22"/>
                <w:szCs w:val="22"/>
              </w:rPr>
              <w:t>.</w:t>
            </w:r>
          </w:p>
          <w:p w14:paraId="110B00FE" w14:textId="77777777" w:rsidR="0073503C" w:rsidRPr="00123F2A" w:rsidRDefault="0073503C" w:rsidP="00302DD8">
            <w:pPr>
              <w:jc w:val="both"/>
              <w:rPr>
                <w:b/>
                <w:sz w:val="22"/>
                <w:szCs w:val="22"/>
              </w:rPr>
            </w:pPr>
          </w:p>
          <w:p w14:paraId="6E31DCD9" w14:textId="77777777" w:rsidR="00AF5D98" w:rsidRPr="00123F2A" w:rsidRDefault="00AF5D98" w:rsidP="00302DD8">
            <w:pPr>
              <w:jc w:val="both"/>
              <w:rPr>
                <w:sz w:val="22"/>
                <w:szCs w:val="22"/>
                <w:lang w:val="x-none"/>
              </w:rPr>
            </w:pPr>
            <w:r w:rsidRPr="00123F2A">
              <w:rPr>
                <w:sz w:val="22"/>
                <w:szCs w:val="22"/>
                <w:lang w:val="x-none"/>
              </w:rPr>
              <w:t>Automobile Liability Insurance which shall be written to cover any automobile used by the insured. Limits of liability for bodily injury and property damage shall not be less than $2</w:t>
            </w:r>
            <w:r w:rsidRPr="00123F2A">
              <w:rPr>
                <w:sz w:val="22"/>
                <w:szCs w:val="22"/>
              </w:rPr>
              <w:t>,000,000</w:t>
            </w:r>
            <w:r w:rsidRPr="00123F2A">
              <w:rPr>
                <w:sz w:val="22"/>
                <w:szCs w:val="22"/>
                <w:lang w:val="x-none"/>
              </w:rPr>
              <w:t xml:space="preserve"> per occurrence as a combined single limit. The State must be </w:t>
            </w:r>
            <w:r w:rsidRPr="00123F2A">
              <w:rPr>
                <w:sz w:val="22"/>
                <w:szCs w:val="22"/>
              </w:rPr>
              <w:t>included</w:t>
            </w:r>
            <w:r w:rsidRPr="00123F2A">
              <w:rPr>
                <w:sz w:val="22"/>
                <w:szCs w:val="22"/>
                <w:lang w:val="x-none"/>
              </w:rPr>
              <w:t xml:space="preserve"> as an “Additional Insured” and a blanket additional insured endorsement or its equivalent must be provided when the services being procured involve vehicle use on the State’s behalf or on State controlled property</w:t>
            </w:r>
            <w:r w:rsidRPr="00123F2A">
              <w:rPr>
                <w:sz w:val="22"/>
                <w:szCs w:val="22"/>
              </w:rPr>
              <w:t>.</w:t>
            </w:r>
          </w:p>
          <w:p w14:paraId="0633E227" w14:textId="07CBC79B"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8374740" w14:textId="77777777" w:rsidTr="002420F8">
        <w:tc>
          <w:tcPr>
            <w:tcW w:w="877" w:type="dxa"/>
            <w:tcBorders>
              <w:top w:val="single" w:sz="4" w:space="0" w:color="auto"/>
              <w:left w:val="single" w:sz="4" w:space="0" w:color="auto"/>
              <w:bottom w:val="single" w:sz="4" w:space="0" w:color="auto"/>
              <w:right w:val="single" w:sz="4" w:space="0" w:color="auto"/>
            </w:tcBorders>
          </w:tcPr>
          <w:p w14:paraId="7ACD0B9D" w14:textId="77777777" w:rsidR="000A36EE" w:rsidRPr="00123F2A" w:rsidRDefault="000A36EE" w:rsidP="000A36EE">
            <w:pPr>
              <w:tabs>
                <w:tab w:val="left" w:pos="0"/>
              </w:tabs>
              <w:autoSpaceDN w:val="0"/>
              <w:jc w:val="center"/>
              <w:rPr>
                <w:sz w:val="22"/>
                <w:szCs w:val="22"/>
              </w:rPr>
            </w:pPr>
            <w:r w:rsidRPr="00123F2A">
              <w:rPr>
                <w:sz w:val="22"/>
                <w:szCs w:val="22"/>
              </w:rPr>
              <w:t>62</w:t>
            </w:r>
          </w:p>
        </w:tc>
        <w:tc>
          <w:tcPr>
            <w:tcW w:w="2160" w:type="dxa"/>
            <w:tcBorders>
              <w:top w:val="single" w:sz="4" w:space="0" w:color="auto"/>
              <w:left w:val="single" w:sz="4" w:space="0" w:color="auto"/>
              <w:bottom w:val="single" w:sz="4" w:space="0" w:color="auto"/>
              <w:right w:val="single" w:sz="4" w:space="0" w:color="auto"/>
            </w:tcBorders>
          </w:tcPr>
          <w:p w14:paraId="2743711C"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8.6 </w:t>
            </w:r>
          </w:p>
          <w:p w14:paraId="6157086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Tie Quotes</w:t>
            </w:r>
          </w:p>
        </w:tc>
        <w:tc>
          <w:tcPr>
            <w:tcW w:w="7200" w:type="dxa"/>
            <w:tcBorders>
              <w:top w:val="single" w:sz="4" w:space="0" w:color="auto"/>
              <w:left w:val="single" w:sz="4" w:space="0" w:color="auto"/>
              <w:bottom w:val="single" w:sz="4" w:space="0" w:color="auto"/>
              <w:right w:val="single" w:sz="4" w:space="0" w:color="auto"/>
            </w:tcBorders>
          </w:tcPr>
          <w:p w14:paraId="62E93678"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In the event of tie quotes, what additional factors beyond those outlined in Section 8.6 will be considered in making the final award decision?</w:t>
            </w:r>
          </w:p>
          <w:p w14:paraId="27DB9381" w14:textId="77777777" w:rsidR="000A36EE" w:rsidRPr="00123F2A" w:rsidRDefault="000A36EE" w:rsidP="00302DD8">
            <w:pPr>
              <w:tabs>
                <w:tab w:val="left" w:pos="0"/>
              </w:tabs>
              <w:overflowPunct w:val="0"/>
              <w:autoSpaceDE w:val="0"/>
              <w:autoSpaceDN w:val="0"/>
              <w:adjustRightInd w:val="0"/>
              <w:jc w:val="both"/>
              <w:rPr>
                <w:b/>
                <w:sz w:val="22"/>
                <w:szCs w:val="22"/>
              </w:rPr>
            </w:pPr>
          </w:p>
          <w:p w14:paraId="2DB683A5" w14:textId="77777777" w:rsidR="00AF5D98"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AF5D98" w:rsidRPr="00123F2A">
              <w:rPr>
                <w:b/>
                <w:sz w:val="22"/>
                <w:szCs w:val="22"/>
              </w:rPr>
              <w:t xml:space="preserve"> </w:t>
            </w:r>
            <w:r w:rsidR="00AF5D98" w:rsidRPr="00123F2A">
              <w:rPr>
                <w:sz w:val="22"/>
                <w:szCs w:val="22"/>
              </w:rPr>
              <w:t>As per section 6.2, tie Quotes will be awarded by the Director in accordance with N.J.A.C. 17:12-2.10.</w:t>
            </w:r>
            <w:r w:rsidR="00AF5D98" w:rsidRPr="00123F2A">
              <w:rPr>
                <w:b/>
                <w:sz w:val="22"/>
                <w:szCs w:val="22"/>
              </w:rPr>
              <w:t xml:space="preserve"> </w:t>
            </w:r>
          </w:p>
          <w:p w14:paraId="6BB84B8D" w14:textId="4B9C238B"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221247E" w14:textId="77777777" w:rsidTr="002420F8">
        <w:tc>
          <w:tcPr>
            <w:tcW w:w="877" w:type="dxa"/>
            <w:tcBorders>
              <w:top w:val="single" w:sz="4" w:space="0" w:color="auto"/>
              <w:left w:val="single" w:sz="4" w:space="0" w:color="auto"/>
              <w:bottom w:val="single" w:sz="4" w:space="0" w:color="auto"/>
              <w:right w:val="single" w:sz="4" w:space="0" w:color="auto"/>
            </w:tcBorders>
          </w:tcPr>
          <w:p w14:paraId="1BB532CD" w14:textId="77777777" w:rsidR="000A36EE" w:rsidRPr="00123F2A" w:rsidRDefault="000A36EE" w:rsidP="000A36EE">
            <w:pPr>
              <w:tabs>
                <w:tab w:val="left" w:pos="0"/>
              </w:tabs>
              <w:autoSpaceDN w:val="0"/>
              <w:jc w:val="center"/>
              <w:rPr>
                <w:sz w:val="22"/>
                <w:szCs w:val="22"/>
              </w:rPr>
            </w:pPr>
            <w:r w:rsidRPr="00123F2A">
              <w:rPr>
                <w:sz w:val="22"/>
                <w:szCs w:val="22"/>
              </w:rPr>
              <w:t>63</w:t>
            </w:r>
          </w:p>
        </w:tc>
        <w:tc>
          <w:tcPr>
            <w:tcW w:w="2160" w:type="dxa"/>
            <w:tcBorders>
              <w:top w:val="single" w:sz="4" w:space="0" w:color="auto"/>
              <w:left w:val="single" w:sz="4" w:space="0" w:color="auto"/>
              <w:bottom w:val="single" w:sz="4" w:space="0" w:color="auto"/>
              <w:right w:val="single" w:sz="4" w:space="0" w:color="auto"/>
            </w:tcBorders>
          </w:tcPr>
          <w:p w14:paraId="116AA01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8.9 Evaluation Criteria</w:t>
            </w:r>
          </w:p>
        </w:tc>
        <w:tc>
          <w:tcPr>
            <w:tcW w:w="7200" w:type="dxa"/>
            <w:tcBorders>
              <w:top w:val="single" w:sz="4" w:space="0" w:color="auto"/>
              <w:left w:val="single" w:sz="4" w:space="0" w:color="auto"/>
              <w:bottom w:val="single" w:sz="4" w:space="0" w:color="auto"/>
              <w:right w:val="single" w:sz="4" w:space="0" w:color="auto"/>
            </w:tcBorders>
          </w:tcPr>
          <w:p w14:paraId="428B6B7E" w14:textId="77777777" w:rsidR="003633CE" w:rsidRPr="00123F2A" w:rsidRDefault="003633CE" w:rsidP="00302DD8">
            <w:pPr>
              <w:tabs>
                <w:tab w:val="left" w:pos="0"/>
              </w:tabs>
              <w:overflowPunct w:val="0"/>
              <w:autoSpaceDE w:val="0"/>
              <w:autoSpaceDN w:val="0"/>
              <w:adjustRightInd w:val="0"/>
              <w:jc w:val="both"/>
              <w:rPr>
                <w:b/>
                <w:sz w:val="22"/>
                <w:szCs w:val="22"/>
              </w:rPr>
            </w:pPr>
            <w:r w:rsidRPr="00123F2A">
              <w:rPr>
                <w:b/>
                <w:sz w:val="22"/>
                <w:szCs w:val="22"/>
              </w:rPr>
              <w:t>Q1</w:t>
            </w:r>
            <w:r w:rsidR="00C15173" w:rsidRPr="00123F2A">
              <w:rPr>
                <w:b/>
                <w:sz w:val="22"/>
                <w:szCs w:val="22"/>
              </w:rPr>
              <w:t>:</w:t>
            </w:r>
            <w:r w:rsidRPr="00123F2A">
              <w:rPr>
                <w:b/>
                <w:sz w:val="22"/>
                <w:szCs w:val="22"/>
              </w:rPr>
              <w:t xml:space="preserve"> </w:t>
            </w:r>
            <w:r w:rsidR="000A36EE" w:rsidRPr="00123F2A">
              <w:rPr>
                <w:b/>
                <w:sz w:val="22"/>
                <w:szCs w:val="22"/>
              </w:rPr>
              <w:t xml:space="preserve">Will the state provide specific weightage or scoring breakdowns between technical and price evaluations? </w:t>
            </w:r>
          </w:p>
          <w:p w14:paraId="79A786E7" w14:textId="77777777" w:rsidR="003633CE" w:rsidRPr="00123F2A" w:rsidRDefault="003633CE" w:rsidP="00302DD8">
            <w:pPr>
              <w:tabs>
                <w:tab w:val="left" w:pos="0"/>
              </w:tabs>
              <w:overflowPunct w:val="0"/>
              <w:autoSpaceDE w:val="0"/>
              <w:autoSpaceDN w:val="0"/>
              <w:adjustRightInd w:val="0"/>
              <w:jc w:val="both"/>
              <w:rPr>
                <w:b/>
                <w:sz w:val="22"/>
                <w:szCs w:val="22"/>
              </w:rPr>
            </w:pPr>
          </w:p>
          <w:p w14:paraId="2AEF4CB9" w14:textId="77777777" w:rsidR="000A36EE" w:rsidRPr="00123F2A" w:rsidRDefault="003633CE" w:rsidP="00302DD8">
            <w:pPr>
              <w:tabs>
                <w:tab w:val="left" w:pos="0"/>
              </w:tabs>
              <w:overflowPunct w:val="0"/>
              <w:autoSpaceDE w:val="0"/>
              <w:autoSpaceDN w:val="0"/>
              <w:adjustRightInd w:val="0"/>
              <w:jc w:val="both"/>
              <w:rPr>
                <w:b/>
                <w:sz w:val="22"/>
                <w:szCs w:val="22"/>
              </w:rPr>
            </w:pPr>
            <w:r w:rsidRPr="00123F2A">
              <w:rPr>
                <w:b/>
                <w:sz w:val="22"/>
                <w:szCs w:val="22"/>
              </w:rPr>
              <w:t>Q2</w:t>
            </w:r>
            <w:r w:rsidR="00C15173" w:rsidRPr="00123F2A">
              <w:rPr>
                <w:b/>
                <w:sz w:val="22"/>
                <w:szCs w:val="22"/>
              </w:rPr>
              <w:t>:</w:t>
            </w:r>
            <w:r w:rsidRPr="00123F2A">
              <w:rPr>
                <w:b/>
                <w:sz w:val="22"/>
                <w:szCs w:val="22"/>
              </w:rPr>
              <w:t xml:space="preserve"> </w:t>
            </w:r>
            <w:r w:rsidR="000A36EE" w:rsidRPr="00123F2A">
              <w:rPr>
                <w:b/>
                <w:sz w:val="22"/>
                <w:szCs w:val="22"/>
              </w:rPr>
              <w:t>If so, could you clarify how these components will be weighted in determining the most advantageous quote?</w:t>
            </w:r>
          </w:p>
          <w:p w14:paraId="395F11FA" w14:textId="77777777" w:rsidR="000A36EE" w:rsidRPr="00123F2A" w:rsidRDefault="000A36EE" w:rsidP="00302DD8">
            <w:pPr>
              <w:tabs>
                <w:tab w:val="left" w:pos="0"/>
              </w:tabs>
              <w:overflowPunct w:val="0"/>
              <w:autoSpaceDE w:val="0"/>
              <w:autoSpaceDN w:val="0"/>
              <w:adjustRightInd w:val="0"/>
              <w:jc w:val="both"/>
              <w:rPr>
                <w:b/>
                <w:sz w:val="22"/>
                <w:szCs w:val="22"/>
              </w:rPr>
            </w:pPr>
          </w:p>
          <w:p w14:paraId="0F416337"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3633CE" w:rsidRPr="00123F2A">
              <w:rPr>
                <w:b/>
                <w:sz w:val="22"/>
                <w:szCs w:val="22"/>
              </w:rPr>
              <w:t>1</w:t>
            </w:r>
            <w:r w:rsidRPr="00123F2A">
              <w:rPr>
                <w:b/>
                <w:sz w:val="22"/>
                <w:szCs w:val="22"/>
              </w:rPr>
              <w:t>:</w:t>
            </w:r>
            <w:r w:rsidR="003633CE" w:rsidRPr="00123F2A">
              <w:rPr>
                <w:b/>
                <w:sz w:val="22"/>
                <w:szCs w:val="22"/>
              </w:rPr>
              <w:t xml:space="preserve"> </w:t>
            </w:r>
            <w:r w:rsidR="003633CE" w:rsidRPr="00123F2A">
              <w:rPr>
                <w:sz w:val="22"/>
                <w:szCs w:val="22"/>
              </w:rPr>
              <w:t xml:space="preserve">No, the State will not provide this information. Bidder may request the award file detailing the evaluation process at time of Notice of Intent to Award. </w:t>
            </w:r>
          </w:p>
          <w:p w14:paraId="5A87DBB8" w14:textId="77777777" w:rsidR="000A36EE" w:rsidRPr="00123F2A" w:rsidRDefault="000A36EE" w:rsidP="00302DD8">
            <w:pPr>
              <w:tabs>
                <w:tab w:val="left" w:pos="0"/>
              </w:tabs>
              <w:overflowPunct w:val="0"/>
              <w:autoSpaceDE w:val="0"/>
              <w:autoSpaceDN w:val="0"/>
              <w:adjustRightInd w:val="0"/>
              <w:jc w:val="both"/>
              <w:rPr>
                <w:b/>
                <w:sz w:val="22"/>
                <w:szCs w:val="22"/>
              </w:rPr>
            </w:pPr>
          </w:p>
          <w:p w14:paraId="2904F82A" w14:textId="77777777" w:rsidR="003633CE" w:rsidRPr="00123F2A" w:rsidRDefault="003633CE" w:rsidP="00302DD8">
            <w:pPr>
              <w:tabs>
                <w:tab w:val="left" w:pos="0"/>
              </w:tabs>
              <w:overflowPunct w:val="0"/>
              <w:autoSpaceDE w:val="0"/>
              <w:autoSpaceDN w:val="0"/>
              <w:adjustRightInd w:val="0"/>
              <w:jc w:val="both"/>
              <w:rPr>
                <w:b/>
                <w:sz w:val="22"/>
                <w:szCs w:val="22"/>
              </w:rPr>
            </w:pPr>
            <w:r w:rsidRPr="00123F2A">
              <w:rPr>
                <w:b/>
                <w:sz w:val="22"/>
                <w:szCs w:val="22"/>
              </w:rPr>
              <w:t xml:space="preserve">A2: </w:t>
            </w:r>
            <w:r w:rsidR="00D634B3" w:rsidRPr="00123F2A">
              <w:rPr>
                <w:sz w:val="22"/>
                <w:szCs w:val="22"/>
              </w:rPr>
              <w:t>See response above.</w:t>
            </w:r>
          </w:p>
          <w:p w14:paraId="2C31EB6B" w14:textId="55F945E9"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0655B60A" w14:textId="77777777" w:rsidTr="002420F8">
        <w:tc>
          <w:tcPr>
            <w:tcW w:w="877" w:type="dxa"/>
            <w:tcBorders>
              <w:top w:val="single" w:sz="4" w:space="0" w:color="auto"/>
              <w:left w:val="single" w:sz="4" w:space="0" w:color="auto"/>
              <w:bottom w:val="single" w:sz="4" w:space="0" w:color="auto"/>
              <w:right w:val="single" w:sz="4" w:space="0" w:color="auto"/>
            </w:tcBorders>
          </w:tcPr>
          <w:p w14:paraId="1C81A73B" w14:textId="77777777" w:rsidR="000A36EE" w:rsidRPr="00123F2A" w:rsidRDefault="000A36EE" w:rsidP="000A36EE">
            <w:pPr>
              <w:tabs>
                <w:tab w:val="left" w:pos="0"/>
              </w:tabs>
              <w:autoSpaceDN w:val="0"/>
              <w:jc w:val="center"/>
              <w:rPr>
                <w:sz w:val="22"/>
                <w:szCs w:val="22"/>
              </w:rPr>
            </w:pPr>
            <w:r w:rsidRPr="00123F2A">
              <w:rPr>
                <w:sz w:val="22"/>
                <w:szCs w:val="22"/>
              </w:rPr>
              <w:t>64</w:t>
            </w:r>
          </w:p>
        </w:tc>
        <w:tc>
          <w:tcPr>
            <w:tcW w:w="2160" w:type="dxa"/>
            <w:tcBorders>
              <w:top w:val="single" w:sz="4" w:space="0" w:color="auto"/>
              <w:left w:val="single" w:sz="4" w:space="0" w:color="auto"/>
              <w:bottom w:val="single" w:sz="4" w:space="0" w:color="auto"/>
              <w:right w:val="single" w:sz="4" w:space="0" w:color="auto"/>
            </w:tcBorders>
          </w:tcPr>
          <w:p w14:paraId="34F9316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8.9 Evaluation Criteria</w:t>
            </w:r>
          </w:p>
        </w:tc>
        <w:tc>
          <w:tcPr>
            <w:tcW w:w="7200" w:type="dxa"/>
            <w:tcBorders>
              <w:top w:val="single" w:sz="4" w:space="0" w:color="auto"/>
              <w:left w:val="single" w:sz="4" w:space="0" w:color="auto"/>
              <w:bottom w:val="single" w:sz="4" w:space="0" w:color="auto"/>
              <w:right w:val="single" w:sz="4" w:space="0" w:color="auto"/>
            </w:tcBorders>
          </w:tcPr>
          <w:p w14:paraId="56E98513" w14:textId="77777777" w:rsidR="003633CE" w:rsidRPr="00123F2A" w:rsidRDefault="003633CE" w:rsidP="00302DD8">
            <w:pPr>
              <w:tabs>
                <w:tab w:val="left" w:pos="0"/>
              </w:tabs>
              <w:overflowPunct w:val="0"/>
              <w:autoSpaceDE w:val="0"/>
              <w:autoSpaceDN w:val="0"/>
              <w:adjustRightInd w:val="0"/>
              <w:jc w:val="both"/>
              <w:rPr>
                <w:b/>
                <w:sz w:val="22"/>
                <w:szCs w:val="22"/>
              </w:rPr>
            </w:pPr>
            <w:r w:rsidRPr="00123F2A">
              <w:rPr>
                <w:b/>
                <w:sz w:val="22"/>
                <w:szCs w:val="22"/>
              </w:rPr>
              <w:t>Q1</w:t>
            </w:r>
            <w:r w:rsidR="00C15173" w:rsidRPr="00123F2A">
              <w:rPr>
                <w:b/>
                <w:sz w:val="22"/>
                <w:szCs w:val="22"/>
              </w:rPr>
              <w:t>:</w:t>
            </w:r>
            <w:r w:rsidRPr="00123F2A">
              <w:rPr>
                <w:b/>
                <w:sz w:val="22"/>
                <w:szCs w:val="22"/>
              </w:rPr>
              <w:t xml:space="preserve"> </w:t>
            </w:r>
            <w:r w:rsidR="000A36EE" w:rsidRPr="00123F2A">
              <w:rPr>
                <w:b/>
                <w:sz w:val="22"/>
                <w:szCs w:val="22"/>
              </w:rPr>
              <w:t xml:space="preserve">How will the state evaluate prior experience and past performance with similar contracts? </w:t>
            </w:r>
          </w:p>
          <w:p w14:paraId="57A31460" w14:textId="77777777" w:rsidR="003633CE" w:rsidRPr="00123F2A" w:rsidRDefault="003633CE" w:rsidP="00302DD8">
            <w:pPr>
              <w:tabs>
                <w:tab w:val="left" w:pos="0"/>
              </w:tabs>
              <w:overflowPunct w:val="0"/>
              <w:autoSpaceDE w:val="0"/>
              <w:autoSpaceDN w:val="0"/>
              <w:adjustRightInd w:val="0"/>
              <w:jc w:val="both"/>
              <w:rPr>
                <w:b/>
                <w:sz w:val="22"/>
                <w:szCs w:val="22"/>
              </w:rPr>
            </w:pPr>
          </w:p>
          <w:p w14:paraId="265184FD"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Q</w:t>
            </w:r>
            <w:r w:rsidR="003633CE" w:rsidRPr="00123F2A">
              <w:rPr>
                <w:b/>
                <w:sz w:val="22"/>
                <w:szCs w:val="22"/>
              </w:rPr>
              <w:t>2</w:t>
            </w:r>
            <w:r w:rsidRPr="00123F2A">
              <w:rPr>
                <w:b/>
                <w:sz w:val="22"/>
                <w:szCs w:val="22"/>
              </w:rPr>
              <w:t>:</w:t>
            </w:r>
            <w:r w:rsidR="003633CE" w:rsidRPr="00123F2A">
              <w:rPr>
                <w:b/>
                <w:sz w:val="22"/>
                <w:szCs w:val="22"/>
              </w:rPr>
              <w:t xml:space="preserve"> </w:t>
            </w:r>
            <w:r w:rsidR="000A36EE" w:rsidRPr="00123F2A">
              <w:rPr>
                <w:b/>
                <w:sz w:val="22"/>
                <w:szCs w:val="22"/>
              </w:rPr>
              <w:t>Are specific references or past contract metrics weighted more heavily than general qualifications?</w:t>
            </w:r>
          </w:p>
          <w:p w14:paraId="206796C8" w14:textId="77777777" w:rsidR="000A36EE" w:rsidRPr="00123F2A" w:rsidRDefault="000A36EE" w:rsidP="00302DD8">
            <w:pPr>
              <w:tabs>
                <w:tab w:val="left" w:pos="0"/>
              </w:tabs>
              <w:overflowPunct w:val="0"/>
              <w:autoSpaceDE w:val="0"/>
              <w:autoSpaceDN w:val="0"/>
              <w:adjustRightInd w:val="0"/>
              <w:jc w:val="both"/>
              <w:rPr>
                <w:b/>
                <w:sz w:val="22"/>
                <w:szCs w:val="22"/>
              </w:rPr>
            </w:pPr>
          </w:p>
          <w:p w14:paraId="41104B53" w14:textId="77FA2E0D"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lastRenderedPageBreak/>
              <w:t>A</w:t>
            </w:r>
            <w:r w:rsidR="003633CE" w:rsidRPr="00123F2A">
              <w:rPr>
                <w:b/>
                <w:sz w:val="22"/>
                <w:szCs w:val="22"/>
              </w:rPr>
              <w:t>1</w:t>
            </w:r>
            <w:r w:rsidR="00C15173" w:rsidRPr="00123F2A">
              <w:rPr>
                <w:b/>
                <w:sz w:val="22"/>
                <w:szCs w:val="22"/>
              </w:rPr>
              <w:t>:</w:t>
            </w:r>
            <w:r w:rsidR="003633CE" w:rsidRPr="00123F2A">
              <w:rPr>
                <w:b/>
                <w:sz w:val="22"/>
                <w:szCs w:val="22"/>
              </w:rPr>
              <w:t xml:space="preserve"> </w:t>
            </w:r>
            <w:r w:rsidR="003633CE" w:rsidRPr="00123F2A">
              <w:rPr>
                <w:sz w:val="22"/>
                <w:szCs w:val="22"/>
              </w:rPr>
              <w:t xml:space="preserve">The </w:t>
            </w:r>
            <w:r w:rsidR="007C42DE" w:rsidRPr="00123F2A">
              <w:rPr>
                <w:sz w:val="22"/>
                <w:szCs w:val="22"/>
              </w:rPr>
              <w:t>S</w:t>
            </w:r>
            <w:r w:rsidR="003633CE" w:rsidRPr="00123F2A">
              <w:rPr>
                <w:sz w:val="22"/>
                <w:szCs w:val="22"/>
              </w:rPr>
              <w:t>tate will not provide specific evaluation details. Bidder may request the award file detailing the evaluation process at time of Notice of Intent to Award.</w:t>
            </w:r>
          </w:p>
          <w:p w14:paraId="292692BC" w14:textId="77777777" w:rsidR="003633CE" w:rsidRPr="00123F2A" w:rsidRDefault="003633CE" w:rsidP="00302DD8">
            <w:pPr>
              <w:tabs>
                <w:tab w:val="left" w:pos="0"/>
              </w:tabs>
              <w:overflowPunct w:val="0"/>
              <w:autoSpaceDE w:val="0"/>
              <w:autoSpaceDN w:val="0"/>
              <w:adjustRightInd w:val="0"/>
              <w:jc w:val="both"/>
              <w:rPr>
                <w:b/>
                <w:sz w:val="22"/>
                <w:szCs w:val="22"/>
              </w:rPr>
            </w:pPr>
          </w:p>
          <w:p w14:paraId="47D7F922" w14:textId="53C5991D" w:rsidR="003633CE" w:rsidRPr="00123F2A" w:rsidRDefault="00191AF8" w:rsidP="00302DD8">
            <w:pPr>
              <w:tabs>
                <w:tab w:val="left" w:pos="0"/>
              </w:tabs>
              <w:overflowPunct w:val="0"/>
              <w:autoSpaceDE w:val="0"/>
              <w:autoSpaceDN w:val="0"/>
              <w:adjustRightInd w:val="0"/>
              <w:jc w:val="both"/>
              <w:rPr>
                <w:b/>
                <w:sz w:val="22"/>
                <w:szCs w:val="22"/>
              </w:rPr>
            </w:pPr>
            <w:r w:rsidRPr="00123F2A">
              <w:rPr>
                <w:b/>
                <w:sz w:val="22"/>
                <w:szCs w:val="22"/>
              </w:rPr>
              <w:t>A</w:t>
            </w:r>
            <w:r w:rsidR="00C15173" w:rsidRPr="00123F2A">
              <w:rPr>
                <w:b/>
                <w:sz w:val="22"/>
                <w:szCs w:val="22"/>
              </w:rPr>
              <w:t>2:</w:t>
            </w:r>
            <w:r w:rsidR="003633CE" w:rsidRPr="00123F2A">
              <w:rPr>
                <w:b/>
                <w:sz w:val="22"/>
                <w:szCs w:val="22"/>
              </w:rPr>
              <w:t xml:space="preserve"> </w:t>
            </w:r>
            <w:r w:rsidR="003633CE" w:rsidRPr="00123F2A">
              <w:rPr>
                <w:sz w:val="22"/>
                <w:szCs w:val="22"/>
              </w:rPr>
              <w:t xml:space="preserve">The </w:t>
            </w:r>
            <w:r w:rsidR="007C42DE" w:rsidRPr="00123F2A">
              <w:rPr>
                <w:sz w:val="22"/>
                <w:szCs w:val="22"/>
              </w:rPr>
              <w:t>S</w:t>
            </w:r>
            <w:r w:rsidR="003633CE" w:rsidRPr="00123F2A">
              <w:rPr>
                <w:sz w:val="22"/>
                <w:szCs w:val="22"/>
              </w:rPr>
              <w:t>tate will not provide specific evaluation details. Bidder may request the award file detailing the evaluation process at time of Notice of Intent to Award.</w:t>
            </w:r>
          </w:p>
          <w:p w14:paraId="3D0F12EC" w14:textId="2DB1E5B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6864D02" w14:textId="77777777" w:rsidTr="002420F8">
        <w:tc>
          <w:tcPr>
            <w:tcW w:w="877" w:type="dxa"/>
            <w:tcBorders>
              <w:top w:val="single" w:sz="4" w:space="0" w:color="auto"/>
              <w:left w:val="single" w:sz="4" w:space="0" w:color="auto"/>
              <w:bottom w:val="single" w:sz="4" w:space="0" w:color="auto"/>
              <w:right w:val="single" w:sz="4" w:space="0" w:color="auto"/>
            </w:tcBorders>
          </w:tcPr>
          <w:p w14:paraId="213549FE" w14:textId="77777777" w:rsidR="000A36EE" w:rsidRPr="00123F2A" w:rsidRDefault="000A36EE" w:rsidP="000A36EE">
            <w:pPr>
              <w:tabs>
                <w:tab w:val="left" w:pos="0"/>
              </w:tabs>
              <w:autoSpaceDN w:val="0"/>
              <w:jc w:val="center"/>
              <w:rPr>
                <w:sz w:val="22"/>
                <w:szCs w:val="22"/>
              </w:rPr>
            </w:pPr>
            <w:r w:rsidRPr="00123F2A">
              <w:rPr>
                <w:sz w:val="22"/>
                <w:szCs w:val="22"/>
              </w:rPr>
              <w:lastRenderedPageBreak/>
              <w:t>65</w:t>
            </w:r>
          </w:p>
        </w:tc>
        <w:tc>
          <w:tcPr>
            <w:tcW w:w="2160" w:type="dxa"/>
            <w:tcBorders>
              <w:top w:val="single" w:sz="4" w:space="0" w:color="auto"/>
              <w:left w:val="single" w:sz="4" w:space="0" w:color="auto"/>
              <w:bottom w:val="single" w:sz="4" w:space="0" w:color="auto"/>
              <w:right w:val="single" w:sz="4" w:space="0" w:color="auto"/>
            </w:tcBorders>
          </w:tcPr>
          <w:p w14:paraId="14645D22"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Section 8.9 Evaluation Criteria</w:t>
            </w:r>
          </w:p>
        </w:tc>
        <w:tc>
          <w:tcPr>
            <w:tcW w:w="7200" w:type="dxa"/>
            <w:tcBorders>
              <w:top w:val="single" w:sz="4" w:space="0" w:color="auto"/>
              <w:left w:val="single" w:sz="4" w:space="0" w:color="auto"/>
              <w:bottom w:val="single" w:sz="4" w:space="0" w:color="auto"/>
              <w:right w:val="single" w:sz="4" w:space="0" w:color="auto"/>
            </w:tcBorders>
          </w:tcPr>
          <w:p w14:paraId="69559C3E"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the weighted points/percentages to be utilized for the technical and price evaluations.</w:t>
            </w:r>
          </w:p>
          <w:p w14:paraId="1457EDE3" w14:textId="77777777" w:rsidR="000A36EE" w:rsidRPr="00123F2A" w:rsidRDefault="000A36EE" w:rsidP="00302DD8">
            <w:pPr>
              <w:tabs>
                <w:tab w:val="left" w:pos="0"/>
              </w:tabs>
              <w:overflowPunct w:val="0"/>
              <w:autoSpaceDE w:val="0"/>
              <w:autoSpaceDN w:val="0"/>
              <w:adjustRightInd w:val="0"/>
              <w:jc w:val="both"/>
              <w:rPr>
                <w:b/>
                <w:sz w:val="22"/>
                <w:szCs w:val="22"/>
              </w:rPr>
            </w:pPr>
          </w:p>
          <w:p w14:paraId="0C4DDE82"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3633CE" w:rsidRPr="00123F2A">
              <w:rPr>
                <w:b/>
                <w:sz w:val="22"/>
                <w:szCs w:val="22"/>
              </w:rPr>
              <w:t xml:space="preserve"> </w:t>
            </w:r>
            <w:r w:rsidR="003633CE" w:rsidRPr="00123F2A">
              <w:rPr>
                <w:sz w:val="22"/>
                <w:szCs w:val="22"/>
              </w:rPr>
              <w:t>The State will not provide specific evaluation details. Bidder may request the award file detailing the evaluation process at time of Notice of Intent to Award.</w:t>
            </w:r>
          </w:p>
          <w:p w14:paraId="02C76550" w14:textId="6E43BA11"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60D8A48" w14:textId="77777777" w:rsidTr="002420F8">
        <w:tc>
          <w:tcPr>
            <w:tcW w:w="877" w:type="dxa"/>
            <w:tcBorders>
              <w:top w:val="single" w:sz="4" w:space="0" w:color="auto"/>
              <w:left w:val="single" w:sz="4" w:space="0" w:color="auto"/>
              <w:bottom w:val="single" w:sz="4" w:space="0" w:color="auto"/>
              <w:right w:val="single" w:sz="4" w:space="0" w:color="auto"/>
            </w:tcBorders>
          </w:tcPr>
          <w:p w14:paraId="5945203E" w14:textId="77777777" w:rsidR="000A36EE" w:rsidRPr="00123F2A" w:rsidRDefault="000A36EE" w:rsidP="000A36EE">
            <w:pPr>
              <w:tabs>
                <w:tab w:val="left" w:pos="0"/>
              </w:tabs>
              <w:autoSpaceDN w:val="0"/>
              <w:jc w:val="center"/>
              <w:rPr>
                <w:sz w:val="22"/>
                <w:szCs w:val="22"/>
              </w:rPr>
            </w:pPr>
            <w:r w:rsidRPr="00123F2A">
              <w:rPr>
                <w:sz w:val="22"/>
                <w:szCs w:val="22"/>
              </w:rPr>
              <w:t>66</w:t>
            </w:r>
          </w:p>
        </w:tc>
        <w:tc>
          <w:tcPr>
            <w:tcW w:w="2160" w:type="dxa"/>
            <w:tcBorders>
              <w:top w:val="single" w:sz="4" w:space="0" w:color="auto"/>
              <w:left w:val="single" w:sz="4" w:space="0" w:color="auto"/>
              <w:bottom w:val="single" w:sz="4" w:space="0" w:color="auto"/>
              <w:right w:val="single" w:sz="4" w:space="0" w:color="auto"/>
            </w:tcBorders>
          </w:tcPr>
          <w:p w14:paraId="4BF2C53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8.12 </w:t>
            </w:r>
          </w:p>
          <w:p w14:paraId="3B83940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Best and Final Offer</w:t>
            </w:r>
          </w:p>
        </w:tc>
        <w:tc>
          <w:tcPr>
            <w:tcW w:w="7200" w:type="dxa"/>
            <w:tcBorders>
              <w:top w:val="single" w:sz="4" w:space="0" w:color="auto"/>
              <w:left w:val="single" w:sz="4" w:space="0" w:color="auto"/>
              <w:bottom w:val="single" w:sz="4" w:space="0" w:color="auto"/>
              <w:right w:val="single" w:sz="4" w:space="0" w:color="auto"/>
            </w:tcBorders>
          </w:tcPr>
          <w:p w14:paraId="41D2EFB1" w14:textId="77777777" w:rsidR="00445BCA"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Q1:</w:t>
            </w:r>
            <w:r w:rsidR="00B33C6C" w:rsidRPr="00123F2A">
              <w:rPr>
                <w:b/>
                <w:sz w:val="22"/>
                <w:szCs w:val="22"/>
              </w:rPr>
              <w:t xml:space="preserve"> </w:t>
            </w:r>
            <w:r w:rsidR="000A36EE" w:rsidRPr="00123F2A">
              <w:rPr>
                <w:b/>
                <w:sz w:val="22"/>
                <w:szCs w:val="22"/>
              </w:rPr>
              <w:t xml:space="preserve">Under what circumstances does the state anticipate requesting a Best and Final Offer (BAFO) from bidders? </w:t>
            </w:r>
          </w:p>
          <w:p w14:paraId="54422BA5" w14:textId="77777777" w:rsidR="00445BCA" w:rsidRPr="00123F2A" w:rsidRDefault="00445BCA" w:rsidP="00302DD8">
            <w:pPr>
              <w:tabs>
                <w:tab w:val="left" w:pos="0"/>
              </w:tabs>
              <w:overflowPunct w:val="0"/>
              <w:autoSpaceDE w:val="0"/>
              <w:autoSpaceDN w:val="0"/>
              <w:adjustRightInd w:val="0"/>
              <w:jc w:val="both"/>
              <w:rPr>
                <w:b/>
                <w:sz w:val="22"/>
                <w:szCs w:val="22"/>
              </w:rPr>
            </w:pPr>
          </w:p>
          <w:p w14:paraId="09914AB0" w14:textId="77777777" w:rsidR="000A36EE" w:rsidRPr="00123F2A" w:rsidRDefault="00B33C6C" w:rsidP="00302DD8">
            <w:pPr>
              <w:tabs>
                <w:tab w:val="left" w:pos="0"/>
              </w:tabs>
              <w:overflowPunct w:val="0"/>
              <w:autoSpaceDE w:val="0"/>
              <w:autoSpaceDN w:val="0"/>
              <w:adjustRightInd w:val="0"/>
              <w:jc w:val="both"/>
              <w:rPr>
                <w:b/>
                <w:sz w:val="22"/>
                <w:szCs w:val="22"/>
              </w:rPr>
            </w:pPr>
            <w:r w:rsidRPr="00123F2A">
              <w:rPr>
                <w:b/>
                <w:sz w:val="22"/>
                <w:szCs w:val="22"/>
              </w:rPr>
              <w:t>Q2</w:t>
            </w:r>
            <w:r w:rsidR="00C15173" w:rsidRPr="00123F2A">
              <w:rPr>
                <w:b/>
                <w:sz w:val="22"/>
                <w:szCs w:val="22"/>
              </w:rPr>
              <w:t>:</w:t>
            </w:r>
            <w:r w:rsidRPr="00123F2A">
              <w:rPr>
                <w:b/>
                <w:sz w:val="22"/>
                <w:szCs w:val="22"/>
              </w:rPr>
              <w:t xml:space="preserve"> </w:t>
            </w:r>
            <w:r w:rsidR="000A36EE" w:rsidRPr="00123F2A">
              <w:rPr>
                <w:b/>
                <w:sz w:val="22"/>
                <w:szCs w:val="22"/>
              </w:rPr>
              <w:t>Will all bidders be invited to submit a BAFO, or only those shortlisted after initial evaluations?</w:t>
            </w:r>
          </w:p>
          <w:p w14:paraId="25EAEB13" w14:textId="77777777" w:rsidR="000A36EE" w:rsidRPr="00123F2A" w:rsidRDefault="000A36EE" w:rsidP="00302DD8">
            <w:pPr>
              <w:tabs>
                <w:tab w:val="left" w:pos="0"/>
              </w:tabs>
              <w:overflowPunct w:val="0"/>
              <w:autoSpaceDE w:val="0"/>
              <w:autoSpaceDN w:val="0"/>
              <w:adjustRightInd w:val="0"/>
              <w:jc w:val="both"/>
              <w:rPr>
                <w:b/>
                <w:sz w:val="22"/>
                <w:szCs w:val="22"/>
              </w:rPr>
            </w:pPr>
          </w:p>
          <w:p w14:paraId="40490707"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B33C6C" w:rsidRPr="00123F2A">
              <w:rPr>
                <w:b/>
                <w:sz w:val="22"/>
                <w:szCs w:val="22"/>
              </w:rPr>
              <w:t>1</w:t>
            </w:r>
            <w:r w:rsidRPr="00123F2A">
              <w:rPr>
                <w:b/>
                <w:sz w:val="22"/>
                <w:szCs w:val="22"/>
              </w:rPr>
              <w:t>:</w:t>
            </w:r>
            <w:r w:rsidR="00B33C6C" w:rsidRPr="00123F2A">
              <w:rPr>
                <w:b/>
                <w:sz w:val="22"/>
                <w:szCs w:val="22"/>
              </w:rPr>
              <w:t xml:space="preserve"> </w:t>
            </w:r>
            <w:r w:rsidR="00B33C6C" w:rsidRPr="00123F2A">
              <w:rPr>
                <w:sz w:val="22"/>
                <w:szCs w:val="22"/>
              </w:rPr>
              <w:t xml:space="preserve">As stated in Section 8.12, </w:t>
            </w:r>
            <w:r w:rsidR="00B33C6C" w:rsidRPr="00123F2A">
              <w:rPr>
                <w:bCs/>
                <w:sz w:val="22"/>
                <w:szCs w:val="22"/>
              </w:rPr>
              <w:t>BAFOs will be conducted only in those circumstances where it is deemed by the Procurement Bureau or Director to be in the State’s best interests and to maximize the State’s ability to get the best value.</w:t>
            </w:r>
          </w:p>
          <w:p w14:paraId="4C9F6A30" w14:textId="77777777" w:rsidR="000A36EE" w:rsidRPr="00123F2A" w:rsidRDefault="000A36EE" w:rsidP="00302DD8">
            <w:pPr>
              <w:tabs>
                <w:tab w:val="left" w:pos="0"/>
              </w:tabs>
              <w:overflowPunct w:val="0"/>
              <w:autoSpaceDE w:val="0"/>
              <w:autoSpaceDN w:val="0"/>
              <w:adjustRightInd w:val="0"/>
              <w:jc w:val="both"/>
              <w:rPr>
                <w:b/>
                <w:sz w:val="22"/>
                <w:szCs w:val="22"/>
              </w:rPr>
            </w:pPr>
          </w:p>
          <w:p w14:paraId="1AB99AB1" w14:textId="77777777" w:rsidR="00B33C6C" w:rsidRPr="00123F2A" w:rsidRDefault="00C15173" w:rsidP="00302DD8">
            <w:pPr>
              <w:tabs>
                <w:tab w:val="left" w:pos="0"/>
              </w:tabs>
              <w:overflowPunct w:val="0"/>
              <w:autoSpaceDE w:val="0"/>
              <w:autoSpaceDN w:val="0"/>
              <w:adjustRightInd w:val="0"/>
              <w:jc w:val="both"/>
              <w:rPr>
                <w:sz w:val="22"/>
                <w:szCs w:val="22"/>
              </w:rPr>
            </w:pPr>
            <w:r w:rsidRPr="00123F2A">
              <w:rPr>
                <w:b/>
                <w:sz w:val="22"/>
                <w:szCs w:val="22"/>
              </w:rPr>
              <w:t>A2:</w:t>
            </w:r>
            <w:r w:rsidR="00B33C6C" w:rsidRPr="00123F2A">
              <w:rPr>
                <w:b/>
                <w:sz w:val="22"/>
                <w:szCs w:val="22"/>
              </w:rPr>
              <w:t xml:space="preserve"> </w:t>
            </w:r>
            <w:r w:rsidR="00B33C6C" w:rsidRPr="00123F2A">
              <w:rPr>
                <w:sz w:val="22"/>
                <w:szCs w:val="22"/>
              </w:rPr>
              <w:t xml:space="preserve">BAFO will be issued at the </w:t>
            </w:r>
            <w:r w:rsidR="000535E6" w:rsidRPr="00123F2A">
              <w:rPr>
                <w:sz w:val="22"/>
                <w:szCs w:val="22"/>
              </w:rPr>
              <w:t>discretion</w:t>
            </w:r>
            <w:r w:rsidR="00B33C6C" w:rsidRPr="00123F2A">
              <w:rPr>
                <w:sz w:val="22"/>
                <w:szCs w:val="22"/>
              </w:rPr>
              <w:t xml:space="preserve"> of the State.</w:t>
            </w:r>
          </w:p>
          <w:p w14:paraId="3506EF0D" w14:textId="7C8AFE49"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8DBE70B" w14:textId="77777777" w:rsidTr="002420F8">
        <w:tc>
          <w:tcPr>
            <w:tcW w:w="877" w:type="dxa"/>
            <w:tcBorders>
              <w:top w:val="single" w:sz="4" w:space="0" w:color="auto"/>
              <w:left w:val="single" w:sz="4" w:space="0" w:color="auto"/>
              <w:bottom w:val="single" w:sz="4" w:space="0" w:color="auto"/>
              <w:right w:val="single" w:sz="4" w:space="0" w:color="auto"/>
            </w:tcBorders>
          </w:tcPr>
          <w:p w14:paraId="307ECDB7" w14:textId="77777777" w:rsidR="000A36EE" w:rsidRPr="00123F2A" w:rsidRDefault="000A36EE" w:rsidP="000A36EE">
            <w:pPr>
              <w:tabs>
                <w:tab w:val="left" w:pos="0"/>
              </w:tabs>
              <w:autoSpaceDN w:val="0"/>
              <w:jc w:val="center"/>
              <w:rPr>
                <w:sz w:val="22"/>
                <w:szCs w:val="22"/>
              </w:rPr>
            </w:pPr>
            <w:r w:rsidRPr="00123F2A">
              <w:rPr>
                <w:sz w:val="22"/>
                <w:szCs w:val="22"/>
              </w:rPr>
              <w:t>67</w:t>
            </w:r>
          </w:p>
        </w:tc>
        <w:tc>
          <w:tcPr>
            <w:tcW w:w="2160" w:type="dxa"/>
            <w:tcBorders>
              <w:top w:val="single" w:sz="4" w:space="0" w:color="auto"/>
              <w:left w:val="single" w:sz="4" w:space="0" w:color="auto"/>
              <w:bottom w:val="single" w:sz="4" w:space="0" w:color="auto"/>
              <w:right w:val="single" w:sz="4" w:space="0" w:color="auto"/>
            </w:tcBorders>
          </w:tcPr>
          <w:p w14:paraId="0BA6ABFE"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Section 8.16 </w:t>
            </w:r>
          </w:p>
          <w:p w14:paraId="1420DFD4"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Contract Award</w:t>
            </w:r>
          </w:p>
        </w:tc>
        <w:tc>
          <w:tcPr>
            <w:tcW w:w="7200" w:type="dxa"/>
            <w:tcBorders>
              <w:top w:val="single" w:sz="4" w:space="0" w:color="auto"/>
              <w:left w:val="single" w:sz="4" w:space="0" w:color="auto"/>
              <w:bottom w:val="single" w:sz="4" w:space="0" w:color="auto"/>
              <w:right w:val="single" w:sz="4" w:space="0" w:color="auto"/>
            </w:tcBorders>
          </w:tcPr>
          <w:p w14:paraId="4C379677"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Will the state consider awarding contracts to multiple bidders based on counties where their proposals are deemed most advantageous, or is the intent to award a single contract covering all counties and price lines? How will the evaluation process accommodate this approach if multiple awards are possible?</w:t>
            </w:r>
          </w:p>
          <w:p w14:paraId="0B9433E4" w14:textId="77777777" w:rsidR="000A36EE" w:rsidRPr="00123F2A" w:rsidRDefault="000A36EE" w:rsidP="00302DD8">
            <w:pPr>
              <w:tabs>
                <w:tab w:val="left" w:pos="0"/>
              </w:tabs>
              <w:overflowPunct w:val="0"/>
              <w:autoSpaceDE w:val="0"/>
              <w:autoSpaceDN w:val="0"/>
              <w:adjustRightInd w:val="0"/>
              <w:jc w:val="both"/>
              <w:rPr>
                <w:b/>
                <w:sz w:val="22"/>
                <w:szCs w:val="22"/>
              </w:rPr>
            </w:pPr>
          </w:p>
          <w:p w14:paraId="4F977171"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Pr="00123F2A">
              <w:rPr>
                <w:sz w:val="22"/>
                <w:szCs w:val="22"/>
              </w:rPr>
              <w:t xml:space="preserve"> No, the State will not be awarding to multiple bidders</w:t>
            </w:r>
            <w:r w:rsidR="000535E6" w:rsidRPr="00123F2A">
              <w:rPr>
                <w:sz w:val="22"/>
                <w:szCs w:val="22"/>
              </w:rPr>
              <w:t>. I</w:t>
            </w:r>
            <w:r w:rsidRPr="00123F2A">
              <w:rPr>
                <w:sz w:val="22"/>
                <w:szCs w:val="22"/>
              </w:rPr>
              <w:t>n accordance with Bid Solicitation Section 1.1 Purpose and Intent which states, in part: "The State intends to award one (1) Contract to a single Bidder for all price lines (1 – 148)."</w:t>
            </w:r>
          </w:p>
          <w:p w14:paraId="7D3EAF66" w14:textId="60AF1759" w:rsidR="000A36EE" w:rsidRPr="00123F2A" w:rsidRDefault="000A36EE" w:rsidP="00302DD8">
            <w:pPr>
              <w:tabs>
                <w:tab w:val="left" w:pos="0"/>
              </w:tabs>
              <w:overflowPunct w:val="0"/>
              <w:autoSpaceDE w:val="0"/>
              <w:autoSpaceDN w:val="0"/>
              <w:adjustRightInd w:val="0"/>
              <w:jc w:val="both"/>
              <w:rPr>
                <w:sz w:val="22"/>
                <w:szCs w:val="22"/>
              </w:rPr>
            </w:pPr>
          </w:p>
        </w:tc>
      </w:tr>
      <w:tr w:rsidR="000A36EE" w:rsidRPr="00123F2A" w14:paraId="5B4AEDBA" w14:textId="77777777" w:rsidTr="002420F8">
        <w:tc>
          <w:tcPr>
            <w:tcW w:w="877" w:type="dxa"/>
            <w:tcBorders>
              <w:top w:val="single" w:sz="4" w:space="0" w:color="auto"/>
              <w:left w:val="single" w:sz="4" w:space="0" w:color="auto"/>
              <w:bottom w:val="single" w:sz="4" w:space="0" w:color="auto"/>
              <w:right w:val="single" w:sz="4" w:space="0" w:color="auto"/>
            </w:tcBorders>
          </w:tcPr>
          <w:p w14:paraId="573B8F19" w14:textId="77777777" w:rsidR="000A36EE" w:rsidRPr="00123F2A" w:rsidRDefault="000A36EE" w:rsidP="000A36EE">
            <w:pPr>
              <w:tabs>
                <w:tab w:val="left" w:pos="0"/>
              </w:tabs>
              <w:autoSpaceDN w:val="0"/>
              <w:jc w:val="center"/>
              <w:rPr>
                <w:sz w:val="22"/>
                <w:szCs w:val="22"/>
              </w:rPr>
            </w:pPr>
            <w:r w:rsidRPr="00123F2A">
              <w:rPr>
                <w:sz w:val="22"/>
                <w:szCs w:val="22"/>
              </w:rPr>
              <w:t>68</w:t>
            </w:r>
          </w:p>
        </w:tc>
        <w:tc>
          <w:tcPr>
            <w:tcW w:w="2160" w:type="dxa"/>
            <w:tcBorders>
              <w:top w:val="single" w:sz="4" w:space="0" w:color="auto"/>
              <w:left w:val="single" w:sz="4" w:space="0" w:color="auto"/>
              <w:bottom w:val="single" w:sz="4" w:space="0" w:color="auto"/>
              <w:right w:val="single" w:sz="4" w:space="0" w:color="auto"/>
            </w:tcBorders>
          </w:tcPr>
          <w:p w14:paraId="22EDA6D3"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Incumbent Personnel</w:t>
            </w:r>
          </w:p>
        </w:tc>
        <w:tc>
          <w:tcPr>
            <w:tcW w:w="7200" w:type="dxa"/>
            <w:tcBorders>
              <w:top w:val="single" w:sz="4" w:space="0" w:color="auto"/>
              <w:left w:val="single" w:sz="4" w:space="0" w:color="auto"/>
              <w:bottom w:val="single" w:sz="4" w:space="0" w:color="auto"/>
              <w:right w:val="single" w:sz="4" w:space="0" w:color="auto"/>
            </w:tcBorders>
          </w:tcPr>
          <w:p w14:paraId="12259FFB" w14:textId="77777777" w:rsidR="00D634B3" w:rsidRPr="00123F2A" w:rsidRDefault="00D634B3" w:rsidP="00302DD8">
            <w:pPr>
              <w:tabs>
                <w:tab w:val="left" w:pos="0"/>
              </w:tabs>
              <w:overflowPunct w:val="0"/>
              <w:autoSpaceDE w:val="0"/>
              <w:autoSpaceDN w:val="0"/>
              <w:adjustRightInd w:val="0"/>
              <w:jc w:val="both"/>
              <w:rPr>
                <w:b/>
                <w:sz w:val="22"/>
                <w:szCs w:val="22"/>
              </w:rPr>
            </w:pPr>
            <w:r w:rsidRPr="00123F2A">
              <w:rPr>
                <w:b/>
                <w:sz w:val="22"/>
                <w:szCs w:val="22"/>
              </w:rPr>
              <w:t>Q1</w:t>
            </w:r>
            <w:r w:rsidR="00C15173" w:rsidRPr="00123F2A">
              <w:rPr>
                <w:b/>
                <w:sz w:val="22"/>
                <w:szCs w:val="22"/>
              </w:rPr>
              <w:t>:</w:t>
            </w:r>
            <w:r w:rsidRPr="00123F2A">
              <w:rPr>
                <w:b/>
                <w:sz w:val="22"/>
                <w:szCs w:val="22"/>
              </w:rPr>
              <w:t xml:space="preserve"> </w:t>
            </w:r>
            <w:r w:rsidR="000A36EE" w:rsidRPr="00123F2A">
              <w:rPr>
                <w:b/>
                <w:sz w:val="22"/>
                <w:szCs w:val="22"/>
              </w:rPr>
              <w:t>Do you wish to retain incumbent Officers?</w:t>
            </w:r>
          </w:p>
          <w:p w14:paraId="487723EB" w14:textId="77777777" w:rsidR="00D634B3" w:rsidRPr="00123F2A" w:rsidRDefault="00D634B3" w:rsidP="00302DD8">
            <w:pPr>
              <w:tabs>
                <w:tab w:val="left" w:pos="0"/>
              </w:tabs>
              <w:overflowPunct w:val="0"/>
              <w:autoSpaceDE w:val="0"/>
              <w:autoSpaceDN w:val="0"/>
              <w:adjustRightInd w:val="0"/>
              <w:jc w:val="both"/>
              <w:rPr>
                <w:b/>
                <w:sz w:val="22"/>
                <w:szCs w:val="22"/>
              </w:rPr>
            </w:pPr>
          </w:p>
          <w:p w14:paraId="1DA9D001" w14:textId="77777777" w:rsidR="000A36EE" w:rsidRPr="00123F2A" w:rsidRDefault="00D634B3" w:rsidP="00302DD8">
            <w:pPr>
              <w:tabs>
                <w:tab w:val="left" w:pos="0"/>
              </w:tabs>
              <w:overflowPunct w:val="0"/>
              <w:autoSpaceDE w:val="0"/>
              <w:autoSpaceDN w:val="0"/>
              <w:adjustRightInd w:val="0"/>
              <w:jc w:val="both"/>
              <w:rPr>
                <w:b/>
                <w:sz w:val="22"/>
                <w:szCs w:val="22"/>
              </w:rPr>
            </w:pPr>
            <w:r w:rsidRPr="00123F2A">
              <w:rPr>
                <w:b/>
                <w:sz w:val="22"/>
                <w:szCs w:val="22"/>
              </w:rPr>
              <w:t>Q2</w:t>
            </w:r>
            <w:r w:rsidR="00C15173" w:rsidRPr="00123F2A">
              <w:rPr>
                <w:b/>
                <w:sz w:val="22"/>
                <w:szCs w:val="22"/>
              </w:rPr>
              <w:t xml:space="preserve">: </w:t>
            </w:r>
            <w:r w:rsidR="000A36EE" w:rsidRPr="00123F2A">
              <w:rPr>
                <w:b/>
                <w:sz w:val="22"/>
                <w:szCs w:val="22"/>
              </w:rPr>
              <w:t>If so, how many? If so, please provide seniority list and current wage rates.</w:t>
            </w:r>
          </w:p>
          <w:p w14:paraId="169D83D8" w14:textId="77777777" w:rsidR="000A36EE" w:rsidRPr="00123F2A" w:rsidRDefault="000A36EE" w:rsidP="00302DD8">
            <w:pPr>
              <w:tabs>
                <w:tab w:val="left" w:pos="0"/>
              </w:tabs>
              <w:overflowPunct w:val="0"/>
              <w:autoSpaceDE w:val="0"/>
              <w:autoSpaceDN w:val="0"/>
              <w:adjustRightInd w:val="0"/>
              <w:jc w:val="both"/>
              <w:rPr>
                <w:b/>
                <w:sz w:val="22"/>
                <w:szCs w:val="22"/>
              </w:rPr>
            </w:pPr>
          </w:p>
          <w:p w14:paraId="33D7A1E7"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456E82" w:rsidRPr="00123F2A">
              <w:rPr>
                <w:b/>
                <w:sz w:val="22"/>
                <w:szCs w:val="22"/>
              </w:rPr>
              <w:t>1</w:t>
            </w:r>
            <w:r w:rsidRPr="00123F2A">
              <w:rPr>
                <w:b/>
                <w:sz w:val="22"/>
                <w:szCs w:val="22"/>
              </w:rPr>
              <w:t>:</w:t>
            </w:r>
            <w:r w:rsidR="00D634B3" w:rsidRPr="00123F2A">
              <w:rPr>
                <w:b/>
                <w:sz w:val="22"/>
                <w:szCs w:val="22"/>
              </w:rPr>
              <w:t xml:space="preserve"> </w:t>
            </w:r>
            <w:r w:rsidR="00D634B3" w:rsidRPr="00123F2A">
              <w:rPr>
                <w:sz w:val="22"/>
                <w:szCs w:val="22"/>
              </w:rPr>
              <w:t xml:space="preserve">No the State does not have a requirement to </w:t>
            </w:r>
            <w:r w:rsidR="00456E82" w:rsidRPr="00123F2A">
              <w:rPr>
                <w:sz w:val="22"/>
                <w:szCs w:val="22"/>
              </w:rPr>
              <w:t>retain incumbent o</w:t>
            </w:r>
            <w:r w:rsidR="00D634B3" w:rsidRPr="00123F2A">
              <w:rPr>
                <w:sz w:val="22"/>
                <w:szCs w:val="22"/>
              </w:rPr>
              <w:t>fficers.</w:t>
            </w:r>
          </w:p>
          <w:p w14:paraId="726AE9BD" w14:textId="77777777" w:rsidR="00456E82" w:rsidRPr="00123F2A" w:rsidRDefault="00456E82" w:rsidP="00302DD8">
            <w:pPr>
              <w:tabs>
                <w:tab w:val="left" w:pos="0"/>
              </w:tabs>
              <w:overflowPunct w:val="0"/>
              <w:autoSpaceDE w:val="0"/>
              <w:autoSpaceDN w:val="0"/>
              <w:adjustRightInd w:val="0"/>
              <w:jc w:val="both"/>
              <w:rPr>
                <w:b/>
                <w:sz w:val="22"/>
                <w:szCs w:val="22"/>
              </w:rPr>
            </w:pPr>
          </w:p>
          <w:p w14:paraId="0A95FB2A" w14:textId="77777777" w:rsidR="00456E82" w:rsidRPr="00123F2A" w:rsidRDefault="00456E82" w:rsidP="00302DD8">
            <w:pPr>
              <w:tabs>
                <w:tab w:val="left" w:pos="0"/>
              </w:tabs>
              <w:overflowPunct w:val="0"/>
              <w:autoSpaceDE w:val="0"/>
              <w:autoSpaceDN w:val="0"/>
              <w:adjustRightInd w:val="0"/>
              <w:jc w:val="both"/>
              <w:rPr>
                <w:b/>
                <w:sz w:val="22"/>
                <w:szCs w:val="22"/>
              </w:rPr>
            </w:pPr>
            <w:r w:rsidRPr="00123F2A">
              <w:rPr>
                <w:b/>
                <w:sz w:val="22"/>
                <w:szCs w:val="22"/>
              </w:rPr>
              <w:t xml:space="preserve">A2: </w:t>
            </w:r>
            <w:r w:rsidRPr="00123F2A">
              <w:rPr>
                <w:sz w:val="22"/>
                <w:szCs w:val="22"/>
              </w:rPr>
              <w:t>The State will not provide this information.</w:t>
            </w:r>
          </w:p>
          <w:p w14:paraId="10926575" w14:textId="205F10A5"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C019042" w14:textId="77777777" w:rsidTr="002420F8">
        <w:tc>
          <w:tcPr>
            <w:tcW w:w="877" w:type="dxa"/>
            <w:tcBorders>
              <w:top w:val="single" w:sz="4" w:space="0" w:color="auto"/>
              <w:left w:val="single" w:sz="4" w:space="0" w:color="auto"/>
              <w:bottom w:val="single" w:sz="4" w:space="0" w:color="auto"/>
              <w:right w:val="single" w:sz="4" w:space="0" w:color="auto"/>
            </w:tcBorders>
          </w:tcPr>
          <w:p w14:paraId="648EE98F" w14:textId="77777777" w:rsidR="000A36EE" w:rsidRPr="00123F2A" w:rsidRDefault="000A36EE" w:rsidP="000A36EE">
            <w:pPr>
              <w:tabs>
                <w:tab w:val="left" w:pos="0"/>
              </w:tabs>
              <w:autoSpaceDN w:val="0"/>
              <w:jc w:val="center"/>
              <w:rPr>
                <w:sz w:val="22"/>
                <w:szCs w:val="22"/>
              </w:rPr>
            </w:pPr>
            <w:r w:rsidRPr="00123F2A">
              <w:rPr>
                <w:sz w:val="22"/>
                <w:szCs w:val="22"/>
              </w:rPr>
              <w:t>69</w:t>
            </w:r>
          </w:p>
        </w:tc>
        <w:tc>
          <w:tcPr>
            <w:tcW w:w="2160" w:type="dxa"/>
            <w:tcBorders>
              <w:top w:val="single" w:sz="4" w:space="0" w:color="auto"/>
              <w:left w:val="single" w:sz="4" w:space="0" w:color="auto"/>
              <w:bottom w:val="single" w:sz="4" w:space="0" w:color="auto"/>
              <w:right w:val="single" w:sz="4" w:space="0" w:color="auto"/>
            </w:tcBorders>
          </w:tcPr>
          <w:p w14:paraId="59A30FD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Incumbent Personnel</w:t>
            </w:r>
          </w:p>
        </w:tc>
        <w:tc>
          <w:tcPr>
            <w:tcW w:w="7200" w:type="dxa"/>
            <w:tcBorders>
              <w:top w:val="single" w:sz="4" w:space="0" w:color="auto"/>
              <w:left w:val="single" w:sz="4" w:space="0" w:color="auto"/>
              <w:bottom w:val="single" w:sz="4" w:space="0" w:color="auto"/>
              <w:right w:val="single" w:sz="4" w:space="0" w:color="auto"/>
            </w:tcBorders>
          </w:tcPr>
          <w:p w14:paraId="5FA41687"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provide a copy of the current Seniority list of incumbent officers.</w:t>
            </w:r>
          </w:p>
          <w:p w14:paraId="35012E4F" w14:textId="77777777" w:rsidR="000A36EE" w:rsidRPr="00123F2A" w:rsidRDefault="000A36EE" w:rsidP="00302DD8">
            <w:pPr>
              <w:tabs>
                <w:tab w:val="left" w:pos="0"/>
              </w:tabs>
              <w:overflowPunct w:val="0"/>
              <w:autoSpaceDE w:val="0"/>
              <w:autoSpaceDN w:val="0"/>
              <w:adjustRightInd w:val="0"/>
              <w:jc w:val="both"/>
              <w:rPr>
                <w:b/>
                <w:sz w:val="22"/>
                <w:szCs w:val="22"/>
              </w:rPr>
            </w:pPr>
          </w:p>
          <w:p w14:paraId="095A4A72"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lastRenderedPageBreak/>
              <w:t>A:</w:t>
            </w:r>
            <w:r w:rsidR="00D634B3" w:rsidRPr="00123F2A">
              <w:rPr>
                <w:b/>
                <w:sz w:val="22"/>
                <w:szCs w:val="22"/>
              </w:rPr>
              <w:t xml:space="preserve"> </w:t>
            </w:r>
            <w:r w:rsidR="00456E82" w:rsidRPr="00123F2A">
              <w:rPr>
                <w:sz w:val="22"/>
                <w:szCs w:val="22"/>
              </w:rPr>
              <w:t>The State will not provide this information.</w:t>
            </w:r>
          </w:p>
          <w:p w14:paraId="1553D43B" w14:textId="573C52DA"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8A65A0F" w14:textId="77777777" w:rsidTr="002420F8">
        <w:tc>
          <w:tcPr>
            <w:tcW w:w="877" w:type="dxa"/>
            <w:tcBorders>
              <w:top w:val="single" w:sz="4" w:space="0" w:color="auto"/>
              <w:left w:val="single" w:sz="4" w:space="0" w:color="auto"/>
              <w:bottom w:val="single" w:sz="4" w:space="0" w:color="auto"/>
              <w:right w:val="single" w:sz="4" w:space="0" w:color="auto"/>
            </w:tcBorders>
          </w:tcPr>
          <w:p w14:paraId="73080FFC" w14:textId="77777777" w:rsidR="000A36EE" w:rsidRPr="00123F2A" w:rsidRDefault="000A36EE" w:rsidP="000A36EE">
            <w:pPr>
              <w:tabs>
                <w:tab w:val="left" w:pos="0"/>
              </w:tabs>
              <w:autoSpaceDN w:val="0"/>
              <w:jc w:val="center"/>
              <w:rPr>
                <w:sz w:val="22"/>
                <w:szCs w:val="22"/>
              </w:rPr>
            </w:pPr>
            <w:r w:rsidRPr="00123F2A">
              <w:rPr>
                <w:sz w:val="22"/>
                <w:szCs w:val="22"/>
              </w:rPr>
              <w:lastRenderedPageBreak/>
              <w:t>70</w:t>
            </w:r>
          </w:p>
        </w:tc>
        <w:tc>
          <w:tcPr>
            <w:tcW w:w="2160" w:type="dxa"/>
            <w:tcBorders>
              <w:top w:val="single" w:sz="4" w:space="0" w:color="auto"/>
              <w:left w:val="single" w:sz="4" w:space="0" w:color="auto"/>
              <w:bottom w:val="single" w:sz="4" w:space="0" w:color="auto"/>
              <w:right w:val="single" w:sz="4" w:space="0" w:color="auto"/>
            </w:tcBorders>
          </w:tcPr>
          <w:p w14:paraId="175A38D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Incumbent Personnel</w:t>
            </w:r>
          </w:p>
        </w:tc>
        <w:tc>
          <w:tcPr>
            <w:tcW w:w="7200" w:type="dxa"/>
            <w:tcBorders>
              <w:top w:val="single" w:sz="4" w:space="0" w:color="auto"/>
              <w:left w:val="single" w:sz="4" w:space="0" w:color="auto"/>
              <w:bottom w:val="single" w:sz="4" w:space="0" w:color="auto"/>
              <w:right w:val="single" w:sz="4" w:space="0" w:color="auto"/>
            </w:tcBorders>
          </w:tcPr>
          <w:p w14:paraId="7B43B1DF" w14:textId="77777777" w:rsidR="00456E82" w:rsidRPr="00123F2A" w:rsidRDefault="00456E82" w:rsidP="00302DD8">
            <w:pPr>
              <w:tabs>
                <w:tab w:val="left" w:pos="0"/>
              </w:tabs>
              <w:overflowPunct w:val="0"/>
              <w:autoSpaceDE w:val="0"/>
              <w:autoSpaceDN w:val="0"/>
              <w:adjustRightInd w:val="0"/>
              <w:jc w:val="both"/>
              <w:rPr>
                <w:b/>
                <w:sz w:val="22"/>
                <w:szCs w:val="22"/>
              </w:rPr>
            </w:pPr>
            <w:r w:rsidRPr="00123F2A">
              <w:rPr>
                <w:b/>
                <w:sz w:val="22"/>
                <w:szCs w:val="22"/>
              </w:rPr>
              <w:t>Q1</w:t>
            </w:r>
            <w:r w:rsidR="00C15173" w:rsidRPr="00123F2A">
              <w:rPr>
                <w:b/>
                <w:sz w:val="22"/>
                <w:szCs w:val="22"/>
              </w:rPr>
              <w:t>:</w:t>
            </w:r>
            <w:r w:rsidRPr="00123F2A">
              <w:rPr>
                <w:b/>
                <w:sz w:val="22"/>
                <w:szCs w:val="22"/>
              </w:rPr>
              <w:t xml:space="preserve"> </w:t>
            </w:r>
            <w:r w:rsidR="000A36EE" w:rsidRPr="00123F2A">
              <w:rPr>
                <w:b/>
                <w:sz w:val="22"/>
                <w:szCs w:val="22"/>
              </w:rPr>
              <w:t xml:space="preserve">Does the State desire to keep any of the incumbent employees if a change in vendors is made? </w:t>
            </w:r>
          </w:p>
          <w:p w14:paraId="6F0BBE6E" w14:textId="77777777" w:rsidR="00456E82" w:rsidRPr="00123F2A" w:rsidRDefault="00456E82" w:rsidP="00302DD8">
            <w:pPr>
              <w:tabs>
                <w:tab w:val="left" w:pos="0"/>
              </w:tabs>
              <w:overflowPunct w:val="0"/>
              <w:autoSpaceDE w:val="0"/>
              <w:autoSpaceDN w:val="0"/>
              <w:adjustRightInd w:val="0"/>
              <w:jc w:val="both"/>
              <w:rPr>
                <w:b/>
                <w:sz w:val="22"/>
                <w:szCs w:val="22"/>
              </w:rPr>
            </w:pPr>
          </w:p>
          <w:p w14:paraId="30957D12" w14:textId="77777777" w:rsidR="000A36EE" w:rsidRPr="00123F2A" w:rsidRDefault="00456E82" w:rsidP="00302DD8">
            <w:pPr>
              <w:tabs>
                <w:tab w:val="left" w:pos="0"/>
              </w:tabs>
              <w:overflowPunct w:val="0"/>
              <w:autoSpaceDE w:val="0"/>
              <w:autoSpaceDN w:val="0"/>
              <w:adjustRightInd w:val="0"/>
              <w:jc w:val="both"/>
              <w:rPr>
                <w:b/>
                <w:sz w:val="22"/>
                <w:szCs w:val="22"/>
              </w:rPr>
            </w:pPr>
            <w:r w:rsidRPr="00123F2A">
              <w:rPr>
                <w:b/>
                <w:sz w:val="22"/>
                <w:szCs w:val="22"/>
              </w:rPr>
              <w:t>Q2</w:t>
            </w:r>
            <w:r w:rsidR="00C15173" w:rsidRPr="00123F2A">
              <w:rPr>
                <w:b/>
                <w:sz w:val="22"/>
                <w:szCs w:val="22"/>
              </w:rPr>
              <w:t>:</w:t>
            </w:r>
            <w:r w:rsidRPr="00123F2A">
              <w:rPr>
                <w:b/>
                <w:sz w:val="22"/>
                <w:szCs w:val="22"/>
              </w:rPr>
              <w:t xml:space="preserve"> </w:t>
            </w:r>
            <w:r w:rsidR="000A36EE" w:rsidRPr="00123F2A">
              <w:rPr>
                <w:b/>
                <w:sz w:val="22"/>
                <w:szCs w:val="22"/>
              </w:rPr>
              <w:t>If so, can a seniority list be provided for how many personnel have an excess of 5 years, 8 years, 10 years, 15 years and 20 years, in order to calculate their tenure. (as prevailing wage requires their previous tenure to be honored)</w:t>
            </w:r>
          </w:p>
          <w:p w14:paraId="71EBDFCC" w14:textId="77777777" w:rsidR="000A36EE" w:rsidRPr="00123F2A" w:rsidRDefault="000A36EE" w:rsidP="00302DD8">
            <w:pPr>
              <w:tabs>
                <w:tab w:val="left" w:pos="0"/>
              </w:tabs>
              <w:overflowPunct w:val="0"/>
              <w:autoSpaceDE w:val="0"/>
              <w:autoSpaceDN w:val="0"/>
              <w:adjustRightInd w:val="0"/>
              <w:jc w:val="both"/>
              <w:rPr>
                <w:b/>
                <w:sz w:val="22"/>
                <w:szCs w:val="22"/>
              </w:rPr>
            </w:pPr>
          </w:p>
          <w:p w14:paraId="00F58129"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456E82" w:rsidRPr="00123F2A">
              <w:rPr>
                <w:b/>
                <w:sz w:val="22"/>
                <w:szCs w:val="22"/>
              </w:rPr>
              <w:t>1</w:t>
            </w:r>
            <w:r w:rsidRPr="00123F2A">
              <w:rPr>
                <w:sz w:val="22"/>
                <w:szCs w:val="22"/>
              </w:rPr>
              <w:t>:</w:t>
            </w:r>
            <w:r w:rsidR="00456E82" w:rsidRPr="00123F2A">
              <w:rPr>
                <w:b/>
                <w:sz w:val="22"/>
                <w:szCs w:val="22"/>
              </w:rPr>
              <w:t xml:space="preserve"> </w:t>
            </w:r>
            <w:r w:rsidR="00456E82" w:rsidRPr="00123F2A">
              <w:rPr>
                <w:sz w:val="22"/>
                <w:szCs w:val="22"/>
              </w:rPr>
              <w:t>The State does not have a requirement to retain incumbent employees.</w:t>
            </w:r>
          </w:p>
          <w:p w14:paraId="6568B2AC" w14:textId="77777777" w:rsidR="00456E82" w:rsidRPr="00123F2A" w:rsidRDefault="00456E82" w:rsidP="00302DD8">
            <w:pPr>
              <w:tabs>
                <w:tab w:val="left" w:pos="0"/>
              </w:tabs>
              <w:overflowPunct w:val="0"/>
              <w:autoSpaceDE w:val="0"/>
              <w:autoSpaceDN w:val="0"/>
              <w:adjustRightInd w:val="0"/>
              <w:jc w:val="both"/>
              <w:rPr>
                <w:sz w:val="22"/>
                <w:szCs w:val="22"/>
              </w:rPr>
            </w:pPr>
          </w:p>
          <w:p w14:paraId="7C9B53D6" w14:textId="77777777" w:rsidR="00456E82" w:rsidRPr="00123F2A" w:rsidRDefault="00456E82" w:rsidP="00302DD8">
            <w:pPr>
              <w:tabs>
                <w:tab w:val="left" w:pos="0"/>
              </w:tabs>
              <w:overflowPunct w:val="0"/>
              <w:autoSpaceDE w:val="0"/>
              <w:autoSpaceDN w:val="0"/>
              <w:adjustRightInd w:val="0"/>
              <w:jc w:val="both"/>
              <w:rPr>
                <w:b/>
                <w:sz w:val="22"/>
                <w:szCs w:val="22"/>
              </w:rPr>
            </w:pPr>
            <w:r w:rsidRPr="00123F2A">
              <w:rPr>
                <w:b/>
                <w:sz w:val="22"/>
                <w:szCs w:val="22"/>
              </w:rPr>
              <w:t>A2</w:t>
            </w:r>
            <w:r w:rsidRPr="00123F2A">
              <w:rPr>
                <w:sz w:val="22"/>
                <w:szCs w:val="22"/>
              </w:rPr>
              <w:t>: The State will not provide this information.</w:t>
            </w:r>
          </w:p>
          <w:p w14:paraId="1B348386" w14:textId="2E3F74EA"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73315253" w14:textId="77777777" w:rsidTr="002420F8">
        <w:tc>
          <w:tcPr>
            <w:tcW w:w="877" w:type="dxa"/>
            <w:tcBorders>
              <w:top w:val="single" w:sz="4" w:space="0" w:color="auto"/>
              <w:left w:val="single" w:sz="4" w:space="0" w:color="auto"/>
              <w:bottom w:val="single" w:sz="4" w:space="0" w:color="auto"/>
              <w:right w:val="single" w:sz="4" w:space="0" w:color="auto"/>
            </w:tcBorders>
          </w:tcPr>
          <w:p w14:paraId="30D9DC00" w14:textId="77777777" w:rsidR="000A36EE" w:rsidRPr="00123F2A" w:rsidRDefault="000A36EE" w:rsidP="000A36EE">
            <w:pPr>
              <w:tabs>
                <w:tab w:val="left" w:pos="0"/>
              </w:tabs>
              <w:autoSpaceDN w:val="0"/>
              <w:jc w:val="center"/>
              <w:rPr>
                <w:sz w:val="22"/>
                <w:szCs w:val="22"/>
              </w:rPr>
            </w:pPr>
            <w:r w:rsidRPr="00123F2A">
              <w:rPr>
                <w:sz w:val="22"/>
                <w:szCs w:val="22"/>
              </w:rPr>
              <w:t>71</w:t>
            </w:r>
          </w:p>
        </w:tc>
        <w:tc>
          <w:tcPr>
            <w:tcW w:w="2160" w:type="dxa"/>
            <w:tcBorders>
              <w:top w:val="single" w:sz="4" w:space="0" w:color="auto"/>
              <w:left w:val="single" w:sz="4" w:space="0" w:color="auto"/>
              <w:bottom w:val="single" w:sz="4" w:space="0" w:color="auto"/>
              <w:right w:val="single" w:sz="4" w:space="0" w:color="auto"/>
            </w:tcBorders>
          </w:tcPr>
          <w:p w14:paraId="30D9AAB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Incumbent Personnel</w:t>
            </w:r>
          </w:p>
        </w:tc>
        <w:tc>
          <w:tcPr>
            <w:tcW w:w="7200" w:type="dxa"/>
            <w:tcBorders>
              <w:top w:val="single" w:sz="4" w:space="0" w:color="auto"/>
              <w:left w:val="single" w:sz="4" w:space="0" w:color="auto"/>
              <w:bottom w:val="single" w:sz="4" w:space="0" w:color="auto"/>
              <w:right w:val="single" w:sz="4" w:space="0" w:color="auto"/>
            </w:tcBorders>
          </w:tcPr>
          <w:p w14:paraId="29770998"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the incumbent fully staffed and fulfilling all the required service hours/posts?</w:t>
            </w:r>
          </w:p>
          <w:p w14:paraId="56B7E143" w14:textId="77777777" w:rsidR="000A36EE" w:rsidRPr="00123F2A" w:rsidRDefault="000A36EE" w:rsidP="00302DD8">
            <w:pPr>
              <w:tabs>
                <w:tab w:val="left" w:pos="0"/>
              </w:tabs>
              <w:overflowPunct w:val="0"/>
              <w:autoSpaceDE w:val="0"/>
              <w:autoSpaceDN w:val="0"/>
              <w:adjustRightInd w:val="0"/>
              <w:jc w:val="both"/>
              <w:rPr>
                <w:b/>
                <w:sz w:val="22"/>
                <w:szCs w:val="22"/>
              </w:rPr>
            </w:pPr>
          </w:p>
          <w:p w14:paraId="6749A765"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456E82" w:rsidRPr="00123F2A">
              <w:rPr>
                <w:b/>
                <w:sz w:val="22"/>
                <w:szCs w:val="22"/>
              </w:rPr>
              <w:t xml:space="preserve"> </w:t>
            </w:r>
            <w:r w:rsidR="00456E82" w:rsidRPr="00123F2A">
              <w:rPr>
                <w:sz w:val="22"/>
                <w:szCs w:val="22"/>
              </w:rPr>
              <w:t>The State declines to respond to the question as proposed.</w:t>
            </w:r>
          </w:p>
          <w:p w14:paraId="32C964EB" w14:textId="23B2CA9D"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1FE46A4" w14:textId="77777777" w:rsidTr="002420F8">
        <w:tc>
          <w:tcPr>
            <w:tcW w:w="877" w:type="dxa"/>
            <w:tcBorders>
              <w:top w:val="single" w:sz="4" w:space="0" w:color="auto"/>
              <w:left w:val="single" w:sz="4" w:space="0" w:color="auto"/>
              <w:bottom w:val="single" w:sz="4" w:space="0" w:color="auto"/>
              <w:right w:val="single" w:sz="4" w:space="0" w:color="auto"/>
            </w:tcBorders>
          </w:tcPr>
          <w:p w14:paraId="46303AE1" w14:textId="77777777" w:rsidR="000A36EE" w:rsidRPr="00123F2A" w:rsidRDefault="000A36EE" w:rsidP="000A36EE">
            <w:pPr>
              <w:tabs>
                <w:tab w:val="left" w:pos="0"/>
              </w:tabs>
              <w:autoSpaceDN w:val="0"/>
              <w:jc w:val="center"/>
              <w:rPr>
                <w:sz w:val="22"/>
                <w:szCs w:val="22"/>
              </w:rPr>
            </w:pPr>
            <w:r w:rsidRPr="00123F2A">
              <w:rPr>
                <w:sz w:val="22"/>
                <w:szCs w:val="22"/>
              </w:rPr>
              <w:t>72</w:t>
            </w:r>
          </w:p>
        </w:tc>
        <w:tc>
          <w:tcPr>
            <w:tcW w:w="2160" w:type="dxa"/>
            <w:tcBorders>
              <w:top w:val="single" w:sz="4" w:space="0" w:color="auto"/>
              <w:left w:val="single" w:sz="4" w:space="0" w:color="auto"/>
              <w:bottom w:val="single" w:sz="4" w:space="0" w:color="auto"/>
              <w:right w:val="single" w:sz="4" w:space="0" w:color="auto"/>
            </w:tcBorders>
          </w:tcPr>
          <w:p w14:paraId="434FA5F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Incumbent Personnel</w:t>
            </w:r>
          </w:p>
        </w:tc>
        <w:tc>
          <w:tcPr>
            <w:tcW w:w="7200" w:type="dxa"/>
            <w:tcBorders>
              <w:top w:val="single" w:sz="4" w:space="0" w:color="auto"/>
              <w:left w:val="single" w:sz="4" w:space="0" w:color="auto"/>
              <w:bottom w:val="single" w:sz="4" w:space="0" w:color="auto"/>
              <w:right w:val="single" w:sz="4" w:space="0" w:color="auto"/>
            </w:tcBorders>
          </w:tcPr>
          <w:p w14:paraId="619F324C"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Does the State have a preference to retain incumbent employees that are in good standing and meet the hiring criteria of the proposer?</w:t>
            </w:r>
          </w:p>
          <w:p w14:paraId="33597C94" w14:textId="77777777" w:rsidR="000A36EE" w:rsidRPr="00123F2A" w:rsidRDefault="000A36EE" w:rsidP="00302DD8">
            <w:pPr>
              <w:tabs>
                <w:tab w:val="left" w:pos="0"/>
              </w:tabs>
              <w:overflowPunct w:val="0"/>
              <w:autoSpaceDE w:val="0"/>
              <w:autoSpaceDN w:val="0"/>
              <w:adjustRightInd w:val="0"/>
              <w:jc w:val="both"/>
              <w:rPr>
                <w:b/>
                <w:sz w:val="22"/>
                <w:szCs w:val="22"/>
              </w:rPr>
            </w:pPr>
          </w:p>
          <w:p w14:paraId="0B0D13FC" w14:textId="5B436105" w:rsidR="00AB0D13"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AB0D13" w:rsidRPr="00123F2A">
              <w:rPr>
                <w:b/>
                <w:sz w:val="22"/>
                <w:szCs w:val="22"/>
              </w:rPr>
              <w:t xml:space="preserve"> </w:t>
            </w:r>
            <w:r w:rsidR="00AB0D13" w:rsidRPr="00123F2A">
              <w:rPr>
                <w:sz w:val="22"/>
                <w:szCs w:val="22"/>
              </w:rPr>
              <w:t xml:space="preserve">The </w:t>
            </w:r>
            <w:r w:rsidR="00291433" w:rsidRPr="00123F2A">
              <w:rPr>
                <w:sz w:val="22"/>
                <w:szCs w:val="22"/>
              </w:rPr>
              <w:t xml:space="preserve">Bid Solicitation </w:t>
            </w:r>
            <w:r w:rsidR="00AB0D13" w:rsidRPr="00123F2A">
              <w:rPr>
                <w:sz w:val="22"/>
                <w:szCs w:val="22"/>
              </w:rPr>
              <w:t>does not have a requirement to retain incumbent employees.</w:t>
            </w:r>
          </w:p>
          <w:p w14:paraId="79977206" w14:textId="5B2A152B"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EC30BA6" w14:textId="77777777" w:rsidTr="002420F8">
        <w:tc>
          <w:tcPr>
            <w:tcW w:w="877" w:type="dxa"/>
            <w:tcBorders>
              <w:top w:val="single" w:sz="4" w:space="0" w:color="auto"/>
              <w:left w:val="single" w:sz="4" w:space="0" w:color="auto"/>
              <w:bottom w:val="single" w:sz="4" w:space="0" w:color="auto"/>
              <w:right w:val="single" w:sz="4" w:space="0" w:color="auto"/>
            </w:tcBorders>
          </w:tcPr>
          <w:p w14:paraId="52E8E229" w14:textId="77777777" w:rsidR="000A36EE" w:rsidRPr="00123F2A" w:rsidRDefault="000A36EE" w:rsidP="000A36EE">
            <w:pPr>
              <w:tabs>
                <w:tab w:val="left" w:pos="0"/>
              </w:tabs>
              <w:autoSpaceDN w:val="0"/>
              <w:jc w:val="center"/>
              <w:rPr>
                <w:sz w:val="22"/>
                <w:szCs w:val="22"/>
              </w:rPr>
            </w:pPr>
            <w:r w:rsidRPr="00123F2A">
              <w:rPr>
                <w:sz w:val="22"/>
                <w:szCs w:val="22"/>
              </w:rPr>
              <w:t>73</w:t>
            </w:r>
          </w:p>
        </w:tc>
        <w:tc>
          <w:tcPr>
            <w:tcW w:w="2160" w:type="dxa"/>
            <w:tcBorders>
              <w:top w:val="single" w:sz="4" w:space="0" w:color="auto"/>
              <w:left w:val="single" w:sz="4" w:space="0" w:color="auto"/>
              <w:bottom w:val="single" w:sz="4" w:space="0" w:color="auto"/>
              <w:right w:val="single" w:sz="4" w:space="0" w:color="auto"/>
            </w:tcBorders>
          </w:tcPr>
          <w:p w14:paraId="4B391DE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Incumbent Personnel</w:t>
            </w:r>
          </w:p>
        </w:tc>
        <w:tc>
          <w:tcPr>
            <w:tcW w:w="7200" w:type="dxa"/>
            <w:tcBorders>
              <w:top w:val="single" w:sz="4" w:space="0" w:color="auto"/>
              <w:left w:val="single" w:sz="4" w:space="0" w:color="auto"/>
              <w:bottom w:val="single" w:sz="4" w:space="0" w:color="auto"/>
              <w:right w:val="single" w:sz="4" w:space="0" w:color="auto"/>
            </w:tcBorders>
          </w:tcPr>
          <w:p w14:paraId="693D0D0B"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Will the incumbent Security Personnel be grandfathered for training requirements or are they required to be retrained?</w:t>
            </w:r>
          </w:p>
          <w:p w14:paraId="662A4EF0" w14:textId="77777777" w:rsidR="000A36EE" w:rsidRPr="00123F2A" w:rsidRDefault="000A36EE" w:rsidP="00302DD8">
            <w:pPr>
              <w:tabs>
                <w:tab w:val="left" w:pos="0"/>
              </w:tabs>
              <w:overflowPunct w:val="0"/>
              <w:autoSpaceDE w:val="0"/>
              <w:autoSpaceDN w:val="0"/>
              <w:adjustRightInd w:val="0"/>
              <w:jc w:val="both"/>
              <w:rPr>
                <w:b/>
                <w:sz w:val="22"/>
                <w:szCs w:val="22"/>
              </w:rPr>
            </w:pPr>
          </w:p>
          <w:p w14:paraId="7EB9F398" w14:textId="29072F62" w:rsidR="000A36EE" w:rsidRPr="00123F2A" w:rsidRDefault="000A36EE" w:rsidP="00464713">
            <w:pPr>
              <w:tabs>
                <w:tab w:val="left" w:pos="0"/>
              </w:tabs>
              <w:overflowPunct w:val="0"/>
              <w:autoSpaceDE w:val="0"/>
              <w:autoSpaceDN w:val="0"/>
              <w:adjustRightInd w:val="0"/>
              <w:jc w:val="both"/>
              <w:rPr>
                <w:b/>
                <w:sz w:val="22"/>
                <w:szCs w:val="22"/>
              </w:rPr>
            </w:pPr>
            <w:r w:rsidRPr="00123F2A">
              <w:rPr>
                <w:b/>
                <w:sz w:val="22"/>
                <w:szCs w:val="22"/>
              </w:rPr>
              <w:t>A:</w:t>
            </w:r>
            <w:r w:rsidR="003B4760" w:rsidRPr="00123F2A">
              <w:rPr>
                <w:b/>
                <w:sz w:val="22"/>
                <w:szCs w:val="22"/>
              </w:rPr>
              <w:t xml:space="preserve"> </w:t>
            </w:r>
            <w:r w:rsidR="003B4760" w:rsidRPr="004D18EF">
              <w:rPr>
                <w:sz w:val="22"/>
                <w:szCs w:val="22"/>
              </w:rPr>
              <w:t xml:space="preserve">The </w:t>
            </w:r>
            <w:r w:rsidR="00291433" w:rsidRPr="004D18EF">
              <w:rPr>
                <w:sz w:val="22"/>
                <w:szCs w:val="22"/>
              </w:rPr>
              <w:t>Bid Solicitation</w:t>
            </w:r>
            <w:r w:rsidR="003B4760" w:rsidRPr="004D18EF">
              <w:rPr>
                <w:sz w:val="22"/>
                <w:szCs w:val="22"/>
              </w:rPr>
              <w:t xml:space="preserve"> does not have a requirement to ret</w:t>
            </w:r>
            <w:r w:rsidR="00291433" w:rsidRPr="004D18EF">
              <w:rPr>
                <w:sz w:val="22"/>
                <w:szCs w:val="22"/>
              </w:rPr>
              <w:t>r</w:t>
            </w:r>
            <w:r w:rsidR="003B4760" w:rsidRPr="004D18EF">
              <w:rPr>
                <w:sz w:val="22"/>
                <w:szCs w:val="22"/>
              </w:rPr>
              <w:t xml:space="preserve">ain </w:t>
            </w:r>
            <w:r w:rsidR="004D18EF" w:rsidRPr="004D18EF">
              <w:rPr>
                <w:sz w:val="22"/>
                <w:szCs w:val="22"/>
              </w:rPr>
              <w:t>incumbent security</w:t>
            </w:r>
            <w:r w:rsidR="00291433" w:rsidRPr="004D18EF">
              <w:rPr>
                <w:sz w:val="22"/>
                <w:szCs w:val="22"/>
              </w:rPr>
              <w:t xml:space="preserve"> personnel</w:t>
            </w:r>
            <w:r w:rsidR="00BC5A4A" w:rsidRPr="004D18EF">
              <w:rPr>
                <w:sz w:val="22"/>
                <w:szCs w:val="22"/>
              </w:rPr>
              <w:t>.</w:t>
            </w:r>
            <w:r w:rsidR="00046C6D" w:rsidRPr="004D18EF">
              <w:rPr>
                <w:sz w:val="22"/>
                <w:szCs w:val="22"/>
              </w:rPr>
              <w:t xml:space="preserve"> However,</w:t>
            </w:r>
            <w:r w:rsidR="003B4760" w:rsidRPr="004D18EF">
              <w:rPr>
                <w:sz w:val="22"/>
                <w:szCs w:val="22"/>
              </w:rPr>
              <w:t xml:space="preserve"> </w:t>
            </w:r>
            <w:r w:rsidR="0013059E" w:rsidRPr="004D18EF">
              <w:rPr>
                <w:sz w:val="22"/>
                <w:szCs w:val="22"/>
              </w:rPr>
              <w:t>the</w:t>
            </w:r>
            <w:r w:rsidR="00AB0D13" w:rsidRPr="00123F2A">
              <w:rPr>
                <w:b/>
                <w:sz w:val="22"/>
                <w:szCs w:val="22"/>
              </w:rPr>
              <w:t xml:space="preserve"> </w:t>
            </w:r>
            <w:r w:rsidR="00464713" w:rsidRPr="00123F2A">
              <w:rPr>
                <w:sz w:val="22"/>
                <w:szCs w:val="22"/>
              </w:rPr>
              <w:t xml:space="preserve">Contractor and its security personnel shall adhere to the </w:t>
            </w:r>
            <w:r w:rsidR="00291433" w:rsidRPr="00123F2A">
              <w:rPr>
                <w:sz w:val="22"/>
                <w:szCs w:val="22"/>
              </w:rPr>
              <w:t xml:space="preserve">overall </w:t>
            </w:r>
            <w:r w:rsidR="00464713" w:rsidRPr="00123F2A">
              <w:rPr>
                <w:sz w:val="22"/>
                <w:szCs w:val="22"/>
              </w:rPr>
              <w:t>training requirements and procedures specified throughout the Bid Solicitation.</w:t>
            </w:r>
          </w:p>
        </w:tc>
      </w:tr>
      <w:tr w:rsidR="000A36EE" w:rsidRPr="00123F2A" w14:paraId="232019AD" w14:textId="77777777" w:rsidTr="002420F8">
        <w:tc>
          <w:tcPr>
            <w:tcW w:w="877" w:type="dxa"/>
            <w:tcBorders>
              <w:top w:val="single" w:sz="4" w:space="0" w:color="auto"/>
              <w:left w:val="single" w:sz="4" w:space="0" w:color="auto"/>
              <w:bottom w:val="single" w:sz="4" w:space="0" w:color="auto"/>
              <w:right w:val="single" w:sz="4" w:space="0" w:color="auto"/>
            </w:tcBorders>
          </w:tcPr>
          <w:p w14:paraId="5BA2BBD7" w14:textId="77777777" w:rsidR="000A36EE" w:rsidRPr="00123F2A" w:rsidRDefault="000A36EE" w:rsidP="000A36EE">
            <w:pPr>
              <w:tabs>
                <w:tab w:val="left" w:pos="0"/>
              </w:tabs>
              <w:autoSpaceDN w:val="0"/>
              <w:jc w:val="center"/>
              <w:rPr>
                <w:sz w:val="22"/>
                <w:szCs w:val="22"/>
              </w:rPr>
            </w:pPr>
            <w:r w:rsidRPr="00123F2A">
              <w:rPr>
                <w:sz w:val="22"/>
                <w:szCs w:val="22"/>
              </w:rPr>
              <w:t>74</w:t>
            </w:r>
          </w:p>
        </w:tc>
        <w:tc>
          <w:tcPr>
            <w:tcW w:w="2160" w:type="dxa"/>
            <w:tcBorders>
              <w:top w:val="single" w:sz="4" w:space="0" w:color="auto"/>
              <w:left w:val="single" w:sz="4" w:space="0" w:color="auto"/>
              <w:bottom w:val="single" w:sz="4" w:space="0" w:color="auto"/>
              <w:right w:val="single" w:sz="4" w:space="0" w:color="auto"/>
            </w:tcBorders>
          </w:tcPr>
          <w:p w14:paraId="0D0D0D76"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Incumbent Personnel</w:t>
            </w:r>
          </w:p>
        </w:tc>
        <w:tc>
          <w:tcPr>
            <w:tcW w:w="7200" w:type="dxa"/>
            <w:tcBorders>
              <w:top w:val="single" w:sz="4" w:space="0" w:color="auto"/>
              <w:left w:val="single" w:sz="4" w:space="0" w:color="auto"/>
              <w:bottom w:val="single" w:sz="4" w:space="0" w:color="auto"/>
              <w:right w:val="single" w:sz="4" w:space="0" w:color="auto"/>
            </w:tcBorders>
          </w:tcPr>
          <w:p w14:paraId="48CA1FFD"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Will the incumbent Security Personnel be grandfathered for background investigation/screening requirements or are they required to be rescreened?</w:t>
            </w:r>
          </w:p>
          <w:p w14:paraId="0D3A08A0" w14:textId="77777777" w:rsidR="000A36EE" w:rsidRPr="00123F2A" w:rsidRDefault="000A36EE" w:rsidP="00302DD8">
            <w:pPr>
              <w:tabs>
                <w:tab w:val="left" w:pos="0"/>
              </w:tabs>
              <w:overflowPunct w:val="0"/>
              <w:autoSpaceDE w:val="0"/>
              <w:autoSpaceDN w:val="0"/>
              <w:adjustRightInd w:val="0"/>
              <w:jc w:val="both"/>
              <w:rPr>
                <w:b/>
                <w:sz w:val="22"/>
                <w:szCs w:val="22"/>
              </w:rPr>
            </w:pPr>
          </w:p>
          <w:p w14:paraId="63F822DB" w14:textId="00563456" w:rsidR="00464713" w:rsidRPr="00123F2A" w:rsidRDefault="000A36EE" w:rsidP="00464713">
            <w:pPr>
              <w:tabs>
                <w:tab w:val="left" w:pos="0"/>
              </w:tabs>
              <w:overflowPunct w:val="0"/>
              <w:autoSpaceDE w:val="0"/>
              <w:autoSpaceDN w:val="0"/>
              <w:adjustRightInd w:val="0"/>
              <w:jc w:val="both"/>
              <w:rPr>
                <w:sz w:val="22"/>
                <w:szCs w:val="22"/>
              </w:rPr>
            </w:pPr>
            <w:r w:rsidRPr="00123F2A">
              <w:rPr>
                <w:b/>
                <w:sz w:val="22"/>
                <w:szCs w:val="22"/>
              </w:rPr>
              <w:t>A:</w:t>
            </w:r>
            <w:r w:rsidR="00F46B98" w:rsidRPr="00123F2A">
              <w:rPr>
                <w:b/>
                <w:sz w:val="22"/>
                <w:szCs w:val="22"/>
              </w:rPr>
              <w:t xml:space="preserve"> </w:t>
            </w:r>
            <w:r w:rsidR="00464713" w:rsidRPr="00123F2A">
              <w:rPr>
                <w:sz w:val="22"/>
                <w:szCs w:val="22"/>
              </w:rPr>
              <w:t xml:space="preserve">All security personnel </w:t>
            </w:r>
            <w:r w:rsidR="00857784" w:rsidRPr="00123F2A">
              <w:rPr>
                <w:sz w:val="22"/>
                <w:szCs w:val="22"/>
              </w:rPr>
              <w:t>are</w:t>
            </w:r>
            <w:r w:rsidR="00464713" w:rsidRPr="00123F2A">
              <w:rPr>
                <w:sz w:val="22"/>
                <w:szCs w:val="22"/>
              </w:rPr>
              <w:t xml:space="preserve"> subject to the background check requirements outlined in the Security Officer Registration Act (SORA).</w:t>
            </w:r>
          </w:p>
          <w:p w14:paraId="415E0CF7" w14:textId="10730A63" w:rsidR="00464713" w:rsidRPr="00123F2A" w:rsidRDefault="00464713" w:rsidP="00464713">
            <w:pPr>
              <w:tabs>
                <w:tab w:val="left" w:pos="0"/>
              </w:tabs>
              <w:overflowPunct w:val="0"/>
              <w:autoSpaceDE w:val="0"/>
              <w:autoSpaceDN w:val="0"/>
              <w:adjustRightInd w:val="0"/>
              <w:jc w:val="both"/>
              <w:rPr>
                <w:sz w:val="22"/>
                <w:szCs w:val="22"/>
              </w:rPr>
            </w:pPr>
          </w:p>
          <w:p w14:paraId="50243EAA" w14:textId="77777777" w:rsidR="00464713" w:rsidRPr="00123F2A" w:rsidRDefault="00464713" w:rsidP="00464713">
            <w:pPr>
              <w:tabs>
                <w:tab w:val="left" w:pos="0"/>
              </w:tabs>
              <w:overflowPunct w:val="0"/>
              <w:autoSpaceDE w:val="0"/>
              <w:autoSpaceDN w:val="0"/>
              <w:adjustRightInd w:val="0"/>
              <w:jc w:val="both"/>
              <w:rPr>
                <w:sz w:val="22"/>
                <w:szCs w:val="22"/>
              </w:rPr>
            </w:pPr>
            <w:r w:rsidRPr="00123F2A">
              <w:rPr>
                <w:sz w:val="22"/>
                <w:szCs w:val="22"/>
              </w:rPr>
              <w:t>Additionally, Bid Solicitation Section 4.1.1 states, in pertinent part:</w:t>
            </w:r>
          </w:p>
          <w:p w14:paraId="1984DEEB" w14:textId="3D50A59E" w:rsidR="00464713" w:rsidRPr="00123F2A" w:rsidRDefault="00464713" w:rsidP="00464713">
            <w:pPr>
              <w:tabs>
                <w:tab w:val="left" w:pos="0"/>
              </w:tabs>
              <w:overflowPunct w:val="0"/>
              <w:autoSpaceDE w:val="0"/>
              <w:autoSpaceDN w:val="0"/>
              <w:adjustRightInd w:val="0"/>
              <w:jc w:val="both"/>
              <w:rPr>
                <w:sz w:val="22"/>
                <w:szCs w:val="22"/>
              </w:rPr>
            </w:pPr>
          </w:p>
          <w:p w14:paraId="5049326B" w14:textId="0A79C090" w:rsidR="000A36EE" w:rsidRPr="00123F2A" w:rsidRDefault="00464713" w:rsidP="00464713">
            <w:pPr>
              <w:tabs>
                <w:tab w:val="left" w:pos="0"/>
              </w:tabs>
              <w:overflowPunct w:val="0"/>
              <w:autoSpaceDE w:val="0"/>
              <w:autoSpaceDN w:val="0"/>
              <w:adjustRightInd w:val="0"/>
              <w:jc w:val="both"/>
              <w:rPr>
                <w:b/>
                <w:i/>
                <w:sz w:val="22"/>
                <w:szCs w:val="22"/>
              </w:rPr>
            </w:pPr>
            <w:r w:rsidRPr="00123F2A">
              <w:rPr>
                <w:i/>
                <w:iCs/>
                <w:sz w:val="22"/>
                <w:szCs w:val="22"/>
              </w:rPr>
              <w:t>“The Contractor shall, at minimum, not permit any newly hired, re-hired, or transferred security guard to work under this Contract until said security guard is in full compliance with the SORA."</w:t>
            </w:r>
          </w:p>
        </w:tc>
      </w:tr>
      <w:tr w:rsidR="000A36EE" w:rsidRPr="00123F2A" w14:paraId="12D64FC0" w14:textId="77777777" w:rsidTr="002420F8">
        <w:tc>
          <w:tcPr>
            <w:tcW w:w="877" w:type="dxa"/>
            <w:tcBorders>
              <w:top w:val="single" w:sz="4" w:space="0" w:color="auto"/>
              <w:left w:val="single" w:sz="4" w:space="0" w:color="auto"/>
              <w:bottom w:val="single" w:sz="4" w:space="0" w:color="auto"/>
              <w:right w:val="single" w:sz="4" w:space="0" w:color="auto"/>
            </w:tcBorders>
          </w:tcPr>
          <w:p w14:paraId="2185BD6B" w14:textId="77777777" w:rsidR="000A36EE" w:rsidRPr="00123F2A" w:rsidRDefault="000A36EE" w:rsidP="000A36EE">
            <w:pPr>
              <w:tabs>
                <w:tab w:val="left" w:pos="0"/>
              </w:tabs>
              <w:autoSpaceDN w:val="0"/>
              <w:jc w:val="center"/>
              <w:rPr>
                <w:sz w:val="22"/>
                <w:szCs w:val="22"/>
              </w:rPr>
            </w:pPr>
            <w:r w:rsidRPr="00123F2A">
              <w:rPr>
                <w:sz w:val="22"/>
                <w:szCs w:val="22"/>
              </w:rPr>
              <w:t>75</w:t>
            </w:r>
          </w:p>
        </w:tc>
        <w:tc>
          <w:tcPr>
            <w:tcW w:w="2160" w:type="dxa"/>
            <w:tcBorders>
              <w:top w:val="single" w:sz="4" w:space="0" w:color="auto"/>
              <w:left w:val="single" w:sz="4" w:space="0" w:color="auto"/>
              <w:bottom w:val="single" w:sz="4" w:space="0" w:color="auto"/>
              <w:right w:val="single" w:sz="4" w:space="0" w:color="auto"/>
            </w:tcBorders>
          </w:tcPr>
          <w:p w14:paraId="22C074DC"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Training/ Certification</w:t>
            </w:r>
          </w:p>
        </w:tc>
        <w:tc>
          <w:tcPr>
            <w:tcW w:w="7200" w:type="dxa"/>
            <w:tcBorders>
              <w:top w:val="single" w:sz="4" w:space="0" w:color="auto"/>
              <w:left w:val="single" w:sz="4" w:space="0" w:color="auto"/>
              <w:bottom w:val="single" w:sz="4" w:space="0" w:color="auto"/>
              <w:right w:val="single" w:sz="4" w:space="0" w:color="auto"/>
            </w:tcBorders>
          </w:tcPr>
          <w:p w14:paraId="4C4FDE3C"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many hours of training is required?</w:t>
            </w:r>
          </w:p>
          <w:p w14:paraId="2F0D741F" w14:textId="77777777" w:rsidR="000A36EE" w:rsidRPr="00123F2A" w:rsidRDefault="000A36EE" w:rsidP="00302DD8">
            <w:pPr>
              <w:tabs>
                <w:tab w:val="left" w:pos="0"/>
              </w:tabs>
              <w:overflowPunct w:val="0"/>
              <w:autoSpaceDE w:val="0"/>
              <w:autoSpaceDN w:val="0"/>
              <w:adjustRightInd w:val="0"/>
              <w:jc w:val="both"/>
              <w:rPr>
                <w:b/>
                <w:sz w:val="22"/>
                <w:szCs w:val="22"/>
              </w:rPr>
            </w:pPr>
          </w:p>
          <w:p w14:paraId="322C9850" w14:textId="276D99CD"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09792B" w:rsidRPr="00123F2A">
              <w:rPr>
                <w:b/>
                <w:sz w:val="22"/>
                <w:szCs w:val="22"/>
              </w:rPr>
              <w:t xml:space="preserve"> </w:t>
            </w:r>
            <w:r w:rsidR="00F14A7A" w:rsidRPr="00123F2A">
              <w:rPr>
                <w:sz w:val="22"/>
                <w:szCs w:val="22"/>
              </w:rPr>
              <w:t>The training requirements are as set forth in the Bid Solicitation. The Bid Solicitation does not express the training requirement in hourly increments</w:t>
            </w:r>
            <w:r w:rsidR="0009792B" w:rsidRPr="00123F2A">
              <w:rPr>
                <w:sz w:val="22"/>
                <w:szCs w:val="22"/>
              </w:rPr>
              <w:t xml:space="preserve">. </w:t>
            </w:r>
          </w:p>
          <w:p w14:paraId="73DC00BD" w14:textId="77777777" w:rsidR="0009792B" w:rsidRPr="00123F2A" w:rsidRDefault="0009792B" w:rsidP="00302DD8">
            <w:pPr>
              <w:tabs>
                <w:tab w:val="left" w:pos="0"/>
              </w:tabs>
              <w:overflowPunct w:val="0"/>
              <w:autoSpaceDE w:val="0"/>
              <w:autoSpaceDN w:val="0"/>
              <w:adjustRightInd w:val="0"/>
              <w:jc w:val="both"/>
              <w:rPr>
                <w:sz w:val="22"/>
                <w:szCs w:val="22"/>
              </w:rPr>
            </w:pPr>
          </w:p>
          <w:p w14:paraId="5A153E08" w14:textId="32B20A2A" w:rsidR="00C90992" w:rsidRPr="00123F2A" w:rsidRDefault="00C90992" w:rsidP="00302DD8">
            <w:pPr>
              <w:jc w:val="both"/>
              <w:rPr>
                <w:sz w:val="22"/>
                <w:szCs w:val="22"/>
              </w:rPr>
            </w:pPr>
            <w:r w:rsidRPr="00123F2A">
              <w:rPr>
                <w:sz w:val="22"/>
                <w:szCs w:val="22"/>
              </w:rPr>
              <w:t xml:space="preserve">However, please note that Bid Solicitation Section 4.9.1 Training Requirements state, “The Contractor shall provide copies of all training plans and SOPs to the ADR for review two (2) weeks prior to the commencement of work under this Contract. The State reserves the right to modify these plans and/or SOPs to comply with State law, regulation, or policy.” </w:t>
            </w:r>
          </w:p>
          <w:p w14:paraId="42E2D370" w14:textId="4F86E106" w:rsidR="000A36EE" w:rsidRPr="00123F2A" w:rsidRDefault="00C90992" w:rsidP="00302DD8">
            <w:pPr>
              <w:tabs>
                <w:tab w:val="left" w:pos="0"/>
              </w:tabs>
              <w:overflowPunct w:val="0"/>
              <w:autoSpaceDE w:val="0"/>
              <w:autoSpaceDN w:val="0"/>
              <w:adjustRightInd w:val="0"/>
              <w:jc w:val="both"/>
              <w:rPr>
                <w:b/>
                <w:sz w:val="22"/>
                <w:szCs w:val="22"/>
              </w:rPr>
            </w:pPr>
            <w:r w:rsidRPr="00123F2A">
              <w:rPr>
                <w:b/>
                <w:sz w:val="22"/>
                <w:szCs w:val="22"/>
              </w:rPr>
              <w:t xml:space="preserve"> </w:t>
            </w:r>
          </w:p>
        </w:tc>
      </w:tr>
      <w:tr w:rsidR="000A36EE" w:rsidRPr="00123F2A" w14:paraId="38678CE1" w14:textId="77777777" w:rsidTr="002420F8">
        <w:tc>
          <w:tcPr>
            <w:tcW w:w="877" w:type="dxa"/>
            <w:tcBorders>
              <w:top w:val="single" w:sz="4" w:space="0" w:color="auto"/>
              <w:left w:val="single" w:sz="4" w:space="0" w:color="auto"/>
              <w:bottom w:val="single" w:sz="4" w:space="0" w:color="auto"/>
              <w:right w:val="single" w:sz="4" w:space="0" w:color="auto"/>
            </w:tcBorders>
          </w:tcPr>
          <w:p w14:paraId="42BE26FB" w14:textId="77777777" w:rsidR="000A36EE" w:rsidRPr="00123F2A" w:rsidRDefault="000A36EE" w:rsidP="000A36EE">
            <w:pPr>
              <w:tabs>
                <w:tab w:val="left" w:pos="0"/>
              </w:tabs>
              <w:autoSpaceDN w:val="0"/>
              <w:jc w:val="center"/>
              <w:rPr>
                <w:sz w:val="22"/>
                <w:szCs w:val="22"/>
              </w:rPr>
            </w:pPr>
            <w:r w:rsidRPr="00123F2A">
              <w:rPr>
                <w:sz w:val="22"/>
                <w:szCs w:val="22"/>
              </w:rPr>
              <w:lastRenderedPageBreak/>
              <w:t>76</w:t>
            </w:r>
          </w:p>
        </w:tc>
        <w:tc>
          <w:tcPr>
            <w:tcW w:w="2160" w:type="dxa"/>
            <w:tcBorders>
              <w:top w:val="single" w:sz="4" w:space="0" w:color="auto"/>
              <w:left w:val="single" w:sz="4" w:space="0" w:color="auto"/>
              <w:bottom w:val="single" w:sz="4" w:space="0" w:color="auto"/>
              <w:right w:val="single" w:sz="4" w:space="0" w:color="auto"/>
            </w:tcBorders>
          </w:tcPr>
          <w:p w14:paraId="13EA47CC"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Training/ Certification</w:t>
            </w:r>
          </w:p>
        </w:tc>
        <w:tc>
          <w:tcPr>
            <w:tcW w:w="7200" w:type="dxa"/>
            <w:tcBorders>
              <w:top w:val="single" w:sz="4" w:space="0" w:color="auto"/>
              <w:left w:val="single" w:sz="4" w:space="0" w:color="auto"/>
              <w:bottom w:val="single" w:sz="4" w:space="0" w:color="auto"/>
              <w:right w:val="single" w:sz="4" w:space="0" w:color="auto"/>
            </w:tcBorders>
          </w:tcPr>
          <w:p w14:paraId="1DD12412"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CPR/FA/AED certification required?</w:t>
            </w:r>
          </w:p>
          <w:p w14:paraId="7B617A89" w14:textId="77777777" w:rsidR="000A36EE" w:rsidRPr="00123F2A" w:rsidRDefault="000A36EE" w:rsidP="00302DD8">
            <w:pPr>
              <w:tabs>
                <w:tab w:val="left" w:pos="0"/>
              </w:tabs>
              <w:overflowPunct w:val="0"/>
              <w:autoSpaceDE w:val="0"/>
              <w:autoSpaceDN w:val="0"/>
              <w:adjustRightInd w:val="0"/>
              <w:jc w:val="both"/>
              <w:rPr>
                <w:b/>
                <w:sz w:val="22"/>
                <w:szCs w:val="22"/>
              </w:rPr>
            </w:pPr>
          </w:p>
          <w:p w14:paraId="65A6DC38" w14:textId="77777777" w:rsidR="00A94C35" w:rsidRPr="00123F2A" w:rsidRDefault="000A36EE" w:rsidP="00302DD8">
            <w:pPr>
              <w:tabs>
                <w:tab w:val="left" w:pos="0"/>
              </w:tabs>
              <w:overflowPunct w:val="0"/>
              <w:autoSpaceDE w:val="0"/>
              <w:autoSpaceDN w:val="0"/>
              <w:adjustRightInd w:val="0"/>
              <w:ind w:hanging="28"/>
              <w:jc w:val="both"/>
              <w:rPr>
                <w:sz w:val="22"/>
                <w:szCs w:val="22"/>
              </w:rPr>
            </w:pPr>
            <w:r w:rsidRPr="00123F2A">
              <w:rPr>
                <w:b/>
                <w:sz w:val="22"/>
                <w:szCs w:val="22"/>
              </w:rPr>
              <w:t>A:</w:t>
            </w:r>
            <w:r w:rsidR="00A94C35" w:rsidRPr="00123F2A">
              <w:rPr>
                <w:b/>
                <w:sz w:val="22"/>
                <w:szCs w:val="22"/>
              </w:rPr>
              <w:t xml:space="preserve"> </w:t>
            </w:r>
            <w:r w:rsidR="00A94C35" w:rsidRPr="00123F2A">
              <w:rPr>
                <w:sz w:val="22"/>
                <w:szCs w:val="22"/>
              </w:rPr>
              <w:t xml:space="preserve">Bid Solicitation Section 4.4 Security Guard General Requirements  states, in part: </w:t>
            </w:r>
          </w:p>
          <w:p w14:paraId="4D5B3353" w14:textId="77777777" w:rsidR="00A94C35" w:rsidRPr="00123F2A" w:rsidRDefault="00A94C35" w:rsidP="00302DD8">
            <w:pPr>
              <w:tabs>
                <w:tab w:val="left" w:pos="0"/>
              </w:tabs>
              <w:overflowPunct w:val="0"/>
              <w:autoSpaceDE w:val="0"/>
              <w:autoSpaceDN w:val="0"/>
              <w:adjustRightInd w:val="0"/>
              <w:ind w:hanging="28"/>
              <w:jc w:val="both"/>
              <w:rPr>
                <w:sz w:val="22"/>
                <w:szCs w:val="22"/>
              </w:rPr>
            </w:pPr>
          </w:p>
          <w:p w14:paraId="3ECCCEF8" w14:textId="77777777" w:rsidR="00A94C35" w:rsidRPr="00123F2A" w:rsidRDefault="00A94C35" w:rsidP="00302DD8">
            <w:pPr>
              <w:tabs>
                <w:tab w:val="left" w:pos="0"/>
              </w:tabs>
              <w:overflowPunct w:val="0"/>
              <w:autoSpaceDE w:val="0"/>
              <w:autoSpaceDN w:val="0"/>
              <w:adjustRightInd w:val="0"/>
              <w:ind w:hanging="28"/>
              <w:jc w:val="both"/>
              <w:rPr>
                <w:b/>
                <w:sz w:val="22"/>
                <w:szCs w:val="22"/>
              </w:rPr>
            </w:pPr>
            <w:r w:rsidRPr="00123F2A">
              <w:rPr>
                <w:sz w:val="22"/>
                <w:szCs w:val="22"/>
              </w:rPr>
              <w:t xml:space="preserve">"All security guards shall be regularly trained and tested to demonstrate competency through in-house training courses on all relevant duties, including but not limited to, active shooter training, CCTV operation, metal detector operation (including use of hand wand), </w:t>
            </w:r>
            <w:r w:rsidRPr="00123F2A">
              <w:rPr>
                <w:b/>
                <w:sz w:val="22"/>
                <w:szCs w:val="22"/>
                <w:u w:val="single"/>
              </w:rPr>
              <w:t>emergency response procedures</w:t>
            </w:r>
            <w:r w:rsidRPr="00123F2A">
              <w:rPr>
                <w:sz w:val="22"/>
                <w:szCs w:val="22"/>
              </w:rPr>
              <w:t xml:space="preserve">, fire alarms, </w:t>
            </w:r>
            <w:r w:rsidRPr="00123F2A">
              <w:rPr>
                <w:b/>
                <w:sz w:val="22"/>
                <w:szCs w:val="22"/>
                <w:u w:val="single"/>
              </w:rPr>
              <w:t>injured or sick person(s),</w:t>
            </w:r>
            <w:r w:rsidRPr="00123F2A">
              <w:rPr>
                <w:sz w:val="22"/>
                <w:szCs w:val="22"/>
              </w:rPr>
              <w:t xml:space="preserve"> bomb threats, police assistance, or other disasters; and qualified to perform the work assigned to them;"(Emphasis added).</w:t>
            </w:r>
          </w:p>
          <w:p w14:paraId="522CD570" w14:textId="77777777" w:rsidR="00A94C35" w:rsidRPr="00123F2A" w:rsidRDefault="00A94C35" w:rsidP="00302DD8">
            <w:pPr>
              <w:tabs>
                <w:tab w:val="left" w:pos="0"/>
              </w:tabs>
              <w:overflowPunct w:val="0"/>
              <w:autoSpaceDE w:val="0"/>
              <w:autoSpaceDN w:val="0"/>
              <w:adjustRightInd w:val="0"/>
              <w:ind w:hanging="28"/>
              <w:jc w:val="both"/>
              <w:rPr>
                <w:b/>
                <w:sz w:val="22"/>
                <w:szCs w:val="22"/>
              </w:rPr>
            </w:pPr>
          </w:p>
          <w:p w14:paraId="1D04FF42" w14:textId="77777777" w:rsidR="00A94C35" w:rsidRPr="00123F2A" w:rsidRDefault="00A94C35" w:rsidP="00302DD8">
            <w:pPr>
              <w:tabs>
                <w:tab w:val="left" w:pos="0"/>
              </w:tabs>
              <w:overflowPunct w:val="0"/>
              <w:autoSpaceDE w:val="0"/>
              <w:autoSpaceDN w:val="0"/>
              <w:adjustRightInd w:val="0"/>
              <w:ind w:hanging="28"/>
              <w:jc w:val="both"/>
              <w:rPr>
                <w:sz w:val="22"/>
                <w:szCs w:val="22"/>
              </w:rPr>
            </w:pPr>
            <w:r w:rsidRPr="00123F2A">
              <w:rPr>
                <w:sz w:val="22"/>
                <w:szCs w:val="22"/>
              </w:rPr>
              <w:t>Please be advised that this is a Statewide Contract, and Contractors will have to consult with the corresponding Agency Designated Representative for specific training requirements.</w:t>
            </w:r>
          </w:p>
          <w:p w14:paraId="524EE9AE" w14:textId="4CAD3CDA"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7E54EAD0" w14:textId="77777777" w:rsidTr="002420F8">
        <w:tc>
          <w:tcPr>
            <w:tcW w:w="877" w:type="dxa"/>
            <w:tcBorders>
              <w:top w:val="single" w:sz="4" w:space="0" w:color="auto"/>
              <w:left w:val="single" w:sz="4" w:space="0" w:color="auto"/>
              <w:bottom w:val="single" w:sz="4" w:space="0" w:color="auto"/>
              <w:right w:val="single" w:sz="4" w:space="0" w:color="auto"/>
            </w:tcBorders>
          </w:tcPr>
          <w:p w14:paraId="77947751" w14:textId="77777777" w:rsidR="000A36EE" w:rsidRPr="00123F2A" w:rsidRDefault="000A36EE" w:rsidP="000A36EE">
            <w:pPr>
              <w:tabs>
                <w:tab w:val="left" w:pos="0"/>
              </w:tabs>
              <w:autoSpaceDN w:val="0"/>
              <w:jc w:val="center"/>
              <w:rPr>
                <w:sz w:val="22"/>
                <w:szCs w:val="22"/>
              </w:rPr>
            </w:pPr>
            <w:r w:rsidRPr="00123F2A">
              <w:rPr>
                <w:sz w:val="22"/>
                <w:szCs w:val="22"/>
              </w:rPr>
              <w:t>77</w:t>
            </w:r>
          </w:p>
        </w:tc>
        <w:tc>
          <w:tcPr>
            <w:tcW w:w="2160" w:type="dxa"/>
            <w:tcBorders>
              <w:top w:val="single" w:sz="4" w:space="0" w:color="auto"/>
              <w:left w:val="single" w:sz="4" w:space="0" w:color="auto"/>
              <w:bottom w:val="single" w:sz="4" w:space="0" w:color="auto"/>
              <w:right w:val="single" w:sz="4" w:space="0" w:color="auto"/>
            </w:tcBorders>
          </w:tcPr>
          <w:p w14:paraId="15B247A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Training/ Certification</w:t>
            </w:r>
          </w:p>
        </w:tc>
        <w:tc>
          <w:tcPr>
            <w:tcW w:w="7200" w:type="dxa"/>
            <w:tcBorders>
              <w:top w:val="single" w:sz="4" w:space="0" w:color="auto"/>
              <w:left w:val="single" w:sz="4" w:space="0" w:color="auto"/>
              <w:bottom w:val="single" w:sz="4" w:space="0" w:color="auto"/>
              <w:right w:val="single" w:sz="4" w:space="0" w:color="auto"/>
            </w:tcBorders>
          </w:tcPr>
          <w:p w14:paraId="73729FDC" w14:textId="77777777" w:rsidR="00C72A8B"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Q1: </w:t>
            </w:r>
            <w:r w:rsidR="000A36EE" w:rsidRPr="00123F2A">
              <w:rPr>
                <w:b/>
                <w:sz w:val="22"/>
                <w:szCs w:val="22"/>
              </w:rPr>
              <w:t xml:space="preserve">Is De-escalation training required? </w:t>
            </w:r>
          </w:p>
          <w:p w14:paraId="0F6BB9DB" w14:textId="77777777" w:rsidR="00C72A8B" w:rsidRPr="00123F2A" w:rsidRDefault="00C72A8B" w:rsidP="00302DD8">
            <w:pPr>
              <w:tabs>
                <w:tab w:val="left" w:pos="0"/>
              </w:tabs>
              <w:overflowPunct w:val="0"/>
              <w:autoSpaceDE w:val="0"/>
              <w:autoSpaceDN w:val="0"/>
              <w:adjustRightInd w:val="0"/>
              <w:jc w:val="both"/>
              <w:rPr>
                <w:b/>
                <w:sz w:val="22"/>
                <w:szCs w:val="22"/>
              </w:rPr>
            </w:pPr>
          </w:p>
          <w:p w14:paraId="32C5AEA5"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Q2: </w:t>
            </w:r>
            <w:r w:rsidR="000A36EE" w:rsidRPr="00123F2A">
              <w:rPr>
                <w:b/>
                <w:sz w:val="22"/>
                <w:szCs w:val="22"/>
              </w:rPr>
              <w:t>If so is there a preferred program?</w:t>
            </w:r>
          </w:p>
          <w:p w14:paraId="64C9D099" w14:textId="77777777" w:rsidR="000A36EE" w:rsidRPr="00123F2A" w:rsidRDefault="000A36EE" w:rsidP="00302DD8">
            <w:pPr>
              <w:tabs>
                <w:tab w:val="left" w:pos="0"/>
              </w:tabs>
              <w:overflowPunct w:val="0"/>
              <w:autoSpaceDE w:val="0"/>
              <w:autoSpaceDN w:val="0"/>
              <w:adjustRightInd w:val="0"/>
              <w:jc w:val="both"/>
              <w:rPr>
                <w:b/>
                <w:sz w:val="22"/>
                <w:szCs w:val="22"/>
              </w:rPr>
            </w:pPr>
          </w:p>
          <w:p w14:paraId="2D546390" w14:textId="4F1D60D0" w:rsidR="00255A1A"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705957" w:rsidRPr="00123F2A">
              <w:rPr>
                <w:b/>
                <w:sz w:val="22"/>
                <w:szCs w:val="22"/>
              </w:rPr>
              <w:t xml:space="preserve"> </w:t>
            </w:r>
            <w:r w:rsidR="00290FFE" w:rsidRPr="00123F2A">
              <w:rPr>
                <w:sz w:val="22"/>
                <w:szCs w:val="22"/>
              </w:rPr>
              <w:t>Bid Solicitation Section 4.10 Security Guard Duties is a representative and not an exhaustive list of duties</w:t>
            </w:r>
            <w:r w:rsidR="00705957" w:rsidRPr="00123F2A">
              <w:rPr>
                <w:sz w:val="22"/>
                <w:szCs w:val="22"/>
              </w:rPr>
              <w:t xml:space="preserve">. </w:t>
            </w:r>
            <w:r w:rsidR="00290FFE" w:rsidRPr="00123F2A">
              <w:rPr>
                <w:sz w:val="22"/>
                <w:szCs w:val="22"/>
              </w:rPr>
              <w:t>Please also see</w:t>
            </w:r>
            <w:r w:rsidR="00255A1A" w:rsidRPr="00123F2A">
              <w:rPr>
                <w:sz w:val="22"/>
                <w:szCs w:val="22"/>
              </w:rPr>
              <w:t xml:space="preserve"> Bid Solicitation Section 4.4 states, in pertinent part,</w:t>
            </w:r>
          </w:p>
          <w:p w14:paraId="197C46F5" w14:textId="77777777" w:rsidR="00255A1A" w:rsidRPr="00123F2A" w:rsidRDefault="00255A1A" w:rsidP="00302DD8">
            <w:pPr>
              <w:tabs>
                <w:tab w:val="left" w:pos="0"/>
              </w:tabs>
              <w:overflowPunct w:val="0"/>
              <w:autoSpaceDE w:val="0"/>
              <w:autoSpaceDN w:val="0"/>
              <w:adjustRightInd w:val="0"/>
              <w:jc w:val="both"/>
              <w:rPr>
                <w:sz w:val="22"/>
                <w:szCs w:val="22"/>
              </w:rPr>
            </w:pPr>
          </w:p>
          <w:p w14:paraId="4FBAEEF5" w14:textId="77777777" w:rsidR="00255A1A" w:rsidRPr="00123F2A" w:rsidRDefault="00255A1A" w:rsidP="00302DD8">
            <w:pPr>
              <w:tabs>
                <w:tab w:val="left" w:pos="0"/>
              </w:tabs>
              <w:overflowPunct w:val="0"/>
              <w:autoSpaceDE w:val="0"/>
              <w:autoSpaceDN w:val="0"/>
              <w:adjustRightInd w:val="0"/>
              <w:jc w:val="both"/>
              <w:rPr>
                <w:sz w:val="22"/>
                <w:szCs w:val="22"/>
              </w:rPr>
            </w:pPr>
            <w:r w:rsidRPr="00123F2A">
              <w:rPr>
                <w:sz w:val="22"/>
                <w:szCs w:val="22"/>
              </w:rPr>
              <w:t xml:space="preserve"> “All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6CC28AD4" w14:textId="790C2172"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4CD204D1" w14:textId="77777777" w:rsidTr="002420F8">
        <w:tc>
          <w:tcPr>
            <w:tcW w:w="877" w:type="dxa"/>
            <w:tcBorders>
              <w:top w:val="single" w:sz="4" w:space="0" w:color="auto"/>
              <w:left w:val="single" w:sz="4" w:space="0" w:color="auto"/>
              <w:bottom w:val="single" w:sz="4" w:space="0" w:color="auto"/>
              <w:right w:val="single" w:sz="4" w:space="0" w:color="auto"/>
            </w:tcBorders>
          </w:tcPr>
          <w:p w14:paraId="1AC11AE3" w14:textId="77777777" w:rsidR="000A36EE" w:rsidRPr="00123F2A" w:rsidRDefault="000A36EE" w:rsidP="000A36EE">
            <w:pPr>
              <w:tabs>
                <w:tab w:val="left" w:pos="0"/>
              </w:tabs>
              <w:autoSpaceDN w:val="0"/>
              <w:jc w:val="center"/>
              <w:rPr>
                <w:sz w:val="22"/>
                <w:szCs w:val="22"/>
              </w:rPr>
            </w:pPr>
            <w:r w:rsidRPr="00123F2A">
              <w:rPr>
                <w:sz w:val="22"/>
                <w:szCs w:val="22"/>
              </w:rPr>
              <w:t>78</w:t>
            </w:r>
          </w:p>
        </w:tc>
        <w:tc>
          <w:tcPr>
            <w:tcW w:w="2160" w:type="dxa"/>
            <w:tcBorders>
              <w:top w:val="single" w:sz="4" w:space="0" w:color="auto"/>
              <w:left w:val="single" w:sz="4" w:space="0" w:color="auto"/>
              <w:bottom w:val="single" w:sz="4" w:space="0" w:color="auto"/>
              <w:right w:val="single" w:sz="4" w:space="0" w:color="auto"/>
            </w:tcBorders>
          </w:tcPr>
          <w:p w14:paraId="7D312A8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Training/ Certification</w:t>
            </w:r>
          </w:p>
        </w:tc>
        <w:tc>
          <w:tcPr>
            <w:tcW w:w="7200" w:type="dxa"/>
            <w:tcBorders>
              <w:top w:val="single" w:sz="4" w:space="0" w:color="auto"/>
              <w:left w:val="single" w:sz="4" w:space="0" w:color="auto"/>
              <w:bottom w:val="single" w:sz="4" w:space="0" w:color="auto"/>
              <w:right w:val="single" w:sz="4" w:space="0" w:color="auto"/>
            </w:tcBorders>
          </w:tcPr>
          <w:p w14:paraId="6239D330" w14:textId="77777777" w:rsidR="00410EEC"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Q1: </w:t>
            </w:r>
            <w:r w:rsidR="000A36EE" w:rsidRPr="00123F2A">
              <w:rPr>
                <w:b/>
                <w:sz w:val="22"/>
                <w:szCs w:val="22"/>
              </w:rPr>
              <w:t xml:space="preserve">Do any specific sites required additional training, outside of DMAVA? </w:t>
            </w:r>
          </w:p>
          <w:p w14:paraId="5F67B75F" w14:textId="77777777" w:rsidR="00410EEC" w:rsidRPr="00123F2A" w:rsidRDefault="00410EEC" w:rsidP="00302DD8">
            <w:pPr>
              <w:tabs>
                <w:tab w:val="left" w:pos="0"/>
              </w:tabs>
              <w:overflowPunct w:val="0"/>
              <w:autoSpaceDE w:val="0"/>
              <w:autoSpaceDN w:val="0"/>
              <w:adjustRightInd w:val="0"/>
              <w:jc w:val="both"/>
              <w:rPr>
                <w:b/>
                <w:sz w:val="22"/>
                <w:szCs w:val="22"/>
              </w:rPr>
            </w:pPr>
          </w:p>
          <w:p w14:paraId="28F296AC" w14:textId="77777777" w:rsidR="00410EEC"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t xml:space="preserve">Q2: </w:t>
            </w:r>
            <w:r w:rsidR="000A36EE" w:rsidRPr="00123F2A">
              <w:rPr>
                <w:b/>
                <w:sz w:val="22"/>
                <w:szCs w:val="22"/>
              </w:rPr>
              <w:t xml:space="preserve">In Section 2.6 Pre Bid Document Review included reference to Army Regulation 190-56, The Army Civilian Police and Security Guard Program. This document outlines requirements for Background &amp; Screening, Physical Ability Test, Drug Testing and other personnel requirements. Is this document applicable to ALL posts? </w:t>
            </w:r>
          </w:p>
          <w:p w14:paraId="7D8B122E" w14:textId="77777777" w:rsidR="00410EEC" w:rsidRPr="00123F2A" w:rsidRDefault="00410EEC" w:rsidP="00302DD8">
            <w:pPr>
              <w:tabs>
                <w:tab w:val="left" w:pos="0"/>
              </w:tabs>
              <w:overflowPunct w:val="0"/>
              <w:autoSpaceDE w:val="0"/>
              <w:autoSpaceDN w:val="0"/>
              <w:adjustRightInd w:val="0"/>
              <w:jc w:val="both"/>
              <w:rPr>
                <w:b/>
                <w:sz w:val="22"/>
                <w:szCs w:val="22"/>
              </w:rPr>
            </w:pPr>
          </w:p>
          <w:p w14:paraId="5B457CC6" w14:textId="77777777" w:rsidR="000A36EE" w:rsidRPr="00123F2A" w:rsidRDefault="00C15173" w:rsidP="00302DD8">
            <w:pPr>
              <w:tabs>
                <w:tab w:val="left" w:pos="0"/>
              </w:tabs>
              <w:overflowPunct w:val="0"/>
              <w:autoSpaceDE w:val="0"/>
              <w:autoSpaceDN w:val="0"/>
              <w:adjustRightInd w:val="0"/>
              <w:jc w:val="both"/>
              <w:rPr>
                <w:b/>
                <w:sz w:val="22"/>
                <w:szCs w:val="22"/>
              </w:rPr>
            </w:pPr>
            <w:r w:rsidRPr="00123F2A">
              <w:rPr>
                <w:b/>
                <w:sz w:val="22"/>
                <w:szCs w:val="22"/>
              </w:rPr>
              <w:lastRenderedPageBreak/>
              <w:t xml:space="preserve">Q3: </w:t>
            </w:r>
            <w:r w:rsidR="000A36EE" w:rsidRPr="00123F2A">
              <w:rPr>
                <w:b/>
                <w:sz w:val="22"/>
                <w:szCs w:val="22"/>
              </w:rPr>
              <w:t>Are incumbent guards exempt from the Physical Ability Testing, and Background Screening?</w:t>
            </w:r>
          </w:p>
          <w:p w14:paraId="13D0A0C2" w14:textId="77777777" w:rsidR="000A36EE" w:rsidRPr="00123F2A" w:rsidRDefault="000A36EE" w:rsidP="00302DD8">
            <w:pPr>
              <w:tabs>
                <w:tab w:val="left" w:pos="0"/>
              </w:tabs>
              <w:overflowPunct w:val="0"/>
              <w:autoSpaceDE w:val="0"/>
              <w:autoSpaceDN w:val="0"/>
              <w:adjustRightInd w:val="0"/>
              <w:jc w:val="both"/>
              <w:rPr>
                <w:b/>
                <w:sz w:val="22"/>
                <w:szCs w:val="22"/>
              </w:rPr>
            </w:pPr>
          </w:p>
          <w:p w14:paraId="45B3EA60" w14:textId="77777777" w:rsidR="000A36EE" w:rsidRPr="00123F2A" w:rsidRDefault="000A36EE" w:rsidP="00302DD8">
            <w:pPr>
              <w:tabs>
                <w:tab w:val="left" w:pos="0"/>
              </w:tabs>
              <w:overflowPunct w:val="0"/>
              <w:autoSpaceDE w:val="0"/>
              <w:autoSpaceDN w:val="0"/>
              <w:adjustRightInd w:val="0"/>
              <w:jc w:val="both"/>
              <w:rPr>
                <w:color w:val="323130"/>
                <w:sz w:val="22"/>
                <w:szCs w:val="22"/>
                <w:shd w:val="clear" w:color="auto" w:fill="FFFFFF"/>
              </w:rPr>
            </w:pPr>
            <w:r w:rsidRPr="00123F2A">
              <w:rPr>
                <w:b/>
                <w:sz w:val="22"/>
                <w:szCs w:val="22"/>
              </w:rPr>
              <w:t>A</w:t>
            </w:r>
            <w:r w:rsidR="003779CB" w:rsidRPr="00123F2A">
              <w:rPr>
                <w:b/>
                <w:sz w:val="22"/>
                <w:szCs w:val="22"/>
              </w:rPr>
              <w:t>1</w:t>
            </w:r>
            <w:r w:rsidRPr="00123F2A">
              <w:rPr>
                <w:b/>
                <w:sz w:val="22"/>
                <w:szCs w:val="22"/>
              </w:rPr>
              <w:t>:</w:t>
            </w:r>
            <w:r w:rsidR="003779CB" w:rsidRPr="00123F2A">
              <w:rPr>
                <w:b/>
                <w:sz w:val="22"/>
                <w:szCs w:val="22"/>
              </w:rPr>
              <w:t xml:space="preserve"> </w:t>
            </w:r>
            <w:r w:rsidR="003779CB" w:rsidRPr="00123F2A">
              <w:rPr>
                <w:color w:val="323130"/>
                <w:sz w:val="22"/>
                <w:szCs w:val="22"/>
                <w:shd w:val="clear" w:color="auto" w:fill="FFFFFF"/>
              </w:rPr>
              <w:t>The Bid Solicitation does not specify any sites outside of DMAVA that require additional training. DMAVA has particular requirements outlined in Section 4.11, including adherence to Army Regulation 190-56 standards, but no other specific sites are mentioned as requiring additional training beyond the general requirements for all security guards.</w:t>
            </w:r>
          </w:p>
          <w:p w14:paraId="22332BAF" w14:textId="77777777" w:rsidR="003779CB" w:rsidRPr="00123F2A" w:rsidRDefault="003779CB" w:rsidP="00302DD8">
            <w:pPr>
              <w:tabs>
                <w:tab w:val="left" w:pos="0"/>
              </w:tabs>
              <w:overflowPunct w:val="0"/>
              <w:autoSpaceDE w:val="0"/>
              <w:autoSpaceDN w:val="0"/>
              <w:adjustRightInd w:val="0"/>
              <w:jc w:val="both"/>
              <w:rPr>
                <w:color w:val="323130"/>
                <w:sz w:val="22"/>
                <w:szCs w:val="22"/>
                <w:shd w:val="clear" w:color="auto" w:fill="FFFFFF"/>
              </w:rPr>
            </w:pPr>
          </w:p>
          <w:p w14:paraId="201FA501" w14:textId="77777777" w:rsidR="003779CB" w:rsidRPr="00123F2A" w:rsidRDefault="003779CB" w:rsidP="00302DD8">
            <w:pPr>
              <w:tabs>
                <w:tab w:val="left" w:pos="0"/>
              </w:tabs>
              <w:overflowPunct w:val="0"/>
              <w:autoSpaceDE w:val="0"/>
              <w:autoSpaceDN w:val="0"/>
              <w:adjustRightInd w:val="0"/>
              <w:jc w:val="both"/>
              <w:rPr>
                <w:color w:val="323130"/>
                <w:sz w:val="22"/>
                <w:szCs w:val="22"/>
                <w:shd w:val="clear" w:color="auto" w:fill="FFFFFF"/>
              </w:rPr>
            </w:pPr>
            <w:r w:rsidRPr="00123F2A">
              <w:rPr>
                <w:b/>
                <w:color w:val="323130"/>
                <w:sz w:val="22"/>
                <w:szCs w:val="22"/>
                <w:shd w:val="clear" w:color="auto" w:fill="FFFFFF"/>
              </w:rPr>
              <w:t>A2</w:t>
            </w:r>
            <w:r w:rsidRPr="00123F2A">
              <w:rPr>
                <w:color w:val="323130"/>
                <w:sz w:val="22"/>
                <w:szCs w:val="22"/>
                <w:shd w:val="clear" w:color="auto" w:fill="FFFFFF"/>
              </w:rPr>
              <w:t>:</w:t>
            </w:r>
            <w:r w:rsidR="001B7F09" w:rsidRPr="00123F2A">
              <w:rPr>
                <w:color w:val="323130"/>
                <w:sz w:val="22"/>
                <w:szCs w:val="22"/>
                <w:shd w:val="clear" w:color="auto" w:fill="FFFFFF"/>
              </w:rPr>
              <w:t xml:space="preserve"> No, Army Regulation 190-56 is specifically applicable to posts at DMAVA locations, as outlined in Section 4.11 of the bid solicitation. It is not applicable to all posts statewide; the requirements of this regulation are specific to DMAVA and are not mentioned as requirements for other sites.</w:t>
            </w:r>
          </w:p>
          <w:p w14:paraId="7909D553" w14:textId="77777777" w:rsidR="001B7F09" w:rsidRPr="00123F2A" w:rsidRDefault="001B7F09" w:rsidP="00302DD8">
            <w:pPr>
              <w:tabs>
                <w:tab w:val="left" w:pos="0"/>
              </w:tabs>
              <w:overflowPunct w:val="0"/>
              <w:autoSpaceDE w:val="0"/>
              <w:autoSpaceDN w:val="0"/>
              <w:adjustRightInd w:val="0"/>
              <w:jc w:val="both"/>
              <w:rPr>
                <w:color w:val="323130"/>
                <w:sz w:val="22"/>
                <w:szCs w:val="22"/>
                <w:shd w:val="clear" w:color="auto" w:fill="FFFFFF"/>
              </w:rPr>
            </w:pPr>
          </w:p>
          <w:p w14:paraId="0949D9AD" w14:textId="77777777" w:rsidR="001B7F09" w:rsidRPr="00123F2A" w:rsidRDefault="001B7F09" w:rsidP="00302DD8">
            <w:pPr>
              <w:tabs>
                <w:tab w:val="left" w:pos="0"/>
              </w:tabs>
              <w:overflowPunct w:val="0"/>
              <w:autoSpaceDE w:val="0"/>
              <w:autoSpaceDN w:val="0"/>
              <w:adjustRightInd w:val="0"/>
              <w:jc w:val="both"/>
              <w:rPr>
                <w:b/>
                <w:sz w:val="22"/>
                <w:szCs w:val="22"/>
              </w:rPr>
            </w:pPr>
            <w:r w:rsidRPr="00123F2A">
              <w:rPr>
                <w:b/>
                <w:color w:val="323130"/>
                <w:sz w:val="22"/>
                <w:szCs w:val="22"/>
                <w:shd w:val="clear" w:color="auto" w:fill="FFFFFF"/>
              </w:rPr>
              <w:t xml:space="preserve">A3: </w:t>
            </w:r>
            <w:r w:rsidRPr="00123F2A">
              <w:rPr>
                <w:color w:val="323130"/>
                <w:sz w:val="22"/>
                <w:szCs w:val="22"/>
                <w:shd w:val="clear" w:color="auto" w:fill="FFFFFF"/>
              </w:rPr>
              <w:t>The Bid Solicitation does not mention any exemptions for incumbent guards regarding Physical Ability Testing and Background Screening. All security guards, including those at DMAVA locations, are required to meet specific standards and undergo necessary evaluations as outlined in the bid solicitation, including annual physical ability certification and background checks.</w:t>
            </w:r>
          </w:p>
          <w:p w14:paraId="6ACCC5ED" w14:textId="68D48B5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6225341" w14:textId="77777777" w:rsidTr="002420F8">
        <w:tc>
          <w:tcPr>
            <w:tcW w:w="877" w:type="dxa"/>
            <w:tcBorders>
              <w:top w:val="single" w:sz="4" w:space="0" w:color="auto"/>
              <w:left w:val="single" w:sz="4" w:space="0" w:color="auto"/>
              <w:bottom w:val="single" w:sz="4" w:space="0" w:color="auto"/>
              <w:right w:val="single" w:sz="4" w:space="0" w:color="auto"/>
            </w:tcBorders>
          </w:tcPr>
          <w:p w14:paraId="300F992C" w14:textId="77777777" w:rsidR="000A36EE" w:rsidRPr="00123F2A" w:rsidRDefault="000A36EE" w:rsidP="000A36EE">
            <w:pPr>
              <w:tabs>
                <w:tab w:val="left" w:pos="0"/>
              </w:tabs>
              <w:autoSpaceDN w:val="0"/>
              <w:jc w:val="center"/>
              <w:rPr>
                <w:sz w:val="22"/>
                <w:szCs w:val="22"/>
              </w:rPr>
            </w:pPr>
            <w:r w:rsidRPr="00123F2A">
              <w:rPr>
                <w:sz w:val="22"/>
                <w:szCs w:val="22"/>
              </w:rPr>
              <w:lastRenderedPageBreak/>
              <w:t>79</w:t>
            </w:r>
          </w:p>
        </w:tc>
        <w:tc>
          <w:tcPr>
            <w:tcW w:w="2160" w:type="dxa"/>
            <w:tcBorders>
              <w:top w:val="single" w:sz="4" w:space="0" w:color="auto"/>
              <w:left w:val="single" w:sz="4" w:space="0" w:color="auto"/>
              <w:bottom w:val="single" w:sz="4" w:space="0" w:color="auto"/>
              <w:right w:val="single" w:sz="4" w:space="0" w:color="auto"/>
            </w:tcBorders>
          </w:tcPr>
          <w:p w14:paraId="6173FF4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Training/ Certification</w:t>
            </w:r>
          </w:p>
        </w:tc>
        <w:tc>
          <w:tcPr>
            <w:tcW w:w="7200" w:type="dxa"/>
            <w:tcBorders>
              <w:top w:val="single" w:sz="4" w:space="0" w:color="auto"/>
              <w:left w:val="single" w:sz="4" w:space="0" w:color="auto"/>
              <w:bottom w:val="single" w:sz="4" w:space="0" w:color="auto"/>
              <w:right w:val="single" w:sz="4" w:space="0" w:color="auto"/>
            </w:tcBorders>
          </w:tcPr>
          <w:p w14:paraId="3A144B63"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the current number of training hours being provided by the incumbent provider (broken out by post/location and pre-assign, on-the-job, and annual refresher).</w:t>
            </w:r>
          </w:p>
          <w:p w14:paraId="379CE896" w14:textId="77777777" w:rsidR="000A36EE" w:rsidRPr="00123F2A" w:rsidRDefault="000A36EE" w:rsidP="00302DD8">
            <w:pPr>
              <w:tabs>
                <w:tab w:val="left" w:pos="0"/>
              </w:tabs>
              <w:overflowPunct w:val="0"/>
              <w:autoSpaceDE w:val="0"/>
              <w:autoSpaceDN w:val="0"/>
              <w:adjustRightInd w:val="0"/>
              <w:jc w:val="both"/>
              <w:rPr>
                <w:b/>
                <w:sz w:val="22"/>
                <w:szCs w:val="22"/>
              </w:rPr>
            </w:pPr>
          </w:p>
          <w:p w14:paraId="1993913F"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8600F" w:rsidRPr="00123F2A">
              <w:rPr>
                <w:b/>
                <w:sz w:val="22"/>
                <w:szCs w:val="22"/>
              </w:rPr>
              <w:t xml:space="preserve"> </w:t>
            </w:r>
            <w:r w:rsidR="0008600F" w:rsidRPr="00123F2A">
              <w:rPr>
                <w:sz w:val="22"/>
                <w:szCs w:val="22"/>
              </w:rPr>
              <w:t xml:space="preserve">As this is a Statewide Contract, utilized by multiple </w:t>
            </w:r>
            <w:r w:rsidR="00AB0D13" w:rsidRPr="00123F2A">
              <w:rPr>
                <w:sz w:val="22"/>
                <w:szCs w:val="22"/>
              </w:rPr>
              <w:t>Using Agencies</w:t>
            </w:r>
            <w:r w:rsidR="0008600F" w:rsidRPr="00123F2A">
              <w:rPr>
                <w:sz w:val="22"/>
                <w:szCs w:val="22"/>
              </w:rPr>
              <w:t>, the State cannot provide a list</w:t>
            </w:r>
            <w:r w:rsidR="00AB0D13" w:rsidRPr="00123F2A">
              <w:rPr>
                <w:sz w:val="22"/>
                <w:szCs w:val="22"/>
              </w:rPr>
              <w:t>.</w:t>
            </w:r>
          </w:p>
          <w:p w14:paraId="70DAD4CB" w14:textId="5C67CA8F"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4483F0C" w14:textId="77777777" w:rsidTr="002420F8">
        <w:tc>
          <w:tcPr>
            <w:tcW w:w="877" w:type="dxa"/>
            <w:tcBorders>
              <w:top w:val="single" w:sz="4" w:space="0" w:color="auto"/>
              <w:left w:val="single" w:sz="4" w:space="0" w:color="auto"/>
              <w:bottom w:val="single" w:sz="4" w:space="0" w:color="auto"/>
              <w:right w:val="single" w:sz="4" w:space="0" w:color="auto"/>
            </w:tcBorders>
          </w:tcPr>
          <w:p w14:paraId="3DE0A07B" w14:textId="77777777" w:rsidR="000A36EE" w:rsidRPr="00123F2A" w:rsidRDefault="000A36EE" w:rsidP="000A36EE">
            <w:pPr>
              <w:tabs>
                <w:tab w:val="left" w:pos="0"/>
              </w:tabs>
              <w:autoSpaceDN w:val="0"/>
              <w:jc w:val="center"/>
              <w:rPr>
                <w:sz w:val="22"/>
                <w:szCs w:val="22"/>
              </w:rPr>
            </w:pPr>
            <w:r w:rsidRPr="00123F2A">
              <w:rPr>
                <w:sz w:val="22"/>
                <w:szCs w:val="22"/>
              </w:rPr>
              <w:t>80</w:t>
            </w:r>
          </w:p>
        </w:tc>
        <w:tc>
          <w:tcPr>
            <w:tcW w:w="2160" w:type="dxa"/>
            <w:tcBorders>
              <w:top w:val="single" w:sz="4" w:space="0" w:color="auto"/>
              <w:left w:val="single" w:sz="4" w:space="0" w:color="auto"/>
              <w:bottom w:val="single" w:sz="4" w:space="0" w:color="auto"/>
              <w:right w:val="single" w:sz="4" w:space="0" w:color="auto"/>
            </w:tcBorders>
          </w:tcPr>
          <w:p w14:paraId="6D796D8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Training/ Certification</w:t>
            </w:r>
          </w:p>
        </w:tc>
        <w:tc>
          <w:tcPr>
            <w:tcW w:w="7200" w:type="dxa"/>
            <w:tcBorders>
              <w:top w:val="single" w:sz="4" w:space="0" w:color="auto"/>
              <w:left w:val="single" w:sz="4" w:space="0" w:color="auto"/>
              <w:bottom w:val="single" w:sz="4" w:space="0" w:color="auto"/>
              <w:right w:val="single" w:sz="4" w:space="0" w:color="auto"/>
            </w:tcBorders>
          </w:tcPr>
          <w:p w14:paraId="666C45AF"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if the State currently holds/provides any specific training and if so, the required number of hours per location/post.</w:t>
            </w:r>
          </w:p>
          <w:p w14:paraId="62BA42D5" w14:textId="77777777" w:rsidR="000A36EE" w:rsidRPr="00123F2A" w:rsidRDefault="000A36EE" w:rsidP="00302DD8">
            <w:pPr>
              <w:tabs>
                <w:tab w:val="left" w:pos="0"/>
              </w:tabs>
              <w:overflowPunct w:val="0"/>
              <w:autoSpaceDE w:val="0"/>
              <w:autoSpaceDN w:val="0"/>
              <w:adjustRightInd w:val="0"/>
              <w:jc w:val="both"/>
              <w:rPr>
                <w:b/>
                <w:sz w:val="22"/>
                <w:szCs w:val="22"/>
              </w:rPr>
            </w:pPr>
          </w:p>
          <w:p w14:paraId="1EA2D3AD"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08600F" w:rsidRPr="00123F2A">
              <w:rPr>
                <w:b/>
                <w:sz w:val="22"/>
                <w:szCs w:val="22"/>
              </w:rPr>
              <w:t xml:space="preserve"> </w:t>
            </w:r>
            <w:r w:rsidR="0008600F" w:rsidRPr="00123F2A">
              <w:rPr>
                <w:sz w:val="22"/>
                <w:szCs w:val="22"/>
              </w:rPr>
              <w:t xml:space="preserve">As this is a Statewide Contract, utilized by multiple </w:t>
            </w:r>
            <w:r w:rsidR="00D90EF3" w:rsidRPr="00123F2A">
              <w:rPr>
                <w:sz w:val="22"/>
                <w:szCs w:val="22"/>
              </w:rPr>
              <w:t>Using Agencies,</w:t>
            </w:r>
            <w:r w:rsidR="0008600F" w:rsidRPr="00123F2A">
              <w:rPr>
                <w:sz w:val="22"/>
                <w:szCs w:val="22"/>
              </w:rPr>
              <w:t xml:space="preserve"> the State cannot provide a list State of specific training and the required number of hours per location/post. </w:t>
            </w:r>
            <w:r w:rsidR="0008600F" w:rsidRPr="00123F2A" w:rsidDel="0008600F">
              <w:rPr>
                <w:sz w:val="22"/>
                <w:szCs w:val="22"/>
              </w:rPr>
              <w:t xml:space="preserve"> </w:t>
            </w:r>
          </w:p>
          <w:p w14:paraId="66A7F3FE" w14:textId="7F359CAB"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224DD86B" w14:textId="77777777" w:rsidTr="002420F8">
        <w:tc>
          <w:tcPr>
            <w:tcW w:w="877" w:type="dxa"/>
            <w:tcBorders>
              <w:top w:val="single" w:sz="4" w:space="0" w:color="auto"/>
              <w:left w:val="single" w:sz="4" w:space="0" w:color="auto"/>
              <w:bottom w:val="single" w:sz="4" w:space="0" w:color="auto"/>
              <w:right w:val="single" w:sz="4" w:space="0" w:color="auto"/>
            </w:tcBorders>
          </w:tcPr>
          <w:p w14:paraId="72A79F26" w14:textId="77777777" w:rsidR="000A36EE" w:rsidRPr="00123F2A" w:rsidRDefault="000A36EE" w:rsidP="000A36EE">
            <w:pPr>
              <w:tabs>
                <w:tab w:val="left" w:pos="0"/>
              </w:tabs>
              <w:autoSpaceDN w:val="0"/>
              <w:jc w:val="center"/>
              <w:rPr>
                <w:sz w:val="22"/>
                <w:szCs w:val="22"/>
              </w:rPr>
            </w:pPr>
            <w:r w:rsidRPr="00123F2A">
              <w:rPr>
                <w:sz w:val="22"/>
                <w:szCs w:val="22"/>
              </w:rPr>
              <w:t>81</w:t>
            </w:r>
          </w:p>
        </w:tc>
        <w:tc>
          <w:tcPr>
            <w:tcW w:w="2160" w:type="dxa"/>
            <w:tcBorders>
              <w:top w:val="single" w:sz="4" w:space="0" w:color="auto"/>
              <w:left w:val="single" w:sz="4" w:space="0" w:color="auto"/>
              <w:bottom w:val="single" w:sz="4" w:space="0" w:color="auto"/>
              <w:right w:val="single" w:sz="4" w:space="0" w:color="auto"/>
            </w:tcBorders>
          </w:tcPr>
          <w:p w14:paraId="2391754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Locations/ Hours</w:t>
            </w:r>
          </w:p>
        </w:tc>
        <w:tc>
          <w:tcPr>
            <w:tcW w:w="7200" w:type="dxa"/>
            <w:tcBorders>
              <w:top w:val="single" w:sz="4" w:space="0" w:color="auto"/>
              <w:left w:val="single" w:sz="4" w:space="0" w:color="auto"/>
              <w:bottom w:val="single" w:sz="4" w:space="0" w:color="auto"/>
              <w:right w:val="single" w:sz="4" w:space="0" w:color="auto"/>
            </w:tcBorders>
          </w:tcPr>
          <w:p w14:paraId="1E4E1EF5"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Can you please provide a list of every location currently being serviced under this contract?</w:t>
            </w:r>
          </w:p>
          <w:p w14:paraId="36066CE1" w14:textId="77777777" w:rsidR="000A36EE" w:rsidRPr="00123F2A" w:rsidRDefault="000A36EE" w:rsidP="00302DD8">
            <w:pPr>
              <w:tabs>
                <w:tab w:val="left" w:pos="0"/>
              </w:tabs>
              <w:overflowPunct w:val="0"/>
              <w:autoSpaceDE w:val="0"/>
              <w:autoSpaceDN w:val="0"/>
              <w:adjustRightInd w:val="0"/>
              <w:jc w:val="both"/>
              <w:rPr>
                <w:b/>
                <w:sz w:val="22"/>
                <w:szCs w:val="22"/>
              </w:rPr>
            </w:pPr>
          </w:p>
          <w:p w14:paraId="2F8BBF58" w14:textId="77777777" w:rsidR="0008600F"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8600F" w:rsidRPr="00123F2A">
              <w:rPr>
                <w:b/>
                <w:sz w:val="22"/>
                <w:szCs w:val="22"/>
              </w:rPr>
              <w:t xml:space="preserve"> </w:t>
            </w:r>
            <w:r w:rsidR="0008600F" w:rsidRPr="00123F2A">
              <w:rPr>
                <w:sz w:val="22"/>
                <w:szCs w:val="22"/>
              </w:rPr>
              <w:t xml:space="preserve">As this is a Statewide Contract, utilized by multiple </w:t>
            </w:r>
            <w:r w:rsidR="00AB0D13" w:rsidRPr="00123F2A">
              <w:rPr>
                <w:sz w:val="22"/>
                <w:szCs w:val="22"/>
              </w:rPr>
              <w:t>Using Agencies,</w:t>
            </w:r>
            <w:r w:rsidR="0008600F" w:rsidRPr="00123F2A">
              <w:rPr>
                <w:sz w:val="22"/>
                <w:szCs w:val="22"/>
              </w:rPr>
              <w:t xml:space="preserve"> the State cannot provide a list of every location currently being serviced under this contract.</w:t>
            </w:r>
          </w:p>
          <w:p w14:paraId="6ADC58F6" w14:textId="36EE74B2"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03CD0E7D" w14:textId="77777777" w:rsidTr="002420F8">
        <w:tc>
          <w:tcPr>
            <w:tcW w:w="877" w:type="dxa"/>
            <w:tcBorders>
              <w:top w:val="single" w:sz="4" w:space="0" w:color="auto"/>
              <w:left w:val="single" w:sz="4" w:space="0" w:color="auto"/>
              <w:bottom w:val="single" w:sz="4" w:space="0" w:color="auto"/>
              <w:right w:val="single" w:sz="4" w:space="0" w:color="auto"/>
            </w:tcBorders>
          </w:tcPr>
          <w:p w14:paraId="1F744EE0" w14:textId="77777777" w:rsidR="000A36EE" w:rsidRPr="00123F2A" w:rsidRDefault="000A36EE" w:rsidP="000A36EE">
            <w:pPr>
              <w:tabs>
                <w:tab w:val="left" w:pos="0"/>
              </w:tabs>
              <w:autoSpaceDN w:val="0"/>
              <w:jc w:val="center"/>
              <w:rPr>
                <w:sz w:val="22"/>
                <w:szCs w:val="22"/>
              </w:rPr>
            </w:pPr>
            <w:r w:rsidRPr="00123F2A">
              <w:rPr>
                <w:sz w:val="22"/>
                <w:szCs w:val="22"/>
              </w:rPr>
              <w:t>82</w:t>
            </w:r>
          </w:p>
        </w:tc>
        <w:tc>
          <w:tcPr>
            <w:tcW w:w="2160" w:type="dxa"/>
            <w:tcBorders>
              <w:top w:val="single" w:sz="4" w:space="0" w:color="auto"/>
              <w:left w:val="single" w:sz="4" w:space="0" w:color="auto"/>
              <w:bottom w:val="single" w:sz="4" w:space="0" w:color="auto"/>
              <w:right w:val="single" w:sz="4" w:space="0" w:color="auto"/>
            </w:tcBorders>
          </w:tcPr>
          <w:p w14:paraId="4C029E3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Locations/ Hours</w:t>
            </w:r>
          </w:p>
        </w:tc>
        <w:tc>
          <w:tcPr>
            <w:tcW w:w="7200" w:type="dxa"/>
            <w:tcBorders>
              <w:top w:val="single" w:sz="4" w:space="0" w:color="auto"/>
              <w:left w:val="single" w:sz="4" w:space="0" w:color="auto"/>
              <w:bottom w:val="single" w:sz="4" w:space="0" w:color="auto"/>
              <w:right w:val="single" w:sz="4" w:space="0" w:color="auto"/>
            </w:tcBorders>
          </w:tcPr>
          <w:p w14:paraId="1B7CC90D"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Can the state provide an address list of all the locations, hours &amp; guards needed for each site?</w:t>
            </w:r>
          </w:p>
          <w:p w14:paraId="1D39B11F" w14:textId="77777777" w:rsidR="000A36EE" w:rsidRPr="00123F2A" w:rsidRDefault="000A36EE" w:rsidP="00302DD8">
            <w:pPr>
              <w:tabs>
                <w:tab w:val="left" w:pos="0"/>
              </w:tabs>
              <w:overflowPunct w:val="0"/>
              <w:autoSpaceDE w:val="0"/>
              <w:autoSpaceDN w:val="0"/>
              <w:adjustRightInd w:val="0"/>
              <w:jc w:val="both"/>
              <w:rPr>
                <w:b/>
                <w:sz w:val="22"/>
                <w:szCs w:val="22"/>
              </w:rPr>
            </w:pPr>
          </w:p>
          <w:p w14:paraId="494CAAFB"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AB0D13" w:rsidRPr="00123F2A">
              <w:rPr>
                <w:b/>
                <w:sz w:val="22"/>
                <w:szCs w:val="22"/>
              </w:rPr>
              <w:t xml:space="preserve"> </w:t>
            </w:r>
            <w:r w:rsidR="00AB0D13" w:rsidRPr="00123F2A">
              <w:rPr>
                <w:sz w:val="22"/>
                <w:szCs w:val="22"/>
              </w:rPr>
              <w:t>As this is a Statewide Contract, utilized by multiple Using Agencies upon request, the State cannot provide a list of every location currently being serviced under this contract.</w:t>
            </w:r>
          </w:p>
          <w:p w14:paraId="79A32B9D" w14:textId="5D1A6F4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B0C71E8" w14:textId="77777777" w:rsidTr="002420F8">
        <w:tc>
          <w:tcPr>
            <w:tcW w:w="877" w:type="dxa"/>
            <w:tcBorders>
              <w:top w:val="single" w:sz="4" w:space="0" w:color="auto"/>
              <w:left w:val="single" w:sz="4" w:space="0" w:color="auto"/>
              <w:bottom w:val="single" w:sz="4" w:space="0" w:color="auto"/>
              <w:right w:val="single" w:sz="4" w:space="0" w:color="auto"/>
            </w:tcBorders>
          </w:tcPr>
          <w:p w14:paraId="6CB18CFA" w14:textId="77777777" w:rsidR="000A36EE" w:rsidRPr="00123F2A" w:rsidRDefault="000A36EE" w:rsidP="000A36EE">
            <w:pPr>
              <w:tabs>
                <w:tab w:val="left" w:pos="0"/>
              </w:tabs>
              <w:autoSpaceDN w:val="0"/>
              <w:jc w:val="center"/>
              <w:rPr>
                <w:sz w:val="22"/>
                <w:szCs w:val="22"/>
              </w:rPr>
            </w:pPr>
            <w:r w:rsidRPr="00123F2A">
              <w:rPr>
                <w:sz w:val="22"/>
                <w:szCs w:val="22"/>
              </w:rPr>
              <w:lastRenderedPageBreak/>
              <w:t>83</w:t>
            </w:r>
          </w:p>
        </w:tc>
        <w:tc>
          <w:tcPr>
            <w:tcW w:w="2160" w:type="dxa"/>
            <w:tcBorders>
              <w:top w:val="single" w:sz="4" w:space="0" w:color="auto"/>
              <w:left w:val="single" w:sz="4" w:space="0" w:color="auto"/>
              <w:bottom w:val="single" w:sz="4" w:space="0" w:color="auto"/>
              <w:right w:val="single" w:sz="4" w:space="0" w:color="auto"/>
            </w:tcBorders>
          </w:tcPr>
          <w:p w14:paraId="727A3C2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Locations/ Hours</w:t>
            </w:r>
          </w:p>
        </w:tc>
        <w:tc>
          <w:tcPr>
            <w:tcW w:w="7200" w:type="dxa"/>
            <w:tcBorders>
              <w:top w:val="single" w:sz="4" w:space="0" w:color="auto"/>
              <w:left w:val="single" w:sz="4" w:space="0" w:color="auto"/>
              <w:bottom w:val="single" w:sz="4" w:space="0" w:color="auto"/>
              <w:right w:val="single" w:sz="4" w:space="0" w:color="auto"/>
            </w:tcBorders>
          </w:tcPr>
          <w:p w14:paraId="56632672"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Would the state advise what percentage of the total hours listed on “T0900 Annual Usage” were Armed and what percentage was Unarmed?</w:t>
            </w:r>
          </w:p>
          <w:p w14:paraId="34C6C1C0" w14:textId="77777777" w:rsidR="000A36EE" w:rsidRPr="00123F2A" w:rsidRDefault="000A36EE" w:rsidP="00302DD8">
            <w:pPr>
              <w:tabs>
                <w:tab w:val="left" w:pos="0"/>
              </w:tabs>
              <w:overflowPunct w:val="0"/>
              <w:autoSpaceDE w:val="0"/>
              <w:autoSpaceDN w:val="0"/>
              <w:adjustRightInd w:val="0"/>
              <w:jc w:val="both"/>
              <w:rPr>
                <w:b/>
                <w:sz w:val="22"/>
                <w:szCs w:val="22"/>
              </w:rPr>
            </w:pPr>
          </w:p>
          <w:p w14:paraId="5097F359" w14:textId="04739573"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AB0D13" w:rsidRPr="00123F2A">
              <w:rPr>
                <w:b/>
                <w:sz w:val="22"/>
                <w:szCs w:val="22"/>
              </w:rPr>
              <w:t xml:space="preserve"> </w:t>
            </w:r>
            <w:r w:rsidR="00AB0D13" w:rsidRPr="00123F2A">
              <w:rPr>
                <w:sz w:val="22"/>
                <w:szCs w:val="22"/>
              </w:rPr>
              <w:t>As this is a Statewide Contract, utilized by multiple Using Agencies upon request, the State cannot quantify the above request.</w:t>
            </w:r>
          </w:p>
          <w:p w14:paraId="705F8208" w14:textId="19640EB1"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21F5E2D6" w14:textId="77777777" w:rsidTr="002420F8">
        <w:tc>
          <w:tcPr>
            <w:tcW w:w="877" w:type="dxa"/>
            <w:tcBorders>
              <w:top w:val="single" w:sz="4" w:space="0" w:color="auto"/>
              <w:left w:val="single" w:sz="4" w:space="0" w:color="auto"/>
              <w:bottom w:val="single" w:sz="4" w:space="0" w:color="auto"/>
              <w:right w:val="single" w:sz="4" w:space="0" w:color="auto"/>
            </w:tcBorders>
          </w:tcPr>
          <w:p w14:paraId="477A94A4" w14:textId="77777777" w:rsidR="000A36EE" w:rsidRPr="00123F2A" w:rsidRDefault="000A36EE" w:rsidP="000A36EE">
            <w:pPr>
              <w:tabs>
                <w:tab w:val="left" w:pos="0"/>
              </w:tabs>
              <w:autoSpaceDN w:val="0"/>
              <w:jc w:val="center"/>
              <w:rPr>
                <w:sz w:val="22"/>
                <w:szCs w:val="22"/>
              </w:rPr>
            </w:pPr>
            <w:r w:rsidRPr="00123F2A">
              <w:rPr>
                <w:sz w:val="22"/>
                <w:szCs w:val="22"/>
              </w:rPr>
              <w:t>84</w:t>
            </w:r>
          </w:p>
        </w:tc>
        <w:tc>
          <w:tcPr>
            <w:tcW w:w="2160" w:type="dxa"/>
            <w:tcBorders>
              <w:top w:val="single" w:sz="4" w:space="0" w:color="auto"/>
              <w:left w:val="single" w:sz="4" w:space="0" w:color="auto"/>
              <w:bottom w:val="single" w:sz="4" w:space="0" w:color="auto"/>
              <w:right w:val="single" w:sz="4" w:space="0" w:color="auto"/>
            </w:tcBorders>
          </w:tcPr>
          <w:p w14:paraId="44A53CB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Locations/ Hours</w:t>
            </w:r>
          </w:p>
        </w:tc>
        <w:tc>
          <w:tcPr>
            <w:tcW w:w="7200" w:type="dxa"/>
            <w:tcBorders>
              <w:top w:val="single" w:sz="4" w:space="0" w:color="auto"/>
              <w:left w:val="single" w:sz="4" w:space="0" w:color="auto"/>
              <w:bottom w:val="single" w:sz="4" w:space="0" w:color="auto"/>
              <w:right w:val="single" w:sz="4" w:space="0" w:color="auto"/>
            </w:tcBorders>
          </w:tcPr>
          <w:p w14:paraId="1217B405"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Would the state provide a post exhibit listing shift hours by position/location?</w:t>
            </w:r>
          </w:p>
          <w:p w14:paraId="3261CE60" w14:textId="77777777" w:rsidR="000A36EE" w:rsidRPr="00123F2A" w:rsidRDefault="000A36EE" w:rsidP="00302DD8">
            <w:pPr>
              <w:tabs>
                <w:tab w:val="left" w:pos="0"/>
              </w:tabs>
              <w:overflowPunct w:val="0"/>
              <w:autoSpaceDE w:val="0"/>
              <w:autoSpaceDN w:val="0"/>
              <w:adjustRightInd w:val="0"/>
              <w:jc w:val="both"/>
              <w:rPr>
                <w:b/>
                <w:sz w:val="22"/>
                <w:szCs w:val="22"/>
              </w:rPr>
            </w:pPr>
          </w:p>
          <w:p w14:paraId="6D37194E"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AB0D13" w:rsidRPr="00123F2A">
              <w:rPr>
                <w:b/>
                <w:sz w:val="22"/>
                <w:szCs w:val="22"/>
              </w:rPr>
              <w:t xml:space="preserve"> </w:t>
            </w:r>
            <w:r w:rsidR="00AB0D13" w:rsidRPr="00123F2A">
              <w:rPr>
                <w:sz w:val="22"/>
                <w:szCs w:val="22"/>
              </w:rPr>
              <w:t>No, the State will not provide this.</w:t>
            </w:r>
          </w:p>
          <w:p w14:paraId="30A0C016" w14:textId="1BE3C86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49D362E" w14:textId="77777777" w:rsidTr="002420F8">
        <w:tc>
          <w:tcPr>
            <w:tcW w:w="877" w:type="dxa"/>
            <w:tcBorders>
              <w:top w:val="single" w:sz="4" w:space="0" w:color="auto"/>
              <w:left w:val="single" w:sz="4" w:space="0" w:color="auto"/>
              <w:bottom w:val="single" w:sz="4" w:space="0" w:color="auto"/>
              <w:right w:val="single" w:sz="4" w:space="0" w:color="auto"/>
            </w:tcBorders>
          </w:tcPr>
          <w:p w14:paraId="710BF339" w14:textId="77777777" w:rsidR="000A36EE" w:rsidRPr="00123F2A" w:rsidRDefault="000A36EE" w:rsidP="000A36EE">
            <w:pPr>
              <w:tabs>
                <w:tab w:val="left" w:pos="0"/>
              </w:tabs>
              <w:autoSpaceDN w:val="0"/>
              <w:jc w:val="center"/>
              <w:rPr>
                <w:sz w:val="22"/>
                <w:szCs w:val="22"/>
              </w:rPr>
            </w:pPr>
            <w:r w:rsidRPr="00123F2A">
              <w:rPr>
                <w:sz w:val="22"/>
                <w:szCs w:val="22"/>
              </w:rPr>
              <w:t>85</w:t>
            </w:r>
          </w:p>
        </w:tc>
        <w:tc>
          <w:tcPr>
            <w:tcW w:w="2160" w:type="dxa"/>
            <w:tcBorders>
              <w:top w:val="single" w:sz="4" w:space="0" w:color="auto"/>
              <w:left w:val="single" w:sz="4" w:space="0" w:color="auto"/>
              <w:bottom w:val="single" w:sz="4" w:space="0" w:color="auto"/>
              <w:right w:val="single" w:sz="4" w:space="0" w:color="auto"/>
            </w:tcBorders>
          </w:tcPr>
          <w:p w14:paraId="727EB67C"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Staffing</w:t>
            </w:r>
          </w:p>
        </w:tc>
        <w:tc>
          <w:tcPr>
            <w:tcW w:w="7200" w:type="dxa"/>
            <w:tcBorders>
              <w:top w:val="single" w:sz="4" w:space="0" w:color="auto"/>
              <w:left w:val="single" w:sz="4" w:space="0" w:color="auto"/>
              <w:bottom w:val="single" w:sz="4" w:space="0" w:color="auto"/>
              <w:right w:val="single" w:sz="4" w:space="0" w:color="auto"/>
            </w:tcBorders>
          </w:tcPr>
          <w:p w14:paraId="022B98BB"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Does the state mandate or prefer the retention of current security personnel from the expiring T0900 contract to ensure continuity of services? If so, are there specific guidelines, standards, or transition procedures required for integrating these employees into the new contract? Additionally, are there any state regulations, collective bargaining agreements, or agency policies that bidders must consider regarding the staffing or transition of current employees?</w:t>
            </w:r>
          </w:p>
          <w:p w14:paraId="5D8EDDC7" w14:textId="77777777" w:rsidR="000A36EE" w:rsidRPr="00123F2A" w:rsidRDefault="000A36EE" w:rsidP="00302DD8">
            <w:pPr>
              <w:tabs>
                <w:tab w:val="left" w:pos="0"/>
              </w:tabs>
              <w:overflowPunct w:val="0"/>
              <w:autoSpaceDE w:val="0"/>
              <w:autoSpaceDN w:val="0"/>
              <w:adjustRightInd w:val="0"/>
              <w:jc w:val="both"/>
              <w:rPr>
                <w:b/>
                <w:sz w:val="22"/>
                <w:szCs w:val="22"/>
              </w:rPr>
            </w:pPr>
          </w:p>
          <w:p w14:paraId="4CDEFCB4" w14:textId="77777777" w:rsidR="00AB0D13"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AB0D13" w:rsidRPr="00123F2A">
              <w:rPr>
                <w:b/>
                <w:sz w:val="22"/>
                <w:szCs w:val="22"/>
              </w:rPr>
              <w:t xml:space="preserve"> </w:t>
            </w:r>
            <w:r w:rsidR="00AB0D13" w:rsidRPr="00123F2A">
              <w:rPr>
                <w:sz w:val="22"/>
                <w:szCs w:val="22"/>
              </w:rPr>
              <w:t>The State does not have a requirement to retain incumbent employees.</w:t>
            </w:r>
          </w:p>
          <w:p w14:paraId="5F755DD2" w14:textId="36F21943"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C35B931" w14:textId="77777777" w:rsidTr="002420F8">
        <w:tc>
          <w:tcPr>
            <w:tcW w:w="877" w:type="dxa"/>
            <w:tcBorders>
              <w:top w:val="single" w:sz="4" w:space="0" w:color="auto"/>
              <w:left w:val="single" w:sz="4" w:space="0" w:color="auto"/>
              <w:bottom w:val="single" w:sz="4" w:space="0" w:color="auto"/>
              <w:right w:val="single" w:sz="4" w:space="0" w:color="auto"/>
            </w:tcBorders>
          </w:tcPr>
          <w:p w14:paraId="0E3443FA" w14:textId="77777777" w:rsidR="000A36EE" w:rsidRPr="00123F2A" w:rsidRDefault="000A36EE" w:rsidP="000A36EE">
            <w:pPr>
              <w:tabs>
                <w:tab w:val="left" w:pos="0"/>
              </w:tabs>
              <w:autoSpaceDN w:val="0"/>
              <w:jc w:val="center"/>
              <w:rPr>
                <w:sz w:val="22"/>
                <w:szCs w:val="22"/>
              </w:rPr>
            </w:pPr>
            <w:r w:rsidRPr="00123F2A">
              <w:rPr>
                <w:sz w:val="22"/>
                <w:szCs w:val="22"/>
              </w:rPr>
              <w:t>86</w:t>
            </w:r>
          </w:p>
        </w:tc>
        <w:tc>
          <w:tcPr>
            <w:tcW w:w="2160" w:type="dxa"/>
            <w:tcBorders>
              <w:top w:val="single" w:sz="4" w:space="0" w:color="auto"/>
              <w:left w:val="single" w:sz="4" w:space="0" w:color="auto"/>
              <w:bottom w:val="single" w:sz="4" w:space="0" w:color="auto"/>
              <w:right w:val="single" w:sz="4" w:space="0" w:color="auto"/>
            </w:tcBorders>
          </w:tcPr>
          <w:p w14:paraId="0620895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Staffing</w:t>
            </w:r>
          </w:p>
        </w:tc>
        <w:tc>
          <w:tcPr>
            <w:tcW w:w="7200" w:type="dxa"/>
            <w:tcBorders>
              <w:top w:val="single" w:sz="4" w:space="0" w:color="auto"/>
              <w:left w:val="single" w:sz="4" w:space="0" w:color="auto"/>
              <w:bottom w:val="single" w:sz="4" w:space="0" w:color="auto"/>
              <w:right w:val="single" w:sz="4" w:space="0" w:color="auto"/>
            </w:tcBorders>
          </w:tcPr>
          <w:p w14:paraId="2940A472"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At what percentage is your current security program staffed at?</w:t>
            </w:r>
          </w:p>
          <w:p w14:paraId="2FF16FD9" w14:textId="77777777" w:rsidR="000A36EE" w:rsidRPr="00123F2A" w:rsidRDefault="000A36EE" w:rsidP="00302DD8">
            <w:pPr>
              <w:tabs>
                <w:tab w:val="left" w:pos="0"/>
              </w:tabs>
              <w:overflowPunct w:val="0"/>
              <w:autoSpaceDE w:val="0"/>
              <w:autoSpaceDN w:val="0"/>
              <w:adjustRightInd w:val="0"/>
              <w:jc w:val="both"/>
              <w:rPr>
                <w:b/>
                <w:sz w:val="22"/>
                <w:szCs w:val="22"/>
              </w:rPr>
            </w:pPr>
          </w:p>
          <w:p w14:paraId="5C5CA7C7"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3F182D" w:rsidRPr="00123F2A">
              <w:rPr>
                <w:b/>
                <w:sz w:val="22"/>
                <w:szCs w:val="22"/>
              </w:rPr>
              <w:t xml:space="preserve"> </w:t>
            </w:r>
            <w:r w:rsidR="003F182D" w:rsidRPr="00123F2A">
              <w:rPr>
                <w:sz w:val="22"/>
                <w:szCs w:val="22"/>
              </w:rPr>
              <w:t xml:space="preserve">As this is a Statewide Contract, utilized by multiple </w:t>
            </w:r>
            <w:r w:rsidR="00AB0D13" w:rsidRPr="00123F2A">
              <w:rPr>
                <w:sz w:val="22"/>
                <w:szCs w:val="22"/>
              </w:rPr>
              <w:t>Using Agencies,</w:t>
            </w:r>
            <w:r w:rsidR="003F182D" w:rsidRPr="00123F2A">
              <w:rPr>
                <w:sz w:val="22"/>
                <w:szCs w:val="22"/>
              </w:rPr>
              <w:t xml:space="preserve"> the </w:t>
            </w:r>
            <w:r w:rsidR="0008600F" w:rsidRPr="00123F2A">
              <w:rPr>
                <w:sz w:val="22"/>
                <w:szCs w:val="22"/>
              </w:rPr>
              <w:t>S</w:t>
            </w:r>
            <w:r w:rsidR="003F182D" w:rsidRPr="00123F2A">
              <w:rPr>
                <w:sz w:val="22"/>
                <w:szCs w:val="22"/>
              </w:rPr>
              <w:t xml:space="preserve">tate cannot quantify </w:t>
            </w:r>
            <w:r w:rsidR="0008600F" w:rsidRPr="00123F2A">
              <w:rPr>
                <w:sz w:val="22"/>
                <w:szCs w:val="22"/>
              </w:rPr>
              <w:t>s</w:t>
            </w:r>
            <w:r w:rsidR="003F182D" w:rsidRPr="00123F2A">
              <w:rPr>
                <w:sz w:val="22"/>
                <w:szCs w:val="22"/>
              </w:rPr>
              <w:t>taffing totals and percentages.</w:t>
            </w:r>
          </w:p>
          <w:p w14:paraId="58CD6F5A" w14:textId="6F6C4E74"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E4E9756" w14:textId="77777777" w:rsidTr="002420F8">
        <w:tc>
          <w:tcPr>
            <w:tcW w:w="877" w:type="dxa"/>
            <w:tcBorders>
              <w:top w:val="single" w:sz="4" w:space="0" w:color="auto"/>
              <w:left w:val="single" w:sz="4" w:space="0" w:color="auto"/>
              <w:bottom w:val="single" w:sz="4" w:space="0" w:color="auto"/>
              <w:right w:val="single" w:sz="4" w:space="0" w:color="auto"/>
            </w:tcBorders>
          </w:tcPr>
          <w:p w14:paraId="140E836A" w14:textId="77777777" w:rsidR="000A36EE" w:rsidRPr="00123F2A" w:rsidRDefault="000A36EE" w:rsidP="000A36EE">
            <w:pPr>
              <w:tabs>
                <w:tab w:val="left" w:pos="0"/>
              </w:tabs>
              <w:autoSpaceDN w:val="0"/>
              <w:jc w:val="center"/>
              <w:rPr>
                <w:sz w:val="22"/>
                <w:szCs w:val="22"/>
              </w:rPr>
            </w:pPr>
            <w:r w:rsidRPr="00123F2A">
              <w:rPr>
                <w:sz w:val="22"/>
                <w:szCs w:val="22"/>
              </w:rPr>
              <w:t>87</w:t>
            </w:r>
          </w:p>
        </w:tc>
        <w:tc>
          <w:tcPr>
            <w:tcW w:w="2160" w:type="dxa"/>
            <w:tcBorders>
              <w:top w:val="single" w:sz="4" w:space="0" w:color="auto"/>
              <w:left w:val="single" w:sz="4" w:space="0" w:color="auto"/>
              <w:bottom w:val="single" w:sz="4" w:space="0" w:color="auto"/>
              <w:right w:val="single" w:sz="4" w:space="0" w:color="auto"/>
            </w:tcBorders>
          </w:tcPr>
          <w:p w14:paraId="0BD4419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Staffing</w:t>
            </w:r>
          </w:p>
        </w:tc>
        <w:tc>
          <w:tcPr>
            <w:tcW w:w="7200" w:type="dxa"/>
            <w:tcBorders>
              <w:top w:val="single" w:sz="4" w:space="0" w:color="auto"/>
              <w:left w:val="single" w:sz="4" w:space="0" w:color="auto"/>
              <w:bottom w:val="single" w:sz="4" w:space="0" w:color="auto"/>
              <w:right w:val="single" w:sz="4" w:space="0" w:color="auto"/>
            </w:tcBorders>
          </w:tcPr>
          <w:p w14:paraId="68E50DA7"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Are you currently fully staffed? If not, what percentage are you currently staffed at?</w:t>
            </w:r>
          </w:p>
          <w:p w14:paraId="3649AAAB" w14:textId="77777777" w:rsidR="000A36EE" w:rsidRPr="00123F2A" w:rsidRDefault="000A36EE" w:rsidP="00302DD8">
            <w:pPr>
              <w:tabs>
                <w:tab w:val="left" w:pos="0"/>
              </w:tabs>
              <w:overflowPunct w:val="0"/>
              <w:autoSpaceDE w:val="0"/>
              <w:autoSpaceDN w:val="0"/>
              <w:adjustRightInd w:val="0"/>
              <w:jc w:val="both"/>
              <w:rPr>
                <w:b/>
                <w:sz w:val="22"/>
                <w:szCs w:val="22"/>
              </w:rPr>
            </w:pPr>
          </w:p>
          <w:p w14:paraId="43252448"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3F182D" w:rsidRPr="00123F2A">
              <w:rPr>
                <w:b/>
                <w:sz w:val="22"/>
                <w:szCs w:val="22"/>
              </w:rPr>
              <w:t xml:space="preserve"> </w:t>
            </w:r>
            <w:r w:rsidR="003F182D" w:rsidRPr="00123F2A">
              <w:rPr>
                <w:sz w:val="22"/>
                <w:szCs w:val="22"/>
              </w:rPr>
              <w:t xml:space="preserve">As this is a Statewide Contract, utilized by multiple </w:t>
            </w:r>
            <w:r w:rsidR="00AB0D13" w:rsidRPr="00123F2A">
              <w:rPr>
                <w:sz w:val="22"/>
                <w:szCs w:val="22"/>
              </w:rPr>
              <w:t>Using Agencies,</w:t>
            </w:r>
            <w:r w:rsidR="003F182D" w:rsidRPr="00123F2A">
              <w:rPr>
                <w:sz w:val="22"/>
                <w:szCs w:val="22"/>
              </w:rPr>
              <w:t xml:space="preserve"> the </w:t>
            </w:r>
            <w:r w:rsidR="0008600F" w:rsidRPr="00123F2A">
              <w:rPr>
                <w:sz w:val="22"/>
                <w:szCs w:val="22"/>
              </w:rPr>
              <w:t>S</w:t>
            </w:r>
            <w:r w:rsidR="003F182D" w:rsidRPr="00123F2A">
              <w:rPr>
                <w:sz w:val="22"/>
                <w:szCs w:val="22"/>
              </w:rPr>
              <w:t xml:space="preserve">tate cannot quantify </w:t>
            </w:r>
            <w:r w:rsidR="0008600F" w:rsidRPr="00123F2A">
              <w:rPr>
                <w:sz w:val="22"/>
                <w:szCs w:val="22"/>
              </w:rPr>
              <w:t>s</w:t>
            </w:r>
            <w:r w:rsidR="003F182D" w:rsidRPr="00123F2A">
              <w:rPr>
                <w:sz w:val="22"/>
                <w:szCs w:val="22"/>
              </w:rPr>
              <w:t>taffing totals and percentages.</w:t>
            </w:r>
          </w:p>
          <w:p w14:paraId="76F48992" w14:textId="708D3B7C"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760A5C0" w14:textId="77777777" w:rsidTr="002420F8">
        <w:tc>
          <w:tcPr>
            <w:tcW w:w="877" w:type="dxa"/>
            <w:tcBorders>
              <w:top w:val="single" w:sz="4" w:space="0" w:color="auto"/>
              <w:left w:val="single" w:sz="4" w:space="0" w:color="auto"/>
              <w:bottom w:val="single" w:sz="4" w:space="0" w:color="auto"/>
              <w:right w:val="single" w:sz="4" w:space="0" w:color="auto"/>
            </w:tcBorders>
          </w:tcPr>
          <w:p w14:paraId="48107B02" w14:textId="77777777" w:rsidR="000A36EE" w:rsidRPr="00123F2A" w:rsidRDefault="000A36EE" w:rsidP="000A36EE">
            <w:pPr>
              <w:tabs>
                <w:tab w:val="left" w:pos="0"/>
              </w:tabs>
              <w:autoSpaceDN w:val="0"/>
              <w:jc w:val="center"/>
              <w:rPr>
                <w:sz w:val="22"/>
                <w:szCs w:val="22"/>
              </w:rPr>
            </w:pPr>
            <w:r w:rsidRPr="00123F2A">
              <w:rPr>
                <w:sz w:val="22"/>
                <w:szCs w:val="22"/>
              </w:rPr>
              <w:t>88</w:t>
            </w:r>
          </w:p>
        </w:tc>
        <w:tc>
          <w:tcPr>
            <w:tcW w:w="2160" w:type="dxa"/>
            <w:tcBorders>
              <w:top w:val="single" w:sz="4" w:space="0" w:color="auto"/>
              <w:left w:val="single" w:sz="4" w:space="0" w:color="auto"/>
              <w:bottom w:val="single" w:sz="4" w:space="0" w:color="auto"/>
              <w:right w:val="single" w:sz="4" w:space="0" w:color="auto"/>
            </w:tcBorders>
          </w:tcPr>
          <w:p w14:paraId="3B4BE17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Staffing</w:t>
            </w:r>
          </w:p>
        </w:tc>
        <w:tc>
          <w:tcPr>
            <w:tcW w:w="7200" w:type="dxa"/>
            <w:tcBorders>
              <w:top w:val="single" w:sz="4" w:space="0" w:color="auto"/>
              <w:left w:val="single" w:sz="4" w:space="0" w:color="auto"/>
              <w:bottom w:val="single" w:sz="4" w:space="0" w:color="auto"/>
              <w:right w:val="single" w:sz="4" w:space="0" w:color="auto"/>
            </w:tcBorders>
          </w:tcPr>
          <w:p w14:paraId="6915F8C8" w14:textId="77777777" w:rsidR="003F182D"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In addition to the Contract Manager, are there any other management positions required for the account?</w:t>
            </w:r>
          </w:p>
          <w:p w14:paraId="0AF60D57" w14:textId="77777777" w:rsidR="003F182D" w:rsidRPr="00123F2A" w:rsidRDefault="003F182D" w:rsidP="00302DD8">
            <w:pPr>
              <w:tabs>
                <w:tab w:val="left" w:pos="0"/>
              </w:tabs>
              <w:overflowPunct w:val="0"/>
              <w:autoSpaceDE w:val="0"/>
              <w:autoSpaceDN w:val="0"/>
              <w:adjustRightInd w:val="0"/>
              <w:jc w:val="both"/>
              <w:rPr>
                <w:b/>
                <w:sz w:val="22"/>
                <w:szCs w:val="22"/>
              </w:rPr>
            </w:pPr>
          </w:p>
          <w:p w14:paraId="1C6A7FAD"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Is the Contract Manager a billable position?</w:t>
            </w:r>
          </w:p>
          <w:p w14:paraId="3CB0C4BF" w14:textId="77777777" w:rsidR="000A36EE" w:rsidRPr="00123F2A" w:rsidRDefault="000A36EE" w:rsidP="00302DD8">
            <w:pPr>
              <w:tabs>
                <w:tab w:val="left" w:pos="0"/>
              </w:tabs>
              <w:overflowPunct w:val="0"/>
              <w:autoSpaceDE w:val="0"/>
              <w:autoSpaceDN w:val="0"/>
              <w:adjustRightInd w:val="0"/>
              <w:jc w:val="both"/>
              <w:rPr>
                <w:b/>
                <w:sz w:val="22"/>
                <w:szCs w:val="22"/>
              </w:rPr>
            </w:pPr>
          </w:p>
          <w:p w14:paraId="6478B65D"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3F182D" w:rsidRPr="00123F2A">
              <w:rPr>
                <w:b/>
                <w:sz w:val="22"/>
                <w:szCs w:val="22"/>
              </w:rPr>
              <w:t xml:space="preserve"> </w:t>
            </w:r>
            <w:r w:rsidR="00E715B3" w:rsidRPr="00123F2A">
              <w:rPr>
                <w:sz w:val="22"/>
                <w:szCs w:val="22"/>
              </w:rPr>
              <w:t xml:space="preserve">There are two (2) Supervising and Senior positions noted in the bid solicitation: Supervising Security Guard (Section 4.7) and Senior Coordinator (Section 4.8). </w:t>
            </w:r>
          </w:p>
          <w:p w14:paraId="05F90BF8" w14:textId="77777777" w:rsidR="00E715B3" w:rsidRPr="00123F2A" w:rsidRDefault="00E715B3" w:rsidP="00302DD8">
            <w:pPr>
              <w:tabs>
                <w:tab w:val="left" w:pos="0"/>
              </w:tabs>
              <w:overflowPunct w:val="0"/>
              <w:autoSpaceDE w:val="0"/>
              <w:autoSpaceDN w:val="0"/>
              <w:adjustRightInd w:val="0"/>
              <w:jc w:val="both"/>
              <w:rPr>
                <w:sz w:val="22"/>
                <w:szCs w:val="22"/>
              </w:rPr>
            </w:pPr>
          </w:p>
          <w:p w14:paraId="1172B412" w14:textId="65343F27" w:rsidR="000A36EE" w:rsidRPr="00123F2A" w:rsidRDefault="00CC273C" w:rsidP="00302DD8">
            <w:pPr>
              <w:tabs>
                <w:tab w:val="left" w:pos="0"/>
              </w:tabs>
              <w:overflowPunct w:val="0"/>
              <w:autoSpaceDE w:val="0"/>
              <w:autoSpaceDN w:val="0"/>
              <w:adjustRightInd w:val="0"/>
              <w:jc w:val="both"/>
              <w:rPr>
                <w:b/>
                <w:sz w:val="22"/>
                <w:szCs w:val="22"/>
              </w:rPr>
            </w:pPr>
            <w:r w:rsidRPr="00123F2A">
              <w:rPr>
                <w:sz w:val="22"/>
                <w:szCs w:val="22"/>
              </w:rPr>
              <w:t>The Senior Coordinator has a corresponding price line. Please refer to the State- Supplied Price Sheet and State-Supplied Price Sheet Instructions Price Line 1 “All Inclusive Hourly Rate for Senior Coordinator”.</w:t>
            </w:r>
            <w:r w:rsidRPr="00123F2A">
              <w:rPr>
                <w:b/>
                <w:sz w:val="22"/>
                <w:szCs w:val="22"/>
              </w:rPr>
              <w:t xml:space="preserve"> </w:t>
            </w:r>
          </w:p>
          <w:p w14:paraId="7872CE48" w14:textId="67053650"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752BD2EE" w14:textId="77777777" w:rsidTr="002420F8">
        <w:tc>
          <w:tcPr>
            <w:tcW w:w="877" w:type="dxa"/>
            <w:tcBorders>
              <w:top w:val="single" w:sz="4" w:space="0" w:color="auto"/>
              <w:left w:val="single" w:sz="4" w:space="0" w:color="auto"/>
              <w:bottom w:val="single" w:sz="4" w:space="0" w:color="auto"/>
              <w:right w:val="single" w:sz="4" w:space="0" w:color="auto"/>
            </w:tcBorders>
          </w:tcPr>
          <w:p w14:paraId="01C3B1DC" w14:textId="77777777" w:rsidR="000A36EE" w:rsidRPr="00123F2A" w:rsidRDefault="000A36EE" w:rsidP="000A36EE">
            <w:pPr>
              <w:tabs>
                <w:tab w:val="left" w:pos="0"/>
              </w:tabs>
              <w:autoSpaceDN w:val="0"/>
              <w:jc w:val="center"/>
              <w:rPr>
                <w:sz w:val="22"/>
                <w:szCs w:val="22"/>
              </w:rPr>
            </w:pPr>
            <w:r w:rsidRPr="00123F2A">
              <w:rPr>
                <w:sz w:val="22"/>
                <w:szCs w:val="22"/>
              </w:rPr>
              <w:t>89</w:t>
            </w:r>
          </w:p>
        </w:tc>
        <w:tc>
          <w:tcPr>
            <w:tcW w:w="2160" w:type="dxa"/>
            <w:tcBorders>
              <w:top w:val="single" w:sz="4" w:space="0" w:color="auto"/>
              <w:left w:val="single" w:sz="4" w:space="0" w:color="auto"/>
              <w:bottom w:val="single" w:sz="4" w:space="0" w:color="auto"/>
              <w:right w:val="single" w:sz="4" w:space="0" w:color="auto"/>
            </w:tcBorders>
          </w:tcPr>
          <w:p w14:paraId="4B8B091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Staffing</w:t>
            </w:r>
          </w:p>
        </w:tc>
        <w:tc>
          <w:tcPr>
            <w:tcW w:w="7200" w:type="dxa"/>
            <w:tcBorders>
              <w:top w:val="single" w:sz="4" w:space="0" w:color="auto"/>
              <w:left w:val="single" w:sz="4" w:space="0" w:color="auto"/>
              <w:bottom w:val="single" w:sz="4" w:space="0" w:color="auto"/>
              <w:right w:val="single" w:sz="4" w:space="0" w:color="auto"/>
            </w:tcBorders>
          </w:tcPr>
          <w:p w14:paraId="2FE935E4"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additional relief/breaker personnel are not required to provide rest and meal breaks.</w:t>
            </w:r>
          </w:p>
          <w:p w14:paraId="20C53795" w14:textId="77777777" w:rsidR="000A36EE" w:rsidRPr="00123F2A" w:rsidRDefault="000A36EE" w:rsidP="00302DD8">
            <w:pPr>
              <w:tabs>
                <w:tab w:val="left" w:pos="0"/>
              </w:tabs>
              <w:overflowPunct w:val="0"/>
              <w:autoSpaceDE w:val="0"/>
              <w:autoSpaceDN w:val="0"/>
              <w:adjustRightInd w:val="0"/>
              <w:jc w:val="both"/>
              <w:rPr>
                <w:b/>
                <w:sz w:val="22"/>
                <w:szCs w:val="22"/>
              </w:rPr>
            </w:pPr>
          </w:p>
          <w:p w14:paraId="48F21B1B"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lastRenderedPageBreak/>
              <w:t>A:</w:t>
            </w:r>
            <w:r w:rsidR="003F182D" w:rsidRPr="00123F2A">
              <w:rPr>
                <w:b/>
                <w:sz w:val="22"/>
                <w:szCs w:val="22"/>
              </w:rPr>
              <w:t xml:space="preserve"> </w:t>
            </w:r>
            <w:r w:rsidR="003F182D" w:rsidRPr="00123F2A">
              <w:rPr>
                <w:sz w:val="22"/>
                <w:szCs w:val="22"/>
              </w:rPr>
              <w:t xml:space="preserve">As this is a Statewide Contract, the </w:t>
            </w:r>
            <w:r w:rsidR="00D90EF3" w:rsidRPr="00123F2A">
              <w:rPr>
                <w:sz w:val="22"/>
                <w:szCs w:val="22"/>
              </w:rPr>
              <w:t>Contractor</w:t>
            </w:r>
            <w:r w:rsidR="003F182D" w:rsidRPr="00123F2A">
              <w:rPr>
                <w:sz w:val="22"/>
                <w:szCs w:val="22"/>
              </w:rPr>
              <w:t xml:space="preserve"> will work in conjunction with the Agency Designated Representative to determine meal break time requirements.</w:t>
            </w:r>
          </w:p>
          <w:p w14:paraId="1C5B49D3" w14:textId="050E0C4C"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077123F6" w14:textId="77777777" w:rsidTr="002420F8">
        <w:tc>
          <w:tcPr>
            <w:tcW w:w="877" w:type="dxa"/>
            <w:tcBorders>
              <w:top w:val="single" w:sz="4" w:space="0" w:color="auto"/>
              <w:left w:val="single" w:sz="4" w:space="0" w:color="auto"/>
              <w:bottom w:val="single" w:sz="4" w:space="0" w:color="auto"/>
              <w:right w:val="single" w:sz="4" w:space="0" w:color="auto"/>
            </w:tcBorders>
          </w:tcPr>
          <w:p w14:paraId="2D47E5E7" w14:textId="77777777" w:rsidR="000A36EE" w:rsidRPr="00123F2A" w:rsidRDefault="000A36EE" w:rsidP="000A36EE">
            <w:pPr>
              <w:tabs>
                <w:tab w:val="left" w:pos="0"/>
              </w:tabs>
              <w:autoSpaceDN w:val="0"/>
              <w:jc w:val="center"/>
              <w:rPr>
                <w:sz w:val="22"/>
                <w:szCs w:val="22"/>
              </w:rPr>
            </w:pPr>
            <w:r w:rsidRPr="00123F2A">
              <w:rPr>
                <w:sz w:val="22"/>
                <w:szCs w:val="22"/>
              </w:rPr>
              <w:lastRenderedPageBreak/>
              <w:t>90</w:t>
            </w:r>
          </w:p>
        </w:tc>
        <w:tc>
          <w:tcPr>
            <w:tcW w:w="2160" w:type="dxa"/>
            <w:tcBorders>
              <w:top w:val="single" w:sz="4" w:space="0" w:color="auto"/>
              <w:left w:val="single" w:sz="4" w:space="0" w:color="auto"/>
              <w:bottom w:val="single" w:sz="4" w:space="0" w:color="auto"/>
              <w:right w:val="single" w:sz="4" w:space="0" w:color="auto"/>
            </w:tcBorders>
          </w:tcPr>
          <w:p w14:paraId="3A4BA90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Staffing</w:t>
            </w:r>
          </w:p>
        </w:tc>
        <w:tc>
          <w:tcPr>
            <w:tcW w:w="7200" w:type="dxa"/>
            <w:tcBorders>
              <w:top w:val="single" w:sz="4" w:space="0" w:color="auto"/>
              <w:left w:val="single" w:sz="4" w:space="0" w:color="auto"/>
              <w:bottom w:val="single" w:sz="4" w:space="0" w:color="auto"/>
              <w:right w:val="single" w:sz="4" w:space="0" w:color="auto"/>
            </w:tcBorders>
          </w:tcPr>
          <w:p w14:paraId="03A16BA3"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If relief/breaker personnel are required, may Supervisors be utilized as relief force to cover officers when they take their rest and meal breaks?</w:t>
            </w:r>
          </w:p>
          <w:p w14:paraId="62AAEEC1" w14:textId="77777777" w:rsidR="000A36EE" w:rsidRPr="00123F2A" w:rsidRDefault="000A36EE" w:rsidP="00302DD8">
            <w:pPr>
              <w:tabs>
                <w:tab w:val="left" w:pos="0"/>
              </w:tabs>
              <w:overflowPunct w:val="0"/>
              <w:autoSpaceDE w:val="0"/>
              <w:autoSpaceDN w:val="0"/>
              <w:adjustRightInd w:val="0"/>
              <w:jc w:val="both"/>
              <w:rPr>
                <w:b/>
                <w:sz w:val="22"/>
                <w:szCs w:val="22"/>
              </w:rPr>
            </w:pPr>
          </w:p>
          <w:p w14:paraId="52965833"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3F182D" w:rsidRPr="00123F2A">
              <w:rPr>
                <w:b/>
                <w:sz w:val="22"/>
                <w:szCs w:val="22"/>
              </w:rPr>
              <w:t xml:space="preserve"> </w:t>
            </w:r>
            <w:r w:rsidR="003F182D" w:rsidRPr="00123F2A">
              <w:rPr>
                <w:sz w:val="22"/>
                <w:szCs w:val="22"/>
              </w:rPr>
              <w:t xml:space="preserve">As this is a Statewide Contract, the </w:t>
            </w:r>
            <w:r w:rsidR="00D90EF3" w:rsidRPr="00123F2A">
              <w:rPr>
                <w:sz w:val="22"/>
                <w:szCs w:val="22"/>
              </w:rPr>
              <w:t>Contractor</w:t>
            </w:r>
            <w:r w:rsidR="003F182D" w:rsidRPr="00123F2A">
              <w:rPr>
                <w:sz w:val="22"/>
                <w:szCs w:val="22"/>
              </w:rPr>
              <w:t xml:space="preserve"> will work in conjunction with the Agency Designated Representative to determine meal break time requirements.</w:t>
            </w:r>
          </w:p>
          <w:p w14:paraId="7CCAB43B" w14:textId="6559E155"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2AB8E9D" w14:textId="77777777" w:rsidTr="002420F8">
        <w:tc>
          <w:tcPr>
            <w:tcW w:w="877" w:type="dxa"/>
            <w:tcBorders>
              <w:top w:val="single" w:sz="4" w:space="0" w:color="auto"/>
              <w:left w:val="single" w:sz="4" w:space="0" w:color="auto"/>
              <w:bottom w:val="single" w:sz="4" w:space="0" w:color="auto"/>
              <w:right w:val="single" w:sz="4" w:space="0" w:color="auto"/>
            </w:tcBorders>
          </w:tcPr>
          <w:p w14:paraId="1A7D56D5" w14:textId="77777777" w:rsidR="000A36EE" w:rsidRPr="00123F2A" w:rsidRDefault="000A36EE" w:rsidP="000A36EE">
            <w:pPr>
              <w:tabs>
                <w:tab w:val="left" w:pos="0"/>
              </w:tabs>
              <w:autoSpaceDN w:val="0"/>
              <w:jc w:val="center"/>
              <w:rPr>
                <w:sz w:val="22"/>
                <w:szCs w:val="22"/>
              </w:rPr>
            </w:pPr>
            <w:r w:rsidRPr="00123F2A">
              <w:rPr>
                <w:sz w:val="22"/>
                <w:szCs w:val="22"/>
              </w:rPr>
              <w:t>91</w:t>
            </w:r>
          </w:p>
        </w:tc>
        <w:tc>
          <w:tcPr>
            <w:tcW w:w="2160" w:type="dxa"/>
            <w:tcBorders>
              <w:top w:val="single" w:sz="4" w:space="0" w:color="auto"/>
              <w:left w:val="single" w:sz="4" w:space="0" w:color="auto"/>
              <w:bottom w:val="single" w:sz="4" w:space="0" w:color="auto"/>
              <w:right w:val="single" w:sz="4" w:space="0" w:color="auto"/>
            </w:tcBorders>
          </w:tcPr>
          <w:p w14:paraId="5578E146"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w:t>
            </w:r>
          </w:p>
          <w:p w14:paraId="1967279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 Benefits</w:t>
            </w:r>
          </w:p>
        </w:tc>
        <w:tc>
          <w:tcPr>
            <w:tcW w:w="7200" w:type="dxa"/>
            <w:tcBorders>
              <w:top w:val="single" w:sz="4" w:space="0" w:color="auto"/>
              <w:left w:val="single" w:sz="4" w:space="0" w:color="auto"/>
              <w:bottom w:val="single" w:sz="4" w:space="0" w:color="auto"/>
              <w:right w:val="single" w:sz="4" w:space="0" w:color="auto"/>
            </w:tcBorders>
          </w:tcPr>
          <w:p w14:paraId="25670B60"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 you have any Officer benefits requirements?</w:t>
            </w:r>
          </w:p>
          <w:p w14:paraId="7D2C1FD6" w14:textId="77777777" w:rsidR="000A36EE" w:rsidRPr="00123F2A" w:rsidRDefault="000A36EE" w:rsidP="00302DD8">
            <w:pPr>
              <w:tabs>
                <w:tab w:val="left" w:pos="0"/>
              </w:tabs>
              <w:overflowPunct w:val="0"/>
              <w:autoSpaceDE w:val="0"/>
              <w:autoSpaceDN w:val="0"/>
              <w:adjustRightInd w:val="0"/>
              <w:jc w:val="both"/>
              <w:rPr>
                <w:b/>
                <w:sz w:val="22"/>
                <w:szCs w:val="22"/>
              </w:rPr>
            </w:pPr>
          </w:p>
          <w:p w14:paraId="20CE5D44" w14:textId="2658A14A"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537515" w:rsidRPr="00123F2A">
              <w:rPr>
                <w:b/>
                <w:sz w:val="22"/>
                <w:szCs w:val="22"/>
              </w:rPr>
              <w:t xml:space="preserve"> </w:t>
            </w:r>
            <w:r w:rsidR="00537515" w:rsidRPr="00123F2A">
              <w:rPr>
                <w:sz w:val="22"/>
                <w:szCs w:val="22"/>
              </w:rPr>
              <w:t>No, the State do</w:t>
            </w:r>
            <w:r w:rsidR="009A35CB" w:rsidRPr="00123F2A">
              <w:rPr>
                <w:sz w:val="22"/>
                <w:szCs w:val="22"/>
              </w:rPr>
              <w:t>es not have any officer benefit requirements</w:t>
            </w:r>
            <w:r w:rsidR="00537515" w:rsidRPr="00123F2A">
              <w:rPr>
                <w:sz w:val="22"/>
                <w:szCs w:val="22"/>
              </w:rPr>
              <w:t xml:space="preserve">. </w:t>
            </w:r>
          </w:p>
          <w:p w14:paraId="57A7927C" w14:textId="66B36E3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B8AECF4" w14:textId="77777777" w:rsidTr="002420F8">
        <w:tc>
          <w:tcPr>
            <w:tcW w:w="877" w:type="dxa"/>
            <w:tcBorders>
              <w:top w:val="single" w:sz="4" w:space="0" w:color="auto"/>
              <w:left w:val="single" w:sz="4" w:space="0" w:color="auto"/>
              <w:bottom w:val="single" w:sz="4" w:space="0" w:color="auto"/>
              <w:right w:val="single" w:sz="4" w:space="0" w:color="auto"/>
            </w:tcBorders>
          </w:tcPr>
          <w:p w14:paraId="1A8B08A3" w14:textId="77777777" w:rsidR="000A36EE" w:rsidRPr="00123F2A" w:rsidRDefault="000A36EE" w:rsidP="000A36EE">
            <w:pPr>
              <w:tabs>
                <w:tab w:val="left" w:pos="0"/>
              </w:tabs>
              <w:autoSpaceDN w:val="0"/>
              <w:jc w:val="center"/>
              <w:rPr>
                <w:sz w:val="22"/>
                <w:szCs w:val="22"/>
              </w:rPr>
            </w:pPr>
            <w:r w:rsidRPr="00123F2A">
              <w:rPr>
                <w:sz w:val="22"/>
                <w:szCs w:val="22"/>
              </w:rPr>
              <w:t>92</w:t>
            </w:r>
          </w:p>
        </w:tc>
        <w:tc>
          <w:tcPr>
            <w:tcW w:w="2160" w:type="dxa"/>
            <w:tcBorders>
              <w:top w:val="single" w:sz="4" w:space="0" w:color="auto"/>
              <w:left w:val="single" w:sz="4" w:space="0" w:color="auto"/>
              <w:bottom w:val="single" w:sz="4" w:space="0" w:color="auto"/>
              <w:right w:val="single" w:sz="4" w:space="0" w:color="auto"/>
            </w:tcBorders>
          </w:tcPr>
          <w:p w14:paraId="62D70265"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w:t>
            </w:r>
          </w:p>
          <w:p w14:paraId="6D83CAD5"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 Meals</w:t>
            </w:r>
          </w:p>
        </w:tc>
        <w:tc>
          <w:tcPr>
            <w:tcW w:w="7200" w:type="dxa"/>
            <w:tcBorders>
              <w:top w:val="single" w:sz="4" w:space="0" w:color="auto"/>
              <w:left w:val="single" w:sz="4" w:space="0" w:color="auto"/>
              <w:bottom w:val="single" w:sz="4" w:space="0" w:color="auto"/>
              <w:right w:val="single" w:sz="4" w:space="0" w:color="auto"/>
            </w:tcBorders>
          </w:tcPr>
          <w:p w14:paraId="74094E07"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are meal breaks handled?</w:t>
            </w:r>
          </w:p>
          <w:p w14:paraId="24035E1A" w14:textId="77777777" w:rsidR="000A36EE" w:rsidRPr="00123F2A" w:rsidRDefault="000A36EE" w:rsidP="00302DD8">
            <w:pPr>
              <w:tabs>
                <w:tab w:val="left" w:pos="0"/>
              </w:tabs>
              <w:overflowPunct w:val="0"/>
              <w:autoSpaceDE w:val="0"/>
              <w:autoSpaceDN w:val="0"/>
              <w:adjustRightInd w:val="0"/>
              <w:jc w:val="both"/>
              <w:rPr>
                <w:b/>
                <w:sz w:val="22"/>
                <w:szCs w:val="22"/>
              </w:rPr>
            </w:pPr>
          </w:p>
          <w:p w14:paraId="303DD327" w14:textId="2067B6CD"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537515" w:rsidRPr="00123F2A">
              <w:rPr>
                <w:sz w:val="22"/>
                <w:szCs w:val="22"/>
              </w:rPr>
              <w:t xml:space="preserve"> As this is a Statewide Contract, the </w:t>
            </w:r>
            <w:r w:rsidR="00D90EF3" w:rsidRPr="00123F2A">
              <w:rPr>
                <w:sz w:val="22"/>
                <w:szCs w:val="22"/>
              </w:rPr>
              <w:t>Contractor</w:t>
            </w:r>
            <w:r w:rsidR="00537515" w:rsidRPr="00123F2A">
              <w:rPr>
                <w:sz w:val="22"/>
                <w:szCs w:val="22"/>
              </w:rPr>
              <w:t xml:space="preserve"> will work in conjunction with the Agency Designated Representative to determine meal break times.</w:t>
            </w:r>
          </w:p>
          <w:p w14:paraId="289B5EA7" w14:textId="680BC14D"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F3C0109" w14:textId="77777777" w:rsidTr="002420F8">
        <w:tc>
          <w:tcPr>
            <w:tcW w:w="877" w:type="dxa"/>
            <w:tcBorders>
              <w:top w:val="single" w:sz="4" w:space="0" w:color="auto"/>
              <w:left w:val="single" w:sz="4" w:space="0" w:color="auto"/>
              <w:bottom w:val="single" w:sz="4" w:space="0" w:color="auto"/>
              <w:right w:val="single" w:sz="4" w:space="0" w:color="auto"/>
            </w:tcBorders>
          </w:tcPr>
          <w:p w14:paraId="4BB14700" w14:textId="77777777" w:rsidR="000A36EE" w:rsidRPr="00123F2A" w:rsidRDefault="000A36EE" w:rsidP="000A36EE">
            <w:pPr>
              <w:tabs>
                <w:tab w:val="left" w:pos="0"/>
              </w:tabs>
              <w:autoSpaceDN w:val="0"/>
              <w:jc w:val="center"/>
              <w:rPr>
                <w:sz w:val="22"/>
                <w:szCs w:val="22"/>
              </w:rPr>
            </w:pPr>
            <w:r w:rsidRPr="00123F2A">
              <w:rPr>
                <w:sz w:val="22"/>
                <w:szCs w:val="22"/>
              </w:rPr>
              <w:t>93</w:t>
            </w:r>
          </w:p>
        </w:tc>
        <w:tc>
          <w:tcPr>
            <w:tcW w:w="2160" w:type="dxa"/>
            <w:tcBorders>
              <w:top w:val="single" w:sz="4" w:space="0" w:color="auto"/>
              <w:left w:val="single" w:sz="4" w:space="0" w:color="auto"/>
              <w:bottom w:val="single" w:sz="4" w:space="0" w:color="auto"/>
              <w:right w:val="single" w:sz="4" w:space="0" w:color="auto"/>
            </w:tcBorders>
          </w:tcPr>
          <w:p w14:paraId="6AFD964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1D7BF6DE"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Union / Collective Bargaining</w:t>
            </w:r>
          </w:p>
        </w:tc>
        <w:tc>
          <w:tcPr>
            <w:tcW w:w="7200" w:type="dxa"/>
            <w:tcBorders>
              <w:top w:val="single" w:sz="4" w:space="0" w:color="auto"/>
              <w:left w:val="single" w:sz="4" w:space="0" w:color="auto"/>
              <w:bottom w:val="single" w:sz="4" w:space="0" w:color="auto"/>
              <w:right w:val="single" w:sz="4" w:space="0" w:color="auto"/>
            </w:tcBorders>
          </w:tcPr>
          <w:p w14:paraId="37BA75E5"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there a union contract in place for Officers?</w:t>
            </w:r>
          </w:p>
          <w:p w14:paraId="0749A477" w14:textId="77777777" w:rsidR="000A36EE" w:rsidRPr="00123F2A" w:rsidRDefault="000A36EE" w:rsidP="00302DD8">
            <w:pPr>
              <w:tabs>
                <w:tab w:val="left" w:pos="0"/>
              </w:tabs>
              <w:overflowPunct w:val="0"/>
              <w:autoSpaceDE w:val="0"/>
              <w:autoSpaceDN w:val="0"/>
              <w:adjustRightInd w:val="0"/>
              <w:jc w:val="both"/>
              <w:rPr>
                <w:b/>
                <w:sz w:val="22"/>
                <w:szCs w:val="22"/>
              </w:rPr>
            </w:pPr>
          </w:p>
          <w:p w14:paraId="66803346" w14:textId="7A15F50D"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054A7" w:rsidRPr="00123F2A">
              <w:rPr>
                <w:b/>
                <w:sz w:val="22"/>
                <w:szCs w:val="22"/>
              </w:rPr>
              <w:t xml:space="preserve"> </w:t>
            </w:r>
            <w:r w:rsidR="000054A7" w:rsidRPr="00123F2A">
              <w:rPr>
                <w:sz w:val="22"/>
                <w:szCs w:val="22"/>
              </w:rPr>
              <w:t>The State declines to answer the question as presented.</w:t>
            </w:r>
          </w:p>
        </w:tc>
      </w:tr>
      <w:tr w:rsidR="000A36EE" w:rsidRPr="00123F2A" w14:paraId="566C70F5" w14:textId="77777777" w:rsidTr="002420F8">
        <w:tc>
          <w:tcPr>
            <w:tcW w:w="877" w:type="dxa"/>
            <w:tcBorders>
              <w:top w:val="single" w:sz="4" w:space="0" w:color="auto"/>
              <w:left w:val="single" w:sz="4" w:space="0" w:color="auto"/>
              <w:bottom w:val="single" w:sz="4" w:space="0" w:color="auto"/>
              <w:right w:val="single" w:sz="4" w:space="0" w:color="auto"/>
            </w:tcBorders>
          </w:tcPr>
          <w:p w14:paraId="1C0092BC" w14:textId="77777777" w:rsidR="000A36EE" w:rsidRPr="00123F2A" w:rsidRDefault="000A36EE" w:rsidP="000A36EE">
            <w:pPr>
              <w:tabs>
                <w:tab w:val="left" w:pos="0"/>
              </w:tabs>
              <w:autoSpaceDN w:val="0"/>
              <w:jc w:val="center"/>
              <w:rPr>
                <w:sz w:val="22"/>
                <w:szCs w:val="22"/>
              </w:rPr>
            </w:pPr>
            <w:r w:rsidRPr="00123F2A">
              <w:rPr>
                <w:sz w:val="22"/>
                <w:szCs w:val="22"/>
              </w:rPr>
              <w:t>94</w:t>
            </w:r>
          </w:p>
        </w:tc>
        <w:tc>
          <w:tcPr>
            <w:tcW w:w="2160" w:type="dxa"/>
            <w:tcBorders>
              <w:top w:val="single" w:sz="4" w:space="0" w:color="auto"/>
              <w:left w:val="single" w:sz="4" w:space="0" w:color="auto"/>
              <w:bottom w:val="single" w:sz="4" w:space="0" w:color="auto"/>
              <w:right w:val="single" w:sz="4" w:space="0" w:color="auto"/>
            </w:tcBorders>
          </w:tcPr>
          <w:p w14:paraId="5D09EF5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612ED90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Union / Collective Bargaining</w:t>
            </w:r>
          </w:p>
        </w:tc>
        <w:tc>
          <w:tcPr>
            <w:tcW w:w="7200" w:type="dxa"/>
            <w:tcBorders>
              <w:top w:val="single" w:sz="4" w:space="0" w:color="auto"/>
              <w:left w:val="single" w:sz="4" w:space="0" w:color="auto"/>
              <w:bottom w:val="single" w:sz="4" w:space="0" w:color="auto"/>
              <w:right w:val="single" w:sz="4" w:space="0" w:color="auto"/>
            </w:tcBorders>
          </w:tcPr>
          <w:p w14:paraId="5D48E33E"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Are the security officers covered by a Collective Bargaining Agreement? If so, what is the union and local?</w:t>
            </w:r>
          </w:p>
          <w:p w14:paraId="5042AB79" w14:textId="77777777" w:rsidR="000A36EE" w:rsidRPr="00123F2A" w:rsidRDefault="000A36EE" w:rsidP="00302DD8">
            <w:pPr>
              <w:tabs>
                <w:tab w:val="left" w:pos="0"/>
              </w:tabs>
              <w:overflowPunct w:val="0"/>
              <w:autoSpaceDE w:val="0"/>
              <w:autoSpaceDN w:val="0"/>
              <w:adjustRightInd w:val="0"/>
              <w:jc w:val="both"/>
              <w:rPr>
                <w:b/>
                <w:sz w:val="22"/>
                <w:szCs w:val="22"/>
              </w:rPr>
            </w:pPr>
          </w:p>
          <w:p w14:paraId="1F994803" w14:textId="123BA7C1"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054A7" w:rsidRPr="00123F2A">
              <w:rPr>
                <w:b/>
                <w:sz w:val="22"/>
                <w:szCs w:val="22"/>
              </w:rPr>
              <w:t xml:space="preserve"> </w:t>
            </w:r>
            <w:r w:rsidR="000054A7" w:rsidRPr="00123F2A">
              <w:rPr>
                <w:sz w:val="22"/>
                <w:szCs w:val="22"/>
              </w:rPr>
              <w:t>The State declines to answer the question as presented.</w:t>
            </w:r>
          </w:p>
        </w:tc>
      </w:tr>
      <w:tr w:rsidR="000A36EE" w:rsidRPr="00123F2A" w14:paraId="10B967D8" w14:textId="77777777" w:rsidTr="002420F8">
        <w:tc>
          <w:tcPr>
            <w:tcW w:w="877" w:type="dxa"/>
            <w:tcBorders>
              <w:top w:val="single" w:sz="4" w:space="0" w:color="auto"/>
              <w:left w:val="single" w:sz="4" w:space="0" w:color="auto"/>
              <w:bottom w:val="single" w:sz="4" w:space="0" w:color="auto"/>
              <w:right w:val="single" w:sz="4" w:space="0" w:color="auto"/>
            </w:tcBorders>
          </w:tcPr>
          <w:p w14:paraId="193646FD" w14:textId="77777777" w:rsidR="000A36EE" w:rsidRPr="00123F2A" w:rsidRDefault="000A36EE" w:rsidP="000A36EE">
            <w:pPr>
              <w:tabs>
                <w:tab w:val="left" w:pos="0"/>
              </w:tabs>
              <w:autoSpaceDN w:val="0"/>
              <w:jc w:val="center"/>
              <w:rPr>
                <w:sz w:val="22"/>
                <w:szCs w:val="22"/>
              </w:rPr>
            </w:pPr>
            <w:r w:rsidRPr="00123F2A">
              <w:rPr>
                <w:sz w:val="22"/>
                <w:szCs w:val="22"/>
              </w:rPr>
              <w:t>95</w:t>
            </w:r>
          </w:p>
        </w:tc>
        <w:tc>
          <w:tcPr>
            <w:tcW w:w="2160" w:type="dxa"/>
            <w:tcBorders>
              <w:top w:val="single" w:sz="4" w:space="0" w:color="auto"/>
              <w:left w:val="single" w:sz="4" w:space="0" w:color="auto"/>
              <w:bottom w:val="single" w:sz="4" w:space="0" w:color="auto"/>
              <w:right w:val="single" w:sz="4" w:space="0" w:color="auto"/>
            </w:tcBorders>
          </w:tcPr>
          <w:p w14:paraId="524E2589"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1B02D98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Union / Collective Bargaining</w:t>
            </w:r>
          </w:p>
        </w:tc>
        <w:tc>
          <w:tcPr>
            <w:tcW w:w="7200" w:type="dxa"/>
            <w:tcBorders>
              <w:top w:val="single" w:sz="4" w:space="0" w:color="auto"/>
              <w:left w:val="single" w:sz="4" w:space="0" w:color="auto"/>
              <w:bottom w:val="single" w:sz="4" w:space="0" w:color="auto"/>
              <w:right w:val="single" w:sz="4" w:space="0" w:color="auto"/>
            </w:tcBorders>
          </w:tcPr>
          <w:p w14:paraId="575EF072"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Please confirm any/all service locations subject to a Union/Collective Bargaining Agreement? Please clarify (i) which Union is currently engaged; (ii) provide a copy of the applicable CBA; and (iii) provide a copy of the seniority list in order to appropriately account for benefits, etc.</w:t>
            </w:r>
          </w:p>
          <w:p w14:paraId="703B234C" w14:textId="77777777" w:rsidR="000A36EE" w:rsidRPr="00123F2A" w:rsidRDefault="000A36EE" w:rsidP="00302DD8">
            <w:pPr>
              <w:tabs>
                <w:tab w:val="left" w:pos="0"/>
              </w:tabs>
              <w:overflowPunct w:val="0"/>
              <w:autoSpaceDE w:val="0"/>
              <w:autoSpaceDN w:val="0"/>
              <w:adjustRightInd w:val="0"/>
              <w:jc w:val="both"/>
              <w:rPr>
                <w:b/>
                <w:sz w:val="22"/>
                <w:szCs w:val="22"/>
              </w:rPr>
            </w:pPr>
          </w:p>
          <w:p w14:paraId="27C60B4E"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222CB0" w:rsidRPr="00123F2A">
              <w:rPr>
                <w:b/>
                <w:sz w:val="22"/>
                <w:szCs w:val="22"/>
              </w:rPr>
              <w:t xml:space="preserve"> </w:t>
            </w:r>
            <w:r w:rsidR="000054A7" w:rsidRPr="00123F2A">
              <w:rPr>
                <w:sz w:val="22"/>
                <w:szCs w:val="22"/>
              </w:rPr>
              <w:t>The State declines to answer the question as presented.</w:t>
            </w:r>
          </w:p>
          <w:p w14:paraId="386B8AD2" w14:textId="169E836D"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2EE8A91" w14:textId="77777777" w:rsidTr="002420F8">
        <w:tc>
          <w:tcPr>
            <w:tcW w:w="877" w:type="dxa"/>
            <w:tcBorders>
              <w:top w:val="single" w:sz="4" w:space="0" w:color="auto"/>
              <w:left w:val="single" w:sz="4" w:space="0" w:color="auto"/>
              <w:bottom w:val="single" w:sz="4" w:space="0" w:color="auto"/>
              <w:right w:val="single" w:sz="4" w:space="0" w:color="auto"/>
            </w:tcBorders>
          </w:tcPr>
          <w:p w14:paraId="33D17CDF" w14:textId="77777777" w:rsidR="000A36EE" w:rsidRPr="00123F2A" w:rsidRDefault="000A36EE" w:rsidP="000A36EE">
            <w:pPr>
              <w:tabs>
                <w:tab w:val="left" w:pos="0"/>
              </w:tabs>
              <w:autoSpaceDN w:val="0"/>
              <w:jc w:val="center"/>
              <w:rPr>
                <w:sz w:val="22"/>
                <w:szCs w:val="22"/>
              </w:rPr>
            </w:pPr>
            <w:r w:rsidRPr="00123F2A">
              <w:rPr>
                <w:sz w:val="22"/>
                <w:szCs w:val="22"/>
              </w:rPr>
              <w:t>96</w:t>
            </w:r>
          </w:p>
        </w:tc>
        <w:tc>
          <w:tcPr>
            <w:tcW w:w="2160" w:type="dxa"/>
            <w:tcBorders>
              <w:top w:val="single" w:sz="4" w:space="0" w:color="auto"/>
              <w:left w:val="single" w:sz="4" w:space="0" w:color="auto"/>
              <w:bottom w:val="single" w:sz="4" w:space="0" w:color="auto"/>
              <w:right w:val="single" w:sz="4" w:space="0" w:color="auto"/>
            </w:tcBorders>
          </w:tcPr>
          <w:p w14:paraId="06B041B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32D5E6FE"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Time Sheets</w:t>
            </w:r>
          </w:p>
        </w:tc>
        <w:tc>
          <w:tcPr>
            <w:tcW w:w="7200" w:type="dxa"/>
            <w:tcBorders>
              <w:top w:val="single" w:sz="4" w:space="0" w:color="auto"/>
              <w:left w:val="single" w:sz="4" w:space="0" w:color="auto"/>
              <w:bottom w:val="single" w:sz="4" w:space="0" w:color="auto"/>
              <w:right w:val="single" w:sz="4" w:space="0" w:color="auto"/>
            </w:tcBorders>
          </w:tcPr>
          <w:p w14:paraId="530B6C20" w14:textId="242273DA"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Do you require paper time sheets?</w:t>
            </w:r>
          </w:p>
          <w:p w14:paraId="783FD6E5" w14:textId="77777777" w:rsidR="000A36EE" w:rsidRPr="00123F2A" w:rsidRDefault="000A36EE" w:rsidP="00302DD8">
            <w:pPr>
              <w:tabs>
                <w:tab w:val="left" w:pos="0"/>
              </w:tabs>
              <w:overflowPunct w:val="0"/>
              <w:autoSpaceDE w:val="0"/>
              <w:autoSpaceDN w:val="0"/>
              <w:adjustRightInd w:val="0"/>
              <w:jc w:val="both"/>
              <w:rPr>
                <w:b/>
                <w:sz w:val="22"/>
                <w:szCs w:val="22"/>
              </w:rPr>
            </w:pPr>
          </w:p>
          <w:p w14:paraId="44241623" w14:textId="45DCA513" w:rsidR="009C44AC"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Pr="00123F2A">
              <w:rPr>
                <w:sz w:val="22"/>
                <w:szCs w:val="22"/>
              </w:rPr>
              <w:t>:</w:t>
            </w:r>
            <w:r w:rsidR="009C44AC" w:rsidRPr="00123F2A">
              <w:rPr>
                <w:sz w:val="22"/>
                <w:szCs w:val="22"/>
              </w:rPr>
              <w:t xml:space="preserve"> As this is a Statewide contract, this will be at the discretion  of the ADR:</w:t>
            </w:r>
          </w:p>
          <w:p w14:paraId="5A420CB6" w14:textId="1CDAE0F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B0E6D74" w14:textId="77777777" w:rsidTr="002420F8">
        <w:tc>
          <w:tcPr>
            <w:tcW w:w="877" w:type="dxa"/>
            <w:tcBorders>
              <w:top w:val="single" w:sz="4" w:space="0" w:color="auto"/>
              <w:left w:val="single" w:sz="4" w:space="0" w:color="auto"/>
              <w:bottom w:val="single" w:sz="4" w:space="0" w:color="auto"/>
              <w:right w:val="single" w:sz="4" w:space="0" w:color="auto"/>
            </w:tcBorders>
          </w:tcPr>
          <w:p w14:paraId="0446BE76" w14:textId="77777777" w:rsidR="000A36EE" w:rsidRPr="00123F2A" w:rsidRDefault="000A36EE" w:rsidP="000A36EE">
            <w:pPr>
              <w:tabs>
                <w:tab w:val="left" w:pos="0"/>
              </w:tabs>
              <w:autoSpaceDN w:val="0"/>
              <w:jc w:val="center"/>
              <w:rPr>
                <w:sz w:val="22"/>
                <w:szCs w:val="22"/>
              </w:rPr>
            </w:pPr>
            <w:r w:rsidRPr="00123F2A">
              <w:rPr>
                <w:sz w:val="22"/>
                <w:szCs w:val="22"/>
              </w:rPr>
              <w:t>97</w:t>
            </w:r>
          </w:p>
        </w:tc>
        <w:tc>
          <w:tcPr>
            <w:tcW w:w="2160" w:type="dxa"/>
            <w:tcBorders>
              <w:top w:val="single" w:sz="4" w:space="0" w:color="auto"/>
              <w:left w:val="single" w:sz="4" w:space="0" w:color="auto"/>
              <w:bottom w:val="single" w:sz="4" w:space="0" w:color="auto"/>
              <w:right w:val="single" w:sz="4" w:space="0" w:color="auto"/>
            </w:tcBorders>
          </w:tcPr>
          <w:p w14:paraId="290569EB"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4FBD26E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Time Sheets</w:t>
            </w:r>
          </w:p>
        </w:tc>
        <w:tc>
          <w:tcPr>
            <w:tcW w:w="7200" w:type="dxa"/>
            <w:tcBorders>
              <w:top w:val="single" w:sz="4" w:space="0" w:color="auto"/>
              <w:left w:val="single" w:sz="4" w:space="0" w:color="auto"/>
              <w:bottom w:val="single" w:sz="4" w:space="0" w:color="auto"/>
              <w:right w:val="single" w:sz="4" w:space="0" w:color="auto"/>
            </w:tcBorders>
          </w:tcPr>
          <w:p w14:paraId="268B21AC" w14:textId="3766E278"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 xml:space="preserve">Will the State accept electronic </w:t>
            </w:r>
            <w:r w:rsidR="00CB5C22" w:rsidRPr="00123F2A">
              <w:rPr>
                <w:b/>
                <w:sz w:val="22"/>
                <w:szCs w:val="22"/>
              </w:rPr>
              <w:t>timesheets that</w:t>
            </w:r>
            <w:r w:rsidR="000A36EE" w:rsidRPr="00123F2A">
              <w:rPr>
                <w:b/>
                <w:sz w:val="22"/>
                <w:szCs w:val="22"/>
              </w:rPr>
              <w:t xml:space="preserve"> tracks GPS location and biometrics of the employee clock in and clock out times?</w:t>
            </w:r>
          </w:p>
          <w:p w14:paraId="42979994" w14:textId="77777777" w:rsidR="000A36EE" w:rsidRPr="00123F2A" w:rsidRDefault="000A36EE" w:rsidP="00302DD8">
            <w:pPr>
              <w:tabs>
                <w:tab w:val="left" w:pos="0"/>
              </w:tabs>
              <w:overflowPunct w:val="0"/>
              <w:autoSpaceDE w:val="0"/>
              <w:autoSpaceDN w:val="0"/>
              <w:adjustRightInd w:val="0"/>
              <w:jc w:val="both"/>
              <w:rPr>
                <w:b/>
                <w:sz w:val="22"/>
                <w:szCs w:val="22"/>
              </w:rPr>
            </w:pPr>
          </w:p>
          <w:p w14:paraId="4CEB914A" w14:textId="3CB59222" w:rsidR="000A36EE" w:rsidRPr="00123F2A" w:rsidRDefault="000A36EE" w:rsidP="00302DD8">
            <w:pPr>
              <w:tabs>
                <w:tab w:val="left" w:pos="0"/>
              </w:tabs>
              <w:overflowPunct w:val="0"/>
              <w:autoSpaceDE w:val="0"/>
              <w:autoSpaceDN w:val="0"/>
              <w:adjustRightInd w:val="0"/>
              <w:jc w:val="both"/>
              <w:rPr>
                <w:sz w:val="22"/>
                <w:szCs w:val="22"/>
              </w:rPr>
            </w:pPr>
            <w:r w:rsidRPr="00123F2A">
              <w:rPr>
                <w:b/>
                <w:sz w:val="22"/>
                <w:szCs w:val="22"/>
              </w:rPr>
              <w:t>A:</w:t>
            </w:r>
            <w:r w:rsidR="009C44AC" w:rsidRPr="00123F2A">
              <w:rPr>
                <w:b/>
                <w:sz w:val="22"/>
                <w:szCs w:val="22"/>
              </w:rPr>
              <w:t xml:space="preserve"> </w:t>
            </w:r>
            <w:r w:rsidR="009C44AC" w:rsidRPr="00123F2A">
              <w:rPr>
                <w:sz w:val="22"/>
                <w:szCs w:val="22"/>
              </w:rPr>
              <w:t xml:space="preserve">As this is a Statewide contract, this will be at the discretion  of the </w:t>
            </w:r>
            <w:r w:rsidR="000535E6" w:rsidRPr="00123F2A">
              <w:rPr>
                <w:sz w:val="22"/>
                <w:szCs w:val="22"/>
              </w:rPr>
              <w:t>Agency Designated Representative</w:t>
            </w:r>
            <w:r w:rsidR="009C44AC" w:rsidRPr="00123F2A">
              <w:rPr>
                <w:sz w:val="22"/>
                <w:szCs w:val="22"/>
              </w:rPr>
              <w:t>:</w:t>
            </w:r>
          </w:p>
          <w:p w14:paraId="0431AB83" w14:textId="77777777" w:rsidR="009C44AC" w:rsidRPr="00123F2A" w:rsidRDefault="009C44AC" w:rsidP="00302DD8">
            <w:pPr>
              <w:tabs>
                <w:tab w:val="left" w:pos="0"/>
              </w:tabs>
              <w:overflowPunct w:val="0"/>
              <w:autoSpaceDE w:val="0"/>
              <w:autoSpaceDN w:val="0"/>
              <w:adjustRightInd w:val="0"/>
              <w:jc w:val="both"/>
              <w:rPr>
                <w:sz w:val="22"/>
                <w:szCs w:val="22"/>
              </w:rPr>
            </w:pPr>
          </w:p>
          <w:p w14:paraId="008D7C16" w14:textId="77777777" w:rsidR="009C44AC" w:rsidRPr="00123F2A" w:rsidRDefault="009C44AC" w:rsidP="00302DD8">
            <w:pPr>
              <w:tabs>
                <w:tab w:val="left" w:pos="0"/>
              </w:tabs>
              <w:overflowPunct w:val="0"/>
              <w:autoSpaceDE w:val="0"/>
              <w:autoSpaceDN w:val="0"/>
              <w:adjustRightInd w:val="0"/>
              <w:jc w:val="both"/>
              <w:rPr>
                <w:sz w:val="22"/>
                <w:szCs w:val="22"/>
              </w:rPr>
            </w:pPr>
            <w:r w:rsidRPr="00123F2A">
              <w:rPr>
                <w:sz w:val="22"/>
                <w:szCs w:val="22"/>
              </w:rPr>
              <w:t>Bid Solicitation Section 4.10 States in pertinent part:</w:t>
            </w:r>
          </w:p>
          <w:p w14:paraId="4EDE1402" w14:textId="77777777" w:rsidR="009C44AC" w:rsidRPr="00123F2A" w:rsidRDefault="009C44AC" w:rsidP="00302DD8">
            <w:pPr>
              <w:tabs>
                <w:tab w:val="left" w:pos="0"/>
              </w:tabs>
              <w:overflowPunct w:val="0"/>
              <w:autoSpaceDE w:val="0"/>
              <w:autoSpaceDN w:val="0"/>
              <w:adjustRightInd w:val="0"/>
              <w:jc w:val="both"/>
              <w:rPr>
                <w:sz w:val="22"/>
                <w:szCs w:val="22"/>
              </w:rPr>
            </w:pPr>
          </w:p>
          <w:p w14:paraId="38B27D86" w14:textId="77777777" w:rsidR="009C44AC" w:rsidRPr="00123F2A" w:rsidRDefault="009C44AC" w:rsidP="00302DD8">
            <w:pPr>
              <w:numPr>
                <w:ilvl w:val="0"/>
                <w:numId w:val="6"/>
              </w:numPr>
              <w:tabs>
                <w:tab w:val="left" w:pos="0"/>
              </w:tabs>
              <w:overflowPunct w:val="0"/>
              <w:autoSpaceDE w:val="0"/>
              <w:autoSpaceDN w:val="0"/>
              <w:adjustRightInd w:val="0"/>
              <w:jc w:val="both"/>
              <w:rPr>
                <w:sz w:val="22"/>
                <w:szCs w:val="22"/>
              </w:rPr>
            </w:pPr>
            <w:r w:rsidRPr="00123F2A">
              <w:rPr>
                <w:sz w:val="22"/>
                <w:szCs w:val="22"/>
              </w:rPr>
              <w:t>“Punch time clock stations as required and at designated time intervals set by the ADR. The Using Agency shall supply clocks and keys if required;”</w:t>
            </w:r>
          </w:p>
          <w:p w14:paraId="20EE2501" w14:textId="00763E8F"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F7D111B" w14:textId="77777777" w:rsidTr="002420F8">
        <w:tc>
          <w:tcPr>
            <w:tcW w:w="877" w:type="dxa"/>
            <w:tcBorders>
              <w:top w:val="single" w:sz="4" w:space="0" w:color="auto"/>
              <w:left w:val="single" w:sz="4" w:space="0" w:color="auto"/>
              <w:bottom w:val="single" w:sz="4" w:space="0" w:color="auto"/>
              <w:right w:val="single" w:sz="4" w:space="0" w:color="auto"/>
            </w:tcBorders>
          </w:tcPr>
          <w:p w14:paraId="2389F008" w14:textId="77777777" w:rsidR="000A36EE" w:rsidRPr="00123F2A" w:rsidRDefault="000A36EE" w:rsidP="000A36EE">
            <w:pPr>
              <w:tabs>
                <w:tab w:val="left" w:pos="0"/>
              </w:tabs>
              <w:autoSpaceDN w:val="0"/>
              <w:jc w:val="center"/>
              <w:rPr>
                <w:sz w:val="22"/>
                <w:szCs w:val="22"/>
              </w:rPr>
            </w:pPr>
            <w:r w:rsidRPr="00123F2A">
              <w:rPr>
                <w:sz w:val="22"/>
                <w:szCs w:val="22"/>
              </w:rPr>
              <w:lastRenderedPageBreak/>
              <w:t>98</w:t>
            </w:r>
          </w:p>
        </w:tc>
        <w:tc>
          <w:tcPr>
            <w:tcW w:w="2160" w:type="dxa"/>
            <w:tcBorders>
              <w:top w:val="single" w:sz="4" w:space="0" w:color="auto"/>
              <w:left w:val="single" w:sz="4" w:space="0" w:color="auto"/>
              <w:bottom w:val="single" w:sz="4" w:space="0" w:color="auto"/>
              <w:right w:val="single" w:sz="4" w:space="0" w:color="auto"/>
            </w:tcBorders>
          </w:tcPr>
          <w:p w14:paraId="7DCA242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w:t>
            </w:r>
          </w:p>
          <w:p w14:paraId="4EDA677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 Laundry </w:t>
            </w:r>
          </w:p>
        </w:tc>
        <w:tc>
          <w:tcPr>
            <w:tcW w:w="7200" w:type="dxa"/>
            <w:tcBorders>
              <w:top w:val="single" w:sz="4" w:space="0" w:color="auto"/>
              <w:left w:val="single" w:sz="4" w:space="0" w:color="auto"/>
              <w:bottom w:val="single" w:sz="4" w:space="0" w:color="auto"/>
              <w:right w:val="single" w:sz="4" w:space="0" w:color="auto"/>
            </w:tcBorders>
          </w:tcPr>
          <w:p w14:paraId="2BC095DA"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uniform laundering the responsibility of the Vendor?</w:t>
            </w:r>
          </w:p>
          <w:p w14:paraId="1641A091" w14:textId="77777777" w:rsidR="000A36EE" w:rsidRPr="00123F2A" w:rsidRDefault="000A36EE" w:rsidP="00302DD8">
            <w:pPr>
              <w:tabs>
                <w:tab w:val="left" w:pos="0"/>
              </w:tabs>
              <w:overflowPunct w:val="0"/>
              <w:autoSpaceDE w:val="0"/>
              <w:autoSpaceDN w:val="0"/>
              <w:adjustRightInd w:val="0"/>
              <w:jc w:val="both"/>
              <w:rPr>
                <w:b/>
                <w:sz w:val="22"/>
                <w:szCs w:val="22"/>
              </w:rPr>
            </w:pPr>
          </w:p>
          <w:p w14:paraId="6EB9A261"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9C44AC" w:rsidRPr="00123F2A">
              <w:rPr>
                <w:b/>
                <w:sz w:val="22"/>
                <w:szCs w:val="22"/>
              </w:rPr>
              <w:t xml:space="preserve"> </w:t>
            </w:r>
            <w:r w:rsidR="009C44AC" w:rsidRPr="00123F2A">
              <w:rPr>
                <w:sz w:val="22"/>
                <w:szCs w:val="22"/>
              </w:rPr>
              <w:t>Yes, uniform laundering is the responsibility of the Contractor.</w:t>
            </w:r>
          </w:p>
          <w:p w14:paraId="63D4A2F9" w14:textId="29BD519E"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AF5C8AB" w14:textId="77777777" w:rsidTr="002420F8">
        <w:tc>
          <w:tcPr>
            <w:tcW w:w="877" w:type="dxa"/>
            <w:tcBorders>
              <w:top w:val="single" w:sz="4" w:space="0" w:color="auto"/>
              <w:left w:val="single" w:sz="4" w:space="0" w:color="auto"/>
              <w:bottom w:val="single" w:sz="4" w:space="0" w:color="auto"/>
              <w:right w:val="single" w:sz="4" w:space="0" w:color="auto"/>
            </w:tcBorders>
          </w:tcPr>
          <w:p w14:paraId="2C06332B" w14:textId="77777777" w:rsidR="000A36EE" w:rsidRPr="00123F2A" w:rsidRDefault="000A36EE" w:rsidP="000A36EE">
            <w:pPr>
              <w:tabs>
                <w:tab w:val="left" w:pos="0"/>
              </w:tabs>
              <w:autoSpaceDN w:val="0"/>
              <w:jc w:val="center"/>
              <w:rPr>
                <w:sz w:val="22"/>
                <w:szCs w:val="22"/>
              </w:rPr>
            </w:pPr>
            <w:r w:rsidRPr="00123F2A">
              <w:rPr>
                <w:sz w:val="22"/>
                <w:szCs w:val="22"/>
              </w:rPr>
              <w:t>99</w:t>
            </w:r>
          </w:p>
        </w:tc>
        <w:tc>
          <w:tcPr>
            <w:tcW w:w="2160" w:type="dxa"/>
            <w:tcBorders>
              <w:top w:val="single" w:sz="4" w:space="0" w:color="auto"/>
              <w:left w:val="single" w:sz="4" w:space="0" w:color="auto"/>
              <w:bottom w:val="single" w:sz="4" w:space="0" w:color="auto"/>
              <w:right w:val="single" w:sz="4" w:space="0" w:color="auto"/>
            </w:tcBorders>
          </w:tcPr>
          <w:p w14:paraId="04E5C3EE"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7D9A23A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Prevailing Wages Health and Welfare</w:t>
            </w:r>
          </w:p>
        </w:tc>
        <w:tc>
          <w:tcPr>
            <w:tcW w:w="7200" w:type="dxa"/>
            <w:tcBorders>
              <w:top w:val="single" w:sz="4" w:space="0" w:color="auto"/>
              <w:left w:val="single" w:sz="4" w:space="0" w:color="auto"/>
              <w:bottom w:val="single" w:sz="4" w:space="0" w:color="auto"/>
              <w:right w:val="single" w:sz="4" w:space="0" w:color="auto"/>
            </w:tcBorders>
          </w:tcPr>
          <w:p w14:paraId="1D55AABC"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With the Prevailing Wage rates set for Guard 2 being below market wages in some counties, is it permissible to pay the Health &amp; Welfare as a cash stipend instead of providing the benefits, in order to better recruit and retain employees?</w:t>
            </w:r>
          </w:p>
          <w:p w14:paraId="7A83C0A4" w14:textId="77777777" w:rsidR="000A36EE" w:rsidRPr="00123F2A" w:rsidRDefault="000A36EE" w:rsidP="00302DD8">
            <w:pPr>
              <w:tabs>
                <w:tab w:val="left" w:pos="0"/>
              </w:tabs>
              <w:overflowPunct w:val="0"/>
              <w:autoSpaceDE w:val="0"/>
              <w:autoSpaceDN w:val="0"/>
              <w:adjustRightInd w:val="0"/>
              <w:jc w:val="both"/>
              <w:rPr>
                <w:b/>
                <w:sz w:val="22"/>
                <w:szCs w:val="22"/>
              </w:rPr>
            </w:pPr>
          </w:p>
          <w:p w14:paraId="2B824552" w14:textId="77777777" w:rsidR="00CC273C" w:rsidRPr="00123F2A" w:rsidRDefault="000A36EE" w:rsidP="00302DD8">
            <w:pPr>
              <w:jc w:val="both"/>
              <w:rPr>
                <w:sz w:val="22"/>
                <w:szCs w:val="22"/>
              </w:rPr>
            </w:pPr>
            <w:r w:rsidRPr="00123F2A">
              <w:rPr>
                <w:b/>
                <w:sz w:val="22"/>
                <w:szCs w:val="22"/>
              </w:rPr>
              <w:t>A:</w:t>
            </w:r>
            <w:r w:rsidR="002117A8" w:rsidRPr="00123F2A">
              <w:rPr>
                <w:b/>
                <w:sz w:val="22"/>
                <w:szCs w:val="22"/>
              </w:rPr>
              <w:t xml:space="preserve"> </w:t>
            </w:r>
            <w:r w:rsidR="00CC273C" w:rsidRPr="00123F2A">
              <w:rPr>
                <w:sz w:val="22"/>
                <w:szCs w:val="22"/>
              </w:rPr>
              <w:t xml:space="preserve">The required health and welfare benefit must be provided in addition to the wage rate.  Please refer to the following website for more information regarding Prevailing Wage Rates for State </w:t>
            </w:r>
            <w:r w:rsidR="00A301A8" w:rsidRPr="00123F2A">
              <w:rPr>
                <w:sz w:val="22"/>
                <w:szCs w:val="22"/>
              </w:rPr>
              <w:t xml:space="preserve">Building Service Workers: </w:t>
            </w:r>
          </w:p>
          <w:p w14:paraId="3FAA2A70" w14:textId="77777777" w:rsidR="00A301A8" w:rsidRPr="00123F2A" w:rsidRDefault="00A301A8" w:rsidP="00302DD8">
            <w:pPr>
              <w:jc w:val="both"/>
              <w:rPr>
                <w:sz w:val="22"/>
                <w:szCs w:val="22"/>
              </w:rPr>
            </w:pPr>
          </w:p>
          <w:p w14:paraId="7E2AE7BF" w14:textId="77777777" w:rsidR="00A301A8" w:rsidRPr="00123F2A" w:rsidRDefault="005015AD" w:rsidP="00302DD8">
            <w:pPr>
              <w:jc w:val="both"/>
              <w:rPr>
                <w:sz w:val="22"/>
                <w:szCs w:val="22"/>
              </w:rPr>
            </w:pPr>
            <w:hyperlink r:id="rId21" w:history="1">
              <w:r w:rsidR="00A301A8" w:rsidRPr="00123F2A">
                <w:rPr>
                  <w:rStyle w:val="Hyperlink"/>
                  <w:sz w:val="22"/>
                  <w:szCs w:val="22"/>
                </w:rPr>
                <w:t>https://www.nj.gov/labor/wageandhour/prevailing-rates/state-building-services/</w:t>
              </w:r>
            </w:hyperlink>
            <w:r w:rsidR="00A301A8" w:rsidRPr="00123F2A">
              <w:rPr>
                <w:sz w:val="22"/>
                <w:szCs w:val="22"/>
              </w:rPr>
              <w:t xml:space="preserve"> </w:t>
            </w:r>
          </w:p>
          <w:p w14:paraId="0CA682D4" w14:textId="3685EED1"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953D2EB" w14:textId="77777777" w:rsidTr="002420F8">
        <w:tc>
          <w:tcPr>
            <w:tcW w:w="877" w:type="dxa"/>
            <w:tcBorders>
              <w:top w:val="single" w:sz="4" w:space="0" w:color="auto"/>
              <w:left w:val="single" w:sz="4" w:space="0" w:color="auto"/>
              <w:bottom w:val="single" w:sz="4" w:space="0" w:color="auto"/>
              <w:right w:val="single" w:sz="4" w:space="0" w:color="auto"/>
            </w:tcBorders>
          </w:tcPr>
          <w:p w14:paraId="72203729" w14:textId="77777777" w:rsidR="000A36EE" w:rsidRPr="00123F2A" w:rsidRDefault="000A36EE" w:rsidP="000A36EE">
            <w:pPr>
              <w:tabs>
                <w:tab w:val="left" w:pos="0"/>
              </w:tabs>
              <w:autoSpaceDN w:val="0"/>
              <w:jc w:val="center"/>
              <w:rPr>
                <w:sz w:val="22"/>
                <w:szCs w:val="22"/>
              </w:rPr>
            </w:pPr>
            <w:r w:rsidRPr="00123F2A">
              <w:rPr>
                <w:sz w:val="22"/>
                <w:szCs w:val="22"/>
              </w:rPr>
              <w:t>100</w:t>
            </w:r>
          </w:p>
        </w:tc>
        <w:tc>
          <w:tcPr>
            <w:tcW w:w="2160" w:type="dxa"/>
            <w:tcBorders>
              <w:top w:val="single" w:sz="4" w:space="0" w:color="auto"/>
              <w:left w:val="single" w:sz="4" w:space="0" w:color="auto"/>
              <w:bottom w:val="single" w:sz="4" w:space="0" w:color="auto"/>
              <w:right w:val="single" w:sz="4" w:space="0" w:color="auto"/>
            </w:tcBorders>
          </w:tcPr>
          <w:p w14:paraId="58F1279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w:t>
            </w:r>
          </w:p>
          <w:p w14:paraId="3688A3E6"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 Contract Award</w:t>
            </w:r>
          </w:p>
        </w:tc>
        <w:tc>
          <w:tcPr>
            <w:tcW w:w="7200" w:type="dxa"/>
            <w:tcBorders>
              <w:top w:val="single" w:sz="4" w:space="0" w:color="auto"/>
              <w:left w:val="single" w:sz="4" w:space="0" w:color="auto"/>
              <w:bottom w:val="single" w:sz="4" w:space="0" w:color="auto"/>
              <w:right w:val="single" w:sz="4" w:space="0" w:color="auto"/>
            </w:tcBorders>
          </w:tcPr>
          <w:p w14:paraId="33047271"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What is the anticipated date of the contract award?</w:t>
            </w:r>
          </w:p>
          <w:p w14:paraId="4CA72241" w14:textId="77777777" w:rsidR="000A36EE" w:rsidRPr="00123F2A" w:rsidRDefault="000A36EE" w:rsidP="00302DD8">
            <w:pPr>
              <w:tabs>
                <w:tab w:val="left" w:pos="0"/>
              </w:tabs>
              <w:overflowPunct w:val="0"/>
              <w:autoSpaceDE w:val="0"/>
              <w:autoSpaceDN w:val="0"/>
              <w:adjustRightInd w:val="0"/>
              <w:jc w:val="both"/>
              <w:rPr>
                <w:b/>
                <w:sz w:val="22"/>
                <w:szCs w:val="22"/>
              </w:rPr>
            </w:pPr>
          </w:p>
          <w:p w14:paraId="42DA0336" w14:textId="77777777" w:rsidR="000A36EE" w:rsidRPr="00123F2A" w:rsidRDefault="000A36EE" w:rsidP="00302DD8">
            <w:pPr>
              <w:tabs>
                <w:tab w:val="left" w:pos="0"/>
              </w:tabs>
              <w:overflowPunct w:val="0"/>
              <w:autoSpaceDE w:val="0"/>
              <w:autoSpaceDN w:val="0"/>
              <w:adjustRightInd w:val="0"/>
              <w:jc w:val="both"/>
              <w:rPr>
                <w:sz w:val="22"/>
                <w:szCs w:val="22"/>
              </w:rPr>
            </w:pPr>
            <w:r w:rsidRPr="00123F2A">
              <w:rPr>
                <w:sz w:val="22"/>
                <w:szCs w:val="22"/>
              </w:rPr>
              <w:t>A:</w:t>
            </w:r>
            <w:r w:rsidR="00A301A8" w:rsidRPr="00123F2A">
              <w:rPr>
                <w:sz w:val="22"/>
                <w:szCs w:val="22"/>
              </w:rPr>
              <w:t xml:space="preserve"> The State cannot provide the anticipated date of contract award at this time. </w:t>
            </w:r>
          </w:p>
          <w:p w14:paraId="3AF1CD0A" w14:textId="2FAD3006"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0F1DBC9D" w14:textId="77777777" w:rsidTr="002420F8">
        <w:tc>
          <w:tcPr>
            <w:tcW w:w="877" w:type="dxa"/>
            <w:tcBorders>
              <w:top w:val="single" w:sz="4" w:space="0" w:color="auto"/>
              <w:left w:val="single" w:sz="4" w:space="0" w:color="auto"/>
              <w:bottom w:val="single" w:sz="4" w:space="0" w:color="auto"/>
              <w:right w:val="single" w:sz="4" w:space="0" w:color="auto"/>
            </w:tcBorders>
          </w:tcPr>
          <w:p w14:paraId="4FCF7CDA" w14:textId="77777777" w:rsidR="000A36EE" w:rsidRPr="00123F2A" w:rsidRDefault="000A36EE" w:rsidP="000A36EE">
            <w:pPr>
              <w:tabs>
                <w:tab w:val="left" w:pos="0"/>
              </w:tabs>
              <w:autoSpaceDN w:val="0"/>
              <w:jc w:val="center"/>
              <w:rPr>
                <w:sz w:val="22"/>
                <w:szCs w:val="22"/>
              </w:rPr>
            </w:pPr>
            <w:r w:rsidRPr="00123F2A">
              <w:rPr>
                <w:sz w:val="22"/>
                <w:szCs w:val="22"/>
              </w:rPr>
              <w:t>101</w:t>
            </w:r>
          </w:p>
        </w:tc>
        <w:tc>
          <w:tcPr>
            <w:tcW w:w="2160" w:type="dxa"/>
            <w:tcBorders>
              <w:top w:val="single" w:sz="4" w:space="0" w:color="auto"/>
              <w:left w:val="single" w:sz="4" w:space="0" w:color="auto"/>
              <w:bottom w:val="single" w:sz="4" w:space="0" w:color="auto"/>
              <w:right w:val="single" w:sz="4" w:space="0" w:color="auto"/>
            </w:tcBorders>
          </w:tcPr>
          <w:p w14:paraId="65F59E3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1AC3C12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Contract Start</w:t>
            </w:r>
          </w:p>
        </w:tc>
        <w:tc>
          <w:tcPr>
            <w:tcW w:w="7200" w:type="dxa"/>
            <w:tcBorders>
              <w:top w:val="single" w:sz="4" w:space="0" w:color="auto"/>
              <w:left w:val="single" w:sz="4" w:space="0" w:color="auto"/>
              <w:bottom w:val="single" w:sz="4" w:space="0" w:color="auto"/>
              <w:right w:val="single" w:sz="4" w:space="0" w:color="auto"/>
            </w:tcBorders>
          </w:tcPr>
          <w:p w14:paraId="62D6DEB2"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What is the anticipated start date of the contract?</w:t>
            </w:r>
          </w:p>
          <w:p w14:paraId="682A3C76" w14:textId="77777777" w:rsidR="000A36EE" w:rsidRPr="00123F2A" w:rsidRDefault="000A36EE" w:rsidP="00302DD8">
            <w:pPr>
              <w:tabs>
                <w:tab w:val="left" w:pos="0"/>
              </w:tabs>
              <w:overflowPunct w:val="0"/>
              <w:autoSpaceDE w:val="0"/>
              <w:autoSpaceDN w:val="0"/>
              <w:adjustRightInd w:val="0"/>
              <w:jc w:val="both"/>
              <w:rPr>
                <w:b/>
                <w:sz w:val="22"/>
                <w:szCs w:val="22"/>
              </w:rPr>
            </w:pPr>
          </w:p>
          <w:p w14:paraId="375E66FD"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A301A8" w:rsidRPr="00123F2A">
              <w:rPr>
                <w:b/>
                <w:sz w:val="22"/>
                <w:szCs w:val="22"/>
              </w:rPr>
              <w:t xml:space="preserve"> </w:t>
            </w:r>
            <w:r w:rsidR="0063795C" w:rsidRPr="00123F2A">
              <w:rPr>
                <w:sz w:val="22"/>
                <w:szCs w:val="22"/>
              </w:rPr>
              <w:t>The State requires immediate access to the functionality provided by this Contract. According to Bid Solicitation Section 3.20, the Contractor must have a mobilization plan ready, ensuring they have the necessary personnel and equipment to start work and have the Contract operational from the date they are notified of the award.</w:t>
            </w:r>
          </w:p>
          <w:p w14:paraId="4A969D4F" w14:textId="085B0216"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508D814" w14:textId="77777777" w:rsidTr="002420F8">
        <w:tc>
          <w:tcPr>
            <w:tcW w:w="877" w:type="dxa"/>
            <w:tcBorders>
              <w:top w:val="single" w:sz="4" w:space="0" w:color="auto"/>
              <w:left w:val="single" w:sz="4" w:space="0" w:color="auto"/>
              <w:bottom w:val="single" w:sz="4" w:space="0" w:color="auto"/>
              <w:right w:val="single" w:sz="4" w:space="0" w:color="auto"/>
            </w:tcBorders>
          </w:tcPr>
          <w:p w14:paraId="02D98F82" w14:textId="77777777" w:rsidR="000A36EE" w:rsidRPr="00123F2A" w:rsidRDefault="000A36EE" w:rsidP="000A36EE">
            <w:pPr>
              <w:tabs>
                <w:tab w:val="left" w:pos="0"/>
              </w:tabs>
              <w:autoSpaceDN w:val="0"/>
              <w:jc w:val="center"/>
              <w:rPr>
                <w:sz w:val="22"/>
                <w:szCs w:val="22"/>
              </w:rPr>
            </w:pPr>
            <w:r w:rsidRPr="00123F2A">
              <w:rPr>
                <w:sz w:val="22"/>
                <w:szCs w:val="22"/>
              </w:rPr>
              <w:t>102</w:t>
            </w:r>
          </w:p>
        </w:tc>
        <w:tc>
          <w:tcPr>
            <w:tcW w:w="2160" w:type="dxa"/>
            <w:tcBorders>
              <w:top w:val="single" w:sz="4" w:space="0" w:color="auto"/>
              <w:left w:val="single" w:sz="4" w:space="0" w:color="auto"/>
              <w:bottom w:val="single" w:sz="4" w:space="0" w:color="auto"/>
              <w:right w:val="single" w:sz="4" w:space="0" w:color="auto"/>
            </w:tcBorders>
          </w:tcPr>
          <w:p w14:paraId="6F6311BD"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 Improvements</w:t>
            </w:r>
          </w:p>
        </w:tc>
        <w:tc>
          <w:tcPr>
            <w:tcW w:w="7200" w:type="dxa"/>
            <w:tcBorders>
              <w:top w:val="single" w:sz="4" w:space="0" w:color="auto"/>
              <w:left w:val="single" w:sz="4" w:space="0" w:color="auto"/>
              <w:bottom w:val="single" w:sz="4" w:space="0" w:color="auto"/>
              <w:right w:val="single" w:sz="4" w:space="0" w:color="auto"/>
            </w:tcBorders>
          </w:tcPr>
          <w:p w14:paraId="46AC839C"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What aspects of the security program does the State want to see improved under the new contract?</w:t>
            </w:r>
          </w:p>
          <w:p w14:paraId="6341E37E" w14:textId="77777777" w:rsidR="000A36EE" w:rsidRPr="00123F2A" w:rsidRDefault="000A36EE" w:rsidP="00302DD8">
            <w:pPr>
              <w:tabs>
                <w:tab w:val="left" w:pos="0"/>
              </w:tabs>
              <w:overflowPunct w:val="0"/>
              <w:autoSpaceDE w:val="0"/>
              <w:autoSpaceDN w:val="0"/>
              <w:adjustRightInd w:val="0"/>
              <w:jc w:val="both"/>
              <w:rPr>
                <w:b/>
                <w:sz w:val="22"/>
                <w:szCs w:val="22"/>
              </w:rPr>
            </w:pPr>
          </w:p>
          <w:p w14:paraId="71C14139" w14:textId="1CB4001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62795A" w:rsidRPr="00123F2A">
              <w:rPr>
                <w:b/>
                <w:sz w:val="22"/>
                <w:szCs w:val="22"/>
              </w:rPr>
              <w:t xml:space="preserve"> </w:t>
            </w:r>
            <w:r w:rsidR="0062795A" w:rsidRPr="00123F2A">
              <w:rPr>
                <w:sz w:val="22"/>
                <w:szCs w:val="22"/>
              </w:rPr>
              <w:t xml:space="preserve">As this is a Statewide </w:t>
            </w:r>
            <w:r w:rsidR="000535E6" w:rsidRPr="00123F2A">
              <w:rPr>
                <w:sz w:val="22"/>
                <w:szCs w:val="22"/>
              </w:rPr>
              <w:t>C</w:t>
            </w:r>
            <w:r w:rsidR="0062795A" w:rsidRPr="00123F2A">
              <w:rPr>
                <w:sz w:val="22"/>
                <w:szCs w:val="22"/>
              </w:rPr>
              <w:t xml:space="preserve">ontract, the </w:t>
            </w:r>
            <w:r w:rsidR="00537515" w:rsidRPr="00123F2A">
              <w:rPr>
                <w:sz w:val="22"/>
                <w:szCs w:val="22"/>
              </w:rPr>
              <w:t xml:space="preserve">Contractor </w:t>
            </w:r>
            <w:r w:rsidR="0062795A" w:rsidRPr="00123F2A">
              <w:rPr>
                <w:sz w:val="22"/>
                <w:szCs w:val="22"/>
              </w:rPr>
              <w:t>will work in conjunction with the A</w:t>
            </w:r>
            <w:r w:rsidR="000535E6" w:rsidRPr="00123F2A">
              <w:rPr>
                <w:sz w:val="22"/>
                <w:szCs w:val="22"/>
              </w:rPr>
              <w:t xml:space="preserve">gency </w:t>
            </w:r>
            <w:r w:rsidR="0062795A" w:rsidRPr="00123F2A">
              <w:rPr>
                <w:sz w:val="22"/>
                <w:szCs w:val="22"/>
              </w:rPr>
              <w:t>D</w:t>
            </w:r>
            <w:r w:rsidR="000535E6" w:rsidRPr="00123F2A">
              <w:rPr>
                <w:sz w:val="22"/>
                <w:szCs w:val="22"/>
              </w:rPr>
              <w:t xml:space="preserve">esignated </w:t>
            </w:r>
            <w:r w:rsidR="0062795A" w:rsidRPr="00123F2A">
              <w:rPr>
                <w:sz w:val="22"/>
                <w:szCs w:val="22"/>
              </w:rPr>
              <w:t>R</w:t>
            </w:r>
            <w:r w:rsidR="000535E6" w:rsidRPr="00123F2A">
              <w:rPr>
                <w:sz w:val="22"/>
                <w:szCs w:val="22"/>
              </w:rPr>
              <w:t>epresentative</w:t>
            </w:r>
            <w:r w:rsidR="0062795A" w:rsidRPr="00123F2A">
              <w:rPr>
                <w:sz w:val="22"/>
                <w:szCs w:val="22"/>
              </w:rPr>
              <w:t xml:space="preserve"> to determine what aspects of the security program that need to be improved</w:t>
            </w:r>
            <w:r w:rsidR="003A2486" w:rsidRPr="00123F2A">
              <w:rPr>
                <w:sz w:val="22"/>
                <w:szCs w:val="22"/>
              </w:rPr>
              <w:t>.</w:t>
            </w:r>
          </w:p>
          <w:p w14:paraId="1DF0097E" w14:textId="77777777" w:rsidR="000A36EE" w:rsidRPr="00123F2A" w:rsidRDefault="000A36EE" w:rsidP="00302DD8">
            <w:pPr>
              <w:tabs>
                <w:tab w:val="left" w:pos="0"/>
              </w:tabs>
              <w:overflowPunct w:val="0"/>
              <w:autoSpaceDE w:val="0"/>
              <w:autoSpaceDN w:val="0"/>
              <w:adjustRightInd w:val="0"/>
              <w:jc w:val="both"/>
              <w:rPr>
                <w:b/>
                <w:sz w:val="22"/>
                <w:szCs w:val="22"/>
              </w:rPr>
            </w:pPr>
          </w:p>
          <w:p w14:paraId="1CA8DBE6" w14:textId="36FEF874"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8804F7F" w14:textId="77777777" w:rsidTr="002420F8">
        <w:tc>
          <w:tcPr>
            <w:tcW w:w="877" w:type="dxa"/>
            <w:tcBorders>
              <w:top w:val="single" w:sz="4" w:space="0" w:color="auto"/>
              <w:left w:val="single" w:sz="4" w:space="0" w:color="auto"/>
              <w:bottom w:val="single" w:sz="4" w:space="0" w:color="auto"/>
              <w:right w:val="single" w:sz="4" w:space="0" w:color="auto"/>
            </w:tcBorders>
          </w:tcPr>
          <w:p w14:paraId="0F5642B9" w14:textId="77777777" w:rsidR="000A36EE" w:rsidRPr="00123F2A" w:rsidRDefault="000A36EE" w:rsidP="000A36EE">
            <w:pPr>
              <w:tabs>
                <w:tab w:val="left" w:pos="0"/>
              </w:tabs>
              <w:autoSpaceDN w:val="0"/>
              <w:jc w:val="center"/>
              <w:rPr>
                <w:sz w:val="22"/>
                <w:szCs w:val="22"/>
              </w:rPr>
            </w:pPr>
            <w:r w:rsidRPr="00123F2A">
              <w:rPr>
                <w:sz w:val="22"/>
                <w:szCs w:val="22"/>
              </w:rPr>
              <w:t>103</w:t>
            </w:r>
          </w:p>
        </w:tc>
        <w:tc>
          <w:tcPr>
            <w:tcW w:w="2160" w:type="dxa"/>
            <w:tcBorders>
              <w:top w:val="single" w:sz="4" w:space="0" w:color="auto"/>
              <w:left w:val="single" w:sz="4" w:space="0" w:color="auto"/>
              <w:bottom w:val="single" w:sz="4" w:space="0" w:color="auto"/>
              <w:right w:val="single" w:sz="4" w:space="0" w:color="auto"/>
            </w:tcBorders>
          </w:tcPr>
          <w:p w14:paraId="7B4A634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General –</w:t>
            </w:r>
          </w:p>
          <w:p w14:paraId="6FD0BF1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 Spend</w:t>
            </w:r>
          </w:p>
        </w:tc>
        <w:tc>
          <w:tcPr>
            <w:tcW w:w="7200" w:type="dxa"/>
            <w:tcBorders>
              <w:top w:val="single" w:sz="4" w:space="0" w:color="auto"/>
              <w:left w:val="single" w:sz="4" w:space="0" w:color="auto"/>
              <w:bottom w:val="single" w:sz="4" w:space="0" w:color="auto"/>
              <w:right w:val="single" w:sz="4" w:space="0" w:color="auto"/>
            </w:tcBorders>
          </w:tcPr>
          <w:p w14:paraId="363EC246"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What was the total spend dollars for the last three (3) years?</w:t>
            </w:r>
          </w:p>
          <w:p w14:paraId="20AFBBD7" w14:textId="77777777" w:rsidR="000A36EE" w:rsidRPr="00123F2A" w:rsidRDefault="000A36EE" w:rsidP="00302DD8">
            <w:pPr>
              <w:tabs>
                <w:tab w:val="left" w:pos="0"/>
              </w:tabs>
              <w:overflowPunct w:val="0"/>
              <w:autoSpaceDE w:val="0"/>
              <w:autoSpaceDN w:val="0"/>
              <w:adjustRightInd w:val="0"/>
              <w:jc w:val="both"/>
              <w:rPr>
                <w:b/>
                <w:sz w:val="22"/>
                <w:szCs w:val="22"/>
              </w:rPr>
            </w:pPr>
          </w:p>
          <w:p w14:paraId="1E8252DA" w14:textId="77777777" w:rsidR="000A36EE" w:rsidRPr="00123F2A" w:rsidRDefault="008C76DA" w:rsidP="00302DD8">
            <w:pPr>
              <w:tabs>
                <w:tab w:val="left" w:pos="0"/>
              </w:tabs>
              <w:overflowPunct w:val="0"/>
              <w:autoSpaceDE w:val="0"/>
              <w:autoSpaceDN w:val="0"/>
              <w:adjustRightInd w:val="0"/>
              <w:jc w:val="both"/>
              <w:rPr>
                <w:b/>
                <w:sz w:val="22"/>
                <w:szCs w:val="22"/>
              </w:rPr>
            </w:pPr>
            <w:r w:rsidRPr="00123F2A">
              <w:rPr>
                <w:b/>
                <w:sz w:val="22"/>
                <w:szCs w:val="22"/>
              </w:rPr>
              <w:t xml:space="preserve">A: </w:t>
            </w:r>
            <w:r w:rsidRPr="00123F2A">
              <w:rPr>
                <w:sz w:val="22"/>
                <w:szCs w:val="22"/>
              </w:rPr>
              <w:t>The total spend for the past three (3) fiscal years (FY 2022, 2023, and 2024; July through June) is $89.8 Million.</w:t>
            </w:r>
            <w:r w:rsidR="000B5B7D" w:rsidRPr="00123F2A" w:rsidDel="000B5B7D">
              <w:rPr>
                <w:b/>
                <w:sz w:val="22"/>
                <w:szCs w:val="22"/>
              </w:rPr>
              <w:t xml:space="preserve"> </w:t>
            </w:r>
          </w:p>
          <w:p w14:paraId="5DB79FF5" w14:textId="00F6FE31" w:rsidR="00B54844" w:rsidRPr="00123F2A" w:rsidRDefault="00B54844" w:rsidP="00302DD8">
            <w:pPr>
              <w:tabs>
                <w:tab w:val="left" w:pos="0"/>
              </w:tabs>
              <w:overflowPunct w:val="0"/>
              <w:autoSpaceDE w:val="0"/>
              <w:autoSpaceDN w:val="0"/>
              <w:adjustRightInd w:val="0"/>
              <w:jc w:val="both"/>
              <w:rPr>
                <w:b/>
                <w:sz w:val="22"/>
                <w:szCs w:val="22"/>
              </w:rPr>
            </w:pPr>
          </w:p>
        </w:tc>
      </w:tr>
      <w:tr w:rsidR="000A36EE" w:rsidRPr="00123F2A" w14:paraId="5B10F150" w14:textId="77777777" w:rsidTr="002420F8">
        <w:tc>
          <w:tcPr>
            <w:tcW w:w="877" w:type="dxa"/>
            <w:tcBorders>
              <w:top w:val="single" w:sz="4" w:space="0" w:color="auto"/>
              <w:left w:val="single" w:sz="4" w:space="0" w:color="auto"/>
              <w:bottom w:val="single" w:sz="4" w:space="0" w:color="auto"/>
              <w:right w:val="single" w:sz="4" w:space="0" w:color="auto"/>
            </w:tcBorders>
          </w:tcPr>
          <w:p w14:paraId="1D769EA5" w14:textId="77777777" w:rsidR="000A36EE" w:rsidRPr="00123F2A" w:rsidRDefault="000A36EE" w:rsidP="000A36EE">
            <w:pPr>
              <w:tabs>
                <w:tab w:val="left" w:pos="0"/>
              </w:tabs>
              <w:autoSpaceDN w:val="0"/>
              <w:jc w:val="center"/>
              <w:rPr>
                <w:sz w:val="22"/>
                <w:szCs w:val="22"/>
              </w:rPr>
            </w:pPr>
            <w:r w:rsidRPr="00123F2A">
              <w:rPr>
                <w:sz w:val="22"/>
                <w:szCs w:val="22"/>
              </w:rPr>
              <w:t>104</w:t>
            </w:r>
          </w:p>
        </w:tc>
        <w:tc>
          <w:tcPr>
            <w:tcW w:w="2160" w:type="dxa"/>
            <w:tcBorders>
              <w:top w:val="single" w:sz="4" w:space="0" w:color="auto"/>
              <w:left w:val="single" w:sz="4" w:space="0" w:color="auto"/>
              <w:bottom w:val="single" w:sz="4" w:space="0" w:color="auto"/>
              <w:right w:val="single" w:sz="4" w:space="0" w:color="auto"/>
            </w:tcBorders>
          </w:tcPr>
          <w:p w14:paraId="6AB0DBCF"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1DED731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NAC Checks</w:t>
            </w:r>
          </w:p>
        </w:tc>
        <w:tc>
          <w:tcPr>
            <w:tcW w:w="7200" w:type="dxa"/>
            <w:tcBorders>
              <w:top w:val="single" w:sz="4" w:space="0" w:color="auto"/>
              <w:left w:val="single" w:sz="4" w:space="0" w:color="auto"/>
              <w:bottom w:val="single" w:sz="4" w:space="0" w:color="auto"/>
              <w:right w:val="single" w:sz="4" w:space="0" w:color="auto"/>
            </w:tcBorders>
          </w:tcPr>
          <w:p w14:paraId="3963DEA4"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the contractor responsible for the NAC check for employees assigned to DMAVA? Is this also known as a ‘clearance’ and if so, what is the specific clearance needed? Is this cost to be borne by the contractor, or is this check done by DMAVA?</w:t>
            </w:r>
          </w:p>
          <w:p w14:paraId="47610B66" w14:textId="77777777" w:rsidR="000A36EE" w:rsidRPr="00123F2A" w:rsidRDefault="000A36EE" w:rsidP="00302DD8">
            <w:pPr>
              <w:tabs>
                <w:tab w:val="left" w:pos="0"/>
              </w:tabs>
              <w:overflowPunct w:val="0"/>
              <w:autoSpaceDE w:val="0"/>
              <w:autoSpaceDN w:val="0"/>
              <w:adjustRightInd w:val="0"/>
              <w:jc w:val="both"/>
              <w:rPr>
                <w:b/>
                <w:sz w:val="22"/>
                <w:szCs w:val="22"/>
              </w:rPr>
            </w:pPr>
          </w:p>
          <w:p w14:paraId="70FF2F61"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B16C88" w:rsidRPr="00123F2A">
              <w:rPr>
                <w:sz w:val="22"/>
                <w:szCs w:val="22"/>
              </w:rPr>
              <w:t xml:space="preserve"> Yes. Contractor is responsible for completing NAC and any costs incurred.</w:t>
            </w:r>
          </w:p>
          <w:p w14:paraId="3689AF25" w14:textId="5821CE23"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3774A99" w14:textId="77777777" w:rsidTr="002420F8">
        <w:tc>
          <w:tcPr>
            <w:tcW w:w="877" w:type="dxa"/>
            <w:tcBorders>
              <w:top w:val="single" w:sz="4" w:space="0" w:color="auto"/>
              <w:left w:val="single" w:sz="4" w:space="0" w:color="auto"/>
              <w:bottom w:val="single" w:sz="4" w:space="0" w:color="auto"/>
              <w:right w:val="single" w:sz="4" w:space="0" w:color="auto"/>
            </w:tcBorders>
          </w:tcPr>
          <w:p w14:paraId="34065FDB" w14:textId="77777777" w:rsidR="000A36EE" w:rsidRPr="00123F2A" w:rsidRDefault="000A36EE" w:rsidP="000A36EE">
            <w:pPr>
              <w:tabs>
                <w:tab w:val="left" w:pos="0"/>
              </w:tabs>
              <w:autoSpaceDN w:val="0"/>
              <w:jc w:val="center"/>
              <w:rPr>
                <w:sz w:val="22"/>
                <w:szCs w:val="22"/>
              </w:rPr>
            </w:pPr>
            <w:r w:rsidRPr="00123F2A">
              <w:rPr>
                <w:sz w:val="22"/>
                <w:szCs w:val="22"/>
              </w:rPr>
              <w:lastRenderedPageBreak/>
              <w:t>105</w:t>
            </w:r>
          </w:p>
        </w:tc>
        <w:tc>
          <w:tcPr>
            <w:tcW w:w="2160" w:type="dxa"/>
            <w:tcBorders>
              <w:top w:val="single" w:sz="4" w:space="0" w:color="auto"/>
              <w:left w:val="single" w:sz="4" w:space="0" w:color="auto"/>
              <w:bottom w:val="single" w:sz="4" w:space="0" w:color="auto"/>
              <w:right w:val="single" w:sz="4" w:space="0" w:color="auto"/>
            </w:tcBorders>
          </w:tcPr>
          <w:p w14:paraId="73982D92"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General – </w:t>
            </w:r>
          </w:p>
          <w:p w14:paraId="30193227"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Vacation for Part-Time</w:t>
            </w:r>
          </w:p>
        </w:tc>
        <w:tc>
          <w:tcPr>
            <w:tcW w:w="7200" w:type="dxa"/>
            <w:tcBorders>
              <w:top w:val="single" w:sz="4" w:space="0" w:color="auto"/>
              <w:left w:val="single" w:sz="4" w:space="0" w:color="auto"/>
              <w:bottom w:val="single" w:sz="4" w:space="0" w:color="auto"/>
              <w:right w:val="single" w:sz="4" w:space="0" w:color="auto"/>
            </w:tcBorders>
          </w:tcPr>
          <w:p w14:paraId="51A5BC3D"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How much vacation are part-time employees entitled to and how it’s calculated?</w:t>
            </w:r>
          </w:p>
          <w:p w14:paraId="5E33413B" w14:textId="77777777" w:rsidR="000A36EE" w:rsidRPr="00123F2A" w:rsidRDefault="000A36EE" w:rsidP="00302DD8">
            <w:pPr>
              <w:tabs>
                <w:tab w:val="left" w:pos="0"/>
              </w:tabs>
              <w:overflowPunct w:val="0"/>
              <w:autoSpaceDE w:val="0"/>
              <w:autoSpaceDN w:val="0"/>
              <w:adjustRightInd w:val="0"/>
              <w:jc w:val="both"/>
              <w:rPr>
                <w:b/>
                <w:sz w:val="22"/>
                <w:szCs w:val="22"/>
              </w:rPr>
            </w:pPr>
          </w:p>
          <w:p w14:paraId="6F5A62CD"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537515" w:rsidRPr="00123F2A">
              <w:rPr>
                <w:b/>
                <w:sz w:val="22"/>
                <w:szCs w:val="22"/>
              </w:rPr>
              <w:t xml:space="preserve"> </w:t>
            </w:r>
            <w:r w:rsidR="00537515" w:rsidRPr="00123F2A">
              <w:rPr>
                <w:sz w:val="22"/>
                <w:szCs w:val="22"/>
              </w:rPr>
              <w:t>The State is not responsible for administering or reviewing vacation time. That is the responsibility of the Contractor.</w:t>
            </w:r>
            <w:r w:rsidR="00537515" w:rsidRPr="00123F2A">
              <w:rPr>
                <w:b/>
                <w:sz w:val="22"/>
                <w:szCs w:val="22"/>
              </w:rPr>
              <w:t xml:space="preserve"> </w:t>
            </w:r>
          </w:p>
          <w:p w14:paraId="3B1D05E1" w14:textId="76393BEF"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D07A71B" w14:textId="77777777" w:rsidTr="002420F8">
        <w:tc>
          <w:tcPr>
            <w:tcW w:w="877" w:type="dxa"/>
            <w:tcBorders>
              <w:top w:val="single" w:sz="4" w:space="0" w:color="auto"/>
              <w:left w:val="single" w:sz="4" w:space="0" w:color="auto"/>
              <w:bottom w:val="single" w:sz="4" w:space="0" w:color="auto"/>
              <w:right w:val="single" w:sz="4" w:space="0" w:color="auto"/>
            </w:tcBorders>
          </w:tcPr>
          <w:p w14:paraId="7275C2D2" w14:textId="77777777" w:rsidR="000A36EE" w:rsidRPr="00123F2A" w:rsidRDefault="000A36EE" w:rsidP="000A36EE">
            <w:pPr>
              <w:tabs>
                <w:tab w:val="left" w:pos="0"/>
              </w:tabs>
              <w:autoSpaceDN w:val="0"/>
              <w:jc w:val="center"/>
              <w:rPr>
                <w:sz w:val="22"/>
                <w:szCs w:val="22"/>
              </w:rPr>
            </w:pPr>
            <w:r w:rsidRPr="00123F2A">
              <w:rPr>
                <w:sz w:val="22"/>
                <w:szCs w:val="22"/>
              </w:rPr>
              <w:t>106</w:t>
            </w:r>
          </w:p>
        </w:tc>
        <w:tc>
          <w:tcPr>
            <w:tcW w:w="2160" w:type="dxa"/>
            <w:tcBorders>
              <w:top w:val="single" w:sz="4" w:space="0" w:color="auto"/>
              <w:left w:val="single" w:sz="4" w:space="0" w:color="auto"/>
              <w:bottom w:val="single" w:sz="4" w:space="0" w:color="auto"/>
              <w:right w:val="single" w:sz="4" w:space="0" w:color="auto"/>
            </w:tcBorders>
          </w:tcPr>
          <w:p w14:paraId="2ABFDA11"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Attachment 1 – SSTC Section 4.0 Indemnification and Insurance (4.1 A-C)</w:t>
            </w:r>
          </w:p>
        </w:tc>
        <w:tc>
          <w:tcPr>
            <w:tcW w:w="7200" w:type="dxa"/>
            <w:tcBorders>
              <w:top w:val="single" w:sz="4" w:space="0" w:color="auto"/>
              <w:left w:val="single" w:sz="4" w:space="0" w:color="auto"/>
              <w:bottom w:val="single" w:sz="4" w:space="0" w:color="auto"/>
              <w:right w:val="single" w:sz="4" w:space="0" w:color="auto"/>
            </w:tcBorders>
          </w:tcPr>
          <w:p w14:paraId="1D1D87AF"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Proposed Exception: 1. Contractor will defend, controlling such defense, and indemnify State, and others to be defended or indemnified under the Agreement, against any claim or loss only to the extent the claim or loss is caused by the negligence of Contractor while acting within the scope of its specified duties. However, Contractor’s liability will in no event exceed $15 million. Notwithstanding anything to the contrary, if Contractor provides armed security services, State will defend and indemnify Contractor, its employees, and agents against any claim or loss arising from, related to, or in connection with any armed work by Contractor, its employees, or agents.</w:t>
            </w:r>
          </w:p>
          <w:p w14:paraId="10EAFF52" w14:textId="77777777" w:rsidR="000A36EE" w:rsidRPr="00123F2A" w:rsidRDefault="000A36EE" w:rsidP="00302DD8">
            <w:pPr>
              <w:tabs>
                <w:tab w:val="left" w:pos="0"/>
              </w:tabs>
              <w:overflowPunct w:val="0"/>
              <w:autoSpaceDE w:val="0"/>
              <w:autoSpaceDN w:val="0"/>
              <w:adjustRightInd w:val="0"/>
              <w:jc w:val="both"/>
              <w:rPr>
                <w:b/>
                <w:sz w:val="22"/>
                <w:szCs w:val="22"/>
              </w:rPr>
            </w:pPr>
          </w:p>
          <w:p w14:paraId="2251AFDA"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054A7" w:rsidRPr="00123F2A">
              <w:rPr>
                <w:b/>
                <w:sz w:val="22"/>
                <w:szCs w:val="22"/>
              </w:rPr>
              <w:t xml:space="preserve"> </w:t>
            </w:r>
            <w:r w:rsidR="000054A7" w:rsidRPr="00123F2A">
              <w:rPr>
                <w:sz w:val="22"/>
                <w:szCs w:val="22"/>
              </w:rPr>
              <w:t>The State of New Jersey declines to change or modify the terms and conditions set forth in the State Standard Terms and Conditions Section 4.0 INDEMNIFICATION AND INSURANCE. The State Standard Terms and Conditions apply to all State Contracts as entered, modified or amended.</w:t>
            </w:r>
          </w:p>
          <w:p w14:paraId="0B2F9F87" w14:textId="047B53E8"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6575DB2B" w14:textId="77777777" w:rsidTr="002420F8">
        <w:tc>
          <w:tcPr>
            <w:tcW w:w="877" w:type="dxa"/>
            <w:tcBorders>
              <w:top w:val="single" w:sz="4" w:space="0" w:color="auto"/>
              <w:left w:val="single" w:sz="4" w:space="0" w:color="auto"/>
              <w:bottom w:val="single" w:sz="4" w:space="0" w:color="auto"/>
              <w:right w:val="single" w:sz="4" w:space="0" w:color="auto"/>
            </w:tcBorders>
          </w:tcPr>
          <w:p w14:paraId="69A27EF6" w14:textId="77777777" w:rsidR="000A36EE" w:rsidRPr="00123F2A" w:rsidRDefault="000A36EE" w:rsidP="000A36EE">
            <w:pPr>
              <w:tabs>
                <w:tab w:val="left" w:pos="0"/>
              </w:tabs>
              <w:autoSpaceDN w:val="0"/>
              <w:jc w:val="center"/>
              <w:rPr>
                <w:sz w:val="22"/>
                <w:szCs w:val="22"/>
              </w:rPr>
            </w:pPr>
            <w:r w:rsidRPr="00123F2A">
              <w:rPr>
                <w:sz w:val="22"/>
                <w:szCs w:val="22"/>
              </w:rPr>
              <w:t>107</w:t>
            </w:r>
          </w:p>
        </w:tc>
        <w:tc>
          <w:tcPr>
            <w:tcW w:w="2160" w:type="dxa"/>
            <w:tcBorders>
              <w:top w:val="single" w:sz="4" w:space="0" w:color="auto"/>
              <w:left w:val="single" w:sz="4" w:space="0" w:color="auto"/>
              <w:bottom w:val="single" w:sz="4" w:space="0" w:color="auto"/>
              <w:right w:val="single" w:sz="4" w:space="0" w:color="auto"/>
            </w:tcBorders>
          </w:tcPr>
          <w:p w14:paraId="19EDA080"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Attachment 1 – SSTC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4C330F03"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Proposed Exception: 3. Contractor may terminate the Agreement, in whole or in part, without cause or penalty upon sixty days written notice.</w:t>
            </w:r>
          </w:p>
          <w:p w14:paraId="5DD3CEFD" w14:textId="77777777" w:rsidR="000A36EE" w:rsidRPr="00123F2A" w:rsidRDefault="000A36EE" w:rsidP="00302DD8">
            <w:pPr>
              <w:tabs>
                <w:tab w:val="left" w:pos="0"/>
              </w:tabs>
              <w:overflowPunct w:val="0"/>
              <w:autoSpaceDE w:val="0"/>
              <w:autoSpaceDN w:val="0"/>
              <w:adjustRightInd w:val="0"/>
              <w:jc w:val="both"/>
              <w:rPr>
                <w:b/>
                <w:sz w:val="22"/>
                <w:szCs w:val="22"/>
              </w:rPr>
            </w:pPr>
          </w:p>
          <w:p w14:paraId="21B8A524"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054A7" w:rsidRPr="00123F2A">
              <w:rPr>
                <w:b/>
                <w:sz w:val="22"/>
                <w:szCs w:val="22"/>
              </w:rPr>
              <w:t xml:space="preserve"> </w:t>
            </w:r>
            <w:r w:rsidR="000054A7" w:rsidRPr="00123F2A">
              <w:rPr>
                <w:sz w:val="22"/>
                <w:szCs w:val="22"/>
              </w:rPr>
              <w:t>The State of New Jersey declines to change or modify the State Standard Terms and Conditions in Section 5.7 TERMINATION OF CONTRACT.</w:t>
            </w:r>
          </w:p>
          <w:p w14:paraId="0956E402" w14:textId="76B41970"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24D11A24" w14:textId="77777777" w:rsidTr="002420F8">
        <w:tc>
          <w:tcPr>
            <w:tcW w:w="877" w:type="dxa"/>
            <w:tcBorders>
              <w:top w:val="single" w:sz="4" w:space="0" w:color="auto"/>
              <w:left w:val="single" w:sz="4" w:space="0" w:color="auto"/>
              <w:bottom w:val="single" w:sz="4" w:space="0" w:color="auto"/>
              <w:right w:val="single" w:sz="4" w:space="0" w:color="auto"/>
            </w:tcBorders>
          </w:tcPr>
          <w:p w14:paraId="7565F488" w14:textId="77777777" w:rsidR="000A36EE" w:rsidRPr="00123F2A" w:rsidRDefault="000A36EE" w:rsidP="000A36EE">
            <w:pPr>
              <w:tabs>
                <w:tab w:val="left" w:pos="0"/>
              </w:tabs>
              <w:autoSpaceDN w:val="0"/>
              <w:jc w:val="center"/>
              <w:rPr>
                <w:sz w:val="22"/>
                <w:szCs w:val="22"/>
              </w:rPr>
            </w:pPr>
            <w:r w:rsidRPr="00123F2A">
              <w:rPr>
                <w:sz w:val="22"/>
                <w:szCs w:val="22"/>
              </w:rPr>
              <w:t>108</w:t>
            </w:r>
          </w:p>
        </w:tc>
        <w:tc>
          <w:tcPr>
            <w:tcW w:w="2160" w:type="dxa"/>
            <w:tcBorders>
              <w:top w:val="single" w:sz="4" w:space="0" w:color="auto"/>
              <w:left w:val="single" w:sz="4" w:space="0" w:color="auto"/>
              <w:bottom w:val="single" w:sz="4" w:space="0" w:color="auto"/>
              <w:right w:val="single" w:sz="4" w:space="0" w:color="auto"/>
            </w:tcBorders>
          </w:tcPr>
          <w:p w14:paraId="6363058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Attachment 1 – SSTC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4A64B0D4" w14:textId="40742EBF" w:rsidR="00B54844"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Would you allow termination of this contract for convenience by Contractor (Vendor) up to 180 days?</w:t>
            </w:r>
          </w:p>
          <w:p w14:paraId="46DB7635" w14:textId="77777777" w:rsidR="000A36EE" w:rsidRPr="00123F2A" w:rsidRDefault="000A36EE" w:rsidP="00302DD8">
            <w:pPr>
              <w:tabs>
                <w:tab w:val="left" w:pos="0"/>
              </w:tabs>
              <w:overflowPunct w:val="0"/>
              <w:autoSpaceDE w:val="0"/>
              <w:autoSpaceDN w:val="0"/>
              <w:adjustRightInd w:val="0"/>
              <w:jc w:val="both"/>
              <w:rPr>
                <w:b/>
                <w:sz w:val="22"/>
                <w:szCs w:val="22"/>
              </w:rPr>
            </w:pPr>
          </w:p>
          <w:p w14:paraId="6C52BB39"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054A7" w:rsidRPr="00123F2A">
              <w:rPr>
                <w:b/>
                <w:sz w:val="22"/>
                <w:szCs w:val="22"/>
              </w:rPr>
              <w:t xml:space="preserve"> </w:t>
            </w:r>
            <w:r w:rsidR="000054A7" w:rsidRPr="00123F2A">
              <w:rPr>
                <w:sz w:val="22"/>
                <w:szCs w:val="22"/>
              </w:rPr>
              <w:t>No. The State of New Jersey declines to change or modify the State Standard Terms and Conditions in Section 5.7 TERMINATION OF CONTRACT.</w:t>
            </w:r>
          </w:p>
          <w:p w14:paraId="490A2242" w14:textId="4836F7C3"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11B6B057" w14:textId="77777777" w:rsidTr="002420F8">
        <w:tc>
          <w:tcPr>
            <w:tcW w:w="877" w:type="dxa"/>
            <w:tcBorders>
              <w:top w:val="single" w:sz="4" w:space="0" w:color="auto"/>
              <w:left w:val="single" w:sz="4" w:space="0" w:color="auto"/>
              <w:bottom w:val="single" w:sz="4" w:space="0" w:color="auto"/>
              <w:right w:val="single" w:sz="4" w:space="0" w:color="auto"/>
            </w:tcBorders>
          </w:tcPr>
          <w:p w14:paraId="04E49A98" w14:textId="77777777" w:rsidR="000A36EE" w:rsidRPr="00123F2A" w:rsidRDefault="000A36EE" w:rsidP="000A36EE">
            <w:pPr>
              <w:tabs>
                <w:tab w:val="left" w:pos="0"/>
              </w:tabs>
              <w:autoSpaceDN w:val="0"/>
              <w:jc w:val="center"/>
              <w:rPr>
                <w:sz w:val="22"/>
                <w:szCs w:val="22"/>
              </w:rPr>
            </w:pPr>
            <w:r w:rsidRPr="00123F2A">
              <w:rPr>
                <w:sz w:val="22"/>
                <w:szCs w:val="22"/>
              </w:rPr>
              <w:t>109</w:t>
            </w:r>
          </w:p>
        </w:tc>
        <w:tc>
          <w:tcPr>
            <w:tcW w:w="2160" w:type="dxa"/>
            <w:tcBorders>
              <w:top w:val="single" w:sz="4" w:space="0" w:color="auto"/>
              <w:left w:val="single" w:sz="4" w:space="0" w:color="auto"/>
              <w:bottom w:val="single" w:sz="4" w:space="0" w:color="auto"/>
              <w:right w:val="single" w:sz="4" w:space="0" w:color="auto"/>
            </w:tcBorders>
          </w:tcPr>
          <w:p w14:paraId="510B5F95"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Attachment 1 – SSTC Section 6.1 </w:t>
            </w:r>
          </w:p>
          <w:p w14:paraId="3C5EB0F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17B7EBC5"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Is the State of NJ open to equitable adjustment discussions on wages throughout the contract based on changes in market conditions?</w:t>
            </w:r>
          </w:p>
          <w:p w14:paraId="05DC9799" w14:textId="77777777" w:rsidR="000A36EE" w:rsidRPr="00123F2A" w:rsidRDefault="000A36EE" w:rsidP="00302DD8">
            <w:pPr>
              <w:tabs>
                <w:tab w:val="left" w:pos="0"/>
              </w:tabs>
              <w:overflowPunct w:val="0"/>
              <w:autoSpaceDE w:val="0"/>
              <w:autoSpaceDN w:val="0"/>
              <w:adjustRightInd w:val="0"/>
              <w:jc w:val="both"/>
              <w:rPr>
                <w:b/>
                <w:sz w:val="22"/>
                <w:szCs w:val="22"/>
              </w:rPr>
            </w:pPr>
          </w:p>
          <w:p w14:paraId="7AB07071"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0054A7" w:rsidRPr="00123F2A">
              <w:rPr>
                <w:b/>
                <w:sz w:val="22"/>
                <w:szCs w:val="22"/>
              </w:rPr>
              <w:t xml:space="preserve"> </w:t>
            </w:r>
            <w:r w:rsidR="000054A7" w:rsidRPr="00123F2A">
              <w:rPr>
                <w:sz w:val="22"/>
                <w:szCs w:val="22"/>
              </w:rPr>
              <w:t>The State of New Jersey declines to change or modify the State Standard Terms and Conditions Section 6.1 Price Fluctuation During Contract. The State Standard Terms and Conditions apply to all State Contracts as entered, modified or amended. However Section 6.1 of the Sate Standard Terms and Conditions provides “In an exceptional situation the State may consider a price adjustment. Requests for price adjustments must include justification and documentation.”</w:t>
            </w:r>
          </w:p>
          <w:p w14:paraId="0B8BEAAD" w14:textId="4AB3E0A0"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364DEAD8" w14:textId="77777777" w:rsidTr="002420F8">
        <w:tc>
          <w:tcPr>
            <w:tcW w:w="877" w:type="dxa"/>
            <w:tcBorders>
              <w:top w:val="single" w:sz="4" w:space="0" w:color="auto"/>
              <w:left w:val="single" w:sz="4" w:space="0" w:color="auto"/>
              <w:bottom w:val="single" w:sz="4" w:space="0" w:color="auto"/>
              <w:right w:val="single" w:sz="4" w:space="0" w:color="auto"/>
            </w:tcBorders>
          </w:tcPr>
          <w:p w14:paraId="2897A3A4" w14:textId="77777777" w:rsidR="000A36EE" w:rsidRPr="00123F2A" w:rsidRDefault="000A36EE" w:rsidP="000A36EE">
            <w:pPr>
              <w:tabs>
                <w:tab w:val="left" w:pos="0"/>
              </w:tabs>
              <w:autoSpaceDN w:val="0"/>
              <w:jc w:val="center"/>
              <w:rPr>
                <w:sz w:val="22"/>
                <w:szCs w:val="22"/>
              </w:rPr>
            </w:pPr>
            <w:r w:rsidRPr="00123F2A">
              <w:rPr>
                <w:sz w:val="22"/>
                <w:szCs w:val="22"/>
              </w:rPr>
              <w:t>110</w:t>
            </w:r>
          </w:p>
        </w:tc>
        <w:tc>
          <w:tcPr>
            <w:tcW w:w="2160" w:type="dxa"/>
            <w:tcBorders>
              <w:top w:val="single" w:sz="4" w:space="0" w:color="auto"/>
              <w:left w:val="single" w:sz="4" w:space="0" w:color="auto"/>
              <w:bottom w:val="single" w:sz="4" w:space="0" w:color="auto"/>
              <w:right w:val="single" w:sz="4" w:space="0" w:color="auto"/>
            </w:tcBorders>
          </w:tcPr>
          <w:p w14:paraId="5C6DA09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Attachment 1 – SSTC Section 6.4 </w:t>
            </w:r>
          </w:p>
          <w:p w14:paraId="74B6D523"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Optional Payment Method: P-Card</w:t>
            </w:r>
          </w:p>
        </w:tc>
        <w:tc>
          <w:tcPr>
            <w:tcW w:w="7200" w:type="dxa"/>
            <w:tcBorders>
              <w:top w:val="single" w:sz="4" w:space="0" w:color="auto"/>
              <w:left w:val="single" w:sz="4" w:space="0" w:color="auto"/>
              <w:bottom w:val="single" w:sz="4" w:space="0" w:color="auto"/>
              <w:right w:val="single" w:sz="4" w:space="0" w:color="auto"/>
            </w:tcBorders>
          </w:tcPr>
          <w:p w14:paraId="251B8B77"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Section 6.4 of the SSTC states payment option with P-Card. What is the transaction-processing fee for each transaction?</w:t>
            </w:r>
          </w:p>
          <w:p w14:paraId="2CC20F80" w14:textId="77777777" w:rsidR="000A36EE" w:rsidRPr="00123F2A" w:rsidRDefault="000A36EE" w:rsidP="00302DD8">
            <w:pPr>
              <w:tabs>
                <w:tab w:val="left" w:pos="0"/>
              </w:tabs>
              <w:overflowPunct w:val="0"/>
              <w:autoSpaceDE w:val="0"/>
              <w:autoSpaceDN w:val="0"/>
              <w:adjustRightInd w:val="0"/>
              <w:jc w:val="both"/>
              <w:rPr>
                <w:b/>
                <w:sz w:val="22"/>
                <w:szCs w:val="22"/>
              </w:rPr>
            </w:pPr>
          </w:p>
          <w:p w14:paraId="2BD96EFA"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lastRenderedPageBreak/>
              <w:t>A:</w:t>
            </w:r>
            <w:r w:rsidR="000054A7" w:rsidRPr="00123F2A">
              <w:rPr>
                <w:b/>
                <w:sz w:val="22"/>
                <w:szCs w:val="22"/>
              </w:rPr>
              <w:t xml:space="preserve"> </w:t>
            </w:r>
            <w:r w:rsidR="000054A7" w:rsidRPr="00123F2A">
              <w:rPr>
                <w:sz w:val="22"/>
                <w:szCs w:val="22"/>
              </w:rPr>
              <w:t>The terms and conditions of separate payment options / platforms is beyond the scope of this Question and Answer process.</w:t>
            </w:r>
          </w:p>
          <w:p w14:paraId="792C5F38" w14:textId="2DE30AE8"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CD4B3CF" w14:textId="77777777" w:rsidTr="002420F8">
        <w:tc>
          <w:tcPr>
            <w:tcW w:w="877" w:type="dxa"/>
            <w:tcBorders>
              <w:top w:val="single" w:sz="4" w:space="0" w:color="auto"/>
              <w:left w:val="single" w:sz="4" w:space="0" w:color="auto"/>
              <w:bottom w:val="single" w:sz="4" w:space="0" w:color="auto"/>
              <w:right w:val="single" w:sz="4" w:space="0" w:color="auto"/>
            </w:tcBorders>
          </w:tcPr>
          <w:p w14:paraId="663731EA" w14:textId="77777777" w:rsidR="000A36EE" w:rsidRPr="00123F2A" w:rsidRDefault="000A36EE" w:rsidP="000A36EE">
            <w:pPr>
              <w:tabs>
                <w:tab w:val="left" w:pos="0"/>
              </w:tabs>
              <w:autoSpaceDN w:val="0"/>
              <w:jc w:val="center"/>
              <w:rPr>
                <w:sz w:val="22"/>
                <w:szCs w:val="22"/>
              </w:rPr>
            </w:pPr>
            <w:r w:rsidRPr="00123F2A">
              <w:rPr>
                <w:sz w:val="22"/>
                <w:szCs w:val="22"/>
              </w:rPr>
              <w:lastRenderedPageBreak/>
              <w:t>111</w:t>
            </w:r>
          </w:p>
        </w:tc>
        <w:tc>
          <w:tcPr>
            <w:tcW w:w="2160" w:type="dxa"/>
            <w:tcBorders>
              <w:top w:val="single" w:sz="4" w:space="0" w:color="auto"/>
              <w:left w:val="single" w:sz="4" w:space="0" w:color="auto"/>
              <w:bottom w:val="single" w:sz="4" w:space="0" w:color="auto"/>
              <w:right w:val="single" w:sz="4" w:space="0" w:color="auto"/>
            </w:tcBorders>
          </w:tcPr>
          <w:p w14:paraId="6E82C8DA"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Attachment 1 – SSTC Section 6.5 </w:t>
            </w:r>
          </w:p>
          <w:p w14:paraId="2A605426"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New Jersey Prompt Payment Act</w:t>
            </w:r>
          </w:p>
        </w:tc>
        <w:tc>
          <w:tcPr>
            <w:tcW w:w="7200" w:type="dxa"/>
            <w:tcBorders>
              <w:top w:val="single" w:sz="4" w:space="0" w:color="auto"/>
              <w:left w:val="single" w:sz="4" w:space="0" w:color="auto"/>
              <w:bottom w:val="single" w:sz="4" w:space="0" w:color="auto"/>
              <w:right w:val="single" w:sz="4" w:space="0" w:color="auto"/>
            </w:tcBorders>
          </w:tcPr>
          <w:p w14:paraId="4C890082" w14:textId="77777777"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Proposed Exception: Payment terms are Net 30 days</w:t>
            </w:r>
          </w:p>
          <w:p w14:paraId="7F8A1882" w14:textId="77777777" w:rsidR="000A36EE" w:rsidRPr="00123F2A" w:rsidRDefault="000A36EE" w:rsidP="00302DD8">
            <w:pPr>
              <w:tabs>
                <w:tab w:val="left" w:pos="0"/>
              </w:tabs>
              <w:overflowPunct w:val="0"/>
              <w:autoSpaceDE w:val="0"/>
              <w:autoSpaceDN w:val="0"/>
              <w:adjustRightInd w:val="0"/>
              <w:jc w:val="both"/>
              <w:rPr>
                <w:b/>
                <w:sz w:val="22"/>
                <w:szCs w:val="22"/>
              </w:rPr>
            </w:pPr>
          </w:p>
          <w:p w14:paraId="45BB8704" w14:textId="44323EA9"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44581A" w:rsidRPr="00123F2A">
              <w:rPr>
                <w:sz w:val="22"/>
                <w:szCs w:val="22"/>
              </w:rPr>
              <w:t xml:space="preserve"> The State of New Jersey declines to change or modify the State Standard Terms and Conditions Section 6.5 New Jersey Prompt Payment Act. The Standard Terms and Conditions apply to all State Contracts as entered, modified or amended.</w:t>
            </w:r>
          </w:p>
          <w:p w14:paraId="46379179" w14:textId="6D9509EA" w:rsidR="000A36EE" w:rsidRPr="00123F2A" w:rsidRDefault="000A36EE" w:rsidP="00302DD8">
            <w:pPr>
              <w:tabs>
                <w:tab w:val="left" w:pos="0"/>
              </w:tabs>
              <w:overflowPunct w:val="0"/>
              <w:autoSpaceDE w:val="0"/>
              <w:autoSpaceDN w:val="0"/>
              <w:adjustRightInd w:val="0"/>
              <w:jc w:val="both"/>
              <w:rPr>
                <w:b/>
                <w:sz w:val="22"/>
                <w:szCs w:val="22"/>
              </w:rPr>
            </w:pPr>
          </w:p>
        </w:tc>
      </w:tr>
      <w:tr w:rsidR="000A36EE" w:rsidRPr="00123F2A" w14:paraId="56C70691" w14:textId="77777777" w:rsidTr="002420F8">
        <w:tc>
          <w:tcPr>
            <w:tcW w:w="877" w:type="dxa"/>
            <w:tcBorders>
              <w:top w:val="single" w:sz="4" w:space="0" w:color="auto"/>
              <w:left w:val="single" w:sz="4" w:space="0" w:color="auto"/>
              <w:bottom w:val="single" w:sz="4" w:space="0" w:color="auto"/>
              <w:right w:val="single" w:sz="4" w:space="0" w:color="auto"/>
            </w:tcBorders>
          </w:tcPr>
          <w:p w14:paraId="6702F8C5" w14:textId="77777777" w:rsidR="000A36EE" w:rsidRPr="00123F2A" w:rsidRDefault="000A36EE" w:rsidP="000A36EE">
            <w:pPr>
              <w:tabs>
                <w:tab w:val="left" w:pos="0"/>
              </w:tabs>
              <w:autoSpaceDN w:val="0"/>
              <w:jc w:val="center"/>
              <w:rPr>
                <w:sz w:val="22"/>
                <w:szCs w:val="22"/>
              </w:rPr>
            </w:pPr>
            <w:r w:rsidRPr="00123F2A">
              <w:rPr>
                <w:sz w:val="22"/>
                <w:szCs w:val="22"/>
              </w:rPr>
              <w:t>112</w:t>
            </w:r>
          </w:p>
        </w:tc>
        <w:tc>
          <w:tcPr>
            <w:tcW w:w="2160" w:type="dxa"/>
            <w:tcBorders>
              <w:top w:val="single" w:sz="4" w:space="0" w:color="auto"/>
              <w:left w:val="single" w:sz="4" w:space="0" w:color="auto"/>
              <w:bottom w:val="single" w:sz="4" w:space="0" w:color="auto"/>
              <w:right w:val="single" w:sz="4" w:space="0" w:color="auto"/>
            </w:tcBorders>
          </w:tcPr>
          <w:p w14:paraId="780E7EF8"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 xml:space="preserve">Attachment 2 – Checklist and Forms </w:t>
            </w:r>
          </w:p>
          <w:p w14:paraId="5F29F564" w14:textId="77777777" w:rsidR="000A36EE" w:rsidRPr="00123F2A" w:rsidRDefault="000A36EE" w:rsidP="000A36EE">
            <w:pPr>
              <w:tabs>
                <w:tab w:val="left" w:pos="0"/>
              </w:tabs>
              <w:overflowPunct w:val="0"/>
              <w:autoSpaceDE w:val="0"/>
              <w:autoSpaceDN w:val="0"/>
              <w:adjustRightInd w:val="0"/>
              <w:jc w:val="center"/>
              <w:rPr>
                <w:sz w:val="22"/>
                <w:szCs w:val="22"/>
              </w:rPr>
            </w:pPr>
            <w:r w:rsidRPr="00123F2A">
              <w:rPr>
                <w:sz w:val="22"/>
                <w:szCs w:val="22"/>
              </w:rPr>
              <w:t>(pg. 10 - Description of Vendor Requested Quote Redactions)</w:t>
            </w:r>
          </w:p>
        </w:tc>
        <w:tc>
          <w:tcPr>
            <w:tcW w:w="7200" w:type="dxa"/>
            <w:tcBorders>
              <w:top w:val="single" w:sz="4" w:space="0" w:color="auto"/>
              <w:left w:val="single" w:sz="4" w:space="0" w:color="auto"/>
              <w:bottom w:val="single" w:sz="4" w:space="0" w:color="auto"/>
              <w:right w:val="single" w:sz="4" w:space="0" w:color="auto"/>
            </w:tcBorders>
          </w:tcPr>
          <w:p w14:paraId="139554FC" w14:textId="569ABB1A" w:rsidR="000A36EE" w:rsidRPr="00123F2A" w:rsidRDefault="0095506E" w:rsidP="00302DD8">
            <w:pPr>
              <w:tabs>
                <w:tab w:val="left" w:pos="0"/>
              </w:tabs>
              <w:overflowPunct w:val="0"/>
              <w:autoSpaceDE w:val="0"/>
              <w:autoSpaceDN w:val="0"/>
              <w:adjustRightInd w:val="0"/>
              <w:jc w:val="both"/>
              <w:rPr>
                <w:b/>
                <w:sz w:val="22"/>
                <w:szCs w:val="22"/>
              </w:rPr>
            </w:pPr>
            <w:r w:rsidRPr="00123F2A">
              <w:rPr>
                <w:b/>
                <w:sz w:val="22"/>
                <w:szCs w:val="22"/>
              </w:rPr>
              <w:t xml:space="preserve">Q: </w:t>
            </w:r>
            <w:r w:rsidR="000A36EE" w:rsidRPr="00123F2A">
              <w:rPr>
                <w:b/>
                <w:sz w:val="22"/>
                <w:szCs w:val="22"/>
              </w:rPr>
              <w:t>Must this exact form be utilized, or may Bidder utilize their own format as long as all information is included?</w:t>
            </w:r>
          </w:p>
          <w:p w14:paraId="62EA04C3" w14:textId="77777777" w:rsidR="000A36EE" w:rsidRPr="00123F2A" w:rsidRDefault="000A36EE" w:rsidP="00302DD8">
            <w:pPr>
              <w:tabs>
                <w:tab w:val="left" w:pos="0"/>
              </w:tabs>
              <w:overflowPunct w:val="0"/>
              <w:autoSpaceDE w:val="0"/>
              <w:autoSpaceDN w:val="0"/>
              <w:adjustRightInd w:val="0"/>
              <w:jc w:val="both"/>
              <w:rPr>
                <w:b/>
                <w:sz w:val="22"/>
                <w:szCs w:val="22"/>
              </w:rPr>
            </w:pPr>
          </w:p>
          <w:p w14:paraId="46C5960A" w14:textId="77777777" w:rsidR="000A36EE" w:rsidRPr="00123F2A" w:rsidRDefault="000A36EE" w:rsidP="00302DD8">
            <w:pPr>
              <w:tabs>
                <w:tab w:val="left" w:pos="0"/>
              </w:tabs>
              <w:overflowPunct w:val="0"/>
              <w:autoSpaceDE w:val="0"/>
              <w:autoSpaceDN w:val="0"/>
              <w:adjustRightInd w:val="0"/>
              <w:jc w:val="both"/>
              <w:rPr>
                <w:b/>
                <w:sz w:val="22"/>
                <w:szCs w:val="22"/>
              </w:rPr>
            </w:pPr>
            <w:r w:rsidRPr="00123F2A">
              <w:rPr>
                <w:b/>
                <w:sz w:val="22"/>
                <w:szCs w:val="22"/>
              </w:rPr>
              <w:t>A:</w:t>
            </w:r>
            <w:r w:rsidR="0044581A" w:rsidRPr="00123F2A">
              <w:rPr>
                <w:sz w:val="22"/>
                <w:szCs w:val="22"/>
              </w:rPr>
              <w:t xml:space="preserve"> A Bidder is not required to use the State supplied “Description of Vendor Requested Quote Redactions” so long as all information on the State supplied form is provided by the Bidder. Please note that Bidders are required to complete page 1 of the State supplied Confidentiality and Commitment to Defend form found in Attachment 2.</w:t>
            </w:r>
          </w:p>
          <w:p w14:paraId="6B8E8D13" w14:textId="2A4059DF" w:rsidR="000A36EE" w:rsidRPr="00123F2A" w:rsidRDefault="000A36EE" w:rsidP="00302DD8">
            <w:pPr>
              <w:tabs>
                <w:tab w:val="left" w:pos="0"/>
              </w:tabs>
              <w:overflowPunct w:val="0"/>
              <w:autoSpaceDE w:val="0"/>
              <w:autoSpaceDN w:val="0"/>
              <w:adjustRightInd w:val="0"/>
              <w:jc w:val="both"/>
              <w:rPr>
                <w:b/>
                <w:sz w:val="22"/>
                <w:szCs w:val="22"/>
              </w:rPr>
            </w:pPr>
          </w:p>
        </w:tc>
      </w:tr>
    </w:tbl>
    <w:p w14:paraId="2C53BB79" w14:textId="77777777" w:rsidR="00721BC8" w:rsidRPr="00705957" w:rsidRDefault="00721BC8" w:rsidP="00364A22">
      <w:pPr>
        <w:tabs>
          <w:tab w:val="left" w:pos="0"/>
        </w:tabs>
        <w:rPr>
          <w:sz w:val="22"/>
          <w:szCs w:val="22"/>
        </w:rPr>
      </w:pPr>
    </w:p>
    <w:sectPr w:rsidR="00721BC8" w:rsidRPr="00705957" w:rsidSect="00364A22">
      <w:footerReference w:type="default" r:id="rId22"/>
      <w:headerReference w:type="first" r:id="rId23"/>
      <w:footerReference w:type="first" r:id="rId24"/>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9C8083" w16cid:durableId="199C8083"/>
  <w16cid:commentId w16cid:paraId="30B6321F" w16cid:durableId="30B6321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4A962" w14:textId="77777777" w:rsidR="005015AD" w:rsidRDefault="005015AD">
      <w:r>
        <w:separator/>
      </w:r>
    </w:p>
  </w:endnote>
  <w:endnote w:type="continuationSeparator" w:id="0">
    <w:p w14:paraId="1D82D876" w14:textId="77777777" w:rsidR="005015AD" w:rsidRDefault="00501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151B2783" w14:textId="0F05819C" w:rsidR="00711D00" w:rsidRDefault="00711D00">
        <w:pPr>
          <w:pStyle w:val="Footer"/>
          <w:jc w:val="center"/>
        </w:pPr>
        <w:r>
          <w:fldChar w:fldCharType="begin"/>
        </w:r>
        <w:r>
          <w:instrText xml:space="preserve"> PAGE   \* MERGEFORMAT </w:instrText>
        </w:r>
        <w:r>
          <w:fldChar w:fldCharType="separate"/>
        </w:r>
        <w:r w:rsidR="00DD672B">
          <w:rPr>
            <w:noProof/>
          </w:rPr>
          <w:t>20</w:t>
        </w:r>
        <w:r>
          <w:rPr>
            <w:noProof/>
          </w:rPr>
          <w:fldChar w:fldCharType="end"/>
        </w:r>
      </w:p>
    </w:sdtContent>
  </w:sdt>
  <w:p w14:paraId="4DC78EE7" w14:textId="77777777" w:rsidR="00711D00" w:rsidRDefault="00711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52D9C" w14:textId="77777777" w:rsidR="00711D00" w:rsidRDefault="00711D00">
    <w:pPr>
      <w:pStyle w:val="Footer"/>
    </w:pPr>
    <w:r>
      <w:rPr>
        <w:noProof/>
      </w:rPr>
      <mc:AlternateContent>
        <mc:Choice Requires="wps">
          <w:drawing>
            <wp:anchor distT="0" distB="0" distL="114300" distR="114300" simplePos="0" relativeHeight="251657728" behindDoc="1" locked="0" layoutInCell="1" allowOverlap="1" wp14:anchorId="38859490" wp14:editId="77A12BDB">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1C5EB3" w14:textId="77777777" w:rsidR="00711D00" w:rsidRPr="003048CF" w:rsidRDefault="00711D0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885949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" stroked="f">
              <v:textbox style="mso-fit-shape-to-text:t">
                <w:txbxContent>
                  <w:p w14:paraId="7D1C5EB3" w14:textId="77777777" w:rsidR="00464713" w:rsidRPr="003048CF" w:rsidRDefault="0046471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3F170" w14:textId="77777777" w:rsidR="005015AD" w:rsidRDefault="005015AD">
      <w:r>
        <w:separator/>
      </w:r>
    </w:p>
  </w:footnote>
  <w:footnote w:type="continuationSeparator" w:id="0">
    <w:p w14:paraId="427F461C" w14:textId="77777777" w:rsidR="005015AD" w:rsidRDefault="00501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11D00" w14:paraId="2B062A1C" w14:textId="77777777" w:rsidTr="0047761B">
      <w:trPr>
        <w:trHeight w:val="1080"/>
        <w:jc w:val="center"/>
      </w:trPr>
      <w:tc>
        <w:tcPr>
          <w:tcW w:w="2880" w:type="dxa"/>
        </w:tcPr>
        <w:p w14:paraId="5D298D92" w14:textId="77777777" w:rsidR="00711D00" w:rsidRDefault="00711D00" w:rsidP="00E242AB"/>
      </w:tc>
      <w:tc>
        <w:tcPr>
          <w:tcW w:w="5760" w:type="dxa"/>
          <w:vAlign w:val="center"/>
        </w:tcPr>
        <w:p w14:paraId="1E290C28" w14:textId="77777777" w:rsidR="00711D00" w:rsidRDefault="00711D00" w:rsidP="00E242AB">
          <w:pPr>
            <w:jc w:val="center"/>
          </w:pPr>
          <w:r>
            <w:rPr>
              <w:noProof/>
            </w:rPr>
            <w:drawing>
              <wp:inline distT="0" distB="0" distL="0" distR="0" wp14:anchorId="343F1DFB" wp14:editId="746DEF6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27C42683" w14:textId="77777777" w:rsidR="00711D00" w:rsidRDefault="00711D00" w:rsidP="00E242AB"/>
      </w:tc>
    </w:tr>
    <w:tr w:rsidR="00711D00" w14:paraId="276B182B" w14:textId="77777777" w:rsidTr="0047761B">
      <w:trPr>
        <w:trHeight w:val="893"/>
        <w:jc w:val="center"/>
      </w:trPr>
      <w:tc>
        <w:tcPr>
          <w:tcW w:w="2880" w:type="dxa"/>
          <w:vAlign w:val="bottom"/>
        </w:tcPr>
        <w:p w14:paraId="268A48B1" w14:textId="77777777" w:rsidR="00711D00" w:rsidRPr="00DE79FE" w:rsidRDefault="00711D00" w:rsidP="00E242AB">
          <w:pPr>
            <w:jc w:val="center"/>
            <w:rPr>
              <w:smallCaps/>
              <w:color w:val="000080"/>
            </w:rPr>
          </w:pPr>
          <w:r w:rsidRPr="00DE79FE">
            <w:rPr>
              <w:smallCaps/>
              <w:color w:val="000080"/>
            </w:rPr>
            <w:t>Philip D. Murphy</w:t>
          </w:r>
        </w:p>
        <w:p w14:paraId="221383F2" w14:textId="77777777" w:rsidR="00711D00" w:rsidRPr="006359DD" w:rsidRDefault="00711D00" w:rsidP="00E242AB">
          <w:pPr>
            <w:jc w:val="center"/>
          </w:pPr>
          <w:r w:rsidRPr="00DE79FE">
            <w:rPr>
              <w:i/>
              <w:color w:val="000080"/>
            </w:rPr>
            <w:t>Governor</w:t>
          </w:r>
        </w:p>
      </w:tc>
      <w:tc>
        <w:tcPr>
          <w:tcW w:w="5760" w:type="dxa"/>
          <w:vMerge w:val="restart"/>
          <w:vAlign w:val="center"/>
        </w:tcPr>
        <w:p w14:paraId="61B9A5FE" w14:textId="77777777" w:rsidR="00711D00" w:rsidRPr="00952B78" w:rsidRDefault="00711D0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2A21DB44" w14:textId="77777777" w:rsidR="00711D00" w:rsidRPr="00CD2155" w:rsidRDefault="00711D0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FE578F2" w14:textId="77777777" w:rsidR="00711D00" w:rsidRPr="00CD2155" w:rsidRDefault="00711D00" w:rsidP="00E242AB">
          <w:pPr>
            <w:jc w:val="center"/>
            <w:rPr>
              <w:smallCaps/>
              <w:color w:val="000080"/>
            </w:rPr>
          </w:pPr>
          <w:r w:rsidRPr="00CD2155">
            <w:rPr>
              <w:smallCaps/>
              <w:color w:val="000080"/>
            </w:rPr>
            <w:t>Division of Purchase and Property</w:t>
          </w:r>
        </w:p>
        <w:p w14:paraId="515DD36D" w14:textId="77777777" w:rsidR="00711D00" w:rsidRPr="00CD2155" w:rsidRDefault="00711D0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784CBA6" w14:textId="77777777" w:rsidR="00711D00" w:rsidRPr="00CD2155" w:rsidRDefault="00711D0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C856AFB" w14:textId="77777777" w:rsidR="00711D00" w:rsidRPr="00CD2155" w:rsidRDefault="00711D00" w:rsidP="00E242AB">
          <w:pPr>
            <w:jc w:val="center"/>
            <w:rPr>
              <w:smallCaps/>
              <w:color w:val="000080"/>
            </w:rPr>
          </w:pPr>
          <w:r>
            <w:rPr>
              <w:smallCaps/>
              <w:color w:val="000080"/>
            </w:rPr>
            <w:t>P. O. Box 230</w:t>
          </w:r>
        </w:p>
        <w:p w14:paraId="05660A8F" w14:textId="77777777" w:rsidR="00711D00" w:rsidRPr="006359DD" w:rsidRDefault="00711D00" w:rsidP="00E242AB">
          <w:pPr>
            <w:jc w:val="center"/>
            <w:rPr>
              <w:noProof/>
            </w:rPr>
          </w:pPr>
          <w:r>
            <w:rPr>
              <w:smallCaps/>
              <w:color w:val="000080"/>
            </w:rPr>
            <w:t>Trenton, New Jersey 08625-0230</w:t>
          </w:r>
        </w:p>
      </w:tc>
      <w:tc>
        <w:tcPr>
          <w:tcW w:w="2880" w:type="dxa"/>
          <w:vAlign w:val="bottom"/>
        </w:tcPr>
        <w:p w14:paraId="36AFCE97" w14:textId="77777777" w:rsidR="00711D00" w:rsidRPr="006359DD" w:rsidRDefault="00711D00" w:rsidP="00E242AB">
          <w:pPr>
            <w:jc w:val="center"/>
            <w:rPr>
              <w:smallCaps/>
              <w:color w:val="000080"/>
            </w:rPr>
          </w:pPr>
          <w:r>
            <w:rPr>
              <w:smallCaps/>
              <w:color w:val="000080"/>
            </w:rPr>
            <w:t>Elizabeth Maher Muoio</w:t>
          </w:r>
        </w:p>
        <w:p w14:paraId="11954B01" w14:textId="77777777" w:rsidR="00711D00" w:rsidRPr="006359DD" w:rsidRDefault="00711D00" w:rsidP="00E242AB">
          <w:pPr>
            <w:jc w:val="center"/>
          </w:pPr>
          <w:r w:rsidRPr="006359DD">
            <w:rPr>
              <w:i/>
              <w:color w:val="000080"/>
            </w:rPr>
            <w:t>State Treasurer</w:t>
          </w:r>
        </w:p>
      </w:tc>
    </w:tr>
    <w:tr w:rsidR="00711D00" w14:paraId="716F63D9" w14:textId="77777777" w:rsidTr="0047761B">
      <w:trPr>
        <w:trHeight w:val="892"/>
        <w:jc w:val="center"/>
      </w:trPr>
      <w:tc>
        <w:tcPr>
          <w:tcW w:w="2880" w:type="dxa"/>
          <w:vAlign w:val="bottom"/>
        </w:tcPr>
        <w:p w14:paraId="528AE2F1" w14:textId="77777777" w:rsidR="00711D00" w:rsidRDefault="00711D00" w:rsidP="00873AB9">
          <w:pPr>
            <w:jc w:val="center"/>
            <w:rPr>
              <w:smallCaps/>
              <w:color w:val="000080"/>
            </w:rPr>
          </w:pPr>
          <w:r>
            <w:rPr>
              <w:smallCaps/>
              <w:color w:val="000080"/>
            </w:rPr>
            <w:t>Tahesha</w:t>
          </w:r>
          <w:r>
            <w:rPr>
              <w:caps/>
              <w:color w:val="000080"/>
            </w:rPr>
            <w:t xml:space="preserve"> L. </w:t>
          </w:r>
          <w:r>
            <w:rPr>
              <w:smallCaps/>
              <w:color w:val="000080"/>
            </w:rPr>
            <w:t>Way</w:t>
          </w:r>
        </w:p>
        <w:p w14:paraId="35310FAB" w14:textId="77777777" w:rsidR="00711D00" w:rsidRPr="006359DD" w:rsidRDefault="00711D00" w:rsidP="00873AB9">
          <w:pPr>
            <w:jc w:val="center"/>
          </w:pPr>
          <w:r>
            <w:rPr>
              <w:i/>
              <w:color w:val="000080"/>
            </w:rPr>
            <w:t>Lt. Governor</w:t>
          </w:r>
        </w:p>
      </w:tc>
      <w:tc>
        <w:tcPr>
          <w:tcW w:w="5760" w:type="dxa"/>
          <w:vMerge/>
        </w:tcPr>
        <w:p w14:paraId="3632DDFA" w14:textId="77777777" w:rsidR="00711D00" w:rsidRPr="006359DD" w:rsidRDefault="00711D00" w:rsidP="00E242AB">
          <w:pPr>
            <w:tabs>
              <w:tab w:val="center" w:pos="360"/>
              <w:tab w:val="center" w:pos="4680"/>
              <w:tab w:val="center" w:pos="10800"/>
            </w:tabs>
            <w:ind w:left="-1080" w:right="-1080"/>
            <w:jc w:val="center"/>
            <w:rPr>
              <w:smallCaps/>
              <w:color w:val="000080"/>
            </w:rPr>
          </w:pPr>
        </w:p>
      </w:tc>
      <w:tc>
        <w:tcPr>
          <w:tcW w:w="2880" w:type="dxa"/>
          <w:vAlign w:val="bottom"/>
        </w:tcPr>
        <w:p w14:paraId="587A84E7" w14:textId="77777777" w:rsidR="00711D00" w:rsidRDefault="00711D00" w:rsidP="00E242AB">
          <w:pPr>
            <w:jc w:val="center"/>
            <w:rPr>
              <w:smallCaps/>
              <w:color w:val="000080"/>
            </w:rPr>
          </w:pPr>
          <w:r>
            <w:rPr>
              <w:smallCaps/>
              <w:color w:val="000080"/>
            </w:rPr>
            <w:t>Amy F. Davis, Esq.</w:t>
          </w:r>
        </w:p>
        <w:p w14:paraId="6F497DE3" w14:textId="77777777" w:rsidR="00711D00" w:rsidRPr="006359DD" w:rsidRDefault="00711D00" w:rsidP="00E242AB">
          <w:pPr>
            <w:jc w:val="center"/>
          </w:pPr>
          <w:r w:rsidRPr="006359DD">
            <w:rPr>
              <w:i/>
              <w:color w:val="000080"/>
            </w:rPr>
            <w:t>Acting Director</w:t>
          </w:r>
        </w:p>
      </w:tc>
    </w:tr>
    <w:tr w:rsidR="00711D00" w14:paraId="224023C6" w14:textId="77777777" w:rsidTr="0047761B">
      <w:trPr>
        <w:jc w:val="center"/>
      </w:trPr>
      <w:tc>
        <w:tcPr>
          <w:tcW w:w="2880" w:type="dxa"/>
        </w:tcPr>
        <w:p w14:paraId="59567BBC" w14:textId="77777777" w:rsidR="00711D00" w:rsidRPr="006359DD" w:rsidRDefault="00711D00" w:rsidP="00E242AB"/>
      </w:tc>
      <w:tc>
        <w:tcPr>
          <w:tcW w:w="5760" w:type="dxa"/>
        </w:tcPr>
        <w:p w14:paraId="65D5B788" w14:textId="77777777" w:rsidR="00711D00" w:rsidRPr="00CD2155" w:rsidRDefault="00711D00" w:rsidP="00E242AB">
          <w:pPr>
            <w:tabs>
              <w:tab w:val="center" w:pos="360"/>
              <w:tab w:val="center" w:pos="4680"/>
              <w:tab w:val="center" w:pos="10800"/>
            </w:tabs>
            <w:ind w:left="-1080" w:right="-1080"/>
            <w:jc w:val="center"/>
            <w:rPr>
              <w:i/>
              <w:color w:val="000080"/>
            </w:rPr>
          </w:pPr>
          <w:r w:rsidRPr="00CD2155">
            <w:rPr>
              <w:i/>
              <w:color w:val="000080"/>
            </w:rPr>
            <w:t>https://www.njstart.gov</w:t>
          </w:r>
        </w:p>
        <w:p w14:paraId="52EECD3F" w14:textId="77777777" w:rsidR="00711D00" w:rsidRPr="006359DD" w:rsidRDefault="00711D0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E44D8DB" w14:textId="77777777" w:rsidR="00711D00" w:rsidRPr="006359DD" w:rsidRDefault="00711D00" w:rsidP="00E242AB"/>
      </w:tc>
    </w:tr>
  </w:tbl>
  <w:p w14:paraId="11A93115" w14:textId="77777777" w:rsidR="00711D00" w:rsidRDefault="00711D0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1480"/>
    <w:multiLevelType w:val="multilevel"/>
    <w:tmpl w:val="2CF8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B6DB9"/>
    <w:multiLevelType w:val="hybridMultilevel"/>
    <w:tmpl w:val="312492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257003"/>
    <w:multiLevelType w:val="hybridMultilevel"/>
    <w:tmpl w:val="C1927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5E033C"/>
    <w:multiLevelType w:val="multilevel"/>
    <w:tmpl w:val="967A67B2"/>
    <w:lvl w:ilvl="0">
      <w:start w:val="1"/>
      <w:numFmt w:val="bullet"/>
      <w:lvlText w:val=""/>
      <w:lvlJc w:val="left"/>
      <w:pPr>
        <w:ind w:left="360" w:hanging="360"/>
      </w:pPr>
      <w:rPr>
        <w:rFonts w:ascii="Symbol" w:hAnsi="Symbol"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F4F4B3D"/>
    <w:multiLevelType w:val="hybridMultilevel"/>
    <w:tmpl w:val="660434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3E2691"/>
    <w:multiLevelType w:val="hybridMultilevel"/>
    <w:tmpl w:val="A16884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ED192E"/>
    <w:multiLevelType w:val="hybridMultilevel"/>
    <w:tmpl w:val="1C544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213610"/>
    <w:multiLevelType w:val="hybridMultilevel"/>
    <w:tmpl w:val="796C8F6E"/>
    <w:lvl w:ilvl="0" w:tplc="DFDEE61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5341AD"/>
    <w:multiLevelType w:val="hybridMultilevel"/>
    <w:tmpl w:val="BBD8E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5F5713"/>
    <w:multiLevelType w:val="hybridMultilevel"/>
    <w:tmpl w:val="B9B4D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3F0600"/>
    <w:multiLevelType w:val="multilevel"/>
    <w:tmpl w:val="DA80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2"/>
  </w:num>
  <w:num w:numId="4">
    <w:abstractNumId w:val="13"/>
  </w:num>
  <w:num w:numId="5">
    <w:abstractNumId w:val="3"/>
  </w:num>
  <w:num w:numId="6">
    <w:abstractNumId w:val="6"/>
  </w:num>
  <w:num w:numId="7">
    <w:abstractNumId w:val="8"/>
  </w:num>
  <w:num w:numId="8">
    <w:abstractNumId w:val="14"/>
  </w:num>
  <w:num w:numId="9">
    <w:abstractNumId w:val="2"/>
  </w:num>
  <w:num w:numId="10">
    <w:abstractNumId w:val="11"/>
  </w:num>
  <w:num w:numId="11">
    <w:abstractNumId w:val="10"/>
  </w:num>
  <w:num w:numId="12">
    <w:abstractNumId w:val="9"/>
  </w:num>
  <w:num w:numId="13">
    <w:abstractNumId w:val="7"/>
  </w:num>
  <w:num w:numId="14">
    <w:abstractNumId w:val="17"/>
  </w:num>
  <w:num w:numId="15">
    <w:abstractNumId w:val="0"/>
  </w:num>
  <w:num w:numId="16">
    <w:abstractNumId w:val="5"/>
  </w:num>
  <w:num w:numId="17">
    <w:abstractNumId w:val="1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4cqr2krsc+OXOgXsVVr68xkPhb6AY3CJpjER0kaQ8AZsJknHhNcuocMn75554UKPzflaoiBlwZIquXMfL28f0w==" w:salt="SHxbLOA9guPWeY96qlrbcQ=="/>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636"/>
    <w:rsid w:val="000054A7"/>
    <w:rsid w:val="000168AB"/>
    <w:rsid w:val="000178AC"/>
    <w:rsid w:val="00017E0E"/>
    <w:rsid w:val="000222C5"/>
    <w:rsid w:val="00037FD6"/>
    <w:rsid w:val="0004455E"/>
    <w:rsid w:val="0004696D"/>
    <w:rsid w:val="00046C6D"/>
    <w:rsid w:val="00047D91"/>
    <w:rsid w:val="000510F8"/>
    <w:rsid w:val="00052193"/>
    <w:rsid w:val="00052433"/>
    <w:rsid w:val="000535E6"/>
    <w:rsid w:val="000555F2"/>
    <w:rsid w:val="0005611A"/>
    <w:rsid w:val="0006149B"/>
    <w:rsid w:val="00062C24"/>
    <w:rsid w:val="00063D1E"/>
    <w:rsid w:val="00065DEB"/>
    <w:rsid w:val="00067DD5"/>
    <w:rsid w:val="00080562"/>
    <w:rsid w:val="0008519F"/>
    <w:rsid w:val="0008600F"/>
    <w:rsid w:val="000869C8"/>
    <w:rsid w:val="00087AC7"/>
    <w:rsid w:val="00096D8E"/>
    <w:rsid w:val="0009792B"/>
    <w:rsid w:val="000A36EE"/>
    <w:rsid w:val="000B2080"/>
    <w:rsid w:val="000B44E7"/>
    <w:rsid w:val="000B5B7D"/>
    <w:rsid w:val="000C3964"/>
    <w:rsid w:val="000C6AD2"/>
    <w:rsid w:val="000C7991"/>
    <w:rsid w:val="000D0811"/>
    <w:rsid w:val="000D23BA"/>
    <w:rsid w:val="000D7F54"/>
    <w:rsid w:val="000F21AF"/>
    <w:rsid w:val="0010300A"/>
    <w:rsid w:val="001036B6"/>
    <w:rsid w:val="00105D1E"/>
    <w:rsid w:val="001066B9"/>
    <w:rsid w:val="001130EC"/>
    <w:rsid w:val="00114F3E"/>
    <w:rsid w:val="00122856"/>
    <w:rsid w:val="001236A1"/>
    <w:rsid w:val="00123F2A"/>
    <w:rsid w:val="001265C6"/>
    <w:rsid w:val="0013059E"/>
    <w:rsid w:val="0013522D"/>
    <w:rsid w:val="00137A5E"/>
    <w:rsid w:val="00142EFB"/>
    <w:rsid w:val="00145F1A"/>
    <w:rsid w:val="00160E56"/>
    <w:rsid w:val="00175803"/>
    <w:rsid w:val="0017753F"/>
    <w:rsid w:val="00191870"/>
    <w:rsid w:val="00191AF8"/>
    <w:rsid w:val="00194DDF"/>
    <w:rsid w:val="001A6CBA"/>
    <w:rsid w:val="001B7F09"/>
    <w:rsid w:val="001D1ABC"/>
    <w:rsid w:val="001E268A"/>
    <w:rsid w:val="001E534B"/>
    <w:rsid w:val="001E6335"/>
    <w:rsid w:val="001F30DC"/>
    <w:rsid w:val="001F34F3"/>
    <w:rsid w:val="001F3858"/>
    <w:rsid w:val="001F53EF"/>
    <w:rsid w:val="001F6614"/>
    <w:rsid w:val="002006AB"/>
    <w:rsid w:val="00200F9C"/>
    <w:rsid w:val="0020175D"/>
    <w:rsid w:val="00202F19"/>
    <w:rsid w:val="00207742"/>
    <w:rsid w:val="002117A8"/>
    <w:rsid w:val="002141E1"/>
    <w:rsid w:val="00222CB0"/>
    <w:rsid w:val="00225EB5"/>
    <w:rsid w:val="00235916"/>
    <w:rsid w:val="0024135D"/>
    <w:rsid w:val="002420F8"/>
    <w:rsid w:val="00255A1A"/>
    <w:rsid w:val="00257D6E"/>
    <w:rsid w:val="00260851"/>
    <w:rsid w:val="002634C6"/>
    <w:rsid w:val="00271544"/>
    <w:rsid w:val="0027329A"/>
    <w:rsid w:val="002745C5"/>
    <w:rsid w:val="00285BF3"/>
    <w:rsid w:val="00286649"/>
    <w:rsid w:val="00290FFE"/>
    <w:rsid w:val="00291433"/>
    <w:rsid w:val="002B5539"/>
    <w:rsid w:val="002C1484"/>
    <w:rsid w:val="002C3C1F"/>
    <w:rsid w:val="002C4A76"/>
    <w:rsid w:val="002C54B7"/>
    <w:rsid w:val="002E5502"/>
    <w:rsid w:val="002F1449"/>
    <w:rsid w:val="002F14EB"/>
    <w:rsid w:val="00302DD8"/>
    <w:rsid w:val="003048CF"/>
    <w:rsid w:val="00305B6D"/>
    <w:rsid w:val="003069D9"/>
    <w:rsid w:val="00312D7D"/>
    <w:rsid w:val="00322697"/>
    <w:rsid w:val="00326DC4"/>
    <w:rsid w:val="0032707C"/>
    <w:rsid w:val="0034222F"/>
    <w:rsid w:val="003437EB"/>
    <w:rsid w:val="003633CE"/>
    <w:rsid w:val="00364495"/>
    <w:rsid w:val="00364A22"/>
    <w:rsid w:val="00366309"/>
    <w:rsid w:val="00366AC2"/>
    <w:rsid w:val="00370FEE"/>
    <w:rsid w:val="00372C16"/>
    <w:rsid w:val="0037646A"/>
    <w:rsid w:val="003779CB"/>
    <w:rsid w:val="003842ED"/>
    <w:rsid w:val="00390ED1"/>
    <w:rsid w:val="00391455"/>
    <w:rsid w:val="00391C1B"/>
    <w:rsid w:val="00391CF5"/>
    <w:rsid w:val="00391DE8"/>
    <w:rsid w:val="0039648D"/>
    <w:rsid w:val="003A2486"/>
    <w:rsid w:val="003A2A6D"/>
    <w:rsid w:val="003A76EC"/>
    <w:rsid w:val="003B1D63"/>
    <w:rsid w:val="003B21BF"/>
    <w:rsid w:val="003B4760"/>
    <w:rsid w:val="003D02FC"/>
    <w:rsid w:val="003D4DCF"/>
    <w:rsid w:val="003D747D"/>
    <w:rsid w:val="003E5EB5"/>
    <w:rsid w:val="003F182D"/>
    <w:rsid w:val="003F2A90"/>
    <w:rsid w:val="003F7837"/>
    <w:rsid w:val="003F7AAE"/>
    <w:rsid w:val="00410EEC"/>
    <w:rsid w:val="0041187B"/>
    <w:rsid w:val="00417A2E"/>
    <w:rsid w:val="00423892"/>
    <w:rsid w:val="004315E8"/>
    <w:rsid w:val="004355EF"/>
    <w:rsid w:val="00435BDA"/>
    <w:rsid w:val="0043667E"/>
    <w:rsid w:val="00436D34"/>
    <w:rsid w:val="00437030"/>
    <w:rsid w:val="0044581A"/>
    <w:rsid w:val="00445BCA"/>
    <w:rsid w:val="00446F52"/>
    <w:rsid w:val="004544D0"/>
    <w:rsid w:val="00456E82"/>
    <w:rsid w:val="00461216"/>
    <w:rsid w:val="00464412"/>
    <w:rsid w:val="00464713"/>
    <w:rsid w:val="0047493E"/>
    <w:rsid w:val="00476106"/>
    <w:rsid w:val="004767ED"/>
    <w:rsid w:val="0047761B"/>
    <w:rsid w:val="00487ED7"/>
    <w:rsid w:val="00490B0F"/>
    <w:rsid w:val="004A0576"/>
    <w:rsid w:val="004A121D"/>
    <w:rsid w:val="004A1C95"/>
    <w:rsid w:val="004A1E40"/>
    <w:rsid w:val="004A3415"/>
    <w:rsid w:val="004A7DA7"/>
    <w:rsid w:val="004B1EEF"/>
    <w:rsid w:val="004B3495"/>
    <w:rsid w:val="004B595B"/>
    <w:rsid w:val="004B7450"/>
    <w:rsid w:val="004C13A5"/>
    <w:rsid w:val="004C417C"/>
    <w:rsid w:val="004D08E5"/>
    <w:rsid w:val="004D18EF"/>
    <w:rsid w:val="004D39D7"/>
    <w:rsid w:val="004D520C"/>
    <w:rsid w:val="004E0CE5"/>
    <w:rsid w:val="004E12A8"/>
    <w:rsid w:val="004E32C5"/>
    <w:rsid w:val="004E5D69"/>
    <w:rsid w:val="004E725B"/>
    <w:rsid w:val="004F3C89"/>
    <w:rsid w:val="004F542C"/>
    <w:rsid w:val="005015AD"/>
    <w:rsid w:val="00502120"/>
    <w:rsid w:val="00502A59"/>
    <w:rsid w:val="00505027"/>
    <w:rsid w:val="005136E7"/>
    <w:rsid w:val="005175DC"/>
    <w:rsid w:val="005271D3"/>
    <w:rsid w:val="0053372D"/>
    <w:rsid w:val="00535209"/>
    <w:rsid w:val="0053747B"/>
    <w:rsid w:val="00537515"/>
    <w:rsid w:val="005413FB"/>
    <w:rsid w:val="00541704"/>
    <w:rsid w:val="0054393F"/>
    <w:rsid w:val="0054794A"/>
    <w:rsid w:val="00551320"/>
    <w:rsid w:val="005549B2"/>
    <w:rsid w:val="00560578"/>
    <w:rsid w:val="005613E9"/>
    <w:rsid w:val="00561B33"/>
    <w:rsid w:val="005654E0"/>
    <w:rsid w:val="005663AD"/>
    <w:rsid w:val="00567F16"/>
    <w:rsid w:val="00572F24"/>
    <w:rsid w:val="005748C4"/>
    <w:rsid w:val="0057532D"/>
    <w:rsid w:val="005757E6"/>
    <w:rsid w:val="00576380"/>
    <w:rsid w:val="0058187A"/>
    <w:rsid w:val="00583F48"/>
    <w:rsid w:val="005840EA"/>
    <w:rsid w:val="005861DF"/>
    <w:rsid w:val="0058635F"/>
    <w:rsid w:val="0059506F"/>
    <w:rsid w:val="005A79FD"/>
    <w:rsid w:val="005B7B28"/>
    <w:rsid w:val="005D1FD3"/>
    <w:rsid w:val="005D5F8B"/>
    <w:rsid w:val="005E3AEA"/>
    <w:rsid w:val="005E47A2"/>
    <w:rsid w:val="005E786E"/>
    <w:rsid w:val="005E7D9D"/>
    <w:rsid w:val="005F3A74"/>
    <w:rsid w:val="005F5D4C"/>
    <w:rsid w:val="00605CB5"/>
    <w:rsid w:val="00610AAA"/>
    <w:rsid w:val="00610ADE"/>
    <w:rsid w:val="0061314D"/>
    <w:rsid w:val="006230F3"/>
    <w:rsid w:val="0062700F"/>
    <w:rsid w:val="0062795A"/>
    <w:rsid w:val="0063795C"/>
    <w:rsid w:val="00646784"/>
    <w:rsid w:val="006620D4"/>
    <w:rsid w:val="00665723"/>
    <w:rsid w:val="0067069E"/>
    <w:rsid w:val="00670FCB"/>
    <w:rsid w:val="00671801"/>
    <w:rsid w:val="006843C3"/>
    <w:rsid w:val="006848B7"/>
    <w:rsid w:val="006902B9"/>
    <w:rsid w:val="006904F7"/>
    <w:rsid w:val="006A3DE5"/>
    <w:rsid w:val="006A5BFF"/>
    <w:rsid w:val="006B27C9"/>
    <w:rsid w:val="006B3833"/>
    <w:rsid w:val="006B606F"/>
    <w:rsid w:val="006C37AB"/>
    <w:rsid w:val="006C5427"/>
    <w:rsid w:val="006C6AA0"/>
    <w:rsid w:val="006C7368"/>
    <w:rsid w:val="006D2967"/>
    <w:rsid w:val="006D6EE7"/>
    <w:rsid w:val="006E6FF8"/>
    <w:rsid w:val="006F3A4C"/>
    <w:rsid w:val="006F4646"/>
    <w:rsid w:val="006F4BAF"/>
    <w:rsid w:val="007015B0"/>
    <w:rsid w:val="00705957"/>
    <w:rsid w:val="00711A3D"/>
    <w:rsid w:val="00711D00"/>
    <w:rsid w:val="007133B9"/>
    <w:rsid w:val="0071384F"/>
    <w:rsid w:val="00721BC8"/>
    <w:rsid w:val="0073503C"/>
    <w:rsid w:val="00741D99"/>
    <w:rsid w:val="00742D32"/>
    <w:rsid w:val="00747DA6"/>
    <w:rsid w:val="00747E9C"/>
    <w:rsid w:val="00754605"/>
    <w:rsid w:val="007602CD"/>
    <w:rsid w:val="007663FC"/>
    <w:rsid w:val="0076734F"/>
    <w:rsid w:val="007677A8"/>
    <w:rsid w:val="00773676"/>
    <w:rsid w:val="00774858"/>
    <w:rsid w:val="00776521"/>
    <w:rsid w:val="00776D84"/>
    <w:rsid w:val="007802C2"/>
    <w:rsid w:val="00780679"/>
    <w:rsid w:val="00781142"/>
    <w:rsid w:val="007826CD"/>
    <w:rsid w:val="00785AFC"/>
    <w:rsid w:val="007A173B"/>
    <w:rsid w:val="007A5014"/>
    <w:rsid w:val="007A5F35"/>
    <w:rsid w:val="007A5F8D"/>
    <w:rsid w:val="007A7F2C"/>
    <w:rsid w:val="007B22C8"/>
    <w:rsid w:val="007B50E5"/>
    <w:rsid w:val="007C06FF"/>
    <w:rsid w:val="007C1948"/>
    <w:rsid w:val="007C2585"/>
    <w:rsid w:val="007C2C4E"/>
    <w:rsid w:val="007C2E62"/>
    <w:rsid w:val="007C31B3"/>
    <w:rsid w:val="007C3B8D"/>
    <w:rsid w:val="007C42DE"/>
    <w:rsid w:val="007C56C0"/>
    <w:rsid w:val="007D1D98"/>
    <w:rsid w:val="007D29E3"/>
    <w:rsid w:val="007E2D30"/>
    <w:rsid w:val="007E56C8"/>
    <w:rsid w:val="0080038A"/>
    <w:rsid w:val="008049AC"/>
    <w:rsid w:val="00804A53"/>
    <w:rsid w:val="008062EE"/>
    <w:rsid w:val="00806450"/>
    <w:rsid w:val="008079CF"/>
    <w:rsid w:val="008137DB"/>
    <w:rsid w:val="00815E39"/>
    <w:rsid w:val="00816EA4"/>
    <w:rsid w:val="0082019A"/>
    <w:rsid w:val="00836084"/>
    <w:rsid w:val="008403E1"/>
    <w:rsid w:val="0084378C"/>
    <w:rsid w:val="00847C44"/>
    <w:rsid w:val="00855099"/>
    <w:rsid w:val="008550BA"/>
    <w:rsid w:val="00857784"/>
    <w:rsid w:val="00866B7D"/>
    <w:rsid w:val="00866E96"/>
    <w:rsid w:val="00873AB9"/>
    <w:rsid w:val="00875383"/>
    <w:rsid w:val="008822B6"/>
    <w:rsid w:val="00883737"/>
    <w:rsid w:val="00884C9E"/>
    <w:rsid w:val="00885CEF"/>
    <w:rsid w:val="008918DF"/>
    <w:rsid w:val="00893FC6"/>
    <w:rsid w:val="00897792"/>
    <w:rsid w:val="008A07B8"/>
    <w:rsid w:val="008B5AAE"/>
    <w:rsid w:val="008B6ECE"/>
    <w:rsid w:val="008C76DA"/>
    <w:rsid w:val="008D3996"/>
    <w:rsid w:val="008D3A86"/>
    <w:rsid w:val="008E50C7"/>
    <w:rsid w:val="008F2533"/>
    <w:rsid w:val="008F75E9"/>
    <w:rsid w:val="0090543F"/>
    <w:rsid w:val="009069C4"/>
    <w:rsid w:val="0091092B"/>
    <w:rsid w:val="00917A01"/>
    <w:rsid w:val="009225CB"/>
    <w:rsid w:val="00922819"/>
    <w:rsid w:val="00923970"/>
    <w:rsid w:val="00926C1D"/>
    <w:rsid w:val="00934083"/>
    <w:rsid w:val="00934725"/>
    <w:rsid w:val="00951888"/>
    <w:rsid w:val="00954320"/>
    <w:rsid w:val="00954529"/>
    <w:rsid w:val="00954AA7"/>
    <w:rsid w:val="0095506E"/>
    <w:rsid w:val="00963B9C"/>
    <w:rsid w:val="00975D4D"/>
    <w:rsid w:val="00980AC4"/>
    <w:rsid w:val="00981024"/>
    <w:rsid w:val="009842AD"/>
    <w:rsid w:val="00990CED"/>
    <w:rsid w:val="00993884"/>
    <w:rsid w:val="009A1A04"/>
    <w:rsid w:val="009A35CB"/>
    <w:rsid w:val="009B2E12"/>
    <w:rsid w:val="009B63E6"/>
    <w:rsid w:val="009C0858"/>
    <w:rsid w:val="009C44AC"/>
    <w:rsid w:val="009C4E02"/>
    <w:rsid w:val="009C76AA"/>
    <w:rsid w:val="009D198D"/>
    <w:rsid w:val="009D2175"/>
    <w:rsid w:val="009D676C"/>
    <w:rsid w:val="009E43CC"/>
    <w:rsid w:val="009F1316"/>
    <w:rsid w:val="009F527D"/>
    <w:rsid w:val="009F614E"/>
    <w:rsid w:val="00A0222F"/>
    <w:rsid w:val="00A02297"/>
    <w:rsid w:val="00A11A37"/>
    <w:rsid w:val="00A13582"/>
    <w:rsid w:val="00A1667C"/>
    <w:rsid w:val="00A233DA"/>
    <w:rsid w:val="00A255CB"/>
    <w:rsid w:val="00A301A8"/>
    <w:rsid w:val="00A30216"/>
    <w:rsid w:val="00A3543E"/>
    <w:rsid w:val="00A40774"/>
    <w:rsid w:val="00A4088B"/>
    <w:rsid w:val="00A51E71"/>
    <w:rsid w:val="00A527F9"/>
    <w:rsid w:val="00A5444C"/>
    <w:rsid w:val="00A6113F"/>
    <w:rsid w:val="00A65573"/>
    <w:rsid w:val="00A71143"/>
    <w:rsid w:val="00A8091E"/>
    <w:rsid w:val="00A84B37"/>
    <w:rsid w:val="00A8549A"/>
    <w:rsid w:val="00A94C35"/>
    <w:rsid w:val="00AA2963"/>
    <w:rsid w:val="00AA2C37"/>
    <w:rsid w:val="00AA2DD0"/>
    <w:rsid w:val="00AA3920"/>
    <w:rsid w:val="00AA4A6F"/>
    <w:rsid w:val="00AB0D13"/>
    <w:rsid w:val="00AB3619"/>
    <w:rsid w:val="00AB3D10"/>
    <w:rsid w:val="00AB72B8"/>
    <w:rsid w:val="00AC520C"/>
    <w:rsid w:val="00AC609F"/>
    <w:rsid w:val="00AD3D3C"/>
    <w:rsid w:val="00AD5B29"/>
    <w:rsid w:val="00AD6735"/>
    <w:rsid w:val="00AF4F11"/>
    <w:rsid w:val="00AF5D98"/>
    <w:rsid w:val="00B1392F"/>
    <w:rsid w:val="00B15387"/>
    <w:rsid w:val="00B16C88"/>
    <w:rsid w:val="00B2669F"/>
    <w:rsid w:val="00B33C6C"/>
    <w:rsid w:val="00B3763D"/>
    <w:rsid w:val="00B40293"/>
    <w:rsid w:val="00B41865"/>
    <w:rsid w:val="00B432C3"/>
    <w:rsid w:val="00B54579"/>
    <w:rsid w:val="00B54844"/>
    <w:rsid w:val="00B555FD"/>
    <w:rsid w:val="00B55897"/>
    <w:rsid w:val="00B64C81"/>
    <w:rsid w:val="00B664C5"/>
    <w:rsid w:val="00B7192C"/>
    <w:rsid w:val="00B842BD"/>
    <w:rsid w:val="00B92AC8"/>
    <w:rsid w:val="00B9391C"/>
    <w:rsid w:val="00B94666"/>
    <w:rsid w:val="00B9714A"/>
    <w:rsid w:val="00BA7E81"/>
    <w:rsid w:val="00BB78F6"/>
    <w:rsid w:val="00BC214D"/>
    <w:rsid w:val="00BC21C1"/>
    <w:rsid w:val="00BC34C3"/>
    <w:rsid w:val="00BC4F10"/>
    <w:rsid w:val="00BC5A4A"/>
    <w:rsid w:val="00BC7C61"/>
    <w:rsid w:val="00BD378C"/>
    <w:rsid w:val="00BD693F"/>
    <w:rsid w:val="00BF4F2D"/>
    <w:rsid w:val="00BF5170"/>
    <w:rsid w:val="00BF6138"/>
    <w:rsid w:val="00BF7D89"/>
    <w:rsid w:val="00C021F8"/>
    <w:rsid w:val="00C0370F"/>
    <w:rsid w:val="00C06423"/>
    <w:rsid w:val="00C12204"/>
    <w:rsid w:val="00C12995"/>
    <w:rsid w:val="00C12A48"/>
    <w:rsid w:val="00C15173"/>
    <w:rsid w:val="00C16006"/>
    <w:rsid w:val="00C162F6"/>
    <w:rsid w:val="00C34732"/>
    <w:rsid w:val="00C35FC2"/>
    <w:rsid w:val="00C41CB6"/>
    <w:rsid w:val="00C45AB4"/>
    <w:rsid w:val="00C46288"/>
    <w:rsid w:val="00C56198"/>
    <w:rsid w:val="00C564E7"/>
    <w:rsid w:val="00C60DC5"/>
    <w:rsid w:val="00C6339A"/>
    <w:rsid w:val="00C72A8B"/>
    <w:rsid w:val="00C73665"/>
    <w:rsid w:val="00C76C4D"/>
    <w:rsid w:val="00C8236B"/>
    <w:rsid w:val="00C83977"/>
    <w:rsid w:val="00C90992"/>
    <w:rsid w:val="00C93F50"/>
    <w:rsid w:val="00CA34EB"/>
    <w:rsid w:val="00CA788E"/>
    <w:rsid w:val="00CA7DBC"/>
    <w:rsid w:val="00CB0781"/>
    <w:rsid w:val="00CB0CBA"/>
    <w:rsid w:val="00CB3033"/>
    <w:rsid w:val="00CB5C22"/>
    <w:rsid w:val="00CC2303"/>
    <w:rsid w:val="00CC273C"/>
    <w:rsid w:val="00CC2CBB"/>
    <w:rsid w:val="00CC3FC7"/>
    <w:rsid w:val="00CC6F1F"/>
    <w:rsid w:val="00CD0BFB"/>
    <w:rsid w:val="00CD58E0"/>
    <w:rsid w:val="00CD6588"/>
    <w:rsid w:val="00CE1914"/>
    <w:rsid w:val="00CF3D21"/>
    <w:rsid w:val="00CF5B7A"/>
    <w:rsid w:val="00D01BC9"/>
    <w:rsid w:val="00D057E9"/>
    <w:rsid w:val="00D2037F"/>
    <w:rsid w:val="00D31D2D"/>
    <w:rsid w:val="00D33B09"/>
    <w:rsid w:val="00D33B5E"/>
    <w:rsid w:val="00D5215F"/>
    <w:rsid w:val="00D55DDC"/>
    <w:rsid w:val="00D60379"/>
    <w:rsid w:val="00D607D5"/>
    <w:rsid w:val="00D634B3"/>
    <w:rsid w:val="00D64DBE"/>
    <w:rsid w:val="00D6613B"/>
    <w:rsid w:val="00D705AB"/>
    <w:rsid w:val="00D75306"/>
    <w:rsid w:val="00D81290"/>
    <w:rsid w:val="00D85AFC"/>
    <w:rsid w:val="00D90356"/>
    <w:rsid w:val="00D90EF3"/>
    <w:rsid w:val="00D91263"/>
    <w:rsid w:val="00D91477"/>
    <w:rsid w:val="00D9149D"/>
    <w:rsid w:val="00D91B32"/>
    <w:rsid w:val="00DB0284"/>
    <w:rsid w:val="00DC0F5A"/>
    <w:rsid w:val="00DC45BB"/>
    <w:rsid w:val="00DC72EC"/>
    <w:rsid w:val="00DD466F"/>
    <w:rsid w:val="00DD6116"/>
    <w:rsid w:val="00DD672B"/>
    <w:rsid w:val="00DD7FA0"/>
    <w:rsid w:val="00DE19AE"/>
    <w:rsid w:val="00DE1DE1"/>
    <w:rsid w:val="00DF2DC1"/>
    <w:rsid w:val="00DF4E98"/>
    <w:rsid w:val="00DF6DB0"/>
    <w:rsid w:val="00E001C4"/>
    <w:rsid w:val="00E02D77"/>
    <w:rsid w:val="00E1253F"/>
    <w:rsid w:val="00E140D2"/>
    <w:rsid w:val="00E14372"/>
    <w:rsid w:val="00E14B7B"/>
    <w:rsid w:val="00E15348"/>
    <w:rsid w:val="00E2227F"/>
    <w:rsid w:val="00E22E9C"/>
    <w:rsid w:val="00E242AB"/>
    <w:rsid w:val="00E26C0C"/>
    <w:rsid w:val="00E31070"/>
    <w:rsid w:val="00E35E58"/>
    <w:rsid w:val="00E44718"/>
    <w:rsid w:val="00E44DF6"/>
    <w:rsid w:val="00E4652C"/>
    <w:rsid w:val="00E47155"/>
    <w:rsid w:val="00E472E1"/>
    <w:rsid w:val="00E55E28"/>
    <w:rsid w:val="00E61D3A"/>
    <w:rsid w:val="00E64C53"/>
    <w:rsid w:val="00E67791"/>
    <w:rsid w:val="00E67E12"/>
    <w:rsid w:val="00E715B3"/>
    <w:rsid w:val="00E76F39"/>
    <w:rsid w:val="00E77E5D"/>
    <w:rsid w:val="00E807AD"/>
    <w:rsid w:val="00E9005A"/>
    <w:rsid w:val="00E90D91"/>
    <w:rsid w:val="00E91F3B"/>
    <w:rsid w:val="00E92ADD"/>
    <w:rsid w:val="00E945C1"/>
    <w:rsid w:val="00E967CD"/>
    <w:rsid w:val="00E97321"/>
    <w:rsid w:val="00EA330C"/>
    <w:rsid w:val="00EA4B87"/>
    <w:rsid w:val="00EB3E79"/>
    <w:rsid w:val="00EB557F"/>
    <w:rsid w:val="00EB718D"/>
    <w:rsid w:val="00EC02AA"/>
    <w:rsid w:val="00EC0C5F"/>
    <w:rsid w:val="00EC1A58"/>
    <w:rsid w:val="00EC5F73"/>
    <w:rsid w:val="00ED2B5B"/>
    <w:rsid w:val="00ED3B68"/>
    <w:rsid w:val="00EE1E19"/>
    <w:rsid w:val="00EE31B0"/>
    <w:rsid w:val="00EF7D4E"/>
    <w:rsid w:val="00F02A3A"/>
    <w:rsid w:val="00F043D3"/>
    <w:rsid w:val="00F05D01"/>
    <w:rsid w:val="00F14A7A"/>
    <w:rsid w:val="00F3434F"/>
    <w:rsid w:val="00F348CA"/>
    <w:rsid w:val="00F34973"/>
    <w:rsid w:val="00F36A95"/>
    <w:rsid w:val="00F401B4"/>
    <w:rsid w:val="00F40A08"/>
    <w:rsid w:val="00F4204D"/>
    <w:rsid w:val="00F46B98"/>
    <w:rsid w:val="00F47276"/>
    <w:rsid w:val="00F47344"/>
    <w:rsid w:val="00F47E6C"/>
    <w:rsid w:val="00F52E4E"/>
    <w:rsid w:val="00F67ECB"/>
    <w:rsid w:val="00F75EFF"/>
    <w:rsid w:val="00F85151"/>
    <w:rsid w:val="00F8551A"/>
    <w:rsid w:val="00F91110"/>
    <w:rsid w:val="00F93BEF"/>
    <w:rsid w:val="00F93EDE"/>
    <w:rsid w:val="00FA0A5A"/>
    <w:rsid w:val="00FA0FBB"/>
    <w:rsid w:val="00FA1383"/>
    <w:rsid w:val="00FA59AD"/>
    <w:rsid w:val="00FA7242"/>
    <w:rsid w:val="00FB2462"/>
    <w:rsid w:val="00FB3637"/>
    <w:rsid w:val="00FB6B05"/>
    <w:rsid w:val="00FC529C"/>
    <w:rsid w:val="00FD0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9CFBCA"/>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uiPriority w:val="99"/>
    <w:rsid w:val="000D23BA"/>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ED2B5B"/>
  </w:style>
  <w:style w:type="character" w:styleId="FollowedHyperlink">
    <w:name w:val="FollowedHyperlink"/>
    <w:basedOn w:val="DefaultParagraphFont"/>
    <w:semiHidden/>
    <w:unhideWhenUsed/>
    <w:rsid w:val="00665723"/>
    <w:rPr>
      <w:color w:val="800080" w:themeColor="followedHyperlink"/>
      <w:u w:val="single"/>
    </w:rPr>
  </w:style>
  <w:style w:type="paragraph" w:styleId="Revision">
    <w:name w:val="Revision"/>
    <w:hidden/>
    <w:uiPriority w:val="99"/>
    <w:semiHidden/>
    <w:rsid w:val="00836084"/>
  </w:style>
  <w:style w:type="paragraph" w:styleId="NormalWeb">
    <w:name w:val="Normal (Web)"/>
    <w:basedOn w:val="Normal"/>
    <w:uiPriority w:val="99"/>
    <w:unhideWhenUsed/>
    <w:rsid w:val="00096D8E"/>
    <w:pPr>
      <w:spacing w:before="100" w:beforeAutospacing="1" w:after="100" w:afterAutospacing="1"/>
    </w:pPr>
    <w:rPr>
      <w:sz w:val="24"/>
      <w:szCs w:val="24"/>
    </w:rPr>
  </w:style>
  <w:style w:type="character" w:styleId="Strong">
    <w:name w:val="Strong"/>
    <w:basedOn w:val="DefaultParagraphFont"/>
    <w:uiPriority w:val="22"/>
    <w:qFormat/>
    <w:rsid w:val="00CB3033"/>
    <w:rPr>
      <w:b/>
      <w:bCs/>
    </w:rPr>
  </w:style>
  <w:style w:type="paragraph" w:styleId="NoSpacing">
    <w:name w:val="No Spacing"/>
    <w:uiPriority w:val="1"/>
    <w:qFormat/>
    <w:rsid w:val="00AA4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3733966">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12397536">
      <w:bodyDiv w:val="1"/>
      <w:marLeft w:val="0"/>
      <w:marRight w:val="0"/>
      <w:marTop w:val="0"/>
      <w:marBottom w:val="0"/>
      <w:divBdr>
        <w:top w:val="none" w:sz="0" w:space="0" w:color="auto"/>
        <w:left w:val="none" w:sz="0" w:space="0" w:color="auto"/>
        <w:bottom w:val="none" w:sz="0" w:space="0" w:color="auto"/>
        <w:right w:val="none" w:sz="0" w:space="0" w:color="auto"/>
      </w:divBdr>
    </w:div>
    <w:div w:id="69372493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70090490">
      <w:bodyDiv w:val="1"/>
      <w:marLeft w:val="0"/>
      <w:marRight w:val="0"/>
      <w:marTop w:val="0"/>
      <w:marBottom w:val="0"/>
      <w:divBdr>
        <w:top w:val="none" w:sz="0" w:space="0" w:color="auto"/>
        <w:left w:val="none" w:sz="0" w:space="0" w:color="auto"/>
        <w:bottom w:val="none" w:sz="0" w:space="0" w:color="auto"/>
        <w:right w:val="none" w:sz="0" w:space="0" w:color="auto"/>
      </w:divBdr>
    </w:div>
    <w:div w:id="142379707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tmp"/><Relationship Id="rId18" Type="http://schemas.openxmlformats.org/officeDocument/2006/relationships/hyperlink" Target="https://armypubs.army.mil/epubs/DR_pubs/DR_a/ARN34997-AR_190-56-000-WEB-1.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j.gov/labor/wageandhour/prevailing-rates/state-building-services/" TargetMode="External"/><Relationship Id="rId7" Type="http://schemas.openxmlformats.org/officeDocument/2006/relationships/styles" Target="styles.xml"/><Relationship Id="rId12" Type="http://schemas.openxmlformats.org/officeDocument/2006/relationships/hyperlink" Target="http://www.njstart.gov" TargetMode="External"/><Relationship Id="rId17" Type="http://schemas.openxmlformats.org/officeDocument/2006/relationships/hyperlink" Target="http://www.njstart.go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j.gov/labor/wageandhour/prevailing-rates/state-building-services/" TargetMode="External"/><Relationship Id="rId20" Type="http://schemas.openxmlformats.org/officeDocument/2006/relationships/hyperlink" Target="https://sam.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20.state.nj.us/TYTR_SAVI/vendorSearch.jsp"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nj.gov/labor/wageandhour/prevailing-rates/state-building-servic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gov/njsp/private-detective/pdf/sora/060106_sora.pdf" TargetMode="External"/><Relationship Id="rId22" Type="http://schemas.openxmlformats.org/officeDocument/2006/relationships/footer" Target="footer1.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D74380F8-EF59-441A-A005-589993C03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37CC15B1-B8A6-4EB5-9783-54C2E582E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27</Pages>
  <Words>9175</Words>
  <Characters>53771</Characters>
  <Application>Microsoft Office Word</Application>
  <DocSecurity>8</DocSecurity>
  <Lines>1581</Lines>
  <Paragraphs>655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Young, Kimara [TREAS]</cp:lastModifiedBy>
  <cp:revision>2</cp:revision>
  <cp:lastPrinted>2016-08-03T15:29:00Z</cp:lastPrinted>
  <dcterms:created xsi:type="dcterms:W3CDTF">2025-04-22T15:43:00Z</dcterms:created>
  <dcterms:modified xsi:type="dcterms:W3CDTF">2025-04-22T15:43:00Z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0x0101006D0EAEE96661354E815E67EC17B86525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