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734E2A8" w:rsidR="00364A22" w:rsidRPr="002420F8" w:rsidRDefault="00147748"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May </w:t>
      </w:r>
      <w:r w:rsidR="00BE0ED7">
        <w:rPr>
          <w:rFonts w:ascii="Arial" w:hAnsi="Arial" w:cs="Arial"/>
          <w:b/>
          <w:sz w:val="20"/>
        </w:rPr>
        <w:t>8</w:t>
      </w:r>
      <w:r w:rsidR="00EF6775">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B65D003"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F6775" w:rsidRPr="00EF6775">
        <w:rPr>
          <w:rFonts w:ascii="Arial" w:hAnsi="Arial" w:cs="Arial"/>
          <w:sz w:val="20"/>
        </w:rPr>
        <w:t>24</w:t>
      </w:r>
      <w:r w:rsidR="007D1D98" w:rsidRPr="00EF6775">
        <w:rPr>
          <w:rFonts w:ascii="Arial" w:hAnsi="Arial" w:cs="Arial"/>
          <w:sz w:val="20"/>
        </w:rPr>
        <w:t>DPP</w:t>
      </w:r>
      <w:r w:rsidR="00EF6775" w:rsidRPr="00EF6775">
        <w:rPr>
          <w:rFonts w:ascii="Arial" w:hAnsi="Arial" w:cs="Arial"/>
          <w:sz w:val="20"/>
        </w:rPr>
        <w:t>00986</w:t>
      </w:r>
    </w:p>
    <w:p w14:paraId="03C6B415" w14:textId="09C12CEE" w:rsidR="007D1D98" w:rsidRDefault="00EF6775" w:rsidP="008918DF">
      <w:pPr>
        <w:ind w:firstLine="720"/>
        <w:rPr>
          <w:rFonts w:ascii="Arial" w:hAnsi="Arial" w:cs="Arial"/>
          <w:b/>
        </w:rPr>
      </w:pPr>
      <w:r w:rsidRPr="00EF6775">
        <w:rPr>
          <w:rFonts w:ascii="Arial" w:hAnsi="Arial" w:cs="Arial"/>
          <w:b/>
        </w:rPr>
        <w:t>T0114 Library and School Supplies - Statewide</w:t>
      </w:r>
    </w:p>
    <w:p w14:paraId="6EF17CBC" w14:textId="0CEA38F1" w:rsidR="003069D9" w:rsidRDefault="003069D9" w:rsidP="008918DF">
      <w:pPr>
        <w:ind w:firstLine="720"/>
        <w:rPr>
          <w:rFonts w:ascii="Arial" w:hAnsi="Arial" w:cs="Arial"/>
          <w:b/>
        </w:rPr>
      </w:pPr>
    </w:p>
    <w:p w14:paraId="1097200A" w14:textId="3712C61E" w:rsidR="00DD5CB8" w:rsidRPr="008918DF" w:rsidRDefault="00DD5CB8" w:rsidP="008918DF">
      <w:pPr>
        <w:ind w:firstLine="720"/>
        <w:rPr>
          <w:rFonts w:ascii="Arial" w:hAnsi="Arial" w:cs="Arial"/>
          <w:b/>
        </w:rPr>
      </w:pPr>
      <w:r w:rsidRPr="004F6C96">
        <w:rPr>
          <w:rFonts w:ascii="Arial" w:hAnsi="Arial" w:cs="Arial"/>
          <w:b/>
          <w:strike/>
        </w:rPr>
        <w:t xml:space="preserve">Quote </w:t>
      </w:r>
      <w:r>
        <w:rPr>
          <w:rFonts w:ascii="Arial" w:hAnsi="Arial" w:cs="Arial"/>
          <w:b/>
          <w:strike/>
        </w:rPr>
        <w:t xml:space="preserve">Opening </w:t>
      </w:r>
      <w:r w:rsidRPr="004F6C96">
        <w:rPr>
          <w:rFonts w:ascii="Arial" w:hAnsi="Arial" w:cs="Arial"/>
          <w:b/>
          <w:strike/>
        </w:rPr>
        <w:t xml:space="preserve">Date: </w:t>
      </w:r>
      <w:r>
        <w:rPr>
          <w:rFonts w:ascii="Arial" w:hAnsi="Arial" w:cs="Arial"/>
          <w:b/>
          <w:strike/>
        </w:rPr>
        <w:t xml:space="preserve">April 17, </w:t>
      </w:r>
      <w:r w:rsidRPr="004F6C96">
        <w:rPr>
          <w:rFonts w:ascii="Arial" w:hAnsi="Arial" w:cs="Arial"/>
          <w:b/>
          <w:strike/>
          <w:u w:val="single"/>
        </w:rPr>
        <w:t>2024</w:t>
      </w:r>
      <w:r w:rsidRPr="004F6C96">
        <w:rPr>
          <w:rFonts w:ascii="Arial" w:hAnsi="Arial" w:cs="Arial"/>
          <w:b/>
          <w:strike/>
        </w:rPr>
        <w:t xml:space="preserve"> (2:00 p.m. Eastern Time)</w:t>
      </w:r>
    </w:p>
    <w:p w14:paraId="03C6B416" w14:textId="3F5C1B96" w:rsidR="007D1D98" w:rsidRPr="00BE0ED7" w:rsidRDefault="008918DF" w:rsidP="007D1D98">
      <w:pPr>
        <w:tabs>
          <w:tab w:val="left" w:pos="0"/>
        </w:tabs>
        <w:outlineLvl w:val="0"/>
        <w:rPr>
          <w:rFonts w:ascii="Arial" w:hAnsi="Arial" w:cs="Arial"/>
          <w:b/>
          <w:strike/>
        </w:rPr>
      </w:pPr>
      <w:r w:rsidRPr="008918DF">
        <w:rPr>
          <w:rFonts w:ascii="Arial" w:hAnsi="Arial" w:cs="Arial"/>
          <w:b/>
        </w:rPr>
        <w:tab/>
      </w:r>
      <w:r w:rsidR="002420F8" w:rsidRPr="00BE0ED7">
        <w:rPr>
          <w:rFonts w:ascii="Arial" w:hAnsi="Arial" w:cs="Arial"/>
          <w:b/>
          <w:strike/>
        </w:rPr>
        <w:t xml:space="preserve">Quote </w:t>
      </w:r>
      <w:r w:rsidR="00DD5CB8">
        <w:rPr>
          <w:rFonts w:ascii="Arial" w:hAnsi="Arial" w:cs="Arial"/>
          <w:b/>
          <w:strike/>
        </w:rPr>
        <w:t xml:space="preserve">Opening </w:t>
      </w:r>
      <w:r w:rsidR="007D1D98" w:rsidRPr="00BE0ED7">
        <w:rPr>
          <w:rFonts w:ascii="Arial" w:hAnsi="Arial" w:cs="Arial"/>
          <w:b/>
          <w:strike/>
        </w:rPr>
        <w:t xml:space="preserve">Date: </w:t>
      </w:r>
      <w:r w:rsidR="006E0422" w:rsidRPr="00BE0ED7">
        <w:rPr>
          <w:rFonts w:ascii="Arial" w:hAnsi="Arial" w:cs="Arial"/>
          <w:b/>
          <w:strike/>
          <w:u w:val="single"/>
        </w:rPr>
        <w:t>May 14</w:t>
      </w:r>
      <w:r w:rsidR="00EF6775" w:rsidRPr="00BE0ED7">
        <w:rPr>
          <w:rFonts w:ascii="Arial" w:hAnsi="Arial" w:cs="Arial"/>
          <w:b/>
          <w:strike/>
          <w:u w:val="single"/>
        </w:rPr>
        <w:t>, 2024</w:t>
      </w:r>
      <w:r w:rsidR="0053372D" w:rsidRPr="00BE0ED7">
        <w:rPr>
          <w:rFonts w:ascii="Arial" w:hAnsi="Arial" w:cs="Arial"/>
          <w:b/>
          <w:strike/>
        </w:rPr>
        <w:t xml:space="preserve"> (2:00 p.m. E</w:t>
      </w:r>
      <w:r w:rsidR="003069D9" w:rsidRPr="00BE0ED7">
        <w:rPr>
          <w:rFonts w:ascii="Arial" w:hAnsi="Arial" w:cs="Arial"/>
          <w:b/>
          <w:strike/>
        </w:rPr>
        <w:t xml:space="preserve">astern </w:t>
      </w:r>
      <w:r w:rsidR="007D1D98" w:rsidRPr="00BE0ED7">
        <w:rPr>
          <w:rFonts w:ascii="Arial" w:hAnsi="Arial" w:cs="Arial"/>
          <w:b/>
          <w:strike/>
        </w:rPr>
        <w:t>T</w:t>
      </w:r>
      <w:r w:rsidR="003069D9" w:rsidRPr="00BE0ED7">
        <w:rPr>
          <w:rFonts w:ascii="Arial" w:hAnsi="Arial" w:cs="Arial"/>
          <w:b/>
          <w:strike/>
        </w:rPr>
        <w:t>ime</w:t>
      </w:r>
      <w:r w:rsidR="007D1D98" w:rsidRPr="00BE0ED7">
        <w:rPr>
          <w:rFonts w:ascii="Arial" w:hAnsi="Arial" w:cs="Arial"/>
          <w:b/>
          <w:strike/>
        </w:rPr>
        <w:t>)</w:t>
      </w:r>
    </w:p>
    <w:p w14:paraId="03C6B417" w14:textId="4B69A58B" w:rsidR="00364A22" w:rsidRPr="001C3F47" w:rsidRDefault="0080215B" w:rsidP="002420F8">
      <w:pPr>
        <w:rPr>
          <w:rFonts w:ascii="Arial" w:hAnsi="Arial" w:cs="Arial"/>
          <w:b/>
        </w:rPr>
      </w:pPr>
      <w:r>
        <w:tab/>
      </w:r>
      <w:r w:rsidRPr="00BE0ED7">
        <w:rPr>
          <w:rFonts w:ascii="Arial" w:hAnsi="Arial" w:cs="Arial"/>
          <w:b/>
          <w:color w:val="C00000"/>
        </w:rPr>
        <w:t xml:space="preserve">Revised Quote </w:t>
      </w:r>
      <w:r w:rsidR="00DD5CB8">
        <w:rPr>
          <w:rFonts w:ascii="Arial" w:hAnsi="Arial" w:cs="Arial"/>
          <w:b/>
          <w:color w:val="C00000"/>
        </w:rPr>
        <w:t xml:space="preserve">Opening </w:t>
      </w:r>
      <w:r w:rsidRPr="00BE0ED7">
        <w:rPr>
          <w:rFonts w:ascii="Arial" w:hAnsi="Arial" w:cs="Arial"/>
          <w:b/>
          <w:color w:val="C00000"/>
        </w:rPr>
        <w:t xml:space="preserve">Date:  </w:t>
      </w:r>
      <w:r w:rsidR="001C3F47" w:rsidRPr="001C3F47">
        <w:rPr>
          <w:rFonts w:ascii="Arial" w:hAnsi="Arial" w:cs="Arial"/>
          <w:b/>
          <w:color w:val="C00000"/>
        </w:rPr>
        <w:t>May 23, 2024 (2:00 p.m. Eastern Time</w:t>
      </w:r>
      <w:r w:rsidR="001C3F47">
        <w:rPr>
          <w:rFonts w:ascii="Arial" w:hAnsi="Arial" w:cs="Arial"/>
          <w:b/>
          <w:color w:val="C00000"/>
        </w:rPr>
        <w:t>)</w:t>
      </w:r>
    </w:p>
    <w:p w14:paraId="414B3AF9" w14:textId="77777777" w:rsidR="003069D9" w:rsidRPr="008918DF" w:rsidRDefault="003069D9" w:rsidP="002420F8"/>
    <w:p w14:paraId="03C6B419" w14:textId="7CD4DB8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35869">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45B6344"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35869">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17C60A9" w14:textId="77777777" w:rsidR="001C3F47" w:rsidRDefault="007D1D98" w:rsidP="001C3F47">
      <w:pPr>
        <w:tabs>
          <w:tab w:val="left" w:pos="0"/>
        </w:tabs>
        <w:jc w:val="both"/>
        <w:rPr>
          <w:rFonts w:ascii="Arial" w:hAnsi="Arial" w:cs="Arial"/>
        </w:rPr>
      </w:pPr>
      <w:r w:rsidRPr="001C3F47">
        <w:rPr>
          <w:rFonts w:ascii="Arial" w:hAnsi="Arial" w:cs="Arial"/>
        </w:rPr>
        <w:t xml:space="preserve">This </w:t>
      </w:r>
      <w:r w:rsidR="00490B0F" w:rsidRPr="001C3F47">
        <w:rPr>
          <w:rFonts w:ascii="Arial" w:hAnsi="Arial" w:cs="Arial"/>
        </w:rPr>
        <w:t>B</w:t>
      </w:r>
      <w:r w:rsidRPr="001C3F47">
        <w:rPr>
          <w:rFonts w:ascii="Arial" w:hAnsi="Arial" w:cs="Arial"/>
        </w:rPr>
        <w:t xml:space="preserve">id </w:t>
      </w:r>
      <w:r w:rsidR="00490B0F" w:rsidRPr="001C3F47">
        <w:rPr>
          <w:rFonts w:ascii="Arial" w:hAnsi="Arial" w:cs="Arial"/>
        </w:rPr>
        <w:t>A</w:t>
      </w:r>
      <w:r w:rsidRPr="001C3F47">
        <w:rPr>
          <w:rFonts w:ascii="Arial" w:hAnsi="Arial" w:cs="Arial"/>
        </w:rPr>
        <w:t>mendment</w:t>
      </w:r>
      <w:r w:rsidR="00A233DA" w:rsidRPr="001C3F47">
        <w:rPr>
          <w:rFonts w:ascii="Arial" w:hAnsi="Arial" w:cs="Arial"/>
        </w:rPr>
        <w:t xml:space="preserve"> includes</w:t>
      </w:r>
      <w:r w:rsidR="001C3F47">
        <w:rPr>
          <w:rFonts w:ascii="Arial" w:hAnsi="Arial" w:cs="Arial"/>
        </w:rPr>
        <w:t>:</w:t>
      </w:r>
      <w:r w:rsidRPr="001C3F47">
        <w:rPr>
          <w:rFonts w:ascii="Arial" w:hAnsi="Arial" w:cs="Arial"/>
        </w:rPr>
        <w:t xml:space="preserve"> </w:t>
      </w:r>
    </w:p>
    <w:p w14:paraId="3C374F6B" w14:textId="77777777" w:rsidR="001C3F47" w:rsidRDefault="001C3F47" w:rsidP="001C3F47">
      <w:pPr>
        <w:tabs>
          <w:tab w:val="left" w:pos="0"/>
        </w:tabs>
        <w:jc w:val="both"/>
        <w:rPr>
          <w:rFonts w:ascii="Arial" w:hAnsi="Arial" w:cs="Arial"/>
        </w:rPr>
      </w:pPr>
    </w:p>
    <w:p w14:paraId="6E4C06B9" w14:textId="75773A12" w:rsidR="003D5B06" w:rsidRPr="00BE0ED7" w:rsidRDefault="001C3F47" w:rsidP="00BE0ED7">
      <w:pPr>
        <w:pStyle w:val="ListParagraph"/>
        <w:numPr>
          <w:ilvl w:val="0"/>
          <w:numId w:val="3"/>
        </w:numPr>
        <w:tabs>
          <w:tab w:val="left" w:pos="0"/>
        </w:tabs>
        <w:jc w:val="both"/>
        <w:rPr>
          <w:rFonts w:ascii="Arial" w:hAnsi="Arial" w:cs="Arial"/>
        </w:rPr>
      </w:pPr>
      <w:r w:rsidRPr="00BE0ED7">
        <w:rPr>
          <w:rFonts w:ascii="Arial" w:hAnsi="Arial" w:cs="Arial"/>
        </w:rPr>
        <w:t>A</w:t>
      </w:r>
      <w:r w:rsidR="00260851" w:rsidRPr="00BE0ED7">
        <w:rPr>
          <w:rFonts w:ascii="Arial" w:hAnsi="Arial" w:cs="Arial"/>
        </w:rPr>
        <w:t>nswers to questions</w:t>
      </w:r>
      <w:r w:rsidRPr="00BE0ED7">
        <w:rPr>
          <w:rFonts w:ascii="Arial" w:hAnsi="Arial" w:cs="Arial"/>
        </w:rPr>
        <w:t xml:space="preserve"> from the Electronic Question and Answer Period that concluded on March 28, 2024</w:t>
      </w:r>
      <w:r w:rsidR="00407659" w:rsidRPr="00BE0ED7">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5EF601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A49B6" w:rsidRPr="003A49B6">
        <w:rPr>
          <w:rFonts w:ascii="Arial" w:hAnsi="Arial" w:cs="Arial"/>
          <w:sz w:val="20"/>
        </w:rPr>
        <w:t>24DPP00986</w:t>
      </w:r>
    </w:p>
    <w:p w14:paraId="41F946E0" w14:textId="2B67515A" w:rsidR="008918DF" w:rsidRPr="008918DF" w:rsidRDefault="003A49B6" w:rsidP="008918DF">
      <w:pPr>
        <w:jc w:val="center"/>
        <w:rPr>
          <w:rFonts w:ascii="Arial" w:hAnsi="Arial" w:cs="Arial"/>
          <w:b/>
        </w:rPr>
      </w:pPr>
      <w:r w:rsidRPr="003A49B6">
        <w:rPr>
          <w:rFonts w:ascii="Arial" w:hAnsi="Arial" w:cs="Arial"/>
          <w:b/>
        </w:rPr>
        <w:t>T0114 Library and School Supplies - Statewide</w:t>
      </w:r>
    </w:p>
    <w:p w14:paraId="03C6B429" w14:textId="77777777" w:rsidR="00364A22" w:rsidRDefault="00364A22" w:rsidP="007D1D98">
      <w:pPr>
        <w:tabs>
          <w:tab w:val="left" w:pos="0"/>
        </w:tabs>
        <w:jc w:val="center"/>
        <w:outlineLvl w:val="0"/>
        <w:rPr>
          <w:rFonts w:ascii="Arial" w:hAnsi="Arial" w:cs="Arial"/>
          <w:b/>
        </w:rPr>
      </w:pPr>
    </w:p>
    <w:p w14:paraId="03C6B42A" w14:textId="0C459C9C" w:rsidR="00364A22" w:rsidRDefault="002376D3"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F6B6E" w14:paraId="0DAEE435" w14:textId="77777777" w:rsidTr="002420F8">
        <w:tc>
          <w:tcPr>
            <w:tcW w:w="877" w:type="dxa"/>
            <w:tcBorders>
              <w:top w:val="single" w:sz="4" w:space="0" w:color="auto"/>
              <w:left w:val="single" w:sz="4" w:space="0" w:color="auto"/>
              <w:bottom w:val="single" w:sz="4" w:space="0" w:color="auto"/>
              <w:right w:val="single" w:sz="4" w:space="0" w:color="auto"/>
            </w:tcBorders>
          </w:tcPr>
          <w:p w14:paraId="69093DBA" w14:textId="41B7A452" w:rsidR="006F6B6E" w:rsidRPr="006B143B" w:rsidRDefault="006F6B6E" w:rsidP="006F6B6E">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291F9CA" w14:textId="54E0856E" w:rsidR="006F6B6E" w:rsidRPr="006B143B" w:rsidRDefault="006F6B6E" w:rsidP="006F6B6E">
            <w:pPr>
              <w:tabs>
                <w:tab w:val="left" w:pos="0"/>
              </w:tabs>
              <w:overflowPunct w:val="0"/>
              <w:autoSpaceDE w:val="0"/>
              <w:autoSpaceDN w:val="0"/>
              <w:adjustRightInd w:val="0"/>
              <w:jc w:val="center"/>
              <w:rPr>
                <w:rFonts w:asciiTheme="minorHAnsi" w:hAnsiTheme="minorHAnsi" w:cstheme="minorHAnsi"/>
              </w:rPr>
            </w:pPr>
            <w:r w:rsidRPr="006F6B6E">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46BB6FC" w14:textId="77777777" w:rsidR="006F6B6E" w:rsidRPr="00A255CB" w:rsidRDefault="006F6B6E" w:rsidP="006F6B6E">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When trying to open a Portable Document Format (PDF), I am receiving an error message and am unable to access the PDF. How should I proceed?</w:t>
            </w:r>
          </w:p>
          <w:p w14:paraId="7357BC35" w14:textId="77777777" w:rsidR="006F6B6E" w:rsidRPr="006F6B6E" w:rsidRDefault="006F6B6E" w:rsidP="006F6B6E">
            <w:pPr>
              <w:tabs>
                <w:tab w:val="left" w:pos="0"/>
                <w:tab w:val="left" w:pos="2841"/>
              </w:tabs>
              <w:overflowPunct w:val="0"/>
              <w:autoSpaceDE w:val="0"/>
              <w:autoSpaceDN w:val="0"/>
              <w:adjustRightInd w:val="0"/>
              <w:rPr>
                <w:rFonts w:asciiTheme="minorHAnsi" w:hAnsiTheme="minorHAnsi" w:cstheme="minorHAnsi"/>
                <w:sz w:val="16"/>
                <w:szCs w:val="16"/>
              </w:rPr>
            </w:pPr>
          </w:p>
          <w:p w14:paraId="55287F77" w14:textId="07DC3538" w:rsidR="006F6B6E" w:rsidRPr="00BE0ED7" w:rsidRDefault="006F6B6E" w:rsidP="006F6B6E">
            <w:pPr>
              <w:tabs>
                <w:tab w:val="left" w:pos="0"/>
              </w:tabs>
              <w:overflowPunct w:val="0"/>
              <w:autoSpaceDE w:val="0"/>
              <w:autoSpaceDN w:val="0"/>
              <w:adjustRightInd w:val="0"/>
              <w:rPr>
                <w:rFonts w:asciiTheme="minorHAnsi" w:hAnsiTheme="minorHAnsi" w:cstheme="minorHAnsi"/>
                <w:b/>
                <w:sz w:val="16"/>
                <w:szCs w:val="16"/>
                <w:u w:val="single"/>
              </w:rPr>
            </w:pPr>
            <w:r w:rsidRPr="006F6B6E">
              <w:rPr>
                <w:rFonts w:asciiTheme="minorHAnsi" w:eastAsiaTheme="minorEastAsia" w:hAnsiTheme="minorHAnsi"/>
                <w:b/>
                <w:u w:val="single"/>
              </w:rPr>
              <w:t>Answer:</w:t>
            </w:r>
            <w:r>
              <w:rPr>
                <w:rFonts w:asciiTheme="minorHAnsi" w:eastAsiaTheme="minorEastAsia" w:hAnsiTheme="minorHAnsi"/>
              </w:rPr>
              <w:t xml:space="preserve"> </w:t>
            </w:r>
            <w:r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r>
              <w:rPr>
                <w:rFonts w:asciiTheme="minorHAnsi" w:hAnsiTheme="minorHAnsi" w:cstheme="minorHAnsi"/>
              </w:rPr>
              <w:br/>
            </w:r>
          </w:p>
        </w:tc>
      </w:tr>
      <w:tr w:rsidR="006F6B6E"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33C1C304" w:rsidR="006F6B6E" w:rsidRPr="006B143B" w:rsidRDefault="006F6B6E" w:rsidP="006F6B6E">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6F6B6E" w:rsidRPr="006B143B" w:rsidRDefault="006F6B6E" w:rsidP="006F6B6E">
            <w:pPr>
              <w:tabs>
                <w:tab w:val="left" w:pos="0"/>
              </w:tabs>
              <w:overflowPunct w:val="0"/>
              <w:autoSpaceDE w:val="0"/>
              <w:autoSpaceDN w:val="0"/>
              <w:adjustRightInd w:val="0"/>
              <w:jc w:val="center"/>
              <w:rPr>
                <w:rFonts w:asciiTheme="minorHAnsi" w:hAnsiTheme="minorHAnsi" w:cstheme="minorHAnsi"/>
              </w:rPr>
            </w:pPr>
            <w:r w:rsidRPr="006B143B">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5375BAD0" w:rsidR="006F6B6E" w:rsidRPr="00A255CB"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Please confirm a Bidder may deliver a hardcopy quote instead of submitting a response electronically.</w:t>
            </w:r>
          </w:p>
          <w:p w14:paraId="4EDA6300" w14:textId="77777777" w:rsidR="006F6B6E" w:rsidRPr="006B143B"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2B14D556" w14:textId="2D03F9D1" w:rsidR="006F6B6E" w:rsidRPr="00547A3F" w:rsidRDefault="006F6B6E" w:rsidP="006F6B6E">
            <w:pPr>
              <w:rPr>
                <w:rFonts w:asciiTheme="minorHAnsi" w:eastAsiaTheme="minorEastAsia" w:hAnsiTheme="minorHAnsi"/>
                <w:sz w:val="22"/>
                <w:szCs w:val="22"/>
              </w:rPr>
            </w:pPr>
            <w:r w:rsidRPr="006B143B">
              <w:rPr>
                <w:rFonts w:asciiTheme="minorHAnsi" w:eastAsiaTheme="minorEastAsia" w:hAnsiTheme="minorHAnsi"/>
                <w:b/>
                <w:u w:val="single"/>
              </w:rPr>
              <w:t>Answer:</w:t>
            </w:r>
            <w:r>
              <w:rPr>
                <w:rFonts w:asciiTheme="minorHAnsi" w:eastAsiaTheme="minorEastAsia" w:hAnsiTheme="minorHAnsi"/>
              </w:rPr>
              <w:t xml:space="preserve"> </w:t>
            </w:r>
            <w:r w:rsidRPr="00547A3F">
              <w:rPr>
                <w:rFonts w:asciiTheme="minorHAnsi" w:eastAsiaTheme="minorEastAsia" w:hAnsiTheme="minorHAnsi"/>
              </w:rPr>
              <w:t>Please be advised that all Quotes shall be submitted electronically through NJSTART.</w:t>
            </w:r>
          </w:p>
          <w:p w14:paraId="0F9F50E9" w14:textId="77777777" w:rsidR="006F6B6E" w:rsidRPr="006B143B" w:rsidRDefault="006F6B6E" w:rsidP="006F6B6E">
            <w:pPr>
              <w:tabs>
                <w:tab w:val="left" w:pos="0"/>
                <w:tab w:val="left" w:pos="2841"/>
              </w:tabs>
              <w:overflowPunct w:val="0"/>
              <w:autoSpaceDE w:val="0"/>
              <w:autoSpaceDN w:val="0"/>
              <w:adjustRightInd w:val="0"/>
              <w:rPr>
                <w:rFonts w:asciiTheme="minorHAnsi" w:hAnsiTheme="minorHAnsi" w:cstheme="minorHAnsi"/>
                <w:b/>
                <w:sz w:val="16"/>
                <w:szCs w:val="16"/>
              </w:rPr>
            </w:pPr>
          </w:p>
        </w:tc>
      </w:tr>
      <w:tr w:rsidR="006F6B6E"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620AE70A" w:rsidR="006F6B6E" w:rsidRPr="006B143B" w:rsidRDefault="006F6B6E" w:rsidP="006F6B6E">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6F6B6E" w:rsidRPr="006B143B" w:rsidRDefault="006F6B6E" w:rsidP="006F6B6E">
            <w:pPr>
              <w:tabs>
                <w:tab w:val="left" w:pos="0"/>
              </w:tabs>
              <w:overflowPunct w:val="0"/>
              <w:autoSpaceDE w:val="0"/>
              <w:autoSpaceDN w:val="0"/>
              <w:adjustRightInd w:val="0"/>
              <w:jc w:val="center"/>
              <w:rPr>
                <w:rFonts w:asciiTheme="minorHAnsi" w:hAnsiTheme="minorHAnsi" w:cstheme="minorHAnsi"/>
              </w:rPr>
            </w:pPr>
            <w:r w:rsidRPr="006B143B">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438F7398" w:rsidR="006F6B6E" w:rsidRPr="00A255CB"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Should I check that I have properly completed and attached all of the required documents with my submitted Quote?</w:t>
            </w:r>
          </w:p>
          <w:p w14:paraId="0A7E7B27" w14:textId="77777777" w:rsidR="006F6B6E" w:rsidRPr="006F6B6E"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3B9556FE" w14:textId="604946F3" w:rsidR="006F6B6E" w:rsidRPr="002130BF" w:rsidRDefault="006F6B6E" w:rsidP="006F6B6E">
            <w:pPr>
              <w:jc w:val="both"/>
              <w:rPr>
                <w:rFonts w:asciiTheme="minorHAnsi" w:hAnsiTheme="minorHAnsi" w:cstheme="minorHAnsi"/>
              </w:rPr>
            </w:pPr>
            <w:r w:rsidRPr="00BE0ED7">
              <w:rPr>
                <w:rFonts w:asciiTheme="minorHAnsi" w:eastAsiaTheme="minorEastAsia" w:hAnsiTheme="minorHAnsi"/>
                <w:b/>
                <w:u w:val="single"/>
              </w:rPr>
              <w:t>Answer:</w:t>
            </w:r>
            <w:r>
              <w:rPr>
                <w:rFonts w:asciiTheme="minorHAnsi" w:eastAsiaTheme="minorEastAsia" w:hAnsiTheme="minorHAnsi"/>
              </w:rPr>
              <w:t xml:space="preserve"> </w:t>
            </w:r>
            <w:r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6F6B6E" w:rsidRPr="00BE0ED7" w:rsidRDefault="006F6B6E" w:rsidP="006F6B6E">
            <w:pPr>
              <w:tabs>
                <w:tab w:val="left" w:pos="0"/>
              </w:tabs>
              <w:overflowPunct w:val="0"/>
              <w:autoSpaceDE w:val="0"/>
              <w:autoSpaceDN w:val="0"/>
              <w:adjustRightInd w:val="0"/>
              <w:rPr>
                <w:rFonts w:ascii="Arial" w:hAnsi="Arial" w:cs="Arial"/>
                <w:sz w:val="16"/>
                <w:szCs w:val="16"/>
              </w:rPr>
            </w:pPr>
          </w:p>
        </w:tc>
      </w:tr>
      <w:tr w:rsidR="006F6B6E"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6F6B6E" w:rsidRPr="006B143B" w:rsidRDefault="006F6B6E" w:rsidP="006F6B6E">
            <w:pPr>
              <w:tabs>
                <w:tab w:val="left" w:pos="0"/>
              </w:tabs>
              <w:autoSpaceDN w:val="0"/>
              <w:jc w:val="center"/>
              <w:rPr>
                <w:rFonts w:asciiTheme="minorHAnsi" w:hAnsiTheme="minorHAnsi" w:cstheme="minorHAnsi"/>
              </w:rPr>
            </w:pPr>
            <w:r w:rsidRPr="006B143B">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6F6B6E" w:rsidRPr="006B143B" w:rsidRDefault="006F6B6E" w:rsidP="006F6B6E">
            <w:pPr>
              <w:tabs>
                <w:tab w:val="left" w:pos="0"/>
              </w:tabs>
              <w:overflowPunct w:val="0"/>
              <w:autoSpaceDE w:val="0"/>
              <w:autoSpaceDN w:val="0"/>
              <w:adjustRightInd w:val="0"/>
              <w:jc w:val="center"/>
              <w:rPr>
                <w:rFonts w:asciiTheme="minorHAnsi" w:hAnsiTheme="minorHAnsi" w:cstheme="minorHAnsi"/>
              </w:rPr>
            </w:pPr>
            <w:r w:rsidRPr="006B143B">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79D8E6BA" w:rsidR="006F6B6E" w:rsidRPr="001A6CBA" w:rsidRDefault="006F6B6E" w:rsidP="006F6B6E">
            <w:pPr>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1A6CBA">
              <w:rPr>
                <w:rFonts w:asciiTheme="minorHAnsi" w:hAnsiTheme="minorHAnsi" w:cstheme="minorHAnsi"/>
                <w:b/>
              </w:rPr>
              <w:t>Will the State allow Bidders to take exception to any of the Standard Terms and Conditions?</w:t>
            </w:r>
          </w:p>
          <w:p w14:paraId="0D087870" w14:textId="77777777" w:rsidR="006F6B6E" w:rsidRPr="006F6B6E" w:rsidRDefault="006F6B6E" w:rsidP="006F6B6E">
            <w:pPr>
              <w:jc w:val="both"/>
              <w:rPr>
                <w:rFonts w:asciiTheme="minorHAnsi" w:hAnsiTheme="minorHAnsi"/>
                <w:b/>
                <w:sz w:val="16"/>
                <w:szCs w:val="16"/>
              </w:rPr>
            </w:pPr>
          </w:p>
          <w:p w14:paraId="77D96B10" w14:textId="5ACEF60F" w:rsidR="006F6B6E" w:rsidRPr="002130BF" w:rsidRDefault="006F6B6E" w:rsidP="006F6B6E">
            <w:pPr>
              <w:jc w:val="both"/>
              <w:rPr>
                <w:rFonts w:asciiTheme="minorHAnsi" w:hAnsiTheme="minorHAnsi"/>
              </w:rPr>
            </w:pPr>
            <w:r w:rsidRPr="006F6B6E">
              <w:rPr>
                <w:rFonts w:asciiTheme="minorHAnsi" w:eastAsiaTheme="minorEastAsia" w:hAnsiTheme="minorHAnsi"/>
                <w:b/>
                <w:u w:val="single"/>
              </w:rPr>
              <w:t>Answer:</w:t>
            </w:r>
            <w:r>
              <w:rPr>
                <w:rFonts w:asciiTheme="minorHAnsi" w:eastAsiaTheme="minorEastAsia" w:hAnsiTheme="minorHAnsi"/>
              </w:rPr>
              <w:t xml:space="preserve">  </w:t>
            </w:r>
            <w:r w:rsidRPr="1AD9C317">
              <w:rPr>
                <w:rFonts w:asciiTheme="minorHAnsi" w:hAnsiTheme="minorHAnsi"/>
              </w:rPr>
              <w:t>As stated in Bid Solicitation Section 2.2, Exceptions to the State of NJ Standard Terms and Conditions (SSTC): “</w:t>
            </w:r>
            <w:r w:rsidRPr="00BE0ED7">
              <w:rPr>
                <w:rFonts w:asciiTheme="minorHAnsi" w:eastAsia="MS Mincho" w:hAnsi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1AD9C317">
              <w:rPr>
                <w:rFonts w:asciiTheme="minorHAnsi" w:eastAsia="MS Mincho" w:hAnsiTheme="minorHAnsi"/>
              </w:rPr>
              <w:t>.</w:t>
            </w:r>
            <w:r w:rsidRPr="1AD9C317">
              <w:rPr>
                <w:rFonts w:asciiTheme="minorHAnsi" w:hAnsiTheme="minorHAnsi"/>
              </w:rPr>
              <w:t xml:space="preserve">”  </w:t>
            </w:r>
            <w:r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6F6B6E" w:rsidRPr="006B143B" w:rsidRDefault="006F6B6E" w:rsidP="006F6B6E">
            <w:pPr>
              <w:tabs>
                <w:tab w:val="left" w:pos="0"/>
              </w:tabs>
              <w:overflowPunct w:val="0"/>
              <w:autoSpaceDE w:val="0"/>
              <w:autoSpaceDN w:val="0"/>
              <w:adjustRightInd w:val="0"/>
              <w:rPr>
                <w:rFonts w:ascii="Arial" w:hAnsi="Arial" w:cs="Arial"/>
                <w:sz w:val="16"/>
                <w:szCs w:val="16"/>
              </w:rPr>
            </w:pPr>
          </w:p>
        </w:tc>
      </w:tr>
      <w:tr w:rsidR="006F6B6E" w:rsidRPr="003D5B06"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49" w14:textId="2A317B99" w:rsidR="006F6B6E" w:rsidRPr="003D5B06" w:rsidRDefault="006F6B6E" w:rsidP="006F6B6E">
            <w:pPr>
              <w:tabs>
                <w:tab w:val="left" w:pos="0"/>
              </w:tabs>
              <w:overflowPunct w:val="0"/>
              <w:autoSpaceDE w:val="0"/>
              <w:autoSpaceDN w:val="0"/>
              <w:adjustRightInd w:val="0"/>
              <w:jc w:val="center"/>
              <w:rPr>
                <w:rFonts w:asciiTheme="minorHAnsi" w:hAnsiTheme="minorHAnsi" w:cstheme="minorHAnsi"/>
              </w:rPr>
            </w:pPr>
            <w:r w:rsidRPr="003D5B06">
              <w:rPr>
                <w:rFonts w:asciiTheme="minorHAnsi" w:hAnsiTheme="minorHAnsi" w:cstheme="minorHAnsi"/>
              </w:rPr>
              <w:t>Small Business Enterprise (SBE) Registration</w:t>
            </w:r>
          </w:p>
        </w:tc>
        <w:tc>
          <w:tcPr>
            <w:tcW w:w="7200" w:type="dxa"/>
            <w:tcBorders>
              <w:top w:val="single" w:sz="4" w:space="0" w:color="auto"/>
              <w:left w:val="single" w:sz="4" w:space="0" w:color="auto"/>
              <w:bottom w:val="single" w:sz="4" w:space="0" w:color="auto"/>
              <w:right w:val="single" w:sz="4" w:space="0" w:color="auto"/>
            </w:tcBorders>
          </w:tcPr>
          <w:p w14:paraId="7EB57C27" w14:textId="46B322CE" w:rsidR="006F6B6E" w:rsidRPr="003D5B06" w:rsidRDefault="006F6B6E" w:rsidP="006F6B6E">
            <w:pPr>
              <w:tabs>
                <w:tab w:val="left" w:pos="0"/>
              </w:tabs>
              <w:overflowPunct w:val="0"/>
              <w:autoSpaceDE w:val="0"/>
              <w:autoSpaceDN w:val="0"/>
              <w:adjustRightInd w:val="0"/>
              <w:rPr>
                <w:rFonts w:asciiTheme="minorHAnsi" w:hAnsiTheme="minorHAnsi" w:cstheme="minorHAnsi"/>
                <w:b/>
                <w:u w:val="single"/>
              </w:rPr>
            </w:pPr>
            <w:r w:rsidRPr="00D6765B">
              <w:rPr>
                <w:rFonts w:asciiTheme="minorHAnsi" w:hAnsiTheme="minorHAnsi" w:cstheme="minorHAnsi"/>
                <w:b/>
                <w:u w:val="single"/>
              </w:rPr>
              <w:t>Question:</w:t>
            </w:r>
            <w:r>
              <w:rPr>
                <w:rFonts w:asciiTheme="minorHAnsi" w:hAnsiTheme="minorHAnsi" w:cstheme="minorHAnsi"/>
                <w:b/>
              </w:rPr>
              <w:t xml:space="preserve"> </w:t>
            </w:r>
            <w:r w:rsidRPr="003D5B06">
              <w:rPr>
                <w:rFonts w:asciiTheme="minorHAnsi" w:hAnsiTheme="minorHAnsi" w:cstheme="minorHAnsi"/>
                <w:b/>
              </w:rPr>
              <w:t>For the SBE preference, what happens if I submit a Quote, but my firms SBE status is listed as Expired or Revoked with the</w:t>
            </w:r>
            <w:r w:rsidRPr="003D5B06">
              <w:rPr>
                <w:rFonts w:asciiTheme="minorHAnsi" w:hAnsiTheme="minorHAnsi" w:cstheme="minorHAnsi"/>
                <w:b/>
                <w:u w:val="single"/>
              </w:rPr>
              <w:t xml:space="preserve"> </w:t>
            </w:r>
            <w:r w:rsidRPr="003D5B06">
              <w:rPr>
                <w:rFonts w:asciiTheme="minorHAnsi" w:hAnsiTheme="minorHAnsi" w:cstheme="minorHAnsi"/>
                <w:b/>
              </w:rPr>
              <w:t>Division of Revenue and Enterprise Services, Small Business Registration and MWBE Certification Services Unit on the date the Quote is received and opened? Will my Quote be considered for the SBE preference?</w:t>
            </w:r>
          </w:p>
          <w:p w14:paraId="3B7395C3" w14:textId="2FB4F7F8" w:rsidR="006F6B6E" w:rsidRPr="00A42A7D" w:rsidRDefault="006F6B6E" w:rsidP="006F6B6E">
            <w:pPr>
              <w:tabs>
                <w:tab w:val="left" w:pos="0"/>
              </w:tabs>
              <w:overflowPunct w:val="0"/>
              <w:autoSpaceDE w:val="0"/>
              <w:autoSpaceDN w:val="0"/>
              <w:adjustRightInd w:val="0"/>
              <w:rPr>
                <w:rFonts w:asciiTheme="minorHAnsi" w:hAnsiTheme="minorHAnsi" w:cstheme="minorHAnsi"/>
                <w:b/>
                <w:sz w:val="16"/>
                <w:szCs w:val="16"/>
                <w:u w:val="single"/>
              </w:rPr>
            </w:pPr>
          </w:p>
          <w:p w14:paraId="1873AF0D" w14:textId="63061157" w:rsidR="006F6B6E" w:rsidRDefault="006F6B6E" w:rsidP="006F6B6E">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Note:  This answer is revised and replaces the answer published in NJSTART under the Bid Solicitation’s Q &amp; A Tab for Question #5.</w:t>
            </w:r>
          </w:p>
          <w:p w14:paraId="4C99B9EA" w14:textId="77777777" w:rsidR="006F6B6E" w:rsidRPr="00A42A7D" w:rsidRDefault="006F6B6E" w:rsidP="006F6B6E">
            <w:pPr>
              <w:tabs>
                <w:tab w:val="left" w:pos="0"/>
              </w:tabs>
              <w:overflowPunct w:val="0"/>
              <w:autoSpaceDE w:val="0"/>
              <w:autoSpaceDN w:val="0"/>
              <w:adjustRightInd w:val="0"/>
              <w:rPr>
                <w:rFonts w:asciiTheme="minorHAnsi" w:hAnsiTheme="minorHAnsi" w:cstheme="minorHAnsi"/>
                <w:b/>
                <w:sz w:val="16"/>
                <w:szCs w:val="16"/>
                <w:u w:val="single"/>
              </w:rPr>
            </w:pPr>
          </w:p>
          <w:p w14:paraId="1C27F54E" w14:textId="0731B999" w:rsidR="006F6B6E" w:rsidRDefault="006F6B6E" w:rsidP="006F6B6E">
            <w:pPr>
              <w:tabs>
                <w:tab w:val="left" w:pos="0"/>
              </w:tabs>
              <w:overflowPunct w:val="0"/>
              <w:autoSpaceDE w:val="0"/>
              <w:autoSpaceDN w:val="0"/>
              <w:adjustRightInd w:val="0"/>
              <w:rPr>
                <w:rFonts w:asciiTheme="minorHAnsi" w:hAnsiTheme="minorHAnsi" w:cstheme="minorHAnsi"/>
              </w:rPr>
            </w:pPr>
            <w:r w:rsidRPr="006F6B6E">
              <w:rPr>
                <w:rFonts w:asciiTheme="minorHAnsi" w:eastAsiaTheme="minorEastAsia" w:hAnsiTheme="minorHAnsi"/>
                <w:b/>
                <w:u w:val="single"/>
              </w:rPr>
              <w:t>Answer:</w:t>
            </w:r>
            <w:r>
              <w:rPr>
                <w:rFonts w:asciiTheme="minorHAnsi" w:eastAsiaTheme="minorEastAsia" w:hAnsiTheme="minorHAnsi"/>
              </w:rPr>
              <w:t xml:space="preserve"> </w:t>
            </w:r>
            <w:r w:rsidRPr="003D5B06">
              <w:rPr>
                <w:rFonts w:asciiTheme="minorHAnsi" w:hAnsiTheme="minorHAnsi" w:cstheme="minorHAnsi"/>
              </w:rPr>
              <w:t>If your firms SBE status is listed as Expired or Revoked by the DORES Small Business Registration and MWBE Certification Services Unit at the date the Quote is received and opened, the Quote submitted by your firm will not be evaluated as coming from a responsive qualifying SBE. As stated in Bid Solicitation Section 3.8 Small Business Set-Aside Contract: The Bidder must be registered as a qualified small business with the Division of Revenue and Enterprise Services, Small Business Registration and M/WBE Certification Services Unit, by the date the Quote is received and opened.</w:t>
            </w:r>
          </w:p>
          <w:p w14:paraId="03C6B44A" w14:textId="27484FBE" w:rsidR="006F6B6E" w:rsidRPr="006B143B" w:rsidRDefault="006F6B6E" w:rsidP="006F6B6E">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4E" w14:textId="52AB7563" w:rsidR="006F6B6E" w:rsidRPr="003D5B06" w:rsidRDefault="006F6B6E" w:rsidP="006F6B6E">
            <w:pPr>
              <w:tabs>
                <w:tab w:val="left" w:pos="0"/>
              </w:tabs>
              <w:overflowPunct w:val="0"/>
              <w:autoSpaceDE w:val="0"/>
              <w:autoSpaceDN w:val="0"/>
              <w:adjustRightInd w:val="0"/>
              <w:jc w:val="center"/>
              <w:rPr>
                <w:rFonts w:asciiTheme="minorHAnsi" w:hAnsiTheme="minorHAnsi" w:cstheme="minorHAnsi"/>
              </w:rPr>
            </w:pPr>
            <w:r w:rsidRPr="003D5B06">
              <w:rPr>
                <w:rFonts w:asciiTheme="minorHAnsi" w:hAnsiTheme="minorHAnsi" w:cstheme="minorHAnsi"/>
              </w:rPr>
              <w:t>SBE Registration</w:t>
            </w:r>
          </w:p>
        </w:tc>
        <w:tc>
          <w:tcPr>
            <w:tcW w:w="7200" w:type="dxa"/>
            <w:tcBorders>
              <w:top w:val="single" w:sz="4" w:space="0" w:color="auto"/>
              <w:left w:val="single" w:sz="4" w:space="0" w:color="auto"/>
              <w:bottom w:val="single" w:sz="4" w:space="0" w:color="auto"/>
              <w:right w:val="single" w:sz="4" w:space="0" w:color="auto"/>
            </w:tcBorders>
          </w:tcPr>
          <w:p w14:paraId="0FAFC385" w14:textId="4BF813E3" w:rsidR="006F6B6E" w:rsidRPr="003D5B06"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D5B06">
              <w:rPr>
                <w:rFonts w:asciiTheme="minorHAnsi" w:hAnsiTheme="minorHAnsi" w:cstheme="minorHAnsi"/>
                <w:b/>
              </w:rPr>
              <w:t>For the SBE preference, how can I check if my business is registered and approved as an SBE with the Division of Revenue and Enterprise Services? Can I apply online?</w:t>
            </w:r>
          </w:p>
          <w:p w14:paraId="3952BF9A" w14:textId="50D41E4B" w:rsidR="006F6B6E"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203D6655" w14:textId="59A39CBE" w:rsidR="006F6B6E" w:rsidRDefault="006F6B6E" w:rsidP="006F6B6E">
            <w:pPr>
              <w:tabs>
                <w:tab w:val="left" w:pos="0"/>
              </w:tabs>
              <w:overflowPunct w:val="0"/>
              <w:autoSpaceDE w:val="0"/>
              <w:autoSpaceDN w:val="0"/>
              <w:adjustRightInd w:val="0"/>
              <w:rPr>
                <w:rFonts w:asciiTheme="minorHAnsi" w:hAnsiTheme="minorHAnsi" w:cstheme="minorHAnsi"/>
                <w:b/>
              </w:rPr>
            </w:pPr>
            <w:r>
              <w:rPr>
                <w:rFonts w:asciiTheme="minorHAnsi" w:hAnsiTheme="minorHAnsi" w:cstheme="minorHAnsi"/>
                <w:b/>
              </w:rPr>
              <w:t>Note:  This answer is revised and replaces the answer published in NJSTART under the Bid Solicitation’s Q &amp; A Tab for Question #6.</w:t>
            </w:r>
          </w:p>
          <w:p w14:paraId="749B1044" w14:textId="77777777" w:rsidR="006F6B6E" w:rsidRPr="006B143B"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4698FC10" w14:textId="75744166" w:rsidR="006F6B6E" w:rsidRDefault="006F6B6E" w:rsidP="006F6B6E">
            <w:pPr>
              <w:tabs>
                <w:tab w:val="left" w:pos="0"/>
              </w:tabs>
              <w:overflowPunct w:val="0"/>
              <w:autoSpaceDE w:val="0"/>
              <w:autoSpaceDN w:val="0"/>
              <w:adjustRightInd w:val="0"/>
              <w:rPr>
                <w:rFonts w:asciiTheme="minorHAnsi" w:hAnsiTheme="minorHAnsi" w:cstheme="minorHAnsi"/>
              </w:rPr>
            </w:pPr>
            <w:r w:rsidRPr="00C47A73">
              <w:rPr>
                <w:rFonts w:asciiTheme="minorHAnsi" w:eastAsiaTheme="minorEastAsia" w:hAnsiTheme="minorHAnsi"/>
                <w:b/>
                <w:u w:val="single"/>
              </w:rPr>
              <w:t>Answer</w:t>
            </w:r>
            <w:r w:rsidRPr="00831606">
              <w:rPr>
                <w:rFonts w:asciiTheme="minorHAnsi" w:eastAsiaTheme="minorEastAsia" w:hAnsiTheme="minorHAnsi"/>
                <w:b/>
              </w:rPr>
              <w:t>:</w:t>
            </w:r>
            <w:r>
              <w:rPr>
                <w:rFonts w:asciiTheme="minorHAnsi" w:eastAsiaTheme="minorEastAsia" w:hAnsiTheme="minorHAnsi"/>
              </w:rPr>
              <w:t xml:space="preserve"> </w:t>
            </w:r>
            <w:r w:rsidRPr="003D5B06">
              <w:rPr>
                <w:rFonts w:asciiTheme="minorHAnsi" w:hAnsiTheme="minorHAnsi" w:cstheme="minorHAnsi"/>
              </w:rPr>
              <w:t xml:space="preserve">By clicking on the below link, you will be directed to the New Jersey Department of the Treasury, Division of Revenue and Enterprise Services, Small Business Registration and M/WBE Certification Services Unit. To verify the current SBE status of your firms account or for instructions to apply online for SBE </w:t>
            </w:r>
            <w:r>
              <w:rPr>
                <w:rFonts w:asciiTheme="minorHAnsi" w:hAnsiTheme="minorHAnsi" w:cstheme="minorHAnsi"/>
              </w:rPr>
              <w:t xml:space="preserve"> </w:t>
            </w:r>
            <w:r w:rsidRPr="003D5B06">
              <w:rPr>
                <w:rFonts w:asciiTheme="minorHAnsi" w:hAnsiTheme="minorHAnsi" w:cstheme="minorHAnsi"/>
              </w:rPr>
              <w:t xml:space="preserve">certification, please visit: </w:t>
            </w:r>
            <w:hyperlink r:id="rId13" w:history="1">
              <w:r w:rsidRPr="00CD1AD1">
                <w:rPr>
                  <w:rStyle w:val="Hyperlink"/>
                  <w:rFonts w:asciiTheme="minorHAnsi" w:hAnsiTheme="minorHAnsi" w:cstheme="minorHAnsi"/>
                </w:rPr>
                <w:t>https://www.nj.gov/treasury/revenue/business-cert-program.shtml</w:t>
              </w:r>
            </w:hyperlink>
          </w:p>
          <w:p w14:paraId="03C6B44F" w14:textId="7BB76B36" w:rsidR="006F6B6E" w:rsidRPr="006B143B" w:rsidRDefault="006F6B6E" w:rsidP="006F6B6E">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784FCB10" w:rsidR="006F6B6E" w:rsidRPr="003D5B06" w:rsidRDefault="00B352B9" w:rsidP="00B352B9">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 xml:space="preserve">Section 3.36 </w:t>
            </w:r>
            <w:r>
              <w:rPr>
                <w:rFonts w:asciiTheme="minorHAnsi" w:hAnsiTheme="minorHAnsi" w:cstheme="minorHAnsi"/>
              </w:rPr>
              <w:t xml:space="preserve">and 4.1 </w:t>
            </w:r>
          </w:p>
        </w:tc>
        <w:tc>
          <w:tcPr>
            <w:tcW w:w="7200" w:type="dxa"/>
            <w:tcBorders>
              <w:top w:val="single" w:sz="4" w:space="0" w:color="auto"/>
              <w:left w:val="single" w:sz="4" w:space="0" w:color="auto"/>
              <w:bottom w:val="single" w:sz="4" w:space="0" w:color="auto"/>
              <w:right w:val="single" w:sz="4" w:space="0" w:color="auto"/>
            </w:tcBorders>
          </w:tcPr>
          <w:p w14:paraId="4D684DB8" w14:textId="7658B11D" w:rsidR="006F6B6E" w:rsidRPr="00A7344F"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A7344F">
              <w:rPr>
                <w:rFonts w:asciiTheme="minorHAnsi" w:hAnsiTheme="minorHAnsi" w:cstheme="minorHAnsi"/>
                <w:b/>
              </w:rPr>
              <w:t xml:space="preserve">I was able to open all the documentation, however didn't see part sample part number and the quantities you are needing. </w:t>
            </w:r>
            <w:r w:rsidR="00C47A73">
              <w:rPr>
                <w:rFonts w:asciiTheme="minorHAnsi" w:hAnsiTheme="minorHAnsi" w:cstheme="minorHAnsi"/>
                <w:b/>
              </w:rPr>
              <w:t xml:space="preserve"> </w:t>
            </w:r>
            <w:r w:rsidRPr="00A7344F">
              <w:rPr>
                <w:rFonts w:asciiTheme="minorHAnsi" w:hAnsiTheme="minorHAnsi" w:cstheme="minorHAnsi"/>
                <w:b/>
              </w:rPr>
              <w:t>Please assist</w:t>
            </w:r>
          </w:p>
          <w:p w14:paraId="66325D01" w14:textId="77777777" w:rsidR="006F6B6E" w:rsidRPr="00C47A73"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4A527B78" w14:textId="62FB4637" w:rsidR="006F6B6E" w:rsidRDefault="006F6B6E" w:rsidP="006F6B6E">
            <w:pPr>
              <w:rPr>
                <w:rFonts w:asciiTheme="minorHAnsi" w:eastAsiaTheme="minorEastAsia" w:hAnsiTheme="minorHAnsi"/>
              </w:rPr>
            </w:pPr>
            <w:r w:rsidRPr="00C47A73">
              <w:rPr>
                <w:rFonts w:asciiTheme="minorHAnsi" w:eastAsiaTheme="minorEastAsia" w:hAnsiTheme="minorHAnsi"/>
                <w:b/>
                <w:u w:val="single"/>
              </w:rPr>
              <w:t>Answer:</w:t>
            </w:r>
            <w:r>
              <w:rPr>
                <w:rFonts w:asciiTheme="minorHAnsi" w:eastAsiaTheme="minorEastAsia" w:hAnsiTheme="minorHAnsi"/>
              </w:rPr>
              <w:t xml:space="preserve"> </w:t>
            </w:r>
            <w:r w:rsidR="00C47A73">
              <w:rPr>
                <w:rFonts w:asciiTheme="minorHAnsi" w:eastAsiaTheme="minorEastAsia" w:hAnsiTheme="minorHAnsi"/>
              </w:rPr>
              <w:t xml:space="preserve">There are no specific part numbers and quantities listed in this Bid Solicitation.  The purpose of this Bid Solicitation is for the Bidder to provide a comprehensive product catalog/price list that contains products associated with the given category bid.  </w:t>
            </w:r>
            <w:r w:rsidRPr="005810F2">
              <w:rPr>
                <w:rFonts w:asciiTheme="minorHAnsi" w:eastAsiaTheme="minorEastAsia" w:hAnsiTheme="minorHAnsi"/>
              </w:rPr>
              <w:t xml:space="preserve">The Bidder shall submit a firm, fixed percentage (%) discount or markup from the </w:t>
            </w:r>
            <w:r w:rsidR="00C47A73">
              <w:rPr>
                <w:rFonts w:asciiTheme="minorHAnsi" w:eastAsiaTheme="minorEastAsia" w:hAnsiTheme="minorHAnsi"/>
              </w:rPr>
              <w:t xml:space="preserve">price contained in the </w:t>
            </w:r>
            <w:r w:rsidRPr="005810F2">
              <w:rPr>
                <w:rFonts w:asciiTheme="minorHAnsi" w:eastAsiaTheme="minorEastAsia" w:hAnsiTheme="minorHAnsi"/>
              </w:rPr>
              <w:t xml:space="preserve">product catalog/price list. </w:t>
            </w:r>
            <w:r w:rsidR="00C47A73">
              <w:rPr>
                <w:rFonts w:asciiTheme="minorHAnsi" w:eastAsiaTheme="minorEastAsia" w:hAnsiTheme="minorHAnsi"/>
              </w:rPr>
              <w:t xml:space="preserve"> </w:t>
            </w:r>
            <w:r w:rsidRPr="005810F2">
              <w:rPr>
                <w:rFonts w:asciiTheme="minorHAnsi" w:eastAsiaTheme="minorEastAsia" w:hAnsiTheme="minorHAnsi"/>
              </w:rPr>
              <w:t>The Bidder shall not submit fixed pricing for individual items (individual item pricing), including pricing based on size, on the State-Supplied Price Sheet.</w:t>
            </w:r>
          </w:p>
          <w:p w14:paraId="4FCFB165" w14:textId="0B71566A" w:rsidR="00B352B9" w:rsidRDefault="00B352B9" w:rsidP="006F6B6E">
            <w:pPr>
              <w:rPr>
                <w:rFonts w:asciiTheme="minorHAnsi" w:eastAsiaTheme="minorEastAsia" w:hAnsiTheme="minorHAnsi"/>
              </w:rPr>
            </w:pPr>
          </w:p>
          <w:p w14:paraId="19AFC11A" w14:textId="77777777" w:rsidR="00B352B9" w:rsidRPr="00B352B9" w:rsidRDefault="00B352B9" w:rsidP="00B352B9">
            <w:pPr>
              <w:rPr>
                <w:rFonts w:asciiTheme="minorHAnsi" w:hAnsiTheme="minorHAnsi" w:cstheme="minorHAnsi"/>
                <w:i/>
              </w:rPr>
            </w:pPr>
            <w:r>
              <w:rPr>
                <w:rFonts w:asciiTheme="minorHAnsi" w:eastAsiaTheme="minorEastAsia" w:hAnsiTheme="minorHAnsi"/>
              </w:rPr>
              <w:t xml:space="preserve">Bid Solicitation Section 4.1 states, in pertinent part: </w:t>
            </w:r>
            <w:r w:rsidRPr="00B352B9">
              <w:rPr>
                <w:rFonts w:asciiTheme="minorHAnsi" w:eastAsiaTheme="minorEastAsia" w:hAnsiTheme="minorHAnsi" w:cstheme="minorHAnsi"/>
                <w:i/>
              </w:rPr>
              <w:t>“</w:t>
            </w:r>
            <w:r w:rsidRPr="00B352B9">
              <w:rPr>
                <w:rFonts w:asciiTheme="minorHAnsi" w:hAnsiTheme="minorHAnsi" w:cstheme="minorHAnsi"/>
                <w:i/>
              </w:rPr>
              <w:t xml:space="preserve">The following is a list of the categories included in this Bid Solicitation.  Products offered must only be for the categories identified below.  No other categories of library and school supplies will be considered as part of this Bid Solicitation.  All products offered in a category shall meet the definition and requirements of that category.  Any commodity and/or services covered under another Contract will not be awarded as part of this Bid Solicitation.  Please refer to Bid Solicitation Section 1.2.2 for additional information.  </w:t>
            </w:r>
          </w:p>
          <w:p w14:paraId="068FCBA7" w14:textId="77777777" w:rsidR="00B352B9" w:rsidRPr="00B352B9" w:rsidRDefault="00B352B9" w:rsidP="00B352B9">
            <w:pPr>
              <w:rPr>
                <w:sz w:val="16"/>
                <w:szCs w:val="16"/>
              </w:rPr>
            </w:pPr>
          </w:p>
          <w:p w14:paraId="55848AE7" w14:textId="77777777" w:rsidR="00B352B9" w:rsidRPr="00B352B9" w:rsidRDefault="00B352B9" w:rsidP="00B352B9">
            <w:pPr>
              <w:rPr>
                <w:rFonts w:asciiTheme="minorHAnsi" w:hAnsiTheme="minorHAnsi" w:cstheme="minorHAnsi"/>
                <w:i/>
                <w:lang w:val="x-none"/>
              </w:rPr>
            </w:pPr>
            <w:r w:rsidRPr="00B352B9">
              <w:rPr>
                <w:rFonts w:asciiTheme="minorHAnsi" w:hAnsiTheme="minorHAnsi" w:cstheme="minorHAnsi"/>
                <w:i/>
                <w:lang w:val="x-none"/>
              </w:rPr>
              <w:t xml:space="preserve">In addition, a Contractor may offer </w:t>
            </w:r>
            <w:r w:rsidRPr="00B352B9">
              <w:rPr>
                <w:rFonts w:asciiTheme="minorHAnsi" w:hAnsiTheme="minorHAnsi" w:cstheme="minorHAnsi"/>
                <w:i/>
              </w:rPr>
              <w:t>supplies, accessories and/or optional equipment</w:t>
            </w:r>
            <w:r w:rsidRPr="00B352B9">
              <w:rPr>
                <w:rFonts w:asciiTheme="minorHAnsi" w:hAnsiTheme="minorHAnsi" w:cstheme="minorHAnsi"/>
                <w:i/>
                <w:lang w:val="x-none"/>
              </w:rPr>
              <w:t xml:space="preserve"> specifically related to the category offered. </w:t>
            </w:r>
            <w:r w:rsidRPr="00B352B9">
              <w:rPr>
                <w:rFonts w:asciiTheme="minorHAnsi" w:hAnsiTheme="minorHAnsi" w:cstheme="minorHAnsi"/>
                <w:i/>
              </w:rPr>
              <w:t xml:space="preserve"> </w:t>
            </w:r>
            <w:r w:rsidRPr="00B352B9">
              <w:rPr>
                <w:rFonts w:asciiTheme="minorHAnsi" w:hAnsiTheme="minorHAnsi" w:cstheme="minorHAnsi"/>
                <w:i/>
                <w:lang w:val="x-none"/>
              </w:rPr>
              <w:t>Any parts, components, equipment, controls or materials which are standard and/or necessary to form an efficient and complete working unit can be offered in the price list for the category bid</w:t>
            </w:r>
            <w:r w:rsidRPr="00B352B9">
              <w:rPr>
                <w:rFonts w:asciiTheme="minorHAnsi" w:hAnsiTheme="minorHAnsi" w:cstheme="minorHAnsi"/>
                <w:i/>
              </w:rPr>
              <w:t xml:space="preserve">.  </w:t>
            </w:r>
            <w:r w:rsidRPr="00B352B9">
              <w:rPr>
                <w:rFonts w:asciiTheme="minorHAnsi" w:hAnsiTheme="minorHAnsi" w:cstheme="minorHAnsi"/>
                <w:i/>
                <w:lang w:val="x-none"/>
              </w:rPr>
              <w:t xml:space="preserve">The State reserves the right to approve or reject any proposed </w:t>
            </w:r>
            <w:r w:rsidRPr="00B352B9">
              <w:rPr>
                <w:rFonts w:asciiTheme="minorHAnsi" w:hAnsiTheme="minorHAnsi" w:cstheme="minorHAnsi"/>
                <w:i/>
              </w:rPr>
              <w:t>supplies and equipment</w:t>
            </w:r>
            <w:r w:rsidRPr="00B352B9">
              <w:rPr>
                <w:rFonts w:asciiTheme="minorHAnsi" w:hAnsiTheme="minorHAnsi" w:cstheme="minorHAnsi"/>
                <w:i/>
                <w:lang w:val="x-none"/>
              </w:rPr>
              <w:t xml:space="preserve">. </w:t>
            </w:r>
            <w:r w:rsidRPr="00B352B9">
              <w:rPr>
                <w:rFonts w:asciiTheme="minorHAnsi" w:hAnsiTheme="minorHAnsi" w:cstheme="minorHAnsi"/>
                <w:i/>
              </w:rPr>
              <w:t xml:space="preserve"> </w:t>
            </w:r>
            <w:r w:rsidRPr="00B352B9">
              <w:rPr>
                <w:rFonts w:asciiTheme="minorHAnsi" w:hAnsiTheme="minorHAnsi" w:cstheme="minorHAnsi"/>
                <w:i/>
                <w:lang w:val="x-none"/>
              </w:rPr>
              <w:t xml:space="preserve">Any </w:t>
            </w:r>
            <w:r w:rsidRPr="00B352B9">
              <w:rPr>
                <w:rFonts w:asciiTheme="minorHAnsi" w:hAnsiTheme="minorHAnsi" w:cstheme="minorHAnsi"/>
                <w:i/>
              </w:rPr>
              <w:t>supplies and equipment</w:t>
            </w:r>
            <w:r w:rsidRPr="00B352B9">
              <w:rPr>
                <w:rFonts w:asciiTheme="minorHAnsi" w:hAnsiTheme="minorHAnsi" w:cstheme="minorHAnsi"/>
                <w:i/>
                <w:lang w:val="x-none"/>
              </w:rPr>
              <w:t xml:space="preserve"> approved by the State, will be made part of the price list uploaded to the </w:t>
            </w:r>
            <w:r w:rsidRPr="00B352B9">
              <w:rPr>
                <w:rFonts w:asciiTheme="minorHAnsi" w:hAnsiTheme="minorHAnsi" w:cstheme="minorHAnsi"/>
                <w:i/>
              </w:rPr>
              <w:t xml:space="preserve">Attachments tab of the Contract in </w:t>
            </w:r>
            <w:r w:rsidRPr="00B352B9">
              <w:rPr>
                <w:rStyle w:val="IntenseEmphasis"/>
                <w:rFonts w:asciiTheme="minorHAnsi" w:hAnsiTheme="minorHAnsi" w:cstheme="minorHAnsi"/>
                <w:color w:val="00B050"/>
              </w:rPr>
              <w:t>NJ</w:t>
            </w:r>
            <w:r w:rsidRPr="00B352B9">
              <w:rPr>
                <w:rStyle w:val="IntenseEmphasis"/>
                <w:rFonts w:asciiTheme="minorHAnsi" w:hAnsiTheme="minorHAnsi" w:cstheme="minorHAnsi"/>
                <w:color w:val="0070C0"/>
              </w:rPr>
              <w:t>START</w:t>
            </w:r>
            <w:r w:rsidRPr="00B352B9">
              <w:rPr>
                <w:rFonts w:asciiTheme="minorHAnsi" w:hAnsiTheme="minorHAnsi" w:cstheme="minorHAnsi"/>
                <w:i/>
                <w:lang w:val="x-none"/>
              </w:rPr>
              <w:t>.</w:t>
            </w:r>
          </w:p>
          <w:p w14:paraId="58D19376" w14:textId="77777777" w:rsidR="00B352B9" w:rsidRPr="00B352B9" w:rsidRDefault="00B352B9" w:rsidP="00B352B9">
            <w:pPr>
              <w:rPr>
                <w:sz w:val="16"/>
                <w:szCs w:val="16"/>
              </w:rPr>
            </w:pPr>
          </w:p>
          <w:p w14:paraId="7B130402" w14:textId="0A97AA16" w:rsidR="00B352B9" w:rsidRPr="00B352B9" w:rsidRDefault="00B352B9" w:rsidP="00B352B9">
            <w:pPr>
              <w:rPr>
                <w:rFonts w:asciiTheme="minorHAnsi" w:hAnsiTheme="minorHAnsi" w:cstheme="minorHAnsi"/>
                <w:i/>
              </w:rPr>
            </w:pPr>
            <w:r w:rsidRPr="00B352B9">
              <w:rPr>
                <w:rFonts w:asciiTheme="minorHAnsi" w:hAnsiTheme="minorHAnsi" w:cstheme="minorHAnsi"/>
                <w:i/>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3142A889" w14:textId="1D5F9024" w:rsidR="00C47A73" w:rsidRPr="00C47A73" w:rsidRDefault="00C47A73" w:rsidP="006F6B6E">
            <w:pPr>
              <w:rPr>
                <w:rFonts w:asciiTheme="minorHAnsi" w:eastAsiaTheme="minorEastAsia" w:hAnsiTheme="minorHAnsi"/>
                <w:sz w:val="16"/>
                <w:szCs w:val="16"/>
              </w:rPr>
            </w:pPr>
          </w:p>
          <w:p w14:paraId="7629816D" w14:textId="75C32D68" w:rsidR="00C47A73" w:rsidRPr="00C47A73" w:rsidRDefault="00D502F1" w:rsidP="00C47A73">
            <w:pPr>
              <w:jc w:val="both"/>
              <w:rPr>
                <w:rFonts w:asciiTheme="minorHAnsi" w:hAnsiTheme="minorHAnsi" w:cstheme="minorHAnsi"/>
                <w:color w:val="E36C0A" w:themeColor="accent6" w:themeShade="BF"/>
              </w:rPr>
            </w:pPr>
            <w:r>
              <w:rPr>
                <w:rFonts w:asciiTheme="minorHAnsi" w:eastAsiaTheme="minorEastAsia" w:hAnsiTheme="minorHAnsi" w:cstheme="minorHAnsi"/>
              </w:rPr>
              <w:t>As for</w:t>
            </w:r>
            <w:r w:rsidR="00C47A73" w:rsidRPr="00C47A73">
              <w:rPr>
                <w:rFonts w:asciiTheme="minorHAnsi" w:eastAsiaTheme="minorEastAsia" w:hAnsiTheme="minorHAnsi" w:cstheme="minorHAnsi"/>
              </w:rPr>
              <w:t xml:space="preserve"> quantities, Using Agencies will order products on an as-needed basis based on their project requirements.  Bid Solicitation Section 3.36 states, in pertinent part:</w:t>
            </w:r>
            <w:r w:rsidR="00C47A73" w:rsidRPr="00D502F1">
              <w:rPr>
                <w:rFonts w:asciiTheme="minorHAnsi" w:eastAsiaTheme="minorEastAsia" w:hAnsiTheme="minorHAnsi" w:cstheme="minorHAnsi"/>
              </w:rPr>
              <w:t xml:space="preserve"> </w:t>
            </w:r>
            <w:r w:rsidR="00C47A73" w:rsidRPr="00685E74">
              <w:rPr>
                <w:rFonts w:asciiTheme="minorHAnsi" w:eastAsiaTheme="minorEastAsia" w:hAnsiTheme="minorHAnsi" w:cstheme="minorHAnsi"/>
              </w:rPr>
              <w:t>“</w:t>
            </w:r>
            <w:r w:rsidR="00C47A73" w:rsidRPr="00C47A73">
              <w:rPr>
                <w:rFonts w:asciiTheme="minorHAnsi" w:hAnsiTheme="minorHAnsi" w:cstheme="minorHAnsi"/>
                <w:i/>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r w:rsidR="00C47A73" w:rsidRPr="00C47A73">
              <w:rPr>
                <w:rFonts w:asciiTheme="minorHAnsi" w:hAnsiTheme="minorHAnsi" w:cstheme="minorHAnsi"/>
              </w:rPr>
              <w:t>.”</w:t>
            </w:r>
          </w:p>
          <w:p w14:paraId="03C6B454" w14:textId="50263E57" w:rsidR="006F6B6E" w:rsidRPr="00C47A73" w:rsidRDefault="006F6B6E" w:rsidP="006F6B6E">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03C6B458" w14:textId="42580D19" w:rsidR="006F6B6E" w:rsidRPr="003D5B06" w:rsidRDefault="00685E74" w:rsidP="00685E7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w:t>
            </w:r>
            <w:r>
              <w:rPr>
                <w:rFonts w:asciiTheme="minorHAnsi" w:hAnsiTheme="minorHAnsi" w:cstheme="minorHAnsi"/>
              </w:rPr>
              <w:t>s 3.24</w:t>
            </w:r>
            <w:r w:rsidR="00233577">
              <w:rPr>
                <w:rFonts w:asciiTheme="minorHAnsi" w:hAnsiTheme="minorHAnsi" w:cstheme="minorHAnsi"/>
              </w:rPr>
              <w:t xml:space="preserve">, </w:t>
            </w:r>
            <w:r w:rsidR="006F6B6E">
              <w:rPr>
                <w:rFonts w:asciiTheme="minorHAnsi" w:hAnsiTheme="minorHAnsi" w:cstheme="minorHAnsi"/>
              </w:rPr>
              <w:t>3.36</w:t>
            </w:r>
            <w:r w:rsidR="00233577">
              <w:rPr>
                <w:rFonts w:asciiTheme="minorHAnsi" w:hAnsiTheme="minorHAnsi" w:cstheme="minorHAnsi"/>
              </w:rPr>
              <w:t xml:space="preserve"> and 4.11</w:t>
            </w:r>
            <w:r w:rsidR="006F6B6E">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14:paraId="41C04AE2" w14:textId="76BDAF33" w:rsidR="006F6B6E" w:rsidRPr="0014448E"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14448E">
              <w:rPr>
                <w:rFonts w:asciiTheme="minorHAnsi" w:hAnsiTheme="minorHAnsi" w:cstheme="minorHAnsi"/>
                <w:b/>
              </w:rPr>
              <w:t xml:space="preserve">Are we allowed to submit a list of brands with a Discount percentage? </w:t>
            </w:r>
          </w:p>
          <w:p w14:paraId="758208E6" w14:textId="51E051A1" w:rsidR="006F6B6E" w:rsidRPr="00E8003A"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229C0949" w14:textId="77777777" w:rsidR="00E8003A" w:rsidRPr="00BE0ED7" w:rsidRDefault="00E8003A" w:rsidP="00E8003A">
            <w:pPr>
              <w:tabs>
                <w:tab w:val="left" w:pos="0"/>
              </w:tabs>
              <w:overflowPunct w:val="0"/>
              <w:autoSpaceDE w:val="0"/>
              <w:autoSpaceDN w:val="0"/>
              <w:adjustRightInd w:val="0"/>
              <w:rPr>
                <w:rFonts w:asciiTheme="minorHAnsi" w:hAnsiTheme="minorHAnsi" w:cstheme="minorHAnsi"/>
              </w:rPr>
            </w:pPr>
            <w:r w:rsidRPr="00BE0ED7">
              <w:rPr>
                <w:rFonts w:asciiTheme="minorHAnsi" w:hAnsiTheme="minorHAnsi" w:cstheme="minorHAnsi"/>
              </w:rPr>
              <w:t>This question has been paraphrased in the interest of clarity and readability.</w:t>
            </w:r>
          </w:p>
          <w:p w14:paraId="25A87EDB" w14:textId="77777777" w:rsidR="00E8003A" w:rsidRPr="00E8003A" w:rsidRDefault="00E8003A" w:rsidP="006F6B6E">
            <w:pPr>
              <w:tabs>
                <w:tab w:val="left" w:pos="0"/>
              </w:tabs>
              <w:overflowPunct w:val="0"/>
              <w:autoSpaceDE w:val="0"/>
              <w:autoSpaceDN w:val="0"/>
              <w:adjustRightInd w:val="0"/>
              <w:rPr>
                <w:rFonts w:asciiTheme="minorHAnsi" w:hAnsiTheme="minorHAnsi" w:cstheme="minorHAnsi"/>
                <w:sz w:val="16"/>
                <w:szCs w:val="16"/>
              </w:rPr>
            </w:pPr>
          </w:p>
          <w:p w14:paraId="6219D4C4" w14:textId="36A6136B" w:rsidR="00E8003A" w:rsidRPr="00E8003A" w:rsidRDefault="006F6B6E" w:rsidP="006F6B6E">
            <w:pPr>
              <w:tabs>
                <w:tab w:val="left" w:pos="0"/>
              </w:tabs>
              <w:overflowPunct w:val="0"/>
              <w:autoSpaceDE w:val="0"/>
              <w:autoSpaceDN w:val="0"/>
              <w:adjustRightInd w:val="0"/>
              <w:rPr>
                <w:rFonts w:asciiTheme="minorHAnsi" w:eastAsiaTheme="minorEastAsia" w:hAnsiTheme="minorHAnsi"/>
              </w:rPr>
            </w:pPr>
            <w:r w:rsidRPr="002B3EC1">
              <w:rPr>
                <w:rFonts w:asciiTheme="minorHAnsi" w:eastAsiaTheme="minorEastAsia" w:hAnsiTheme="minorHAnsi"/>
                <w:b/>
                <w:u w:val="single"/>
              </w:rPr>
              <w:t>Answer:</w:t>
            </w:r>
            <w:r>
              <w:rPr>
                <w:rFonts w:asciiTheme="minorHAnsi" w:eastAsiaTheme="minorEastAsia" w:hAnsiTheme="minorHAnsi"/>
                <w:b/>
              </w:rPr>
              <w:t xml:space="preserve"> </w:t>
            </w:r>
            <w:r w:rsidR="00E8003A" w:rsidRPr="00E8003A">
              <w:rPr>
                <w:rFonts w:asciiTheme="minorHAnsi" w:eastAsiaTheme="minorEastAsia" w:hAnsiTheme="minorHAnsi"/>
              </w:rPr>
              <w:t>Yes.</w:t>
            </w:r>
            <w:r w:rsidR="00E8003A">
              <w:rPr>
                <w:rFonts w:asciiTheme="minorHAnsi" w:eastAsiaTheme="minorEastAsia" w:hAnsiTheme="minorHAnsi"/>
                <w:b/>
              </w:rPr>
              <w:t xml:space="preserve">  </w:t>
            </w:r>
            <w:r w:rsidR="00E8003A" w:rsidRPr="00E8003A">
              <w:rPr>
                <w:rFonts w:asciiTheme="minorHAnsi" w:eastAsiaTheme="minorEastAsia" w:hAnsiTheme="minorHAnsi"/>
              </w:rPr>
              <w:t>Bidders shall do so using the State-Supplied Price Sheet.  Please refer to Bid Solicitation Section 3.36 for State-Supplied Price Sheet instructions.</w:t>
            </w:r>
          </w:p>
          <w:p w14:paraId="7EFC958A" w14:textId="77777777" w:rsidR="00E8003A" w:rsidRDefault="00E8003A" w:rsidP="006F6B6E">
            <w:pPr>
              <w:tabs>
                <w:tab w:val="left" w:pos="0"/>
              </w:tabs>
              <w:overflowPunct w:val="0"/>
              <w:autoSpaceDE w:val="0"/>
              <w:autoSpaceDN w:val="0"/>
              <w:adjustRightInd w:val="0"/>
              <w:rPr>
                <w:rFonts w:asciiTheme="minorHAnsi" w:eastAsiaTheme="minorEastAsia" w:hAnsiTheme="minorHAnsi"/>
                <w:b/>
              </w:rPr>
            </w:pPr>
          </w:p>
          <w:p w14:paraId="332A8261" w14:textId="19A9E26C" w:rsidR="006F6B6E" w:rsidRPr="0014448E"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E8003A">
              <w:rPr>
                <w:rFonts w:asciiTheme="minorHAnsi" w:hAnsiTheme="minorHAnsi" w:cstheme="minorHAnsi"/>
                <w:b/>
              </w:rPr>
              <w:t xml:space="preserve"> </w:t>
            </w:r>
            <w:r w:rsidRPr="0014448E">
              <w:rPr>
                <w:rFonts w:asciiTheme="minorHAnsi" w:hAnsiTheme="minorHAnsi" w:cstheme="minorHAnsi"/>
                <w:b/>
              </w:rPr>
              <w:t>All of our products are listed on our online catalog (</w:t>
            </w:r>
            <w:r w:rsidR="00F10BAC" w:rsidRPr="0014448E">
              <w:rPr>
                <w:rFonts w:asciiTheme="minorHAnsi" w:hAnsiTheme="minorHAnsi" w:cstheme="minorHAnsi"/>
                <w:b/>
              </w:rPr>
              <w:t>i.e.</w:t>
            </w:r>
            <w:r w:rsidRPr="0014448E">
              <w:rPr>
                <w:rFonts w:asciiTheme="minorHAnsi" w:hAnsiTheme="minorHAnsi" w:cstheme="minorHAnsi"/>
                <w:b/>
              </w:rPr>
              <w:t xml:space="preserve">, our website) wherein buyers have the option of submitting a quote requests. </w:t>
            </w:r>
            <w:r w:rsidR="00685E74">
              <w:rPr>
                <w:rFonts w:asciiTheme="minorHAnsi" w:hAnsiTheme="minorHAnsi" w:cstheme="minorHAnsi"/>
                <w:b/>
              </w:rPr>
              <w:t xml:space="preserve"> </w:t>
            </w:r>
            <w:r w:rsidRPr="0014448E">
              <w:rPr>
                <w:rFonts w:asciiTheme="minorHAnsi" w:hAnsiTheme="minorHAnsi" w:cstheme="minorHAnsi"/>
                <w:b/>
              </w:rPr>
              <w:t>Will this be acceptable?</w:t>
            </w:r>
          </w:p>
          <w:p w14:paraId="551C23DB" w14:textId="77777777" w:rsidR="006F6B6E" w:rsidRPr="00685E74"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15711362" w14:textId="77777777" w:rsidR="00685E74" w:rsidRPr="00685E74" w:rsidRDefault="006F6B6E" w:rsidP="006F6B6E">
            <w:pPr>
              <w:tabs>
                <w:tab w:val="left" w:pos="0"/>
              </w:tabs>
              <w:overflowPunct w:val="0"/>
              <w:autoSpaceDE w:val="0"/>
              <w:autoSpaceDN w:val="0"/>
              <w:adjustRightInd w:val="0"/>
              <w:rPr>
                <w:rFonts w:asciiTheme="minorHAnsi" w:hAnsiTheme="minorHAnsi" w:cstheme="minorHAnsi"/>
              </w:rPr>
            </w:pPr>
            <w:r w:rsidRPr="00E8003A">
              <w:rPr>
                <w:rFonts w:asciiTheme="minorHAnsi" w:eastAsiaTheme="minorEastAsia" w:hAnsiTheme="minorHAnsi"/>
                <w:b/>
                <w:u w:val="single"/>
              </w:rPr>
              <w:t>Answer:</w:t>
            </w:r>
            <w:r>
              <w:rPr>
                <w:rFonts w:asciiTheme="minorHAnsi" w:eastAsiaTheme="minorEastAsia" w:hAnsiTheme="minorHAnsi"/>
                <w:b/>
              </w:rPr>
              <w:t xml:space="preserve"> </w:t>
            </w:r>
            <w:r w:rsidR="00685E74">
              <w:rPr>
                <w:rFonts w:asciiTheme="minorHAnsi" w:eastAsiaTheme="minorEastAsia" w:hAnsiTheme="minorHAnsi"/>
                <w:b/>
              </w:rPr>
              <w:t xml:space="preserve"> </w:t>
            </w:r>
            <w:r>
              <w:rPr>
                <w:rFonts w:asciiTheme="minorHAnsi" w:hAnsiTheme="minorHAnsi" w:cstheme="minorHAnsi"/>
              </w:rPr>
              <w:t>No.</w:t>
            </w:r>
            <w:r w:rsidR="00685E74">
              <w:rPr>
                <w:rFonts w:asciiTheme="minorHAnsi" w:hAnsiTheme="minorHAnsi" w:cstheme="minorHAnsi"/>
              </w:rPr>
              <w:t xml:space="preserve">  </w:t>
            </w:r>
            <w:r>
              <w:rPr>
                <w:rFonts w:asciiTheme="minorHAnsi" w:hAnsiTheme="minorHAnsi" w:cstheme="minorHAnsi"/>
              </w:rPr>
              <w:t xml:space="preserve"> </w:t>
            </w:r>
            <w:r w:rsidR="00685E74" w:rsidRPr="00685E74">
              <w:rPr>
                <w:rFonts w:asciiTheme="minorHAnsi" w:hAnsiTheme="minorHAnsi" w:cstheme="minorHAnsi"/>
              </w:rPr>
              <w:t xml:space="preserve">Bidders should submit a preprinted price list or catalog for each category and brand bid, in accordance with Bid Solicitation Section 3.24.  </w:t>
            </w:r>
          </w:p>
          <w:p w14:paraId="493BA1C3" w14:textId="77777777" w:rsidR="00685E74" w:rsidRPr="00685E74" w:rsidRDefault="00685E74" w:rsidP="006F6B6E">
            <w:pPr>
              <w:tabs>
                <w:tab w:val="left" w:pos="0"/>
              </w:tabs>
              <w:overflowPunct w:val="0"/>
              <w:autoSpaceDE w:val="0"/>
              <w:autoSpaceDN w:val="0"/>
              <w:adjustRightInd w:val="0"/>
              <w:rPr>
                <w:rFonts w:cstheme="minorHAnsi"/>
                <w:sz w:val="16"/>
                <w:szCs w:val="16"/>
              </w:rPr>
            </w:pPr>
          </w:p>
          <w:p w14:paraId="17366C0F" w14:textId="19A7C205" w:rsidR="00685E74" w:rsidRPr="00685E74" w:rsidRDefault="00685E74" w:rsidP="00685E74">
            <w:pPr>
              <w:jc w:val="both"/>
              <w:rPr>
                <w:rFonts w:asciiTheme="minorHAnsi" w:hAnsiTheme="minorHAnsi" w:cstheme="minorHAnsi"/>
              </w:rPr>
            </w:pPr>
            <w:r w:rsidRPr="00685E74">
              <w:rPr>
                <w:rFonts w:asciiTheme="minorHAnsi" w:hAnsiTheme="minorHAnsi" w:cstheme="minorHAnsi"/>
              </w:rPr>
              <w:t>Bid Solicitation Section 3.24 states, in pertinent part</w:t>
            </w:r>
            <w:r>
              <w:rPr>
                <w:rFonts w:asciiTheme="minorHAnsi" w:hAnsiTheme="minorHAnsi" w:cstheme="minorHAnsi"/>
              </w:rPr>
              <w:t xml:space="preserve"> (emphasis added in bold)</w:t>
            </w:r>
            <w:r w:rsidRPr="00685E74">
              <w:rPr>
                <w:rFonts w:asciiTheme="minorHAnsi" w:hAnsiTheme="minorHAnsi" w:cstheme="minorHAnsi"/>
              </w:rPr>
              <w:t>: “</w:t>
            </w:r>
            <w:r w:rsidRPr="00685E74">
              <w:rPr>
                <w:rFonts w:asciiTheme="minorHAnsi" w:hAnsiTheme="minorHAnsi" w:cstheme="minorHAnsi"/>
                <w:b/>
                <w:i/>
              </w:rPr>
              <w:t>A Bidder should submit a preprinted price list or catalog for each category and brand bid</w:t>
            </w:r>
            <w:r w:rsidRPr="00685E74">
              <w:rPr>
                <w:rFonts w:asciiTheme="minorHAnsi" w:hAnsiTheme="minorHAnsi" w:cstheme="minorHAnsi"/>
                <w:i/>
              </w:rPr>
              <w:t>.  The price list and/or catalog submitted must clearly indicate the products and brands offered and the firm, fixed pricing associated with the products, such that the applicable Bid Solicitation category/price line may be determined.”</w:t>
            </w:r>
            <w:r w:rsidRPr="00685E74">
              <w:rPr>
                <w:rFonts w:asciiTheme="minorHAnsi" w:hAnsiTheme="minorHAnsi" w:cstheme="minorHAnsi"/>
              </w:rPr>
              <w:t xml:space="preserve">  </w:t>
            </w:r>
          </w:p>
          <w:p w14:paraId="2F6636BB" w14:textId="66BBBEF8" w:rsidR="00685E74" w:rsidRPr="00685E74" w:rsidRDefault="00685E74" w:rsidP="006F6B6E">
            <w:pPr>
              <w:tabs>
                <w:tab w:val="left" w:pos="0"/>
              </w:tabs>
              <w:overflowPunct w:val="0"/>
              <w:autoSpaceDE w:val="0"/>
              <w:autoSpaceDN w:val="0"/>
              <w:adjustRightInd w:val="0"/>
              <w:rPr>
                <w:rFonts w:asciiTheme="minorHAnsi" w:hAnsiTheme="minorHAnsi" w:cstheme="minorHAnsi"/>
                <w:sz w:val="16"/>
                <w:szCs w:val="16"/>
              </w:rPr>
            </w:pPr>
          </w:p>
          <w:p w14:paraId="295D1AB5" w14:textId="691F979E" w:rsidR="00685E74" w:rsidRPr="00685E74" w:rsidRDefault="00685E74" w:rsidP="00685E74">
            <w:pPr>
              <w:jc w:val="both"/>
              <w:rPr>
                <w:rFonts w:asciiTheme="minorHAnsi" w:hAnsiTheme="minorHAnsi" w:cstheme="minorHAnsi"/>
                <w:color w:val="000000"/>
              </w:rPr>
            </w:pPr>
            <w:r w:rsidRPr="00685E74">
              <w:rPr>
                <w:rFonts w:asciiTheme="minorHAnsi" w:hAnsiTheme="minorHAnsi" w:cstheme="minorHAnsi"/>
              </w:rPr>
              <w:t xml:space="preserve">Bid Solicitation Section 3.24 further states: </w:t>
            </w:r>
            <w:r w:rsidRPr="00685E74">
              <w:rPr>
                <w:rFonts w:asciiTheme="minorHAnsi" w:hAnsiTheme="minorHAnsi" w:cstheme="minorHAnsi"/>
                <w:color w:val="000000"/>
              </w:rPr>
              <w:t xml:space="preserve"> “</w:t>
            </w:r>
            <w:r w:rsidRPr="00685E74">
              <w:rPr>
                <w:rFonts w:asciiTheme="minorHAnsi" w:hAnsiTheme="minorHAnsi" w:cstheme="minorHAnsi"/>
                <w:i/>
                <w:color w:val="000000"/>
              </w:rPr>
              <w:t>If a Bidder does not provide the</w:t>
            </w:r>
            <w:r w:rsidRPr="00685E74">
              <w:rPr>
                <w:rFonts w:asciiTheme="minorHAnsi" w:hAnsiTheme="minorHAnsi" w:cstheme="minorHAnsi"/>
                <w:i/>
              </w:rPr>
              <w:t xml:space="preserve"> preprinted price list or catalog for each category and brand bid with its Quote, </w:t>
            </w:r>
            <w:r w:rsidRPr="00685E74">
              <w:rPr>
                <w:rFonts w:asciiTheme="minorHAnsi" w:hAnsiTheme="minorHAnsi" w:cstheme="minorHAnsi"/>
                <w:i/>
                <w:color w:val="00000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685E74">
              <w:rPr>
                <w:rFonts w:asciiTheme="minorHAnsi" w:eastAsia="MS Mincho" w:hAnsiTheme="minorHAnsi" w:cstheme="minorHAnsi"/>
                <w:i/>
              </w:rPr>
              <w:t>Quote may</w:t>
            </w:r>
            <w:r w:rsidRPr="00685E74">
              <w:rPr>
                <w:rFonts w:asciiTheme="minorHAnsi" w:hAnsiTheme="minorHAnsi" w:cstheme="minorHAnsi"/>
                <w:i/>
                <w:color w:val="000000"/>
              </w:rPr>
              <w:t xml:space="preserve"> be deemed non-responsive.</w:t>
            </w:r>
            <w:r>
              <w:rPr>
                <w:rFonts w:asciiTheme="minorHAnsi" w:hAnsiTheme="minorHAnsi" w:cstheme="minorHAnsi"/>
                <w:color w:val="000000"/>
              </w:rPr>
              <w:t>”</w:t>
            </w:r>
          </w:p>
          <w:p w14:paraId="60E504F9" w14:textId="3C625784" w:rsidR="00685E74" w:rsidRPr="00685E74" w:rsidRDefault="00685E74" w:rsidP="006F6B6E">
            <w:pPr>
              <w:tabs>
                <w:tab w:val="left" w:pos="0"/>
              </w:tabs>
              <w:overflowPunct w:val="0"/>
              <w:autoSpaceDE w:val="0"/>
              <w:autoSpaceDN w:val="0"/>
              <w:adjustRightInd w:val="0"/>
              <w:rPr>
                <w:rFonts w:asciiTheme="minorHAnsi" w:hAnsiTheme="minorHAnsi" w:cstheme="minorHAnsi"/>
                <w:sz w:val="16"/>
                <w:szCs w:val="16"/>
              </w:rPr>
            </w:pPr>
          </w:p>
          <w:p w14:paraId="23C432FB" w14:textId="47CAABCA" w:rsidR="00685E74" w:rsidRDefault="00685E74" w:rsidP="006F6B6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To satisfy this requirement, a Bidder may choose to print its online price list/catalog to satisfy this requirement or may download the online price list/catalog and submit it through a CD or thumb drive.</w:t>
            </w:r>
          </w:p>
          <w:p w14:paraId="03979501" w14:textId="61D33EDF" w:rsidR="006F6B6E" w:rsidRPr="00233577"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02A1A052" w14:textId="0E3A15C2" w:rsidR="006F6B6E" w:rsidRDefault="00233577" w:rsidP="006F6B6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The mini-bid/quote process is outlined in Bid Solicitation </w:t>
            </w:r>
            <w:r w:rsidR="006F6B6E">
              <w:rPr>
                <w:rFonts w:asciiTheme="minorHAnsi" w:hAnsiTheme="minorHAnsi" w:cstheme="minorHAnsi"/>
              </w:rPr>
              <w:t xml:space="preserve">Section 4.11. </w:t>
            </w:r>
          </w:p>
          <w:p w14:paraId="56970F49" w14:textId="3DA34914" w:rsidR="00233577" w:rsidRPr="00233577" w:rsidRDefault="00233577" w:rsidP="006F6B6E">
            <w:pPr>
              <w:tabs>
                <w:tab w:val="left" w:pos="0"/>
              </w:tabs>
              <w:overflowPunct w:val="0"/>
              <w:autoSpaceDE w:val="0"/>
              <w:autoSpaceDN w:val="0"/>
              <w:adjustRightInd w:val="0"/>
              <w:rPr>
                <w:rFonts w:asciiTheme="minorHAnsi" w:hAnsiTheme="minorHAnsi" w:cstheme="minorHAnsi"/>
                <w:sz w:val="16"/>
                <w:szCs w:val="16"/>
              </w:rPr>
            </w:pPr>
          </w:p>
          <w:p w14:paraId="11F4D197" w14:textId="76636673" w:rsidR="00233577" w:rsidRPr="00233577" w:rsidRDefault="00233577" w:rsidP="00233577">
            <w:pPr>
              <w:rPr>
                <w:rFonts w:asciiTheme="minorHAnsi" w:hAnsiTheme="minorHAnsi" w:cstheme="minorHAnsi"/>
              </w:rPr>
            </w:pPr>
            <w:r w:rsidRPr="00233577">
              <w:rPr>
                <w:rFonts w:asciiTheme="minorHAnsi" w:hAnsiTheme="minorHAnsi" w:cstheme="minorHAnsi"/>
              </w:rPr>
              <w:t>Bid Solicitation Section 4.11 states, in pertinent part: “</w:t>
            </w:r>
            <w:r w:rsidRPr="00233577">
              <w:rPr>
                <w:rFonts w:asciiTheme="minorHAnsi" w:hAnsiTheme="minorHAnsi" w:cstheme="minorHAnsi"/>
                <w:b/>
                <w:i/>
              </w:rPr>
              <w:t>Note:</w:t>
            </w:r>
            <w:r w:rsidRPr="00233577">
              <w:rPr>
                <w:rFonts w:asciiTheme="minorHAnsi" w:hAnsiTheme="minorHAnsi" w:cstheme="minorHAnsi"/>
                <w:i/>
              </w:rPr>
              <w:t xml:space="preserve">  A Contractor must, upon request, provide the Using Agency with the most recent version of the price list for the contracted brand during the mini-bid process.</w:t>
            </w:r>
            <w:r w:rsidRPr="00233577">
              <w:rPr>
                <w:rFonts w:asciiTheme="minorHAnsi" w:hAnsiTheme="minorHAnsi" w:cstheme="minorHAnsi"/>
              </w:rPr>
              <w:t>”</w:t>
            </w:r>
          </w:p>
          <w:p w14:paraId="03C6B459" w14:textId="1CBDEF76" w:rsidR="006F6B6E" w:rsidRPr="00233577" w:rsidRDefault="006F6B6E" w:rsidP="006F6B6E">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03C6B45D" w14:textId="2EB296E5" w:rsidR="006F6B6E" w:rsidRPr="003D5B06" w:rsidRDefault="008D2563" w:rsidP="008D2563">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A12638">
              <w:rPr>
                <w:rFonts w:asciiTheme="minorHAnsi" w:hAnsiTheme="minorHAnsi" w:cstheme="minorHAnsi"/>
              </w:rPr>
              <w:t>Section</w:t>
            </w:r>
            <w:r>
              <w:rPr>
                <w:rFonts w:asciiTheme="minorHAnsi" w:hAnsiTheme="minorHAnsi" w:cstheme="minorHAnsi"/>
              </w:rPr>
              <w:t>s</w:t>
            </w:r>
            <w:r w:rsidR="006F6B6E" w:rsidRPr="00A12638">
              <w:rPr>
                <w:rFonts w:asciiTheme="minorHAnsi" w:hAnsiTheme="minorHAnsi" w:cstheme="minorHAnsi"/>
              </w:rPr>
              <w:t xml:space="preserve"> 3.36</w:t>
            </w:r>
            <w:r>
              <w:rPr>
                <w:rFonts w:asciiTheme="minorHAnsi" w:hAnsiTheme="minorHAnsi" w:cstheme="minorHAnsi"/>
              </w:rPr>
              <w:t xml:space="preserve"> and 4.2 and the Bid Solicitation’s Items Tab in NJSTART</w:t>
            </w:r>
            <w:r w:rsidR="006F6B6E" w:rsidRPr="00A12638">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14:paraId="3976A603" w14:textId="6FC19813" w:rsidR="006F6B6E" w:rsidRPr="0076442E"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2800EE">
              <w:rPr>
                <w:rFonts w:asciiTheme="minorHAnsi" w:hAnsiTheme="minorHAnsi" w:cstheme="minorHAnsi"/>
                <w:b/>
              </w:rPr>
              <w:t xml:space="preserve"> </w:t>
            </w:r>
            <w:r w:rsidRPr="0076442E">
              <w:rPr>
                <w:rFonts w:asciiTheme="minorHAnsi" w:hAnsiTheme="minorHAnsi" w:cstheme="minorHAnsi"/>
                <w:b/>
              </w:rPr>
              <w:t>As per the state supplie</w:t>
            </w:r>
            <w:r w:rsidR="002800EE">
              <w:rPr>
                <w:rFonts w:asciiTheme="minorHAnsi" w:hAnsiTheme="minorHAnsi" w:cstheme="minorHAnsi"/>
                <w:b/>
              </w:rPr>
              <w:t>d</w:t>
            </w:r>
            <w:r w:rsidRPr="0076442E">
              <w:rPr>
                <w:rFonts w:asciiTheme="minorHAnsi" w:hAnsiTheme="minorHAnsi" w:cstheme="minorHAnsi"/>
                <w:b/>
              </w:rPr>
              <w:t xml:space="preserve"> price sheet, under which category line item#35 falls</w:t>
            </w:r>
            <w:r w:rsidR="002800EE">
              <w:rPr>
                <w:rFonts w:asciiTheme="minorHAnsi" w:hAnsiTheme="minorHAnsi" w:cstheme="minorHAnsi"/>
                <w:b/>
              </w:rPr>
              <w:t xml:space="preserve"> (Item #35 being from the Items tab of the Bid Solicitation in NJSTART)</w:t>
            </w:r>
            <w:r w:rsidRPr="0076442E">
              <w:rPr>
                <w:rFonts w:asciiTheme="minorHAnsi" w:hAnsiTheme="minorHAnsi" w:cstheme="minorHAnsi"/>
                <w:b/>
              </w:rPr>
              <w:t>?</w:t>
            </w:r>
          </w:p>
          <w:p w14:paraId="5F8483CC" w14:textId="493F803B" w:rsidR="006F6B6E" w:rsidRPr="002800EE"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10943B63" w14:textId="77777777" w:rsidR="002800EE" w:rsidRPr="00BE0ED7" w:rsidRDefault="002800EE" w:rsidP="002800EE">
            <w:pPr>
              <w:tabs>
                <w:tab w:val="left" w:pos="0"/>
              </w:tabs>
              <w:overflowPunct w:val="0"/>
              <w:autoSpaceDE w:val="0"/>
              <w:autoSpaceDN w:val="0"/>
              <w:adjustRightInd w:val="0"/>
              <w:rPr>
                <w:rFonts w:asciiTheme="minorHAnsi" w:hAnsiTheme="minorHAnsi" w:cstheme="minorHAnsi"/>
              </w:rPr>
            </w:pPr>
            <w:r w:rsidRPr="00BE0ED7">
              <w:rPr>
                <w:rFonts w:asciiTheme="minorHAnsi" w:hAnsiTheme="minorHAnsi" w:cstheme="minorHAnsi"/>
              </w:rPr>
              <w:t>This question has been paraphrased in the interest of clarity and readability.</w:t>
            </w:r>
          </w:p>
          <w:p w14:paraId="242740CA" w14:textId="77777777" w:rsidR="002800EE" w:rsidRPr="002800EE" w:rsidRDefault="002800EE" w:rsidP="006F6B6E">
            <w:pPr>
              <w:tabs>
                <w:tab w:val="left" w:pos="0"/>
              </w:tabs>
              <w:overflowPunct w:val="0"/>
              <w:autoSpaceDE w:val="0"/>
              <w:autoSpaceDN w:val="0"/>
              <w:adjustRightInd w:val="0"/>
              <w:rPr>
                <w:rFonts w:asciiTheme="minorHAnsi" w:hAnsiTheme="minorHAnsi" w:cstheme="minorHAnsi"/>
                <w:sz w:val="16"/>
                <w:szCs w:val="16"/>
              </w:rPr>
            </w:pPr>
          </w:p>
          <w:p w14:paraId="52E5A93C" w14:textId="50FD8B9E" w:rsidR="002800EE" w:rsidRDefault="006F6B6E" w:rsidP="006F6B6E">
            <w:pPr>
              <w:tabs>
                <w:tab w:val="left" w:pos="0"/>
              </w:tabs>
              <w:overflowPunct w:val="0"/>
              <w:autoSpaceDE w:val="0"/>
              <w:autoSpaceDN w:val="0"/>
              <w:adjustRightInd w:val="0"/>
              <w:rPr>
                <w:rFonts w:asciiTheme="minorHAnsi" w:eastAsiaTheme="minorEastAsia" w:hAnsiTheme="minorHAnsi"/>
                <w:b/>
              </w:rPr>
            </w:pPr>
            <w:r w:rsidRPr="001108D6">
              <w:rPr>
                <w:rFonts w:asciiTheme="minorHAnsi" w:eastAsiaTheme="minorEastAsia" w:hAnsiTheme="minorHAnsi"/>
                <w:b/>
                <w:u w:val="single"/>
              </w:rPr>
              <w:t>Answer:</w:t>
            </w:r>
            <w:r>
              <w:rPr>
                <w:rFonts w:asciiTheme="minorHAnsi" w:eastAsiaTheme="minorEastAsia" w:hAnsiTheme="minorHAnsi"/>
                <w:b/>
              </w:rPr>
              <w:t xml:space="preserve"> </w:t>
            </w:r>
            <w:r w:rsidR="002800EE" w:rsidRPr="002800EE">
              <w:rPr>
                <w:rFonts w:asciiTheme="minorHAnsi" w:eastAsiaTheme="minorEastAsia" w:hAnsiTheme="minorHAnsi"/>
              </w:rPr>
              <w:t xml:space="preserve"> Item #35 from the Items tab in NJSTART refers to commodity code </w:t>
            </w:r>
            <w:r w:rsidR="00E52BC8">
              <w:rPr>
                <w:rFonts w:asciiTheme="minorHAnsi" w:eastAsiaTheme="minorEastAsia" w:hAnsiTheme="minorHAnsi"/>
              </w:rPr>
              <w:t>785-89</w:t>
            </w:r>
            <w:r w:rsidR="002800EE">
              <w:rPr>
                <w:rFonts w:asciiTheme="minorHAnsi" w:eastAsiaTheme="minorEastAsia" w:hAnsiTheme="minorHAnsi"/>
              </w:rPr>
              <w:t xml:space="preserve">.  </w:t>
            </w:r>
          </w:p>
          <w:p w14:paraId="09424BEC" w14:textId="15F1DE98" w:rsidR="002800EE" w:rsidRPr="002800EE" w:rsidRDefault="002800EE" w:rsidP="006F6B6E">
            <w:pPr>
              <w:tabs>
                <w:tab w:val="left" w:pos="0"/>
              </w:tabs>
              <w:overflowPunct w:val="0"/>
              <w:autoSpaceDE w:val="0"/>
              <w:autoSpaceDN w:val="0"/>
              <w:adjustRightInd w:val="0"/>
              <w:rPr>
                <w:rFonts w:asciiTheme="minorHAnsi" w:eastAsiaTheme="minorEastAsia" w:hAnsiTheme="minorHAnsi"/>
                <w:b/>
                <w:sz w:val="16"/>
                <w:szCs w:val="16"/>
              </w:rPr>
            </w:pPr>
          </w:p>
          <w:p w14:paraId="7AF53AC4" w14:textId="0BF0B540" w:rsidR="002800EE" w:rsidRDefault="002800EE" w:rsidP="006F6B6E">
            <w:pPr>
              <w:tabs>
                <w:tab w:val="left" w:pos="0"/>
              </w:tabs>
              <w:overflowPunct w:val="0"/>
              <w:autoSpaceDE w:val="0"/>
              <w:autoSpaceDN w:val="0"/>
              <w:adjustRightInd w:val="0"/>
              <w:rPr>
                <w:rFonts w:asciiTheme="minorHAnsi" w:eastAsiaTheme="minorEastAsia" w:hAnsiTheme="minorHAnsi"/>
              </w:rPr>
            </w:pPr>
            <w:r w:rsidRPr="002800EE">
              <w:rPr>
                <w:rFonts w:asciiTheme="minorHAnsi" w:eastAsiaTheme="minorEastAsia" w:hAnsiTheme="minorHAnsi"/>
              </w:rPr>
              <w:t xml:space="preserve">The commodity codes </w:t>
            </w:r>
            <w:r>
              <w:rPr>
                <w:rFonts w:asciiTheme="minorHAnsi" w:eastAsiaTheme="minorEastAsia" w:hAnsiTheme="minorHAnsi"/>
              </w:rPr>
              <w:t>that are listed in the Items tab in NJSTART (</w:t>
            </w:r>
            <w:r w:rsidR="00E52BC8">
              <w:rPr>
                <w:rFonts w:asciiTheme="minorHAnsi" w:eastAsiaTheme="minorEastAsia" w:hAnsiTheme="minorHAnsi"/>
              </w:rPr>
              <w:t>36</w:t>
            </w:r>
            <w:r>
              <w:rPr>
                <w:rFonts w:asciiTheme="minorHAnsi" w:eastAsiaTheme="minorEastAsia" w:hAnsiTheme="minorHAnsi"/>
              </w:rPr>
              <w:t xml:space="preserve"> total lines/commodity codes) were added there to promulgate a Bidders list based on those Vendors that signed up for the commodity code.  </w:t>
            </w:r>
            <w:r w:rsidR="00311B24">
              <w:rPr>
                <w:rFonts w:asciiTheme="minorHAnsi" w:eastAsiaTheme="minorEastAsia" w:hAnsiTheme="minorHAnsi"/>
              </w:rPr>
              <w:t xml:space="preserve">The addition of a specific commodity code to the Items tab does not guarantee that the Vendors products/offerings for that commodity code will meet the categories within the Bid Solicitation.  The purpose of the addition of these commodity codes is to create a robust list of Vendors that may be able to bid on the subject procurement.  The </w:t>
            </w:r>
            <w:r>
              <w:rPr>
                <w:rFonts w:asciiTheme="minorHAnsi" w:eastAsiaTheme="minorEastAsia" w:hAnsiTheme="minorHAnsi"/>
              </w:rPr>
              <w:t>Bidders list that is created allows NJSTART to send a message to the Bidholder list that the procurement has been advertised and is available to bid on in N JSTART</w:t>
            </w:r>
            <w:r w:rsidR="00311B24">
              <w:rPr>
                <w:rFonts w:asciiTheme="minorHAnsi" w:eastAsiaTheme="minorEastAsia" w:hAnsiTheme="minorHAnsi"/>
              </w:rPr>
              <w:t>.</w:t>
            </w:r>
          </w:p>
          <w:p w14:paraId="6D1CC287" w14:textId="478B6034" w:rsidR="002800EE" w:rsidRPr="00311B24" w:rsidRDefault="002800EE" w:rsidP="006F6B6E">
            <w:pPr>
              <w:tabs>
                <w:tab w:val="left" w:pos="0"/>
              </w:tabs>
              <w:overflowPunct w:val="0"/>
              <w:autoSpaceDE w:val="0"/>
              <w:autoSpaceDN w:val="0"/>
              <w:adjustRightInd w:val="0"/>
              <w:rPr>
                <w:rFonts w:asciiTheme="minorHAnsi" w:eastAsiaTheme="minorEastAsia" w:hAnsiTheme="minorHAnsi"/>
                <w:sz w:val="16"/>
                <w:szCs w:val="16"/>
              </w:rPr>
            </w:pPr>
          </w:p>
          <w:p w14:paraId="48F678E4" w14:textId="77C9F0F0" w:rsidR="002800EE" w:rsidRDefault="002800EE" w:rsidP="006F6B6E">
            <w:pPr>
              <w:tabs>
                <w:tab w:val="left" w:pos="0"/>
              </w:tabs>
              <w:overflowPunct w:val="0"/>
              <w:autoSpaceDE w:val="0"/>
              <w:autoSpaceDN w:val="0"/>
              <w:adjustRightInd w:val="0"/>
              <w:rPr>
                <w:rFonts w:asciiTheme="minorHAnsi" w:eastAsiaTheme="minorEastAsia" w:hAnsiTheme="minorHAnsi"/>
              </w:rPr>
            </w:pPr>
            <w:r>
              <w:rPr>
                <w:rFonts w:asciiTheme="minorHAnsi" w:eastAsiaTheme="minorEastAsia" w:hAnsiTheme="minorHAnsi"/>
              </w:rPr>
              <w:t xml:space="preserve">In the case of Item #35, commodity code </w:t>
            </w:r>
            <w:r w:rsidR="00E52BC8">
              <w:rPr>
                <w:rFonts w:asciiTheme="minorHAnsi" w:eastAsiaTheme="minorEastAsia" w:hAnsiTheme="minorHAnsi"/>
              </w:rPr>
              <w:t>785-89</w:t>
            </w:r>
            <w:r>
              <w:rPr>
                <w:rFonts w:asciiTheme="minorHAnsi" w:eastAsiaTheme="minorEastAsia" w:hAnsiTheme="minorHAnsi"/>
              </w:rPr>
              <w:t xml:space="preserve"> (</w:t>
            </w:r>
            <w:r w:rsidR="00E52BC8">
              <w:rPr>
                <w:rFonts w:ascii="Open Sans" w:hAnsi="Open Sans" w:cs="Open Sans"/>
                <w:color w:val="000000"/>
                <w:sz w:val="18"/>
                <w:szCs w:val="18"/>
                <w:shd w:val="clear" w:color="auto" w:fill="FFFFFF"/>
              </w:rPr>
              <w:t>785 - SCHOOL EQUIPMENT, TEACHING AIDS, AND SUPPLIES, 89 - School Equipment Required to Meet the Needs of the Physically Challenged Student: Prone Stands, Toddler Chairs, Special Computer Keyboards, etc.</w:t>
            </w:r>
            <w:r>
              <w:rPr>
                <w:rFonts w:asciiTheme="minorHAnsi" w:eastAsiaTheme="minorEastAsia" w:hAnsiTheme="minorHAnsi"/>
              </w:rPr>
              <w:t xml:space="preserve">), that commodity code </w:t>
            </w:r>
            <w:r w:rsidR="00E52BC8">
              <w:rPr>
                <w:rFonts w:asciiTheme="minorHAnsi" w:eastAsiaTheme="minorEastAsia" w:hAnsiTheme="minorHAnsi"/>
              </w:rPr>
              <w:t>may apply to Category 3 Teaching Aids or Category 4 School Audio and Visual Equipment and Supplies</w:t>
            </w:r>
            <w:r>
              <w:rPr>
                <w:rFonts w:asciiTheme="minorHAnsi" w:eastAsiaTheme="minorEastAsia" w:hAnsiTheme="minorHAnsi"/>
              </w:rPr>
              <w:t>.</w:t>
            </w:r>
          </w:p>
          <w:p w14:paraId="03C6B45E" w14:textId="2CDE1C23" w:rsidR="006F6B6E" w:rsidRPr="006B143B" w:rsidRDefault="006F6B6E" w:rsidP="00FA3357">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03C6B462" w14:textId="51E19C1A" w:rsidR="006F6B6E" w:rsidRPr="003D5B06" w:rsidRDefault="00FD2363" w:rsidP="00EB1F19">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w:t>
            </w:r>
            <w:r w:rsidR="006F6B6E">
              <w:t xml:space="preserve"> </w:t>
            </w:r>
            <w:r w:rsidR="006F6B6E">
              <w:rPr>
                <w:rFonts w:asciiTheme="minorHAnsi" w:hAnsiTheme="minorHAnsi" w:cstheme="minorHAnsi"/>
              </w:rPr>
              <w:t xml:space="preserve">5.6 </w:t>
            </w:r>
          </w:p>
        </w:tc>
        <w:tc>
          <w:tcPr>
            <w:tcW w:w="7200" w:type="dxa"/>
            <w:tcBorders>
              <w:top w:val="single" w:sz="4" w:space="0" w:color="auto"/>
              <w:left w:val="single" w:sz="4" w:space="0" w:color="auto"/>
              <w:bottom w:val="single" w:sz="4" w:space="0" w:color="auto"/>
              <w:right w:val="single" w:sz="4" w:space="0" w:color="auto"/>
            </w:tcBorders>
          </w:tcPr>
          <w:p w14:paraId="68711398" w14:textId="3D444FE6" w:rsidR="006F6B6E" w:rsidRPr="00D30EAC"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D30EAC">
              <w:rPr>
                <w:rFonts w:asciiTheme="minorHAnsi" w:hAnsiTheme="minorHAnsi" w:cstheme="minorHAnsi"/>
                <w:b/>
              </w:rPr>
              <w:t>Should my prices include delivery fees?</w:t>
            </w:r>
          </w:p>
          <w:p w14:paraId="66F7D0B7" w14:textId="77777777" w:rsidR="006F6B6E" w:rsidRDefault="006F6B6E" w:rsidP="006F6B6E">
            <w:pPr>
              <w:tabs>
                <w:tab w:val="left" w:pos="0"/>
              </w:tabs>
              <w:overflowPunct w:val="0"/>
              <w:autoSpaceDE w:val="0"/>
              <w:autoSpaceDN w:val="0"/>
              <w:adjustRightInd w:val="0"/>
              <w:rPr>
                <w:rFonts w:asciiTheme="minorHAnsi" w:hAnsiTheme="minorHAnsi" w:cstheme="minorHAnsi"/>
              </w:rPr>
            </w:pPr>
          </w:p>
          <w:p w14:paraId="17BCD04F" w14:textId="100643B1" w:rsidR="006F6B6E" w:rsidRDefault="006F6B6E" w:rsidP="006F6B6E">
            <w:pPr>
              <w:tabs>
                <w:tab w:val="left" w:pos="0"/>
              </w:tabs>
              <w:overflowPunct w:val="0"/>
              <w:autoSpaceDE w:val="0"/>
              <w:autoSpaceDN w:val="0"/>
              <w:adjustRightInd w:val="0"/>
              <w:rPr>
                <w:rFonts w:asciiTheme="minorHAnsi" w:eastAsiaTheme="minorEastAsia" w:hAnsiTheme="minorHAnsi"/>
              </w:rPr>
            </w:pPr>
            <w:r w:rsidRPr="00DA13E8">
              <w:rPr>
                <w:rFonts w:asciiTheme="minorHAnsi" w:eastAsiaTheme="minorEastAsia" w:hAnsiTheme="minorHAnsi"/>
                <w:b/>
                <w:u w:val="single"/>
              </w:rPr>
              <w:t>Answer:</w:t>
            </w:r>
            <w:r>
              <w:rPr>
                <w:rFonts w:asciiTheme="minorHAnsi" w:eastAsiaTheme="minorEastAsia" w:hAnsiTheme="minorHAnsi"/>
              </w:rPr>
              <w:t xml:space="preserve"> </w:t>
            </w:r>
            <w:r w:rsidR="00BE0ED7">
              <w:rPr>
                <w:rFonts w:asciiTheme="minorHAnsi" w:eastAsiaTheme="minorEastAsia" w:hAnsiTheme="minorHAnsi"/>
              </w:rPr>
              <w:t xml:space="preserve"> Yes.  Please refer to the response in Question #</w:t>
            </w:r>
            <w:r w:rsidR="00EB1F19">
              <w:rPr>
                <w:rFonts w:asciiTheme="minorHAnsi" w:eastAsiaTheme="minorEastAsia" w:hAnsiTheme="minorHAnsi"/>
              </w:rPr>
              <w:t>13</w:t>
            </w:r>
            <w:r w:rsidR="00BE0ED7">
              <w:rPr>
                <w:rFonts w:asciiTheme="minorHAnsi" w:eastAsiaTheme="minorEastAsia" w:hAnsiTheme="minorHAnsi"/>
              </w:rPr>
              <w:t xml:space="preserve"> below.</w:t>
            </w:r>
          </w:p>
          <w:p w14:paraId="03C6B463" w14:textId="303FA346" w:rsidR="006F6B6E" w:rsidRPr="00BE0ED7" w:rsidRDefault="006F6B6E" w:rsidP="00BE0ED7">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11</w:t>
            </w:r>
          </w:p>
        </w:tc>
        <w:tc>
          <w:tcPr>
            <w:tcW w:w="2160" w:type="dxa"/>
            <w:tcBorders>
              <w:top w:val="single" w:sz="4" w:space="0" w:color="auto"/>
              <w:left w:val="single" w:sz="4" w:space="0" w:color="auto"/>
              <w:bottom w:val="single" w:sz="4" w:space="0" w:color="auto"/>
              <w:right w:val="single" w:sz="4" w:space="0" w:color="auto"/>
            </w:tcBorders>
          </w:tcPr>
          <w:p w14:paraId="03C6B467" w14:textId="4D033B10" w:rsidR="006F6B6E" w:rsidRPr="003D5B06" w:rsidRDefault="00AA7851" w:rsidP="00AA785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12779F">
              <w:rPr>
                <w:rFonts w:asciiTheme="minorHAnsi" w:hAnsiTheme="minorHAnsi" w:cstheme="minorHAnsi"/>
              </w:rPr>
              <w:t>Section</w:t>
            </w:r>
            <w:r>
              <w:rPr>
                <w:rFonts w:asciiTheme="minorHAnsi" w:hAnsiTheme="minorHAnsi" w:cstheme="minorHAnsi"/>
              </w:rPr>
              <w:t>s</w:t>
            </w:r>
            <w:r w:rsidR="006F6B6E" w:rsidRPr="0012779F">
              <w:rPr>
                <w:rFonts w:asciiTheme="minorHAnsi" w:hAnsiTheme="minorHAnsi" w:cstheme="minorHAnsi"/>
              </w:rPr>
              <w:t xml:space="preserve"> </w:t>
            </w:r>
            <w:r>
              <w:rPr>
                <w:rFonts w:asciiTheme="minorHAnsi" w:hAnsiTheme="minorHAnsi" w:cstheme="minorHAnsi"/>
              </w:rPr>
              <w:t xml:space="preserve">3.24 and </w:t>
            </w:r>
            <w:r w:rsidR="006F6B6E" w:rsidRPr="0012779F">
              <w:rPr>
                <w:rFonts w:asciiTheme="minorHAnsi" w:hAnsiTheme="minorHAnsi" w:cstheme="minorHAnsi"/>
              </w:rPr>
              <w:t xml:space="preserve">3.36 </w:t>
            </w:r>
          </w:p>
        </w:tc>
        <w:tc>
          <w:tcPr>
            <w:tcW w:w="7200" w:type="dxa"/>
            <w:tcBorders>
              <w:top w:val="single" w:sz="4" w:space="0" w:color="auto"/>
              <w:left w:val="single" w:sz="4" w:space="0" w:color="auto"/>
              <w:bottom w:val="single" w:sz="4" w:space="0" w:color="auto"/>
              <w:right w:val="single" w:sz="4" w:space="0" w:color="auto"/>
            </w:tcBorders>
          </w:tcPr>
          <w:p w14:paraId="304F2682" w14:textId="69F3F2A7" w:rsidR="006F6B6E"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76442E">
              <w:rPr>
                <w:rFonts w:asciiTheme="minorHAnsi" w:hAnsiTheme="minorHAnsi" w:cstheme="minorHAnsi"/>
                <w:b/>
              </w:rPr>
              <w:t xml:space="preserve">Where on the state supplied price sheet should I list the prices of my items? </w:t>
            </w:r>
            <w:r w:rsidR="00AA7851">
              <w:rPr>
                <w:rFonts w:asciiTheme="minorHAnsi" w:hAnsiTheme="minorHAnsi" w:cstheme="minorHAnsi"/>
                <w:b/>
              </w:rPr>
              <w:t xml:space="preserve"> </w:t>
            </w:r>
            <w:r w:rsidRPr="0076442E">
              <w:rPr>
                <w:rFonts w:asciiTheme="minorHAnsi" w:hAnsiTheme="minorHAnsi" w:cstheme="minorHAnsi"/>
                <w:b/>
              </w:rPr>
              <w:t>Is there a specific format that needs to be followed?</w:t>
            </w:r>
          </w:p>
          <w:p w14:paraId="4EB0EC39" w14:textId="77777777" w:rsidR="00642291" w:rsidRPr="00642291" w:rsidRDefault="00642291" w:rsidP="006F6B6E">
            <w:pPr>
              <w:tabs>
                <w:tab w:val="left" w:pos="0"/>
              </w:tabs>
              <w:overflowPunct w:val="0"/>
              <w:autoSpaceDE w:val="0"/>
              <w:autoSpaceDN w:val="0"/>
              <w:adjustRightInd w:val="0"/>
              <w:ind w:hanging="28"/>
              <w:rPr>
                <w:rFonts w:asciiTheme="minorHAnsi" w:hAnsiTheme="minorHAnsi" w:cstheme="minorHAnsi"/>
                <w:b/>
                <w:sz w:val="16"/>
                <w:szCs w:val="16"/>
              </w:rPr>
            </w:pPr>
          </w:p>
          <w:p w14:paraId="0132FDA4" w14:textId="392A7169" w:rsidR="00AA7851" w:rsidRDefault="006F6B6E" w:rsidP="00AA7851">
            <w:pPr>
              <w:tabs>
                <w:tab w:val="left" w:pos="0"/>
              </w:tabs>
              <w:overflowPunct w:val="0"/>
              <w:autoSpaceDE w:val="0"/>
              <w:autoSpaceDN w:val="0"/>
              <w:adjustRightInd w:val="0"/>
              <w:ind w:hanging="28"/>
              <w:rPr>
                <w:rFonts w:asciiTheme="minorHAnsi" w:eastAsiaTheme="minorEastAsia" w:hAnsiTheme="minorHAnsi"/>
              </w:rPr>
            </w:pPr>
            <w:r w:rsidRPr="003D5B06">
              <w:rPr>
                <w:rFonts w:asciiTheme="minorHAnsi" w:hAnsiTheme="minorHAnsi" w:cstheme="minorHAnsi"/>
              </w:rPr>
              <w:tab/>
            </w:r>
            <w:r w:rsidRPr="00AA7851">
              <w:rPr>
                <w:rFonts w:asciiTheme="minorHAnsi" w:eastAsiaTheme="minorEastAsia" w:hAnsiTheme="minorHAnsi"/>
                <w:b/>
                <w:u w:val="single"/>
              </w:rPr>
              <w:t>Answer:</w:t>
            </w:r>
            <w:r>
              <w:rPr>
                <w:rFonts w:asciiTheme="minorHAnsi" w:eastAsiaTheme="minorEastAsia" w:hAnsiTheme="minorHAnsi"/>
              </w:rPr>
              <w:t xml:space="preserve"> </w:t>
            </w:r>
            <w:r w:rsidR="00AA7851">
              <w:rPr>
                <w:rFonts w:asciiTheme="minorHAnsi" w:eastAsiaTheme="minorEastAsia" w:hAnsiTheme="minorHAnsi"/>
              </w:rPr>
              <w:t xml:space="preserve"> For a complete list of products with fixed prices for the category bid, Bidders must provide those through a product catalog or price list.  Please refer to Bid Solicitation Section 3.24 (Price List and/or Catalog).  There is no specific format for the submission of the product catalog/price list.</w:t>
            </w:r>
          </w:p>
          <w:p w14:paraId="5C229B49" w14:textId="77777777" w:rsidR="00AA7851" w:rsidRPr="005E18CC" w:rsidRDefault="00AA7851" w:rsidP="00AA7851">
            <w:pPr>
              <w:tabs>
                <w:tab w:val="left" w:pos="0"/>
              </w:tabs>
              <w:overflowPunct w:val="0"/>
              <w:autoSpaceDE w:val="0"/>
              <w:autoSpaceDN w:val="0"/>
              <w:adjustRightInd w:val="0"/>
              <w:ind w:hanging="28"/>
              <w:rPr>
                <w:rFonts w:asciiTheme="minorHAnsi" w:eastAsiaTheme="minorEastAsia" w:hAnsiTheme="minorHAnsi"/>
                <w:sz w:val="16"/>
                <w:szCs w:val="16"/>
              </w:rPr>
            </w:pPr>
          </w:p>
          <w:p w14:paraId="68A89335" w14:textId="1F8440E0" w:rsidR="00AA7851" w:rsidRDefault="00AA7851" w:rsidP="00AA7851">
            <w:pPr>
              <w:tabs>
                <w:tab w:val="left" w:pos="0"/>
              </w:tabs>
              <w:overflowPunct w:val="0"/>
              <w:autoSpaceDE w:val="0"/>
              <w:autoSpaceDN w:val="0"/>
              <w:adjustRightInd w:val="0"/>
              <w:ind w:hanging="28"/>
              <w:rPr>
                <w:rFonts w:asciiTheme="minorHAnsi" w:hAnsiTheme="minorHAnsi"/>
              </w:rPr>
            </w:pPr>
            <w:r>
              <w:rPr>
                <w:rFonts w:asciiTheme="minorHAnsi" w:eastAsiaTheme="minorEastAsia" w:hAnsiTheme="minorHAnsi"/>
              </w:rPr>
              <w:t xml:space="preserve">On the State-Supplied Price Sheet, Bidders shall bid </w:t>
            </w:r>
            <w:r w:rsidR="00EC2FB5">
              <w:rPr>
                <w:rFonts w:asciiTheme="minorHAnsi" w:eastAsiaTheme="minorEastAsia" w:hAnsiTheme="minorHAnsi"/>
              </w:rPr>
              <w:t xml:space="preserve">a firm, fixed </w:t>
            </w:r>
            <w:r>
              <w:rPr>
                <w:rFonts w:asciiTheme="minorHAnsi" w:eastAsiaTheme="minorEastAsia" w:hAnsiTheme="minorHAnsi"/>
              </w:rPr>
              <w:t xml:space="preserve">percentage discount or markup off of the fixed prices contained within the product catalog/price list in the field titled </w:t>
            </w:r>
            <w:r w:rsidRPr="00523A7C">
              <w:rPr>
                <w:rFonts w:asciiTheme="minorHAnsi" w:eastAsiaTheme="minorEastAsia" w:hAnsiTheme="minorHAnsi" w:cstheme="minorHAnsi"/>
                <w:i/>
              </w:rPr>
              <w:t>‘</w:t>
            </w:r>
            <w:r w:rsidRPr="00523A7C">
              <w:rPr>
                <w:rFonts w:asciiTheme="minorHAnsi" w:hAnsiTheme="minorHAnsi" w:cstheme="minorHAnsi"/>
                <w:i/>
              </w:rPr>
              <w:t>Percentage (%) Discount (-) or Mark-Up (+)’</w:t>
            </w:r>
            <w:r>
              <w:rPr>
                <w:rFonts w:asciiTheme="minorHAnsi" w:eastAsiaTheme="minorEastAsia" w:hAnsiTheme="minorHAnsi"/>
              </w:rPr>
              <w:t xml:space="preserve">.  </w:t>
            </w:r>
            <w:r w:rsidR="006F6B6E" w:rsidRPr="0076442E">
              <w:rPr>
                <w:rFonts w:asciiTheme="minorHAnsi" w:hAnsiTheme="minorHAnsi"/>
              </w:rPr>
              <w:t xml:space="preserve">Please refer to </w:t>
            </w:r>
            <w:r>
              <w:rPr>
                <w:rFonts w:asciiTheme="minorHAnsi" w:hAnsiTheme="minorHAnsi"/>
              </w:rPr>
              <w:t>Bid Solicitation S</w:t>
            </w:r>
            <w:r w:rsidR="006F6B6E" w:rsidRPr="0076442E">
              <w:rPr>
                <w:rFonts w:asciiTheme="minorHAnsi" w:hAnsiTheme="minorHAnsi"/>
              </w:rPr>
              <w:t>ection 3.36</w:t>
            </w:r>
            <w:r>
              <w:rPr>
                <w:rFonts w:asciiTheme="minorHAnsi" w:hAnsiTheme="minorHAnsi"/>
              </w:rPr>
              <w:t>, Step 3.</w:t>
            </w:r>
          </w:p>
          <w:p w14:paraId="1A8D0A87" w14:textId="77777777" w:rsidR="00AA7851" w:rsidRPr="00523A7C" w:rsidRDefault="00AA7851" w:rsidP="00AA7851">
            <w:pPr>
              <w:tabs>
                <w:tab w:val="left" w:pos="0"/>
              </w:tabs>
              <w:overflowPunct w:val="0"/>
              <w:autoSpaceDE w:val="0"/>
              <w:autoSpaceDN w:val="0"/>
              <w:adjustRightInd w:val="0"/>
              <w:ind w:hanging="28"/>
              <w:rPr>
                <w:rFonts w:asciiTheme="minorHAnsi" w:hAnsiTheme="minorHAnsi"/>
                <w:sz w:val="16"/>
                <w:szCs w:val="16"/>
              </w:rPr>
            </w:pPr>
          </w:p>
          <w:p w14:paraId="5F18B432" w14:textId="3AF79FDB" w:rsidR="006F6B6E" w:rsidRDefault="00AA7851" w:rsidP="00AA7851">
            <w:pPr>
              <w:tabs>
                <w:tab w:val="left" w:pos="0"/>
              </w:tabs>
              <w:overflowPunct w:val="0"/>
              <w:autoSpaceDE w:val="0"/>
              <w:autoSpaceDN w:val="0"/>
              <w:adjustRightInd w:val="0"/>
              <w:ind w:hanging="28"/>
              <w:rPr>
                <w:rFonts w:asciiTheme="minorHAnsi" w:hAnsiTheme="minorHAnsi"/>
              </w:rPr>
            </w:pPr>
            <w:r>
              <w:rPr>
                <w:rFonts w:asciiTheme="minorHAnsi" w:hAnsiTheme="minorHAnsi"/>
              </w:rPr>
              <w:t xml:space="preserve">For a complete State-Supplied Price Sheet instructions, please refer to </w:t>
            </w:r>
            <w:r w:rsidR="006F6B6E" w:rsidRPr="0076442E">
              <w:rPr>
                <w:rFonts w:asciiTheme="minorHAnsi" w:hAnsiTheme="minorHAnsi"/>
              </w:rPr>
              <w:t>Bid</w:t>
            </w:r>
            <w:r>
              <w:rPr>
                <w:rFonts w:asciiTheme="minorHAnsi" w:hAnsiTheme="minorHAnsi"/>
              </w:rPr>
              <w:t xml:space="preserve"> S</w:t>
            </w:r>
            <w:r w:rsidR="006F6B6E" w:rsidRPr="0076442E">
              <w:rPr>
                <w:rFonts w:asciiTheme="minorHAnsi" w:hAnsiTheme="minorHAnsi"/>
              </w:rPr>
              <w:t>olicitation</w:t>
            </w:r>
            <w:r>
              <w:rPr>
                <w:rFonts w:asciiTheme="minorHAnsi" w:hAnsiTheme="minorHAnsi"/>
              </w:rPr>
              <w:t xml:space="preserve"> Section 3.36</w:t>
            </w:r>
            <w:r w:rsidR="006F6B6E" w:rsidRPr="0076442E">
              <w:rPr>
                <w:rFonts w:asciiTheme="minorHAnsi" w:hAnsiTheme="minorHAnsi"/>
              </w:rPr>
              <w:t xml:space="preserve">. </w:t>
            </w:r>
          </w:p>
          <w:p w14:paraId="03C6B468" w14:textId="0C9EE33A" w:rsidR="006F6B6E" w:rsidRPr="00523A7C" w:rsidRDefault="006F6B6E" w:rsidP="00523A7C">
            <w:pPr>
              <w:pStyle w:val="Default"/>
              <w:rPr>
                <w:rFonts w:asciiTheme="minorHAnsi" w:hAnsiTheme="minorHAnsi" w:cstheme="minorHAnsi"/>
                <w:sz w:val="16"/>
                <w:szCs w:val="16"/>
              </w:rPr>
            </w:pPr>
          </w:p>
        </w:tc>
      </w:tr>
      <w:tr w:rsidR="006F6B6E" w:rsidRPr="003D5B06"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6F6B6E" w:rsidRPr="0006435B" w:rsidRDefault="006F6B6E" w:rsidP="006F6B6E">
            <w:pPr>
              <w:tabs>
                <w:tab w:val="left" w:pos="0"/>
              </w:tabs>
              <w:autoSpaceDN w:val="0"/>
              <w:jc w:val="center"/>
              <w:rPr>
                <w:rFonts w:asciiTheme="minorHAnsi" w:hAnsiTheme="minorHAnsi" w:cstheme="minorHAnsi"/>
              </w:rPr>
            </w:pPr>
            <w:r w:rsidRPr="0006435B">
              <w:rPr>
                <w:rFonts w:asciiTheme="minorHAnsi" w:hAnsiTheme="minorHAnsi" w:cstheme="minorHAnsi"/>
              </w:rPr>
              <w:t>12</w:t>
            </w:r>
          </w:p>
        </w:tc>
        <w:tc>
          <w:tcPr>
            <w:tcW w:w="2160" w:type="dxa"/>
            <w:tcBorders>
              <w:top w:val="single" w:sz="4" w:space="0" w:color="auto"/>
              <w:left w:val="single" w:sz="4" w:space="0" w:color="auto"/>
              <w:bottom w:val="single" w:sz="4" w:space="0" w:color="auto"/>
              <w:right w:val="single" w:sz="4" w:space="0" w:color="auto"/>
            </w:tcBorders>
          </w:tcPr>
          <w:p w14:paraId="03C6B46C" w14:textId="3C2BD005" w:rsidR="006F6B6E" w:rsidRPr="0006435B" w:rsidRDefault="0006435B" w:rsidP="0006435B">
            <w:pPr>
              <w:tabs>
                <w:tab w:val="left" w:pos="0"/>
              </w:tabs>
              <w:overflowPunct w:val="0"/>
              <w:autoSpaceDE w:val="0"/>
              <w:autoSpaceDN w:val="0"/>
              <w:adjustRightInd w:val="0"/>
              <w:jc w:val="center"/>
              <w:rPr>
                <w:rFonts w:asciiTheme="minorHAnsi" w:hAnsiTheme="minorHAnsi" w:cstheme="minorHAnsi"/>
              </w:rPr>
            </w:pPr>
            <w:r w:rsidRPr="0006435B">
              <w:rPr>
                <w:rFonts w:asciiTheme="minorHAnsi" w:hAnsiTheme="minorHAnsi" w:cstheme="minorHAnsi"/>
              </w:rPr>
              <w:t xml:space="preserve">NJSTART Quick Reference </w:t>
            </w:r>
            <w:r>
              <w:rPr>
                <w:rFonts w:asciiTheme="minorHAnsi" w:hAnsiTheme="minorHAnsi" w:cstheme="minorHAnsi"/>
              </w:rPr>
              <w:t xml:space="preserve">Guide: Creating a </w:t>
            </w:r>
            <w:r w:rsidRPr="0006435B">
              <w:rPr>
                <w:rFonts w:asciiTheme="minorHAnsi" w:hAnsiTheme="minorHAnsi" w:cstheme="minorHAnsi"/>
              </w:rPr>
              <w:t>Quote</w:t>
            </w:r>
            <w:r w:rsidR="00FA3357">
              <w:rPr>
                <w:rFonts w:asciiTheme="minorHAnsi" w:hAnsiTheme="minorHAnsi" w:cstheme="minorHAnsi"/>
              </w:rPr>
              <w:t>, Page 14 of 26</w:t>
            </w:r>
          </w:p>
        </w:tc>
        <w:tc>
          <w:tcPr>
            <w:tcW w:w="7200" w:type="dxa"/>
            <w:tcBorders>
              <w:top w:val="single" w:sz="4" w:space="0" w:color="auto"/>
              <w:left w:val="single" w:sz="4" w:space="0" w:color="auto"/>
              <w:bottom w:val="single" w:sz="4" w:space="0" w:color="auto"/>
              <w:right w:val="single" w:sz="4" w:space="0" w:color="auto"/>
            </w:tcBorders>
          </w:tcPr>
          <w:p w14:paraId="018399DA" w14:textId="5922338B" w:rsidR="006F6B6E" w:rsidRPr="0006435B" w:rsidRDefault="006F6B6E" w:rsidP="006F6B6E">
            <w:pPr>
              <w:tabs>
                <w:tab w:val="left" w:pos="0"/>
              </w:tabs>
              <w:overflowPunct w:val="0"/>
              <w:autoSpaceDE w:val="0"/>
              <w:autoSpaceDN w:val="0"/>
              <w:adjustRightInd w:val="0"/>
              <w:ind w:hanging="28"/>
              <w:rPr>
                <w:rFonts w:asciiTheme="minorHAnsi" w:hAnsiTheme="minorHAnsi" w:cstheme="minorHAnsi"/>
                <w:b/>
              </w:rPr>
            </w:pPr>
            <w:r w:rsidRPr="0006435B">
              <w:rPr>
                <w:rFonts w:asciiTheme="minorHAnsi" w:hAnsiTheme="minorHAnsi" w:cstheme="minorHAnsi"/>
                <w:b/>
                <w:u w:val="single"/>
              </w:rPr>
              <w:t>Question:</w:t>
            </w:r>
            <w:r w:rsidRPr="0006435B">
              <w:rPr>
                <w:rFonts w:asciiTheme="minorHAnsi" w:hAnsiTheme="minorHAnsi" w:cstheme="minorHAnsi"/>
                <w:b/>
              </w:rPr>
              <w:t xml:space="preserve"> Can you please explain what the payment terms means on the first page of the quote submission? </w:t>
            </w:r>
          </w:p>
          <w:p w14:paraId="527988D0" w14:textId="50EE81FE" w:rsidR="006F6B6E" w:rsidRPr="0006435B"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4277D878" w14:textId="77777777" w:rsidR="00247DCD" w:rsidRPr="00EB1F19" w:rsidRDefault="00247DCD" w:rsidP="00247DCD">
            <w:pPr>
              <w:tabs>
                <w:tab w:val="left" w:pos="0"/>
              </w:tabs>
              <w:overflowPunct w:val="0"/>
              <w:autoSpaceDE w:val="0"/>
              <w:autoSpaceDN w:val="0"/>
              <w:adjustRightInd w:val="0"/>
              <w:rPr>
                <w:rFonts w:asciiTheme="minorHAnsi" w:hAnsiTheme="minorHAnsi" w:cstheme="minorHAnsi"/>
              </w:rPr>
            </w:pPr>
            <w:r w:rsidRPr="00EB1F19">
              <w:rPr>
                <w:rFonts w:asciiTheme="minorHAnsi" w:hAnsiTheme="minorHAnsi" w:cstheme="minorHAnsi"/>
              </w:rPr>
              <w:t>This question has been paraphrased in the interest of clarity and readability.</w:t>
            </w:r>
          </w:p>
          <w:p w14:paraId="68FDCC35" w14:textId="77777777" w:rsidR="00247DCD" w:rsidRPr="0006435B" w:rsidRDefault="00247DCD" w:rsidP="006F6B6E">
            <w:pPr>
              <w:tabs>
                <w:tab w:val="left" w:pos="0"/>
              </w:tabs>
              <w:overflowPunct w:val="0"/>
              <w:autoSpaceDE w:val="0"/>
              <w:autoSpaceDN w:val="0"/>
              <w:adjustRightInd w:val="0"/>
              <w:ind w:hanging="28"/>
              <w:rPr>
                <w:rFonts w:asciiTheme="minorHAnsi" w:hAnsiTheme="minorHAnsi" w:cstheme="minorHAnsi"/>
                <w:sz w:val="16"/>
                <w:szCs w:val="16"/>
              </w:rPr>
            </w:pPr>
          </w:p>
          <w:p w14:paraId="3103E72D" w14:textId="4846D359" w:rsidR="006C663B" w:rsidRDefault="006F6B6E" w:rsidP="006F6B6E">
            <w:pPr>
              <w:tabs>
                <w:tab w:val="left" w:pos="0"/>
              </w:tabs>
              <w:overflowPunct w:val="0"/>
              <w:autoSpaceDE w:val="0"/>
              <w:autoSpaceDN w:val="0"/>
              <w:adjustRightInd w:val="0"/>
              <w:ind w:hanging="28"/>
              <w:rPr>
                <w:rFonts w:asciiTheme="minorHAnsi" w:hAnsiTheme="minorHAnsi" w:cstheme="minorHAnsi"/>
              </w:rPr>
            </w:pPr>
            <w:r w:rsidRPr="0006435B">
              <w:rPr>
                <w:rFonts w:asciiTheme="minorHAnsi" w:eastAsiaTheme="minorEastAsia" w:hAnsiTheme="minorHAnsi"/>
                <w:b/>
                <w:u w:val="single"/>
              </w:rPr>
              <w:t>Answer:</w:t>
            </w:r>
            <w:r w:rsidRPr="0006435B">
              <w:rPr>
                <w:rFonts w:asciiTheme="minorHAnsi" w:eastAsiaTheme="minorEastAsia" w:hAnsiTheme="minorHAnsi"/>
                <w:b/>
              </w:rPr>
              <w:t xml:space="preserve"> </w:t>
            </w:r>
            <w:r w:rsidR="00247DCD" w:rsidRPr="0006435B">
              <w:rPr>
                <w:rFonts w:asciiTheme="minorHAnsi" w:eastAsiaTheme="minorEastAsia" w:hAnsiTheme="minorHAnsi"/>
                <w:b/>
              </w:rPr>
              <w:t xml:space="preserve"> </w:t>
            </w:r>
            <w:r w:rsidR="0006435B" w:rsidRPr="006C663B">
              <w:rPr>
                <w:rFonts w:asciiTheme="minorHAnsi" w:hAnsiTheme="minorHAnsi" w:cstheme="minorHAnsi"/>
              </w:rPr>
              <w:t xml:space="preserve">On Page 14 of 26 of the </w:t>
            </w:r>
            <w:r w:rsidRPr="006C663B">
              <w:rPr>
                <w:rFonts w:asciiTheme="minorHAnsi" w:hAnsiTheme="minorHAnsi" w:cstheme="minorHAnsi"/>
              </w:rPr>
              <w:t>‘Quick Reference Guide: Creating a Quote’</w:t>
            </w:r>
            <w:r w:rsidR="0006435B" w:rsidRPr="006C663B">
              <w:rPr>
                <w:rFonts w:asciiTheme="minorHAnsi" w:hAnsiTheme="minorHAnsi" w:cstheme="minorHAnsi"/>
              </w:rPr>
              <w:t>, located</w:t>
            </w:r>
            <w:r w:rsidRPr="006C663B">
              <w:rPr>
                <w:rFonts w:asciiTheme="minorHAnsi" w:hAnsiTheme="minorHAnsi" w:cstheme="minorHAnsi"/>
              </w:rPr>
              <w:t xml:space="preserve"> at </w:t>
            </w:r>
            <w:hyperlink r:id="rId14" w:history="1">
              <w:r w:rsidRPr="006C663B">
                <w:rPr>
                  <w:rStyle w:val="Hyperlink"/>
                  <w:rFonts w:asciiTheme="minorHAnsi" w:hAnsiTheme="minorHAnsi" w:cstheme="minorHAnsi"/>
                </w:rPr>
                <w:t>https://www.state.nj.us/treasury/purchase/njstart/pdf/SubmitaQuote.pdf</w:t>
              </w:r>
            </w:hyperlink>
            <w:r w:rsidR="0006435B" w:rsidRPr="006C663B">
              <w:rPr>
                <w:rFonts w:asciiTheme="minorHAnsi" w:hAnsiTheme="minorHAnsi" w:cstheme="minorHAnsi"/>
              </w:rPr>
              <w:t xml:space="preserve">, the instructions </w:t>
            </w:r>
            <w:r w:rsidR="006C663B" w:rsidRPr="006C663B">
              <w:rPr>
                <w:rFonts w:asciiTheme="minorHAnsi" w:hAnsiTheme="minorHAnsi" w:cstheme="minorHAnsi"/>
              </w:rPr>
              <w:t xml:space="preserve">state that the Bidder should leave the Payment Terms field as </w:t>
            </w:r>
            <w:r w:rsidR="000B56BF">
              <w:rPr>
                <w:rFonts w:asciiTheme="minorHAnsi" w:hAnsiTheme="minorHAnsi" w:cstheme="minorHAnsi"/>
              </w:rPr>
              <w:t>N</w:t>
            </w:r>
            <w:r w:rsidR="006C663B" w:rsidRPr="006C663B">
              <w:rPr>
                <w:rFonts w:asciiTheme="minorHAnsi" w:hAnsiTheme="minorHAnsi" w:cstheme="minorHAnsi"/>
              </w:rPr>
              <w:t xml:space="preserve">ot </w:t>
            </w:r>
            <w:r w:rsidR="000B56BF">
              <w:rPr>
                <w:rFonts w:asciiTheme="minorHAnsi" w:hAnsiTheme="minorHAnsi" w:cstheme="minorHAnsi"/>
              </w:rPr>
              <w:t>A</w:t>
            </w:r>
            <w:r w:rsidR="006C663B" w:rsidRPr="006C663B">
              <w:rPr>
                <w:rFonts w:asciiTheme="minorHAnsi" w:hAnsiTheme="minorHAnsi" w:cstheme="minorHAnsi"/>
              </w:rPr>
              <w:t>pplicable.</w:t>
            </w:r>
          </w:p>
          <w:p w14:paraId="04F5B140" w14:textId="145FC843" w:rsidR="006C663B" w:rsidRPr="006C663B" w:rsidRDefault="006C663B" w:rsidP="006F6B6E">
            <w:pPr>
              <w:tabs>
                <w:tab w:val="left" w:pos="0"/>
              </w:tabs>
              <w:overflowPunct w:val="0"/>
              <w:autoSpaceDE w:val="0"/>
              <w:autoSpaceDN w:val="0"/>
              <w:adjustRightInd w:val="0"/>
              <w:ind w:hanging="28"/>
              <w:rPr>
                <w:rFonts w:asciiTheme="minorHAnsi" w:hAnsiTheme="minorHAnsi" w:cstheme="minorHAnsi"/>
                <w:sz w:val="16"/>
                <w:szCs w:val="16"/>
              </w:rPr>
            </w:pPr>
          </w:p>
          <w:p w14:paraId="39927F84" w14:textId="674AD909" w:rsidR="006C663B" w:rsidRDefault="006C663B" w:rsidP="006F6B6E">
            <w:pPr>
              <w:tabs>
                <w:tab w:val="left" w:pos="0"/>
              </w:tabs>
              <w:overflowPunct w:val="0"/>
              <w:autoSpaceDE w:val="0"/>
              <w:autoSpaceDN w:val="0"/>
              <w:adjustRightInd w:val="0"/>
              <w:ind w:hanging="28"/>
              <w:rPr>
                <w:rFonts w:asciiTheme="minorHAnsi" w:hAnsiTheme="minorHAnsi" w:cstheme="minorHAnsi"/>
              </w:rPr>
            </w:pPr>
            <w:r>
              <w:rPr>
                <w:rFonts w:asciiTheme="minorHAnsi" w:hAnsiTheme="minorHAnsi" w:cstheme="minorHAnsi"/>
              </w:rPr>
              <w:t>Please refer to the screenshot below:</w:t>
            </w:r>
          </w:p>
          <w:p w14:paraId="3D750FD4" w14:textId="42A55F0F" w:rsidR="006C663B" w:rsidRPr="006C663B" w:rsidRDefault="006C663B" w:rsidP="006F6B6E">
            <w:pPr>
              <w:tabs>
                <w:tab w:val="left" w:pos="0"/>
              </w:tabs>
              <w:overflowPunct w:val="0"/>
              <w:autoSpaceDE w:val="0"/>
              <w:autoSpaceDN w:val="0"/>
              <w:adjustRightInd w:val="0"/>
              <w:ind w:hanging="28"/>
              <w:rPr>
                <w:rFonts w:asciiTheme="minorHAnsi" w:hAnsiTheme="minorHAnsi" w:cstheme="minorHAnsi"/>
                <w:sz w:val="16"/>
                <w:szCs w:val="16"/>
              </w:rPr>
            </w:pPr>
          </w:p>
          <w:p w14:paraId="5D3CAA73" w14:textId="7552E2F3" w:rsidR="006C663B" w:rsidRPr="006C663B" w:rsidRDefault="006C663B" w:rsidP="006F6B6E">
            <w:pPr>
              <w:tabs>
                <w:tab w:val="left" w:pos="0"/>
              </w:tabs>
              <w:overflowPunct w:val="0"/>
              <w:autoSpaceDE w:val="0"/>
              <w:autoSpaceDN w:val="0"/>
              <w:adjustRightInd w:val="0"/>
              <w:ind w:hanging="28"/>
              <w:rPr>
                <w:rFonts w:asciiTheme="minorHAnsi" w:hAnsiTheme="minorHAnsi" w:cstheme="minorHAnsi"/>
              </w:rPr>
            </w:pPr>
            <w:r>
              <w:rPr>
                <w:noProof/>
              </w:rPr>
              <mc:AlternateContent>
                <mc:Choice Requires="wps">
                  <w:drawing>
                    <wp:anchor distT="0" distB="0" distL="114300" distR="114300" simplePos="0" relativeHeight="251659264" behindDoc="0" locked="0" layoutInCell="1" allowOverlap="1" wp14:anchorId="07D96CBB" wp14:editId="6A8D1D3B">
                      <wp:simplePos x="0" y="0"/>
                      <wp:positionH relativeFrom="column">
                        <wp:posOffset>203409</wp:posOffset>
                      </wp:positionH>
                      <wp:positionV relativeFrom="paragraph">
                        <wp:posOffset>440228</wp:posOffset>
                      </wp:positionV>
                      <wp:extent cx="914400" cy="914400"/>
                      <wp:effectExtent l="0" t="0" r="76200" b="57150"/>
                      <wp:wrapNone/>
                      <wp:docPr id="4" name="Straight Arrow Connector 4"/>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9535B9" id="_x0000_t32" coordsize="21600,21600" o:spt="32" o:oned="t" path="m,l21600,21600e" filled="f">
                      <v:path arrowok="t" fillok="f" o:connecttype="none"/>
                      <o:lock v:ext="edit" shapetype="t"/>
                    </v:shapetype>
                    <v:shape id="Straight Arrow Connector 4" o:spid="_x0000_s1026" type="#_x0000_t32" style="position:absolute;margin-left:16pt;margin-top:34.65pt;width:1in;height:1in;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" strokecolor="#4579b8 [3044]">
                      <v:stroke endarrow="block"/>
                    </v:shape>
                  </w:pict>
                </mc:Fallback>
              </mc:AlternateContent>
            </w:r>
            <w:r>
              <w:rPr>
                <w:noProof/>
              </w:rPr>
              <w:drawing>
                <wp:inline distT="0" distB="0" distL="0" distR="0" wp14:anchorId="22D4D835" wp14:editId="5A773993">
                  <wp:extent cx="3457183" cy="42364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397" t="15804" r="32877" b="3374"/>
                          <a:stretch/>
                        </pic:blipFill>
                        <pic:spPr bwMode="auto">
                          <a:xfrm>
                            <a:off x="0" y="0"/>
                            <a:ext cx="3478641" cy="4262778"/>
                          </a:xfrm>
                          <a:prstGeom prst="rect">
                            <a:avLst/>
                          </a:prstGeom>
                          <a:ln>
                            <a:noFill/>
                          </a:ln>
                          <a:extLst>
                            <a:ext uri="{53640926-AAD7-44D8-BBD7-CCE9431645EC}">
                              <a14:shadowObscured xmlns:a14="http://schemas.microsoft.com/office/drawing/2010/main"/>
                            </a:ext>
                          </a:extLst>
                        </pic:spPr>
                      </pic:pic>
                    </a:graphicData>
                  </a:graphic>
                </wp:inline>
              </w:drawing>
            </w:r>
          </w:p>
          <w:p w14:paraId="03C6B46D" w14:textId="7FC8CA80" w:rsidR="0006435B" w:rsidRPr="0006435B" w:rsidRDefault="0006435B" w:rsidP="006C663B">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4352DA6C"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13</w:t>
            </w:r>
          </w:p>
        </w:tc>
        <w:tc>
          <w:tcPr>
            <w:tcW w:w="2160" w:type="dxa"/>
            <w:tcBorders>
              <w:top w:val="single" w:sz="4" w:space="0" w:color="auto"/>
              <w:left w:val="single" w:sz="4" w:space="0" w:color="auto"/>
              <w:bottom w:val="single" w:sz="4" w:space="0" w:color="auto"/>
              <w:right w:val="single" w:sz="4" w:space="0" w:color="auto"/>
            </w:tcBorders>
          </w:tcPr>
          <w:p w14:paraId="03C6B471" w14:textId="7CE3F20F" w:rsidR="006F6B6E" w:rsidRPr="003D5B06" w:rsidRDefault="003675C2" w:rsidP="008D626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w:t>
            </w:r>
            <w:r w:rsidR="008D6261">
              <w:rPr>
                <w:rFonts w:asciiTheme="minorHAnsi" w:hAnsiTheme="minorHAnsi" w:cstheme="minorHAnsi"/>
              </w:rPr>
              <w:t>s 4.3, 4.3.2, 4.3.3 and</w:t>
            </w:r>
            <w:r w:rsidR="006F6B6E">
              <w:rPr>
                <w:rFonts w:asciiTheme="minorHAnsi" w:hAnsiTheme="minorHAnsi" w:cstheme="minorHAnsi"/>
              </w:rPr>
              <w:t xml:space="preserve"> 5.6 </w:t>
            </w:r>
          </w:p>
        </w:tc>
        <w:tc>
          <w:tcPr>
            <w:tcW w:w="7200" w:type="dxa"/>
            <w:tcBorders>
              <w:top w:val="single" w:sz="4" w:space="0" w:color="auto"/>
              <w:left w:val="single" w:sz="4" w:space="0" w:color="auto"/>
              <w:bottom w:val="single" w:sz="4" w:space="0" w:color="auto"/>
              <w:right w:val="single" w:sz="4" w:space="0" w:color="auto"/>
            </w:tcBorders>
          </w:tcPr>
          <w:p w14:paraId="1587C10A" w14:textId="53EDAC73" w:rsidR="006F6B6E" w:rsidRPr="00DC7628"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DC7628">
              <w:rPr>
                <w:rFonts w:asciiTheme="minorHAnsi" w:hAnsiTheme="minorHAnsi" w:cstheme="minorHAnsi"/>
                <w:b/>
              </w:rPr>
              <w:t>Are shipping/freight charges to be included/built-in to the MSRP price list(s) submitted?</w:t>
            </w:r>
          </w:p>
          <w:p w14:paraId="4CED5973" w14:textId="43D6788C" w:rsidR="006F6B6E" w:rsidRPr="008D6261"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1ABF5B48" w14:textId="77777777" w:rsidR="008D6261" w:rsidRPr="004F6C96" w:rsidRDefault="008D6261" w:rsidP="008D6261">
            <w:pPr>
              <w:tabs>
                <w:tab w:val="left" w:pos="0"/>
              </w:tabs>
              <w:overflowPunct w:val="0"/>
              <w:autoSpaceDE w:val="0"/>
              <w:autoSpaceDN w:val="0"/>
              <w:adjustRightInd w:val="0"/>
              <w:ind w:hanging="28"/>
              <w:rPr>
                <w:rFonts w:asciiTheme="minorHAnsi" w:hAnsiTheme="minorHAnsi" w:cstheme="minorHAnsi"/>
              </w:rPr>
            </w:pPr>
            <w:r w:rsidRPr="004F6C96">
              <w:rPr>
                <w:rFonts w:asciiTheme="minorHAnsi" w:hAnsiTheme="minorHAnsi" w:cstheme="minorHAnsi"/>
              </w:rPr>
              <w:t>Note: This question has been paraphrased in the interest of readability and clarity.</w:t>
            </w:r>
          </w:p>
          <w:p w14:paraId="15DB6103" w14:textId="77777777" w:rsidR="008D6261" w:rsidRPr="008D6261" w:rsidRDefault="008D6261" w:rsidP="006F6B6E">
            <w:pPr>
              <w:tabs>
                <w:tab w:val="left" w:pos="0"/>
              </w:tabs>
              <w:overflowPunct w:val="0"/>
              <w:autoSpaceDE w:val="0"/>
              <w:autoSpaceDN w:val="0"/>
              <w:adjustRightInd w:val="0"/>
              <w:ind w:hanging="28"/>
              <w:rPr>
                <w:rFonts w:asciiTheme="minorHAnsi" w:hAnsiTheme="minorHAnsi" w:cstheme="minorHAnsi"/>
                <w:sz w:val="16"/>
                <w:szCs w:val="16"/>
              </w:rPr>
            </w:pPr>
          </w:p>
          <w:p w14:paraId="1DE09656" w14:textId="77777777" w:rsidR="00484ED1" w:rsidRPr="00484ED1" w:rsidRDefault="006F6B6E" w:rsidP="003675C2">
            <w:pPr>
              <w:tabs>
                <w:tab w:val="left" w:pos="0"/>
              </w:tabs>
              <w:overflowPunct w:val="0"/>
              <w:autoSpaceDE w:val="0"/>
              <w:autoSpaceDN w:val="0"/>
              <w:adjustRightInd w:val="0"/>
              <w:ind w:hanging="28"/>
              <w:rPr>
                <w:rFonts w:asciiTheme="minorHAnsi" w:eastAsiaTheme="minorEastAsia" w:hAnsiTheme="minorHAnsi"/>
              </w:rPr>
            </w:pPr>
            <w:r w:rsidRPr="003675C2">
              <w:rPr>
                <w:rFonts w:asciiTheme="minorHAnsi" w:eastAsiaTheme="minorEastAsia" w:hAnsiTheme="minorHAnsi"/>
                <w:b/>
                <w:u w:val="single"/>
              </w:rPr>
              <w:t>Answer:</w:t>
            </w:r>
            <w:r>
              <w:rPr>
                <w:rFonts w:asciiTheme="minorHAnsi" w:eastAsiaTheme="minorEastAsia" w:hAnsiTheme="minorHAnsi"/>
                <w:b/>
              </w:rPr>
              <w:t xml:space="preserve">  </w:t>
            </w:r>
            <w:r w:rsidR="00484ED1" w:rsidRPr="00484ED1">
              <w:rPr>
                <w:rFonts w:asciiTheme="minorHAnsi" w:eastAsiaTheme="minorEastAsia" w:hAnsiTheme="minorHAnsi"/>
              </w:rPr>
              <w:t>Yes.</w:t>
            </w:r>
          </w:p>
          <w:p w14:paraId="5529BE56" w14:textId="13E1442D" w:rsidR="00484ED1" w:rsidRPr="008D6261" w:rsidRDefault="00484ED1" w:rsidP="003675C2">
            <w:pPr>
              <w:tabs>
                <w:tab w:val="left" w:pos="0"/>
              </w:tabs>
              <w:overflowPunct w:val="0"/>
              <w:autoSpaceDE w:val="0"/>
              <w:autoSpaceDN w:val="0"/>
              <w:adjustRightInd w:val="0"/>
              <w:ind w:hanging="28"/>
              <w:rPr>
                <w:rFonts w:asciiTheme="minorHAnsi" w:eastAsiaTheme="minorEastAsia" w:hAnsiTheme="minorHAnsi"/>
                <w:b/>
                <w:sz w:val="16"/>
                <w:szCs w:val="16"/>
              </w:rPr>
            </w:pPr>
          </w:p>
          <w:p w14:paraId="1F43924B" w14:textId="2FC21898" w:rsidR="008D6261" w:rsidRPr="008D6261" w:rsidRDefault="008D6261" w:rsidP="008D6261">
            <w:pPr>
              <w:rPr>
                <w:rFonts w:asciiTheme="minorHAnsi" w:hAnsiTheme="minorHAnsi" w:cstheme="minorHAnsi"/>
              </w:rPr>
            </w:pPr>
            <w:r w:rsidRPr="008D6261">
              <w:rPr>
                <w:rFonts w:asciiTheme="minorHAnsi" w:eastAsiaTheme="minorEastAsia" w:hAnsiTheme="minorHAnsi" w:cstheme="minorHAnsi"/>
              </w:rPr>
              <w:t>Bid Solicitation Section 4.3 states, in pertinent part: “</w:t>
            </w:r>
            <w:r w:rsidRPr="008D6261">
              <w:rPr>
                <w:rFonts w:asciiTheme="minorHAnsi" w:hAnsiTheme="minorHAnsi" w:cstheme="minorHAnsi"/>
                <w:i/>
              </w:rPr>
              <w:t>Prices for items in Quotes shall be submitted Freight on Board (F.O.B.) Destination.</w:t>
            </w:r>
            <w:r w:rsidRPr="008D6261">
              <w:rPr>
                <w:rFonts w:asciiTheme="minorHAnsi" w:hAnsiTheme="minorHAnsi" w:cstheme="minorHAnsi"/>
              </w:rPr>
              <w:t>”</w:t>
            </w:r>
          </w:p>
          <w:p w14:paraId="44012320" w14:textId="13912FE2" w:rsidR="008D6261" w:rsidRPr="008D6261" w:rsidRDefault="008D6261" w:rsidP="003675C2">
            <w:pPr>
              <w:tabs>
                <w:tab w:val="left" w:pos="0"/>
              </w:tabs>
              <w:overflowPunct w:val="0"/>
              <w:autoSpaceDE w:val="0"/>
              <w:autoSpaceDN w:val="0"/>
              <w:adjustRightInd w:val="0"/>
              <w:ind w:hanging="28"/>
              <w:rPr>
                <w:rFonts w:asciiTheme="minorHAnsi" w:eastAsiaTheme="minorEastAsia" w:hAnsiTheme="minorHAnsi"/>
                <w:b/>
                <w:sz w:val="16"/>
                <w:szCs w:val="16"/>
              </w:rPr>
            </w:pPr>
          </w:p>
          <w:p w14:paraId="4E2B28BE" w14:textId="0FE09335" w:rsidR="008D6261" w:rsidRPr="008D6261" w:rsidRDefault="008D6261" w:rsidP="003675C2">
            <w:pPr>
              <w:tabs>
                <w:tab w:val="left" w:pos="0"/>
              </w:tabs>
              <w:overflowPunct w:val="0"/>
              <w:autoSpaceDE w:val="0"/>
              <w:autoSpaceDN w:val="0"/>
              <w:adjustRightInd w:val="0"/>
              <w:ind w:hanging="28"/>
              <w:rPr>
                <w:rFonts w:asciiTheme="minorHAnsi" w:hAnsiTheme="minorHAnsi" w:cstheme="minorHAnsi"/>
                <w:color w:val="000000"/>
                <w14:numForm w14:val="lining"/>
                <w14:numSpacing w14:val="proportional"/>
              </w:rPr>
            </w:pPr>
            <w:r w:rsidRPr="008D6261">
              <w:rPr>
                <w:rFonts w:asciiTheme="minorHAnsi" w:eastAsiaTheme="minorEastAsia" w:hAnsiTheme="minorHAnsi" w:cstheme="minorHAnsi"/>
              </w:rPr>
              <w:t>Bid Solicitation Section 5.6 states, in pertinent part: “</w:t>
            </w:r>
            <w:r w:rsidRPr="008D6261">
              <w:rPr>
                <w:rFonts w:asciiTheme="minorHAnsi" w:hAnsiTheme="minorHAnsi" w:cstheme="minorHAnsi"/>
                <w:i/>
                <w:color w:val="000000"/>
                <w14:numForm w14:val="lining"/>
                <w14:numSpacing w14:val="proportional"/>
              </w:rPr>
              <w:t>Unless otherwise noted in this Bid Solicitation or on the State-Supplied Price Sheet, all delivery times are thirty (30) calendar days after receipt of order (ARO) and prices for items in Quotes shall be submitted Freight On Board (F.O.B.) Destination (30 calendar days ARO/F.O.B.).</w:t>
            </w:r>
            <w:r w:rsidRPr="008D6261">
              <w:rPr>
                <w:rFonts w:asciiTheme="minorHAnsi" w:hAnsiTheme="minorHAnsi" w:cstheme="minorHAnsi"/>
                <w:color w:val="000000"/>
                <w14:numForm w14:val="lining"/>
                <w14:numSpacing w14:val="proportional"/>
              </w:rPr>
              <w:t>”</w:t>
            </w:r>
          </w:p>
          <w:p w14:paraId="189FA1F6" w14:textId="65AC6B86" w:rsidR="008D6261" w:rsidRPr="008D6261" w:rsidRDefault="008D6261" w:rsidP="003675C2">
            <w:pPr>
              <w:tabs>
                <w:tab w:val="left" w:pos="0"/>
              </w:tabs>
              <w:overflowPunct w:val="0"/>
              <w:autoSpaceDE w:val="0"/>
              <w:autoSpaceDN w:val="0"/>
              <w:adjustRightInd w:val="0"/>
              <w:ind w:hanging="28"/>
              <w:rPr>
                <w:rFonts w:asciiTheme="minorHAnsi" w:eastAsiaTheme="minorEastAsia" w:hAnsiTheme="minorHAnsi"/>
                <w:b/>
                <w:sz w:val="16"/>
                <w:szCs w:val="16"/>
              </w:rPr>
            </w:pPr>
          </w:p>
          <w:p w14:paraId="22A5F2FC" w14:textId="3204B0F8" w:rsidR="008D6261" w:rsidRPr="008D6261" w:rsidRDefault="008D6261" w:rsidP="003675C2">
            <w:pPr>
              <w:tabs>
                <w:tab w:val="left" w:pos="0"/>
              </w:tabs>
              <w:overflowPunct w:val="0"/>
              <w:autoSpaceDE w:val="0"/>
              <w:autoSpaceDN w:val="0"/>
              <w:adjustRightInd w:val="0"/>
              <w:ind w:hanging="28"/>
              <w:rPr>
                <w:rFonts w:asciiTheme="minorHAnsi" w:eastAsiaTheme="minorEastAsia" w:hAnsiTheme="minorHAnsi"/>
              </w:rPr>
            </w:pPr>
            <w:r w:rsidRPr="008D6261">
              <w:rPr>
                <w:rFonts w:asciiTheme="minorHAnsi" w:eastAsiaTheme="minorEastAsia" w:hAnsiTheme="minorHAnsi"/>
              </w:rPr>
              <w:t>For expedited delivery for emergency deliveries, please refer to Bid Solicitation Section 4.3.2.</w:t>
            </w:r>
          </w:p>
          <w:p w14:paraId="7905F3A1" w14:textId="22F92665" w:rsidR="008D6261" w:rsidRPr="008D6261" w:rsidRDefault="008D6261" w:rsidP="003675C2">
            <w:pPr>
              <w:tabs>
                <w:tab w:val="left" w:pos="0"/>
              </w:tabs>
              <w:overflowPunct w:val="0"/>
              <w:autoSpaceDE w:val="0"/>
              <w:autoSpaceDN w:val="0"/>
              <w:adjustRightInd w:val="0"/>
              <w:ind w:hanging="28"/>
              <w:rPr>
                <w:rFonts w:asciiTheme="minorHAnsi" w:eastAsiaTheme="minorEastAsia" w:hAnsiTheme="minorHAnsi"/>
                <w:sz w:val="16"/>
                <w:szCs w:val="16"/>
              </w:rPr>
            </w:pPr>
          </w:p>
          <w:p w14:paraId="7709A603" w14:textId="059AF7C3" w:rsidR="008D6261" w:rsidRPr="008D6261" w:rsidRDefault="008D6261" w:rsidP="008D6261">
            <w:pPr>
              <w:tabs>
                <w:tab w:val="left" w:pos="0"/>
              </w:tabs>
              <w:overflowPunct w:val="0"/>
              <w:autoSpaceDE w:val="0"/>
              <w:autoSpaceDN w:val="0"/>
              <w:adjustRightInd w:val="0"/>
              <w:ind w:hanging="28"/>
              <w:rPr>
                <w:rFonts w:asciiTheme="minorHAnsi" w:eastAsiaTheme="minorEastAsia" w:hAnsiTheme="minorHAnsi"/>
              </w:rPr>
            </w:pPr>
            <w:r w:rsidRPr="008D6261">
              <w:rPr>
                <w:rFonts w:asciiTheme="minorHAnsi" w:eastAsiaTheme="minorEastAsia" w:hAnsiTheme="minorHAnsi"/>
              </w:rPr>
              <w:t>For return shipping fees, please refer to Bid Solicitation Section 4.3.3.</w:t>
            </w:r>
          </w:p>
          <w:p w14:paraId="03C6B472" w14:textId="1FD502C7" w:rsidR="006F6B6E" w:rsidRPr="00EB1F19" w:rsidRDefault="006F6B6E" w:rsidP="003675C2">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14</w:t>
            </w:r>
          </w:p>
        </w:tc>
        <w:tc>
          <w:tcPr>
            <w:tcW w:w="2160" w:type="dxa"/>
            <w:tcBorders>
              <w:top w:val="single" w:sz="4" w:space="0" w:color="auto"/>
              <w:left w:val="single" w:sz="4" w:space="0" w:color="auto"/>
              <w:bottom w:val="single" w:sz="4" w:space="0" w:color="auto"/>
              <w:right w:val="single" w:sz="4" w:space="0" w:color="auto"/>
            </w:tcBorders>
          </w:tcPr>
          <w:p w14:paraId="03C6B476" w14:textId="6AA9DDBC" w:rsidR="006F6B6E" w:rsidRPr="003D5B06" w:rsidRDefault="001F7081" w:rsidP="001F708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w:t>
            </w:r>
            <w:r>
              <w:rPr>
                <w:rFonts w:asciiTheme="minorHAnsi" w:hAnsiTheme="minorHAnsi" w:cstheme="minorHAnsi"/>
              </w:rPr>
              <w:t>s 8.9.2 and</w:t>
            </w:r>
            <w:r w:rsidR="006F6B6E">
              <w:rPr>
                <w:rFonts w:asciiTheme="minorHAnsi" w:hAnsiTheme="minorHAnsi" w:cstheme="minorHAnsi"/>
              </w:rPr>
              <w:t xml:space="preserve"> 8.16 </w:t>
            </w:r>
          </w:p>
        </w:tc>
        <w:tc>
          <w:tcPr>
            <w:tcW w:w="7200" w:type="dxa"/>
            <w:tcBorders>
              <w:top w:val="single" w:sz="4" w:space="0" w:color="auto"/>
              <w:left w:val="single" w:sz="4" w:space="0" w:color="auto"/>
              <w:bottom w:val="single" w:sz="4" w:space="0" w:color="auto"/>
              <w:right w:val="single" w:sz="4" w:space="0" w:color="auto"/>
            </w:tcBorders>
          </w:tcPr>
          <w:p w14:paraId="5FE29FDC" w14:textId="0850B6BA" w:rsidR="006F6B6E" w:rsidRPr="00F11DA1"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F11DA1">
              <w:rPr>
                <w:rFonts w:asciiTheme="minorHAnsi" w:hAnsiTheme="minorHAnsi" w:cstheme="minorHAnsi"/>
                <w:b/>
              </w:rPr>
              <w:t>Will multiple vendors be awarded for each manufacturer/category combination</w:t>
            </w:r>
            <w:r w:rsidR="00F05200">
              <w:rPr>
                <w:rFonts w:asciiTheme="minorHAnsi" w:hAnsiTheme="minorHAnsi" w:cstheme="minorHAnsi"/>
                <w:b/>
              </w:rPr>
              <w:t>?</w:t>
            </w:r>
            <w:r w:rsidRPr="00F11DA1">
              <w:rPr>
                <w:rFonts w:asciiTheme="minorHAnsi" w:hAnsiTheme="minorHAnsi" w:cstheme="minorHAnsi"/>
                <w:b/>
              </w:rPr>
              <w:tab/>
            </w:r>
          </w:p>
          <w:p w14:paraId="6AE9D505" w14:textId="478A0D71" w:rsidR="006F6B6E" w:rsidRPr="00F05200"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7A9F6A1B" w14:textId="531D4A00" w:rsidR="006F6B6E" w:rsidRPr="00B251CB" w:rsidRDefault="006F6B6E" w:rsidP="006F6B6E">
            <w:pPr>
              <w:tabs>
                <w:tab w:val="left" w:pos="0"/>
              </w:tabs>
              <w:overflowPunct w:val="0"/>
              <w:autoSpaceDE w:val="0"/>
              <w:autoSpaceDN w:val="0"/>
              <w:adjustRightInd w:val="0"/>
              <w:rPr>
                <w:rFonts w:asciiTheme="minorHAnsi" w:hAnsiTheme="minorHAnsi" w:cstheme="minorHAnsi"/>
              </w:rPr>
            </w:pPr>
            <w:r w:rsidRPr="00F05200">
              <w:rPr>
                <w:rFonts w:asciiTheme="minorHAnsi" w:eastAsiaTheme="minorEastAsia" w:hAnsiTheme="minorHAnsi"/>
                <w:b/>
                <w:u w:val="single"/>
              </w:rPr>
              <w:t>Answer:</w:t>
            </w:r>
            <w:r>
              <w:rPr>
                <w:rFonts w:asciiTheme="minorHAnsi" w:eastAsiaTheme="minorEastAsia" w:hAnsiTheme="minorHAnsi"/>
                <w:b/>
              </w:rPr>
              <w:t xml:space="preserve"> </w:t>
            </w:r>
            <w:r>
              <w:rPr>
                <w:rFonts w:asciiTheme="minorHAnsi" w:eastAsiaTheme="minorEastAsia" w:hAnsiTheme="minorHAnsi"/>
              </w:rPr>
              <w:t>Yes</w:t>
            </w:r>
            <w:r w:rsidR="00F05200">
              <w:rPr>
                <w:rFonts w:asciiTheme="minorHAnsi" w:eastAsiaTheme="minorEastAsia" w:hAnsiTheme="minorHAnsi"/>
              </w:rPr>
              <w:t xml:space="preserve">.  </w:t>
            </w:r>
            <w:r>
              <w:rPr>
                <w:rFonts w:asciiTheme="minorHAnsi" w:eastAsiaTheme="minorEastAsia" w:hAnsiTheme="minorHAnsi"/>
              </w:rPr>
              <w:t xml:space="preserve">Please see </w:t>
            </w:r>
            <w:r w:rsidR="00F05200">
              <w:rPr>
                <w:rFonts w:asciiTheme="minorHAnsi" w:eastAsiaTheme="minorEastAsia" w:hAnsiTheme="minorHAnsi"/>
              </w:rPr>
              <w:t xml:space="preserve">Bid Solicitation </w:t>
            </w:r>
            <w:r>
              <w:rPr>
                <w:rFonts w:asciiTheme="minorHAnsi" w:eastAsiaTheme="minorEastAsia" w:hAnsiTheme="minorHAnsi"/>
              </w:rPr>
              <w:t>Section</w:t>
            </w:r>
            <w:r w:rsidR="00F05200">
              <w:rPr>
                <w:rFonts w:asciiTheme="minorHAnsi" w:eastAsiaTheme="minorEastAsia" w:hAnsiTheme="minorHAnsi"/>
              </w:rPr>
              <w:t>s</w:t>
            </w:r>
            <w:r>
              <w:rPr>
                <w:rFonts w:asciiTheme="minorHAnsi" w:eastAsiaTheme="minorEastAsia" w:hAnsiTheme="minorHAnsi"/>
              </w:rPr>
              <w:t xml:space="preserve"> </w:t>
            </w:r>
            <w:r w:rsidR="00F05200">
              <w:rPr>
                <w:rFonts w:asciiTheme="minorHAnsi" w:eastAsiaTheme="minorEastAsia" w:hAnsiTheme="minorHAnsi"/>
              </w:rPr>
              <w:t xml:space="preserve">8.9.2 and </w:t>
            </w:r>
            <w:r>
              <w:rPr>
                <w:rFonts w:asciiTheme="minorHAnsi" w:eastAsiaTheme="minorEastAsia" w:hAnsiTheme="minorHAnsi"/>
              </w:rPr>
              <w:t>8.16</w:t>
            </w:r>
            <w:r w:rsidR="00F05200">
              <w:rPr>
                <w:rFonts w:asciiTheme="minorHAnsi" w:eastAsiaTheme="minorEastAsia" w:hAnsiTheme="minorHAnsi"/>
              </w:rPr>
              <w:t>.</w:t>
            </w:r>
          </w:p>
          <w:p w14:paraId="03C6B477" w14:textId="77777777" w:rsidR="006F6B6E" w:rsidRPr="00F05200" w:rsidRDefault="006F6B6E" w:rsidP="006F6B6E">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15</w:t>
            </w:r>
          </w:p>
        </w:tc>
        <w:tc>
          <w:tcPr>
            <w:tcW w:w="2160" w:type="dxa"/>
            <w:tcBorders>
              <w:top w:val="single" w:sz="4" w:space="0" w:color="auto"/>
              <w:left w:val="single" w:sz="4" w:space="0" w:color="auto"/>
              <w:bottom w:val="single" w:sz="4" w:space="0" w:color="auto"/>
              <w:right w:val="single" w:sz="4" w:space="0" w:color="auto"/>
            </w:tcBorders>
          </w:tcPr>
          <w:p w14:paraId="03C6B47B" w14:textId="098A0F19" w:rsidR="006F6B6E" w:rsidRPr="003D5B06" w:rsidRDefault="00BB4239" w:rsidP="006F6B6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3.36</w:t>
            </w:r>
          </w:p>
        </w:tc>
        <w:tc>
          <w:tcPr>
            <w:tcW w:w="7200" w:type="dxa"/>
            <w:tcBorders>
              <w:top w:val="single" w:sz="4" w:space="0" w:color="auto"/>
              <w:left w:val="single" w:sz="4" w:space="0" w:color="auto"/>
              <w:bottom w:val="single" w:sz="4" w:space="0" w:color="auto"/>
              <w:right w:val="single" w:sz="4" w:space="0" w:color="auto"/>
            </w:tcBorders>
          </w:tcPr>
          <w:p w14:paraId="66240AF3" w14:textId="5C773183" w:rsidR="006F6B6E" w:rsidRPr="00087D91"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087D91">
              <w:rPr>
                <w:rFonts w:asciiTheme="minorHAnsi" w:hAnsiTheme="minorHAnsi" w:cstheme="minorHAnsi"/>
                <w:b/>
              </w:rPr>
              <w:t>This T0114 contract renewal appears to only ask for quotes/discounts by MANUFACTURER, not by each manufacturer</w:t>
            </w:r>
            <w:r w:rsidRPr="00087D91">
              <w:rPr>
                <w:rFonts w:ascii="Tahoma" w:hAnsi="Tahoma" w:cs="Tahoma"/>
                <w:b/>
              </w:rPr>
              <w:t>’</w:t>
            </w:r>
            <w:r w:rsidRPr="00087D91">
              <w:rPr>
                <w:rFonts w:asciiTheme="minorHAnsi" w:hAnsiTheme="minorHAnsi" w:cstheme="minorHAnsi"/>
                <w:b/>
              </w:rPr>
              <w:t xml:space="preserve">s specific product item. </w:t>
            </w:r>
            <w:r w:rsidR="00BB4239">
              <w:rPr>
                <w:rFonts w:asciiTheme="minorHAnsi" w:hAnsiTheme="minorHAnsi" w:cstheme="minorHAnsi"/>
                <w:b/>
              </w:rPr>
              <w:t xml:space="preserve"> </w:t>
            </w:r>
            <w:r w:rsidRPr="00087D91">
              <w:rPr>
                <w:rFonts w:asciiTheme="minorHAnsi" w:hAnsiTheme="minorHAnsi" w:cstheme="minorHAnsi"/>
                <w:b/>
              </w:rPr>
              <w:t xml:space="preserve">Is this correct? </w:t>
            </w:r>
          </w:p>
          <w:p w14:paraId="3836CD24" w14:textId="6BC2B27D" w:rsidR="006F6B6E" w:rsidRPr="00BB4239"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274663D1" w14:textId="37B3B566" w:rsidR="006F6B6E" w:rsidRPr="00EB1F19" w:rsidRDefault="006F6B6E" w:rsidP="006F6B6E">
            <w:pPr>
              <w:tabs>
                <w:tab w:val="left" w:pos="0"/>
              </w:tabs>
              <w:overflowPunct w:val="0"/>
              <w:autoSpaceDE w:val="0"/>
              <w:autoSpaceDN w:val="0"/>
              <w:adjustRightInd w:val="0"/>
              <w:ind w:hanging="28"/>
              <w:rPr>
                <w:rFonts w:asciiTheme="minorHAnsi" w:hAnsiTheme="minorHAnsi" w:cstheme="minorHAnsi"/>
              </w:rPr>
            </w:pPr>
            <w:r w:rsidRPr="00EB1F19">
              <w:rPr>
                <w:rFonts w:asciiTheme="minorHAnsi" w:hAnsiTheme="minorHAnsi" w:cstheme="minorHAnsi"/>
              </w:rPr>
              <w:t>Note: This question has been paraphrased in the interest of readability and clarity.</w:t>
            </w:r>
          </w:p>
          <w:p w14:paraId="1124BC6C" w14:textId="77777777" w:rsidR="006F6B6E" w:rsidRPr="00BB4239"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53BB4455" w14:textId="1DF84830" w:rsidR="006F6B6E" w:rsidRDefault="006F6B6E" w:rsidP="006F6B6E">
            <w:pPr>
              <w:tabs>
                <w:tab w:val="left" w:pos="0"/>
              </w:tabs>
              <w:overflowPunct w:val="0"/>
              <w:autoSpaceDE w:val="0"/>
              <w:autoSpaceDN w:val="0"/>
              <w:adjustRightInd w:val="0"/>
              <w:ind w:hanging="28"/>
              <w:rPr>
                <w:rFonts w:asciiTheme="minorHAnsi" w:eastAsiaTheme="minorEastAsia" w:hAnsiTheme="minorHAnsi"/>
                <w:b/>
              </w:rPr>
            </w:pPr>
            <w:r w:rsidRPr="00DE2163">
              <w:rPr>
                <w:rFonts w:asciiTheme="minorHAnsi" w:eastAsiaTheme="minorEastAsia" w:hAnsiTheme="minorHAnsi"/>
                <w:b/>
                <w:u w:val="single"/>
              </w:rPr>
              <w:t>Answer:</w:t>
            </w:r>
            <w:r>
              <w:rPr>
                <w:rFonts w:asciiTheme="minorHAnsi" w:eastAsiaTheme="minorEastAsia" w:hAnsiTheme="minorHAnsi"/>
                <w:b/>
              </w:rPr>
              <w:t xml:space="preserve"> </w:t>
            </w:r>
            <w:r w:rsidR="00BB4239">
              <w:rPr>
                <w:rFonts w:asciiTheme="minorHAnsi" w:eastAsiaTheme="minorEastAsia" w:hAnsiTheme="minorHAnsi"/>
                <w:b/>
              </w:rPr>
              <w:t xml:space="preserve"> </w:t>
            </w:r>
            <w:r w:rsidRPr="00297D18">
              <w:rPr>
                <w:rFonts w:asciiTheme="minorHAnsi" w:eastAsiaTheme="minorEastAsia" w:hAnsiTheme="minorHAnsi"/>
              </w:rPr>
              <w:t>Yes</w:t>
            </w:r>
            <w:r w:rsidR="00BB4239">
              <w:rPr>
                <w:rFonts w:asciiTheme="minorHAnsi" w:eastAsiaTheme="minorEastAsia" w:hAnsiTheme="minorHAnsi"/>
              </w:rPr>
              <w:t xml:space="preserve">, that is correct.  </w:t>
            </w:r>
          </w:p>
          <w:p w14:paraId="63774257" w14:textId="7162915D" w:rsidR="006F6B6E" w:rsidRPr="00BB4239" w:rsidRDefault="006F6B6E" w:rsidP="006F6B6E">
            <w:pPr>
              <w:tabs>
                <w:tab w:val="left" w:pos="0"/>
              </w:tabs>
              <w:overflowPunct w:val="0"/>
              <w:autoSpaceDE w:val="0"/>
              <w:autoSpaceDN w:val="0"/>
              <w:adjustRightInd w:val="0"/>
              <w:ind w:hanging="28"/>
              <w:rPr>
                <w:rFonts w:asciiTheme="minorHAnsi" w:eastAsiaTheme="minorEastAsia" w:hAnsiTheme="minorHAnsi"/>
                <w:b/>
                <w:sz w:val="16"/>
                <w:szCs w:val="16"/>
              </w:rPr>
            </w:pPr>
          </w:p>
          <w:p w14:paraId="429C5667" w14:textId="307D484C" w:rsidR="00BB4239" w:rsidRPr="00BB4239" w:rsidRDefault="00BB4239" w:rsidP="00BB4239">
            <w:pPr>
              <w:jc w:val="both"/>
              <w:rPr>
                <w:rFonts w:asciiTheme="minorHAnsi" w:hAnsiTheme="minorHAnsi" w:cstheme="minorHAnsi"/>
              </w:rPr>
            </w:pPr>
            <w:r w:rsidRPr="00BB4239">
              <w:rPr>
                <w:rFonts w:asciiTheme="minorHAnsi" w:eastAsiaTheme="minorEastAsia" w:hAnsiTheme="minorHAnsi" w:cstheme="minorHAnsi"/>
              </w:rPr>
              <w:t>Bid Solicitation Section 3.36, Step 4 states: “</w:t>
            </w:r>
            <w:r w:rsidRPr="00BB4239">
              <w:rPr>
                <w:rFonts w:asciiTheme="minorHAnsi" w:hAnsiTheme="minorHAnsi" w:cstheme="minorHAnsi"/>
                <w:i/>
              </w:rPr>
              <w:t>The Bidder shall enter the brand name under the “Brand Name” field on the State-Supplied Price Sheet</w:t>
            </w:r>
            <w:r w:rsidRPr="00BB4239">
              <w:rPr>
                <w:rFonts w:asciiTheme="minorHAnsi" w:hAnsiTheme="minorHAnsi" w:cstheme="minorHAnsi"/>
              </w:rPr>
              <w:t>.</w:t>
            </w:r>
            <w:r>
              <w:rPr>
                <w:rFonts w:asciiTheme="minorHAnsi" w:hAnsiTheme="minorHAnsi" w:cstheme="minorHAnsi"/>
              </w:rPr>
              <w:t>”</w:t>
            </w:r>
          </w:p>
          <w:p w14:paraId="03C6B47C" w14:textId="3A956C87" w:rsidR="006F6B6E" w:rsidRPr="00EB1F19"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16</w:t>
            </w:r>
          </w:p>
        </w:tc>
        <w:tc>
          <w:tcPr>
            <w:tcW w:w="2160" w:type="dxa"/>
            <w:tcBorders>
              <w:top w:val="single" w:sz="4" w:space="0" w:color="auto"/>
              <w:left w:val="single" w:sz="4" w:space="0" w:color="auto"/>
              <w:bottom w:val="single" w:sz="4" w:space="0" w:color="auto"/>
              <w:right w:val="single" w:sz="4" w:space="0" w:color="auto"/>
            </w:tcBorders>
          </w:tcPr>
          <w:p w14:paraId="03C6B480" w14:textId="1AE6EB3E" w:rsidR="006F6B6E" w:rsidRPr="003D5B06" w:rsidRDefault="00FC259F" w:rsidP="00FC259F">
            <w:pPr>
              <w:tabs>
                <w:tab w:val="left" w:pos="0"/>
                <w:tab w:val="left" w:pos="263"/>
                <w:tab w:val="center" w:pos="972"/>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 5.7; Attachment 1 - New Jersey Standard Terms and Conditions Section 4.2</w:t>
            </w:r>
          </w:p>
        </w:tc>
        <w:tc>
          <w:tcPr>
            <w:tcW w:w="7200" w:type="dxa"/>
            <w:tcBorders>
              <w:top w:val="single" w:sz="4" w:space="0" w:color="auto"/>
              <w:left w:val="single" w:sz="4" w:space="0" w:color="auto"/>
              <w:bottom w:val="single" w:sz="4" w:space="0" w:color="auto"/>
              <w:right w:val="single" w:sz="4" w:space="0" w:color="auto"/>
            </w:tcBorders>
          </w:tcPr>
          <w:p w14:paraId="3F2F7DF2" w14:textId="5EA99344" w:rsidR="006F6B6E" w:rsidRPr="003958A5"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 xml:space="preserve">In </w:t>
            </w:r>
            <w:r w:rsidR="00DE2163">
              <w:rPr>
                <w:rFonts w:asciiTheme="minorHAnsi" w:hAnsiTheme="minorHAnsi" w:cstheme="minorHAnsi"/>
                <w:b/>
              </w:rPr>
              <w:t>Bid S</w:t>
            </w:r>
            <w:r w:rsidRPr="003958A5">
              <w:rPr>
                <w:rFonts w:asciiTheme="minorHAnsi" w:hAnsiTheme="minorHAnsi" w:cstheme="minorHAnsi"/>
                <w:b/>
              </w:rPr>
              <w:t xml:space="preserve">olicitation Section 5.7(H), a CERTIFICATE OF INSURANCE is required; however, there are no details provided as to what requirements there are for this certificate, insurance coverage and limits required, whom the certificate should be issued to, etc. </w:t>
            </w:r>
            <w:r w:rsidR="00DE2163">
              <w:rPr>
                <w:rFonts w:asciiTheme="minorHAnsi" w:hAnsiTheme="minorHAnsi" w:cstheme="minorHAnsi"/>
                <w:b/>
              </w:rPr>
              <w:t xml:space="preserve"> </w:t>
            </w:r>
            <w:r w:rsidRPr="003958A5">
              <w:rPr>
                <w:rFonts w:asciiTheme="minorHAnsi" w:hAnsiTheme="minorHAnsi" w:cstheme="minorHAnsi"/>
                <w:b/>
              </w:rPr>
              <w:t>Is this only required if subcontractors will be used?</w:t>
            </w:r>
          </w:p>
          <w:p w14:paraId="07538F19" w14:textId="181252C5" w:rsidR="006F6B6E" w:rsidRPr="00DE2163"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4990D5AD" w14:textId="77777777" w:rsidR="00DE2163" w:rsidRPr="008D6261" w:rsidRDefault="00DE2163" w:rsidP="00DE2163">
            <w:pPr>
              <w:tabs>
                <w:tab w:val="left" w:pos="0"/>
              </w:tabs>
              <w:overflowPunct w:val="0"/>
              <w:autoSpaceDE w:val="0"/>
              <w:autoSpaceDN w:val="0"/>
              <w:adjustRightInd w:val="0"/>
              <w:ind w:hanging="28"/>
              <w:rPr>
                <w:rFonts w:asciiTheme="minorHAnsi" w:hAnsiTheme="minorHAnsi" w:cstheme="minorHAnsi"/>
              </w:rPr>
            </w:pPr>
            <w:r w:rsidRPr="008D6261">
              <w:rPr>
                <w:rFonts w:asciiTheme="minorHAnsi" w:hAnsiTheme="minorHAnsi" w:cstheme="minorHAnsi"/>
              </w:rPr>
              <w:t>Note: This question has been paraphrased in the interest of readability and clarity.</w:t>
            </w:r>
          </w:p>
          <w:p w14:paraId="11FE1A6C" w14:textId="77777777" w:rsidR="00DE2163" w:rsidRPr="00DE2163" w:rsidRDefault="00DE2163" w:rsidP="006F6B6E">
            <w:pPr>
              <w:tabs>
                <w:tab w:val="left" w:pos="0"/>
              </w:tabs>
              <w:overflowPunct w:val="0"/>
              <w:autoSpaceDE w:val="0"/>
              <w:autoSpaceDN w:val="0"/>
              <w:adjustRightInd w:val="0"/>
              <w:ind w:hanging="28"/>
              <w:rPr>
                <w:rFonts w:asciiTheme="minorHAnsi" w:hAnsiTheme="minorHAnsi" w:cstheme="minorHAnsi"/>
                <w:sz w:val="16"/>
                <w:szCs w:val="16"/>
              </w:rPr>
            </w:pPr>
          </w:p>
          <w:p w14:paraId="4B391038" w14:textId="0FABCF66" w:rsidR="00DE2163" w:rsidRPr="00DE2163"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DE2163">
              <w:rPr>
                <w:rFonts w:asciiTheme="minorHAnsi" w:eastAsiaTheme="minorEastAsia" w:hAnsiTheme="minorHAnsi"/>
                <w:b/>
                <w:u w:val="single"/>
              </w:rPr>
              <w:t>Answer:</w:t>
            </w:r>
            <w:r>
              <w:rPr>
                <w:rFonts w:asciiTheme="minorHAnsi" w:eastAsiaTheme="minorEastAsia" w:hAnsiTheme="minorHAnsi"/>
                <w:b/>
              </w:rPr>
              <w:t xml:space="preserve"> </w:t>
            </w:r>
            <w:r w:rsidR="00DE2163">
              <w:rPr>
                <w:rFonts w:asciiTheme="minorHAnsi" w:eastAsiaTheme="minorEastAsia" w:hAnsiTheme="minorHAnsi"/>
                <w:b/>
              </w:rPr>
              <w:t xml:space="preserve"> </w:t>
            </w:r>
            <w:r w:rsidR="00DE2163" w:rsidRPr="00DE2163">
              <w:rPr>
                <w:rFonts w:asciiTheme="minorHAnsi" w:eastAsiaTheme="minorEastAsia" w:hAnsiTheme="minorHAnsi"/>
              </w:rPr>
              <w:t xml:space="preserve">Bid Solicitation Section </w:t>
            </w:r>
            <w:r w:rsidR="00DE2163">
              <w:rPr>
                <w:rFonts w:asciiTheme="minorHAnsi" w:eastAsiaTheme="minorEastAsia" w:hAnsiTheme="minorHAnsi"/>
              </w:rPr>
              <w:t xml:space="preserve">5.7 </w:t>
            </w:r>
            <w:r w:rsidR="00DE2163" w:rsidRPr="00DE2163">
              <w:rPr>
                <w:rFonts w:asciiTheme="minorHAnsi" w:eastAsiaTheme="minorEastAsia" w:hAnsiTheme="minorHAnsi"/>
              </w:rPr>
              <w:t>is specifically for Bidders that are utilizing dealers/distributors.</w:t>
            </w:r>
            <w:r w:rsidR="00DE2163">
              <w:rPr>
                <w:rFonts w:asciiTheme="minorHAnsi" w:eastAsiaTheme="minorEastAsia" w:hAnsiTheme="minorHAnsi"/>
              </w:rPr>
              <w:t xml:space="preserve">  The list of forms and certifications (listed in A. trough J.) are required of each dealer/distributor being utilized as part of the Contract award.</w:t>
            </w:r>
          </w:p>
          <w:p w14:paraId="190C539C" w14:textId="1FEB7C8D" w:rsidR="00DE2163" w:rsidRPr="00DE2163" w:rsidRDefault="00DE2163" w:rsidP="006F6B6E">
            <w:pPr>
              <w:tabs>
                <w:tab w:val="left" w:pos="0"/>
              </w:tabs>
              <w:overflowPunct w:val="0"/>
              <w:autoSpaceDE w:val="0"/>
              <w:autoSpaceDN w:val="0"/>
              <w:adjustRightInd w:val="0"/>
              <w:ind w:hanging="28"/>
              <w:rPr>
                <w:rFonts w:asciiTheme="minorHAnsi" w:eastAsiaTheme="minorEastAsia" w:hAnsiTheme="minorHAnsi"/>
                <w:sz w:val="16"/>
                <w:szCs w:val="16"/>
              </w:rPr>
            </w:pPr>
          </w:p>
          <w:p w14:paraId="2815E8F1" w14:textId="16D1FCA2" w:rsidR="00DE2163" w:rsidRPr="00DE2163" w:rsidRDefault="00DE2163" w:rsidP="006F6B6E">
            <w:pPr>
              <w:tabs>
                <w:tab w:val="left" w:pos="0"/>
              </w:tabs>
              <w:overflowPunct w:val="0"/>
              <w:autoSpaceDE w:val="0"/>
              <w:autoSpaceDN w:val="0"/>
              <w:adjustRightInd w:val="0"/>
              <w:ind w:hanging="28"/>
              <w:rPr>
                <w:rFonts w:asciiTheme="minorHAnsi" w:eastAsiaTheme="minorEastAsia" w:hAnsiTheme="minorHAnsi"/>
              </w:rPr>
            </w:pPr>
            <w:r w:rsidRPr="00DE2163">
              <w:rPr>
                <w:rFonts w:asciiTheme="minorHAnsi" w:eastAsiaTheme="minorEastAsia" w:hAnsiTheme="minorHAnsi"/>
              </w:rPr>
              <w:t xml:space="preserve">As stated in Bid Solicitation Section 9.2, a dealer/distributor is defined as: </w:t>
            </w:r>
            <w:r>
              <w:rPr>
                <w:rFonts w:asciiTheme="minorHAnsi" w:eastAsiaTheme="minorEastAsia" w:hAnsiTheme="minorHAnsi"/>
              </w:rPr>
              <w:t xml:space="preserve"> </w:t>
            </w:r>
          </w:p>
          <w:p w14:paraId="3A6C46D1" w14:textId="01CD48EF" w:rsidR="00DE2163" w:rsidRPr="00FC259F" w:rsidRDefault="00DE2163" w:rsidP="006F6B6E">
            <w:pPr>
              <w:tabs>
                <w:tab w:val="left" w:pos="0"/>
              </w:tabs>
              <w:overflowPunct w:val="0"/>
              <w:autoSpaceDE w:val="0"/>
              <w:autoSpaceDN w:val="0"/>
              <w:adjustRightInd w:val="0"/>
              <w:ind w:hanging="28"/>
              <w:rPr>
                <w:rFonts w:asciiTheme="minorHAnsi" w:eastAsiaTheme="minorEastAsia" w:hAnsiTheme="minorHAnsi"/>
                <w:b/>
                <w:sz w:val="16"/>
                <w:szCs w:val="16"/>
              </w:rPr>
            </w:pPr>
          </w:p>
          <w:p w14:paraId="55CFF10E" w14:textId="77777777" w:rsidR="00DE2163" w:rsidRPr="00DE2163" w:rsidRDefault="00DE2163" w:rsidP="00DE2163">
            <w:pPr>
              <w:jc w:val="both"/>
              <w:rPr>
                <w:rFonts w:asciiTheme="minorHAnsi" w:hAnsiTheme="minorHAnsi" w:cstheme="minorHAnsi"/>
              </w:rPr>
            </w:pPr>
            <w:r w:rsidRPr="00DE2163">
              <w:rPr>
                <w:rFonts w:asciiTheme="minorHAnsi" w:hAnsiTheme="minorHAnsi" w:cstheme="minorHAnsi"/>
                <w:b/>
                <w:bCs/>
              </w:rPr>
              <w:t>Dealer/Distributor</w:t>
            </w:r>
            <w:r w:rsidRPr="00DE2163">
              <w:rPr>
                <w:rFonts w:asciiTheme="minorHAnsi" w:hAnsiTheme="minorHAnsi" w:cstheme="minorHAns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B73BD3C" w14:textId="1BF8E32B" w:rsidR="00DE2163" w:rsidRPr="00FC259F" w:rsidRDefault="00DE2163" w:rsidP="006F6B6E">
            <w:pPr>
              <w:tabs>
                <w:tab w:val="left" w:pos="0"/>
              </w:tabs>
              <w:overflowPunct w:val="0"/>
              <w:autoSpaceDE w:val="0"/>
              <w:autoSpaceDN w:val="0"/>
              <w:adjustRightInd w:val="0"/>
              <w:ind w:hanging="28"/>
              <w:rPr>
                <w:rFonts w:asciiTheme="minorHAnsi" w:eastAsiaTheme="minorEastAsia" w:hAnsiTheme="minorHAnsi"/>
                <w:b/>
                <w:sz w:val="16"/>
                <w:szCs w:val="16"/>
              </w:rPr>
            </w:pPr>
          </w:p>
          <w:p w14:paraId="362FB7AC" w14:textId="29FC2DB0" w:rsidR="00FC259F" w:rsidRDefault="00FC259F" w:rsidP="006F6B6E">
            <w:pPr>
              <w:tabs>
                <w:tab w:val="left" w:pos="0"/>
              </w:tabs>
              <w:overflowPunct w:val="0"/>
              <w:autoSpaceDE w:val="0"/>
              <w:autoSpaceDN w:val="0"/>
              <w:adjustRightInd w:val="0"/>
              <w:ind w:hanging="28"/>
              <w:rPr>
                <w:rFonts w:asciiTheme="minorHAnsi" w:eastAsiaTheme="minorEastAsia" w:hAnsiTheme="minorHAnsi"/>
              </w:rPr>
            </w:pPr>
            <w:r w:rsidRPr="00FC259F">
              <w:rPr>
                <w:rFonts w:asciiTheme="minorHAnsi" w:eastAsiaTheme="minorEastAsia" w:hAnsiTheme="minorHAnsi"/>
              </w:rPr>
              <w:t>For Item H. in Bid Solicitation Section 5.7, the ‘as specified herein’</w:t>
            </w:r>
            <w:r>
              <w:rPr>
                <w:rFonts w:asciiTheme="minorHAnsi" w:eastAsiaTheme="minorEastAsia" w:hAnsiTheme="minorHAnsi"/>
              </w:rPr>
              <w:t xml:space="preserve"> is meant to refer to </w:t>
            </w:r>
            <w:r w:rsidRPr="00FC259F">
              <w:rPr>
                <w:rFonts w:asciiTheme="minorHAnsi" w:eastAsiaTheme="minorEastAsia" w:hAnsiTheme="minorHAnsi"/>
              </w:rPr>
              <w:t xml:space="preserve">New Jersey Standard Terms and Conditions Section </w:t>
            </w:r>
            <w:r>
              <w:rPr>
                <w:rFonts w:asciiTheme="minorHAnsi" w:eastAsiaTheme="minorEastAsia" w:hAnsiTheme="minorHAnsi"/>
              </w:rPr>
              <w:t>4.2.</w:t>
            </w:r>
          </w:p>
          <w:p w14:paraId="4A718B49" w14:textId="5392B1D1" w:rsidR="00FC259F" w:rsidRPr="00FC259F" w:rsidRDefault="00FC259F" w:rsidP="006F6B6E">
            <w:pPr>
              <w:tabs>
                <w:tab w:val="left" w:pos="0"/>
              </w:tabs>
              <w:overflowPunct w:val="0"/>
              <w:autoSpaceDE w:val="0"/>
              <w:autoSpaceDN w:val="0"/>
              <w:adjustRightInd w:val="0"/>
              <w:ind w:hanging="28"/>
              <w:rPr>
                <w:rFonts w:asciiTheme="minorHAnsi" w:eastAsiaTheme="minorEastAsia" w:hAnsiTheme="minorHAnsi"/>
                <w:sz w:val="16"/>
                <w:szCs w:val="16"/>
              </w:rPr>
            </w:pPr>
          </w:p>
          <w:p w14:paraId="3DBC7D30" w14:textId="538F76D5" w:rsidR="00FC259F" w:rsidRPr="00FC259F" w:rsidRDefault="00FC259F" w:rsidP="006F6B6E">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 xml:space="preserve">Bidders and dealers/distributors are required to follow the same requirements involving Insurance submissions, as stated in </w:t>
            </w:r>
            <w:r w:rsidRPr="00FC259F">
              <w:rPr>
                <w:rFonts w:asciiTheme="minorHAnsi" w:eastAsiaTheme="minorEastAsia" w:hAnsiTheme="minorHAnsi"/>
              </w:rPr>
              <w:t xml:space="preserve">New Jersey Standard Terms and Conditions Section </w:t>
            </w:r>
            <w:r>
              <w:rPr>
                <w:rFonts w:asciiTheme="minorHAnsi" w:eastAsiaTheme="minorEastAsia" w:hAnsiTheme="minorHAnsi"/>
              </w:rPr>
              <w:t>4.2.</w:t>
            </w:r>
          </w:p>
          <w:p w14:paraId="03C6B481" w14:textId="6085F401" w:rsidR="006F6B6E" w:rsidRPr="00EB1F19" w:rsidRDefault="006F6B6E" w:rsidP="00E06A03">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17</w:t>
            </w:r>
          </w:p>
        </w:tc>
        <w:tc>
          <w:tcPr>
            <w:tcW w:w="2160" w:type="dxa"/>
            <w:tcBorders>
              <w:top w:val="single" w:sz="4" w:space="0" w:color="auto"/>
              <w:left w:val="single" w:sz="4" w:space="0" w:color="auto"/>
              <w:bottom w:val="single" w:sz="4" w:space="0" w:color="auto"/>
              <w:right w:val="single" w:sz="4" w:space="0" w:color="auto"/>
            </w:tcBorders>
          </w:tcPr>
          <w:p w14:paraId="03C6B485" w14:textId="304334AE" w:rsidR="006F6B6E" w:rsidRPr="003D5B06" w:rsidRDefault="000F13EE" w:rsidP="000F13E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C8704C">
              <w:rPr>
                <w:rFonts w:asciiTheme="minorHAnsi" w:hAnsiTheme="minorHAnsi" w:cstheme="minorHAnsi"/>
              </w:rPr>
              <w:t>Section 3.16</w:t>
            </w:r>
            <w:r>
              <w:rPr>
                <w:rFonts w:asciiTheme="minorHAnsi" w:hAnsiTheme="minorHAnsi" w:cstheme="minorHAnsi"/>
              </w:rPr>
              <w:t xml:space="preserve">, </w:t>
            </w:r>
            <w:r w:rsidR="00F32E68">
              <w:rPr>
                <w:rFonts w:asciiTheme="minorHAnsi" w:hAnsiTheme="minorHAnsi" w:cstheme="minorHAnsi"/>
              </w:rPr>
              <w:t xml:space="preserve">and </w:t>
            </w:r>
            <w:r>
              <w:rPr>
                <w:rFonts w:asciiTheme="minorHAnsi" w:hAnsiTheme="minorHAnsi" w:cstheme="minorHAnsi"/>
              </w:rPr>
              <w:t>Attachment 3</w:t>
            </w:r>
            <w:r w:rsidR="00F32E68">
              <w:rPr>
                <w:rFonts w:asciiTheme="minorHAnsi" w:hAnsiTheme="minorHAnsi" w:cstheme="minorHAnsi"/>
              </w:rPr>
              <w:t xml:space="preserve"> - </w:t>
            </w:r>
            <w:r>
              <w:rPr>
                <w:rFonts w:asciiTheme="minorHAnsi" w:hAnsiTheme="minorHAnsi" w:cstheme="minorHAnsi"/>
              </w:rPr>
              <w:t xml:space="preserve"> Bidder Data Sheet/Form</w:t>
            </w:r>
          </w:p>
        </w:tc>
        <w:tc>
          <w:tcPr>
            <w:tcW w:w="7200" w:type="dxa"/>
            <w:tcBorders>
              <w:top w:val="single" w:sz="4" w:space="0" w:color="auto"/>
              <w:left w:val="single" w:sz="4" w:space="0" w:color="auto"/>
              <w:bottom w:val="single" w:sz="4" w:space="0" w:color="auto"/>
              <w:right w:val="single" w:sz="4" w:space="0" w:color="auto"/>
            </w:tcBorders>
          </w:tcPr>
          <w:p w14:paraId="13D32B9B" w14:textId="48097F1E" w:rsidR="006F6B6E" w:rsidRPr="003958A5"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In part 1</w:t>
            </w:r>
            <w:r>
              <w:rPr>
                <w:rFonts w:asciiTheme="minorHAnsi" w:hAnsiTheme="minorHAnsi" w:cstheme="minorHAnsi"/>
                <w:b/>
              </w:rPr>
              <w:t xml:space="preserve"> of the Bidder Data Sheet</w:t>
            </w:r>
            <w:r w:rsidRPr="003958A5">
              <w:rPr>
                <w:rFonts w:asciiTheme="minorHAnsi" w:hAnsiTheme="minorHAnsi" w:cstheme="minorHAnsi"/>
                <w:b/>
              </w:rPr>
              <w:t xml:space="preserve">, </w:t>
            </w:r>
            <w:r w:rsidR="000F13EE">
              <w:rPr>
                <w:rFonts w:asciiTheme="minorHAnsi" w:hAnsiTheme="minorHAnsi" w:cstheme="minorHAnsi"/>
                <w:b/>
              </w:rPr>
              <w:t>c</w:t>
            </w:r>
            <w:r w:rsidRPr="003958A5">
              <w:rPr>
                <w:rFonts w:asciiTheme="minorHAnsi" w:hAnsiTheme="minorHAnsi" w:cstheme="minorHAnsi"/>
                <w:b/>
              </w:rPr>
              <w:t>ontract references are requested. Is the contracting entity expected to be a school, or the contract provider such as TIPS or PEPPM?</w:t>
            </w:r>
          </w:p>
          <w:p w14:paraId="4C5BB3EA" w14:textId="11ED07F4" w:rsidR="006F6B6E" w:rsidRPr="0068791B"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143BB6FE" w14:textId="518149E4" w:rsidR="006F6B6E" w:rsidRPr="000F13EE" w:rsidRDefault="006F6B6E" w:rsidP="006F6B6E">
            <w:pPr>
              <w:tabs>
                <w:tab w:val="left" w:pos="0"/>
              </w:tabs>
              <w:overflowPunct w:val="0"/>
              <w:autoSpaceDE w:val="0"/>
              <w:autoSpaceDN w:val="0"/>
              <w:adjustRightInd w:val="0"/>
              <w:ind w:hanging="28"/>
              <w:rPr>
                <w:rFonts w:asciiTheme="minorHAnsi" w:hAnsiTheme="minorHAnsi" w:cstheme="minorHAnsi"/>
                <w:b/>
              </w:rPr>
            </w:pPr>
            <w:r w:rsidRPr="000F13EE">
              <w:rPr>
                <w:rFonts w:asciiTheme="minorHAnsi" w:hAnsiTheme="minorHAnsi" w:cstheme="minorHAnsi"/>
                <w:b/>
              </w:rPr>
              <w:t xml:space="preserve">Note: </w:t>
            </w:r>
            <w:r w:rsidR="0068791B">
              <w:rPr>
                <w:rFonts w:asciiTheme="minorHAnsi" w:hAnsiTheme="minorHAnsi" w:cstheme="minorHAnsi"/>
                <w:b/>
              </w:rPr>
              <w:t xml:space="preserve"> </w:t>
            </w:r>
            <w:r w:rsidRPr="000F13EE">
              <w:rPr>
                <w:rFonts w:asciiTheme="minorHAnsi" w:hAnsiTheme="minorHAnsi" w:cstheme="minorHAnsi"/>
                <w:b/>
              </w:rPr>
              <w:t>This question has been paraphrased in the interest of readability and clarity.</w:t>
            </w:r>
          </w:p>
          <w:p w14:paraId="042B0238" w14:textId="77777777" w:rsidR="006F6B6E" w:rsidRPr="0068791B"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0734AF21" w14:textId="77777777" w:rsidR="006F6B6E" w:rsidRDefault="006F6B6E" w:rsidP="00C534E6">
            <w:pPr>
              <w:tabs>
                <w:tab w:val="left" w:pos="0"/>
              </w:tabs>
              <w:overflowPunct w:val="0"/>
              <w:autoSpaceDE w:val="0"/>
              <w:autoSpaceDN w:val="0"/>
              <w:adjustRightInd w:val="0"/>
              <w:ind w:hanging="28"/>
              <w:rPr>
                <w:rFonts w:asciiTheme="minorHAnsi" w:eastAsiaTheme="minorEastAsia" w:hAnsiTheme="minorHAnsi"/>
              </w:rPr>
            </w:pPr>
            <w:r w:rsidRPr="000F13EE">
              <w:rPr>
                <w:rFonts w:asciiTheme="minorHAnsi" w:eastAsiaTheme="minorEastAsia" w:hAnsiTheme="minorHAnsi"/>
                <w:b/>
                <w:u w:val="single"/>
              </w:rPr>
              <w:t>Answer:</w:t>
            </w:r>
            <w:r>
              <w:rPr>
                <w:rFonts w:asciiTheme="minorHAnsi" w:eastAsiaTheme="minorEastAsia" w:hAnsiTheme="minorHAnsi"/>
                <w:b/>
              </w:rPr>
              <w:t xml:space="preserve"> </w:t>
            </w:r>
            <w:r w:rsidR="0068791B">
              <w:rPr>
                <w:rFonts w:asciiTheme="minorHAnsi" w:eastAsiaTheme="minorEastAsia" w:hAnsiTheme="minorHAnsi"/>
                <w:b/>
              </w:rPr>
              <w:t xml:space="preserve"> </w:t>
            </w:r>
            <w:r w:rsidR="0068791B" w:rsidRPr="0068791B">
              <w:rPr>
                <w:rFonts w:asciiTheme="minorHAnsi" w:eastAsiaTheme="minorEastAsia" w:hAnsiTheme="minorHAnsi"/>
              </w:rPr>
              <w:t xml:space="preserve">In Part 1 of the Bidder Data Sheet/Form, the Bidder is expected to list other States, Agencies, Counties, Municipalities, </w:t>
            </w:r>
            <w:r w:rsidR="0068791B">
              <w:rPr>
                <w:rFonts w:asciiTheme="minorHAnsi" w:eastAsiaTheme="minorEastAsia" w:hAnsiTheme="minorHAnsi"/>
              </w:rPr>
              <w:t xml:space="preserve">School Districts/Schools, </w:t>
            </w:r>
            <w:r w:rsidR="0068791B" w:rsidRPr="0068791B">
              <w:rPr>
                <w:rFonts w:asciiTheme="minorHAnsi" w:eastAsiaTheme="minorEastAsia" w:hAnsiTheme="minorHAnsi"/>
              </w:rPr>
              <w:t xml:space="preserve">etc. with which the Bidder has or had a contract of a similar size and scope to T0114. </w:t>
            </w:r>
          </w:p>
          <w:p w14:paraId="03C6B486" w14:textId="6C2FF772" w:rsidR="005645AB" w:rsidRPr="005645AB" w:rsidRDefault="005645AB" w:rsidP="00C534E6">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18</w:t>
            </w:r>
          </w:p>
        </w:tc>
        <w:tc>
          <w:tcPr>
            <w:tcW w:w="2160" w:type="dxa"/>
            <w:tcBorders>
              <w:top w:val="single" w:sz="4" w:space="0" w:color="auto"/>
              <w:left w:val="single" w:sz="4" w:space="0" w:color="auto"/>
              <w:bottom w:val="single" w:sz="4" w:space="0" w:color="auto"/>
              <w:right w:val="single" w:sz="4" w:space="0" w:color="auto"/>
            </w:tcBorders>
          </w:tcPr>
          <w:p w14:paraId="03C6B48A" w14:textId="06CC793C" w:rsidR="006F6B6E" w:rsidRPr="003D5B06" w:rsidRDefault="00C534E6" w:rsidP="00C534E6">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52189C">
              <w:rPr>
                <w:rFonts w:asciiTheme="minorHAnsi" w:hAnsiTheme="minorHAnsi" w:cstheme="minorHAnsi"/>
              </w:rPr>
              <w:t>Section</w:t>
            </w:r>
            <w:r>
              <w:rPr>
                <w:rFonts w:asciiTheme="minorHAnsi" w:hAnsiTheme="minorHAnsi" w:cstheme="minorHAnsi"/>
              </w:rPr>
              <w:t>s</w:t>
            </w:r>
            <w:r w:rsidR="006F6B6E" w:rsidRPr="0052189C">
              <w:rPr>
                <w:rFonts w:asciiTheme="minorHAnsi" w:hAnsiTheme="minorHAnsi" w:cstheme="minorHAnsi"/>
              </w:rPr>
              <w:t xml:space="preserve"> </w:t>
            </w:r>
            <w:r w:rsidR="006F6B6E">
              <w:rPr>
                <w:rFonts w:asciiTheme="minorHAnsi" w:hAnsiTheme="minorHAnsi" w:cstheme="minorHAnsi"/>
              </w:rPr>
              <w:t>4.10</w:t>
            </w:r>
            <w:r>
              <w:rPr>
                <w:rFonts w:asciiTheme="minorHAnsi" w:hAnsiTheme="minorHAnsi" w:cstheme="minorHAnsi"/>
              </w:rPr>
              <w:t xml:space="preserve"> and </w:t>
            </w:r>
            <w:r w:rsidR="006F6B6E">
              <w:rPr>
                <w:rFonts w:asciiTheme="minorHAnsi" w:hAnsiTheme="minorHAnsi" w:cstheme="minorHAnsi"/>
              </w:rPr>
              <w:t>4.11</w:t>
            </w:r>
            <w:r w:rsidR="00413CCD">
              <w:rPr>
                <w:rFonts w:asciiTheme="minorHAnsi" w:hAnsiTheme="minorHAnsi" w:cstheme="minorHAnsi"/>
              </w:rPr>
              <w:t>, New Jersey Standard Terms and Conditions Section 6.1</w:t>
            </w:r>
            <w:r w:rsidR="006F6B6E">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14:paraId="6A53393A" w14:textId="7A5F79F0" w:rsidR="00C534E6"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 xml:space="preserve">The bid seems to state that no price increases will be allowed. </w:t>
            </w:r>
            <w:r w:rsidR="00C534E6">
              <w:rPr>
                <w:rFonts w:asciiTheme="minorHAnsi" w:hAnsiTheme="minorHAnsi" w:cstheme="minorHAnsi"/>
                <w:b/>
              </w:rPr>
              <w:t xml:space="preserve"> </w:t>
            </w:r>
            <w:r w:rsidRPr="003958A5">
              <w:rPr>
                <w:rFonts w:asciiTheme="minorHAnsi" w:hAnsiTheme="minorHAnsi" w:cstheme="minorHAnsi"/>
                <w:b/>
              </w:rPr>
              <w:t xml:space="preserve">Is that accurate? </w:t>
            </w:r>
            <w:r w:rsidR="00C534E6">
              <w:rPr>
                <w:rFonts w:asciiTheme="minorHAnsi" w:hAnsiTheme="minorHAnsi" w:cstheme="minorHAnsi"/>
                <w:b/>
              </w:rPr>
              <w:t xml:space="preserve"> </w:t>
            </w:r>
            <w:r w:rsidR="00C534E6" w:rsidRPr="003958A5">
              <w:rPr>
                <w:rFonts w:asciiTheme="minorHAnsi" w:hAnsiTheme="minorHAnsi" w:cstheme="minorHAnsi"/>
                <w:b/>
              </w:rPr>
              <w:t>Or does that mean that percentage of discount cannot change?</w:t>
            </w:r>
            <w:r w:rsidR="00980BA1">
              <w:rPr>
                <w:rFonts w:asciiTheme="minorHAnsi" w:hAnsiTheme="minorHAnsi" w:cstheme="minorHAnsi"/>
                <w:b/>
              </w:rPr>
              <w:t xml:space="preserve">  </w:t>
            </w:r>
            <w:r w:rsidR="00980BA1" w:rsidRPr="003958A5">
              <w:rPr>
                <w:rFonts w:asciiTheme="minorHAnsi" w:hAnsiTheme="minorHAnsi" w:cstheme="minorHAnsi"/>
                <w:b/>
              </w:rPr>
              <w:t>Please explain. On the current contract with this name, list/base price increases are permitted once per 12 month period, though the percentage of discount cannot change.</w:t>
            </w:r>
          </w:p>
          <w:p w14:paraId="2B098627" w14:textId="1CB7600E" w:rsidR="00C534E6" w:rsidRPr="00980BA1" w:rsidRDefault="00C534E6" w:rsidP="006F6B6E">
            <w:pPr>
              <w:tabs>
                <w:tab w:val="left" w:pos="0"/>
              </w:tabs>
              <w:overflowPunct w:val="0"/>
              <w:autoSpaceDE w:val="0"/>
              <w:autoSpaceDN w:val="0"/>
              <w:adjustRightInd w:val="0"/>
              <w:ind w:hanging="28"/>
              <w:rPr>
                <w:rFonts w:asciiTheme="minorHAnsi" w:hAnsiTheme="minorHAnsi" w:cstheme="minorHAnsi"/>
                <w:b/>
                <w:sz w:val="16"/>
                <w:szCs w:val="16"/>
              </w:rPr>
            </w:pPr>
          </w:p>
          <w:p w14:paraId="57A9FD46" w14:textId="77777777" w:rsidR="00C534E6" w:rsidRPr="000F13EE" w:rsidRDefault="00C534E6" w:rsidP="00C534E6">
            <w:pPr>
              <w:tabs>
                <w:tab w:val="left" w:pos="0"/>
              </w:tabs>
              <w:overflowPunct w:val="0"/>
              <w:autoSpaceDE w:val="0"/>
              <w:autoSpaceDN w:val="0"/>
              <w:adjustRightInd w:val="0"/>
              <w:ind w:hanging="28"/>
              <w:rPr>
                <w:rFonts w:asciiTheme="minorHAnsi" w:hAnsiTheme="minorHAnsi" w:cstheme="minorHAnsi"/>
                <w:b/>
              </w:rPr>
            </w:pPr>
            <w:r w:rsidRPr="000F13EE">
              <w:rPr>
                <w:rFonts w:asciiTheme="minorHAnsi" w:hAnsiTheme="minorHAnsi" w:cstheme="minorHAnsi"/>
                <w:b/>
              </w:rPr>
              <w:t xml:space="preserve">Note: </w:t>
            </w:r>
            <w:r>
              <w:rPr>
                <w:rFonts w:asciiTheme="minorHAnsi" w:hAnsiTheme="minorHAnsi" w:cstheme="minorHAnsi"/>
                <w:b/>
              </w:rPr>
              <w:t xml:space="preserve"> </w:t>
            </w:r>
            <w:r w:rsidRPr="000F13EE">
              <w:rPr>
                <w:rFonts w:asciiTheme="minorHAnsi" w:hAnsiTheme="minorHAnsi" w:cstheme="minorHAnsi"/>
                <w:b/>
              </w:rPr>
              <w:t>This question has been paraphrased in the interest of readability and clarity.</w:t>
            </w:r>
          </w:p>
          <w:p w14:paraId="41ECAD03" w14:textId="77777777" w:rsidR="00C534E6" w:rsidRPr="00980BA1" w:rsidRDefault="00C534E6" w:rsidP="006F6B6E">
            <w:pPr>
              <w:tabs>
                <w:tab w:val="left" w:pos="0"/>
              </w:tabs>
              <w:overflowPunct w:val="0"/>
              <w:autoSpaceDE w:val="0"/>
              <w:autoSpaceDN w:val="0"/>
              <w:adjustRightInd w:val="0"/>
              <w:ind w:hanging="28"/>
              <w:rPr>
                <w:rFonts w:asciiTheme="minorHAnsi" w:hAnsiTheme="minorHAnsi" w:cstheme="minorHAnsi"/>
                <w:b/>
                <w:sz w:val="16"/>
                <w:szCs w:val="16"/>
              </w:rPr>
            </w:pPr>
          </w:p>
          <w:p w14:paraId="6F9EA895" w14:textId="10B55F2D" w:rsidR="00C534E6" w:rsidRDefault="00C534E6" w:rsidP="006F6B6E">
            <w:pPr>
              <w:tabs>
                <w:tab w:val="left" w:pos="0"/>
              </w:tabs>
              <w:overflowPunct w:val="0"/>
              <w:autoSpaceDE w:val="0"/>
              <w:autoSpaceDN w:val="0"/>
              <w:adjustRightInd w:val="0"/>
              <w:ind w:hanging="28"/>
              <w:rPr>
                <w:rFonts w:asciiTheme="minorHAnsi" w:eastAsiaTheme="minorEastAsia" w:hAnsiTheme="minorHAnsi"/>
              </w:rPr>
            </w:pPr>
            <w:r w:rsidRPr="004F6C96">
              <w:rPr>
                <w:rFonts w:asciiTheme="minorHAnsi" w:eastAsiaTheme="minorEastAsia" w:hAnsiTheme="minorHAnsi"/>
                <w:b/>
                <w:u w:val="single"/>
              </w:rPr>
              <w:t>Answer</w:t>
            </w:r>
            <w:r w:rsidRPr="00C534E6">
              <w:rPr>
                <w:rFonts w:asciiTheme="minorHAnsi" w:eastAsiaTheme="minorEastAsia" w:hAnsiTheme="minorHAnsi"/>
              </w:rPr>
              <w:t xml:space="preserve">:   </w:t>
            </w:r>
            <w:r>
              <w:rPr>
                <w:rFonts w:asciiTheme="minorHAnsi" w:eastAsiaTheme="minorEastAsia" w:hAnsiTheme="minorHAnsi"/>
              </w:rPr>
              <w:t xml:space="preserve">As part of this procurement’s Contract award, the Division will not be uploading any product catalogs/price lists to the Contracts in NJSTART.  The submission of product catalogs/price lists, as stated in 3.24, are for evaluation purposes only, to verify that the Bidder is able to provide products for the category bid.  Once Contract awards are made, the Division will not publish any product catalog/price lists to NJSTART.  However, Contractors will be required to provide the </w:t>
            </w:r>
            <w:r w:rsidRPr="00413CCD">
              <w:rPr>
                <w:rFonts w:asciiTheme="minorHAnsi" w:eastAsiaTheme="minorEastAsia" w:hAnsiTheme="minorHAnsi"/>
                <w:b/>
              </w:rPr>
              <w:t>latest</w:t>
            </w:r>
            <w:r>
              <w:rPr>
                <w:rFonts w:asciiTheme="minorHAnsi" w:eastAsiaTheme="minorEastAsia" w:hAnsiTheme="minorHAnsi"/>
              </w:rPr>
              <w:t xml:space="preserve"> product catalog/price list to the Using Agency as part of the mini-bid/quote process outlined in Bid Solicitation Section 4.11.</w:t>
            </w:r>
          </w:p>
          <w:p w14:paraId="1910EB76" w14:textId="24E0F86A" w:rsidR="00413CCD" w:rsidRPr="00BF3C8D" w:rsidRDefault="00413CCD" w:rsidP="006F6B6E">
            <w:pPr>
              <w:tabs>
                <w:tab w:val="left" w:pos="0"/>
              </w:tabs>
              <w:overflowPunct w:val="0"/>
              <w:autoSpaceDE w:val="0"/>
              <w:autoSpaceDN w:val="0"/>
              <w:adjustRightInd w:val="0"/>
              <w:ind w:hanging="28"/>
              <w:rPr>
                <w:rFonts w:asciiTheme="minorHAnsi" w:eastAsiaTheme="minorEastAsia" w:hAnsiTheme="minorHAnsi"/>
                <w:sz w:val="16"/>
                <w:szCs w:val="16"/>
              </w:rPr>
            </w:pPr>
          </w:p>
          <w:p w14:paraId="2DAC0E91" w14:textId="77777777" w:rsidR="00E57A9E" w:rsidRPr="00233577" w:rsidRDefault="00E57A9E" w:rsidP="00E57A9E">
            <w:pPr>
              <w:rPr>
                <w:rFonts w:asciiTheme="minorHAnsi" w:hAnsiTheme="minorHAnsi" w:cstheme="minorHAnsi"/>
              </w:rPr>
            </w:pPr>
            <w:r w:rsidRPr="00233577">
              <w:rPr>
                <w:rFonts w:asciiTheme="minorHAnsi" w:hAnsiTheme="minorHAnsi" w:cstheme="minorHAnsi"/>
              </w:rPr>
              <w:t>Bid Solicitation Section 4.11 states, in pertinent part: “</w:t>
            </w:r>
            <w:r w:rsidRPr="00233577">
              <w:rPr>
                <w:rFonts w:asciiTheme="minorHAnsi" w:hAnsiTheme="minorHAnsi" w:cstheme="minorHAnsi"/>
                <w:b/>
                <w:i/>
              </w:rPr>
              <w:t>Note:</w:t>
            </w:r>
            <w:r w:rsidRPr="00233577">
              <w:rPr>
                <w:rFonts w:asciiTheme="minorHAnsi" w:hAnsiTheme="minorHAnsi" w:cstheme="minorHAnsi"/>
                <w:i/>
              </w:rPr>
              <w:t xml:space="preserve">  A Contractor must, upon request, provide the Using Agency with </w:t>
            </w:r>
            <w:r w:rsidRPr="00E57A9E">
              <w:rPr>
                <w:rFonts w:asciiTheme="minorHAnsi" w:hAnsiTheme="minorHAnsi" w:cstheme="minorHAnsi"/>
                <w:b/>
                <w:i/>
              </w:rPr>
              <w:t>the most recent version of the price list</w:t>
            </w:r>
            <w:r w:rsidRPr="00233577">
              <w:rPr>
                <w:rFonts w:asciiTheme="minorHAnsi" w:hAnsiTheme="minorHAnsi" w:cstheme="minorHAnsi"/>
                <w:i/>
              </w:rPr>
              <w:t xml:space="preserve"> for the contracted brand during the mini-bid process.</w:t>
            </w:r>
            <w:r w:rsidRPr="00233577">
              <w:rPr>
                <w:rFonts w:asciiTheme="minorHAnsi" w:hAnsiTheme="minorHAnsi" w:cstheme="minorHAnsi"/>
              </w:rPr>
              <w:t>”</w:t>
            </w:r>
          </w:p>
          <w:p w14:paraId="65A6C103" w14:textId="77777777" w:rsidR="00E57A9E" w:rsidRPr="00BF3C8D" w:rsidRDefault="00E57A9E" w:rsidP="006F6B6E">
            <w:pPr>
              <w:tabs>
                <w:tab w:val="left" w:pos="0"/>
              </w:tabs>
              <w:overflowPunct w:val="0"/>
              <w:autoSpaceDE w:val="0"/>
              <w:autoSpaceDN w:val="0"/>
              <w:adjustRightInd w:val="0"/>
              <w:ind w:hanging="28"/>
              <w:rPr>
                <w:rFonts w:asciiTheme="minorHAnsi" w:eastAsiaTheme="minorEastAsia" w:hAnsiTheme="minorHAnsi"/>
                <w:sz w:val="16"/>
                <w:szCs w:val="16"/>
              </w:rPr>
            </w:pPr>
          </w:p>
          <w:p w14:paraId="5387F781" w14:textId="73527E27" w:rsidR="00413CCD" w:rsidRDefault="00413CCD" w:rsidP="006F6B6E">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For this procurement, the Division has eliminated the publication and constant yearly updating of product catalogs/price lists under the Contract.  Instead, Contractors are expected to provide Using Agencies with the latest product catalog/price list with current pricing at the time of mini-bid process (Bid Solicitation Section 4.11).</w:t>
            </w:r>
          </w:p>
          <w:p w14:paraId="1B6A0A49" w14:textId="7A1FAE91" w:rsidR="00C534E6" w:rsidRPr="00BF3C8D" w:rsidRDefault="00C534E6" w:rsidP="006F6B6E">
            <w:pPr>
              <w:tabs>
                <w:tab w:val="left" w:pos="0"/>
              </w:tabs>
              <w:overflowPunct w:val="0"/>
              <w:autoSpaceDE w:val="0"/>
              <w:autoSpaceDN w:val="0"/>
              <w:adjustRightInd w:val="0"/>
              <w:ind w:hanging="28"/>
              <w:rPr>
                <w:rFonts w:asciiTheme="minorHAnsi" w:eastAsiaTheme="minorEastAsia" w:hAnsiTheme="minorHAnsi"/>
                <w:sz w:val="16"/>
                <w:szCs w:val="16"/>
              </w:rPr>
            </w:pPr>
          </w:p>
          <w:p w14:paraId="26B9397E" w14:textId="222774EA" w:rsidR="00413CCD" w:rsidRDefault="00413CCD" w:rsidP="006F6B6E">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 xml:space="preserve">If a Contractor is requesting that its contracted percentage discount or markup be changed during the Contract term or any extension(s) thereof, the Contractor would make that request to the Division’s Procurement Specialist </w:t>
            </w:r>
            <w:r w:rsidR="00BF3C8D">
              <w:rPr>
                <w:rFonts w:asciiTheme="minorHAnsi" w:eastAsiaTheme="minorEastAsia" w:hAnsiTheme="minorHAnsi"/>
              </w:rPr>
              <w:t xml:space="preserve">of record for T0114, </w:t>
            </w:r>
            <w:r>
              <w:rPr>
                <w:rFonts w:asciiTheme="minorHAnsi" w:eastAsiaTheme="minorEastAsia" w:hAnsiTheme="minorHAnsi"/>
              </w:rPr>
              <w:t xml:space="preserve">in accordance with New Jersey Standard Terms and Conditions Section 6.1 (Price Fluctuation During Contract). </w:t>
            </w:r>
          </w:p>
          <w:p w14:paraId="57B8F0B0" w14:textId="517D4F5D" w:rsidR="00413CCD" w:rsidRPr="00C83937" w:rsidRDefault="00413CCD" w:rsidP="006F6B6E">
            <w:pPr>
              <w:tabs>
                <w:tab w:val="left" w:pos="0"/>
              </w:tabs>
              <w:overflowPunct w:val="0"/>
              <w:autoSpaceDE w:val="0"/>
              <w:autoSpaceDN w:val="0"/>
              <w:adjustRightInd w:val="0"/>
              <w:ind w:hanging="28"/>
              <w:rPr>
                <w:rFonts w:asciiTheme="minorHAnsi" w:eastAsiaTheme="minorEastAsia" w:hAnsiTheme="minorHAnsi"/>
                <w:sz w:val="16"/>
                <w:szCs w:val="16"/>
              </w:rPr>
            </w:pPr>
          </w:p>
          <w:p w14:paraId="6CCB7830" w14:textId="77777777" w:rsidR="00C83937" w:rsidRDefault="00C83937" w:rsidP="00C83937">
            <w:pPr>
              <w:tabs>
                <w:tab w:val="left" w:pos="0"/>
              </w:tabs>
              <w:overflowPunct w:val="0"/>
              <w:autoSpaceDE w:val="0"/>
              <w:autoSpaceDN w:val="0"/>
              <w:adjustRightInd w:val="0"/>
              <w:ind w:hanging="28"/>
              <w:rPr>
                <w:rFonts w:asciiTheme="minorHAnsi" w:hAnsiTheme="minorHAnsi" w:cstheme="minorHAnsi"/>
                <w:i/>
              </w:rPr>
            </w:pPr>
            <w:r>
              <w:rPr>
                <w:rFonts w:asciiTheme="minorHAnsi" w:eastAsiaTheme="minorEastAsia" w:hAnsiTheme="minorHAnsi"/>
              </w:rPr>
              <w:t xml:space="preserve">New Jersey Standard Terms and Conditions Section 6.1 (Price Fluctuation During Contract) states: </w:t>
            </w:r>
            <w:r w:rsidRPr="00C83937">
              <w:rPr>
                <w:rFonts w:asciiTheme="minorHAnsi" w:eastAsiaTheme="minorEastAsia" w:hAnsiTheme="minorHAnsi" w:cstheme="minorHAnsi"/>
                <w:i/>
              </w:rPr>
              <w:t>“U</w:t>
            </w:r>
            <w:r w:rsidRPr="00C83937">
              <w:rPr>
                <w:rFonts w:asciiTheme="minorHAnsi" w:hAnsiTheme="minorHAnsi" w:cstheme="minorHAnsi"/>
                <w:i/>
              </w:rPr>
              <w:t>nless</w:t>
            </w:r>
            <w:r w:rsidRPr="00C83937">
              <w:rPr>
                <w:rFonts w:asciiTheme="minorHAnsi" w:hAnsiTheme="minorHAnsi" w:cstheme="minorHAnsi"/>
                <w:i/>
                <w:spacing w:val="-3"/>
              </w:rPr>
              <w:t xml:space="preserve"> </w:t>
            </w:r>
            <w:r w:rsidRPr="00C83937">
              <w:rPr>
                <w:rFonts w:asciiTheme="minorHAnsi" w:hAnsiTheme="minorHAnsi" w:cstheme="minorHAnsi"/>
                <w:i/>
              </w:rPr>
              <w:t>otherwise</w:t>
            </w:r>
            <w:r w:rsidRPr="00C83937">
              <w:rPr>
                <w:rFonts w:asciiTheme="minorHAnsi" w:hAnsiTheme="minorHAnsi" w:cstheme="minorHAnsi"/>
                <w:i/>
                <w:spacing w:val="-2"/>
              </w:rPr>
              <w:t xml:space="preserve"> </w:t>
            </w:r>
            <w:r w:rsidRPr="00C83937">
              <w:rPr>
                <w:rFonts w:asciiTheme="minorHAnsi" w:hAnsiTheme="minorHAnsi" w:cstheme="minorHAnsi"/>
                <w:i/>
              </w:rPr>
              <w:t>agreed</w:t>
            </w:r>
            <w:r w:rsidRPr="00C83937">
              <w:rPr>
                <w:rFonts w:asciiTheme="minorHAnsi" w:hAnsiTheme="minorHAnsi" w:cstheme="minorHAnsi"/>
                <w:i/>
                <w:spacing w:val="-2"/>
              </w:rPr>
              <w:t xml:space="preserve"> </w:t>
            </w:r>
            <w:r w:rsidRPr="00C83937">
              <w:rPr>
                <w:rFonts w:asciiTheme="minorHAnsi" w:hAnsiTheme="minorHAnsi" w:cstheme="minorHAnsi"/>
                <w:i/>
              </w:rPr>
              <w:t>to</w:t>
            </w:r>
            <w:r w:rsidRPr="00C83937">
              <w:rPr>
                <w:rFonts w:asciiTheme="minorHAnsi" w:hAnsiTheme="minorHAnsi" w:cstheme="minorHAnsi"/>
                <w:i/>
                <w:spacing w:val="-2"/>
              </w:rPr>
              <w:t xml:space="preserve"> </w:t>
            </w:r>
            <w:r w:rsidRPr="00C83937">
              <w:rPr>
                <w:rFonts w:asciiTheme="minorHAnsi" w:hAnsiTheme="minorHAnsi" w:cstheme="minorHAnsi"/>
                <w:i/>
              </w:rPr>
              <w:t>in</w:t>
            </w:r>
            <w:r w:rsidRPr="00C83937">
              <w:rPr>
                <w:rFonts w:asciiTheme="minorHAnsi" w:hAnsiTheme="minorHAnsi" w:cstheme="minorHAnsi"/>
                <w:i/>
                <w:spacing w:val="-2"/>
              </w:rPr>
              <w:t xml:space="preserve"> </w:t>
            </w:r>
            <w:r w:rsidRPr="00C83937">
              <w:rPr>
                <w:rFonts w:asciiTheme="minorHAnsi" w:hAnsiTheme="minorHAnsi" w:cstheme="minorHAnsi"/>
                <w:i/>
              </w:rPr>
              <w:t>writing</w:t>
            </w:r>
            <w:r w:rsidRPr="00C83937">
              <w:rPr>
                <w:rFonts w:asciiTheme="minorHAnsi" w:hAnsiTheme="minorHAnsi" w:cstheme="minorHAnsi"/>
                <w:i/>
                <w:spacing w:val="-2"/>
              </w:rPr>
              <w:t xml:space="preserve"> </w:t>
            </w:r>
            <w:r w:rsidRPr="00C83937">
              <w:rPr>
                <w:rFonts w:asciiTheme="minorHAnsi" w:hAnsiTheme="minorHAnsi" w:cstheme="minorHAnsi"/>
                <w:i/>
              </w:rPr>
              <w:t>by</w:t>
            </w:r>
            <w:r w:rsidRPr="00C83937">
              <w:rPr>
                <w:rFonts w:asciiTheme="minorHAnsi" w:hAnsiTheme="minorHAnsi" w:cstheme="minorHAnsi"/>
                <w:i/>
                <w:spacing w:val="-3"/>
              </w:rPr>
              <w:t xml:space="preserve"> </w:t>
            </w:r>
            <w:r w:rsidRPr="00C83937">
              <w:rPr>
                <w:rFonts w:asciiTheme="minorHAnsi" w:hAnsiTheme="minorHAnsi" w:cstheme="minorHAnsi"/>
                <w:i/>
              </w:rPr>
              <w:t>the</w:t>
            </w:r>
            <w:r w:rsidRPr="00C83937">
              <w:rPr>
                <w:rFonts w:asciiTheme="minorHAnsi" w:hAnsiTheme="minorHAnsi" w:cstheme="minorHAnsi"/>
                <w:i/>
                <w:spacing w:val="-2"/>
              </w:rPr>
              <w:t xml:space="preserve"> </w:t>
            </w:r>
            <w:r w:rsidRPr="00C83937">
              <w:rPr>
                <w:rFonts w:asciiTheme="minorHAnsi" w:hAnsiTheme="minorHAnsi" w:cstheme="minorHAnsi"/>
                <w:i/>
              </w:rPr>
              <w:t>State,</w:t>
            </w:r>
            <w:r w:rsidRPr="00C83937">
              <w:rPr>
                <w:rFonts w:asciiTheme="minorHAnsi" w:hAnsiTheme="minorHAnsi" w:cstheme="minorHAnsi"/>
                <w:i/>
                <w:spacing w:val="-2"/>
              </w:rPr>
              <w:t xml:space="preserve"> </w:t>
            </w:r>
            <w:r w:rsidRPr="00C83937">
              <w:rPr>
                <w:rFonts w:asciiTheme="minorHAnsi" w:hAnsiTheme="minorHAnsi" w:cstheme="minorHAnsi"/>
                <w:i/>
              </w:rPr>
              <w:t>all</w:t>
            </w:r>
            <w:r w:rsidRPr="00C83937">
              <w:rPr>
                <w:rFonts w:asciiTheme="minorHAnsi" w:hAnsiTheme="minorHAnsi" w:cstheme="minorHAnsi"/>
                <w:i/>
                <w:spacing w:val="-3"/>
              </w:rPr>
              <w:t xml:space="preserve"> </w:t>
            </w:r>
            <w:r w:rsidRPr="00C83937">
              <w:rPr>
                <w:rFonts w:asciiTheme="minorHAnsi" w:hAnsiTheme="minorHAnsi" w:cstheme="minorHAnsi"/>
                <w:i/>
              </w:rPr>
              <w:t>prices</w:t>
            </w:r>
            <w:r w:rsidRPr="00C83937">
              <w:rPr>
                <w:rFonts w:asciiTheme="minorHAnsi" w:hAnsiTheme="minorHAnsi" w:cstheme="minorHAnsi"/>
                <w:i/>
                <w:spacing w:val="-3"/>
              </w:rPr>
              <w:t xml:space="preserve"> </w:t>
            </w:r>
            <w:r w:rsidRPr="00C83937">
              <w:rPr>
                <w:rFonts w:asciiTheme="minorHAnsi" w:hAnsiTheme="minorHAnsi" w:cstheme="minorHAnsi"/>
                <w:i/>
              </w:rPr>
              <w:t>quoted</w:t>
            </w:r>
            <w:r w:rsidRPr="00C83937">
              <w:rPr>
                <w:rFonts w:asciiTheme="minorHAnsi" w:hAnsiTheme="minorHAnsi" w:cstheme="minorHAnsi"/>
                <w:i/>
                <w:spacing w:val="-2"/>
              </w:rPr>
              <w:t xml:space="preserve"> </w:t>
            </w:r>
            <w:r w:rsidRPr="00C83937">
              <w:rPr>
                <w:rFonts w:asciiTheme="minorHAnsi" w:hAnsiTheme="minorHAnsi" w:cstheme="minorHAnsi"/>
                <w:i/>
              </w:rPr>
              <w:t>shall</w:t>
            </w:r>
            <w:r w:rsidRPr="00C83937">
              <w:rPr>
                <w:rFonts w:asciiTheme="minorHAnsi" w:hAnsiTheme="minorHAnsi" w:cstheme="minorHAnsi"/>
                <w:i/>
                <w:spacing w:val="-3"/>
              </w:rPr>
              <w:t xml:space="preserve"> </w:t>
            </w:r>
            <w:r w:rsidRPr="00C83937">
              <w:rPr>
                <w:rFonts w:asciiTheme="minorHAnsi" w:hAnsiTheme="minorHAnsi" w:cstheme="minorHAnsi"/>
                <w:i/>
              </w:rPr>
              <w:t>be</w:t>
            </w:r>
            <w:r w:rsidRPr="00C83937">
              <w:rPr>
                <w:rFonts w:asciiTheme="minorHAnsi" w:hAnsiTheme="minorHAnsi" w:cstheme="minorHAnsi"/>
                <w:i/>
                <w:spacing w:val="-3"/>
              </w:rPr>
              <w:t xml:space="preserve"> </w:t>
            </w:r>
            <w:r w:rsidRPr="00C83937">
              <w:rPr>
                <w:rFonts w:asciiTheme="minorHAnsi" w:hAnsiTheme="minorHAnsi" w:cstheme="minorHAnsi"/>
                <w:i/>
              </w:rPr>
              <w:t>firm</w:t>
            </w:r>
            <w:r w:rsidRPr="00C83937">
              <w:rPr>
                <w:rFonts w:asciiTheme="minorHAnsi" w:hAnsiTheme="minorHAnsi" w:cstheme="minorHAnsi"/>
                <w:i/>
                <w:spacing w:val="-2"/>
              </w:rPr>
              <w:t xml:space="preserve"> </w:t>
            </w:r>
            <w:r w:rsidRPr="00C83937">
              <w:rPr>
                <w:rFonts w:asciiTheme="minorHAnsi" w:hAnsiTheme="minorHAnsi" w:cstheme="minorHAnsi"/>
                <w:i/>
              </w:rPr>
              <w:t>through</w:t>
            </w:r>
            <w:r w:rsidRPr="00C83937">
              <w:rPr>
                <w:rFonts w:asciiTheme="minorHAnsi" w:hAnsiTheme="minorHAnsi" w:cstheme="minorHAnsi"/>
                <w:i/>
                <w:spacing w:val="-2"/>
              </w:rPr>
              <w:t xml:space="preserve"> </w:t>
            </w:r>
            <w:r w:rsidRPr="00C83937">
              <w:rPr>
                <w:rFonts w:asciiTheme="minorHAnsi" w:hAnsiTheme="minorHAnsi" w:cstheme="minorHAnsi"/>
                <w:i/>
              </w:rPr>
              <w:t>issuance</w:t>
            </w:r>
            <w:r w:rsidRPr="00C83937">
              <w:rPr>
                <w:rFonts w:asciiTheme="minorHAnsi" w:hAnsiTheme="minorHAnsi" w:cstheme="minorHAnsi"/>
                <w:i/>
                <w:spacing w:val="-2"/>
              </w:rPr>
              <w:t xml:space="preserve"> </w:t>
            </w:r>
            <w:r w:rsidRPr="00C83937">
              <w:rPr>
                <w:rFonts w:asciiTheme="minorHAnsi" w:hAnsiTheme="minorHAnsi" w:cstheme="minorHAnsi"/>
                <w:i/>
              </w:rPr>
              <w:t>of</w:t>
            </w:r>
            <w:r w:rsidRPr="00C83937">
              <w:rPr>
                <w:rFonts w:asciiTheme="minorHAnsi" w:hAnsiTheme="minorHAnsi" w:cstheme="minorHAnsi"/>
                <w:i/>
                <w:spacing w:val="-2"/>
              </w:rPr>
              <w:t xml:space="preserve"> </w:t>
            </w:r>
            <w:r w:rsidRPr="00C83937">
              <w:rPr>
                <w:rFonts w:asciiTheme="minorHAnsi" w:hAnsiTheme="minorHAnsi" w:cstheme="minorHAnsi"/>
                <w:i/>
              </w:rPr>
              <w:t>contract</w:t>
            </w:r>
            <w:r w:rsidRPr="00C83937">
              <w:rPr>
                <w:rFonts w:asciiTheme="minorHAnsi" w:hAnsiTheme="minorHAnsi" w:cstheme="minorHAnsi"/>
                <w:i/>
                <w:spacing w:val="-5"/>
              </w:rPr>
              <w:t xml:space="preserve"> </w:t>
            </w:r>
            <w:r w:rsidRPr="00C83937">
              <w:rPr>
                <w:rFonts w:asciiTheme="minorHAnsi" w:hAnsiTheme="minorHAnsi" w:cstheme="minorHAnsi"/>
                <w:i/>
              </w:rPr>
              <w:t>or</w:t>
            </w:r>
            <w:r w:rsidRPr="00C83937">
              <w:rPr>
                <w:rFonts w:asciiTheme="minorHAnsi" w:hAnsiTheme="minorHAnsi" w:cstheme="minorHAnsi"/>
                <w:i/>
                <w:spacing w:val="-4"/>
              </w:rPr>
              <w:t xml:space="preserve"> </w:t>
            </w:r>
            <w:r w:rsidRPr="00C83937">
              <w:rPr>
                <w:rFonts w:asciiTheme="minorHAnsi" w:hAnsiTheme="minorHAnsi" w:cstheme="minorHAnsi"/>
                <w:i/>
              </w:rPr>
              <w:t>purchase</w:t>
            </w:r>
            <w:r w:rsidRPr="00C83937">
              <w:rPr>
                <w:rFonts w:asciiTheme="minorHAnsi" w:hAnsiTheme="minorHAnsi" w:cstheme="minorHAnsi"/>
                <w:i/>
                <w:spacing w:val="-5"/>
              </w:rPr>
              <w:t xml:space="preserve"> </w:t>
            </w:r>
            <w:r w:rsidRPr="00C83937">
              <w:rPr>
                <w:rFonts w:asciiTheme="minorHAnsi" w:hAnsiTheme="minorHAnsi" w:cstheme="minorHAnsi"/>
                <w:i/>
              </w:rPr>
              <w:t>order</w:t>
            </w:r>
            <w:r w:rsidRPr="00C83937">
              <w:rPr>
                <w:rFonts w:asciiTheme="minorHAnsi" w:hAnsiTheme="minorHAnsi" w:cstheme="minorHAnsi"/>
                <w:i/>
                <w:spacing w:val="-4"/>
              </w:rPr>
              <w:t xml:space="preserve"> </w:t>
            </w:r>
            <w:r w:rsidRPr="00C83937">
              <w:rPr>
                <w:rFonts w:asciiTheme="minorHAnsi" w:hAnsiTheme="minorHAnsi" w:cstheme="minorHAnsi"/>
                <w:i/>
              </w:rPr>
              <w:t>and</w:t>
            </w:r>
            <w:r w:rsidRPr="00C83937">
              <w:rPr>
                <w:rFonts w:asciiTheme="minorHAnsi" w:hAnsiTheme="minorHAnsi" w:cstheme="minorHAnsi"/>
                <w:i/>
                <w:spacing w:val="-7"/>
              </w:rPr>
              <w:t xml:space="preserve"> </w:t>
            </w:r>
            <w:r w:rsidRPr="00C83937">
              <w:rPr>
                <w:rFonts w:asciiTheme="minorHAnsi" w:hAnsiTheme="minorHAnsi" w:cstheme="minorHAnsi"/>
                <w:i/>
              </w:rPr>
              <w:t>shall</w:t>
            </w:r>
            <w:r w:rsidRPr="00C83937">
              <w:rPr>
                <w:rFonts w:asciiTheme="minorHAnsi" w:hAnsiTheme="minorHAnsi" w:cstheme="minorHAnsi"/>
                <w:i/>
                <w:spacing w:val="-8"/>
              </w:rPr>
              <w:t xml:space="preserve"> </w:t>
            </w:r>
            <w:r w:rsidRPr="00C83937">
              <w:rPr>
                <w:rFonts w:asciiTheme="minorHAnsi" w:hAnsiTheme="minorHAnsi" w:cstheme="minorHAnsi"/>
                <w:i/>
              </w:rPr>
              <w:t>not</w:t>
            </w:r>
            <w:r w:rsidRPr="00C83937">
              <w:rPr>
                <w:rFonts w:asciiTheme="minorHAnsi" w:hAnsiTheme="minorHAnsi" w:cstheme="minorHAnsi"/>
                <w:i/>
                <w:spacing w:val="-5"/>
              </w:rPr>
              <w:t xml:space="preserve"> </w:t>
            </w:r>
            <w:r w:rsidRPr="00C83937">
              <w:rPr>
                <w:rFonts w:asciiTheme="minorHAnsi" w:hAnsiTheme="minorHAnsi" w:cstheme="minorHAnsi"/>
                <w:i/>
              </w:rPr>
              <w:t>be subject</w:t>
            </w:r>
            <w:r w:rsidRPr="00C83937">
              <w:rPr>
                <w:rFonts w:asciiTheme="minorHAnsi" w:hAnsiTheme="minorHAnsi" w:cstheme="minorHAnsi"/>
                <w:i/>
                <w:spacing w:val="-7"/>
              </w:rPr>
              <w:t xml:space="preserve"> </w:t>
            </w:r>
            <w:r w:rsidRPr="00C83937">
              <w:rPr>
                <w:rFonts w:asciiTheme="minorHAnsi" w:hAnsiTheme="minorHAnsi" w:cstheme="minorHAnsi"/>
                <w:i/>
              </w:rPr>
              <w:t>to</w:t>
            </w:r>
            <w:r w:rsidRPr="00C83937">
              <w:rPr>
                <w:rFonts w:asciiTheme="minorHAnsi" w:hAnsiTheme="minorHAnsi" w:cstheme="minorHAnsi"/>
                <w:i/>
                <w:spacing w:val="-7"/>
              </w:rPr>
              <w:t xml:space="preserve"> </w:t>
            </w:r>
            <w:r w:rsidRPr="00C83937">
              <w:rPr>
                <w:rFonts w:asciiTheme="minorHAnsi" w:hAnsiTheme="minorHAnsi" w:cstheme="minorHAnsi"/>
                <w:i/>
              </w:rPr>
              <w:t>increase</w:t>
            </w:r>
            <w:r w:rsidRPr="00C83937">
              <w:rPr>
                <w:rFonts w:asciiTheme="minorHAnsi" w:hAnsiTheme="minorHAnsi" w:cstheme="minorHAnsi"/>
                <w:i/>
                <w:spacing w:val="-5"/>
              </w:rPr>
              <w:t xml:space="preserve"> </w:t>
            </w:r>
            <w:r w:rsidRPr="00C83937">
              <w:rPr>
                <w:rFonts w:asciiTheme="minorHAnsi" w:hAnsiTheme="minorHAnsi" w:cstheme="minorHAnsi"/>
                <w:i/>
              </w:rPr>
              <w:t>during</w:t>
            </w:r>
            <w:r w:rsidRPr="00C83937">
              <w:rPr>
                <w:rFonts w:asciiTheme="minorHAnsi" w:hAnsiTheme="minorHAnsi" w:cstheme="minorHAnsi"/>
                <w:i/>
                <w:spacing w:val="-2"/>
              </w:rPr>
              <w:t xml:space="preserve"> </w:t>
            </w:r>
            <w:r w:rsidRPr="00C83937">
              <w:rPr>
                <w:rFonts w:asciiTheme="minorHAnsi" w:hAnsiTheme="minorHAnsi" w:cstheme="minorHAnsi"/>
                <w:i/>
              </w:rPr>
              <w:t>the</w:t>
            </w:r>
            <w:r w:rsidRPr="00C83937">
              <w:rPr>
                <w:rFonts w:asciiTheme="minorHAnsi" w:hAnsiTheme="minorHAnsi" w:cstheme="minorHAnsi"/>
                <w:i/>
                <w:spacing w:val="-7"/>
              </w:rPr>
              <w:t xml:space="preserve"> </w:t>
            </w:r>
            <w:r w:rsidRPr="00C83937">
              <w:rPr>
                <w:rFonts w:asciiTheme="minorHAnsi" w:hAnsiTheme="minorHAnsi" w:cstheme="minorHAnsi"/>
                <w:i/>
              </w:rPr>
              <w:t>period</w:t>
            </w:r>
            <w:r w:rsidRPr="00C83937">
              <w:rPr>
                <w:rFonts w:asciiTheme="minorHAnsi" w:hAnsiTheme="minorHAnsi" w:cstheme="minorHAnsi"/>
                <w:i/>
                <w:spacing w:val="-5"/>
              </w:rPr>
              <w:t xml:space="preserve"> </w:t>
            </w:r>
            <w:r w:rsidRPr="00C83937">
              <w:rPr>
                <w:rFonts w:asciiTheme="minorHAnsi" w:hAnsiTheme="minorHAnsi" w:cstheme="minorHAnsi"/>
                <w:i/>
              </w:rPr>
              <w:t>of</w:t>
            </w:r>
            <w:r w:rsidRPr="00C83937">
              <w:rPr>
                <w:rFonts w:asciiTheme="minorHAnsi" w:hAnsiTheme="minorHAnsi" w:cstheme="minorHAnsi"/>
                <w:i/>
                <w:spacing w:val="-5"/>
              </w:rPr>
              <w:t xml:space="preserve"> </w:t>
            </w:r>
            <w:r w:rsidRPr="00C83937">
              <w:rPr>
                <w:rFonts w:asciiTheme="minorHAnsi" w:hAnsiTheme="minorHAnsi" w:cstheme="minorHAnsi"/>
                <w:i/>
              </w:rPr>
              <w:t>the</w:t>
            </w:r>
            <w:r w:rsidRPr="00C83937">
              <w:rPr>
                <w:rFonts w:asciiTheme="minorHAnsi" w:hAnsiTheme="minorHAnsi" w:cstheme="minorHAnsi"/>
                <w:i/>
                <w:spacing w:val="-4"/>
              </w:rPr>
              <w:t xml:space="preserve"> </w:t>
            </w:r>
            <w:r w:rsidRPr="00C83937">
              <w:rPr>
                <w:rFonts w:asciiTheme="minorHAnsi" w:hAnsiTheme="minorHAnsi" w:cstheme="minorHAnsi"/>
                <w:i/>
              </w:rPr>
              <w:t>contract.</w:t>
            </w:r>
            <w:r w:rsidRPr="00C83937">
              <w:rPr>
                <w:rFonts w:asciiTheme="minorHAnsi" w:hAnsiTheme="minorHAnsi" w:cstheme="minorHAnsi"/>
                <w:i/>
                <w:spacing w:val="-2"/>
              </w:rPr>
              <w:t xml:space="preserve"> </w:t>
            </w:r>
            <w:r w:rsidRPr="00C83937">
              <w:rPr>
                <w:rFonts w:asciiTheme="minorHAnsi" w:hAnsiTheme="minorHAnsi" w:cstheme="minorHAnsi"/>
                <w:i/>
              </w:rPr>
              <w:t>In</w:t>
            </w:r>
            <w:r w:rsidRPr="00C83937">
              <w:rPr>
                <w:rFonts w:asciiTheme="minorHAnsi" w:hAnsiTheme="minorHAnsi" w:cstheme="minorHAnsi"/>
                <w:i/>
                <w:spacing w:val="-9"/>
              </w:rPr>
              <w:t xml:space="preserve"> </w:t>
            </w:r>
            <w:r w:rsidRPr="00C83937">
              <w:rPr>
                <w:rFonts w:asciiTheme="minorHAnsi" w:hAnsiTheme="minorHAnsi" w:cstheme="minorHAnsi"/>
                <w:i/>
              </w:rPr>
              <w:t>the</w:t>
            </w:r>
            <w:r w:rsidRPr="00C83937">
              <w:rPr>
                <w:rFonts w:asciiTheme="minorHAnsi" w:hAnsiTheme="minorHAnsi" w:cstheme="minorHAnsi"/>
                <w:i/>
                <w:spacing w:val="-9"/>
              </w:rPr>
              <w:t xml:space="preserve"> </w:t>
            </w:r>
            <w:r w:rsidRPr="00C83937">
              <w:rPr>
                <w:rFonts w:asciiTheme="minorHAnsi" w:hAnsiTheme="minorHAnsi" w:cstheme="minorHAnsi"/>
                <w:i/>
              </w:rPr>
              <w:t>event</w:t>
            </w:r>
            <w:r w:rsidRPr="00C83937">
              <w:rPr>
                <w:rFonts w:asciiTheme="minorHAnsi" w:hAnsiTheme="minorHAnsi" w:cstheme="minorHAnsi"/>
                <w:i/>
                <w:spacing w:val="-7"/>
              </w:rPr>
              <w:t xml:space="preserve"> </w:t>
            </w:r>
            <w:r w:rsidRPr="00C83937">
              <w:rPr>
                <w:rFonts w:asciiTheme="minorHAnsi" w:hAnsiTheme="minorHAnsi" w:cstheme="minorHAnsi"/>
                <w:i/>
              </w:rPr>
              <w:t>of</w:t>
            </w:r>
            <w:r w:rsidRPr="00C83937">
              <w:rPr>
                <w:rFonts w:asciiTheme="minorHAnsi" w:hAnsiTheme="minorHAnsi" w:cstheme="minorHAnsi"/>
                <w:i/>
                <w:spacing w:val="-7"/>
              </w:rPr>
              <w:t xml:space="preserve"> </w:t>
            </w:r>
            <w:r w:rsidRPr="00C83937">
              <w:rPr>
                <w:rFonts w:asciiTheme="minorHAnsi" w:hAnsiTheme="minorHAnsi" w:cstheme="minorHAnsi"/>
                <w:i/>
              </w:rPr>
              <w:t>a</w:t>
            </w:r>
            <w:r w:rsidRPr="00C83937">
              <w:rPr>
                <w:rFonts w:asciiTheme="minorHAnsi" w:hAnsiTheme="minorHAnsi" w:cstheme="minorHAnsi"/>
                <w:i/>
                <w:spacing w:val="-9"/>
              </w:rPr>
              <w:t xml:space="preserve"> </w:t>
            </w:r>
            <w:r w:rsidRPr="00C83937">
              <w:rPr>
                <w:rFonts w:asciiTheme="minorHAnsi" w:hAnsiTheme="minorHAnsi" w:cstheme="minorHAnsi"/>
                <w:i/>
              </w:rPr>
              <w:t>manufacturer's</w:t>
            </w:r>
            <w:r w:rsidRPr="00C83937">
              <w:rPr>
                <w:rFonts w:asciiTheme="minorHAnsi" w:hAnsiTheme="minorHAnsi" w:cstheme="minorHAnsi"/>
                <w:i/>
                <w:spacing w:val="-10"/>
              </w:rPr>
              <w:t xml:space="preserve"> </w:t>
            </w:r>
            <w:r w:rsidRPr="00C83937">
              <w:rPr>
                <w:rFonts w:asciiTheme="minorHAnsi" w:hAnsiTheme="minorHAnsi" w:cstheme="minorHAnsi"/>
                <w:i/>
              </w:rPr>
              <w:t>or</w:t>
            </w:r>
            <w:r w:rsidRPr="00C83937">
              <w:rPr>
                <w:rFonts w:asciiTheme="minorHAnsi" w:hAnsiTheme="minorHAnsi" w:cstheme="minorHAnsi"/>
                <w:i/>
                <w:spacing w:val="-6"/>
              </w:rPr>
              <w:t xml:space="preserve"> </w:t>
            </w:r>
            <w:r w:rsidRPr="00C83937">
              <w:rPr>
                <w:rFonts w:asciiTheme="minorHAnsi" w:hAnsiTheme="minorHAnsi" w:cstheme="minorHAnsi"/>
                <w:i/>
              </w:rPr>
              <w:t>contractor's</w:t>
            </w:r>
            <w:r w:rsidRPr="00C83937">
              <w:rPr>
                <w:rFonts w:asciiTheme="minorHAnsi" w:hAnsiTheme="minorHAnsi" w:cstheme="minorHAnsi"/>
                <w:i/>
                <w:spacing w:val="-10"/>
              </w:rPr>
              <w:t xml:space="preserve"> </w:t>
            </w:r>
            <w:r w:rsidRPr="00C83937">
              <w:rPr>
                <w:rFonts w:asciiTheme="minorHAnsi" w:hAnsiTheme="minorHAnsi" w:cstheme="minorHAnsi"/>
                <w:i/>
              </w:rPr>
              <w:t>price</w:t>
            </w:r>
            <w:r w:rsidRPr="00C83937">
              <w:rPr>
                <w:rFonts w:asciiTheme="minorHAnsi" w:hAnsiTheme="minorHAnsi" w:cstheme="minorHAnsi"/>
                <w:i/>
                <w:spacing w:val="-9"/>
              </w:rPr>
              <w:t xml:space="preserve"> </w:t>
            </w:r>
            <w:r w:rsidRPr="00C83937">
              <w:rPr>
                <w:rFonts w:asciiTheme="minorHAnsi" w:hAnsiTheme="minorHAnsi" w:cstheme="minorHAnsi"/>
                <w:i/>
              </w:rPr>
              <w:t>decrease</w:t>
            </w:r>
            <w:r w:rsidRPr="00C83937">
              <w:rPr>
                <w:rFonts w:asciiTheme="minorHAnsi" w:hAnsiTheme="minorHAnsi" w:cstheme="minorHAnsi"/>
                <w:i/>
                <w:spacing w:val="-7"/>
              </w:rPr>
              <w:t xml:space="preserve"> </w:t>
            </w:r>
            <w:r w:rsidRPr="00C83937">
              <w:rPr>
                <w:rFonts w:asciiTheme="minorHAnsi" w:hAnsiTheme="minorHAnsi" w:cstheme="minorHAnsi"/>
                <w:i/>
              </w:rPr>
              <w:t>during</w:t>
            </w:r>
            <w:r w:rsidRPr="00C83937">
              <w:rPr>
                <w:rFonts w:asciiTheme="minorHAnsi" w:hAnsiTheme="minorHAnsi" w:cstheme="minorHAnsi"/>
                <w:i/>
                <w:spacing w:val="-9"/>
              </w:rPr>
              <w:t xml:space="preserve"> </w:t>
            </w:r>
            <w:r w:rsidRPr="00C83937">
              <w:rPr>
                <w:rFonts w:asciiTheme="minorHAnsi" w:hAnsiTheme="minorHAnsi" w:cstheme="minorHAnsi"/>
                <w:i/>
              </w:rPr>
              <w:t>the</w:t>
            </w:r>
            <w:r w:rsidRPr="00C83937">
              <w:rPr>
                <w:rFonts w:asciiTheme="minorHAnsi" w:hAnsiTheme="minorHAnsi" w:cstheme="minorHAnsi"/>
                <w:i/>
                <w:spacing w:val="-7"/>
              </w:rPr>
              <w:t xml:space="preserve"> </w:t>
            </w:r>
            <w:r w:rsidRPr="00C83937">
              <w:rPr>
                <w:rFonts w:asciiTheme="minorHAnsi" w:hAnsiTheme="minorHAnsi" w:cstheme="minorHAnsi"/>
                <w:i/>
              </w:rPr>
              <w:t>contract</w:t>
            </w:r>
            <w:r w:rsidRPr="00C83937">
              <w:rPr>
                <w:rFonts w:asciiTheme="minorHAnsi" w:hAnsiTheme="minorHAnsi" w:cstheme="minorHAnsi"/>
                <w:i/>
                <w:spacing w:val="-7"/>
              </w:rPr>
              <w:t xml:space="preserve"> </w:t>
            </w:r>
            <w:r w:rsidRPr="00C83937">
              <w:rPr>
                <w:rFonts w:asciiTheme="minorHAnsi" w:hAnsiTheme="minorHAnsi" w:cstheme="minorHAnsi"/>
                <w:i/>
              </w:rPr>
              <w:t>period,</w:t>
            </w:r>
            <w:r w:rsidRPr="00C83937">
              <w:rPr>
                <w:rFonts w:asciiTheme="minorHAnsi" w:hAnsiTheme="minorHAnsi" w:cstheme="minorHAnsi"/>
                <w:i/>
                <w:spacing w:val="-7"/>
              </w:rPr>
              <w:t xml:space="preserve"> </w:t>
            </w:r>
            <w:r w:rsidRPr="00C83937">
              <w:rPr>
                <w:rFonts w:asciiTheme="minorHAnsi" w:hAnsiTheme="minorHAnsi" w:cstheme="minorHAnsi"/>
                <w:i/>
              </w:rPr>
              <w:t>the State shall receive the full benefit of such price reduction on any undelivered purchase order and on any subsequent order placed during the contract period.</w:t>
            </w:r>
            <w:r w:rsidRPr="00C83937">
              <w:rPr>
                <w:rFonts w:asciiTheme="minorHAnsi" w:hAnsiTheme="minorHAnsi" w:cstheme="minorHAnsi"/>
                <w:i/>
                <w:spacing w:val="-2"/>
              </w:rPr>
              <w:t xml:space="preserve"> </w:t>
            </w:r>
            <w:r w:rsidRPr="00C83937">
              <w:rPr>
                <w:rFonts w:asciiTheme="minorHAnsi" w:hAnsiTheme="minorHAnsi" w:cstheme="minorHAnsi"/>
                <w:i/>
              </w:rPr>
              <w:t>The Director</w:t>
            </w:r>
            <w:r w:rsidRPr="00C83937">
              <w:rPr>
                <w:rFonts w:asciiTheme="minorHAnsi" w:hAnsiTheme="minorHAnsi" w:cstheme="minorHAnsi"/>
                <w:i/>
                <w:spacing w:val="-2"/>
              </w:rPr>
              <w:t xml:space="preserve"> </w:t>
            </w:r>
            <w:r w:rsidRPr="00C83937">
              <w:rPr>
                <w:rFonts w:asciiTheme="minorHAnsi" w:hAnsiTheme="minorHAnsi" w:cstheme="minorHAnsi"/>
                <w:i/>
              </w:rPr>
              <w:t>must be notified, in</w:t>
            </w:r>
            <w:r w:rsidRPr="00C83937">
              <w:rPr>
                <w:rFonts w:asciiTheme="minorHAnsi" w:hAnsiTheme="minorHAnsi" w:cstheme="minorHAnsi"/>
                <w:i/>
                <w:spacing w:val="-2"/>
              </w:rPr>
              <w:t xml:space="preserve"> </w:t>
            </w:r>
            <w:r w:rsidRPr="00C83937">
              <w:rPr>
                <w:rFonts w:asciiTheme="minorHAnsi" w:hAnsiTheme="minorHAnsi" w:cstheme="minorHAnsi"/>
                <w:i/>
              </w:rPr>
              <w:t>writing, of any price reduction within five (5) days of the effective date.</w:t>
            </w:r>
            <w:r w:rsidRPr="00C83937">
              <w:rPr>
                <w:rFonts w:asciiTheme="minorHAnsi" w:hAnsiTheme="minorHAnsi" w:cstheme="minorHAnsi"/>
                <w:i/>
                <w:spacing w:val="40"/>
              </w:rPr>
              <w:t xml:space="preserve"> </w:t>
            </w:r>
            <w:r w:rsidRPr="00C83937">
              <w:rPr>
                <w:rFonts w:asciiTheme="minorHAnsi" w:hAnsiTheme="minorHAnsi" w:cstheme="minorHAnsi"/>
                <w:i/>
              </w:rPr>
              <w:t xml:space="preserve">Failure to report price reductions may result in cancellation of contract for cause, pursuant to provision 5.7(b)1.  </w:t>
            </w:r>
          </w:p>
          <w:p w14:paraId="4577D0EC" w14:textId="77777777" w:rsidR="00C83937" w:rsidRPr="00C83937" w:rsidRDefault="00C83937" w:rsidP="00C83937">
            <w:pPr>
              <w:tabs>
                <w:tab w:val="left" w:pos="0"/>
              </w:tabs>
              <w:overflowPunct w:val="0"/>
              <w:autoSpaceDE w:val="0"/>
              <w:autoSpaceDN w:val="0"/>
              <w:adjustRightInd w:val="0"/>
              <w:ind w:hanging="28"/>
              <w:rPr>
                <w:rFonts w:asciiTheme="minorHAnsi" w:hAnsiTheme="minorHAnsi" w:cstheme="minorHAnsi"/>
                <w:i/>
                <w:sz w:val="16"/>
                <w:szCs w:val="16"/>
              </w:rPr>
            </w:pPr>
          </w:p>
          <w:p w14:paraId="0F758FF4" w14:textId="41FA96CB" w:rsidR="00C83937" w:rsidRPr="00C83937" w:rsidRDefault="00C83937" w:rsidP="00C83937">
            <w:pPr>
              <w:tabs>
                <w:tab w:val="left" w:pos="0"/>
              </w:tabs>
              <w:overflowPunct w:val="0"/>
              <w:autoSpaceDE w:val="0"/>
              <w:autoSpaceDN w:val="0"/>
              <w:adjustRightInd w:val="0"/>
              <w:ind w:hanging="28"/>
              <w:rPr>
                <w:rFonts w:asciiTheme="minorHAnsi" w:hAnsiTheme="minorHAnsi" w:cstheme="minorHAnsi"/>
                <w:i/>
              </w:rPr>
            </w:pPr>
            <w:r w:rsidRPr="00C83937">
              <w:rPr>
                <w:rFonts w:asciiTheme="minorHAnsi" w:hAnsiTheme="minorHAnsi" w:cstheme="minorHAnsi"/>
                <w:i/>
              </w:rPr>
              <w:t xml:space="preserve">In an exceptional situation the State may consider a price adjustment. Requests for price adjustments must include justification and </w:t>
            </w:r>
            <w:r w:rsidRPr="00C83937">
              <w:rPr>
                <w:rFonts w:asciiTheme="minorHAnsi" w:hAnsiTheme="minorHAnsi" w:cstheme="minorHAnsi"/>
                <w:i/>
                <w:spacing w:val="-2"/>
              </w:rPr>
              <w:t>documentation.”</w:t>
            </w:r>
          </w:p>
          <w:p w14:paraId="03C6B48B" w14:textId="77777777" w:rsidR="006F6B6E" w:rsidRPr="00F32E68" w:rsidRDefault="006F6B6E" w:rsidP="00C83937">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6F6B6E" w:rsidRPr="003D5B06" w:rsidRDefault="006F6B6E" w:rsidP="006F6B6E">
            <w:pPr>
              <w:tabs>
                <w:tab w:val="left" w:pos="0"/>
              </w:tabs>
              <w:autoSpaceDN w:val="0"/>
              <w:jc w:val="center"/>
              <w:rPr>
                <w:rFonts w:asciiTheme="minorHAnsi" w:hAnsiTheme="minorHAnsi" w:cstheme="minorHAnsi"/>
              </w:rPr>
            </w:pPr>
            <w:r w:rsidRPr="003D5B06">
              <w:rPr>
                <w:rFonts w:asciiTheme="minorHAnsi" w:hAnsiTheme="minorHAnsi" w:cstheme="minorHAnsi"/>
              </w:rPr>
              <w:t>19</w:t>
            </w:r>
          </w:p>
        </w:tc>
        <w:tc>
          <w:tcPr>
            <w:tcW w:w="2160" w:type="dxa"/>
            <w:tcBorders>
              <w:top w:val="single" w:sz="4" w:space="0" w:color="auto"/>
              <w:left w:val="single" w:sz="4" w:space="0" w:color="auto"/>
              <w:bottom w:val="single" w:sz="4" w:space="0" w:color="auto"/>
              <w:right w:val="single" w:sz="4" w:space="0" w:color="auto"/>
            </w:tcBorders>
          </w:tcPr>
          <w:p w14:paraId="03C6B48F" w14:textId="1454E122" w:rsidR="006F6B6E" w:rsidRPr="003D5B06" w:rsidRDefault="00EB2B15" w:rsidP="00EB2B1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C3381A">
              <w:rPr>
                <w:rFonts w:asciiTheme="minorHAnsi" w:hAnsiTheme="minorHAnsi" w:cstheme="minorHAnsi"/>
              </w:rPr>
              <w:t xml:space="preserve">Section 3.36 </w:t>
            </w:r>
          </w:p>
        </w:tc>
        <w:tc>
          <w:tcPr>
            <w:tcW w:w="7200" w:type="dxa"/>
            <w:tcBorders>
              <w:top w:val="single" w:sz="4" w:space="0" w:color="auto"/>
              <w:left w:val="single" w:sz="4" w:space="0" w:color="auto"/>
              <w:bottom w:val="single" w:sz="4" w:space="0" w:color="auto"/>
              <w:right w:val="single" w:sz="4" w:space="0" w:color="auto"/>
            </w:tcBorders>
          </w:tcPr>
          <w:p w14:paraId="43DF359B" w14:textId="7E73518B" w:rsidR="006F6B6E" w:rsidRPr="003958A5"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 xml:space="preserve">It appears from the QRG that we do NOT enter data online into each item. </w:t>
            </w:r>
            <w:r w:rsidR="00EB2B15">
              <w:rPr>
                <w:rFonts w:asciiTheme="minorHAnsi" w:hAnsiTheme="minorHAnsi" w:cstheme="minorHAnsi"/>
                <w:b/>
              </w:rPr>
              <w:t xml:space="preserve"> </w:t>
            </w:r>
            <w:r w:rsidRPr="003958A5">
              <w:rPr>
                <w:rFonts w:asciiTheme="minorHAnsi" w:hAnsiTheme="minorHAnsi" w:cstheme="minorHAnsi"/>
                <w:b/>
              </w:rPr>
              <w:t>We only enter percentages, etc. into the supplied and downloaded State</w:t>
            </w:r>
            <w:r w:rsidR="00EB2B15">
              <w:rPr>
                <w:rFonts w:asciiTheme="minorHAnsi" w:hAnsiTheme="minorHAnsi" w:cstheme="minorHAnsi"/>
                <w:b/>
              </w:rPr>
              <w:t>-</w:t>
            </w:r>
            <w:r w:rsidRPr="003958A5">
              <w:rPr>
                <w:rFonts w:asciiTheme="minorHAnsi" w:hAnsiTheme="minorHAnsi" w:cstheme="minorHAnsi"/>
                <w:b/>
              </w:rPr>
              <w:t xml:space="preserve">Supplied Price Sheet. </w:t>
            </w:r>
            <w:r w:rsidR="00EB2B15">
              <w:rPr>
                <w:rFonts w:asciiTheme="minorHAnsi" w:hAnsiTheme="minorHAnsi" w:cstheme="minorHAnsi"/>
                <w:b/>
              </w:rPr>
              <w:t xml:space="preserve"> </w:t>
            </w:r>
            <w:r w:rsidRPr="003958A5">
              <w:rPr>
                <w:rFonts w:asciiTheme="minorHAnsi" w:hAnsiTheme="minorHAnsi" w:cstheme="minorHAnsi"/>
                <w:b/>
              </w:rPr>
              <w:t>Please confirm.</w:t>
            </w:r>
          </w:p>
          <w:p w14:paraId="628F2FA3" w14:textId="0D061A73" w:rsidR="006F6B6E" w:rsidRDefault="006F6B6E" w:rsidP="006F6B6E">
            <w:pPr>
              <w:tabs>
                <w:tab w:val="left" w:pos="0"/>
              </w:tabs>
              <w:overflowPunct w:val="0"/>
              <w:autoSpaceDE w:val="0"/>
              <w:autoSpaceDN w:val="0"/>
              <w:adjustRightInd w:val="0"/>
              <w:ind w:hanging="28"/>
              <w:rPr>
                <w:rFonts w:asciiTheme="minorHAnsi" w:hAnsiTheme="minorHAnsi" w:cstheme="minorHAnsi"/>
                <w:sz w:val="16"/>
                <w:szCs w:val="16"/>
              </w:rPr>
            </w:pPr>
          </w:p>
          <w:p w14:paraId="3E317183" w14:textId="675032C9" w:rsidR="00952C62" w:rsidRPr="00952C62" w:rsidRDefault="00952C62" w:rsidP="006F6B6E">
            <w:pPr>
              <w:tabs>
                <w:tab w:val="left" w:pos="0"/>
              </w:tabs>
              <w:overflowPunct w:val="0"/>
              <w:autoSpaceDE w:val="0"/>
              <w:autoSpaceDN w:val="0"/>
              <w:adjustRightInd w:val="0"/>
              <w:ind w:hanging="28"/>
              <w:rPr>
                <w:rFonts w:asciiTheme="minorHAnsi" w:hAnsiTheme="minorHAnsi" w:cstheme="minorHAnsi"/>
                <w:sz w:val="18"/>
                <w:szCs w:val="18"/>
              </w:rPr>
            </w:pPr>
            <w:r w:rsidRPr="00952C62">
              <w:rPr>
                <w:rFonts w:asciiTheme="minorHAnsi" w:hAnsiTheme="minorHAnsi" w:cstheme="minorHAnsi"/>
                <w:sz w:val="18"/>
                <w:szCs w:val="18"/>
              </w:rPr>
              <w:t xml:space="preserve">Note:  This question was asked twice in NJSTART as Question #19 and 20.  </w:t>
            </w:r>
          </w:p>
          <w:p w14:paraId="2CC63ED0" w14:textId="77777777" w:rsidR="00952C62" w:rsidRPr="00EB2B15" w:rsidRDefault="00952C62" w:rsidP="006F6B6E">
            <w:pPr>
              <w:tabs>
                <w:tab w:val="left" w:pos="0"/>
              </w:tabs>
              <w:overflowPunct w:val="0"/>
              <w:autoSpaceDE w:val="0"/>
              <w:autoSpaceDN w:val="0"/>
              <w:adjustRightInd w:val="0"/>
              <w:ind w:hanging="28"/>
              <w:rPr>
                <w:rFonts w:asciiTheme="minorHAnsi" w:hAnsiTheme="minorHAnsi" w:cstheme="minorHAnsi"/>
                <w:sz w:val="16"/>
                <w:szCs w:val="16"/>
              </w:rPr>
            </w:pPr>
          </w:p>
          <w:p w14:paraId="241F69F4" w14:textId="069BA5C4" w:rsidR="00EB2B15" w:rsidRPr="00EB2B15"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831606">
              <w:rPr>
                <w:rFonts w:asciiTheme="minorHAnsi" w:eastAsiaTheme="minorEastAsia" w:hAnsiTheme="minorHAnsi"/>
                <w:b/>
              </w:rPr>
              <w:t>Answer:</w:t>
            </w:r>
            <w:r>
              <w:rPr>
                <w:rFonts w:asciiTheme="minorHAnsi" w:eastAsiaTheme="minorEastAsia" w:hAnsiTheme="minorHAnsi"/>
                <w:b/>
              </w:rPr>
              <w:t xml:space="preserve"> </w:t>
            </w:r>
            <w:r w:rsidR="00EB2B15" w:rsidRPr="00EB2B15">
              <w:rPr>
                <w:rFonts w:asciiTheme="minorHAnsi" w:eastAsiaTheme="minorEastAsia" w:hAnsiTheme="minorHAnsi"/>
              </w:rPr>
              <w:t>That is correct.  All information must be submitted using the State-Supplied Price Sheet.  Please refer to Bid Solicitation Section 3.36 for complete State-Supplied Price Sheet instructions.</w:t>
            </w:r>
          </w:p>
          <w:p w14:paraId="03C6B490" w14:textId="122D1BBF" w:rsidR="006F6B6E" w:rsidRPr="00A24064" w:rsidRDefault="006F6B6E" w:rsidP="00617DEC">
            <w:pPr>
              <w:tabs>
                <w:tab w:val="left" w:pos="0"/>
              </w:tabs>
              <w:overflowPunct w:val="0"/>
              <w:autoSpaceDE w:val="0"/>
              <w:autoSpaceDN w:val="0"/>
              <w:adjustRightInd w:val="0"/>
              <w:ind w:hanging="28"/>
              <w:rPr>
                <w:rFonts w:asciiTheme="minorHAnsi" w:hAnsiTheme="minorHAnsi" w:cstheme="minorHAnsi"/>
                <w:sz w:val="16"/>
                <w:szCs w:val="16"/>
              </w:rPr>
            </w:pPr>
          </w:p>
        </w:tc>
      </w:tr>
      <w:tr w:rsidR="006F6B6E" w:rsidRPr="003D5B06" w14:paraId="03C6B49B" w14:textId="77777777" w:rsidTr="00685E74">
        <w:trPr>
          <w:trHeight w:val="3663"/>
        </w:trPr>
        <w:tc>
          <w:tcPr>
            <w:tcW w:w="877" w:type="dxa"/>
            <w:tcBorders>
              <w:top w:val="single" w:sz="4" w:space="0" w:color="auto"/>
              <w:left w:val="single" w:sz="4" w:space="0" w:color="auto"/>
              <w:right w:val="single" w:sz="4" w:space="0" w:color="auto"/>
            </w:tcBorders>
            <w:hideMark/>
          </w:tcPr>
          <w:p w14:paraId="03C6B497" w14:textId="5F04E364"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20</w:t>
            </w:r>
          </w:p>
        </w:tc>
        <w:tc>
          <w:tcPr>
            <w:tcW w:w="2160" w:type="dxa"/>
            <w:tcBorders>
              <w:top w:val="single" w:sz="4" w:space="0" w:color="auto"/>
              <w:left w:val="single" w:sz="4" w:space="0" w:color="auto"/>
              <w:right w:val="single" w:sz="4" w:space="0" w:color="auto"/>
            </w:tcBorders>
          </w:tcPr>
          <w:p w14:paraId="176A4602" w14:textId="59946957" w:rsidR="006F6B6E" w:rsidRPr="003D5B06" w:rsidRDefault="00AC6FB7" w:rsidP="006F6B6E">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 xml:space="preserve">Section 3.24 </w:t>
            </w:r>
            <w:r>
              <w:rPr>
                <w:rFonts w:asciiTheme="minorHAnsi" w:hAnsiTheme="minorHAnsi" w:cstheme="minorHAnsi"/>
              </w:rPr>
              <w:t>and 4.11</w:t>
            </w:r>
          </w:p>
          <w:p w14:paraId="03C6B499" w14:textId="2853B5BA" w:rsidR="006F6B6E" w:rsidRPr="003D5B06" w:rsidRDefault="006F6B6E" w:rsidP="006F6B6E">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right w:val="single" w:sz="4" w:space="0" w:color="auto"/>
            </w:tcBorders>
          </w:tcPr>
          <w:p w14:paraId="018A4A1C" w14:textId="37A4CC22" w:rsidR="006F6B6E" w:rsidRPr="003958A5" w:rsidRDefault="006F6B6E" w:rsidP="006F6B6E">
            <w:pPr>
              <w:tabs>
                <w:tab w:val="left" w:pos="0"/>
              </w:tabs>
              <w:overflowPunct w:val="0"/>
              <w:autoSpaceDE w:val="0"/>
              <w:autoSpaceDN w:val="0"/>
              <w:adjustRightInd w:val="0"/>
              <w:ind w:hanging="28"/>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 xml:space="preserve">The catalog/pricelist we upload should only have the net pricing we are offering NJ as the sole column? </w:t>
            </w:r>
            <w:r w:rsidR="0023723C">
              <w:rPr>
                <w:rFonts w:asciiTheme="minorHAnsi" w:hAnsiTheme="minorHAnsi" w:cstheme="minorHAnsi"/>
                <w:b/>
              </w:rPr>
              <w:t xml:space="preserve"> </w:t>
            </w:r>
            <w:r w:rsidRPr="003958A5">
              <w:rPr>
                <w:rFonts w:asciiTheme="minorHAnsi" w:hAnsiTheme="minorHAnsi" w:cstheme="minorHAnsi"/>
                <w:b/>
              </w:rPr>
              <w:t>For example, if we have a widget at list price $100, and are offering NJ 15% off, net price $85 for you; should the submitted price</w:t>
            </w:r>
            <w:r w:rsidR="0023723C">
              <w:rPr>
                <w:rFonts w:asciiTheme="minorHAnsi" w:hAnsiTheme="minorHAnsi" w:cstheme="minorHAnsi"/>
                <w:b/>
              </w:rPr>
              <w:t xml:space="preserve"> </w:t>
            </w:r>
            <w:r w:rsidRPr="003958A5">
              <w:rPr>
                <w:rFonts w:asciiTheme="minorHAnsi" w:hAnsiTheme="minorHAnsi" w:cstheme="minorHAnsi"/>
                <w:b/>
              </w:rPr>
              <w:t>list only say on that row, Widget $85.00? And not include the original/list price?</w:t>
            </w:r>
          </w:p>
          <w:p w14:paraId="18ACB33E" w14:textId="77777777" w:rsidR="006F6B6E" w:rsidRDefault="006F6B6E" w:rsidP="006F6B6E">
            <w:pPr>
              <w:tabs>
                <w:tab w:val="left" w:pos="0"/>
              </w:tabs>
              <w:overflowPunct w:val="0"/>
              <w:autoSpaceDE w:val="0"/>
              <w:autoSpaceDN w:val="0"/>
              <w:adjustRightInd w:val="0"/>
              <w:ind w:hanging="28"/>
              <w:rPr>
                <w:rFonts w:asciiTheme="minorHAnsi" w:hAnsiTheme="minorHAnsi" w:cstheme="minorHAnsi"/>
              </w:rPr>
            </w:pPr>
          </w:p>
          <w:p w14:paraId="2A1B7483" w14:textId="666635FC" w:rsidR="0023723C"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9A2896">
              <w:rPr>
                <w:rFonts w:asciiTheme="minorHAnsi" w:eastAsiaTheme="minorEastAsia" w:hAnsiTheme="minorHAnsi"/>
                <w:b/>
                <w:u w:val="single"/>
              </w:rPr>
              <w:t>Answer:</w:t>
            </w:r>
            <w:r>
              <w:rPr>
                <w:rFonts w:asciiTheme="minorHAnsi" w:eastAsiaTheme="minorEastAsia" w:hAnsiTheme="minorHAnsi"/>
              </w:rPr>
              <w:t xml:space="preserve"> </w:t>
            </w:r>
            <w:r w:rsidR="0023723C">
              <w:rPr>
                <w:rFonts w:asciiTheme="minorHAnsi" w:eastAsiaTheme="minorEastAsia" w:hAnsiTheme="minorHAnsi"/>
              </w:rPr>
              <w:t xml:space="preserve"> It is recommended, based on the example above, that the product price list exhibit the widget list price of $100, from which the percentage discount or markup on the State-Supplied Price Sheet would be applied.  </w:t>
            </w:r>
          </w:p>
          <w:p w14:paraId="7A31F7B5" w14:textId="37C6D854" w:rsidR="0023723C" w:rsidRDefault="0023723C" w:rsidP="006F6B6E">
            <w:pPr>
              <w:tabs>
                <w:tab w:val="left" w:pos="0"/>
              </w:tabs>
              <w:overflowPunct w:val="0"/>
              <w:autoSpaceDE w:val="0"/>
              <w:autoSpaceDN w:val="0"/>
              <w:adjustRightInd w:val="0"/>
              <w:ind w:hanging="28"/>
              <w:rPr>
                <w:rFonts w:asciiTheme="minorHAnsi" w:eastAsiaTheme="minorEastAsia" w:hAnsiTheme="minorHAnsi"/>
              </w:rPr>
            </w:pPr>
          </w:p>
          <w:p w14:paraId="6265D240" w14:textId="68370DFA" w:rsidR="0023723C" w:rsidRDefault="0023723C" w:rsidP="006F6B6E">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In the alternative, a Bidder could submit the price list with 3 columns, as follows:</w:t>
            </w:r>
          </w:p>
          <w:p w14:paraId="3504E934" w14:textId="42C4685D" w:rsidR="0023723C" w:rsidRDefault="0023723C" w:rsidP="006F6B6E">
            <w:pPr>
              <w:tabs>
                <w:tab w:val="left" w:pos="0"/>
              </w:tabs>
              <w:overflowPunct w:val="0"/>
              <w:autoSpaceDE w:val="0"/>
              <w:autoSpaceDN w:val="0"/>
              <w:adjustRightInd w:val="0"/>
              <w:ind w:hanging="28"/>
              <w:rPr>
                <w:rFonts w:asciiTheme="minorHAnsi" w:eastAsiaTheme="minorEastAsia" w:hAnsiTheme="minorHAnsi"/>
              </w:rPr>
            </w:pPr>
          </w:p>
          <w:tbl>
            <w:tblPr>
              <w:tblStyle w:val="TableGrid"/>
              <w:tblW w:w="0" w:type="auto"/>
              <w:tblLayout w:type="fixed"/>
              <w:tblLook w:val="04A0" w:firstRow="1" w:lastRow="0" w:firstColumn="1" w:lastColumn="0" w:noHBand="0" w:noVBand="1"/>
            </w:tblPr>
            <w:tblGrid>
              <w:gridCol w:w="1326"/>
              <w:gridCol w:w="2160"/>
              <w:gridCol w:w="1744"/>
              <w:gridCol w:w="1744"/>
            </w:tblGrid>
            <w:tr w:rsidR="0023723C" w14:paraId="54357533" w14:textId="77777777" w:rsidTr="0023723C">
              <w:tc>
                <w:tcPr>
                  <w:tcW w:w="1326" w:type="dxa"/>
                </w:tcPr>
                <w:p w14:paraId="57C21527" w14:textId="4E251EED" w:rsidR="0023723C" w:rsidRPr="0023723C" w:rsidRDefault="0023723C" w:rsidP="0023723C">
                  <w:pPr>
                    <w:tabs>
                      <w:tab w:val="left" w:pos="0"/>
                    </w:tabs>
                    <w:overflowPunct w:val="0"/>
                    <w:autoSpaceDE w:val="0"/>
                    <w:autoSpaceDN w:val="0"/>
                    <w:adjustRightInd w:val="0"/>
                    <w:jc w:val="center"/>
                    <w:rPr>
                      <w:rFonts w:asciiTheme="minorHAnsi" w:eastAsiaTheme="minorEastAsia" w:hAnsiTheme="minorHAnsi"/>
                      <w:b/>
                    </w:rPr>
                  </w:pPr>
                  <w:r w:rsidRPr="0023723C">
                    <w:rPr>
                      <w:rFonts w:asciiTheme="minorHAnsi" w:eastAsiaTheme="minorEastAsia" w:hAnsiTheme="minorHAnsi"/>
                      <w:b/>
                    </w:rPr>
                    <w:t>Product</w:t>
                  </w:r>
                </w:p>
              </w:tc>
              <w:tc>
                <w:tcPr>
                  <w:tcW w:w="2160" w:type="dxa"/>
                </w:tcPr>
                <w:p w14:paraId="4BB25CD2" w14:textId="071C21ED" w:rsidR="0023723C" w:rsidRPr="0023723C" w:rsidRDefault="0023723C" w:rsidP="0023723C">
                  <w:pPr>
                    <w:tabs>
                      <w:tab w:val="left" w:pos="0"/>
                    </w:tabs>
                    <w:overflowPunct w:val="0"/>
                    <w:autoSpaceDE w:val="0"/>
                    <w:autoSpaceDN w:val="0"/>
                    <w:adjustRightInd w:val="0"/>
                    <w:jc w:val="center"/>
                    <w:rPr>
                      <w:rFonts w:asciiTheme="minorHAnsi" w:eastAsiaTheme="minorEastAsia" w:hAnsiTheme="minorHAnsi"/>
                      <w:b/>
                    </w:rPr>
                  </w:pPr>
                  <w:r w:rsidRPr="0023723C">
                    <w:rPr>
                      <w:rFonts w:asciiTheme="minorHAnsi" w:eastAsiaTheme="minorEastAsia" w:hAnsiTheme="minorHAnsi"/>
                      <w:b/>
                    </w:rPr>
                    <w:t>List Price</w:t>
                  </w:r>
                </w:p>
              </w:tc>
              <w:tc>
                <w:tcPr>
                  <w:tcW w:w="1744" w:type="dxa"/>
                </w:tcPr>
                <w:p w14:paraId="149FD476" w14:textId="6A74D87A" w:rsidR="0023723C" w:rsidRPr="0023723C" w:rsidRDefault="0023723C" w:rsidP="0023723C">
                  <w:pPr>
                    <w:tabs>
                      <w:tab w:val="left" w:pos="0"/>
                    </w:tabs>
                    <w:overflowPunct w:val="0"/>
                    <w:autoSpaceDE w:val="0"/>
                    <w:autoSpaceDN w:val="0"/>
                    <w:adjustRightInd w:val="0"/>
                    <w:jc w:val="center"/>
                    <w:rPr>
                      <w:rFonts w:asciiTheme="minorHAnsi" w:eastAsiaTheme="minorEastAsia" w:hAnsiTheme="minorHAnsi"/>
                      <w:b/>
                    </w:rPr>
                  </w:pPr>
                  <w:r w:rsidRPr="0023723C">
                    <w:rPr>
                      <w:rFonts w:asciiTheme="minorHAnsi" w:eastAsiaTheme="minorEastAsia" w:hAnsiTheme="minorHAnsi"/>
                      <w:b/>
                    </w:rPr>
                    <w:t>% Discount Bid</w:t>
                  </w:r>
                </w:p>
              </w:tc>
              <w:tc>
                <w:tcPr>
                  <w:tcW w:w="1744" w:type="dxa"/>
                </w:tcPr>
                <w:p w14:paraId="52A6631F" w14:textId="03A64DF3" w:rsidR="0023723C" w:rsidRPr="0023723C" w:rsidRDefault="0023723C" w:rsidP="0023723C">
                  <w:pPr>
                    <w:tabs>
                      <w:tab w:val="left" w:pos="0"/>
                    </w:tabs>
                    <w:overflowPunct w:val="0"/>
                    <w:autoSpaceDE w:val="0"/>
                    <w:autoSpaceDN w:val="0"/>
                    <w:adjustRightInd w:val="0"/>
                    <w:jc w:val="center"/>
                    <w:rPr>
                      <w:rFonts w:asciiTheme="minorHAnsi" w:eastAsiaTheme="minorEastAsia" w:hAnsiTheme="minorHAnsi"/>
                      <w:b/>
                    </w:rPr>
                  </w:pPr>
                  <w:r w:rsidRPr="0023723C">
                    <w:rPr>
                      <w:rFonts w:asciiTheme="minorHAnsi" w:eastAsiaTheme="minorEastAsia" w:hAnsiTheme="minorHAnsi"/>
                      <w:b/>
                    </w:rPr>
                    <w:t>Final Price</w:t>
                  </w:r>
                </w:p>
              </w:tc>
            </w:tr>
            <w:tr w:rsidR="0023723C" w14:paraId="10764033" w14:textId="77777777" w:rsidTr="0023723C">
              <w:tc>
                <w:tcPr>
                  <w:tcW w:w="1326" w:type="dxa"/>
                </w:tcPr>
                <w:p w14:paraId="21DE16AC" w14:textId="6EB31B9F" w:rsidR="0023723C" w:rsidRDefault="0023723C" w:rsidP="006F6B6E">
                  <w:pPr>
                    <w:tabs>
                      <w:tab w:val="left" w:pos="0"/>
                    </w:tabs>
                    <w:overflowPunct w:val="0"/>
                    <w:autoSpaceDE w:val="0"/>
                    <w:autoSpaceDN w:val="0"/>
                    <w:adjustRightInd w:val="0"/>
                    <w:rPr>
                      <w:rFonts w:asciiTheme="minorHAnsi" w:eastAsiaTheme="minorEastAsia" w:hAnsiTheme="minorHAnsi"/>
                    </w:rPr>
                  </w:pPr>
                  <w:r>
                    <w:rPr>
                      <w:rFonts w:asciiTheme="minorHAnsi" w:eastAsiaTheme="minorEastAsia" w:hAnsiTheme="minorHAnsi"/>
                    </w:rPr>
                    <w:t>Widget A</w:t>
                  </w:r>
                </w:p>
              </w:tc>
              <w:tc>
                <w:tcPr>
                  <w:tcW w:w="2160" w:type="dxa"/>
                </w:tcPr>
                <w:p w14:paraId="60188299" w14:textId="10C95B4E" w:rsidR="0023723C" w:rsidRDefault="0023723C" w:rsidP="0023723C">
                  <w:pPr>
                    <w:tabs>
                      <w:tab w:val="left" w:pos="0"/>
                    </w:tabs>
                    <w:overflowPunct w:val="0"/>
                    <w:autoSpaceDE w:val="0"/>
                    <w:autoSpaceDN w:val="0"/>
                    <w:adjustRightInd w:val="0"/>
                    <w:jc w:val="center"/>
                    <w:rPr>
                      <w:rFonts w:asciiTheme="minorHAnsi" w:eastAsiaTheme="minorEastAsia" w:hAnsiTheme="minorHAnsi"/>
                    </w:rPr>
                  </w:pPr>
                  <w:r>
                    <w:rPr>
                      <w:rFonts w:asciiTheme="minorHAnsi" w:eastAsiaTheme="minorEastAsia" w:hAnsiTheme="minorHAnsi"/>
                    </w:rPr>
                    <w:t>$100</w:t>
                  </w:r>
                </w:p>
              </w:tc>
              <w:tc>
                <w:tcPr>
                  <w:tcW w:w="1744" w:type="dxa"/>
                </w:tcPr>
                <w:p w14:paraId="275717AD" w14:textId="260FE289" w:rsidR="0023723C" w:rsidRDefault="0023723C" w:rsidP="0023723C">
                  <w:pPr>
                    <w:tabs>
                      <w:tab w:val="left" w:pos="0"/>
                    </w:tabs>
                    <w:overflowPunct w:val="0"/>
                    <w:autoSpaceDE w:val="0"/>
                    <w:autoSpaceDN w:val="0"/>
                    <w:adjustRightInd w:val="0"/>
                    <w:jc w:val="center"/>
                    <w:rPr>
                      <w:rFonts w:asciiTheme="minorHAnsi" w:eastAsiaTheme="minorEastAsia" w:hAnsiTheme="minorHAnsi"/>
                    </w:rPr>
                  </w:pPr>
                  <w:r>
                    <w:rPr>
                      <w:rFonts w:asciiTheme="minorHAnsi" w:eastAsiaTheme="minorEastAsia" w:hAnsiTheme="minorHAnsi"/>
                    </w:rPr>
                    <w:t>15%</w:t>
                  </w:r>
                </w:p>
              </w:tc>
              <w:tc>
                <w:tcPr>
                  <w:tcW w:w="1744" w:type="dxa"/>
                </w:tcPr>
                <w:p w14:paraId="5334177F" w14:textId="6DB0762F" w:rsidR="0023723C" w:rsidRDefault="0023723C" w:rsidP="0023723C">
                  <w:pPr>
                    <w:tabs>
                      <w:tab w:val="left" w:pos="0"/>
                    </w:tabs>
                    <w:overflowPunct w:val="0"/>
                    <w:autoSpaceDE w:val="0"/>
                    <w:autoSpaceDN w:val="0"/>
                    <w:adjustRightInd w:val="0"/>
                    <w:jc w:val="center"/>
                    <w:rPr>
                      <w:rFonts w:asciiTheme="minorHAnsi" w:eastAsiaTheme="minorEastAsia" w:hAnsiTheme="minorHAnsi"/>
                    </w:rPr>
                  </w:pPr>
                  <w:r>
                    <w:rPr>
                      <w:rFonts w:asciiTheme="minorHAnsi" w:eastAsiaTheme="minorEastAsia" w:hAnsiTheme="minorHAnsi"/>
                    </w:rPr>
                    <w:t>$85</w:t>
                  </w:r>
                </w:p>
              </w:tc>
            </w:tr>
          </w:tbl>
          <w:p w14:paraId="5FD18C2E" w14:textId="77777777" w:rsidR="006F6B6E" w:rsidRPr="0079285D" w:rsidRDefault="006F6B6E" w:rsidP="006F6B6E">
            <w:pPr>
              <w:tabs>
                <w:tab w:val="left" w:pos="0"/>
              </w:tabs>
              <w:overflowPunct w:val="0"/>
              <w:autoSpaceDE w:val="0"/>
              <w:autoSpaceDN w:val="0"/>
              <w:adjustRightInd w:val="0"/>
              <w:ind w:hanging="28"/>
              <w:rPr>
                <w:rFonts w:ascii="Century Gothic" w:hAnsi="Century Gothic"/>
                <w:color w:val="E36C0A" w:themeColor="accent6" w:themeShade="BF"/>
              </w:rPr>
            </w:pPr>
          </w:p>
          <w:p w14:paraId="0FD11651" w14:textId="470AD50A" w:rsidR="006F6B6E"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 xml:space="preserve">Per my question submitted above, I believe you want published pricing that shows list pricing only. </w:t>
            </w:r>
            <w:r w:rsidR="00617DEC">
              <w:rPr>
                <w:rFonts w:asciiTheme="minorHAnsi" w:hAnsiTheme="minorHAnsi" w:cstheme="minorHAnsi"/>
                <w:b/>
              </w:rPr>
              <w:t xml:space="preserve"> </w:t>
            </w:r>
            <w:r w:rsidRPr="003958A5">
              <w:rPr>
                <w:rFonts w:asciiTheme="minorHAnsi" w:hAnsiTheme="minorHAnsi" w:cstheme="minorHAnsi"/>
                <w:b/>
              </w:rPr>
              <w:t xml:space="preserve">In prior example, Widget $100. </w:t>
            </w:r>
            <w:r w:rsidR="00617DEC">
              <w:rPr>
                <w:rFonts w:asciiTheme="minorHAnsi" w:hAnsiTheme="minorHAnsi" w:cstheme="minorHAnsi"/>
                <w:b/>
              </w:rPr>
              <w:t xml:space="preserve"> </w:t>
            </w:r>
            <w:r w:rsidRPr="003958A5">
              <w:rPr>
                <w:rFonts w:asciiTheme="minorHAnsi" w:hAnsiTheme="minorHAnsi" w:cstheme="minorHAnsi"/>
                <w:b/>
              </w:rPr>
              <w:t>Please confirm or give an example to explain.</w:t>
            </w:r>
          </w:p>
          <w:p w14:paraId="6351E5FC" w14:textId="77777777" w:rsidR="006F6B6E" w:rsidRPr="00617DEC" w:rsidRDefault="006F6B6E" w:rsidP="006F6B6E">
            <w:pPr>
              <w:tabs>
                <w:tab w:val="left" w:pos="0"/>
              </w:tabs>
              <w:overflowPunct w:val="0"/>
              <w:autoSpaceDE w:val="0"/>
              <w:autoSpaceDN w:val="0"/>
              <w:adjustRightInd w:val="0"/>
              <w:rPr>
                <w:rFonts w:asciiTheme="minorHAnsi" w:hAnsiTheme="minorHAnsi" w:cstheme="minorHAnsi"/>
                <w:b/>
                <w:sz w:val="16"/>
                <w:szCs w:val="16"/>
              </w:rPr>
            </w:pPr>
          </w:p>
          <w:p w14:paraId="238A7613" w14:textId="77777777" w:rsidR="006F6B6E" w:rsidRDefault="006F6B6E" w:rsidP="006F6B6E">
            <w:pPr>
              <w:tabs>
                <w:tab w:val="left" w:pos="0"/>
              </w:tabs>
              <w:overflowPunct w:val="0"/>
              <w:autoSpaceDE w:val="0"/>
              <w:autoSpaceDN w:val="0"/>
              <w:adjustRightInd w:val="0"/>
              <w:ind w:hanging="28"/>
              <w:rPr>
                <w:rFonts w:asciiTheme="minorHAnsi" w:hAnsiTheme="minorHAnsi" w:cstheme="minorHAnsi"/>
              </w:rPr>
            </w:pPr>
            <w:r w:rsidRPr="00087D91">
              <w:rPr>
                <w:rFonts w:asciiTheme="minorHAnsi" w:hAnsiTheme="minorHAnsi" w:cstheme="minorHAnsi"/>
              </w:rPr>
              <w:t>Note: This question has been paraphrased in the interest of readability and clarity.</w:t>
            </w:r>
          </w:p>
          <w:p w14:paraId="6D69345D" w14:textId="0BD2BBAD" w:rsidR="006F6B6E" w:rsidRDefault="006F6B6E" w:rsidP="006F6B6E">
            <w:pPr>
              <w:tabs>
                <w:tab w:val="left" w:pos="0"/>
              </w:tabs>
              <w:overflowPunct w:val="0"/>
              <w:autoSpaceDE w:val="0"/>
              <w:autoSpaceDN w:val="0"/>
              <w:adjustRightInd w:val="0"/>
              <w:rPr>
                <w:rFonts w:asciiTheme="minorHAnsi" w:hAnsiTheme="minorHAnsi" w:cstheme="minorHAnsi"/>
              </w:rPr>
            </w:pPr>
            <w:r w:rsidRPr="00617DEC">
              <w:rPr>
                <w:rFonts w:asciiTheme="minorHAnsi" w:eastAsiaTheme="minorEastAsia" w:hAnsiTheme="minorHAnsi"/>
                <w:b/>
                <w:u w:val="single"/>
              </w:rPr>
              <w:t>Answer:</w:t>
            </w:r>
            <w:r>
              <w:rPr>
                <w:rFonts w:asciiTheme="minorHAnsi" w:eastAsiaTheme="minorEastAsia" w:hAnsiTheme="minorHAnsi"/>
              </w:rPr>
              <w:t xml:space="preserve"> </w:t>
            </w:r>
            <w:r w:rsidR="00617DEC">
              <w:rPr>
                <w:rFonts w:asciiTheme="minorHAnsi" w:eastAsiaTheme="minorEastAsia" w:hAnsiTheme="minorHAnsi"/>
              </w:rPr>
              <w:t xml:space="preserve"> The price list with list pricing, from which the percentage discount or markup bid is applied, will suffice.  </w:t>
            </w:r>
          </w:p>
          <w:p w14:paraId="5BC66002" w14:textId="77777777" w:rsidR="00617DEC" w:rsidRDefault="00617DEC" w:rsidP="006F6B6E">
            <w:pPr>
              <w:tabs>
                <w:tab w:val="left" w:pos="0"/>
              </w:tabs>
              <w:overflowPunct w:val="0"/>
              <w:autoSpaceDE w:val="0"/>
              <w:autoSpaceDN w:val="0"/>
              <w:adjustRightInd w:val="0"/>
              <w:rPr>
                <w:rFonts w:asciiTheme="minorHAnsi" w:hAnsiTheme="minorHAnsi" w:cstheme="minorHAnsi"/>
              </w:rPr>
            </w:pPr>
          </w:p>
          <w:p w14:paraId="50EE81FE" w14:textId="77777777" w:rsidR="00617DEC" w:rsidRPr="00617DEC" w:rsidRDefault="00617DEC" w:rsidP="006F6B6E">
            <w:pPr>
              <w:tabs>
                <w:tab w:val="left" w:pos="0"/>
              </w:tabs>
              <w:overflowPunct w:val="0"/>
              <w:autoSpaceDE w:val="0"/>
              <w:autoSpaceDN w:val="0"/>
              <w:adjustRightInd w:val="0"/>
              <w:rPr>
                <w:rFonts w:asciiTheme="minorHAnsi" w:hAnsiTheme="minorHAnsi" w:cstheme="minorHAnsi"/>
                <w:b/>
              </w:rPr>
            </w:pPr>
            <w:r w:rsidRPr="00617DEC">
              <w:rPr>
                <w:rFonts w:asciiTheme="minorHAnsi" w:hAnsiTheme="minorHAnsi" w:cstheme="minorHAnsi"/>
                <w:b/>
              </w:rPr>
              <w:t>It is important to note that:</w:t>
            </w:r>
          </w:p>
          <w:p w14:paraId="68DF7110" w14:textId="77777777" w:rsidR="00617DEC" w:rsidRPr="00617DEC" w:rsidRDefault="00617DEC" w:rsidP="006F6B6E">
            <w:pPr>
              <w:tabs>
                <w:tab w:val="left" w:pos="0"/>
              </w:tabs>
              <w:overflowPunct w:val="0"/>
              <w:autoSpaceDE w:val="0"/>
              <w:autoSpaceDN w:val="0"/>
              <w:adjustRightInd w:val="0"/>
              <w:rPr>
                <w:rFonts w:asciiTheme="minorHAnsi" w:hAnsiTheme="minorHAnsi" w:cstheme="minorHAnsi"/>
                <w:sz w:val="16"/>
                <w:szCs w:val="16"/>
              </w:rPr>
            </w:pPr>
          </w:p>
          <w:p w14:paraId="0AE3213D" w14:textId="77777777" w:rsidR="00617DEC" w:rsidRDefault="00617DEC" w:rsidP="00617DEC">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 xml:space="preserve">As part of this procurement’s Contract award, the Division will not be uploading any product catalogs/price lists to the Contracts in NJSTART.  The submission of product catalogs/price lists, as stated in 3.24, are for evaluation purposes only, to verify that the Bidder is able to provide products for the category bid.  Once Contract awards are made, the Division will not publish any product catalog/price lists to NJSTART.  However, Contractors will be required to provide the </w:t>
            </w:r>
            <w:r w:rsidRPr="00413CCD">
              <w:rPr>
                <w:rFonts w:asciiTheme="minorHAnsi" w:eastAsiaTheme="minorEastAsia" w:hAnsiTheme="minorHAnsi"/>
                <w:b/>
              </w:rPr>
              <w:t>latest</w:t>
            </w:r>
            <w:r>
              <w:rPr>
                <w:rFonts w:asciiTheme="minorHAnsi" w:eastAsiaTheme="minorEastAsia" w:hAnsiTheme="minorHAnsi"/>
              </w:rPr>
              <w:t xml:space="preserve"> product catalog/price list to the Using Agency as part of the mini-bid/quote process outlined in Bid Solicitation Section 4.11.</w:t>
            </w:r>
          </w:p>
          <w:p w14:paraId="467EC8CC" w14:textId="77777777" w:rsidR="00617DEC" w:rsidRPr="00BF3C8D" w:rsidRDefault="00617DEC" w:rsidP="00617DEC">
            <w:pPr>
              <w:tabs>
                <w:tab w:val="left" w:pos="0"/>
              </w:tabs>
              <w:overflowPunct w:val="0"/>
              <w:autoSpaceDE w:val="0"/>
              <w:autoSpaceDN w:val="0"/>
              <w:adjustRightInd w:val="0"/>
              <w:ind w:hanging="28"/>
              <w:rPr>
                <w:rFonts w:asciiTheme="minorHAnsi" w:eastAsiaTheme="minorEastAsia" w:hAnsiTheme="minorHAnsi"/>
                <w:sz w:val="16"/>
                <w:szCs w:val="16"/>
              </w:rPr>
            </w:pPr>
          </w:p>
          <w:p w14:paraId="08EA1753" w14:textId="77777777" w:rsidR="00617DEC" w:rsidRPr="00233577" w:rsidRDefault="00617DEC" w:rsidP="00617DEC">
            <w:pPr>
              <w:rPr>
                <w:rFonts w:asciiTheme="minorHAnsi" w:hAnsiTheme="minorHAnsi" w:cstheme="minorHAnsi"/>
              </w:rPr>
            </w:pPr>
            <w:r w:rsidRPr="00233577">
              <w:rPr>
                <w:rFonts w:asciiTheme="minorHAnsi" w:hAnsiTheme="minorHAnsi" w:cstheme="minorHAnsi"/>
              </w:rPr>
              <w:t>Bid Solicitation Section 4.11 states, in pertinent part: “</w:t>
            </w:r>
            <w:r w:rsidRPr="00233577">
              <w:rPr>
                <w:rFonts w:asciiTheme="minorHAnsi" w:hAnsiTheme="minorHAnsi" w:cstheme="minorHAnsi"/>
                <w:b/>
                <w:i/>
              </w:rPr>
              <w:t>Note:</w:t>
            </w:r>
            <w:r w:rsidRPr="00233577">
              <w:rPr>
                <w:rFonts w:asciiTheme="minorHAnsi" w:hAnsiTheme="minorHAnsi" w:cstheme="minorHAnsi"/>
                <w:i/>
              </w:rPr>
              <w:t xml:space="preserve">  A Contractor must, upon request, provide the Using Agency with </w:t>
            </w:r>
            <w:r w:rsidRPr="00E57A9E">
              <w:rPr>
                <w:rFonts w:asciiTheme="minorHAnsi" w:hAnsiTheme="minorHAnsi" w:cstheme="minorHAnsi"/>
                <w:b/>
                <w:i/>
              </w:rPr>
              <w:t>the most recent version of the price list</w:t>
            </w:r>
            <w:r w:rsidRPr="00233577">
              <w:rPr>
                <w:rFonts w:asciiTheme="minorHAnsi" w:hAnsiTheme="minorHAnsi" w:cstheme="minorHAnsi"/>
                <w:i/>
              </w:rPr>
              <w:t xml:space="preserve"> for the contracted brand during the mini-bid process.</w:t>
            </w:r>
            <w:r w:rsidRPr="00233577">
              <w:rPr>
                <w:rFonts w:asciiTheme="minorHAnsi" w:hAnsiTheme="minorHAnsi" w:cstheme="minorHAnsi"/>
              </w:rPr>
              <w:t>”</w:t>
            </w:r>
          </w:p>
          <w:p w14:paraId="178D7D22" w14:textId="77777777" w:rsidR="00617DEC" w:rsidRPr="00BF3C8D" w:rsidRDefault="00617DEC" w:rsidP="00617DEC">
            <w:pPr>
              <w:tabs>
                <w:tab w:val="left" w:pos="0"/>
              </w:tabs>
              <w:overflowPunct w:val="0"/>
              <w:autoSpaceDE w:val="0"/>
              <w:autoSpaceDN w:val="0"/>
              <w:adjustRightInd w:val="0"/>
              <w:ind w:hanging="28"/>
              <w:rPr>
                <w:rFonts w:asciiTheme="minorHAnsi" w:eastAsiaTheme="minorEastAsia" w:hAnsiTheme="minorHAnsi"/>
                <w:sz w:val="16"/>
                <w:szCs w:val="16"/>
              </w:rPr>
            </w:pPr>
          </w:p>
          <w:p w14:paraId="2A063AC0" w14:textId="77777777" w:rsidR="00617DEC" w:rsidRDefault="00617DEC" w:rsidP="00617DEC">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For this procurement, the Division has eliminated the publication and constant yearly updating of product catalogs/price lists under the Contract.  Instead, Contractors are expected to provide Using Agencies with the latest product catalog/price list with current pricing at the time of mini-bid process (Bid Solicitation Section 4.11).</w:t>
            </w:r>
          </w:p>
          <w:p w14:paraId="03C6B49A" w14:textId="79A5CE12" w:rsidR="00617DEC" w:rsidRPr="00617DEC" w:rsidRDefault="00617DEC" w:rsidP="006F6B6E">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 </w:t>
            </w:r>
          </w:p>
        </w:tc>
      </w:tr>
      <w:tr w:rsidR="006F6B6E" w:rsidRPr="003D5B06"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3688E04"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21</w:t>
            </w:r>
          </w:p>
        </w:tc>
        <w:tc>
          <w:tcPr>
            <w:tcW w:w="2160" w:type="dxa"/>
            <w:tcBorders>
              <w:top w:val="single" w:sz="4" w:space="0" w:color="auto"/>
              <w:left w:val="single" w:sz="4" w:space="0" w:color="auto"/>
              <w:bottom w:val="single" w:sz="4" w:space="0" w:color="auto"/>
              <w:right w:val="single" w:sz="4" w:space="0" w:color="auto"/>
            </w:tcBorders>
          </w:tcPr>
          <w:p w14:paraId="03C6B4A3" w14:textId="633D31C3" w:rsidR="006F6B6E" w:rsidRPr="003D5B06" w:rsidRDefault="00E06A03" w:rsidP="006F6B6E">
            <w:pPr>
              <w:tabs>
                <w:tab w:val="left" w:pos="0"/>
              </w:tabs>
              <w:overflowPunct w:val="0"/>
              <w:autoSpaceDE w:val="0"/>
              <w:autoSpaceDN w:val="0"/>
              <w:adjustRightInd w:val="0"/>
              <w:jc w:val="center"/>
              <w:rPr>
                <w:rFonts w:asciiTheme="minorHAnsi" w:hAnsiTheme="minorHAnsi" w:cstheme="minorHAnsi"/>
              </w:rPr>
            </w:pPr>
            <w:r w:rsidRPr="000B0B24">
              <w:rPr>
                <w:rFonts w:asciiTheme="minorHAnsi" w:eastAsiaTheme="minorEastAsia" w:hAnsiTheme="minorHAnsi"/>
              </w:rPr>
              <w:t xml:space="preserve">Bid Solicitation </w:t>
            </w:r>
            <w:r w:rsidR="006F6B6E" w:rsidRPr="00C8704C">
              <w:rPr>
                <w:rFonts w:asciiTheme="minorHAnsi" w:hAnsiTheme="minorHAnsi" w:cstheme="minorHAnsi"/>
              </w:rPr>
              <w:t>Section 3.36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8CE042C" w14:textId="5986CB07" w:rsidR="006F6B6E" w:rsidRPr="003958A5" w:rsidRDefault="006F6B6E" w:rsidP="006F6B6E">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When submitting the state supplied price sheet, do we need to create a separate excel spreadsheet for each Brand/Manufacture that we are submitting a price list for?</w:t>
            </w:r>
          </w:p>
          <w:p w14:paraId="0B605E71" w14:textId="77777777" w:rsidR="006F6B6E" w:rsidRPr="00E06A03" w:rsidRDefault="006F6B6E" w:rsidP="006F6B6E">
            <w:pPr>
              <w:tabs>
                <w:tab w:val="left" w:pos="0"/>
              </w:tabs>
              <w:overflowPunct w:val="0"/>
              <w:autoSpaceDE w:val="0"/>
              <w:autoSpaceDN w:val="0"/>
              <w:adjustRightInd w:val="0"/>
              <w:rPr>
                <w:rFonts w:asciiTheme="minorHAnsi" w:hAnsiTheme="minorHAnsi" w:cstheme="minorHAnsi"/>
                <w:sz w:val="16"/>
                <w:szCs w:val="16"/>
              </w:rPr>
            </w:pPr>
          </w:p>
          <w:p w14:paraId="3B60ADB6" w14:textId="1D9F0C06" w:rsidR="006F6B6E" w:rsidRDefault="006F6B6E" w:rsidP="006F6B6E">
            <w:pPr>
              <w:tabs>
                <w:tab w:val="left" w:pos="0"/>
              </w:tabs>
              <w:overflowPunct w:val="0"/>
              <w:autoSpaceDE w:val="0"/>
              <w:autoSpaceDN w:val="0"/>
              <w:adjustRightInd w:val="0"/>
              <w:rPr>
                <w:rFonts w:asciiTheme="minorHAnsi" w:eastAsiaTheme="minorEastAsia" w:hAnsiTheme="minorHAnsi"/>
              </w:rPr>
            </w:pPr>
            <w:r w:rsidRPr="00E06A03">
              <w:rPr>
                <w:rFonts w:asciiTheme="minorHAnsi" w:eastAsiaTheme="minorEastAsia" w:hAnsiTheme="minorHAnsi"/>
                <w:b/>
                <w:u w:val="single"/>
              </w:rPr>
              <w:t>Answer:</w:t>
            </w:r>
            <w:r w:rsidRPr="00E06A03">
              <w:rPr>
                <w:rFonts w:asciiTheme="minorHAnsi" w:eastAsiaTheme="minorEastAsia" w:hAnsiTheme="minorHAnsi"/>
                <w:b/>
              </w:rPr>
              <w:t xml:space="preserve"> </w:t>
            </w:r>
            <w:r w:rsidRPr="000B0B24">
              <w:rPr>
                <w:rFonts w:asciiTheme="minorHAnsi" w:eastAsiaTheme="minorEastAsia" w:hAnsiTheme="minorHAnsi"/>
              </w:rPr>
              <w:t xml:space="preserve">The Bureau has no preference on how the </w:t>
            </w:r>
            <w:r w:rsidR="00E06A03">
              <w:rPr>
                <w:rFonts w:asciiTheme="minorHAnsi" w:eastAsiaTheme="minorEastAsia" w:hAnsiTheme="minorHAnsi"/>
              </w:rPr>
              <w:t xml:space="preserve">State-Supplied Price Sheet </w:t>
            </w:r>
            <w:r w:rsidRPr="000B0B24">
              <w:rPr>
                <w:rFonts w:asciiTheme="minorHAnsi" w:eastAsiaTheme="minorEastAsia" w:hAnsiTheme="minorHAnsi"/>
              </w:rPr>
              <w:t xml:space="preserve">is submitted for the brand bid.  </w:t>
            </w:r>
            <w:r w:rsidR="00E06A03">
              <w:rPr>
                <w:rFonts w:asciiTheme="minorHAnsi" w:eastAsiaTheme="minorEastAsia" w:hAnsiTheme="minorHAnsi"/>
              </w:rPr>
              <w:t xml:space="preserve">Bidders may provide a separate State-Supplied Price Sheet for each brand bid or a Bidder may insert tabs at the bottom of the State-Supplied Price Sheet for each brand bid.  </w:t>
            </w:r>
            <w:r w:rsidRPr="000B0B24">
              <w:rPr>
                <w:rFonts w:asciiTheme="minorHAnsi" w:eastAsiaTheme="minorEastAsia" w:hAnsiTheme="minorHAnsi"/>
              </w:rPr>
              <w:t>Bidders are reminded of the instructions in Bid Solicitation Section 3.36.</w:t>
            </w:r>
          </w:p>
          <w:p w14:paraId="241B26A3" w14:textId="77777777" w:rsidR="006F6B6E" w:rsidRPr="00E06A03" w:rsidRDefault="006F6B6E" w:rsidP="006F6B6E">
            <w:pPr>
              <w:tabs>
                <w:tab w:val="left" w:pos="0"/>
              </w:tabs>
              <w:overflowPunct w:val="0"/>
              <w:autoSpaceDE w:val="0"/>
              <w:autoSpaceDN w:val="0"/>
              <w:adjustRightInd w:val="0"/>
              <w:rPr>
                <w:rFonts w:asciiTheme="minorHAnsi" w:eastAsiaTheme="minorEastAsia" w:hAnsiTheme="minorHAnsi"/>
                <w:sz w:val="16"/>
                <w:szCs w:val="16"/>
              </w:rPr>
            </w:pPr>
          </w:p>
          <w:p w14:paraId="4EFF50CA" w14:textId="190F0CBF" w:rsidR="006F6B6E" w:rsidRDefault="006F6B6E" w:rsidP="006F6B6E">
            <w:pPr>
              <w:tabs>
                <w:tab w:val="left" w:pos="0"/>
              </w:tabs>
              <w:overflowPunct w:val="0"/>
              <w:autoSpaceDE w:val="0"/>
              <w:autoSpaceDN w:val="0"/>
              <w:adjustRightInd w:val="0"/>
              <w:rPr>
                <w:rFonts w:asciiTheme="minorHAnsi" w:hAnsiTheme="minorHAnsi" w:cstheme="minorHAnsi"/>
              </w:rPr>
            </w:pPr>
            <w:r w:rsidRPr="000B0B24">
              <w:rPr>
                <w:rFonts w:asciiTheme="minorHAnsi" w:hAnsiTheme="minorHAnsi" w:cstheme="minorHAnsi"/>
              </w:rPr>
              <w:t>Section 3.36 of the Bid Solicitation states</w:t>
            </w:r>
            <w:r w:rsidR="00E06A03">
              <w:rPr>
                <w:rFonts w:asciiTheme="minorHAnsi" w:hAnsiTheme="minorHAnsi" w:cstheme="minorHAnsi"/>
              </w:rPr>
              <w:t>, in pertinent part</w:t>
            </w:r>
            <w:r w:rsidRPr="000B0B24">
              <w:rPr>
                <w:rFonts w:asciiTheme="minorHAnsi" w:hAnsiTheme="minorHAnsi" w:cstheme="minorHAnsi"/>
              </w:rPr>
              <w:t>: “</w:t>
            </w:r>
            <w:r w:rsidRPr="000B0B24">
              <w:rPr>
                <w:rFonts w:asciiTheme="minorHAnsi" w:hAnsiTheme="minorHAnsi" w:cstheme="minorHAnsi"/>
                <w:i/>
              </w:rPr>
              <w:t>A Bidder may bid multiple product brands for a given category/price line.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for each additional brand offered</w:t>
            </w:r>
            <w:r w:rsidRPr="000B0B24">
              <w:rPr>
                <w:rFonts w:asciiTheme="minorHAnsi" w:hAnsiTheme="minorHAnsi" w:cstheme="minorHAnsi"/>
              </w:rPr>
              <w:t xml:space="preserve">.”  </w:t>
            </w:r>
          </w:p>
          <w:p w14:paraId="03C6B4A4" w14:textId="49975E09" w:rsidR="00E06A03" w:rsidRPr="00E06A03" w:rsidRDefault="00E06A03" w:rsidP="006F6B6E">
            <w:pPr>
              <w:tabs>
                <w:tab w:val="left" w:pos="0"/>
              </w:tabs>
              <w:overflowPunct w:val="0"/>
              <w:autoSpaceDE w:val="0"/>
              <w:autoSpaceDN w:val="0"/>
              <w:adjustRightInd w:val="0"/>
              <w:rPr>
                <w:rFonts w:asciiTheme="minorHAnsi" w:hAnsiTheme="minorHAnsi" w:cstheme="minorHAnsi"/>
                <w:sz w:val="16"/>
                <w:szCs w:val="16"/>
              </w:rPr>
            </w:pPr>
          </w:p>
        </w:tc>
      </w:tr>
      <w:tr w:rsidR="006F6B6E" w:rsidRPr="003D5B06"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122B975C" w:rsidR="006F6B6E" w:rsidRPr="005012D3" w:rsidRDefault="008D785F" w:rsidP="006F6B6E">
            <w:pPr>
              <w:tabs>
                <w:tab w:val="left" w:pos="0"/>
              </w:tabs>
              <w:autoSpaceDN w:val="0"/>
              <w:jc w:val="center"/>
              <w:rPr>
                <w:rFonts w:asciiTheme="minorHAnsi" w:hAnsiTheme="minorHAnsi" w:cstheme="minorHAnsi"/>
                <w:highlight w:val="green"/>
              </w:rPr>
            </w:pPr>
            <w:r w:rsidRPr="007F4A7B">
              <w:rPr>
                <w:rFonts w:asciiTheme="minorHAnsi" w:hAnsiTheme="minorHAnsi" w:cstheme="minorHAnsi"/>
              </w:rPr>
              <w:t>22</w:t>
            </w:r>
          </w:p>
        </w:tc>
        <w:tc>
          <w:tcPr>
            <w:tcW w:w="2160" w:type="dxa"/>
            <w:tcBorders>
              <w:top w:val="single" w:sz="4" w:space="0" w:color="auto"/>
              <w:left w:val="single" w:sz="4" w:space="0" w:color="auto"/>
              <w:bottom w:val="single" w:sz="4" w:space="0" w:color="auto"/>
              <w:right w:val="single" w:sz="4" w:space="0" w:color="auto"/>
            </w:tcBorders>
          </w:tcPr>
          <w:p w14:paraId="03C6B4A8" w14:textId="67862F46" w:rsidR="006F6B6E" w:rsidRPr="005012D3" w:rsidRDefault="007F4A7B" w:rsidP="007F4A7B">
            <w:pPr>
              <w:tabs>
                <w:tab w:val="left" w:pos="0"/>
              </w:tabs>
              <w:overflowPunct w:val="0"/>
              <w:autoSpaceDE w:val="0"/>
              <w:autoSpaceDN w:val="0"/>
              <w:adjustRightInd w:val="0"/>
              <w:jc w:val="center"/>
              <w:rPr>
                <w:rFonts w:asciiTheme="minorHAnsi" w:hAnsiTheme="minorHAnsi" w:cstheme="minorHAnsi"/>
                <w:highlight w:val="green"/>
              </w:rPr>
            </w:pPr>
            <w:r w:rsidRPr="000B0B24">
              <w:rPr>
                <w:rFonts w:asciiTheme="minorHAnsi" w:eastAsiaTheme="minorEastAsia" w:hAnsiTheme="minorHAnsi"/>
              </w:rPr>
              <w:t xml:space="preserve">Bid Solicitation </w:t>
            </w:r>
            <w:r w:rsidR="006F6B6E" w:rsidRPr="00C8704C">
              <w:rPr>
                <w:rFonts w:asciiTheme="minorHAnsi" w:hAnsiTheme="minorHAnsi" w:cstheme="minorHAnsi"/>
              </w:rPr>
              <w:t xml:space="preserve">Section 3.36 </w:t>
            </w:r>
          </w:p>
        </w:tc>
        <w:tc>
          <w:tcPr>
            <w:tcW w:w="7200" w:type="dxa"/>
            <w:tcBorders>
              <w:top w:val="single" w:sz="4" w:space="0" w:color="auto"/>
              <w:left w:val="single" w:sz="4" w:space="0" w:color="auto"/>
              <w:bottom w:val="single" w:sz="4" w:space="0" w:color="auto"/>
              <w:right w:val="single" w:sz="4" w:space="0" w:color="auto"/>
            </w:tcBorders>
          </w:tcPr>
          <w:p w14:paraId="6E401C19" w14:textId="685E9BF2" w:rsidR="006F6B6E" w:rsidRPr="007F4A7B" w:rsidRDefault="006F6B6E" w:rsidP="006F6B6E">
            <w:pPr>
              <w:tabs>
                <w:tab w:val="left" w:pos="0"/>
              </w:tabs>
              <w:overflowPunct w:val="0"/>
              <w:autoSpaceDE w:val="0"/>
              <w:autoSpaceDN w:val="0"/>
              <w:adjustRightInd w:val="0"/>
              <w:jc w:val="both"/>
              <w:rPr>
                <w:rFonts w:asciiTheme="minorHAnsi" w:hAnsiTheme="minorHAnsi" w:cstheme="minorHAnsi"/>
                <w:b/>
              </w:rPr>
            </w:pPr>
            <w:r w:rsidRPr="007F4A7B">
              <w:rPr>
                <w:rFonts w:asciiTheme="minorHAnsi" w:hAnsiTheme="minorHAnsi" w:cstheme="minorHAnsi"/>
                <w:b/>
                <w:u w:val="single"/>
              </w:rPr>
              <w:t>Question:</w:t>
            </w:r>
            <w:r w:rsidRPr="007F4A7B">
              <w:rPr>
                <w:rFonts w:asciiTheme="minorHAnsi" w:hAnsiTheme="minorHAnsi" w:cstheme="minorHAnsi"/>
                <w:b/>
              </w:rPr>
              <w:t xml:space="preserve"> Will NJ state accept more than one discount/mark-up in the same category?</w:t>
            </w:r>
          </w:p>
          <w:p w14:paraId="6D31F780" w14:textId="77777777" w:rsidR="006F6B6E" w:rsidRPr="007F4A7B" w:rsidRDefault="006F6B6E" w:rsidP="006F6B6E">
            <w:pPr>
              <w:tabs>
                <w:tab w:val="left" w:pos="0"/>
              </w:tabs>
              <w:overflowPunct w:val="0"/>
              <w:autoSpaceDE w:val="0"/>
              <w:autoSpaceDN w:val="0"/>
              <w:adjustRightInd w:val="0"/>
              <w:jc w:val="both"/>
              <w:rPr>
                <w:rFonts w:asciiTheme="minorHAnsi" w:hAnsiTheme="minorHAnsi" w:cstheme="minorHAnsi"/>
              </w:rPr>
            </w:pPr>
          </w:p>
          <w:p w14:paraId="6F063CD7" w14:textId="3BFC430A" w:rsidR="007F4A7B" w:rsidRPr="007F4A7B" w:rsidRDefault="006F6B6E" w:rsidP="006F6B6E">
            <w:pPr>
              <w:tabs>
                <w:tab w:val="left" w:pos="0"/>
              </w:tabs>
              <w:overflowPunct w:val="0"/>
              <w:autoSpaceDE w:val="0"/>
              <w:autoSpaceDN w:val="0"/>
              <w:adjustRightInd w:val="0"/>
              <w:jc w:val="both"/>
              <w:rPr>
                <w:rFonts w:asciiTheme="minorHAnsi" w:eastAsiaTheme="minorEastAsia" w:hAnsiTheme="minorHAnsi"/>
              </w:rPr>
            </w:pPr>
            <w:r w:rsidRPr="007F4A7B">
              <w:rPr>
                <w:rFonts w:asciiTheme="minorHAnsi" w:eastAsiaTheme="minorEastAsia" w:hAnsiTheme="minorHAnsi"/>
                <w:b/>
                <w:u w:val="single"/>
              </w:rPr>
              <w:t>Answer:</w:t>
            </w:r>
            <w:r w:rsidRPr="007F4A7B">
              <w:rPr>
                <w:rFonts w:asciiTheme="minorHAnsi" w:eastAsiaTheme="minorEastAsia" w:hAnsiTheme="minorHAnsi"/>
                <w:b/>
              </w:rPr>
              <w:t xml:space="preserve"> </w:t>
            </w:r>
            <w:r w:rsidR="007F4A7B" w:rsidRPr="007F4A7B">
              <w:rPr>
                <w:rFonts w:asciiTheme="minorHAnsi" w:eastAsiaTheme="minorEastAsia" w:hAnsiTheme="minorHAnsi"/>
              </w:rPr>
              <w:t xml:space="preserve">Yes, provided that the discount and markup </w:t>
            </w:r>
            <w:r w:rsidR="00CF6DD4">
              <w:rPr>
                <w:rFonts w:asciiTheme="minorHAnsi" w:eastAsiaTheme="minorEastAsia" w:hAnsiTheme="minorHAnsi"/>
              </w:rPr>
              <w:t>is</w:t>
            </w:r>
            <w:r w:rsidR="007F4A7B" w:rsidRPr="007F4A7B">
              <w:rPr>
                <w:rFonts w:asciiTheme="minorHAnsi" w:eastAsiaTheme="minorEastAsia" w:hAnsiTheme="minorHAnsi"/>
              </w:rPr>
              <w:t xml:space="preserve"> applied to different brands bid.  </w:t>
            </w:r>
          </w:p>
          <w:p w14:paraId="6A9C19E4" w14:textId="77777777" w:rsidR="007F4A7B" w:rsidRPr="002B4698" w:rsidRDefault="007F4A7B" w:rsidP="006F6B6E">
            <w:pPr>
              <w:tabs>
                <w:tab w:val="left" w:pos="0"/>
              </w:tabs>
              <w:overflowPunct w:val="0"/>
              <w:autoSpaceDE w:val="0"/>
              <w:autoSpaceDN w:val="0"/>
              <w:adjustRightInd w:val="0"/>
              <w:jc w:val="both"/>
              <w:rPr>
                <w:rFonts w:asciiTheme="minorHAnsi" w:eastAsiaTheme="minorEastAsia" w:hAnsiTheme="minorHAnsi"/>
                <w:sz w:val="16"/>
                <w:szCs w:val="16"/>
              </w:rPr>
            </w:pPr>
          </w:p>
          <w:p w14:paraId="4744CEED" w14:textId="2F35AEE9" w:rsidR="007F4A7B" w:rsidRDefault="007F4A7B" w:rsidP="006F6B6E">
            <w:pPr>
              <w:tabs>
                <w:tab w:val="left" w:pos="0"/>
              </w:tabs>
              <w:overflowPunct w:val="0"/>
              <w:autoSpaceDE w:val="0"/>
              <w:autoSpaceDN w:val="0"/>
              <w:adjustRightInd w:val="0"/>
              <w:jc w:val="both"/>
              <w:rPr>
                <w:rFonts w:asciiTheme="minorHAnsi" w:eastAsiaTheme="minorEastAsia" w:hAnsiTheme="minorHAnsi"/>
              </w:rPr>
            </w:pPr>
            <w:r w:rsidRPr="007F4A7B">
              <w:rPr>
                <w:rFonts w:asciiTheme="minorHAnsi" w:eastAsiaTheme="minorEastAsia" w:hAnsiTheme="minorHAnsi"/>
              </w:rPr>
              <w:t xml:space="preserve">Bidders </w:t>
            </w:r>
            <w:r w:rsidRPr="00373C6B">
              <w:rPr>
                <w:rFonts w:asciiTheme="minorHAnsi" w:eastAsiaTheme="minorEastAsia" w:hAnsiTheme="minorHAnsi"/>
                <w:u w:val="single"/>
              </w:rPr>
              <w:t>cannot</w:t>
            </w:r>
            <w:r w:rsidRPr="007F4A7B">
              <w:rPr>
                <w:rFonts w:asciiTheme="minorHAnsi" w:eastAsiaTheme="minorEastAsia" w:hAnsiTheme="minorHAnsi"/>
              </w:rPr>
              <w:t xml:space="preserve"> offer two different percentages for the same brand</w:t>
            </w:r>
            <w:r w:rsidR="00CF6DD4">
              <w:rPr>
                <w:rFonts w:asciiTheme="minorHAnsi" w:eastAsiaTheme="minorEastAsia" w:hAnsiTheme="minorHAnsi"/>
              </w:rPr>
              <w:t xml:space="preserve"> and Price Line/category</w:t>
            </w:r>
            <w:r w:rsidRPr="007F4A7B">
              <w:rPr>
                <w:rFonts w:asciiTheme="minorHAnsi" w:eastAsiaTheme="minorEastAsia" w:hAnsiTheme="minorHAnsi"/>
              </w:rPr>
              <w:t>, per the example below:</w:t>
            </w:r>
          </w:p>
          <w:p w14:paraId="244F467B" w14:textId="360560CB" w:rsidR="00D71E16" w:rsidRPr="002B4698" w:rsidRDefault="00D71E16" w:rsidP="006F6B6E">
            <w:pPr>
              <w:tabs>
                <w:tab w:val="left" w:pos="0"/>
              </w:tabs>
              <w:overflowPunct w:val="0"/>
              <w:autoSpaceDE w:val="0"/>
              <w:autoSpaceDN w:val="0"/>
              <w:adjustRightInd w:val="0"/>
              <w:jc w:val="both"/>
              <w:rPr>
                <w:rFonts w:asciiTheme="minorHAnsi" w:eastAsiaTheme="minorEastAsia" w:hAnsiTheme="minorHAnsi"/>
                <w:sz w:val="16"/>
                <w:szCs w:val="16"/>
              </w:rPr>
            </w:pPr>
          </w:p>
          <w:tbl>
            <w:tblPr>
              <w:tblStyle w:val="TableGrid"/>
              <w:tblW w:w="0" w:type="auto"/>
              <w:tblLayout w:type="fixed"/>
              <w:tblLook w:val="04A0" w:firstRow="1" w:lastRow="0" w:firstColumn="1" w:lastColumn="0" w:noHBand="0" w:noVBand="1"/>
            </w:tblPr>
            <w:tblGrid>
              <w:gridCol w:w="966"/>
              <w:gridCol w:w="1620"/>
              <w:gridCol w:w="1350"/>
              <w:gridCol w:w="1350"/>
            </w:tblGrid>
            <w:tr w:rsidR="00746203" w14:paraId="36BF42AF" w14:textId="505C93EA" w:rsidTr="005A3805">
              <w:tc>
                <w:tcPr>
                  <w:tcW w:w="966" w:type="dxa"/>
                </w:tcPr>
                <w:p w14:paraId="4226255B" w14:textId="1F234DE0"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b/>
                      <w:sz w:val="14"/>
                      <w:szCs w:val="14"/>
                    </w:rPr>
                  </w:pPr>
                  <w:r w:rsidRPr="00746203">
                    <w:rPr>
                      <w:rFonts w:asciiTheme="minorHAnsi" w:eastAsiaTheme="minorEastAsia" w:hAnsiTheme="minorHAnsi"/>
                      <w:b/>
                      <w:sz w:val="14"/>
                      <w:szCs w:val="14"/>
                    </w:rPr>
                    <w:t>Price Line Number</w:t>
                  </w:r>
                </w:p>
              </w:tc>
              <w:tc>
                <w:tcPr>
                  <w:tcW w:w="1620" w:type="dxa"/>
                </w:tcPr>
                <w:p w14:paraId="4C73F757" w14:textId="08072B34"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b/>
                      <w:sz w:val="14"/>
                      <w:szCs w:val="14"/>
                    </w:rPr>
                  </w:pPr>
                  <w:r w:rsidRPr="00746203">
                    <w:rPr>
                      <w:rFonts w:asciiTheme="minorHAnsi" w:eastAsiaTheme="minorEastAsia" w:hAnsiTheme="minorHAnsi"/>
                      <w:b/>
                      <w:sz w:val="14"/>
                      <w:szCs w:val="14"/>
                    </w:rPr>
                    <w:t>Category Description</w:t>
                  </w:r>
                </w:p>
              </w:tc>
              <w:tc>
                <w:tcPr>
                  <w:tcW w:w="1350" w:type="dxa"/>
                </w:tcPr>
                <w:p w14:paraId="17E491EF" w14:textId="6B9DA57D" w:rsidR="00746203" w:rsidRPr="00746203" w:rsidRDefault="00CF6DD4" w:rsidP="00746203">
                  <w:pPr>
                    <w:tabs>
                      <w:tab w:val="left" w:pos="0"/>
                    </w:tabs>
                    <w:overflowPunct w:val="0"/>
                    <w:autoSpaceDE w:val="0"/>
                    <w:autoSpaceDN w:val="0"/>
                    <w:adjustRightInd w:val="0"/>
                    <w:jc w:val="both"/>
                    <w:rPr>
                      <w:rFonts w:asciiTheme="minorHAnsi" w:eastAsiaTheme="minorEastAsia" w:hAnsiTheme="minorHAnsi"/>
                      <w:b/>
                      <w:sz w:val="14"/>
                      <w:szCs w:val="14"/>
                    </w:rPr>
                  </w:pPr>
                  <w:r w:rsidRPr="00CF6DD4">
                    <w:rPr>
                      <w:rFonts w:asciiTheme="minorHAnsi" w:eastAsiaTheme="minorEastAsia" w:hAnsiTheme="minorHAnsi"/>
                      <w:b/>
                      <w:sz w:val="14"/>
                      <w:szCs w:val="14"/>
                    </w:rPr>
                    <w:t>Percentage (%) Discount (-) or Markup (+) from the Prices Offered on the Brand's Price List</w:t>
                  </w:r>
                </w:p>
              </w:tc>
              <w:tc>
                <w:tcPr>
                  <w:tcW w:w="1350" w:type="dxa"/>
                </w:tcPr>
                <w:p w14:paraId="0AA359DE" w14:textId="794E93F9"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b/>
                      <w:sz w:val="14"/>
                      <w:szCs w:val="14"/>
                    </w:rPr>
                  </w:pPr>
                  <w:r w:rsidRPr="00746203">
                    <w:rPr>
                      <w:rFonts w:asciiTheme="minorHAnsi" w:eastAsiaTheme="minorEastAsia" w:hAnsiTheme="minorHAnsi"/>
                      <w:b/>
                      <w:sz w:val="14"/>
                      <w:szCs w:val="14"/>
                    </w:rPr>
                    <w:t>Brand Name</w:t>
                  </w:r>
                </w:p>
              </w:tc>
            </w:tr>
            <w:tr w:rsidR="00746203" w14:paraId="4924B72B" w14:textId="37BB55AB" w:rsidTr="005A3805">
              <w:tc>
                <w:tcPr>
                  <w:tcW w:w="966" w:type="dxa"/>
                </w:tcPr>
                <w:p w14:paraId="626E0AA4" w14:textId="43DAF765"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1</w:t>
                  </w:r>
                </w:p>
              </w:tc>
              <w:tc>
                <w:tcPr>
                  <w:tcW w:w="1620" w:type="dxa"/>
                </w:tcPr>
                <w:p w14:paraId="329B11F7" w14:textId="409E4342"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Category 1: Arts and Crafts Equipment and Supplies</w:t>
                  </w:r>
                </w:p>
              </w:tc>
              <w:tc>
                <w:tcPr>
                  <w:tcW w:w="1350" w:type="dxa"/>
                </w:tcPr>
                <w:p w14:paraId="020D0926" w14:textId="42A55F0F"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5% Discount</w:t>
                  </w:r>
                </w:p>
              </w:tc>
              <w:tc>
                <w:tcPr>
                  <w:tcW w:w="1350" w:type="dxa"/>
                </w:tcPr>
                <w:p w14:paraId="28D2478E" w14:textId="7F687F8F"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 xml:space="preserve">Crayola </w:t>
                  </w:r>
                </w:p>
              </w:tc>
            </w:tr>
            <w:tr w:rsidR="00746203" w14:paraId="7747FB60" w14:textId="260FE289" w:rsidTr="005A3805">
              <w:tc>
                <w:tcPr>
                  <w:tcW w:w="966" w:type="dxa"/>
                </w:tcPr>
                <w:p w14:paraId="2093C797" w14:textId="65F1A0B3"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1</w:t>
                  </w:r>
                </w:p>
              </w:tc>
              <w:tc>
                <w:tcPr>
                  <w:tcW w:w="1620" w:type="dxa"/>
                </w:tcPr>
                <w:p w14:paraId="605CA39A" w14:textId="6BE09E92"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sidRPr="004F6C96">
                    <w:rPr>
                      <w:rFonts w:asciiTheme="minorHAnsi" w:eastAsiaTheme="minorEastAsia" w:hAnsiTheme="minorHAnsi"/>
                      <w:sz w:val="16"/>
                      <w:szCs w:val="16"/>
                    </w:rPr>
                    <w:t>Category 1: Arts and Crafts Equipment and Supplies</w:t>
                  </w:r>
                </w:p>
              </w:tc>
              <w:tc>
                <w:tcPr>
                  <w:tcW w:w="1350" w:type="dxa"/>
                </w:tcPr>
                <w:p w14:paraId="5CFD2A2D" w14:textId="74606A03"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3% Markup</w:t>
                  </w:r>
                </w:p>
              </w:tc>
              <w:tc>
                <w:tcPr>
                  <w:tcW w:w="1350" w:type="dxa"/>
                </w:tcPr>
                <w:p w14:paraId="4A727457" w14:textId="149A9E03" w:rsidR="00746203" w:rsidRPr="00746203" w:rsidRDefault="00746203" w:rsidP="00746203">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Crayola</w:t>
                  </w:r>
                </w:p>
              </w:tc>
            </w:tr>
          </w:tbl>
          <w:p w14:paraId="075F1E05" w14:textId="3504E934" w:rsidR="00D71E16" w:rsidRDefault="00D71E16" w:rsidP="006F6B6E">
            <w:pPr>
              <w:tabs>
                <w:tab w:val="left" w:pos="0"/>
              </w:tabs>
              <w:overflowPunct w:val="0"/>
              <w:autoSpaceDE w:val="0"/>
              <w:autoSpaceDN w:val="0"/>
              <w:adjustRightInd w:val="0"/>
              <w:jc w:val="both"/>
              <w:rPr>
                <w:rFonts w:asciiTheme="minorHAnsi" w:eastAsiaTheme="minorEastAsia" w:hAnsiTheme="minorHAnsi"/>
                <w:sz w:val="16"/>
                <w:szCs w:val="16"/>
              </w:rPr>
            </w:pPr>
          </w:p>
          <w:p w14:paraId="5F6CBB52" w14:textId="77777777" w:rsidR="00CF6DD4" w:rsidRPr="007F4A7B" w:rsidRDefault="00CF6DD4" w:rsidP="00CF6DD4">
            <w:pPr>
              <w:tabs>
                <w:tab w:val="left" w:pos="0"/>
              </w:tabs>
              <w:overflowPunct w:val="0"/>
              <w:autoSpaceDE w:val="0"/>
              <w:autoSpaceDN w:val="0"/>
              <w:adjustRightInd w:val="0"/>
              <w:jc w:val="both"/>
              <w:rPr>
                <w:rFonts w:asciiTheme="minorHAnsi" w:eastAsiaTheme="minorEastAsia" w:hAnsiTheme="minorHAnsi"/>
              </w:rPr>
            </w:pPr>
            <w:r w:rsidRPr="007F4A7B">
              <w:rPr>
                <w:rFonts w:asciiTheme="minorHAnsi" w:eastAsiaTheme="minorEastAsia" w:hAnsiTheme="minorHAnsi"/>
              </w:rPr>
              <w:t xml:space="preserve">As </w:t>
            </w:r>
            <w:r>
              <w:rPr>
                <w:rFonts w:asciiTheme="minorHAnsi" w:eastAsiaTheme="minorEastAsia" w:hAnsiTheme="minorHAnsi"/>
              </w:rPr>
              <w:t xml:space="preserve">stated in Bid Solicitation </w:t>
            </w:r>
            <w:r w:rsidRPr="007F4A7B">
              <w:rPr>
                <w:rFonts w:asciiTheme="minorHAnsi" w:eastAsiaTheme="minorEastAsia" w:hAnsiTheme="minorHAnsi"/>
              </w:rPr>
              <w:t>Section 3.36</w:t>
            </w:r>
            <w:r>
              <w:rPr>
                <w:rFonts w:asciiTheme="minorHAnsi" w:eastAsiaTheme="minorEastAsia" w:hAnsiTheme="minorHAnsi"/>
              </w:rPr>
              <w:t>: “</w:t>
            </w:r>
            <w:r w:rsidRPr="00CF6DD4">
              <w:rPr>
                <w:rFonts w:asciiTheme="minorHAnsi" w:eastAsiaTheme="minorEastAsia" w:hAnsiTheme="minorHAnsi"/>
                <w:i/>
              </w:rPr>
              <w:t>A series or a range of discounts/markups or fixed prices (firm dollar amount) on the price line</w:t>
            </w:r>
            <w:r w:rsidRPr="007F4A7B">
              <w:rPr>
                <w:rFonts w:asciiTheme="minorHAnsi" w:eastAsiaTheme="minorEastAsia" w:hAnsiTheme="minorHAnsi"/>
              </w:rPr>
              <w:t xml:space="preserve"> </w:t>
            </w:r>
            <w:r w:rsidRPr="00CF6DD4">
              <w:rPr>
                <w:rFonts w:asciiTheme="minorHAnsi" w:eastAsiaTheme="minorEastAsia" w:hAnsiTheme="minorHAnsi"/>
                <w:i/>
              </w:rPr>
              <w:t>shall not be acceptable and shall result in rejection of the Quote for that price line only</w:t>
            </w:r>
            <w:r w:rsidRPr="007F4A7B">
              <w:rPr>
                <w:rFonts w:asciiTheme="minorHAnsi" w:eastAsiaTheme="minorEastAsia" w:hAnsiTheme="minorHAnsi"/>
              </w:rPr>
              <w:t>.</w:t>
            </w:r>
            <w:r>
              <w:rPr>
                <w:rFonts w:asciiTheme="minorHAnsi" w:eastAsiaTheme="minorEastAsia" w:hAnsiTheme="minorHAnsi"/>
              </w:rPr>
              <w:t>”</w:t>
            </w:r>
          </w:p>
          <w:p w14:paraId="18735007" w14:textId="77777777" w:rsidR="00CF6DD4" w:rsidRPr="00CF6DD4" w:rsidRDefault="00CF6DD4" w:rsidP="006F6B6E">
            <w:pPr>
              <w:tabs>
                <w:tab w:val="left" w:pos="0"/>
              </w:tabs>
              <w:overflowPunct w:val="0"/>
              <w:autoSpaceDE w:val="0"/>
              <w:autoSpaceDN w:val="0"/>
              <w:adjustRightInd w:val="0"/>
              <w:jc w:val="both"/>
              <w:rPr>
                <w:rFonts w:asciiTheme="minorHAnsi" w:eastAsiaTheme="minorEastAsia" w:hAnsiTheme="minorHAnsi"/>
                <w:sz w:val="16"/>
                <w:szCs w:val="16"/>
              </w:rPr>
            </w:pPr>
          </w:p>
          <w:p w14:paraId="3A5B1802" w14:textId="3C374F6B" w:rsidR="007F4A7B" w:rsidRPr="00D71E16" w:rsidRDefault="007F4A7B" w:rsidP="006F6B6E">
            <w:pPr>
              <w:tabs>
                <w:tab w:val="left" w:pos="0"/>
              </w:tabs>
              <w:overflowPunct w:val="0"/>
              <w:autoSpaceDE w:val="0"/>
              <w:autoSpaceDN w:val="0"/>
              <w:adjustRightInd w:val="0"/>
              <w:jc w:val="both"/>
              <w:rPr>
                <w:rFonts w:asciiTheme="minorHAnsi" w:eastAsiaTheme="minorEastAsia" w:hAnsiTheme="minorHAnsi"/>
              </w:rPr>
            </w:pPr>
            <w:r w:rsidRPr="00D71E16">
              <w:rPr>
                <w:rFonts w:asciiTheme="minorHAnsi" w:eastAsiaTheme="minorEastAsia" w:hAnsiTheme="minorHAnsi"/>
              </w:rPr>
              <w:t xml:space="preserve">Bidders are permitted to offer different brands with different percentage discounts or markups for the </w:t>
            </w:r>
            <w:r w:rsidR="00CF6DD4">
              <w:rPr>
                <w:rFonts w:asciiTheme="minorHAnsi" w:eastAsiaTheme="minorEastAsia" w:hAnsiTheme="minorHAnsi"/>
              </w:rPr>
              <w:t>same Price Line/</w:t>
            </w:r>
            <w:r w:rsidRPr="00D71E16">
              <w:rPr>
                <w:rFonts w:asciiTheme="minorHAnsi" w:eastAsiaTheme="minorEastAsia" w:hAnsiTheme="minorHAnsi"/>
              </w:rPr>
              <w:t>category, as follows:</w:t>
            </w:r>
          </w:p>
          <w:p w14:paraId="55C4BBCE" w14:textId="7AA361CA" w:rsidR="007F4A7B" w:rsidRDefault="007F4A7B" w:rsidP="006F6B6E">
            <w:pPr>
              <w:tabs>
                <w:tab w:val="left" w:pos="0"/>
              </w:tabs>
              <w:overflowPunct w:val="0"/>
              <w:autoSpaceDE w:val="0"/>
              <w:autoSpaceDN w:val="0"/>
              <w:adjustRightInd w:val="0"/>
              <w:jc w:val="both"/>
              <w:rPr>
                <w:rFonts w:asciiTheme="minorHAnsi" w:eastAsiaTheme="minorEastAsia" w:hAnsiTheme="minorHAnsi"/>
                <w:b/>
              </w:rPr>
            </w:pPr>
          </w:p>
          <w:tbl>
            <w:tblPr>
              <w:tblStyle w:val="TableGrid"/>
              <w:tblW w:w="0" w:type="auto"/>
              <w:tblLayout w:type="fixed"/>
              <w:tblLook w:val="04A0" w:firstRow="1" w:lastRow="0" w:firstColumn="1" w:lastColumn="0" w:noHBand="0" w:noVBand="1"/>
            </w:tblPr>
            <w:tblGrid>
              <w:gridCol w:w="966"/>
              <w:gridCol w:w="1620"/>
              <w:gridCol w:w="1350"/>
              <w:gridCol w:w="1350"/>
            </w:tblGrid>
            <w:tr w:rsidR="00CF6DD4" w:rsidRPr="00746203" w14:paraId="416B7953" w14:textId="77777777" w:rsidTr="004F6C96">
              <w:tc>
                <w:tcPr>
                  <w:tcW w:w="966" w:type="dxa"/>
                </w:tcPr>
                <w:p w14:paraId="33EED0BA"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b/>
                      <w:sz w:val="14"/>
                      <w:szCs w:val="14"/>
                    </w:rPr>
                  </w:pPr>
                  <w:r w:rsidRPr="00746203">
                    <w:rPr>
                      <w:rFonts w:asciiTheme="minorHAnsi" w:eastAsiaTheme="minorEastAsia" w:hAnsiTheme="minorHAnsi"/>
                      <w:b/>
                      <w:sz w:val="14"/>
                      <w:szCs w:val="14"/>
                    </w:rPr>
                    <w:t>Price Line Number</w:t>
                  </w:r>
                </w:p>
              </w:tc>
              <w:tc>
                <w:tcPr>
                  <w:tcW w:w="1620" w:type="dxa"/>
                </w:tcPr>
                <w:p w14:paraId="6BCA2E5C"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b/>
                      <w:sz w:val="14"/>
                      <w:szCs w:val="14"/>
                    </w:rPr>
                  </w:pPr>
                  <w:r w:rsidRPr="00746203">
                    <w:rPr>
                      <w:rFonts w:asciiTheme="minorHAnsi" w:eastAsiaTheme="minorEastAsia" w:hAnsiTheme="minorHAnsi"/>
                      <w:b/>
                      <w:sz w:val="14"/>
                      <w:szCs w:val="14"/>
                    </w:rPr>
                    <w:t>Category Description</w:t>
                  </w:r>
                </w:p>
              </w:tc>
              <w:tc>
                <w:tcPr>
                  <w:tcW w:w="1350" w:type="dxa"/>
                </w:tcPr>
                <w:p w14:paraId="46616181" w14:textId="5C29E96A"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b/>
                      <w:sz w:val="14"/>
                      <w:szCs w:val="14"/>
                    </w:rPr>
                  </w:pPr>
                  <w:r w:rsidRPr="00CF6DD4">
                    <w:rPr>
                      <w:rFonts w:asciiTheme="minorHAnsi" w:eastAsiaTheme="minorEastAsia" w:hAnsiTheme="minorHAnsi"/>
                      <w:b/>
                      <w:sz w:val="14"/>
                      <w:szCs w:val="14"/>
                    </w:rPr>
                    <w:t>Percentage (%) Discount (-) or Markup (+) from the Prices Offered on the Brand's Price List</w:t>
                  </w:r>
                </w:p>
              </w:tc>
              <w:tc>
                <w:tcPr>
                  <w:tcW w:w="1350" w:type="dxa"/>
                </w:tcPr>
                <w:p w14:paraId="20E662DD"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b/>
                      <w:sz w:val="14"/>
                      <w:szCs w:val="14"/>
                    </w:rPr>
                  </w:pPr>
                  <w:r w:rsidRPr="00746203">
                    <w:rPr>
                      <w:rFonts w:asciiTheme="minorHAnsi" w:eastAsiaTheme="minorEastAsia" w:hAnsiTheme="minorHAnsi"/>
                      <w:b/>
                      <w:sz w:val="14"/>
                      <w:szCs w:val="14"/>
                    </w:rPr>
                    <w:t>Brand Name</w:t>
                  </w:r>
                </w:p>
              </w:tc>
            </w:tr>
            <w:tr w:rsidR="00CF6DD4" w:rsidRPr="00746203" w14:paraId="42C93A99" w14:textId="77777777" w:rsidTr="004F6C96">
              <w:tc>
                <w:tcPr>
                  <w:tcW w:w="966" w:type="dxa"/>
                </w:tcPr>
                <w:p w14:paraId="531A321A"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1</w:t>
                  </w:r>
                </w:p>
              </w:tc>
              <w:tc>
                <w:tcPr>
                  <w:tcW w:w="1620" w:type="dxa"/>
                </w:tcPr>
                <w:p w14:paraId="2F00FE31"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Category 1: Arts and Crafts Equipment and Supplies</w:t>
                  </w:r>
                </w:p>
              </w:tc>
              <w:tc>
                <w:tcPr>
                  <w:tcW w:w="1350" w:type="dxa"/>
                </w:tcPr>
                <w:p w14:paraId="5424631C"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5% Discount</w:t>
                  </w:r>
                </w:p>
              </w:tc>
              <w:tc>
                <w:tcPr>
                  <w:tcW w:w="1350" w:type="dxa"/>
                </w:tcPr>
                <w:p w14:paraId="12FB03B0"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 xml:space="preserve">Crayola </w:t>
                  </w:r>
                </w:p>
              </w:tc>
            </w:tr>
            <w:tr w:rsidR="00CF6DD4" w:rsidRPr="00746203" w14:paraId="411284EE" w14:textId="77777777" w:rsidTr="004F6C96">
              <w:tc>
                <w:tcPr>
                  <w:tcW w:w="966" w:type="dxa"/>
                </w:tcPr>
                <w:p w14:paraId="3CD9DA3F"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1</w:t>
                  </w:r>
                </w:p>
              </w:tc>
              <w:tc>
                <w:tcPr>
                  <w:tcW w:w="1620" w:type="dxa"/>
                </w:tcPr>
                <w:p w14:paraId="0C96747D"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4F6C96">
                    <w:rPr>
                      <w:rFonts w:asciiTheme="minorHAnsi" w:eastAsiaTheme="minorEastAsia" w:hAnsiTheme="minorHAnsi"/>
                      <w:sz w:val="16"/>
                      <w:szCs w:val="16"/>
                    </w:rPr>
                    <w:t>Category 1: Arts and Crafts Equipment and Supplies</w:t>
                  </w:r>
                </w:p>
              </w:tc>
              <w:tc>
                <w:tcPr>
                  <w:tcW w:w="1350" w:type="dxa"/>
                </w:tcPr>
                <w:p w14:paraId="02FF8B79"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3% Markup</w:t>
                  </w:r>
                </w:p>
              </w:tc>
              <w:tc>
                <w:tcPr>
                  <w:tcW w:w="1350" w:type="dxa"/>
                </w:tcPr>
                <w:p w14:paraId="20964CF1" w14:textId="4B74AE0C"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 xml:space="preserve">Blick </w:t>
                  </w:r>
                </w:p>
              </w:tc>
            </w:tr>
            <w:tr w:rsidR="00CF6DD4" w:rsidRPr="00746203" w14:paraId="1C2141C8" w14:textId="77777777" w:rsidTr="004F6C96">
              <w:tc>
                <w:tcPr>
                  <w:tcW w:w="966" w:type="dxa"/>
                </w:tcPr>
                <w:p w14:paraId="1A9FCF6E"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746203">
                    <w:rPr>
                      <w:rFonts w:asciiTheme="minorHAnsi" w:eastAsiaTheme="minorEastAsia" w:hAnsiTheme="minorHAnsi"/>
                      <w:sz w:val="16"/>
                      <w:szCs w:val="16"/>
                    </w:rPr>
                    <w:t>1</w:t>
                  </w:r>
                </w:p>
              </w:tc>
              <w:tc>
                <w:tcPr>
                  <w:tcW w:w="1620" w:type="dxa"/>
                </w:tcPr>
                <w:p w14:paraId="7FE577DD" w14:textId="7777777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sidRPr="004F6C96">
                    <w:rPr>
                      <w:rFonts w:asciiTheme="minorHAnsi" w:eastAsiaTheme="minorEastAsia" w:hAnsiTheme="minorHAnsi"/>
                      <w:sz w:val="16"/>
                      <w:szCs w:val="16"/>
                    </w:rPr>
                    <w:t>Category 1: Arts and Crafts Equipment and Supplies</w:t>
                  </w:r>
                </w:p>
              </w:tc>
              <w:tc>
                <w:tcPr>
                  <w:tcW w:w="1350" w:type="dxa"/>
                </w:tcPr>
                <w:p w14:paraId="21344F60" w14:textId="29F4477D"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6% Discount</w:t>
                  </w:r>
                </w:p>
              </w:tc>
              <w:tc>
                <w:tcPr>
                  <w:tcW w:w="1350" w:type="dxa"/>
                </w:tcPr>
                <w:p w14:paraId="6ED5D38A" w14:textId="627997E7" w:rsidR="00CF6DD4" w:rsidRPr="00746203" w:rsidRDefault="00CF6DD4" w:rsidP="00CF6DD4">
                  <w:pPr>
                    <w:tabs>
                      <w:tab w:val="left" w:pos="0"/>
                    </w:tabs>
                    <w:overflowPunct w:val="0"/>
                    <w:autoSpaceDE w:val="0"/>
                    <w:autoSpaceDN w:val="0"/>
                    <w:adjustRightInd w:val="0"/>
                    <w:jc w:val="both"/>
                    <w:rPr>
                      <w:rFonts w:asciiTheme="minorHAnsi" w:eastAsiaTheme="minorEastAsia" w:hAnsiTheme="minorHAnsi"/>
                      <w:sz w:val="16"/>
                      <w:szCs w:val="16"/>
                    </w:rPr>
                  </w:pPr>
                  <w:r>
                    <w:rPr>
                      <w:rFonts w:asciiTheme="minorHAnsi" w:eastAsiaTheme="minorEastAsia" w:hAnsiTheme="minorHAnsi"/>
                      <w:sz w:val="16"/>
                      <w:szCs w:val="16"/>
                    </w:rPr>
                    <w:t>Prismacolor</w:t>
                  </w:r>
                </w:p>
              </w:tc>
            </w:tr>
          </w:tbl>
          <w:p w14:paraId="03C6B4A9" w14:textId="5B662F33" w:rsidR="006F6B6E" w:rsidRPr="00A24064" w:rsidRDefault="006F6B6E" w:rsidP="002A333C">
            <w:pPr>
              <w:tabs>
                <w:tab w:val="left" w:pos="0"/>
              </w:tabs>
              <w:overflowPunct w:val="0"/>
              <w:autoSpaceDE w:val="0"/>
              <w:autoSpaceDN w:val="0"/>
              <w:adjustRightInd w:val="0"/>
              <w:jc w:val="both"/>
              <w:rPr>
                <w:rFonts w:asciiTheme="minorHAnsi" w:hAnsiTheme="minorHAnsi" w:cstheme="minorHAnsi"/>
                <w:sz w:val="16"/>
                <w:szCs w:val="16"/>
                <w:highlight w:val="green"/>
              </w:rPr>
            </w:pPr>
          </w:p>
        </w:tc>
      </w:tr>
      <w:tr w:rsidR="006F6B6E" w:rsidRPr="003D5B06" w14:paraId="30AA1775" w14:textId="77777777" w:rsidTr="002420F8">
        <w:tc>
          <w:tcPr>
            <w:tcW w:w="877" w:type="dxa"/>
            <w:tcBorders>
              <w:top w:val="single" w:sz="4" w:space="0" w:color="auto"/>
              <w:left w:val="single" w:sz="4" w:space="0" w:color="auto"/>
              <w:bottom w:val="single" w:sz="4" w:space="0" w:color="auto"/>
              <w:right w:val="single" w:sz="4" w:space="0" w:color="auto"/>
            </w:tcBorders>
          </w:tcPr>
          <w:p w14:paraId="75E487AA" w14:textId="55F6C1E9"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23</w:t>
            </w:r>
          </w:p>
        </w:tc>
        <w:tc>
          <w:tcPr>
            <w:tcW w:w="2160" w:type="dxa"/>
            <w:tcBorders>
              <w:top w:val="single" w:sz="4" w:space="0" w:color="auto"/>
              <w:left w:val="single" w:sz="4" w:space="0" w:color="auto"/>
              <w:bottom w:val="single" w:sz="4" w:space="0" w:color="auto"/>
              <w:right w:val="single" w:sz="4" w:space="0" w:color="auto"/>
            </w:tcBorders>
          </w:tcPr>
          <w:p w14:paraId="5B358542" w14:textId="10D4E266" w:rsidR="006F6B6E" w:rsidRPr="003D5B06" w:rsidRDefault="00FF1C62" w:rsidP="00FF1C6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w:t>
            </w:r>
            <w:r>
              <w:rPr>
                <w:rFonts w:asciiTheme="minorHAnsi" w:hAnsiTheme="minorHAnsi" w:cstheme="minorHAnsi"/>
              </w:rPr>
              <w:t>s</w:t>
            </w:r>
            <w:r w:rsidR="006F6B6E">
              <w:rPr>
                <w:rFonts w:asciiTheme="minorHAnsi" w:hAnsiTheme="minorHAnsi" w:cstheme="minorHAnsi"/>
              </w:rPr>
              <w:t xml:space="preserve"> 3.24</w:t>
            </w:r>
            <w:r>
              <w:rPr>
                <w:rFonts w:asciiTheme="minorHAnsi" w:hAnsiTheme="minorHAnsi" w:cstheme="minorHAnsi"/>
              </w:rPr>
              <w:t xml:space="preserve">, </w:t>
            </w:r>
            <w:r w:rsidR="006F6B6E">
              <w:rPr>
                <w:rFonts w:asciiTheme="minorHAnsi" w:hAnsiTheme="minorHAnsi" w:cstheme="minorHAnsi"/>
              </w:rPr>
              <w:t xml:space="preserve">4.10 </w:t>
            </w:r>
            <w:r>
              <w:rPr>
                <w:rFonts w:asciiTheme="minorHAnsi" w:hAnsiTheme="minorHAnsi" w:cstheme="minorHAnsi"/>
              </w:rPr>
              <w:t>and</w:t>
            </w:r>
            <w:r w:rsidR="006F6B6E">
              <w:rPr>
                <w:rFonts w:asciiTheme="minorHAnsi" w:hAnsiTheme="minorHAnsi" w:cstheme="minorHAnsi"/>
              </w:rPr>
              <w:t xml:space="preserve"> 4.11 </w:t>
            </w:r>
          </w:p>
        </w:tc>
        <w:tc>
          <w:tcPr>
            <w:tcW w:w="7200" w:type="dxa"/>
            <w:tcBorders>
              <w:top w:val="single" w:sz="4" w:space="0" w:color="auto"/>
              <w:left w:val="single" w:sz="4" w:space="0" w:color="auto"/>
              <w:bottom w:val="single" w:sz="4" w:space="0" w:color="auto"/>
              <w:right w:val="single" w:sz="4" w:space="0" w:color="auto"/>
            </w:tcBorders>
          </w:tcPr>
          <w:p w14:paraId="386D9B83" w14:textId="18FA4405" w:rsidR="00FF1C62" w:rsidRDefault="006F6B6E" w:rsidP="006F6B6E">
            <w:pPr>
              <w:tabs>
                <w:tab w:val="left" w:pos="0"/>
              </w:tabs>
              <w:overflowPunct w:val="0"/>
              <w:autoSpaceDE w:val="0"/>
              <w:autoSpaceDN w:val="0"/>
              <w:adjustRightInd w:val="0"/>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FF1C62">
              <w:rPr>
                <w:rFonts w:asciiTheme="minorHAnsi" w:hAnsiTheme="minorHAnsi" w:cstheme="minorHAnsi"/>
                <w:b/>
              </w:rPr>
              <w:t>M</w:t>
            </w:r>
            <w:r w:rsidRPr="003958A5">
              <w:rPr>
                <w:rFonts w:asciiTheme="minorHAnsi" w:hAnsiTheme="minorHAnsi" w:cstheme="minorHAnsi"/>
                <w:b/>
              </w:rPr>
              <w:t xml:space="preserve">ust </w:t>
            </w:r>
            <w:r w:rsidR="00FF1C62">
              <w:rPr>
                <w:rFonts w:asciiTheme="minorHAnsi" w:hAnsiTheme="minorHAnsi" w:cstheme="minorHAnsi"/>
                <w:b/>
              </w:rPr>
              <w:t xml:space="preserve">we </w:t>
            </w:r>
            <w:r w:rsidRPr="003958A5">
              <w:rPr>
                <w:rFonts w:asciiTheme="minorHAnsi" w:hAnsiTheme="minorHAnsi" w:cstheme="minorHAnsi"/>
                <w:b/>
              </w:rPr>
              <w:t>enter catalog page numbers into the appropriate column on the price sheet</w:t>
            </w:r>
            <w:r w:rsidR="00FF1C62">
              <w:rPr>
                <w:rFonts w:asciiTheme="minorHAnsi" w:hAnsiTheme="minorHAnsi" w:cstheme="minorHAnsi"/>
                <w:b/>
              </w:rPr>
              <w:t>?</w:t>
            </w:r>
            <w:r w:rsidRPr="003958A5">
              <w:rPr>
                <w:rFonts w:asciiTheme="minorHAnsi" w:hAnsiTheme="minorHAnsi" w:cstheme="minorHAnsi"/>
                <w:b/>
              </w:rPr>
              <w:t xml:space="preserve"> Our catalog changes annually and the page numbers will change with each year. </w:t>
            </w:r>
          </w:p>
          <w:p w14:paraId="18242E10" w14:textId="2CE1AB1C" w:rsidR="00FF1C62" w:rsidRPr="00FF1C62" w:rsidRDefault="00FF1C62" w:rsidP="006F6B6E">
            <w:pPr>
              <w:tabs>
                <w:tab w:val="left" w:pos="0"/>
              </w:tabs>
              <w:overflowPunct w:val="0"/>
              <w:autoSpaceDE w:val="0"/>
              <w:autoSpaceDN w:val="0"/>
              <w:adjustRightInd w:val="0"/>
              <w:jc w:val="both"/>
              <w:rPr>
                <w:rFonts w:asciiTheme="minorHAnsi" w:hAnsiTheme="minorHAnsi" w:cstheme="minorHAnsi"/>
                <w:b/>
                <w:sz w:val="16"/>
                <w:szCs w:val="16"/>
              </w:rPr>
            </w:pPr>
          </w:p>
          <w:p w14:paraId="4AD4F370" w14:textId="77777777" w:rsidR="00FF1C62" w:rsidRDefault="00FF1C62" w:rsidP="00FF1C62">
            <w:pPr>
              <w:tabs>
                <w:tab w:val="left" w:pos="0"/>
              </w:tabs>
              <w:overflowPunct w:val="0"/>
              <w:autoSpaceDE w:val="0"/>
              <w:autoSpaceDN w:val="0"/>
              <w:adjustRightInd w:val="0"/>
              <w:jc w:val="both"/>
              <w:rPr>
                <w:rFonts w:asciiTheme="minorHAnsi" w:hAnsiTheme="minorHAnsi" w:cstheme="minorHAnsi"/>
              </w:rPr>
            </w:pPr>
            <w:r w:rsidRPr="000B0B24">
              <w:rPr>
                <w:rFonts w:asciiTheme="minorHAnsi" w:hAnsiTheme="minorHAnsi" w:cstheme="minorHAnsi"/>
              </w:rPr>
              <w:t>Note: This question has been paraphrased in the interest of readability and clarity.</w:t>
            </w:r>
          </w:p>
          <w:p w14:paraId="686E14AE" w14:textId="77777777" w:rsidR="00FF1C62" w:rsidRPr="00FF1C62" w:rsidRDefault="00FF1C62" w:rsidP="006F6B6E">
            <w:pPr>
              <w:tabs>
                <w:tab w:val="left" w:pos="0"/>
              </w:tabs>
              <w:overflowPunct w:val="0"/>
              <w:autoSpaceDE w:val="0"/>
              <w:autoSpaceDN w:val="0"/>
              <w:adjustRightInd w:val="0"/>
              <w:jc w:val="both"/>
              <w:rPr>
                <w:rFonts w:asciiTheme="minorHAnsi" w:hAnsiTheme="minorHAnsi" w:cstheme="minorHAnsi"/>
                <w:b/>
                <w:sz w:val="16"/>
                <w:szCs w:val="16"/>
              </w:rPr>
            </w:pPr>
          </w:p>
          <w:p w14:paraId="48C984D7" w14:textId="58CF56A0" w:rsidR="00FF1C62" w:rsidRDefault="00FF1C62" w:rsidP="006F6B6E">
            <w:pPr>
              <w:tabs>
                <w:tab w:val="left" w:pos="0"/>
              </w:tabs>
              <w:overflowPunct w:val="0"/>
              <w:autoSpaceDE w:val="0"/>
              <w:autoSpaceDN w:val="0"/>
              <w:adjustRightInd w:val="0"/>
              <w:jc w:val="both"/>
              <w:rPr>
                <w:rFonts w:asciiTheme="minorHAnsi" w:eastAsiaTheme="minorEastAsia" w:hAnsiTheme="minorHAnsi"/>
              </w:rPr>
            </w:pPr>
            <w:r w:rsidRPr="007F4A7B">
              <w:rPr>
                <w:rFonts w:asciiTheme="minorHAnsi" w:eastAsiaTheme="minorEastAsia" w:hAnsiTheme="minorHAnsi"/>
                <w:b/>
                <w:u w:val="single"/>
              </w:rPr>
              <w:t>Answer:</w:t>
            </w:r>
            <w:r w:rsidRPr="007F4A7B">
              <w:rPr>
                <w:rFonts w:asciiTheme="minorHAnsi" w:eastAsiaTheme="minorEastAsia" w:hAnsiTheme="minorHAnsi"/>
                <w:b/>
              </w:rPr>
              <w:t xml:space="preserve"> </w:t>
            </w:r>
            <w:r w:rsidRPr="00FF1C62">
              <w:rPr>
                <w:rFonts w:asciiTheme="minorHAnsi" w:eastAsiaTheme="minorEastAsia" w:hAnsiTheme="minorHAnsi"/>
              </w:rPr>
              <w:t>This</w:t>
            </w:r>
            <w:r>
              <w:rPr>
                <w:rFonts w:asciiTheme="minorHAnsi" w:eastAsiaTheme="minorEastAsia" w:hAnsiTheme="minorHAnsi"/>
              </w:rPr>
              <w:t xml:space="preserve"> information</w:t>
            </w:r>
            <w:r w:rsidRPr="00FF1C62">
              <w:rPr>
                <w:rFonts w:asciiTheme="minorHAnsi" w:eastAsiaTheme="minorEastAsia" w:hAnsiTheme="minorHAnsi"/>
              </w:rPr>
              <w:t xml:space="preserve"> is not </w:t>
            </w:r>
            <w:r>
              <w:rPr>
                <w:rFonts w:asciiTheme="minorHAnsi" w:eastAsiaTheme="minorEastAsia" w:hAnsiTheme="minorHAnsi"/>
              </w:rPr>
              <w:t>required on the State-Supplied Price Sheet and there is not a column for this information on the State-Supplied Price Sheet.</w:t>
            </w:r>
          </w:p>
          <w:p w14:paraId="71D5C56D" w14:textId="56316B0B" w:rsidR="00FF1C62" w:rsidRDefault="00FF1C62" w:rsidP="006F6B6E">
            <w:pPr>
              <w:tabs>
                <w:tab w:val="left" w:pos="0"/>
              </w:tabs>
              <w:overflowPunct w:val="0"/>
              <w:autoSpaceDE w:val="0"/>
              <w:autoSpaceDN w:val="0"/>
              <w:adjustRightInd w:val="0"/>
              <w:jc w:val="both"/>
              <w:rPr>
                <w:rFonts w:asciiTheme="minorHAnsi" w:hAnsiTheme="minorHAnsi" w:cstheme="minorHAnsi"/>
                <w:b/>
                <w:sz w:val="16"/>
                <w:szCs w:val="16"/>
              </w:rPr>
            </w:pPr>
          </w:p>
          <w:p w14:paraId="3160C432" w14:textId="77557584" w:rsidR="00FF1C62" w:rsidRDefault="00FF1C62" w:rsidP="00FF1C62">
            <w:pPr>
              <w:tabs>
                <w:tab w:val="left" w:pos="0"/>
              </w:tabs>
              <w:overflowPunct w:val="0"/>
              <w:autoSpaceDE w:val="0"/>
              <w:autoSpaceDN w:val="0"/>
              <w:adjustRightInd w:val="0"/>
              <w:ind w:hanging="28"/>
              <w:rPr>
                <w:rFonts w:asciiTheme="minorHAnsi" w:eastAsiaTheme="minorEastAsia" w:hAnsiTheme="minorHAnsi"/>
              </w:rPr>
            </w:pPr>
            <w:r>
              <w:rPr>
                <w:rFonts w:asciiTheme="minorHAnsi" w:eastAsiaTheme="minorEastAsia" w:hAnsiTheme="minorHAnsi"/>
              </w:rPr>
              <w:t xml:space="preserve">As part of this procurement’s Contract award, the Division will not be uploading any product catalogs/price lists to the Contracts in NJSTART.  The submission of product catalogs/price lists, as stated in 3.24, are for evaluation purposes only, to verify that the Bidder is able to provide products for the category bid.  Once Contract awards are made, the Division will not publish any product catalog/price lists to NJSTART.  However, Contractors will be required to provide the </w:t>
            </w:r>
            <w:r w:rsidRPr="00413CCD">
              <w:rPr>
                <w:rFonts w:asciiTheme="minorHAnsi" w:eastAsiaTheme="minorEastAsia" w:hAnsiTheme="minorHAnsi"/>
                <w:b/>
              </w:rPr>
              <w:t>latest</w:t>
            </w:r>
            <w:r>
              <w:rPr>
                <w:rFonts w:asciiTheme="minorHAnsi" w:eastAsiaTheme="minorEastAsia" w:hAnsiTheme="minorHAnsi"/>
              </w:rPr>
              <w:t xml:space="preserve"> product catalog/price list to the Using Agency as part of the mini-bid/quote process outlined in Bid Solicitation Section 4.11.</w:t>
            </w:r>
          </w:p>
          <w:p w14:paraId="106ADF11" w14:textId="77777777" w:rsidR="00FF1C62" w:rsidRPr="00FF1C62" w:rsidRDefault="00FF1C62" w:rsidP="006F6B6E">
            <w:pPr>
              <w:tabs>
                <w:tab w:val="left" w:pos="0"/>
              </w:tabs>
              <w:overflowPunct w:val="0"/>
              <w:autoSpaceDE w:val="0"/>
              <w:autoSpaceDN w:val="0"/>
              <w:adjustRightInd w:val="0"/>
              <w:jc w:val="both"/>
              <w:rPr>
                <w:rFonts w:asciiTheme="minorHAnsi" w:hAnsiTheme="minorHAnsi" w:cstheme="minorHAnsi"/>
                <w:b/>
                <w:sz w:val="16"/>
                <w:szCs w:val="16"/>
              </w:rPr>
            </w:pPr>
          </w:p>
          <w:p w14:paraId="6E13C1F5" w14:textId="402A403E" w:rsidR="006F6B6E" w:rsidRPr="003958A5" w:rsidRDefault="00A957E8" w:rsidP="006F6B6E">
            <w:pPr>
              <w:tabs>
                <w:tab w:val="left" w:pos="0"/>
              </w:tabs>
              <w:overflowPunct w:val="0"/>
              <w:autoSpaceDE w:val="0"/>
              <w:autoSpaceDN w:val="0"/>
              <w:adjustRightInd w:val="0"/>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6F6B6E" w:rsidRPr="003958A5">
              <w:rPr>
                <w:rFonts w:asciiTheme="minorHAnsi" w:hAnsiTheme="minorHAnsi" w:cstheme="minorHAnsi"/>
                <w:b/>
              </w:rPr>
              <w:t>Would it be acceptable to list a link to our webpage with the current published list price?</w:t>
            </w:r>
          </w:p>
          <w:p w14:paraId="09E8A651" w14:textId="6289113C" w:rsidR="006F6B6E" w:rsidRPr="00F32E68" w:rsidRDefault="006F6B6E" w:rsidP="006F6B6E">
            <w:pPr>
              <w:tabs>
                <w:tab w:val="left" w:pos="0"/>
              </w:tabs>
              <w:overflowPunct w:val="0"/>
              <w:autoSpaceDE w:val="0"/>
              <w:autoSpaceDN w:val="0"/>
              <w:adjustRightInd w:val="0"/>
              <w:jc w:val="both"/>
              <w:rPr>
                <w:rFonts w:asciiTheme="minorHAnsi" w:hAnsiTheme="minorHAnsi" w:cstheme="minorHAnsi"/>
                <w:sz w:val="16"/>
                <w:szCs w:val="16"/>
              </w:rPr>
            </w:pPr>
          </w:p>
          <w:p w14:paraId="78FD367B" w14:textId="25D93A0E" w:rsidR="00A957E8"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A957E8">
              <w:rPr>
                <w:rFonts w:asciiTheme="minorHAnsi" w:eastAsiaTheme="minorEastAsia" w:hAnsiTheme="minorHAnsi"/>
                <w:b/>
                <w:u w:val="single"/>
              </w:rPr>
              <w:t>Answer:</w:t>
            </w:r>
            <w:r>
              <w:rPr>
                <w:rFonts w:asciiTheme="minorHAnsi" w:eastAsiaTheme="minorEastAsia" w:hAnsiTheme="minorHAnsi"/>
                <w:b/>
              </w:rPr>
              <w:t xml:space="preserve"> </w:t>
            </w:r>
            <w:r w:rsidR="00A957E8">
              <w:rPr>
                <w:rFonts w:asciiTheme="minorHAnsi" w:eastAsiaTheme="minorEastAsia" w:hAnsiTheme="minorHAnsi"/>
                <w:b/>
              </w:rPr>
              <w:t xml:space="preserve"> </w:t>
            </w:r>
            <w:r w:rsidRPr="00B207F1">
              <w:rPr>
                <w:rFonts w:asciiTheme="minorHAnsi" w:eastAsiaTheme="minorEastAsia" w:hAnsiTheme="minorHAnsi"/>
              </w:rPr>
              <w:t>No</w:t>
            </w:r>
            <w:r>
              <w:rPr>
                <w:rFonts w:asciiTheme="minorHAnsi" w:eastAsiaTheme="minorEastAsia" w:hAnsiTheme="minorHAnsi"/>
              </w:rPr>
              <w:t xml:space="preserve">. </w:t>
            </w:r>
            <w:r w:rsidR="00A957E8">
              <w:rPr>
                <w:rFonts w:asciiTheme="minorHAnsi" w:eastAsiaTheme="minorEastAsia" w:hAnsiTheme="minorHAnsi"/>
              </w:rPr>
              <w:t>Please refer to the response in Question #</w:t>
            </w:r>
            <w:r w:rsidR="00C14ACC">
              <w:rPr>
                <w:rFonts w:asciiTheme="minorHAnsi" w:eastAsiaTheme="minorEastAsia" w:hAnsiTheme="minorHAnsi"/>
              </w:rPr>
              <w:t>8</w:t>
            </w:r>
            <w:r w:rsidR="00A957E8">
              <w:rPr>
                <w:rFonts w:asciiTheme="minorHAnsi" w:eastAsiaTheme="minorEastAsia" w:hAnsiTheme="minorHAnsi"/>
              </w:rPr>
              <w:t>.</w:t>
            </w:r>
          </w:p>
          <w:p w14:paraId="2F462299" w14:textId="075BECD0" w:rsidR="006F6B6E" w:rsidRPr="00F32E68" w:rsidRDefault="006F6B6E" w:rsidP="006F6B6E">
            <w:pPr>
              <w:tabs>
                <w:tab w:val="left" w:pos="0"/>
              </w:tabs>
              <w:overflowPunct w:val="0"/>
              <w:autoSpaceDE w:val="0"/>
              <w:autoSpaceDN w:val="0"/>
              <w:adjustRightInd w:val="0"/>
              <w:ind w:hanging="28"/>
              <w:rPr>
                <w:rFonts w:asciiTheme="minorHAnsi" w:eastAsiaTheme="minorEastAsia" w:hAnsiTheme="minorHAnsi"/>
                <w:sz w:val="16"/>
                <w:szCs w:val="16"/>
              </w:rPr>
            </w:pPr>
          </w:p>
        </w:tc>
      </w:tr>
      <w:tr w:rsidR="006F6B6E" w:rsidRPr="003D5B06" w14:paraId="0D1020CE" w14:textId="77777777" w:rsidTr="002420F8">
        <w:tc>
          <w:tcPr>
            <w:tcW w:w="877" w:type="dxa"/>
            <w:tcBorders>
              <w:top w:val="single" w:sz="4" w:space="0" w:color="auto"/>
              <w:left w:val="single" w:sz="4" w:space="0" w:color="auto"/>
              <w:bottom w:val="single" w:sz="4" w:space="0" w:color="auto"/>
              <w:right w:val="single" w:sz="4" w:space="0" w:color="auto"/>
            </w:tcBorders>
          </w:tcPr>
          <w:p w14:paraId="240C48CF" w14:textId="236442C4"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24</w:t>
            </w:r>
          </w:p>
        </w:tc>
        <w:tc>
          <w:tcPr>
            <w:tcW w:w="2160" w:type="dxa"/>
            <w:tcBorders>
              <w:top w:val="single" w:sz="4" w:space="0" w:color="auto"/>
              <w:left w:val="single" w:sz="4" w:space="0" w:color="auto"/>
              <w:bottom w:val="single" w:sz="4" w:space="0" w:color="auto"/>
              <w:right w:val="single" w:sz="4" w:space="0" w:color="auto"/>
            </w:tcBorders>
          </w:tcPr>
          <w:p w14:paraId="065200D3" w14:textId="18C10E86" w:rsidR="006F6B6E" w:rsidRPr="003D5B06" w:rsidRDefault="007400D7" w:rsidP="007400D7">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C8704C">
              <w:rPr>
                <w:rFonts w:asciiTheme="minorHAnsi" w:hAnsiTheme="minorHAnsi" w:cstheme="minorHAnsi"/>
              </w:rPr>
              <w:t xml:space="preserve">Section 3.36 </w:t>
            </w:r>
          </w:p>
        </w:tc>
        <w:tc>
          <w:tcPr>
            <w:tcW w:w="7200" w:type="dxa"/>
            <w:tcBorders>
              <w:top w:val="single" w:sz="4" w:space="0" w:color="auto"/>
              <w:left w:val="single" w:sz="4" w:space="0" w:color="auto"/>
              <w:bottom w:val="single" w:sz="4" w:space="0" w:color="auto"/>
              <w:right w:val="single" w:sz="4" w:space="0" w:color="auto"/>
            </w:tcBorders>
          </w:tcPr>
          <w:p w14:paraId="790F15B8" w14:textId="6C994AAA" w:rsidR="006F6B6E" w:rsidRPr="003958A5" w:rsidRDefault="006F6B6E" w:rsidP="006F6B6E">
            <w:pPr>
              <w:tabs>
                <w:tab w:val="left" w:pos="0"/>
              </w:tabs>
              <w:overflowPunct w:val="0"/>
              <w:autoSpaceDE w:val="0"/>
              <w:autoSpaceDN w:val="0"/>
              <w:adjustRightInd w:val="0"/>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 xml:space="preserve">To provide better value to NJ state would you consider an exception to listing brand names? </w:t>
            </w:r>
          </w:p>
          <w:p w14:paraId="0DBA326E" w14:textId="21344F60" w:rsidR="006F6B6E" w:rsidRPr="007400D7" w:rsidRDefault="006F6B6E" w:rsidP="006F6B6E">
            <w:pPr>
              <w:tabs>
                <w:tab w:val="left" w:pos="0"/>
              </w:tabs>
              <w:overflowPunct w:val="0"/>
              <w:autoSpaceDE w:val="0"/>
              <w:autoSpaceDN w:val="0"/>
              <w:adjustRightInd w:val="0"/>
              <w:jc w:val="both"/>
              <w:rPr>
                <w:rFonts w:asciiTheme="minorHAnsi" w:hAnsiTheme="minorHAnsi" w:cstheme="minorHAnsi"/>
                <w:sz w:val="16"/>
                <w:szCs w:val="16"/>
              </w:rPr>
            </w:pPr>
          </w:p>
          <w:p w14:paraId="57A7F0A6" w14:textId="77777777" w:rsidR="007400D7" w:rsidRDefault="007400D7" w:rsidP="007400D7">
            <w:pPr>
              <w:tabs>
                <w:tab w:val="left" w:pos="0"/>
              </w:tabs>
              <w:overflowPunct w:val="0"/>
              <w:autoSpaceDE w:val="0"/>
              <w:autoSpaceDN w:val="0"/>
              <w:adjustRightInd w:val="0"/>
              <w:jc w:val="both"/>
              <w:rPr>
                <w:rFonts w:asciiTheme="minorHAnsi" w:hAnsiTheme="minorHAnsi" w:cstheme="minorHAnsi"/>
              </w:rPr>
            </w:pPr>
            <w:r w:rsidRPr="000B0B24">
              <w:rPr>
                <w:rFonts w:asciiTheme="minorHAnsi" w:hAnsiTheme="minorHAnsi" w:cstheme="minorHAnsi"/>
              </w:rPr>
              <w:t>Note: This question has been paraphrased in the interest of readability and clarity.</w:t>
            </w:r>
          </w:p>
          <w:p w14:paraId="42E557D1" w14:textId="77777777" w:rsidR="007400D7" w:rsidRPr="007400D7" w:rsidRDefault="007400D7" w:rsidP="006F6B6E">
            <w:pPr>
              <w:tabs>
                <w:tab w:val="left" w:pos="0"/>
              </w:tabs>
              <w:overflowPunct w:val="0"/>
              <w:autoSpaceDE w:val="0"/>
              <w:autoSpaceDN w:val="0"/>
              <w:adjustRightInd w:val="0"/>
              <w:jc w:val="both"/>
              <w:rPr>
                <w:rFonts w:asciiTheme="minorHAnsi" w:hAnsiTheme="minorHAnsi" w:cstheme="minorHAnsi"/>
                <w:sz w:val="16"/>
                <w:szCs w:val="16"/>
              </w:rPr>
            </w:pPr>
          </w:p>
          <w:p w14:paraId="4C864B0E" w14:textId="115FA7C1" w:rsidR="006F6B6E" w:rsidRPr="00937761" w:rsidRDefault="006F6B6E" w:rsidP="006F6B6E">
            <w:pPr>
              <w:tabs>
                <w:tab w:val="left" w:pos="0"/>
              </w:tabs>
              <w:overflowPunct w:val="0"/>
              <w:autoSpaceDE w:val="0"/>
              <w:autoSpaceDN w:val="0"/>
              <w:adjustRightInd w:val="0"/>
              <w:jc w:val="both"/>
              <w:rPr>
                <w:rFonts w:asciiTheme="minorHAnsi" w:eastAsiaTheme="minorEastAsia" w:hAnsiTheme="minorHAnsi"/>
              </w:rPr>
            </w:pPr>
            <w:r w:rsidRPr="007400D7">
              <w:rPr>
                <w:rFonts w:asciiTheme="minorHAnsi" w:eastAsiaTheme="minorEastAsia" w:hAnsiTheme="minorHAnsi"/>
                <w:b/>
                <w:u w:val="single"/>
              </w:rPr>
              <w:t>Answer:</w:t>
            </w:r>
            <w:r>
              <w:rPr>
                <w:rFonts w:asciiTheme="minorHAnsi" w:eastAsiaTheme="minorEastAsia" w:hAnsiTheme="minorHAnsi"/>
                <w:b/>
              </w:rPr>
              <w:t xml:space="preserve"> </w:t>
            </w:r>
            <w:r w:rsidR="007400D7">
              <w:rPr>
                <w:rFonts w:asciiTheme="minorHAnsi" w:eastAsiaTheme="minorEastAsia" w:hAnsiTheme="minorHAnsi"/>
                <w:b/>
              </w:rPr>
              <w:t xml:space="preserve"> </w:t>
            </w:r>
            <w:r w:rsidRPr="00937761">
              <w:rPr>
                <w:rFonts w:asciiTheme="minorHAnsi" w:eastAsiaTheme="minorEastAsia" w:hAnsiTheme="minorHAnsi"/>
              </w:rPr>
              <w:t>No</w:t>
            </w:r>
            <w:r w:rsidR="007400D7">
              <w:rPr>
                <w:rFonts w:asciiTheme="minorHAnsi" w:eastAsiaTheme="minorEastAsia" w:hAnsiTheme="minorHAnsi"/>
              </w:rPr>
              <w:t>.</w:t>
            </w:r>
          </w:p>
          <w:p w14:paraId="12F6470B" w14:textId="4EA8A6FF" w:rsidR="006F6B6E" w:rsidRPr="00F32E68" w:rsidRDefault="006F6B6E" w:rsidP="006F6B6E">
            <w:pPr>
              <w:tabs>
                <w:tab w:val="left" w:pos="0"/>
              </w:tabs>
              <w:overflowPunct w:val="0"/>
              <w:autoSpaceDE w:val="0"/>
              <w:autoSpaceDN w:val="0"/>
              <w:adjustRightInd w:val="0"/>
              <w:jc w:val="both"/>
              <w:rPr>
                <w:rFonts w:asciiTheme="minorHAnsi" w:hAnsiTheme="minorHAnsi" w:cstheme="minorHAnsi"/>
                <w:b/>
                <w:sz w:val="16"/>
                <w:szCs w:val="16"/>
              </w:rPr>
            </w:pPr>
          </w:p>
        </w:tc>
      </w:tr>
      <w:tr w:rsidR="006F6B6E" w:rsidRPr="003D5B06" w14:paraId="56CE93FE" w14:textId="77777777" w:rsidTr="00455447">
        <w:tc>
          <w:tcPr>
            <w:tcW w:w="877" w:type="dxa"/>
            <w:tcBorders>
              <w:top w:val="single" w:sz="4" w:space="0" w:color="auto"/>
              <w:left w:val="single" w:sz="4" w:space="0" w:color="auto"/>
              <w:bottom w:val="single" w:sz="4" w:space="0" w:color="auto"/>
              <w:right w:val="single" w:sz="4" w:space="0" w:color="auto"/>
            </w:tcBorders>
          </w:tcPr>
          <w:p w14:paraId="53156CFB" w14:textId="0B1E2ECE" w:rsidR="006F6B6E" w:rsidRPr="00455447"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25</w:t>
            </w:r>
          </w:p>
        </w:tc>
        <w:tc>
          <w:tcPr>
            <w:tcW w:w="2160" w:type="dxa"/>
            <w:tcBorders>
              <w:top w:val="single" w:sz="4" w:space="0" w:color="auto"/>
              <w:left w:val="single" w:sz="4" w:space="0" w:color="auto"/>
              <w:bottom w:val="single" w:sz="4" w:space="0" w:color="auto"/>
              <w:right w:val="single" w:sz="4" w:space="0" w:color="auto"/>
            </w:tcBorders>
          </w:tcPr>
          <w:p w14:paraId="7802C29B" w14:textId="1BDC1EE8" w:rsidR="006F6B6E" w:rsidRPr="00455447" w:rsidRDefault="00C81A2F" w:rsidP="00C81A2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New Jersey Standard Terms and Conditions Section </w:t>
            </w:r>
            <w:r w:rsidR="006F6B6E" w:rsidRPr="00455447">
              <w:rPr>
                <w:rFonts w:asciiTheme="minorHAnsi" w:hAnsiTheme="minorHAnsi" w:cstheme="minorHAnsi"/>
              </w:rPr>
              <w:t>5.12</w:t>
            </w:r>
            <w:r>
              <w:rPr>
                <w:rFonts w:asciiTheme="minorHAnsi" w:hAnsiTheme="minorHAnsi" w:cstheme="minorHAnsi"/>
              </w:rPr>
              <w:t>(D) and Bid Solicitation Sections 3.36, Step 5, 3.36.1, and 5.6</w:t>
            </w:r>
          </w:p>
        </w:tc>
        <w:tc>
          <w:tcPr>
            <w:tcW w:w="7200" w:type="dxa"/>
            <w:tcBorders>
              <w:top w:val="single" w:sz="4" w:space="0" w:color="auto"/>
              <w:left w:val="single" w:sz="4" w:space="0" w:color="auto"/>
              <w:bottom w:val="single" w:sz="4" w:space="0" w:color="auto"/>
              <w:right w:val="single" w:sz="4" w:space="0" w:color="auto"/>
            </w:tcBorders>
          </w:tcPr>
          <w:p w14:paraId="5ECE3936" w14:textId="0AEAC6DD" w:rsidR="006F6B6E" w:rsidRPr="00455447" w:rsidRDefault="006F6B6E" w:rsidP="006F6B6E">
            <w:pPr>
              <w:tabs>
                <w:tab w:val="left" w:pos="0"/>
              </w:tabs>
              <w:overflowPunct w:val="0"/>
              <w:autoSpaceDE w:val="0"/>
              <w:autoSpaceDN w:val="0"/>
              <w:adjustRightInd w:val="0"/>
              <w:jc w:val="both"/>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455447">
              <w:rPr>
                <w:rFonts w:asciiTheme="minorHAnsi" w:hAnsiTheme="minorHAnsi" w:cstheme="minorHAnsi"/>
                <w:b/>
              </w:rPr>
              <w:t>Due to the recent supply chain disruptions, we are requesting an exception from this standard T&amp;C</w:t>
            </w:r>
          </w:p>
          <w:p w14:paraId="6930A094" w14:textId="490197DA" w:rsidR="006F6B6E" w:rsidRPr="00C81A2F" w:rsidRDefault="006F6B6E" w:rsidP="006F6B6E">
            <w:pPr>
              <w:tabs>
                <w:tab w:val="left" w:pos="0"/>
              </w:tabs>
              <w:overflowPunct w:val="0"/>
              <w:autoSpaceDE w:val="0"/>
              <w:autoSpaceDN w:val="0"/>
              <w:adjustRightInd w:val="0"/>
              <w:jc w:val="both"/>
              <w:rPr>
                <w:rFonts w:asciiTheme="minorHAnsi" w:hAnsiTheme="minorHAnsi" w:cstheme="minorHAnsi"/>
                <w:b/>
                <w:sz w:val="16"/>
                <w:szCs w:val="16"/>
              </w:rPr>
            </w:pPr>
          </w:p>
          <w:p w14:paraId="13B71DB1" w14:textId="5AB3EA05" w:rsidR="006F6B6E" w:rsidRPr="00455447" w:rsidRDefault="006F6B6E" w:rsidP="006F6B6E">
            <w:pPr>
              <w:tabs>
                <w:tab w:val="left" w:pos="0"/>
              </w:tabs>
              <w:overflowPunct w:val="0"/>
              <w:autoSpaceDE w:val="0"/>
              <w:autoSpaceDN w:val="0"/>
              <w:adjustRightInd w:val="0"/>
              <w:jc w:val="both"/>
              <w:rPr>
                <w:rFonts w:asciiTheme="minorHAnsi" w:hAnsiTheme="minorHAnsi" w:cstheme="minorHAnsi"/>
                <w:color w:val="E36C0A" w:themeColor="accent6" w:themeShade="BF"/>
              </w:rPr>
            </w:pPr>
            <w:r w:rsidRPr="00C81A2F">
              <w:rPr>
                <w:rFonts w:asciiTheme="minorHAnsi" w:eastAsiaTheme="minorEastAsia" w:hAnsiTheme="minorHAnsi"/>
                <w:b/>
                <w:u w:val="single"/>
              </w:rPr>
              <w:t>Answer:</w:t>
            </w:r>
            <w:r w:rsidRPr="00455447">
              <w:rPr>
                <w:rFonts w:asciiTheme="minorHAnsi" w:eastAsiaTheme="minorEastAsia" w:hAnsiTheme="minorHAnsi"/>
              </w:rPr>
              <w:t xml:space="preserve"> The State of New Jersey declines to change or modify the terms and conditions set forth in the State Standard Terms and Conditions Section 5.12 DELIVERY REQURIRMENTS.  The Delivery Time &amp; Cost requirements are further set forth in Bid Solicitation Section</w:t>
            </w:r>
            <w:r w:rsidR="00C81A2F">
              <w:rPr>
                <w:rFonts w:asciiTheme="minorHAnsi" w:eastAsiaTheme="minorEastAsia" w:hAnsiTheme="minorHAnsi"/>
              </w:rPr>
              <w:t>s 3.36 (Step 5), 3.36.1 and</w:t>
            </w:r>
            <w:r w:rsidRPr="00455447">
              <w:rPr>
                <w:rFonts w:asciiTheme="minorHAnsi" w:eastAsiaTheme="minorEastAsia" w:hAnsiTheme="minorHAnsi"/>
              </w:rPr>
              <w:t xml:space="preserve"> 5.6.  The Bidders should read these requirements along with all other requirements in connection with the proposed Quote(s) to be submitted.</w:t>
            </w:r>
          </w:p>
          <w:p w14:paraId="1CF0A3F4" w14:textId="14910358" w:rsidR="006F6B6E" w:rsidRPr="00C81A2F" w:rsidRDefault="006F6B6E" w:rsidP="006F6B6E">
            <w:pPr>
              <w:tabs>
                <w:tab w:val="left" w:pos="0"/>
              </w:tabs>
              <w:overflowPunct w:val="0"/>
              <w:autoSpaceDE w:val="0"/>
              <w:autoSpaceDN w:val="0"/>
              <w:adjustRightInd w:val="0"/>
              <w:jc w:val="both"/>
              <w:rPr>
                <w:rFonts w:asciiTheme="minorHAnsi" w:hAnsiTheme="minorHAnsi" w:cstheme="minorHAnsi"/>
                <w:sz w:val="16"/>
                <w:szCs w:val="16"/>
              </w:rPr>
            </w:pPr>
          </w:p>
        </w:tc>
      </w:tr>
      <w:tr w:rsidR="006F6B6E" w:rsidRPr="003D5B06" w14:paraId="2362E425" w14:textId="77777777" w:rsidTr="002420F8">
        <w:tc>
          <w:tcPr>
            <w:tcW w:w="877" w:type="dxa"/>
            <w:tcBorders>
              <w:top w:val="single" w:sz="4" w:space="0" w:color="auto"/>
              <w:left w:val="single" w:sz="4" w:space="0" w:color="auto"/>
              <w:bottom w:val="single" w:sz="4" w:space="0" w:color="auto"/>
              <w:right w:val="single" w:sz="4" w:space="0" w:color="auto"/>
            </w:tcBorders>
          </w:tcPr>
          <w:p w14:paraId="05C5A4AF" w14:textId="6A298B02"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26</w:t>
            </w:r>
          </w:p>
        </w:tc>
        <w:tc>
          <w:tcPr>
            <w:tcW w:w="2160" w:type="dxa"/>
            <w:tcBorders>
              <w:top w:val="single" w:sz="4" w:space="0" w:color="auto"/>
              <w:left w:val="single" w:sz="4" w:space="0" w:color="auto"/>
              <w:bottom w:val="single" w:sz="4" w:space="0" w:color="auto"/>
              <w:right w:val="single" w:sz="4" w:space="0" w:color="auto"/>
            </w:tcBorders>
          </w:tcPr>
          <w:p w14:paraId="0A4B7EF5" w14:textId="4C68C63F" w:rsidR="006F6B6E" w:rsidRPr="003D5B06" w:rsidRDefault="00A954DF" w:rsidP="00A954DF">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w:t>
            </w:r>
            <w:r>
              <w:rPr>
                <w:rFonts w:asciiTheme="minorHAnsi" w:hAnsiTheme="minorHAnsi" w:cstheme="minorHAnsi"/>
              </w:rPr>
              <w:t>s 3.24 and</w:t>
            </w:r>
            <w:r w:rsidR="006F6B6E">
              <w:rPr>
                <w:rFonts w:asciiTheme="minorHAnsi" w:hAnsiTheme="minorHAnsi" w:cstheme="minorHAnsi"/>
              </w:rPr>
              <w:t xml:space="preserve"> 4.11 </w:t>
            </w:r>
          </w:p>
        </w:tc>
        <w:tc>
          <w:tcPr>
            <w:tcW w:w="7200" w:type="dxa"/>
            <w:tcBorders>
              <w:top w:val="single" w:sz="4" w:space="0" w:color="auto"/>
              <w:left w:val="single" w:sz="4" w:space="0" w:color="auto"/>
              <w:bottom w:val="single" w:sz="4" w:space="0" w:color="auto"/>
              <w:right w:val="single" w:sz="4" w:space="0" w:color="auto"/>
            </w:tcBorders>
          </w:tcPr>
          <w:p w14:paraId="49CFACDA" w14:textId="73A337FE" w:rsidR="006F6B6E" w:rsidRPr="00831606" w:rsidRDefault="006F6B6E" w:rsidP="006F6B6E">
            <w:pPr>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831606">
              <w:rPr>
                <w:rFonts w:asciiTheme="minorHAnsi" w:hAnsiTheme="minorHAnsi" w:cstheme="minorHAnsi"/>
                <w:b/>
              </w:rPr>
              <w:t>Will there be an opportunity to submit price list updates during the initial 4 year contract term?</w:t>
            </w:r>
            <w:r w:rsidRPr="00831606">
              <w:rPr>
                <w:rFonts w:asciiTheme="minorHAnsi" w:hAnsiTheme="minorHAnsi" w:cstheme="minorHAnsi"/>
                <w:b/>
              </w:rPr>
              <w:tab/>
            </w:r>
          </w:p>
          <w:p w14:paraId="393FE837" w14:textId="77777777" w:rsidR="006F6B6E" w:rsidRDefault="006F6B6E" w:rsidP="006F6B6E">
            <w:pPr>
              <w:tabs>
                <w:tab w:val="left" w:pos="0"/>
              </w:tabs>
              <w:overflowPunct w:val="0"/>
              <w:autoSpaceDE w:val="0"/>
              <w:autoSpaceDN w:val="0"/>
              <w:adjustRightInd w:val="0"/>
              <w:jc w:val="both"/>
              <w:rPr>
                <w:rFonts w:asciiTheme="minorHAnsi" w:hAnsiTheme="minorHAnsi" w:cstheme="minorHAnsi"/>
                <w:b/>
              </w:rPr>
            </w:pPr>
          </w:p>
          <w:p w14:paraId="7E9661A0" w14:textId="5C41CBDF" w:rsidR="00A954DF" w:rsidRPr="00A954DF" w:rsidRDefault="006F6B6E" w:rsidP="00A954DF">
            <w:pPr>
              <w:tabs>
                <w:tab w:val="left" w:pos="0"/>
              </w:tabs>
              <w:overflowPunct w:val="0"/>
              <w:autoSpaceDE w:val="0"/>
              <w:autoSpaceDN w:val="0"/>
              <w:adjustRightInd w:val="0"/>
              <w:ind w:hanging="28"/>
              <w:rPr>
                <w:rFonts w:asciiTheme="minorHAnsi" w:eastAsiaTheme="minorEastAsia" w:hAnsiTheme="minorHAnsi"/>
              </w:rPr>
            </w:pPr>
            <w:r w:rsidRPr="00A954DF">
              <w:rPr>
                <w:rFonts w:asciiTheme="minorHAnsi" w:eastAsiaTheme="minorEastAsia" w:hAnsiTheme="minorHAnsi"/>
                <w:b/>
                <w:u w:val="single"/>
              </w:rPr>
              <w:t>Answer:</w:t>
            </w:r>
            <w:r>
              <w:rPr>
                <w:rFonts w:ascii="Century Gothic" w:hAnsi="Century Gothic"/>
                <w:color w:val="E36C0A" w:themeColor="accent6" w:themeShade="BF"/>
              </w:rPr>
              <w:t xml:space="preserve"> </w:t>
            </w:r>
            <w:r w:rsidR="00A954DF">
              <w:rPr>
                <w:rFonts w:ascii="Century Gothic" w:hAnsi="Century Gothic"/>
                <w:color w:val="E36C0A" w:themeColor="accent6" w:themeShade="BF"/>
              </w:rPr>
              <w:t xml:space="preserve"> </w:t>
            </w:r>
            <w:r w:rsidR="00A954DF" w:rsidRPr="00A954DF">
              <w:rPr>
                <w:rFonts w:asciiTheme="minorHAnsi" w:eastAsiaTheme="minorEastAsia" w:hAnsiTheme="minorHAnsi"/>
              </w:rPr>
              <w:t>Please refer to the answer to Question #18.</w:t>
            </w:r>
          </w:p>
          <w:p w14:paraId="0D522505" w14:textId="015872FC" w:rsidR="006F6B6E" w:rsidRPr="00642291" w:rsidRDefault="006F6B6E" w:rsidP="006F6B6E">
            <w:pPr>
              <w:tabs>
                <w:tab w:val="left" w:pos="0"/>
              </w:tabs>
              <w:overflowPunct w:val="0"/>
              <w:autoSpaceDE w:val="0"/>
              <w:autoSpaceDN w:val="0"/>
              <w:adjustRightInd w:val="0"/>
              <w:jc w:val="both"/>
              <w:rPr>
                <w:rFonts w:asciiTheme="minorHAnsi" w:hAnsiTheme="minorHAnsi" w:cstheme="minorHAnsi"/>
                <w:b/>
                <w:sz w:val="16"/>
                <w:szCs w:val="16"/>
              </w:rPr>
            </w:pPr>
          </w:p>
        </w:tc>
      </w:tr>
      <w:tr w:rsidR="006F6B6E" w:rsidRPr="003D5B06" w14:paraId="07B24BAE" w14:textId="77777777" w:rsidTr="002420F8">
        <w:tc>
          <w:tcPr>
            <w:tcW w:w="877" w:type="dxa"/>
            <w:tcBorders>
              <w:top w:val="single" w:sz="4" w:space="0" w:color="auto"/>
              <w:left w:val="single" w:sz="4" w:space="0" w:color="auto"/>
              <w:bottom w:val="single" w:sz="4" w:space="0" w:color="auto"/>
              <w:right w:val="single" w:sz="4" w:space="0" w:color="auto"/>
            </w:tcBorders>
          </w:tcPr>
          <w:p w14:paraId="02737535" w14:textId="179A64F3" w:rsidR="006F6B6E" w:rsidRPr="00A954DF" w:rsidRDefault="008D785F" w:rsidP="006F6B6E">
            <w:pPr>
              <w:tabs>
                <w:tab w:val="left" w:pos="0"/>
              </w:tabs>
              <w:autoSpaceDN w:val="0"/>
              <w:jc w:val="center"/>
              <w:rPr>
                <w:rFonts w:asciiTheme="minorHAnsi" w:hAnsiTheme="minorHAnsi" w:cstheme="minorHAnsi"/>
              </w:rPr>
            </w:pPr>
            <w:r w:rsidRPr="00A954DF">
              <w:rPr>
                <w:rFonts w:asciiTheme="minorHAnsi" w:hAnsiTheme="minorHAnsi" w:cstheme="minorHAnsi"/>
              </w:rPr>
              <w:t>27</w:t>
            </w:r>
          </w:p>
        </w:tc>
        <w:tc>
          <w:tcPr>
            <w:tcW w:w="2160" w:type="dxa"/>
            <w:tcBorders>
              <w:top w:val="single" w:sz="4" w:space="0" w:color="auto"/>
              <w:left w:val="single" w:sz="4" w:space="0" w:color="auto"/>
              <w:bottom w:val="single" w:sz="4" w:space="0" w:color="auto"/>
              <w:right w:val="single" w:sz="4" w:space="0" w:color="auto"/>
            </w:tcBorders>
          </w:tcPr>
          <w:p w14:paraId="226432C5" w14:textId="0CC356A7" w:rsidR="006F6B6E" w:rsidRPr="00A954DF" w:rsidRDefault="00310AE3" w:rsidP="00310AE3">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sidRPr="00A954DF">
              <w:rPr>
                <w:rFonts w:asciiTheme="minorHAnsi" w:hAnsiTheme="minorHAnsi" w:cstheme="minorHAnsi"/>
              </w:rPr>
              <w:t>Section 4.1</w:t>
            </w:r>
            <w:r>
              <w:rPr>
                <w:rFonts w:asciiTheme="minorHAnsi" w:hAnsiTheme="minorHAnsi" w:cstheme="minorHAnsi"/>
              </w:rPr>
              <w:t>1</w:t>
            </w:r>
            <w:r w:rsidR="006F6B6E" w:rsidRPr="00A954DF">
              <w:rPr>
                <w:rFonts w:asciiTheme="minorHAnsi" w:hAnsiTheme="minorHAnsi" w:cstheme="minorHAnsi"/>
              </w:rPr>
              <w:t xml:space="preserve"> </w:t>
            </w:r>
          </w:p>
        </w:tc>
        <w:tc>
          <w:tcPr>
            <w:tcW w:w="7200" w:type="dxa"/>
            <w:tcBorders>
              <w:top w:val="single" w:sz="4" w:space="0" w:color="auto"/>
              <w:left w:val="single" w:sz="4" w:space="0" w:color="auto"/>
              <w:bottom w:val="single" w:sz="4" w:space="0" w:color="auto"/>
              <w:right w:val="single" w:sz="4" w:space="0" w:color="auto"/>
            </w:tcBorders>
          </w:tcPr>
          <w:p w14:paraId="51858C4C" w14:textId="044D51ED" w:rsidR="006F6B6E" w:rsidRPr="00A954DF" w:rsidRDefault="006F6B6E" w:rsidP="006F6B6E">
            <w:pPr>
              <w:tabs>
                <w:tab w:val="left" w:pos="0"/>
              </w:tabs>
              <w:overflowPunct w:val="0"/>
              <w:autoSpaceDE w:val="0"/>
              <w:autoSpaceDN w:val="0"/>
              <w:adjustRightInd w:val="0"/>
              <w:jc w:val="both"/>
              <w:rPr>
                <w:rFonts w:asciiTheme="minorHAnsi" w:hAnsiTheme="minorHAnsi" w:cstheme="minorHAnsi"/>
                <w:b/>
              </w:rPr>
            </w:pPr>
            <w:r w:rsidRPr="00A954DF">
              <w:rPr>
                <w:rFonts w:asciiTheme="minorHAnsi" w:hAnsiTheme="minorHAnsi" w:cstheme="minorHAnsi"/>
                <w:b/>
                <w:u w:val="single"/>
              </w:rPr>
              <w:t>Question:</w:t>
            </w:r>
            <w:r w:rsidRPr="00A954DF">
              <w:rPr>
                <w:rFonts w:asciiTheme="minorHAnsi" w:hAnsiTheme="minorHAnsi" w:cstheme="minorHAnsi"/>
                <w:b/>
              </w:rPr>
              <w:t xml:space="preserve"> Will there be an opportunity to submit new items during the contract period?</w:t>
            </w:r>
          </w:p>
          <w:p w14:paraId="766BD8D5" w14:textId="77777777" w:rsidR="006F6B6E" w:rsidRPr="00A954DF" w:rsidRDefault="006F6B6E" w:rsidP="006F6B6E">
            <w:pPr>
              <w:tabs>
                <w:tab w:val="left" w:pos="0"/>
              </w:tabs>
              <w:overflowPunct w:val="0"/>
              <w:autoSpaceDE w:val="0"/>
              <w:autoSpaceDN w:val="0"/>
              <w:adjustRightInd w:val="0"/>
              <w:jc w:val="both"/>
              <w:rPr>
                <w:rFonts w:asciiTheme="minorHAnsi" w:hAnsiTheme="minorHAnsi" w:cstheme="minorHAnsi"/>
                <w:b/>
                <w:sz w:val="16"/>
                <w:szCs w:val="16"/>
              </w:rPr>
            </w:pPr>
          </w:p>
          <w:p w14:paraId="65ECF6B2" w14:textId="77777777" w:rsidR="00A954DF" w:rsidRPr="00A954DF"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A954DF">
              <w:rPr>
                <w:rFonts w:asciiTheme="minorHAnsi" w:eastAsiaTheme="minorEastAsia" w:hAnsiTheme="minorHAnsi"/>
                <w:b/>
                <w:u w:val="single"/>
              </w:rPr>
              <w:t>Answer:</w:t>
            </w:r>
            <w:r w:rsidRPr="00A954DF">
              <w:rPr>
                <w:rFonts w:asciiTheme="minorHAnsi" w:eastAsiaTheme="minorEastAsia" w:hAnsiTheme="minorHAnsi"/>
                <w:b/>
              </w:rPr>
              <w:t xml:space="preserve"> </w:t>
            </w:r>
            <w:r w:rsidR="00A954DF" w:rsidRPr="00A954DF">
              <w:rPr>
                <w:rFonts w:asciiTheme="minorHAnsi" w:eastAsiaTheme="minorEastAsia" w:hAnsiTheme="minorHAnsi"/>
                <w:b/>
              </w:rPr>
              <w:t xml:space="preserve"> </w:t>
            </w:r>
            <w:r w:rsidR="00A954DF" w:rsidRPr="00A954DF">
              <w:rPr>
                <w:rFonts w:asciiTheme="minorHAnsi" w:eastAsiaTheme="minorEastAsia" w:hAnsiTheme="minorHAnsi"/>
              </w:rPr>
              <w:t>Please refer to the answer to Question #18.</w:t>
            </w:r>
          </w:p>
          <w:p w14:paraId="797BF96C" w14:textId="77777777" w:rsidR="00A954DF" w:rsidRPr="00A954DF" w:rsidRDefault="00A954DF" w:rsidP="006F6B6E">
            <w:pPr>
              <w:tabs>
                <w:tab w:val="left" w:pos="0"/>
              </w:tabs>
              <w:overflowPunct w:val="0"/>
              <w:autoSpaceDE w:val="0"/>
              <w:autoSpaceDN w:val="0"/>
              <w:adjustRightInd w:val="0"/>
              <w:ind w:hanging="28"/>
              <w:rPr>
                <w:rFonts w:asciiTheme="minorHAnsi" w:eastAsiaTheme="minorEastAsia" w:hAnsiTheme="minorHAnsi"/>
                <w:b/>
                <w:sz w:val="16"/>
                <w:szCs w:val="16"/>
              </w:rPr>
            </w:pPr>
          </w:p>
          <w:p w14:paraId="3C2D5A3C" w14:textId="2CCD74FA" w:rsidR="00A954DF" w:rsidRPr="00A954DF" w:rsidRDefault="00A954DF" w:rsidP="00A954DF">
            <w:pPr>
              <w:tabs>
                <w:tab w:val="left" w:pos="0"/>
              </w:tabs>
              <w:overflowPunct w:val="0"/>
              <w:autoSpaceDE w:val="0"/>
              <w:autoSpaceDN w:val="0"/>
              <w:adjustRightInd w:val="0"/>
              <w:ind w:hanging="28"/>
              <w:rPr>
                <w:rFonts w:asciiTheme="minorHAnsi" w:eastAsiaTheme="minorEastAsia" w:hAnsiTheme="minorHAnsi"/>
              </w:rPr>
            </w:pPr>
            <w:r w:rsidRPr="00A954DF">
              <w:rPr>
                <w:rFonts w:asciiTheme="minorHAnsi" w:eastAsiaTheme="minorEastAsia" w:hAnsiTheme="minorHAnsi"/>
              </w:rPr>
              <w:t xml:space="preserve">For this procurement, the Division has eliminated the publication and constant yearly updating of product catalogs/price lists under the Contract.  Instead, Contractors are expected to provide Using Agencies with the latest product catalog/price list with </w:t>
            </w:r>
            <w:r w:rsidRPr="00A954DF">
              <w:rPr>
                <w:rFonts w:asciiTheme="minorHAnsi" w:eastAsiaTheme="minorEastAsia" w:hAnsiTheme="minorHAnsi"/>
                <w:b/>
              </w:rPr>
              <w:t>current pricing and products</w:t>
            </w:r>
            <w:r>
              <w:rPr>
                <w:rFonts w:asciiTheme="minorHAnsi" w:eastAsiaTheme="minorEastAsia" w:hAnsiTheme="minorHAnsi"/>
              </w:rPr>
              <w:t xml:space="preserve"> </w:t>
            </w:r>
            <w:r w:rsidRPr="00A954DF">
              <w:rPr>
                <w:rFonts w:asciiTheme="minorHAnsi" w:eastAsiaTheme="minorEastAsia" w:hAnsiTheme="minorHAnsi"/>
              </w:rPr>
              <w:t>at the time of mini-bid process (Bid Solicitation Section 4.11).</w:t>
            </w:r>
          </w:p>
          <w:p w14:paraId="78FC721A" w14:textId="3596D4BB" w:rsidR="006F6B6E" w:rsidRPr="00A954DF" w:rsidRDefault="006F6B6E" w:rsidP="00A954DF">
            <w:pPr>
              <w:tabs>
                <w:tab w:val="left" w:pos="0"/>
              </w:tabs>
              <w:overflowPunct w:val="0"/>
              <w:autoSpaceDE w:val="0"/>
              <w:autoSpaceDN w:val="0"/>
              <w:adjustRightInd w:val="0"/>
              <w:ind w:hanging="28"/>
              <w:rPr>
                <w:rFonts w:asciiTheme="minorHAnsi" w:hAnsiTheme="minorHAnsi" w:cstheme="minorHAnsi"/>
                <w:b/>
                <w:sz w:val="16"/>
                <w:szCs w:val="16"/>
              </w:rPr>
            </w:pPr>
          </w:p>
        </w:tc>
      </w:tr>
      <w:tr w:rsidR="006F6B6E" w:rsidRPr="003D5B06" w14:paraId="3472C534" w14:textId="77777777" w:rsidTr="002420F8">
        <w:tc>
          <w:tcPr>
            <w:tcW w:w="877" w:type="dxa"/>
            <w:tcBorders>
              <w:top w:val="single" w:sz="4" w:space="0" w:color="auto"/>
              <w:left w:val="single" w:sz="4" w:space="0" w:color="auto"/>
              <w:bottom w:val="single" w:sz="4" w:space="0" w:color="auto"/>
              <w:right w:val="single" w:sz="4" w:space="0" w:color="auto"/>
            </w:tcBorders>
          </w:tcPr>
          <w:p w14:paraId="52DFFA52" w14:textId="4956399B"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28</w:t>
            </w:r>
          </w:p>
        </w:tc>
        <w:tc>
          <w:tcPr>
            <w:tcW w:w="2160" w:type="dxa"/>
            <w:tcBorders>
              <w:top w:val="single" w:sz="4" w:space="0" w:color="auto"/>
              <w:left w:val="single" w:sz="4" w:space="0" w:color="auto"/>
              <w:bottom w:val="single" w:sz="4" w:space="0" w:color="auto"/>
              <w:right w:val="single" w:sz="4" w:space="0" w:color="auto"/>
            </w:tcBorders>
          </w:tcPr>
          <w:p w14:paraId="75930E5A" w14:textId="221CD608" w:rsidR="006F6B6E" w:rsidRPr="003D5B06" w:rsidRDefault="00ED2ADB" w:rsidP="00CA1AB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 5.7</w:t>
            </w:r>
            <w:r w:rsidR="00CA1AB2">
              <w:rPr>
                <w:rFonts w:asciiTheme="minorHAnsi" w:hAnsiTheme="minorHAnsi" w:cstheme="minorHAnsi"/>
              </w:rPr>
              <w:t xml:space="preserve">(E) </w:t>
            </w:r>
            <w:r>
              <w:rPr>
                <w:rFonts w:asciiTheme="minorHAnsi" w:hAnsiTheme="minorHAnsi" w:cstheme="minorHAnsi"/>
              </w:rPr>
              <w:t>and</w:t>
            </w:r>
            <w:r w:rsidR="006F6B6E">
              <w:rPr>
                <w:rFonts w:asciiTheme="minorHAnsi" w:hAnsiTheme="minorHAnsi" w:cstheme="minorHAnsi"/>
              </w:rPr>
              <w:t xml:space="preserve"> Attachment 2</w:t>
            </w:r>
            <w:r>
              <w:rPr>
                <w:rFonts w:asciiTheme="minorHAnsi" w:hAnsiTheme="minorHAnsi" w:cstheme="minorHAnsi"/>
              </w:rPr>
              <w:t xml:space="preserve"> -</w:t>
            </w:r>
            <w:r w:rsidR="006F6B6E">
              <w:rPr>
                <w:rFonts w:asciiTheme="minorHAnsi" w:hAnsiTheme="minorHAnsi" w:cstheme="minorHAnsi"/>
              </w:rPr>
              <w:t xml:space="preserve"> Standard Procurement Forms Packet</w:t>
            </w:r>
          </w:p>
        </w:tc>
        <w:tc>
          <w:tcPr>
            <w:tcW w:w="7200" w:type="dxa"/>
            <w:tcBorders>
              <w:top w:val="single" w:sz="4" w:space="0" w:color="auto"/>
              <w:left w:val="single" w:sz="4" w:space="0" w:color="auto"/>
              <w:bottom w:val="single" w:sz="4" w:space="0" w:color="auto"/>
              <w:right w:val="single" w:sz="4" w:space="0" w:color="auto"/>
            </w:tcBorders>
          </w:tcPr>
          <w:p w14:paraId="0525D4ED" w14:textId="6D85BFCE" w:rsidR="006F6B6E" w:rsidRPr="003958A5" w:rsidRDefault="006F6B6E" w:rsidP="006F6B6E">
            <w:pPr>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The bid checklist shows that we do not need to include the Source Disclosure form but the language on the form implies we do need to include it. Please advise.</w:t>
            </w:r>
            <w:r w:rsidRPr="003958A5">
              <w:rPr>
                <w:rFonts w:asciiTheme="minorHAnsi" w:hAnsiTheme="minorHAnsi" w:cstheme="minorHAnsi"/>
                <w:b/>
              </w:rPr>
              <w:tab/>
            </w:r>
          </w:p>
          <w:p w14:paraId="76FA3E21" w14:textId="77777777" w:rsidR="006F6B6E" w:rsidRPr="00ED2ADB" w:rsidRDefault="006F6B6E" w:rsidP="006F6B6E">
            <w:pPr>
              <w:tabs>
                <w:tab w:val="left" w:pos="0"/>
              </w:tabs>
              <w:overflowPunct w:val="0"/>
              <w:autoSpaceDE w:val="0"/>
              <w:autoSpaceDN w:val="0"/>
              <w:adjustRightInd w:val="0"/>
              <w:jc w:val="both"/>
              <w:rPr>
                <w:rFonts w:asciiTheme="minorHAnsi" w:hAnsiTheme="minorHAnsi" w:cstheme="minorHAnsi"/>
                <w:b/>
                <w:sz w:val="16"/>
                <w:szCs w:val="16"/>
                <w:u w:val="single"/>
              </w:rPr>
            </w:pPr>
          </w:p>
          <w:p w14:paraId="79288F2D" w14:textId="5C866A72" w:rsidR="00CA1AB2"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ED2ADB">
              <w:rPr>
                <w:rFonts w:asciiTheme="minorHAnsi" w:eastAsiaTheme="minorEastAsia" w:hAnsiTheme="minorHAnsi"/>
                <w:b/>
                <w:u w:val="single"/>
              </w:rPr>
              <w:t>Answer</w:t>
            </w:r>
            <w:r w:rsidRPr="00831606">
              <w:rPr>
                <w:rFonts w:asciiTheme="minorHAnsi" w:eastAsiaTheme="minorEastAsia" w:hAnsiTheme="minorHAnsi"/>
                <w:b/>
              </w:rPr>
              <w:t>:</w:t>
            </w:r>
            <w:r>
              <w:rPr>
                <w:rFonts w:asciiTheme="minorHAnsi" w:eastAsiaTheme="minorEastAsia" w:hAnsiTheme="minorHAnsi"/>
                <w:b/>
              </w:rPr>
              <w:t xml:space="preserve"> </w:t>
            </w:r>
            <w:r w:rsidR="00CA1AB2">
              <w:rPr>
                <w:rFonts w:asciiTheme="minorHAnsi" w:eastAsiaTheme="minorEastAsia" w:hAnsiTheme="minorHAnsi"/>
                <w:b/>
              </w:rPr>
              <w:t xml:space="preserve"> </w:t>
            </w:r>
            <w:r w:rsidR="00CA1AB2" w:rsidRPr="00CA1AB2">
              <w:rPr>
                <w:rFonts w:asciiTheme="minorHAnsi" w:eastAsiaTheme="minorEastAsia" w:hAnsiTheme="minorHAnsi"/>
              </w:rPr>
              <w:t xml:space="preserve">Bidders are not required to submit the </w:t>
            </w:r>
            <w:r>
              <w:rPr>
                <w:rFonts w:asciiTheme="minorHAnsi" w:eastAsiaTheme="minorEastAsia" w:hAnsiTheme="minorHAnsi"/>
              </w:rPr>
              <w:t xml:space="preserve">Source Disclosure </w:t>
            </w:r>
            <w:r w:rsidR="00CA1AB2">
              <w:rPr>
                <w:rFonts w:asciiTheme="minorHAnsi" w:eastAsiaTheme="minorEastAsia" w:hAnsiTheme="minorHAnsi"/>
              </w:rPr>
              <w:t>F</w:t>
            </w:r>
            <w:r>
              <w:rPr>
                <w:rFonts w:asciiTheme="minorHAnsi" w:eastAsiaTheme="minorEastAsia" w:hAnsiTheme="minorHAnsi"/>
              </w:rPr>
              <w:t xml:space="preserve">orm </w:t>
            </w:r>
            <w:r w:rsidR="00CA1AB2">
              <w:rPr>
                <w:rFonts w:asciiTheme="minorHAnsi" w:eastAsiaTheme="minorEastAsia" w:hAnsiTheme="minorHAnsi"/>
              </w:rPr>
              <w:t xml:space="preserve">with its Quote.  However, if the Bidder intends to utilize dealers/distributors, each dealer/distributor is required to complete and submit the Source Disclosure Form, in accordance with Bid Solicitation Section 5.7(E).  </w:t>
            </w:r>
          </w:p>
          <w:p w14:paraId="259A887C" w14:textId="2A00AD04" w:rsidR="006F6B6E" w:rsidRPr="00CA1AB2" w:rsidRDefault="006F6B6E" w:rsidP="00CA1AB2">
            <w:pPr>
              <w:tabs>
                <w:tab w:val="left" w:pos="0"/>
              </w:tabs>
              <w:overflowPunct w:val="0"/>
              <w:autoSpaceDE w:val="0"/>
              <w:autoSpaceDN w:val="0"/>
              <w:adjustRightInd w:val="0"/>
              <w:ind w:hanging="28"/>
              <w:rPr>
                <w:rFonts w:asciiTheme="minorHAnsi" w:hAnsiTheme="minorHAnsi" w:cstheme="minorHAnsi"/>
                <w:sz w:val="16"/>
                <w:szCs w:val="16"/>
                <w:u w:val="single"/>
              </w:rPr>
            </w:pPr>
          </w:p>
        </w:tc>
      </w:tr>
      <w:tr w:rsidR="006F6B6E" w:rsidRPr="003D5B06" w14:paraId="6410C8CC" w14:textId="77777777" w:rsidTr="002420F8">
        <w:tc>
          <w:tcPr>
            <w:tcW w:w="877" w:type="dxa"/>
            <w:tcBorders>
              <w:top w:val="single" w:sz="4" w:space="0" w:color="auto"/>
              <w:left w:val="single" w:sz="4" w:space="0" w:color="auto"/>
              <w:bottom w:val="single" w:sz="4" w:space="0" w:color="auto"/>
              <w:right w:val="single" w:sz="4" w:space="0" w:color="auto"/>
            </w:tcBorders>
          </w:tcPr>
          <w:p w14:paraId="744F53AC" w14:textId="7050C399" w:rsidR="006F6B6E" w:rsidRPr="003D5B06" w:rsidRDefault="008D785F" w:rsidP="006F6B6E">
            <w:pPr>
              <w:tabs>
                <w:tab w:val="left" w:pos="0"/>
              </w:tabs>
              <w:autoSpaceDN w:val="0"/>
              <w:jc w:val="center"/>
              <w:rPr>
                <w:rFonts w:asciiTheme="minorHAnsi" w:hAnsiTheme="minorHAnsi" w:cstheme="minorHAnsi"/>
              </w:rPr>
            </w:pPr>
            <w:r>
              <w:rPr>
                <w:rFonts w:asciiTheme="minorHAnsi" w:hAnsiTheme="minorHAnsi" w:cstheme="minorHAnsi"/>
              </w:rPr>
              <w:t>29</w:t>
            </w:r>
          </w:p>
        </w:tc>
        <w:tc>
          <w:tcPr>
            <w:tcW w:w="2160" w:type="dxa"/>
            <w:tcBorders>
              <w:top w:val="single" w:sz="4" w:space="0" w:color="auto"/>
              <w:left w:val="single" w:sz="4" w:space="0" w:color="auto"/>
              <w:bottom w:val="single" w:sz="4" w:space="0" w:color="auto"/>
              <w:right w:val="single" w:sz="4" w:space="0" w:color="auto"/>
            </w:tcBorders>
          </w:tcPr>
          <w:p w14:paraId="2249D9E8" w14:textId="41277A5C" w:rsidR="006F6B6E" w:rsidRPr="003D5B06" w:rsidRDefault="004E18F5" w:rsidP="004E18F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w:t>
            </w:r>
            <w:r w:rsidR="006F6B6E">
              <w:rPr>
                <w:rFonts w:asciiTheme="minorHAnsi" w:hAnsiTheme="minorHAnsi" w:cstheme="minorHAnsi"/>
              </w:rPr>
              <w:t>Section 3.16</w:t>
            </w:r>
            <w:r>
              <w:rPr>
                <w:rFonts w:asciiTheme="minorHAnsi" w:hAnsiTheme="minorHAnsi" w:cstheme="minorHAnsi"/>
              </w:rPr>
              <w:t xml:space="preserve"> and Attachment 3 – Bidder Data Sheet/Form</w:t>
            </w:r>
          </w:p>
        </w:tc>
        <w:tc>
          <w:tcPr>
            <w:tcW w:w="7200" w:type="dxa"/>
            <w:tcBorders>
              <w:top w:val="single" w:sz="4" w:space="0" w:color="auto"/>
              <w:left w:val="single" w:sz="4" w:space="0" w:color="auto"/>
              <w:bottom w:val="single" w:sz="4" w:space="0" w:color="auto"/>
              <w:right w:val="single" w:sz="4" w:space="0" w:color="auto"/>
            </w:tcBorders>
          </w:tcPr>
          <w:p w14:paraId="4591D2AE" w14:textId="32D9A425" w:rsidR="006F6B6E" w:rsidRPr="003958A5" w:rsidRDefault="006F6B6E" w:rsidP="006F6B6E">
            <w:pPr>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Pr="003958A5">
              <w:rPr>
                <w:rFonts w:asciiTheme="minorHAnsi" w:hAnsiTheme="minorHAnsi" w:cstheme="minorHAnsi"/>
                <w:b/>
              </w:rPr>
              <w:t>If the bidder is already an awarded vendor</w:t>
            </w:r>
            <w:r w:rsidR="004E18F5">
              <w:rPr>
                <w:rFonts w:asciiTheme="minorHAnsi" w:hAnsiTheme="minorHAnsi" w:cstheme="minorHAnsi"/>
                <w:b/>
              </w:rPr>
              <w:t>/current Contractor</w:t>
            </w:r>
            <w:r w:rsidRPr="003958A5">
              <w:rPr>
                <w:rFonts w:asciiTheme="minorHAnsi" w:hAnsiTheme="minorHAnsi" w:cstheme="minorHAnsi"/>
                <w:b/>
              </w:rPr>
              <w:t xml:space="preserve"> with </w:t>
            </w:r>
            <w:r w:rsidR="004E18F5">
              <w:rPr>
                <w:rFonts w:asciiTheme="minorHAnsi" w:hAnsiTheme="minorHAnsi" w:cstheme="minorHAnsi"/>
                <w:b/>
              </w:rPr>
              <w:t xml:space="preserve">the </w:t>
            </w:r>
            <w:r w:rsidRPr="003958A5">
              <w:rPr>
                <w:rFonts w:asciiTheme="minorHAnsi" w:hAnsiTheme="minorHAnsi" w:cstheme="minorHAnsi"/>
                <w:b/>
              </w:rPr>
              <w:t>State</w:t>
            </w:r>
            <w:r w:rsidR="004E18F5">
              <w:rPr>
                <w:rFonts w:asciiTheme="minorHAnsi" w:hAnsiTheme="minorHAnsi" w:cstheme="minorHAnsi"/>
                <w:b/>
              </w:rPr>
              <w:t xml:space="preserve"> of New Jersey</w:t>
            </w:r>
            <w:r w:rsidR="00AF57E8">
              <w:rPr>
                <w:rFonts w:asciiTheme="minorHAnsi" w:hAnsiTheme="minorHAnsi" w:cstheme="minorHAnsi"/>
                <w:b/>
              </w:rPr>
              <w:t xml:space="preserve"> for T0114 or related contracts</w:t>
            </w:r>
            <w:r w:rsidRPr="003958A5">
              <w:rPr>
                <w:rFonts w:asciiTheme="minorHAnsi" w:hAnsiTheme="minorHAnsi" w:cstheme="minorHAnsi"/>
                <w:b/>
              </w:rPr>
              <w:t>, can we use th</w:t>
            </w:r>
            <w:r w:rsidR="00AF57E8">
              <w:rPr>
                <w:rFonts w:asciiTheme="minorHAnsi" w:hAnsiTheme="minorHAnsi" w:cstheme="minorHAnsi"/>
                <w:b/>
              </w:rPr>
              <w:t>ose</w:t>
            </w:r>
            <w:r w:rsidRPr="003958A5">
              <w:rPr>
                <w:rFonts w:asciiTheme="minorHAnsi" w:hAnsiTheme="minorHAnsi" w:cstheme="minorHAnsi"/>
                <w:b/>
              </w:rPr>
              <w:t xml:space="preserve"> contract</w:t>
            </w:r>
            <w:r w:rsidR="00AF57E8">
              <w:rPr>
                <w:rFonts w:asciiTheme="minorHAnsi" w:hAnsiTheme="minorHAnsi" w:cstheme="minorHAnsi"/>
                <w:b/>
              </w:rPr>
              <w:t>s</w:t>
            </w:r>
            <w:r w:rsidRPr="003958A5">
              <w:rPr>
                <w:rFonts w:asciiTheme="minorHAnsi" w:hAnsiTheme="minorHAnsi" w:cstheme="minorHAnsi"/>
                <w:b/>
              </w:rPr>
              <w:t xml:space="preserve"> as</w:t>
            </w:r>
            <w:r w:rsidR="00AF57E8">
              <w:rPr>
                <w:rFonts w:asciiTheme="minorHAnsi" w:hAnsiTheme="minorHAnsi" w:cstheme="minorHAnsi"/>
                <w:b/>
              </w:rPr>
              <w:t xml:space="preserve"> a </w:t>
            </w:r>
            <w:r w:rsidRPr="003958A5">
              <w:rPr>
                <w:rFonts w:asciiTheme="minorHAnsi" w:hAnsiTheme="minorHAnsi" w:cstheme="minorHAnsi"/>
                <w:b/>
              </w:rPr>
              <w:t>reference?</w:t>
            </w:r>
          </w:p>
          <w:p w14:paraId="598154A0" w14:textId="4E9F0C93" w:rsidR="006F6B6E" w:rsidRPr="004E18F5" w:rsidRDefault="006F6B6E" w:rsidP="006F6B6E">
            <w:pPr>
              <w:tabs>
                <w:tab w:val="left" w:pos="0"/>
              </w:tabs>
              <w:overflowPunct w:val="0"/>
              <w:autoSpaceDE w:val="0"/>
              <w:autoSpaceDN w:val="0"/>
              <w:adjustRightInd w:val="0"/>
              <w:jc w:val="both"/>
              <w:rPr>
                <w:rFonts w:asciiTheme="minorHAnsi" w:hAnsiTheme="minorHAnsi" w:cstheme="minorHAnsi"/>
                <w:b/>
                <w:sz w:val="16"/>
                <w:szCs w:val="16"/>
                <w:u w:val="single"/>
              </w:rPr>
            </w:pPr>
          </w:p>
          <w:p w14:paraId="57155479" w14:textId="77777777" w:rsidR="004E18F5" w:rsidRDefault="004E18F5" w:rsidP="004E18F5">
            <w:pPr>
              <w:tabs>
                <w:tab w:val="left" w:pos="0"/>
              </w:tabs>
              <w:overflowPunct w:val="0"/>
              <w:autoSpaceDE w:val="0"/>
              <w:autoSpaceDN w:val="0"/>
              <w:adjustRightInd w:val="0"/>
              <w:jc w:val="both"/>
              <w:rPr>
                <w:rFonts w:asciiTheme="minorHAnsi" w:hAnsiTheme="minorHAnsi" w:cstheme="minorHAnsi"/>
              </w:rPr>
            </w:pPr>
            <w:r w:rsidRPr="000B0B24">
              <w:rPr>
                <w:rFonts w:asciiTheme="minorHAnsi" w:hAnsiTheme="minorHAnsi" w:cstheme="minorHAnsi"/>
              </w:rPr>
              <w:t>Note: This question has been paraphrased in the interest of readability and clarity.</w:t>
            </w:r>
          </w:p>
          <w:p w14:paraId="46B239CB" w14:textId="77777777" w:rsidR="004E18F5" w:rsidRPr="004E18F5" w:rsidRDefault="004E18F5" w:rsidP="006F6B6E">
            <w:pPr>
              <w:tabs>
                <w:tab w:val="left" w:pos="0"/>
              </w:tabs>
              <w:overflowPunct w:val="0"/>
              <w:autoSpaceDE w:val="0"/>
              <w:autoSpaceDN w:val="0"/>
              <w:adjustRightInd w:val="0"/>
              <w:jc w:val="both"/>
              <w:rPr>
                <w:rFonts w:asciiTheme="minorHAnsi" w:hAnsiTheme="minorHAnsi" w:cstheme="minorHAnsi"/>
                <w:b/>
                <w:sz w:val="16"/>
                <w:szCs w:val="16"/>
                <w:u w:val="single"/>
              </w:rPr>
            </w:pPr>
          </w:p>
          <w:p w14:paraId="5B381549" w14:textId="77777777" w:rsidR="004E18F5" w:rsidRDefault="006F6B6E" w:rsidP="006F6B6E">
            <w:pPr>
              <w:tabs>
                <w:tab w:val="left" w:pos="0"/>
              </w:tabs>
              <w:overflowPunct w:val="0"/>
              <w:autoSpaceDE w:val="0"/>
              <w:autoSpaceDN w:val="0"/>
              <w:adjustRightInd w:val="0"/>
              <w:ind w:hanging="28"/>
              <w:rPr>
                <w:rFonts w:asciiTheme="minorHAnsi" w:eastAsiaTheme="minorEastAsia" w:hAnsiTheme="minorHAnsi"/>
              </w:rPr>
            </w:pPr>
            <w:r w:rsidRPr="004E18F5">
              <w:rPr>
                <w:rFonts w:asciiTheme="minorHAnsi" w:eastAsiaTheme="minorEastAsia" w:hAnsiTheme="minorHAnsi"/>
                <w:b/>
                <w:u w:val="single"/>
              </w:rPr>
              <w:t>Answer:</w:t>
            </w:r>
            <w:r>
              <w:rPr>
                <w:rFonts w:asciiTheme="minorHAnsi" w:eastAsiaTheme="minorEastAsia" w:hAnsiTheme="minorHAnsi"/>
                <w:b/>
              </w:rPr>
              <w:t xml:space="preserve"> </w:t>
            </w:r>
            <w:r w:rsidR="004E18F5">
              <w:rPr>
                <w:rFonts w:asciiTheme="minorHAnsi" w:eastAsiaTheme="minorEastAsia" w:hAnsiTheme="minorHAnsi"/>
                <w:b/>
              </w:rPr>
              <w:t xml:space="preserve"> </w:t>
            </w:r>
            <w:r>
              <w:rPr>
                <w:rFonts w:asciiTheme="minorHAnsi" w:eastAsiaTheme="minorEastAsia" w:hAnsiTheme="minorHAnsi"/>
              </w:rPr>
              <w:t>Yes</w:t>
            </w:r>
            <w:r w:rsidR="004E18F5">
              <w:rPr>
                <w:rFonts w:asciiTheme="minorHAnsi" w:eastAsiaTheme="minorEastAsia" w:hAnsiTheme="minorHAnsi"/>
              </w:rPr>
              <w:t>.</w:t>
            </w:r>
          </w:p>
          <w:p w14:paraId="06396CD5" w14:textId="2DA6225F" w:rsidR="006F6B6E" w:rsidRPr="004E18F5" w:rsidRDefault="006F6B6E" w:rsidP="004E18F5">
            <w:pPr>
              <w:tabs>
                <w:tab w:val="left" w:pos="0"/>
              </w:tabs>
              <w:overflowPunct w:val="0"/>
              <w:autoSpaceDE w:val="0"/>
              <w:autoSpaceDN w:val="0"/>
              <w:adjustRightInd w:val="0"/>
              <w:ind w:hanging="28"/>
              <w:rPr>
                <w:rFonts w:asciiTheme="minorHAnsi" w:hAnsiTheme="minorHAnsi" w:cstheme="minorHAnsi"/>
                <w:b/>
                <w:sz w:val="16"/>
                <w:szCs w:val="16"/>
                <w:u w:val="single"/>
              </w:rPr>
            </w:pPr>
          </w:p>
        </w:tc>
      </w:tr>
    </w:tbl>
    <w:p w14:paraId="03C6B4AB" w14:textId="18441A7E" w:rsidR="00721BC8" w:rsidRDefault="00721BC8" w:rsidP="00364A22">
      <w:pPr>
        <w:tabs>
          <w:tab w:val="left" w:pos="0"/>
        </w:tabs>
        <w:rPr>
          <w:rFonts w:asciiTheme="minorHAnsi" w:hAnsiTheme="minorHAnsi" w:cstheme="minorHAnsi"/>
        </w:rPr>
      </w:pPr>
    </w:p>
    <w:p w14:paraId="07B9217A" w14:textId="6D6B9389" w:rsidR="002376D3" w:rsidRDefault="002376D3" w:rsidP="00364A22">
      <w:pPr>
        <w:tabs>
          <w:tab w:val="left" w:pos="0"/>
        </w:tabs>
        <w:rPr>
          <w:rFonts w:asciiTheme="minorHAnsi" w:hAnsiTheme="minorHAnsi" w:cstheme="minorHAnsi"/>
        </w:rPr>
      </w:pPr>
    </w:p>
    <w:p w14:paraId="5307E348" w14:textId="06D4B2CF" w:rsidR="002376D3" w:rsidRDefault="002376D3" w:rsidP="00364A22">
      <w:pPr>
        <w:tabs>
          <w:tab w:val="left" w:pos="0"/>
        </w:tabs>
        <w:rPr>
          <w:rFonts w:asciiTheme="minorHAnsi" w:hAnsiTheme="minorHAnsi" w:cstheme="minorHAnsi"/>
        </w:rPr>
      </w:pPr>
    </w:p>
    <w:p w14:paraId="28DC6500" w14:textId="77777777" w:rsidR="002376D3" w:rsidRPr="003D5B06" w:rsidRDefault="002376D3" w:rsidP="00364A22">
      <w:pPr>
        <w:tabs>
          <w:tab w:val="left" w:pos="0"/>
        </w:tabs>
        <w:rPr>
          <w:rFonts w:asciiTheme="minorHAnsi" w:hAnsiTheme="minorHAnsi" w:cstheme="minorHAnsi"/>
        </w:rPr>
      </w:pPr>
    </w:p>
    <w:sectPr w:rsidR="002376D3" w:rsidRPr="003D5B06"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D71E16" w:rsidRDefault="00D71E16">
      <w:r>
        <w:separator/>
      </w:r>
    </w:p>
  </w:endnote>
  <w:endnote w:type="continuationSeparator" w:id="0">
    <w:p w14:paraId="03C6B4AF" w14:textId="77777777" w:rsidR="00D71E16" w:rsidRDefault="00D71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Open Sans">
    <w:altName w:val="Times New Roman"/>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564195C" w:rsidR="00D71E16" w:rsidRDefault="00D71E16">
        <w:pPr>
          <w:pStyle w:val="Footer"/>
          <w:jc w:val="center"/>
        </w:pPr>
        <w:r>
          <w:fldChar w:fldCharType="begin"/>
        </w:r>
        <w:r>
          <w:instrText xml:space="preserve"> PAGE   \* MERGEFORMAT </w:instrText>
        </w:r>
        <w:r>
          <w:fldChar w:fldCharType="separate"/>
        </w:r>
        <w:r w:rsidR="00373C6B">
          <w:rPr>
            <w:noProof/>
          </w:rPr>
          <w:t>2</w:t>
        </w:r>
        <w:r>
          <w:rPr>
            <w:noProof/>
          </w:rPr>
          <w:fldChar w:fldCharType="end"/>
        </w:r>
      </w:p>
    </w:sdtContent>
  </w:sdt>
  <w:p w14:paraId="03C6B4B1" w14:textId="77777777" w:rsidR="00D71E16" w:rsidRDefault="00D71E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D71E16" w:rsidRDefault="00D71E1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D71E16" w:rsidRPr="003048CF" w:rsidRDefault="00D71E1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D71E16" w:rsidRPr="003048CF" w:rsidRDefault="00D71E1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D71E16" w:rsidRDefault="00D71E16">
      <w:r>
        <w:separator/>
      </w:r>
    </w:p>
  </w:footnote>
  <w:footnote w:type="continuationSeparator" w:id="0">
    <w:p w14:paraId="03C6B4AD" w14:textId="77777777" w:rsidR="00D71E16" w:rsidRDefault="00D71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71E16" w14:paraId="0F26F833" w14:textId="77777777" w:rsidTr="00685E74">
      <w:trPr>
        <w:trHeight w:val="1080"/>
        <w:jc w:val="center"/>
      </w:trPr>
      <w:tc>
        <w:tcPr>
          <w:tcW w:w="2880" w:type="dxa"/>
        </w:tcPr>
        <w:p w14:paraId="3BD5B027" w14:textId="77777777" w:rsidR="00D71E16" w:rsidRDefault="00D71E16" w:rsidP="00E242AB"/>
      </w:tc>
      <w:tc>
        <w:tcPr>
          <w:tcW w:w="5760" w:type="dxa"/>
          <w:vAlign w:val="center"/>
        </w:tcPr>
        <w:p w14:paraId="0FD38982" w14:textId="77777777" w:rsidR="00D71E16" w:rsidRDefault="00D71E1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D71E16" w:rsidRDefault="00D71E16" w:rsidP="00E242AB"/>
      </w:tc>
    </w:tr>
    <w:tr w:rsidR="00D71E16" w14:paraId="1D957A5A" w14:textId="77777777" w:rsidTr="00685E74">
      <w:trPr>
        <w:trHeight w:val="893"/>
        <w:jc w:val="center"/>
      </w:trPr>
      <w:tc>
        <w:tcPr>
          <w:tcW w:w="2880" w:type="dxa"/>
          <w:vAlign w:val="bottom"/>
        </w:tcPr>
        <w:p w14:paraId="650C8355" w14:textId="77777777" w:rsidR="00D71E16" w:rsidRPr="00DE79FE" w:rsidRDefault="00D71E16" w:rsidP="00E242AB">
          <w:pPr>
            <w:jc w:val="center"/>
            <w:rPr>
              <w:smallCaps/>
              <w:color w:val="000080"/>
            </w:rPr>
          </w:pPr>
          <w:r w:rsidRPr="00DE79FE">
            <w:rPr>
              <w:smallCaps/>
              <w:color w:val="000080"/>
            </w:rPr>
            <w:t>Philip D. Murphy</w:t>
          </w:r>
        </w:p>
        <w:p w14:paraId="2C1746AC" w14:textId="77777777" w:rsidR="00D71E16" w:rsidRPr="006359DD" w:rsidRDefault="00D71E16" w:rsidP="00E242AB">
          <w:pPr>
            <w:jc w:val="center"/>
          </w:pPr>
          <w:r w:rsidRPr="00DE79FE">
            <w:rPr>
              <w:i/>
              <w:color w:val="000080"/>
            </w:rPr>
            <w:t>Governor</w:t>
          </w:r>
        </w:p>
      </w:tc>
      <w:tc>
        <w:tcPr>
          <w:tcW w:w="5760" w:type="dxa"/>
          <w:vMerge w:val="restart"/>
          <w:vAlign w:val="center"/>
        </w:tcPr>
        <w:p w14:paraId="13FEF274" w14:textId="77777777" w:rsidR="00D71E16" w:rsidRPr="00952B78" w:rsidRDefault="00D71E1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D71E16" w:rsidRPr="00CD2155" w:rsidRDefault="00D71E1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D71E16" w:rsidRPr="00CD2155" w:rsidRDefault="00D71E16" w:rsidP="00E242AB">
          <w:pPr>
            <w:jc w:val="center"/>
            <w:rPr>
              <w:smallCaps/>
              <w:color w:val="000080"/>
            </w:rPr>
          </w:pPr>
          <w:r w:rsidRPr="00CD2155">
            <w:rPr>
              <w:smallCaps/>
              <w:color w:val="000080"/>
            </w:rPr>
            <w:t>Division of Purchase and Property</w:t>
          </w:r>
        </w:p>
        <w:p w14:paraId="64DDCFCA" w14:textId="77777777" w:rsidR="00D71E16" w:rsidRPr="00CD2155" w:rsidRDefault="00D71E1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D71E16" w:rsidRPr="00CD2155" w:rsidRDefault="00D71E1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D71E16" w:rsidRPr="00CD2155" w:rsidRDefault="00D71E16" w:rsidP="00E242AB">
          <w:pPr>
            <w:jc w:val="center"/>
            <w:rPr>
              <w:smallCaps/>
              <w:color w:val="000080"/>
            </w:rPr>
          </w:pPr>
          <w:r>
            <w:rPr>
              <w:smallCaps/>
              <w:color w:val="000080"/>
            </w:rPr>
            <w:t>P. O. Box 230</w:t>
          </w:r>
        </w:p>
        <w:p w14:paraId="1656A4E5" w14:textId="77777777" w:rsidR="00D71E16" w:rsidRPr="006359DD" w:rsidRDefault="00D71E16" w:rsidP="00E242AB">
          <w:pPr>
            <w:jc w:val="center"/>
            <w:rPr>
              <w:noProof/>
            </w:rPr>
          </w:pPr>
          <w:r>
            <w:rPr>
              <w:smallCaps/>
              <w:color w:val="000080"/>
            </w:rPr>
            <w:t>Trenton, New Jersey 08625-0230</w:t>
          </w:r>
        </w:p>
      </w:tc>
      <w:tc>
        <w:tcPr>
          <w:tcW w:w="2880" w:type="dxa"/>
          <w:vAlign w:val="bottom"/>
        </w:tcPr>
        <w:p w14:paraId="1500AFD3" w14:textId="77777777" w:rsidR="00D71E16" w:rsidRPr="006359DD" w:rsidRDefault="00D71E16" w:rsidP="00E242AB">
          <w:pPr>
            <w:jc w:val="center"/>
            <w:rPr>
              <w:smallCaps/>
              <w:color w:val="000080"/>
            </w:rPr>
          </w:pPr>
          <w:r>
            <w:rPr>
              <w:smallCaps/>
              <w:color w:val="000080"/>
            </w:rPr>
            <w:t>Elizabeth Maher Muoio</w:t>
          </w:r>
        </w:p>
        <w:p w14:paraId="5665E1D5" w14:textId="2CBD8897" w:rsidR="00D71E16" w:rsidRPr="006359DD" w:rsidRDefault="00D71E16" w:rsidP="00E242AB">
          <w:pPr>
            <w:jc w:val="center"/>
          </w:pPr>
          <w:r w:rsidRPr="006359DD">
            <w:rPr>
              <w:i/>
              <w:color w:val="000080"/>
            </w:rPr>
            <w:t>State Treasurer</w:t>
          </w:r>
        </w:p>
      </w:tc>
    </w:tr>
    <w:tr w:rsidR="00D71E16" w14:paraId="4315D963" w14:textId="77777777" w:rsidTr="00685E74">
      <w:trPr>
        <w:trHeight w:val="892"/>
        <w:jc w:val="center"/>
      </w:trPr>
      <w:tc>
        <w:tcPr>
          <w:tcW w:w="2880" w:type="dxa"/>
          <w:vAlign w:val="bottom"/>
        </w:tcPr>
        <w:p w14:paraId="7F60A439" w14:textId="77777777" w:rsidR="00D71E16" w:rsidRDefault="00D71E16"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D71E16" w:rsidRPr="006359DD" w:rsidRDefault="00D71E16" w:rsidP="00873AB9">
          <w:pPr>
            <w:jc w:val="center"/>
          </w:pPr>
          <w:r>
            <w:rPr>
              <w:i/>
              <w:color w:val="000080"/>
            </w:rPr>
            <w:t>Lt. Governor</w:t>
          </w:r>
        </w:p>
      </w:tc>
      <w:tc>
        <w:tcPr>
          <w:tcW w:w="5760" w:type="dxa"/>
          <w:vMerge/>
        </w:tcPr>
        <w:p w14:paraId="51AFA167" w14:textId="77777777" w:rsidR="00D71E16" w:rsidRPr="006359DD" w:rsidRDefault="00D71E16"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D71E16" w:rsidRDefault="00D71E16" w:rsidP="00E242AB">
          <w:pPr>
            <w:jc w:val="center"/>
            <w:rPr>
              <w:smallCaps/>
              <w:color w:val="000080"/>
            </w:rPr>
          </w:pPr>
          <w:r>
            <w:rPr>
              <w:smallCaps/>
              <w:color w:val="000080"/>
            </w:rPr>
            <w:t>Amy F. Davis, Esq.</w:t>
          </w:r>
        </w:p>
        <w:p w14:paraId="1488118C" w14:textId="649B0DBD" w:rsidR="00D71E16" w:rsidRPr="006359DD" w:rsidRDefault="00D71E16" w:rsidP="00E242AB">
          <w:pPr>
            <w:jc w:val="center"/>
          </w:pPr>
          <w:r w:rsidRPr="006359DD">
            <w:rPr>
              <w:i/>
              <w:color w:val="000080"/>
            </w:rPr>
            <w:t>Acting Director</w:t>
          </w:r>
        </w:p>
      </w:tc>
    </w:tr>
    <w:tr w:rsidR="00D71E16" w14:paraId="15BC600F" w14:textId="77777777" w:rsidTr="00685E74">
      <w:trPr>
        <w:jc w:val="center"/>
      </w:trPr>
      <w:tc>
        <w:tcPr>
          <w:tcW w:w="2880" w:type="dxa"/>
        </w:tcPr>
        <w:p w14:paraId="38418747" w14:textId="77777777" w:rsidR="00D71E16" w:rsidRPr="006359DD" w:rsidRDefault="00D71E16" w:rsidP="00E242AB"/>
      </w:tc>
      <w:tc>
        <w:tcPr>
          <w:tcW w:w="5760" w:type="dxa"/>
        </w:tcPr>
        <w:p w14:paraId="44EF803D" w14:textId="77777777" w:rsidR="00D71E16" w:rsidRPr="00CD2155" w:rsidRDefault="00D71E1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D71E16" w:rsidRPr="006359DD" w:rsidRDefault="00D71E1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D71E16" w:rsidRPr="006359DD" w:rsidRDefault="00D71E16" w:rsidP="00E242AB"/>
      </w:tc>
    </w:tr>
  </w:tbl>
  <w:p w14:paraId="03C6B4BB" w14:textId="017E7320" w:rsidR="00D71E16" w:rsidRDefault="00D71E1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C706A"/>
    <w:multiLevelType w:val="hybridMultilevel"/>
    <w:tmpl w:val="A73AD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452CD1"/>
    <w:multiLevelType w:val="hybridMultilevel"/>
    <w:tmpl w:val="F410C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D87"/>
    <w:rsid w:val="000178AC"/>
    <w:rsid w:val="00017E0E"/>
    <w:rsid w:val="0004455E"/>
    <w:rsid w:val="00047D91"/>
    <w:rsid w:val="00052193"/>
    <w:rsid w:val="00052433"/>
    <w:rsid w:val="000555F2"/>
    <w:rsid w:val="0006149B"/>
    <w:rsid w:val="0006435B"/>
    <w:rsid w:val="00080562"/>
    <w:rsid w:val="00087AC7"/>
    <w:rsid w:val="00087D91"/>
    <w:rsid w:val="000B0B24"/>
    <w:rsid w:val="000B56BF"/>
    <w:rsid w:val="000C3964"/>
    <w:rsid w:val="000C7991"/>
    <w:rsid w:val="000D0811"/>
    <w:rsid w:val="000F13EE"/>
    <w:rsid w:val="000F21AF"/>
    <w:rsid w:val="001036B6"/>
    <w:rsid w:val="001108D6"/>
    <w:rsid w:val="001130EC"/>
    <w:rsid w:val="001236A1"/>
    <w:rsid w:val="001265C6"/>
    <w:rsid w:val="0012779F"/>
    <w:rsid w:val="001328F1"/>
    <w:rsid w:val="0014448E"/>
    <w:rsid w:val="00147748"/>
    <w:rsid w:val="001515F8"/>
    <w:rsid w:val="00157A61"/>
    <w:rsid w:val="00160E56"/>
    <w:rsid w:val="00194DDF"/>
    <w:rsid w:val="001A6CBA"/>
    <w:rsid w:val="001C3F47"/>
    <w:rsid w:val="001D1ABC"/>
    <w:rsid w:val="001E3000"/>
    <w:rsid w:val="001F2ACE"/>
    <w:rsid w:val="001F34F3"/>
    <w:rsid w:val="001F4345"/>
    <w:rsid w:val="001F7081"/>
    <w:rsid w:val="0020175D"/>
    <w:rsid w:val="00202F19"/>
    <w:rsid w:val="0020489B"/>
    <w:rsid w:val="00214CD8"/>
    <w:rsid w:val="00233577"/>
    <w:rsid w:val="0023723C"/>
    <w:rsid w:val="002376D3"/>
    <w:rsid w:val="002420F8"/>
    <w:rsid w:val="00247DCD"/>
    <w:rsid w:val="00257D6E"/>
    <w:rsid w:val="00260851"/>
    <w:rsid w:val="00264B46"/>
    <w:rsid w:val="00271544"/>
    <w:rsid w:val="002745C5"/>
    <w:rsid w:val="002800EE"/>
    <w:rsid w:val="00285BF3"/>
    <w:rsid w:val="002954D7"/>
    <w:rsid w:val="00297D18"/>
    <w:rsid w:val="002A333C"/>
    <w:rsid w:val="002B3EC1"/>
    <w:rsid w:val="002B4698"/>
    <w:rsid w:val="002C1484"/>
    <w:rsid w:val="002C54B7"/>
    <w:rsid w:val="002F1449"/>
    <w:rsid w:val="002F7CE6"/>
    <w:rsid w:val="003048CF"/>
    <w:rsid w:val="00305B6D"/>
    <w:rsid w:val="003069D9"/>
    <w:rsid w:val="00310AE3"/>
    <w:rsid w:val="00311B24"/>
    <w:rsid w:val="00312D7D"/>
    <w:rsid w:val="00322697"/>
    <w:rsid w:val="00326DC4"/>
    <w:rsid w:val="0032707C"/>
    <w:rsid w:val="0034222F"/>
    <w:rsid w:val="00364A22"/>
    <w:rsid w:val="003675C2"/>
    <w:rsid w:val="00372C16"/>
    <w:rsid w:val="00373C6B"/>
    <w:rsid w:val="0037646A"/>
    <w:rsid w:val="003919E6"/>
    <w:rsid w:val="00391DE8"/>
    <w:rsid w:val="00394AF0"/>
    <w:rsid w:val="003958A5"/>
    <w:rsid w:val="0039648D"/>
    <w:rsid w:val="003A49B6"/>
    <w:rsid w:val="003A76EC"/>
    <w:rsid w:val="003B1D63"/>
    <w:rsid w:val="003D02FC"/>
    <w:rsid w:val="003D2395"/>
    <w:rsid w:val="003D591A"/>
    <w:rsid w:val="003D5B06"/>
    <w:rsid w:val="003D707E"/>
    <w:rsid w:val="003D747D"/>
    <w:rsid w:val="003F2A90"/>
    <w:rsid w:val="003F7837"/>
    <w:rsid w:val="00404580"/>
    <w:rsid w:val="00407659"/>
    <w:rsid w:val="00413CCD"/>
    <w:rsid w:val="00417A2E"/>
    <w:rsid w:val="004315E8"/>
    <w:rsid w:val="004355EF"/>
    <w:rsid w:val="0043667E"/>
    <w:rsid w:val="00436D34"/>
    <w:rsid w:val="00437030"/>
    <w:rsid w:val="00446F52"/>
    <w:rsid w:val="00455447"/>
    <w:rsid w:val="00476106"/>
    <w:rsid w:val="00484ED1"/>
    <w:rsid w:val="00490B0F"/>
    <w:rsid w:val="004A0576"/>
    <w:rsid w:val="004A121D"/>
    <w:rsid w:val="004A7DA7"/>
    <w:rsid w:val="004B301A"/>
    <w:rsid w:val="004C13A5"/>
    <w:rsid w:val="004C28D4"/>
    <w:rsid w:val="004C417C"/>
    <w:rsid w:val="004D39D7"/>
    <w:rsid w:val="004E18F5"/>
    <w:rsid w:val="004E32C5"/>
    <w:rsid w:val="004E725B"/>
    <w:rsid w:val="004F3C89"/>
    <w:rsid w:val="004F542C"/>
    <w:rsid w:val="005012D3"/>
    <w:rsid w:val="00502120"/>
    <w:rsid w:val="005175DC"/>
    <w:rsid w:val="0052189C"/>
    <w:rsid w:val="00523A7C"/>
    <w:rsid w:val="005271D3"/>
    <w:rsid w:val="0053372D"/>
    <w:rsid w:val="00543085"/>
    <w:rsid w:val="005449AE"/>
    <w:rsid w:val="0054794A"/>
    <w:rsid w:val="00560578"/>
    <w:rsid w:val="00563B0C"/>
    <w:rsid w:val="005645AB"/>
    <w:rsid w:val="005654E0"/>
    <w:rsid w:val="005663AD"/>
    <w:rsid w:val="00567F16"/>
    <w:rsid w:val="00572F24"/>
    <w:rsid w:val="0057325B"/>
    <w:rsid w:val="005748C4"/>
    <w:rsid w:val="005810F2"/>
    <w:rsid w:val="0058187A"/>
    <w:rsid w:val="005840EA"/>
    <w:rsid w:val="0058635F"/>
    <w:rsid w:val="005B7B28"/>
    <w:rsid w:val="005D1FD3"/>
    <w:rsid w:val="005D5F8B"/>
    <w:rsid w:val="005E18CC"/>
    <w:rsid w:val="005E3AEA"/>
    <w:rsid w:val="005E7D9D"/>
    <w:rsid w:val="005F3A74"/>
    <w:rsid w:val="00605C99"/>
    <w:rsid w:val="00610AAA"/>
    <w:rsid w:val="00610ADE"/>
    <w:rsid w:val="00617DEC"/>
    <w:rsid w:val="00624C0B"/>
    <w:rsid w:val="00642291"/>
    <w:rsid w:val="00646784"/>
    <w:rsid w:val="00647BED"/>
    <w:rsid w:val="0066249C"/>
    <w:rsid w:val="00664A5D"/>
    <w:rsid w:val="00670FCB"/>
    <w:rsid w:val="006848B7"/>
    <w:rsid w:val="00685E74"/>
    <w:rsid w:val="0068791B"/>
    <w:rsid w:val="006A3DE5"/>
    <w:rsid w:val="006B143B"/>
    <w:rsid w:val="006B3833"/>
    <w:rsid w:val="006C37AB"/>
    <w:rsid w:val="006C5427"/>
    <w:rsid w:val="006C663B"/>
    <w:rsid w:val="006C6E5D"/>
    <w:rsid w:val="006C79FF"/>
    <w:rsid w:val="006D2967"/>
    <w:rsid w:val="006D6EE7"/>
    <w:rsid w:val="006E0422"/>
    <w:rsid w:val="006E6FF8"/>
    <w:rsid w:val="006F6B6E"/>
    <w:rsid w:val="007015B0"/>
    <w:rsid w:val="0071384F"/>
    <w:rsid w:val="00721BC8"/>
    <w:rsid w:val="00722BF1"/>
    <w:rsid w:val="007317E4"/>
    <w:rsid w:val="007400D7"/>
    <w:rsid w:val="007412D9"/>
    <w:rsid w:val="00746203"/>
    <w:rsid w:val="0075446A"/>
    <w:rsid w:val="0076442E"/>
    <w:rsid w:val="007677A8"/>
    <w:rsid w:val="00776521"/>
    <w:rsid w:val="00776D84"/>
    <w:rsid w:val="00780679"/>
    <w:rsid w:val="007826CD"/>
    <w:rsid w:val="00785AFC"/>
    <w:rsid w:val="0079285D"/>
    <w:rsid w:val="007A173B"/>
    <w:rsid w:val="007A5014"/>
    <w:rsid w:val="007A5F35"/>
    <w:rsid w:val="007B54B8"/>
    <w:rsid w:val="007B7DDE"/>
    <w:rsid w:val="007B7F7C"/>
    <w:rsid w:val="007C06FF"/>
    <w:rsid w:val="007C2585"/>
    <w:rsid w:val="007C31B3"/>
    <w:rsid w:val="007C3B8D"/>
    <w:rsid w:val="007C56C0"/>
    <w:rsid w:val="007C6687"/>
    <w:rsid w:val="007D1D98"/>
    <w:rsid w:val="007D29E3"/>
    <w:rsid w:val="007E278D"/>
    <w:rsid w:val="007E2D30"/>
    <w:rsid w:val="007E56C8"/>
    <w:rsid w:val="007E5B47"/>
    <w:rsid w:val="007F340E"/>
    <w:rsid w:val="007F4A7B"/>
    <w:rsid w:val="0080215B"/>
    <w:rsid w:val="008049AC"/>
    <w:rsid w:val="00804A53"/>
    <w:rsid w:val="008062EE"/>
    <w:rsid w:val="00807582"/>
    <w:rsid w:val="008137DB"/>
    <w:rsid w:val="00815E39"/>
    <w:rsid w:val="00816EA4"/>
    <w:rsid w:val="0082019A"/>
    <w:rsid w:val="00831606"/>
    <w:rsid w:val="00834BFB"/>
    <w:rsid w:val="00851102"/>
    <w:rsid w:val="00873AB9"/>
    <w:rsid w:val="00883737"/>
    <w:rsid w:val="00884C9E"/>
    <w:rsid w:val="008918DF"/>
    <w:rsid w:val="00893EE5"/>
    <w:rsid w:val="008B65CF"/>
    <w:rsid w:val="008D2563"/>
    <w:rsid w:val="008D3A86"/>
    <w:rsid w:val="008D6261"/>
    <w:rsid w:val="008D785F"/>
    <w:rsid w:val="008E50C7"/>
    <w:rsid w:val="008F75E9"/>
    <w:rsid w:val="0091092B"/>
    <w:rsid w:val="00917A01"/>
    <w:rsid w:val="009225CB"/>
    <w:rsid w:val="00922819"/>
    <w:rsid w:val="00923970"/>
    <w:rsid w:val="00934725"/>
    <w:rsid w:val="0093523A"/>
    <w:rsid w:val="00937761"/>
    <w:rsid w:val="0094328E"/>
    <w:rsid w:val="00947D12"/>
    <w:rsid w:val="00952C62"/>
    <w:rsid w:val="00954320"/>
    <w:rsid w:val="00954529"/>
    <w:rsid w:val="00963B9C"/>
    <w:rsid w:val="00977D2F"/>
    <w:rsid w:val="00980076"/>
    <w:rsid w:val="00980AC4"/>
    <w:rsid w:val="00980BA1"/>
    <w:rsid w:val="009843C9"/>
    <w:rsid w:val="00990CED"/>
    <w:rsid w:val="00993884"/>
    <w:rsid w:val="009A2896"/>
    <w:rsid w:val="009B4AB6"/>
    <w:rsid w:val="009B63E6"/>
    <w:rsid w:val="009C0858"/>
    <w:rsid w:val="009C19E2"/>
    <w:rsid w:val="009C4E02"/>
    <w:rsid w:val="009C76AA"/>
    <w:rsid w:val="009D198D"/>
    <w:rsid w:val="009D2175"/>
    <w:rsid w:val="009D3029"/>
    <w:rsid w:val="009D676C"/>
    <w:rsid w:val="009F1316"/>
    <w:rsid w:val="009F527D"/>
    <w:rsid w:val="00A0222F"/>
    <w:rsid w:val="00A02297"/>
    <w:rsid w:val="00A12638"/>
    <w:rsid w:val="00A233DA"/>
    <w:rsid w:val="00A24064"/>
    <w:rsid w:val="00A255CB"/>
    <w:rsid w:val="00A30216"/>
    <w:rsid w:val="00A40774"/>
    <w:rsid w:val="00A420D9"/>
    <w:rsid w:val="00A42A7D"/>
    <w:rsid w:val="00A45B71"/>
    <w:rsid w:val="00A51E71"/>
    <w:rsid w:val="00A527F9"/>
    <w:rsid w:val="00A6113F"/>
    <w:rsid w:val="00A63579"/>
    <w:rsid w:val="00A7344F"/>
    <w:rsid w:val="00A8091E"/>
    <w:rsid w:val="00A84B37"/>
    <w:rsid w:val="00A8549A"/>
    <w:rsid w:val="00A93981"/>
    <w:rsid w:val="00A954DF"/>
    <w:rsid w:val="00A957E8"/>
    <w:rsid w:val="00AA2C37"/>
    <w:rsid w:val="00AA3920"/>
    <w:rsid w:val="00AA759F"/>
    <w:rsid w:val="00AA7851"/>
    <w:rsid w:val="00AB72B8"/>
    <w:rsid w:val="00AC609F"/>
    <w:rsid w:val="00AC6FB7"/>
    <w:rsid w:val="00AD3D3C"/>
    <w:rsid w:val="00AF57E8"/>
    <w:rsid w:val="00B1392F"/>
    <w:rsid w:val="00B17D5A"/>
    <w:rsid w:val="00B207F1"/>
    <w:rsid w:val="00B233AC"/>
    <w:rsid w:val="00B23D78"/>
    <w:rsid w:val="00B251CB"/>
    <w:rsid w:val="00B2669F"/>
    <w:rsid w:val="00B352B9"/>
    <w:rsid w:val="00B35869"/>
    <w:rsid w:val="00B3763D"/>
    <w:rsid w:val="00B432C3"/>
    <w:rsid w:val="00B50B22"/>
    <w:rsid w:val="00B54579"/>
    <w:rsid w:val="00B555FD"/>
    <w:rsid w:val="00B55897"/>
    <w:rsid w:val="00B6049F"/>
    <w:rsid w:val="00B664C5"/>
    <w:rsid w:val="00B7192C"/>
    <w:rsid w:val="00B842BD"/>
    <w:rsid w:val="00B87ED1"/>
    <w:rsid w:val="00B92AC8"/>
    <w:rsid w:val="00B9391C"/>
    <w:rsid w:val="00B94666"/>
    <w:rsid w:val="00BB4239"/>
    <w:rsid w:val="00BB68D7"/>
    <w:rsid w:val="00BC21C1"/>
    <w:rsid w:val="00BC4F10"/>
    <w:rsid w:val="00BC7C61"/>
    <w:rsid w:val="00BD378C"/>
    <w:rsid w:val="00BD693F"/>
    <w:rsid w:val="00BE0ED7"/>
    <w:rsid w:val="00BE4337"/>
    <w:rsid w:val="00BF3C8D"/>
    <w:rsid w:val="00BF5170"/>
    <w:rsid w:val="00C021F8"/>
    <w:rsid w:val="00C06423"/>
    <w:rsid w:val="00C12204"/>
    <w:rsid w:val="00C12A48"/>
    <w:rsid w:val="00C12B62"/>
    <w:rsid w:val="00C14ACC"/>
    <w:rsid w:val="00C16006"/>
    <w:rsid w:val="00C162F6"/>
    <w:rsid w:val="00C3381A"/>
    <w:rsid w:val="00C34191"/>
    <w:rsid w:val="00C34732"/>
    <w:rsid w:val="00C41CB6"/>
    <w:rsid w:val="00C45AB4"/>
    <w:rsid w:val="00C47A73"/>
    <w:rsid w:val="00C534E6"/>
    <w:rsid w:val="00C56198"/>
    <w:rsid w:val="00C564E7"/>
    <w:rsid w:val="00C60DC5"/>
    <w:rsid w:val="00C81A2F"/>
    <w:rsid w:val="00C83937"/>
    <w:rsid w:val="00C83977"/>
    <w:rsid w:val="00C8704C"/>
    <w:rsid w:val="00C91AE8"/>
    <w:rsid w:val="00CA1AB2"/>
    <w:rsid w:val="00CA7DBC"/>
    <w:rsid w:val="00CC2CBB"/>
    <w:rsid w:val="00CC37BC"/>
    <w:rsid w:val="00CC573D"/>
    <w:rsid w:val="00CE1914"/>
    <w:rsid w:val="00CF3D21"/>
    <w:rsid w:val="00CF6DD4"/>
    <w:rsid w:val="00D0328B"/>
    <w:rsid w:val="00D057E9"/>
    <w:rsid w:val="00D2037F"/>
    <w:rsid w:val="00D21746"/>
    <w:rsid w:val="00D30EAC"/>
    <w:rsid w:val="00D33B5E"/>
    <w:rsid w:val="00D502F1"/>
    <w:rsid w:val="00D55DDC"/>
    <w:rsid w:val="00D705AB"/>
    <w:rsid w:val="00D71E16"/>
    <w:rsid w:val="00D75306"/>
    <w:rsid w:val="00D91263"/>
    <w:rsid w:val="00D91B32"/>
    <w:rsid w:val="00DA13E8"/>
    <w:rsid w:val="00DA7F40"/>
    <w:rsid w:val="00DB07B7"/>
    <w:rsid w:val="00DC72EC"/>
    <w:rsid w:val="00DC7628"/>
    <w:rsid w:val="00DD18B3"/>
    <w:rsid w:val="00DD5CB8"/>
    <w:rsid w:val="00DD6116"/>
    <w:rsid w:val="00DE2163"/>
    <w:rsid w:val="00DF4E98"/>
    <w:rsid w:val="00E001C4"/>
    <w:rsid w:val="00E02D77"/>
    <w:rsid w:val="00E06A03"/>
    <w:rsid w:val="00E11DE4"/>
    <w:rsid w:val="00E1253F"/>
    <w:rsid w:val="00E14372"/>
    <w:rsid w:val="00E14B7B"/>
    <w:rsid w:val="00E20FB4"/>
    <w:rsid w:val="00E242AB"/>
    <w:rsid w:val="00E35E58"/>
    <w:rsid w:val="00E4652C"/>
    <w:rsid w:val="00E52BC8"/>
    <w:rsid w:val="00E57A9E"/>
    <w:rsid w:val="00E60324"/>
    <w:rsid w:val="00E61D3A"/>
    <w:rsid w:val="00E64C53"/>
    <w:rsid w:val="00E67791"/>
    <w:rsid w:val="00E76F39"/>
    <w:rsid w:val="00E8003A"/>
    <w:rsid w:val="00E807AD"/>
    <w:rsid w:val="00E90D91"/>
    <w:rsid w:val="00E92ADD"/>
    <w:rsid w:val="00E945C1"/>
    <w:rsid w:val="00E97321"/>
    <w:rsid w:val="00EA330C"/>
    <w:rsid w:val="00EA4B87"/>
    <w:rsid w:val="00EB046E"/>
    <w:rsid w:val="00EB1F19"/>
    <w:rsid w:val="00EB2B15"/>
    <w:rsid w:val="00EB3E79"/>
    <w:rsid w:val="00EB557F"/>
    <w:rsid w:val="00EC1593"/>
    <w:rsid w:val="00EC2FB5"/>
    <w:rsid w:val="00EC5F73"/>
    <w:rsid w:val="00ED2ADB"/>
    <w:rsid w:val="00ED3B68"/>
    <w:rsid w:val="00EE31B0"/>
    <w:rsid w:val="00EF289C"/>
    <w:rsid w:val="00EF6775"/>
    <w:rsid w:val="00EF7D4E"/>
    <w:rsid w:val="00F02159"/>
    <w:rsid w:val="00F043D3"/>
    <w:rsid w:val="00F05200"/>
    <w:rsid w:val="00F05D01"/>
    <w:rsid w:val="00F10BAC"/>
    <w:rsid w:val="00F11DA1"/>
    <w:rsid w:val="00F32E68"/>
    <w:rsid w:val="00F3434F"/>
    <w:rsid w:val="00F34973"/>
    <w:rsid w:val="00F401B4"/>
    <w:rsid w:val="00F40A08"/>
    <w:rsid w:val="00F47276"/>
    <w:rsid w:val="00F52E4E"/>
    <w:rsid w:val="00F72BFC"/>
    <w:rsid w:val="00F75EFF"/>
    <w:rsid w:val="00FA0A5A"/>
    <w:rsid w:val="00FA1383"/>
    <w:rsid w:val="00FA3357"/>
    <w:rsid w:val="00FA59AD"/>
    <w:rsid w:val="00FA7242"/>
    <w:rsid w:val="00FB2462"/>
    <w:rsid w:val="00FB6B05"/>
    <w:rsid w:val="00FC259F"/>
    <w:rsid w:val="00FC529C"/>
    <w:rsid w:val="00FD2363"/>
    <w:rsid w:val="00FE0E65"/>
    <w:rsid w:val="00FF0BD1"/>
    <w:rsid w:val="00FF1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nhideWhenUsed/>
    <w:rsid w:val="00563B0C"/>
    <w:rPr>
      <w:color w:val="0000FF" w:themeColor="hyperlink"/>
      <w:u w:val="single"/>
    </w:rPr>
  </w:style>
  <w:style w:type="paragraph" w:customStyle="1" w:styleId="Default">
    <w:name w:val="Default"/>
    <w:rsid w:val="007412D9"/>
    <w:pPr>
      <w:autoSpaceDE w:val="0"/>
      <w:autoSpaceDN w:val="0"/>
      <w:adjustRightInd w:val="0"/>
    </w:pPr>
    <w:rPr>
      <w:rFonts w:ascii="Arial" w:hAnsi="Arial" w:cs="Arial"/>
      <w:color w:val="000000"/>
      <w:sz w:val="24"/>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1C3F47"/>
  </w:style>
  <w:style w:type="character" w:styleId="IntenseEmphasis">
    <w:name w:val="Intense Emphasis"/>
    <w:basedOn w:val="DefaultParagraphFont"/>
    <w:uiPriority w:val="21"/>
    <w:qFormat/>
    <w:rsid w:val="00B352B9"/>
    <w:rPr>
      <w:b/>
      <w:bCs/>
      <w:i/>
      <w:iCs/>
      <w:color w:val="4F81BD" w:themeColor="accent1"/>
    </w:rPr>
  </w:style>
  <w:style w:type="character" w:styleId="FollowedHyperlink">
    <w:name w:val="FollowedHyperlink"/>
    <w:basedOn w:val="DefaultParagraphFont"/>
    <w:semiHidden/>
    <w:unhideWhenUsed/>
    <w:rsid w:val="0006435B"/>
    <w:rPr>
      <w:color w:val="800080" w:themeColor="followedHyperlink"/>
      <w:u w:val="single"/>
    </w:rPr>
  </w:style>
  <w:style w:type="paragraph" w:styleId="BodyText">
    <w:name w:val="Body Text"/>
    <w:basedOn w:val="Normal"/>
    <w:link w:val="BodyTextChar"/>
    <w:uiPriority w:val="1"/>
    <w:qFormat/>
    <w:rsid w:val="00C83937"/>
    <w:pPr>
      <w:widowControl w:val="0"/>
      <w:autoSpaceDE w:val="0"/>
      <w:autoSpaceDN w:val="0"/>
      <w:jc w:val="both"/>
    </w:pPr>
    <w:rPr>
      <w:rFonts w:ascii="Arial Narrow" w:eastAsia="Arial Narrow" w:hAnsi="Arial Narrow" w:cs="Arial Narrow"/>
    </w:rPr>
  </w:style>
  <w:style w:type="character" w:customStyle="1" w:styleId="BodyTextChar">
    <w:name w:val="Body Text Char"/>
    <w:basedOn w:val="DefaultParagraphFont"/>
    <w:link w:val="BodyText"/>
    <w:uiPriority w:val="1"/>
    <w:rsid w:val="00C83937"/>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6194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Submita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d4e5d782-6a70-4577-82ee-b2c87f6aa0d2"/>
    <ds:schemaRef ds:uri="http://schemas.openxmlformats.org/package/2006/metadata/core-properties"/>
    <ds:schemaRef ds:uri="http://www.w3.org/XML/1998/namespace"/>
    <ds:schemaRef ds:uri="http://purl.org/dc/terms/"/>
    <ds:schemaRef ds:uri="4a2393ed-911e-4c9b-9d18-84f1fe0b670e"/>
    <ds:schemaRef ds:uri="http://schemas.microsoft.com/sharepoint/v3"/>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5DD782B-ECA0-4706-9C7D-357C80368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12</Pages>
  <Words>4556</Words>
  <Characters>25067</Characters>
  <Application>Microsoft Office Word</Application>
  <DocSecurity>4</DocSecurity>
  <Lines>208</Lines>
  <Paragraphs>59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 [TREAS]</cp:lastModifiedBy>
  <cp:revision>2</cp:revision>
  <cp:lastPrinted>2024-05-08T15:47:00Z</cp:lastPrinted>
  <dcterms:created xsi:type="dcterms:W3CDTF">2024-05-08T20:14:00Z</dcterms:created>
  <dcterms:modified xsi:type="dcterms:W3CDTF">2024-05-08T20:14:00Z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