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43E43"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50F24B8A" wp14:editId="7A48BBE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F55E91" w14:textId="77777777" w:rsidR="00A60E4F" w:rsidRPr="0084189F" w:rsidRDefault="00A60E4F" w:rsidP="0084189F">
      <w:pPr>
        <w:spacing w:after="0" w:line="240" w:lineRule="auto"/>
        <w:jc w:val="center"/>
        <w:rPr>
          <w:sz w:val="20"/>
          <w:szCs w:val="20"/>
        </w:rPr>
      </w:pPr>
    </w:p>
    <w:p w14:paraId="7D39AC6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0CBD9CC" w14:textId="77777777" w:rsidTr="009B43F4">
        <w:tc>
          <w:tcPr>
            <w:tcW w:w="2970" w:type="dxa"/>
          </w:tcPr>
          <w:p w14:paraId="2898C3F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7A1AF39" w14:textId="77777777"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7F56FF" w:rsidRPr="007F56FF">
              <w:rPr>
                <w:rFonts w:asciiTheme="minorHAnsi" w:hAnsiTheme="minorHAnsi"/>
                <w:b/>
                <w:bCs/>
                <w:sz w:val="36"/>
                <w:szCs w:val="36"/>
              </w:rPr>
              <w:t>4</w:t>
            </w:r>
            <w:r w:rsidRPr="0084189F">
              <w:rPr>
                <w:rFonts w:asciiTheme="minorHAnsi" w:hAnsiTheme="minorHAnsi"/>
                <w:b/>
                <w:bCs/>
                <w:sz w:val="36"/>
                <w:szCs w:val="36"/>
              </w:rPr>
              <w:t>DP</w:t>
            </w:r>
            <w:r w:rsidRPr="00243EDD">
              <w:rPr>
                <w:rFonts w:asciiTheme="minorHAnsi" w:hAnsiTheme="minorHAnsi"/>
                <w:b/>
                <w:bCs/>
                <w:sz w:val="36"/>
                <w:szCs w:val="36"/>
              </w:rPr>
              <w:t>P</w:t>
            </w:r>
            <w:r w:rsidR="00243EDD" w:rsidRPr="00243EDD">
              <w:rPr>
                <w:rFonts w:asciiTheme="minorHAnsi" w:hAnsiTheme="minorHAnsi"/>
                <w:b/>
                <w:bCs/>
                <w:sz w:val="36"/>
                <w:szCs w:val="36"/>
              </w:rPr>
              <w:t>00984</w:t>
            </w:r>
          </w:p>
        </w:tc>
      </w:tr>
      <w:tr w:rsidR="00CA786C" w:rsidRPr="0084189F" w14:paraId="55FE0F34" w14:textId="77777777" w:rsidTr="009B43F4">
        <w:tc>
          <w:tcPr>
            <w:tcW w:w="10890" w:type="dxa"/>
            <w:gridSpan w:val="2"/>
          </w:tcPr>
          <w:p w14:paraId="076F5AE1" w14:textId="77777777" w:rsidR="00CA786C" w:rsidRPr="0084189F" w:rsidRDefault="00CA786C" w:rsidP="00876C5E">
            <w:pPr>
              <w:rPr>
                <w:rFonts w:asciiTheme="minorHAnsi" w:hAnsiTheme="minorHAnsi"/>
                <w:b/>
                <w:sz w:val="36"/>
                <w:szCs w:val="36"/>
                <w:highlight w:val="yellow"/>
              </w:rPr>
            </w:pPr>
            <w:r w:rsidRPr="00876C5E">
              <w:rPr>
                <w:rFonts w:asciiTheme="minorHAnsi" w:hAnsiTheme="minorHAnsi"/>
                <w:b/>
                <w:sz w:val="36"/>
                <w:szCs w:val="36"/>
              </w:rPr>
              <w:t>T</w:t>
            </w:r>
            <w:r w:rsidR="00876C5E" w:rsidRPr="00876C5E">
              <w:rPr>
                <w:rFonts w:asciiTheme="minorHAnsi" w:hAnsiTheme="minorHAnsi"/>
                <w:b/>
                <w:sz w:val="36"/>
                <w:szCs w:val="36"/>
              </w:rPr>
              <w:t>1529 Traffic Signals, Poles, Controls, Electrical Equipment and Signal Indications and Warning Devices - Statewide</w:t>
            </w:r>
          </w:p>
        </w:tc>
      </w:tr>
    </w:tbl>
    <w:p w14:paraId="0E9A10D7"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6C0856C" w14:textId="77777777" w:rsidTr="00612232">
        <w:tc>
          <w:tcPr>
            <w:tcW w:w="5400" w:type="dxa"/>
            <w:tcBorders>
              <w:top w:val="thinThickSmallGap" w:sz="24" w:space="0" w:color="auto"/>
              <w:bottom w:val="single" w:sz="4" w:space="0" w:color="auto"/>
            </w:tcBorders>
            <w:shd w:val="clear" w:color="auto" w:fill="CCFFCC"/>
            <w:vAlign w:val="center"/>
          </w:tcPr>
          <w:p w14:paraId="4784BE81"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A8D2FC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56DF79A"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EBE7752" w14:textId="77777777" w:rsidTr="00612232">
        <w:trPr>
          <w:trHeight w:val="720"/>
        </w:trPr>
        <w:tc>
          <w:tcPr>
            <w:tcW w:w="5400" w:type="dxa"/>
            <w:tcBorders>
              <w:top w:val="single" w:sz="4" w:space="0" w:color="auto"/>
            </w:tcBorders>
            <w:shd w:val="clear" w:color="auto" w:fill="auto"/>
            <w:vAlign w:val="center"/>
          </w:tcPr>
          <w:p w14:paraId="22CB35BC"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8D93B4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0C4AFD1" w14:textId="16F96DD3" w:rsidR="007C2018" w:rsidRPr="0084189F" w:rsidRDefault="00923A15" w:rsidP="0084189F">
            <w:pPr>
              <w:spacing w:after="0" w:line="240" w:lineRule="auto"/>
              <w:jc w:val="center"/>
              <w:rPr>
                <w:bCs/>
                <w:color w:val="000000"/>
                <w:sz w:val="20"/>
                <w:szCs w:val="20"/>
              </w:rPr>
            </w:pPr>
            <w:r>
              <w:rPr>
                <w:bCs/>
                <w:color w:val="000000"/>
                <w:sz w:val="20"/>
                <w:szCs w:val="20"/>
              </w:rPr>
              <w:t>April 10</w:t>
            </w:r>
            <w:r w:rsidR="007F56FF">
              <w:rPr>
                <w:bCs/>
                <w:color w:val="000000"/>
                <w:sz w:val="20"/>
                <w:szCs w:val="20"/>
              </w:rPr>
              <w:t>, 2024</w:t>
            </w:r>
          </w:p>
        </w:tc>
        <w:tc>
          <w:tcPr>
            <w:tcW w:w="2745" w:type="dxa"/>
            <w:tcBorders>
              <w:top w:val="single" w:sz="4" w:space="0" w:color="auto"/>
            </w:tcBorders>
            <w:shd w:val="clear" w:color="auto" w:fill="auto"/>
            <w:vAlign w:val="center"/>
          </w:tcPr>
          <w:p w14:paraId="4499E3A1"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3A6E54" w:rsidRPr="0084189F" w14:paraId="602AEDCB" w14:textId="77777777" w:rsidTr="003A6E54">
        <w:trPr>
          <w:trHeight w:val="720"/>
        </w:trPr>
        <w:tc>
          <w:tcPr>
            <w:tcW w:w="5400" w:type="dxa"/>
            <w:shd w:val="clear" w:color="auto" w:fill="auto"/>
            <w:vAlign w:val="center"/>
          </w:tcPr>
          <w:p w14:paraId="4BF46AD7" w14:textId="77777777" w:rsidR="003A6E54" w:rsidRPr="0084189F" w:rsidRDefault="003A6E54" w:rsidP="0084189F">
            <w:pPr>
              <w:spacing w:after="0" w:line="240" w:lineRule="auto"/>
              <w:rPr>
                <w:b/>
                <w:bCs/>
                <w:color w:val="000000"/>
                <w:sz w:val="20"/>
                <w:szCs w:val="20"/>
              </w:rPr>
            </w:pPr>
            <w:r w:rsidRPr="003A6E54">
              <w:rPr>
                <w:b/>
                <w:bCs/>
                <w:color w:val="000000"/>
                <w:sz w:val="20"/>
                <w:szCs w:val="20"/>
              </w:rPr>
              <w:t>Mandatory/Optional Pre-Quote</w:t>
            </w:r>
            <w:r w:rsidRPr="0084189F">
              <w:rPr>
                <w:b/>
                <w:bCs/>
                <w:color w:val="000000"/>
                <w:sz w:val="20"/>
                <w:szCs w:val="20"/>
              </w:rPr>
              <w:t xml:space="preserve"> Conference </w:t>
            </w:r>
          </w:p>
          <w:p w14:paraId="7AB3A314" w14:textId="77777777" w:rsidR="003A6E54" w:rsidRPr="0084189F" w:rsidRDefault="003A6E54"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8842276" w14:textId="77777777" w:rsidR="003A6E54" w:rsidRPr="003A6E54" w:rsidRDefault="003A6E54" w:rsidP="0084189F">
            <w:pPr>
              <w:spacing w:after="0" w:line="240" w:lineRule="auto"/>
              <w:jc w:val="center"/>
              <w:rPr>
                <w:bCs/>
                <w:color w:val="000000"/>
                <w:sz w:val="20"/>
                <w:szCs w:val="20"/>
              </w:rPr>
            </w:pPr>
            <w:r w:rsidRPr="003A6E54">
              <w:rPr>
                <w:bCs/>
                <w:color w:val="000000"/>
                <w:sz w:val="20"/>
                <w:szCs w:val="20"/>
              </w:rPr>
              <w:t>Not Applicable to this Procurement</w:t>
            </w:r>
          </w:p>
        </w:tc>
      </w:tr>
      <w:tr w:rsidR="003A6E54" w:rsidRPr="0084189F" w14:paraId="4AB170CD" w14:textId="77777777" w:rsidTr="003A6E54">
        <w:trPr>
          <w:trHeight w:val="720"/>
        </w:trPr>
        <w:tc>
          <w:tcPr>
            <w:tcW w:w="5400" w:type="dxa"/>
            <w:shd w:val="clear" w:color="auto" w:fill="auto"/>
            <w:vAlign w:val="center"/>
          </w:tcPr>
          <w:p w14:paraId="69F17849" w14:textId="77777777" w:rsidR="003A6E54" w:rsidRPr="0084189F" w:rsidRDefault="003A6E54" w:rsidP="0084189F">
            <w:pPr>
              <w:spacing w:after="0" w:line="240" w:lineRule="auto"/>
              <w:rPr>
                <w:b/>
                <w:bCs/>
                <w:color w:val="000000"/>
                <w:sz w:val="20"/>
                <w:szCs w:val="20"/>
              </w:rPr>
            </w:pPr>
            <w:r w:rsidRPr="003A6E54">
              <w:rPr>
                <w:b/>
                <w:bCs/>
                <w:color w:val="000000"/>
                <w:sz w:val="20"/>
                <w:szCs w:val="20"/>
              </w:rPr>
              <w:t>Mandatory/Optional</w:t>
            </w:r>
            <w:r w:rsidRPr="0084189F">
              <w:rPr>
                <w:b/>
                <w:bCs/>
                <w:color w:val="000000"/>
                <w:sz w:val="20"/>
                <w:szCs w:val="20"/>
              </w:rPr>
              <w:t xml:space="preserve"> Site Visit</w:t>
            </w:r>
          </w:p>
          <w:p w14:paraId="6FA065CD" w14:textId="77777777" w:rsidR="003A6E54" w:rsidRPr="0084189F" w:rsidRDefault="003A6E54"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776E6F24" w14:textId="77777777" w:rsidR="003A6E54" w:rsidRPr="003A6E54" w:rsidRDefault="003A6E54" w:rsidP="0084189F">
            <w:pPr>
              <w:spacing w:after="0" w:line="240" w:lineRule="auto"/>
              <w:jc w:val="center"/>
              <w:rPr>
                <w:bCs/>
                <w:color w:val="000000"/>
                <w:sz w:val="20"/>
                <w:szCs w:val="20"/>
              </w:rPr>
            </w:pPr>
          </w:p>
          <w:p w14:paraId="62AABA14" w14:textId="77777777" w:rsidR="003A6E54" w:rsidRPr="003A6E54" w:rsidRDefault="003A6E54" w:rsidP="0084189F">
            <w:pPr>
              <w:spacing w:after="0" w:line="240" w:lineRule="auto"/>
              <w:jc w:val="center"/>
              <w:rPr>
                <w:bCs/>
                <w:color w:val="000000"/>
                <w:sz w:val="20"/>
                <w:szCs w:val="20"/>
              </w:rPr>
            </w:pPr>
            <w:r w:rsidRPr="003A6E54">
              <w:rPr>
                <w:bCs/>
                <w:color w:val="000000"/>
                <w:sz w:val="20"/>
                <w:szCs w:val="20"/>
              </w:rPr>
              <w:t>Not Applicable to this Procurement.</w:t>
            </w:r>
          </w:p>
        </w:tc>
      </w:tr>
      <w:tr w:rsidR="007C2018" w:rsidRPr="0084189F" w14:paraId="73F9CDF6" w14:textId="77777777" w:rsidTr="00612232">
        <w:trPr>
          <w:trHeight w:val="720"/>
        </w:trPr>
        <w:tc>
          <w:tcPr>
            <w:tcW w:w="5400" w:type="dxa"/>
            <w:shd w:val="clear" w:color="auto" w:fill="auto"/>
            <w:vAlign w:val="center"/>
          </w:tcPr>
          <w:p w14:paraId="144132A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244103C4"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D3A3A89" w14:textId="64AEE122" w:rsidR="007C2018" w:rsidRPr="0084189F" w:rsidRDefault="00923A15" w:rsidP="00923A15">
            <w:pPr>
              <w:spacing w:after="0" w:line="240" w:lineRule="auto"/>
              <w:jc w:val="center"/>
              <w:rPr>
                <w:color w:val="000000"/>
                <w:sz w:val="20"/>
                <w:szCs w:val="20"/>
              </w:rPr>
            </w:pPr>
            <w:r>
              <w:rPr>
                <w:color w:val="000000"/>
                <w:sz w:val="20"/>
                <w:szCs w:val="20"/>
              </w:rPr>
              <w:t>April 30, 2024</w:t>
            </w:r>
          </w:p>
        </w:tc>
        <w:tc>
          <w:tcPr>
            <w:tcW w:w="2745" w:type="dxa"/>
            <w:shd w:val="clear" w:color="auto" w:fill="auto"/>
            <w:vAlign w:val="center"/>
          </w:tcPr>
          <w:p w14:paraId="6DE48CC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515F5991" w14:textId="77777777" w:rsidR="007C2018" w:rsidRPr="0084189F" w:rsidRDefault="007C2018" w:rsidP="0084189F">
      <w:pPr>
        <w:spacing w:after="0" w:line="240" w:lineRule="auto"/>
        <w:rPr>
          <w:color w:val="000000"/>
          <w:sz w:val="20"/>
          <w:szCs w:val="20"/>
        </w:rPr>
      </w:pPr>
    </w:p>
    <w:p w14:paraId="51FBEB9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88ABB01"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t>
      </w:r>
      <w:proofErr w:type="gramStart"/>
      <w:r w:rsidRPr="0084189F">
        <w:rPr>
          <w:color w:val="000000"/>
          <w:sz w:val="20"/>
          <w:szCs w:val="20"/>
        </w:rPr>
        <w:t>will be reflected</w:t>
      </w:r>
      <w:proofErr w:type="gramEnd"/>
      <w:r w:rsidRPr="0084189F">
        <w:rPr>
          <w:color w:val="000000"/>
          <w:sz w:val="20"/>
          <w:szCs w:val="20"/>
        </w:rPr>
        <w:t xml:space="preserve">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D34EE75"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6099DCB"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2ACB0DB"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E674E8E"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9F7659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53011A9C"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C66BAD2" w14:textId="77777777" w:rsidR="00380817" w:rsidRPr="0084189F" w:rsidRDefault="00E5637E"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3C19F69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B14B7EC" w14:textId="77777777" w:rsidR="00380817" w:rsidRPr="0084189F" w:rsidRDefault="00E5637E"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4E0A8C1" w14:textId="77777777" w:rsidR="00380817" w:rsidRPr="0084189F" w:rsidRDefault="00E5637E"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3A6E5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9B6F403" w14:textId="77777777" w:rsidR="00380817" w:rsidRPr="0084189F" w:rsidRDefault="00E5637E"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ABC19B1" w14:textId="77777777" w:rsidR="00380817" w:rsidRPr="0084189F" w:rsidRDefault="00E5637E"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D3265C8" w14:textId="77777777" w:rsidR="00380817" w:rsidRPr="0084189F" w:rsidRDefault="00E5637E"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1777243" w14:textId="77777777" w:rsidR="00380817" w:rsidRPr="0084189F" w:rsidRDefault="00E5637E"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76DC3C2"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C3D6BBD"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7B5AF671" w14:textId="77777777" w:rsidR="00380817" w:rsidRPr="0084189F" w:rsidRDefault="00E5637E"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A6E5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BAD4383" w14:textId="77777777" w:rsidR="00380817" w:rsidRPr="0084189F" w:rsidRDefault="00E5637E"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103D92B" w14:textId="77777777" w:rsidR="00380817" w:rsidRPr="0084189F" w:rsidRDefault="00E5637E"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BAF4C12" w14:textId="77777777" w:rsidR="00380817" w:rsidRPr="0084189F" w:rsidRDefault="00E5637E"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F061559" w14:textId="77777777" w:rsidR="00380817" w:rsidRPr="0084189F" w:rsidRDefault="00E5637E"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8FBCDCF"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0E90E2" w14:textId="77777777" w:rsidTr="00F13BE7">
        <w:tc>
          <w:tcPr>
            <w:tcW w:w="5445" w:type="dxa"/>
            <w:tcBorders>
              <w:right w:val="single" w:sz="4" w:space="0" w:color="auto"/>
            </w:tcBorders>
          </w:tcPr>
          <w:p w14:paraId="3F1339FE"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FA49D2A" w14:textId="77777777" w:rsidR="007C2018" w:rsidRPr="003A6E54" w:rsidRDefault="007C2018" w:rsidP="0084189F">
            <w:pPr>
              <w:spacing w:after="0" w:line="240" w:lineRule="auto"/>
              <w:rPr>
                <w:bCs/>
                <w:color w:val="000000"/>
                <w:sz w:val="20"/>
                <w:szCs w:val="20"/>
              </w:rPr>
            </w:pPr>
            <w:r w:rsidRPr="003A6E54">
              <w:rPr>
                <w:bCs/>
                <w:color w:val="000000"/>
                <w:sz w:val="20"/>
                <w:szCs w:val="20"/>
              </w:rPr>
              <w:t>State of New Jersey</w:t>
            </w:r>
          </w:p>
          <w:p w14:paraId="492E3092" w14:textId="77777777" w:rsidR="007C2018" w:rsidRPr="003A6E54" w:rsidRDefault="007C2018" w:rsidP="0084189F">
            <w:pPr>
              <w:spacing w:after="0" w:line="240" w:lineRule="auto"/>
              <w:rPr>
                <w:bCs/>
                <w:color w:val="000000"/>
                <w:sz w:val="20"/>
                <w:szCs w:val="20"/>
              </w:rPr>
            </w:pPr>
            <w:r w:rsidRPr="003A6E54">
              <w:rPr>
                <w:bCs/>
                <w:color w:val="000000"/>
                <w:sz w:val="20"/>
                <w:szCs w:val="20"/>
              </w:rPr>
              <w:t>Department of the Treasury</w:t>
            </w:r>
          </w:p>
          <w:p w14:paraId="0C0A227D" w14:textId="77777777" w:rsidR="007C2018" w:rsidRPr="003A6E54" w:rsidRDefault="007C2018" w:rsidP="0084189F">
            <w:pPr>
              <w:spacing w:after="0" w:line="240" w:lineRule="auto"/>
              <w:rPr>
                <w:bCs/>
                <w:color w:val="000000"/>
                <w:sz w:val="20"/>
                <w:szCs w:val="20"/>
              </w:rPr>
            </w:pPr>
            <w:r w:rsidRPr="003A6E54">
              <w:rPr>
                <w:bCs/>
                <w:color w:val="000000"/>
                <w:sz w:val="20"/>
                <w:szCs w:val="20"/>
              </w:rPr>
              <w:t>Division of Purchase and Property</w:t>
            </w:r>
          </w:p>
          <w:p w14:paraId="7BD9D9E4" w14:textId="77777777" w:rsidR="007C2018" w:rsidRPr="0084189F" w:rsidRDefault="007C2018" w:rsidP="0084189F">
            <w:pPr>
              <w:spacing w:after="0" w:line="240" w:lineRule="auto"/>
              <w:rPr>
                <w:bCs/>
                <w:color w:val="000000"/>
                <w:sz w:val="20"/>
                <w:szCs w:val="20"/>
                <w:u w:val="single"/>
              </w:rPr>
            </w:pPr>
            <w:r w:rsidRPr="003A6E54">
              <w:rPr>
                <w:bCs/>
                <w:color w:val="000000"/>
                <w:sz w:val="20"/>
                <w:szCs w:val="20"/>
              </w:rPr>
              <w:t>Trenton, New Jersey 08625</w:t>
            </w:r>
            <w:r w:rsidRPr="003A6E54">
              <w:rPr>
                <w:bCs/>
                <w:color w:val="000000"/>
                <w:sz w:val="20"/>
                <w:szCs w:val="20"/>
              </w:rPr>
              <w:noBreakHyphen/>
              <w:t>0230</w:t>
            </w:r>
          </w:p>
        </w:tc>
        <w:tc>
          <w:tcPr>
            <w:tcW w:w="5445" w:type="dxa"/>
            <w:tcBorders>
              <w:left w:val="single" w:sz="4" w:space="0" w:color="auto"/>
            </w:tcBorders>
          </w:tcPr>
          <w:p w14:paraId="6F8900C7" w14:textId="77777777" w:rsidR="007C2018" w:rsidRPr="00CF0E29" w:rsidRDefault="00701C2F" w:rsidP="0084189F">
            <w:pPr>
              <w:spacing w:after="0" w:line="240" w:lineRule="auto"/>
              <w:rPr>
                <w:b/>
                <w:bCs/>
                <w:color w:val="000000"/>
                <w:sz w:val="20"/>
                <w:szCs w:val="20"/>
                <w:u w:val="single"/>
              </w:rPr>
            </w:pPr>
            <w:r w:rsidRPr="00CF0E29">
              <w:rPr>
                <w:b/>
                <w:bCs/>
                <w:color w:val="000000"/>
                <w:sz w:val="20"/>
                <w:szCs w:val="20"/>
                <w:u w:val="single"/>
              </w:rPr>
              <w:t>On Behalf of:</w:t>
            </w:r>
          </w:p>
          <w:p w14:paraId="75EFC35B" w14:textId="77777777" w:rsidR="007C2018" w:rsidRPr="00CF0E29" w:rsidRDefault="007C2018" w:rsidP="0084189F">
            <w:pPr>
              <w:spacing w:after="0" w:line="240" w:lineRule="auto"/>
              <w:rPr>
                <w:bCs/>
                <w:color w:val="000000"/>
                <w:sz w:val="20"/>
                <w:szCs w:val="20"/>
              </w:rPr>
            </w:pPr>
            <w:r w:rsidRPr="00CF0E29">
              <w:rPr>
                <w:bCs/>
                <w:color w:val="000000"/>
                <w:sz w:val="20"/>
                <w:szCs w:val="20"/>
              </w:rPr>
              <w:t>State of New Jersey</w:t>
            </w:r>
          </w:p>
          <w:p w14:paraId="0A267E03" w14:textId="77777777" w:rsidR="00CF0E29" w:rsidRPr="00CF0E29" w:rsidRDefault="00CF0E29" w:rsidP="00CF0E29">
            <w:pPr>
              <w:spacing w:after="0" w:line="240" w:lineRule="auto"/>
              <w:rPr>
                <w:bCs/>
                <w:color w:val="000000"/>
                <w:sz w:val="20"/>
                <w:szCs w:val="20"/>
              </w:rPr>
            </w:pPr>
            <w:r w:rsidRPr="00CF0E29">
              <w:rPr>
                <w:bCs/>
                <w:color w:val="000000"/>
                <w:sz w:val="20"/>
                <w:szCs w:val="20"/>
              </w:rPr>
              <w:t>New Jersey Department of Transportation (NJDOT)</w:t>
            </w:r>
          </w:p>
          <w:p w14:paraId="01BCE7A0" w14:textId="77777777" w:rsidR="007C2018" w:rsidRPr="00CF0E29" w:rsidRDefault="00CF0E29" w:rsidP="00CF0E29">
            <w:pPr>
              <w:spacing w:after="0" w:line="240" w:lineRule="auto"/>
              <w:rPr>
                <w:bCs/>
                <w:color w:val="000000"/>
                <w:sz w:val="20"/>
                <w:szCs w:val="20"/>
                <w:u w:val="single"/>
              </w:rPr>
            </w:pPr>
            <w:r w:rsidRPr="00CF0E29">
              <w:rPr>
                <w:bCs/>
                <w:color w:val="000000"/>
                <w:sz w:val="20"/>
                <w:szCs w:val="20"/>
              </w:rPr>
              <w:t>Cooperative Purchasing Participants</w:t>
            </w:r>
          </w:p>
        </w:tc>
      </w:tr>
    </w:tbl>
    <w:p w14:paraId="14D90AF1" w14:textId="77777777" w:rsidR="007C2018" w:rsidRPr="0084189F" w:rsidRDefault="007C2018" w:rsidP="0084189F">
      <w:pPr>
        <w:spacing w:after="0" w:line="240" w:lineRule="auto"/>
        <w:rPr>
          <w:bCs/>
          <w:color w:val="000000"/>
          <w:sz w:val="20"/>
          <w:szCs w:val="20"/>
        </w:rPr>
      </w:pPr>
    </w:p>
    <w:p w14:paraId="65858C0D" w14:textId="133934E9" w:rsidR="0084189F" w:rsidRDefault="007C2018" w:rsidP="003D6453">
      <w:pPr>
        <w:spacing w:after="0" w:line="240" w:lineRule="auto"/>
        <w:rPr>
          <w:sz w:val="20"/>
          <w:szCs w:val="20"/>
        </w:rPr>
      </w:pPr>
      <w:r w:rsidRPr="003A6E54">
        <w:rPr>
          <w:bCs/>
          <w:color w:val="000000"/>
          <w:sz w:val="20"/>
          <w:szCs w:val="20"/>
        </w:rPr>
        <w:t xml:space="preserve">Date:  </w:t>
      </w:r>
      <w:r w:rsidR="00FC44BA" w:rsidRPr="003A6E54">
        <w:rPr>
          <w:bCs/>
          <w:color w:val="000000"/>
          <w:sz w:val="20"/>
          <w:szCs w:val="20"/>
        </w:rPr>
        <w:fldChar w:fldCharType="begin"/>
      </w:r>
      <w:r w:rsidR="00FC44BA" w:rsidRPr="003A6E54">
        <w:rPr>
          <w:bCs/>
          <w:color w:val="000000"/>
          <w:sz w:val="20"/>
          <w:szCs w:val="20"/>
        </w:rPr>
        <w:instrText xml:space="preserve"> DATE  \@ "M/d/yyyy" </w:instrText>
      </w:r>
      <w:r w:rsidR="00FC44BA" w:rsidRPr="003A6E54">
        <w:rPr>
          <w:bCs/>
          <w:color w:val="000000"/>
          <w:sz w:val="20"/>
          <w:szCs w:val="20"/>
        </w:rPr>
        <w:fldChar w:fldCharType="separate"/>
      </w:r>
      <w:r w:rsidR="00E5637E">
        <w:rPr>
          <w:bCs/>
          <w:noProof/>
          <w:color w:val="000000"/>
          <w:sz w:val="20"/>
          <w:szCs w:val="20"/>
        </w:rPr>
        <w:t>3/19/2024</w:t>
      </w:r>
      <w:r w:rsidR="00FC44BA" w:rsidRPr="003A6E54">
        <w:rPr>
          <w:bCs/>
          <w:color w:val="000000"/>
          <w:sz w:val="20"/>
          <w:szCs w:val="20"/>
        </w:rPr>
        <w:fldChar w:fldCharType="end"/>
      </w:r>
    </w:p>
    <w:p w14:paraId="4F5ABA05" w14:textId="77777777" w:rsidR="0084189F" w:rsidRPr="0084189F" w:rsidRDefault="0084189F" w:rsidP="0084189F">
      <w:pPr>
        <w:rPr>
          <w:sz w:val="20"/>
          <w:szCs w:val="20"/>
        </w:rPr>
        <w:sectPr w:rsidR="0084189F" w:rsidRPr="0084189F" w:rsidSect="0020448C">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69F2FD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03FB9677" w14:textId="77777777" w:rsidR="0084189F" w:rsidRPr="002E42F4" w:rsidRDefault="0084189F" w:rsidP="0084189F">
          <w:pPr>
            <w:spacing w:after="0" w:line="240" w:lineRule="auto"/>
            <w:jc w:val="center"/>
            <w:rPr>
              <w:b/>
              <w:sz w:val="8"/>
              <w:szCs w:val="8"/>
            </w:rPr>
          </w:pPr>
        </w:p>
        <w:p w14:paraId="3AC0019F" w14:textId="771FEDFE" w:rsidR="00A6051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1140796" w:history="1">
            <w:r w:rsidR="00A60510" w:rsidRPr="00380E0B">
              <w:rPr>
                <w:rStyle w:val="Hyperlink"/>
                <w:noProof/>
              </w:rPr>
              <w:t>1</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INTRODUCTION AND SUMMARY OF THE BID SOLICITATION</w:t>
            </w:r>
            <w:r w:rsidR="00A60510">
              <w:rPr>
                <w:noProof/>
                <w:webHidden/>
              </w:rPr>
              <w:tab/>
            </w:r>
            <w:r w:rsidR="00A60510">
              <w:rPr>
                <w:noProof/>
                <w:webHidden/>
              </w:rPr>
              <w:fldChar w:fldCharType="begin"/>
            </w:r>
            <w:r w:rsidR="00A60510">
              <w:rPr>
                <w:noProof/>
                <w:webHidden/>
              </w:rPr>
              <w:instrText xml:space="preserve"> PAGEREF _Toc161140796 \h </w:instrText>
            </w:r>
            <w:r w:rsidR="00A60510">
              <w:rPr>
                <w:noProof/>
                <w:webHidden/>
              </w:rPr>
            </w:r>
            <w:r w:rsidR="00A60510">
              <w:rPr>
                <w:noProof/>
                <w:webHidden/>
              </w:rPr>
              <w:fldChar w:fldCharType="separate"/>
            </w:r>
            <w:r w:rsidR="001F38B0">
              <w:rPr>
                <w:noProof/>
                <w:webHidden/>
              </w:rPr>
              <w:t>1</w:t>
            </w:r>
            <w:r w:rsidR="00A60510">
              <w:rPr>
                <w:noProof/>
                <w:webHidden/>
              </w:rPr>
              <w:fldChar w:fldCharType="end"/>
            </w:r>
          </w:hyperlink>
        </w:p>
        <w:p w14:paraId="730AFDEF" w14:textId="7CF96BCB" w:rsidR="00A60510" w:rsidRDefault="00E5637E">
          <w:pPr>
            <w:pStyle w:val="TOC2"/>
            <w:rPr>
              <w:rFonts w:asciiTheme="minorHAnsi" w:eastAsiaTheme="minorEastAsia" w:hAnsiTheme="minorHAnsi" w:cstheme="minorBidi"/>
              <w:caps w:val="0"/>
              <w:noProof/>
              <w:sz w:val="22"/>
              <w:szCs w:val="22"/>
            </w:rPr>
          </w:pPr>
          <w:hyperlink w:anchor="_Toc161140797" w:history="1">
            <w:r w:rsidR="00A60510" w:rsidRPr="00380E0B">
              <w:rPr>
                <w:rStyle w:val="Hyperlink"/>
                <w:noProof/>
              </w:rPr>
              <w:t>1.1    PURPOSE AND INTENT</w:t>
            </w:r>
            <w:r w:rsidR="00A60510">
              <w:rPr>
                <w:noProof/>
                <w:webHidden/>
              </w:rPr>
              <w:tab/>
            </w:r>
            <w:r w:rsidR="00A60510">
              <w:rPr>
                <w:noProof/>
                <w:webHidden/>
              </w:rPr>
              <w:fldChar w:fldCharType="begin"/>
            </w:r>
            <w:r w:rsidR="00A60510">
              <w:rPr>
                <w:noProof/>
                <w:webHidden/>
              </w:rPr>
              <w:instrText xml:space="preserve"> PAGEREF _Toc161140797 \h </w:instrText>
            </w:r>
            <w:r w:rsidR="00A60510">
              <w:rPr>
                <w:noProof/>
                <w:webHidden/>
              </w:rPr>
            </w:r>
            <w:r w:rsidR="00A60510">
              <w:rPr>
                <w:noProof/>
                <w:webHidden/>
              </w:rPr>
              <w:fldChar w:fldCharType="separate"/>
            </w:r>
            <w:r w:rsidR="001F38B0">
              <w:rPr>
                <w:noProof/>
                <w:webHidden/>
              </w:rPr>
              <w:t>1</w:t>
            </w:r>
            <w:r w:rsidR="00A60510">
              <w:rPr>
                <w:noProof/>
                <w:webHidden/>
              </w:rPr>
              <w:fldChar w:fldCharType="end"/>
            </w:r>
          </w:hyperlink>
        </w:p>
        <w:p w14:paraId="07BCBD7A" w14:textId="02825710" w:rsidR="00A60510" w:rsidRDefault="00E5637E">
          <w:pPr>
            <w:pStyle w:val="TOC2"/>
            <w:rPr>
              <w:rFonts w:asciiTheme="minorHAnsi" w:eastAsiaTheme="minorEastAsia" w:hAnsiTheme="minorHAnsi" w:cstheme="minorBidi"/>
              <w:caps w:val="0"/>
              <w:noProof/>
              <w:sz w:val="22"/>
              <w:szCs w:val="22"/>
            </w:rPr>
          </w:pPr>
          <w:hyperlink w:anchor="_Toc161140798" w:history="1">
            <w:r w:rsidR="00A60510" w:rsidRPr="00380E0B">
              <w:rPr>
                <w:rStyle w:val="Hyperlink"/>
                <w:noProof/>
              </w:rPr>
              <w:t>1.2    BACKGROUND</w:t>
            </w:r>
            <w:r w:rsidR="00A60510">
              <w:rPr>
                <w:noProof/>
                <w:webHidden/>
              </w:rPr>
              <w:tab/>
            </w:r>
            <w:r w:rsidR="00A60510">
              <w:rPr>
                <w:noProof/>
                <w:webHidden/>
              </w:rPr>
              <w:fldChar w:fldCharType="begin"/>
            </w:r>
            <w:r w:rsidR="00A60510">
              <w:rPr>
                <w:noProof/>
                <w:webHidden/>
              </w:rPr>
              <w:instrText xml:space="preserve"> PAGEREF _Toc161140798 \h </w:instrText>
            </w:r>
            <w:r w:rsidR="00A60510">
              <w:rPr>
                <w:noProof/>
                <w:webHidden/>
              </w:rPr>
            </w:r>
            <w:r w:rsidR="00A60510">
              <w:rPr>
                <w:noProof/>
                <w:webHidden/>
              </w:rPr>
              <w:fldChar w:fldCharType="separate"/>
            </w:r>
            <w:r w:rsidR="001F38B0">
              <w:rPr>
                <w:noProof/>
                <w:webHidden/>
              </w:rPr>
              <w:t>5</w:t>
            </w:r>
            <w:r w:rsidR="00A60510">
              <w:rPr>
                <w:noProof/>
                <w:webHidden/>
              </w:rPr>
              <w:fldChar w:fldCharType="end"/>
            </w:r>
          </w:hyperlink>
        </w:p>
        <w:p w14:paraId="6EBDAA57" w14:textId="4956E6FF" w:rsidR="00A60510" w:rsidRDefault="00E5637E">
          <w:pPr>
            <w:pStyle w:val="TOC2"/>
            <w:rPr>
              <w:rFonts w:asciiTheme="minorHAnsi" w:eastAsiaTheme="minorEastAsia" w:hAnsiTheme="minorHAnsi" w:cstheme="minorBidi"/>
              <w:caps w:val="0"/>
              <w:noProof/>
              <w:sz w:val="22"/>
              <w:szCs w:val="22"/>
            </w:rPr>
          </w:pPr>
          <w:hyperlink w:anchor="_Toc161140799" w:history="1">
            <w:r w:rsidR="00A60510" w:rsidRPr="00380E0B">
              <w:rPr>
                <w:rStyle w:val="Hyperlink"/>
                <w:noProof/>
              </w:rPr>
              <w:t>1.3    CONTRACT</w:t>
            </w:r>
            <w:r w:rsidR="00A60510" w:rsidRPr="00380E0B">
              <w:rPr>
                <w:rStyle w:val="Hyperlink"/>
                <w:noProof/>
                <w:spacing w:val="-1"/>
              </w:rPr>
              <w:t xml:space="preserve"> </w:t>
            </w:r>
            <w:r w:rsidR="00A60510" w:rsidRPr="00380E0B">
              <w:rPr>
                <w:rStyle w:val="Hyperlink"/>
                <w:noProof/>
              </w:rPr>
              <w:t>AMOUNT</w:t>
            </w:r>
            <w:r w:rsidR="00A60510">
              <w:rPr>
                <w:noProof/>
                <w:webHidden/>
              </w:rPr>
              <w:tab/>
            </w:r>
            <w:r w:rsidR="00A60510">
              <w:rPr>
                <w:noProof/>
                <w:webHidden/>
              </w:rPr>
              <w:fldChar w:fldCharType="begin"/>
            </w:r>
            <w:r w:rsidR="00A60510">
              <w:rPr>
                <w:noProof/>
                <w:webHidden/>
              </w:rPr>
              <w:instrText xml:space="preserve"> PAGEREF _Toc161140799 \h </w:instrText>
            </w:r>
            <w:r w:rsidR="00A60510">
              <w:rPr>
                <w:noProof/>
                <w:webHidden/>
              </w:rPr>
            </w:r>
            <w:r w:rsidR="00A60510">
              <w:rPr>
                <w:noProof/>
                <w:webHidden/>
              </w:rPr>
              <w:fldChar w:fldCharType="separate"/>
            </w:r>
            <w:r w:rsidR="001F38B0">
              <w:rPr>
                <w:noProof/>
                <w:webHidden/>
              </w:rPr>
              <w:t>5</w:t>
            </w:r>
            <w:r w:rsidR="00A60510">
              <w:rPr>
                <w:noProof/>
                <w:webHidden/>
              </w:rPr>
              <w:fldChar w:fldCharType="end"/>
            </w:r>
          </w:hyperlink>
        </w:p>
        <w:p w14:paraId="7D3CAE35" w14:textId="67E6820F" w:rsidR="00A60510" w:rsidRDefault="00E5637E">
          <w:pPr>
            <w:pStyle w:val="TOC2"/>
            <w:rPr>
              <w:rFonts w:asciiTheme="minorHAnsi" w:eastAsiaTheme="minorEastAsia" w:hAnsiTheme="minorHAnsi" w:cstheme="minorBidi"/>
              <w:caps w:val="0"/>
              <w:noProof/>
              <w:sz w:val="22"/>
              <w:szCs w:val="22"/>
            </w:rPr>
          </w:pPr>
          <w:hyperlink w:anchor="_Toc161140800" w:history="1">
            <w:r w:rsidR="00A60510" w:rsidRPr="00380E0B">
              <w:rPr>
                <w:rStyle w:val="Hyperlink"/>
                <w:noProof/>
              </w:rPr>
              <w:t>1.4    ORDER OF PRECEDENCE OF CONTRACTUAL TERMS</w:t>
            </w:r>
            <w:r w:rsidR="00A60510">
              <w:rPr>
                <w:noProof/>
                <w:webHidden/>
              </w:rPr>
              <w:tab/>
            </w:r>
            <w:r w:rsidR="00A60510">
              <w:rPr>
                <w:noProof/>
                <w:webHidden/>
              </w:rPr>
              <w:fldChar w:fldCharType="begin"/>
            </w:r>
            <w:r w:rsidR="00A60510">
              <w:rPr>
                <w:noProof/>
                <w:webHidden/>
              </w:rPr>
              <w:instrText xml:space="preserve"> PAGEREF _Toc161140800 \h </w:instrText>
            </w:r>
            <w:r w:rsidR="00A60510">
              <w:rPr>
                <w:noProof/>
                <w:webHidden/>
              </w:rPr>
            </w:r>
            <w:r w:rsidR="00A60510">
              <w:rPr>
                <w:noProof/>
                <w:webHidden/>
              </w:rPr>
              <w:fldChar w:fldCharType="separate"/>
            </w:r>
            <w:r w:rsidR="001F38B0">
              <w:rPr>
                <w:noProof/>
                <w:webHidden/>
              </w:rPr>
              <w:t>5</w:t>
            </w:r>
            <w:r w:rsidR="00A60510">
              <w:rPr>
                <w:noProof/>
                <w:webHidden/>
              </w:rPr>
              <w:fldChar w:fldCharType="end"/>
            </w:r>
          </w:hyperlink>
        </w:p>
        <w:p w14:paraId="1BF428F5" w14:textId="7150A0BC" w:rsidR="00A60510" w:rsidRDefault="00E5637E">
          <w:pPr>
            <w:pStyle w:val="TOC2"/>
            <w:rPr>
              <w:rFonts w:asciiTheme="minorHAnsi" w:eastAsiaTheme="minorEastAsia" w:hAnsiTheme="minorHAnsi" w:cstheme="minorBidi"/>
              <w:caps w:val="0"/>
              <w:noProof/>
              <w:sz w:val="22"/>
              <w:szCs w:val="22"/>
            </w:rPr>
          </w:pPr>
          <w:hyperlink w:anchor="_Toc161140801" w:history="1">
            <w:r w:rsidR="00A60510" w:rsidRPr="00380E0B">
              <w:rPr>
                <w:rStyle w:val="Hyperlink"/>
                <w:noProof/>
              </w:rPr>
              <w:t>1.5    INTRASTATE COOPERATIVE PURCHASING</w:t>
            </w:r>
            <w:r w:rsidR="00A60510">
              <w:rPr>
                <w:noProof/>
                <w:webHidden/>
              </w:rPr>
              <w:tab/>
            </w:r>
            <w:r w:rsidR="00A60510">
              <w:rPr>
                <w:noProof/>
                <w:webHidden/>
              </w:rPr>
              <w:fldChar w:fldCharType="begin"/>
            </w:r>
            <w:r w:rsidR="00A60510">
              <w:rPr>
                <w:noProof/>
                <w:webHidden/>
              </w:rPr>
              <w:instrText xml:space="preserve"> PAGEREF _Toc161140801 \h </w:instrText>
            </w:r>
            <w:r w:rsidR="00A60510">
              <w:rPr>
                <w:noProof/>
                <w:webHidden/>
              </w:rPr>
            </w:r>
            <w:r w:rsidR="00A60510">
              <w:rPr>
                <w:noProof/>
                <w:webHidden/>
              </w:rPr>
              <w:fldChar w:fldCharType="separate"/>
            </w:r>
            <w:r w:rsidR="001F38B0">
              <w:rPr>
                <w:noProof/>
                <w:webHidden/>
              </w:rPr>
              <w:t>5</w:t>
            </w:r>
            <w:r w:rsidR="00A60510">
              <w:rPr>
                <w:noProof/>
                <w:webHidden/>
              </w:rPr>
              <w:fldChar w:fldCharType="end"/>
            </w:r>
          </w:hyperlink>
        </w:p>
        <w:p w14:paraId="00D402AB" w14:textId="74A01585" w:rsidR="00A60510" w:rsidRDefault="00E5637E">
          <w:pPr>
            <w:pStyle w:val="TOC1"/>
            <w:tabs>
              <w:tab w:val="left" w:pos="475"/>
            </w:tabs>
            <w:rPr>
              <w:rFonts w:asciiTheme="minorHAnsi" w:eastAsiaTheme="minorEastAsia" w:hAnsiTheme="minorHAnsi" w:cstheme="minorBidi"/>
              <w:b w:val="0"/>
              <w:bCs w:val="0"/>
              <w:caps w:val="0"/>
              <w:noProof/>
              <w:sz w:val="22"/>
              <w:szCs w:val="22"/>
            </w:rPr>
          </w:pPr>
          <w:hyperlink w:anchor="_Toc161140802" w:history="1">
            <w:r w:rsidR="00A60510" w:rsidRPr="00380E0B">
              <w:rPr>
                <w:rStyle w:val="Hyperlink"/>
                <w:noProof/>
              </w:rPr>
              <w:t>2</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PRE-QUOTE SUBMISSION INFORMATION</w:t>
            </w:r>
            <w:r w:rsidR="00A60510">
              <w:rPr>
                <w:noProof/>
                <w:webHidden/>
              </w:rPr>
              <w:tab/>
            </w:r>
            <w:r w:rsidR="00A60510">
              <w:rPr>
                <w:noProof/>
                <w:webHidden/>
              </w:rPr>
              <w:fldChar w:fldCharType="begin"/>
            </w:r>
            <w:r w:rsidR="00A60510">
              <w:rPr>
                <w:noProof/>
                <w:webHidden/>
              </w:rPr>
              <w:instrText xml:space="preserve"> PAGEREF _Toc161140802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60770E6B" w14:textId="43386EAF" w:rsidR="00A60510" w:rsidRDefault="00E5637E">
          <w:pPr>
            <w:pStyle w:val="TOC2"/>
            <w:rPr>
              <w:rFonts w:asciiTheme="minorHAnsi" w:eastAsiaTheme="minorEastAsia" w:hAnsiTheme="minorHAnsi" w:cstheme="minorBidi"/>
              <w:caps w:val="0"/>
              <w:noProof/>
              <w:sz w:val="22"/>
              <w:szCs w:val="22"/>
            </w:rPr>
          </w:pPr>
          <w:hyperlink w:anchor="_Toc161140803" w:history="1">
            <w:r w:rsidR="00A60510" w:rsidRPr="00380E0B">
              <w:rPr>
                <w:rStyle w:val="Hyperlink"/>
                <w:noProof/>
              </w:rPr>
              <w:t>2.1    ELECTRONIC QUESTION AND ANSWER PERIOD</w:t>
            </w:r>
            <w:r w:rsidR="00A60510">
              <w:rPr>
                <w:noProof/>
                <w:webHidden/>
              </w:rPr>
              <w:tab/>
            </w:r>
            <w:r w:rsidR="00A60510">
              <w:rPr>
                <w:noProof/>
                <w:webHidden/>
              </w:rPr>
              <w:fldChar w:fldCharType="begin"/>
            </w:r>
            <w:r w:rsidR="00A60510">
              <w:rPr>
                <w:noProof/>
                <w:webHidden/>
              </w:rPr>
              <w:instrText xml:space="preserve"> PAGEREF _Toc161140803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527116D5" w14:textId="48FB09CA" w:rsidR="00A60510" w:rsidRDefault="00E5637E">
          <w:pPr>
            <w:pStyle w:val="TOC2"/>
            <w:rPr>
              <w:rFonts w:asciiTheme="minorHAnsi" w:eastAsiaTheme="minorEastAsia" w:hAnsiTheme="minorHAnsi" w:cstheme="minorBidi"/>
              <w:caps w:val="0"/>
              <w:noProof/>
              <w:sz w:val="22"/>
              <w:szCs w:val="22"/>
            </w:rPr>
          </w:pPr>
          <w:hyperlink w:anchor="_Toc161140804" w:history="1">
            <w:r w:rsidR="00A60510" w:rsidRPr="00380E0B">
              <w:rPr>
                <w:rStyle w:val="Hyperlink"/>
                <w:noProof/>
              </w:rPr>
              <w:t>2.2    EXCEPTIONS TO THE STATE OF NJ STANDARD TERMS AND CONDITIONS (SSTC)</w:t>
            </w:r>
            <w:r w:rsidR="00A60510">
              <w:rPr>
                <w:noProof/>
                <w:webHidden/>
              </w:rPr>
              <w:tab/>
            </w:r>
            <w:r w:rsidR="00A60510">
              <w:rPr>
                <w:noProof/>
                <w:webHidden/>
              </w:rPr>
              <w:fldChar w:fldCharType="begin"/>
            </w:r>
            <w:r w:rsidR="00A60510">
              <w:rPr>
                <w:noProof/>
                <w:webHidden/>
              </w:rPr>
              <w:instrText xml:space="preserve"> PAGEREF _Toc161140804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5785C743" w14:textId="3B4682CD" w:rsidR="00A60510" w:rsidRDefault="00E5637E">
          <w:pPr>
            <w:pStyle w:val="TOC2"/>
            <w:rPr>
              <w:rFonts w:asciiTheme="minorHAnsi" w:eastAsiaTheme="minorEastAsia" w:hAnsiTheme="minorHAnsi" w:cstheme="minorBidi"/>
              <w:caps w:val="0"/>
              <w:noProof/>
              <w:sz w:val="22"/>
              <w:szCs w:val="22"/>
            </w:rPr>
          </w:pPr>
          <w:hyperlink w:anchor="_Toc161140805" w:history="1">
            <w:r w:rsidR="00A60510" w:rsidRPr="00380E0B">
              <w:rPr>
                <w:rStyle w:val="Hyperlink"/>
                <w:rFonts w:eastAsia="MS Mincho"/>
                <w:noProof/>
              </w:rPr>
              <w:t>2.3    BID AMENDMENTS</w:t>
            </w:r>
            <w:r w:rsidR="00A60510">
              <w:rPr>
                <w:noProof/>
                <w:webHidden/>
              </w:rPr>
              <w:tab/>
            </w:r>
            <w:r w:rsidR="00A60510">
              <w:rPr>
                <w:noProof/>
                <w:webHidden/>
              </w:rPr>
              <w:fldChar w:fldCharType="begin"/>
            </w:r>
            <w:r w:rsidR="00A60510">
              <w:rPr>
                <w:noProof/>
                <w:webHidden/>
              </w:rPr>
              <w:instrText xml:space="preserve"> PAGEREF _Toc161140805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423A4608" w14:textId="06429E02" w:rsidR="00A60510" w:rsidRDefault="00E5637E">
          <w:pPr>
            <w:pStyle w:val="TOC2"/>
            <w:rPr>
              <w:rFonts w:asciiTheme="minorHAnsi" w:eastAsiaTheme="minorEastAsia" w:hAnsiTheme="minorHAnsi" w:cstheme="minorBidi"/>
              <w:caps w:val="0"/>
              <w:noProof/>
              <w:sz w:val="22"/>
              <w:szCs w:val="22"/>
            </w:rPr>
          </w:pPr>
          <w:hyperlink w:anchor="_Toc161140806" w:history="1">
            <w:r w:rsidR="00A60510" w:rsidRPr="00380E0B">
              <w:rPr>
                <w:rStyle w:val="Hyperlink"/>
                <w:noProof/>
              </w:rPr>
              <w:t>2.4    MANDATORY/OPTIONAL SITE VISIT</w:t>
            </w:r>
            <w:r w:rsidR="00A60510">
              <w:rPr>
                <w:noProof/>
                <w:webHidden/>
              </w:rPr>
              <w:tab/>
            </w:r>
            <w:r w:rsidR="00A60510">
              <w:rPr>
                <w:noProof/>
                <w:webHidden/>
              </w:rPr>
              <w:fldChar w:fldCharType="begin"/>
            </w:r>
            <w:r w:rsidR="00A60510">
              <w:rPr>
                <w:noProof/>
                <w:webHidden/>
              </w:rPr>
              <w:instrText xml:space="preserve"> PAGEREF _Toc161140806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509D81F0" w14:textId="57B90AF3" w:rsidR="00A60510" w:rsidRDefault="00E5637E">
          <w:pPr>
            <w:pStyle w:val="TOC2"/>
            <w:rPr>
              <w:rFonts w:asciiTheme="minorHAnsi" w:eastAsiaTheme="minorEastAsia" w:hAnsiTheme="minorHAnsi" w:cstheme="minorBidi"/>
              <w:caps w:val="0"/>
              <w:noProof/>
              <w:sz w:val="22"/>
              <w:szCs w:val="22"/>
            </w:rPr>
          </w:pPr>
          <w:hyperlink w:anchor="_Toc161140807" w:history="1">
            <w:r w:rsidR="00A60510" w:rsidRPr="00380E0B">
              <w:rPr>
                <w:rStyle w:val="Hyperlink"/>
                <w:noProof/>
              </w:rPr>
              <w:t>2.5    MANDATORY/OPTIONAL PRE-QUOTE CONFERENCE</w:t>
            </w:r>
            <w:r w:rsidR="00A60510">
              <w:rPr>
                <w:noProof/>
                <w:webHidden/>
              </w:rPr>
              <w:tab/>
            </w:r>
            <w:r w:rsidR="00A60510">
              <w:rPr>
                <w:noProof/>
                <w:webHidden/>
              </w:rPr>
              <w:fldChar w:fldCharType="begin"/>
            </w:r>
            <w:r w:rsidR="00A60510">
              <w:rPr>
                <w:noProof/>
                <w:webHidden/>
              </w:rPr>
              <w:instrText xml:space="preserve"> PAGEREF _Toc161140807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458EB6A5" w14:textId="4082EA02" w:rsidR="00A60510" w:rsidRDefault="00E5637E">
          <w:pPr>
            <w:pStyle w:val="TOC2"/>
            <w:rPr>
              <w:rFonts w:asciiTheme="minorHAnsi" w:eastAsiaTheme="minorEastAsia" w:hAnsiTheme="minorHAnsi" w:cstheme="minorBidi"/>
              <w:caps w:val="0"/>
              <w:noProof/>
              <w:sz w:val="22"/>
              <w:szCs w:val="22"/>
            </w:rPr>
          </w:pPr>
          <w:hyperlink w:anchor="_Toc161140808" w:history="1">
            <w:r w:rsidR="00A60510" w:rsidRPr="00380E0B">
              <w:rPr>
                <w:rStyle w:val="Hyperlink"/>
                <w:noProof/>
              </w:rPr>
              <w:t>2.6    PRE-QUOTE DOCUMENT REVIEW</w:t>
            </w:r>
            <w:r w:rsidR="00A60510">
              <w:rPr>
                <w:noProof/>
                <w:webHidden/>
              </w:rPr>
              <w:tab/>
            </w:r>
            <w:r w:rsidR="00A60510">
              <w:rPr>
                <w:noProof/>
                <w:webHidden/>
              </w:rPr>
              <w:fldChar w:fldCharType="begin"/>
            </w:r>
            <w:r w:rsidR="00A60510">
              <w:rPr>
                <w:noProof/>
                <w:webHidden/>
              </w:rPr>
              <w:instrText xml:space="preserve"> PAGEREF _Toc161140808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0F01A558" w14:textId="4594DA4C" w:rsidR="00A60510" w:rsidRDefault="00E5637E">
          <w:pPr>
            <w:pStyle w:val="TOC1"/>
            <w:tabs>
              <w:tab w:val="left" w:pos="475"/>
            </w:tabs>
            <w:rPr>
              <w:rFonts w:asciiTheme="minorHAnsi" w:eastAsiaTheme="minorEastAsia" w:hAnsiTheme="minorHAnsi" w:cstheme="minorBidi"/>
              <w:b w:val="0"/>
              <w:bCs w:val="0"/>
              <w:caps w:val="0"/>
              <w:noProof/>
              <w:sz w:val="22"/>
              <w:szCs w:val="22"/>
            </w:rPr>
          </w:pPr>
          <w:hyperlink w:anchor="_Toc161140809" w:history="1">
            <w:r w:rsidR="00A60510" w:rsidRPr="00380E0B">
              <w:rPr>
                <w:rStyle w:val="Hyperlink"/>
                <w:noProof/>
              </w:rPr>
              <w:t>3</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QUOTE SUBMISSION REQUIREMENTS</w:t>
            </w:r>
            <w:r w:rsidR="00A60510">
              <w:rPr>
                <w:noProof/>
                <w:webHidden/>
              </w:rPr>
              <w:tab/>
            </w:r>
            <w:r w:rsidR="00A60510">
              <w:rPr>
                <w:noProof/>
                <w:webHidden/>
              </w:rPr>
              <w:fldChar w:fldCharType="begin"/>
            </w:r>
            <w:r w:rsidR="00A60510">
              <w:rPr>
                <w:noProof/>
                <w:webHidden/>
              </w:rPr>
              <w:instrText xml:space="preserve"> PAGEREF _Toc161140809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4D30ECCC" w14:textId="3863E51B" w:rsidR="00A60510" w:rsidRDefault="00E5637E">
          <w:pPr>
            <w:pStyle w:val="TOC2"/>
            <w:rPr>
              <w:rFonts w:asciiTheme="minorHAnsi" w:eastAsiaTheme="minorEastAsia" w:hAnsiTheme="minorHAnsi" w:cstheme="minorBidi"/>
              <w:caps w:val="0"/>
              <w:noProof/>
              <w:sz w:val="22"/>
              <w:szCs w:val="22"/>
            </w:rPr>
          </w:pPr>
          <w:hyperlink w:anchor="_Toc161140810" w:history="1">
            <w:r w:rsidR="00A60510" w:rsidRPr="00380E0B">
              <w:rPr>
                <w:rStyle w:val="Hyperlink"/>
                <w:noProof/>
              </w:rPr>
              <w:t>3.1    QUOTE SUBMISSION</w:t>
            </w:r>
            <w:r w:rsidR="00A60510">
              <w:rPr>
                <w:noProof/>
                <w:webHidden/>
              </w:rPr>
              <w:tab/>
            </w:r>
            <w:r w:rsidR="00A60510">
              <w:rPr>
                <w:noProof/>
                <w:webHidden/>
              </w:rPr>
              <w:fldChar w:fldCharType="begin"/>
            </w:r>
            <w:r w:rsidR="00A60510">
              <w:rPr>
                <w:noProof/>
                <w:webHidden/>
              </w:rPr>
              <w:instrText xml:space="preserve"> PAGEREF _Toc161140810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68F9210E" w14:textId="52F7B94A" w:rsidR="00A60510" w:rsidRDefault="00E5637E">
          <w:pPr>
            <w:pStyle w:val="TOC2"/>
            <w:rPr>
              <w:rFonts w:asciiTheme="minorHAnsi" w:eastAsiaTheme="minorEastAsia" w:hAnsiTheme="minorHAnsi" w:cstheme="minorBidi"/>
              <w:caps w:val="0"/>
              <w:noProof/>
              <w:sz w:val="22"/>
              <w:szCs w:val="22"/>
            </w:rPr>
          </w:pPr>
          <w:hyperlink w:anchor="_Toc161140811" w:history="1">
            <w:r w:rsidR="00A60510" w:rsidRPr="00380E0B">
              <w:rPr>
                <w:rStyle w:val="Hyperlink"/>
                <w:noProof/>
              </w:rPr>
              <w:t>3.2    BIDDER</w:t>
            </w:r>
            <w:r w:rsidR="00A60510" w:rsidRPr="00380E0B">
              <w:rPr>
                <w:rStyle w:val="Hyperlink"/>
                <w:rFonts w:eastAsia="MS Mincho"/>
                <w:noProof/>
              </w:rPr>
              <w:t xml:space="preserve"> RESPONSIBILITY</w:t>
            </w:r>
            <w:r w:rsidR="00A60510">
              <w:rPr>
                <w:noProof/>
                <w:webHidden/>
              </w:rPr>
              <w:tab/>
            </w:r>
            <w:r w:rsidR="00A60510">
              <w:rPr>
                <w:noProof/>
                <w:webHidden/>
              </w:rPr>
              <w:fldChar w:fldCharType="begin"/>
            </w:r>
            <w:r w:rsidR="00A60510">
              <w:rPr>
                <w:noProof/>
                <w:webHidden/>
              </w:rPr>
              <w:instrText xml:space="preserve"> PAGEREF _Toc161140811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3875F2D9" w14:textId="0DFD8DFD" w:rsidR="00A60510" w:rsidRDefault="00E5637E">
          <w:pPr>
            <w:pStyle w:val="TOC2"/>
            <w:rPr>
              <w:rFonts w:asciiTheme="minorHAnsi" w:eastAsiaTheme="minorEastAsia" w:hAnsiTheme="minorHAnsi" w:cstheme="minorBidi"/>
              <w:caps w:val="0"/>
              <w:noProof/>
              <w:sz w:val="22"/>
              <w:szCs w:val="22"/>
            </w:rPr>
          </w:pPr>
          <w:hyperlink w:anchor="_Toc161140812" w:history="1">
            <w:r w:rsidR="00A60510" w:rsidRPr="00380E0B">
              <w:rPr>
                <w:rStyle w:val="Hyperlink"/>
                <w:rFonts w:eastAsia="MS Mincho"/>
                <w:noProof/>
              </w:rPr>
              <w:t>3.3    ANNOUNCEMENT OF QUOTE INFORMATION</w:t>
            </w:r>
            <w:r w:rsidR="00A60510">
              <w:rPr>
                <w:noProof/>
                <w:webHidden/>
              </w:rPr>
              <w:tab/>
            </w:r>
            <w:r w:rsidR="00A60510">
              <w:rPr>
                <w:noProof/>
                <w:webHidden/>
              </w:rPr>
              <w:fldChar w:fldCharType="begin"/>
            </w:r>
            <w:r w:rsidR="00A60510">
              <w:rPr>
                <w:noProof/>
                <w:webHidden/>
              </w:rPr>
              <w:instrText xml:space="preserve"> PAGEREF _Toc161140812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1FF243BA" w14:textId="6021A3D3" w:rsidR="00A60510" w:rsidRDefault="00E5637E">
          <w:pPr>
            <w:pStyle w:val="TOC2"/>
            <w:rPr>
              <w:rFonts w:asciiTheme="minorHAnsi" w:eastAsiaTheme="minorEastAsia" w:hAnsiTheme="minorHAnsi" w:cstheme="minorBidi"/>
              <w:caps w:val="0"/>
              <w:noProof/>
              <w:sz w:val="22"/>
              <w:szCs w:val="22"/>
            </w:rPr>
          </w:pPr>
          <w:hyperlink w:anchor="_Toc161140813" w:history="1">
            <w:r w:rsidR="00A60510" w:rsidRPr="00380E0B">
              <w:rPr>
                <w:rStyle w:val="Hyperlink"/>
                <w:rFonts w:eastAsia="MS Mincho"/>
                <w:noProof/>
              </w:rPr>
              <w:t>3.4    QUOTE ERRORS</w:t>
            </w:r>
            <w:r w:rsidR="00A60510">
              <w:rPr>
                <w:noProof/>
                <w:webHidden/>
              </w:rPr>
              <w:tab/>
            </w:r>
            <w:r w:rsidR="00A60510">
              <w:rPr>
                <w:noProof/>
                <w:webHidden/>
              </w:rPr>
              <w:fldChar w:fldCharType="begin"/>
            </w:r>
            <w:r w:rsidR="00A60510">
              <w:rPr>
                <w:noProof/>
                <w:webHidden/>
              </w:rPr>
              <w:instrText xml:space="preserve"> PAGEREF _Toc161140813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2C1D08B1" w14:textId="03A02660" w:rsidR="00A60510" w:rsidRDefault="00E5637E">
          <w:pPr>
            <w:pStyle w:val="TOC2"/>
            <w:rPr>
              <w:rFonts w:asciiTheme="minorHAnsi" w:eastAsiaTheme="minorEastAsia" w:hAnsiTheme="minorHAnsi" w:cstheme="minorBidi"/>
              <w:caps w:val="0"/>
              <w:noProof/>
              <w:sz w:val="22"/>
              <w:szCs w:val="22"/>
            </w:rPr>
          </w:pPr>
          <w:hyperlink w:anchor="_Toc161140814" w:history="1">
            <w:r w:rsidR="00A60510" w:rsidRPr="00380E0B">
              <w:rPr>
                <w:rStyle w:val="Hyperlink"/>
                <w:noProof/>
              </w:rPr>
              <w:t>3.5    QUOTE WITHDRAWAL PRIOR TO QUOTE OPENING</w:t>
            </w:r>
            <w:r w:rsidR="00A60510">
              <w:rPr>
                <w:noProof/>
                <w:webHidden/>
              </w:rPr>
              <w:tab/>
            </w:r>
            <w:r w:rsidR="00A60510">
              <w:rPr>
                <w:noProof/>
                <w:webHidden/>
              </w:rPr>
              <w:fldChar w:fldCharType="begin"/>
            </w:r>
            <w:r w:rsidR="00A60510">
              <w:rPr>
                <w:noProof/>
                <w:webHidden/>
              </w:rPr>
              <w:instrText xml:space="preserve"> PAGEREF _Toc161140814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70E34B22" w14:textId="6A00CB58" w:rsidR="00A60510" w:rsidRDefault="00E5637E">
          <w:pPr>
            <w:pStyle w:val="TOC2"/>
            <w:rPr>
              <w:rFonts w:asciiTheme="minorHAnsi" w:eastAsiaTheme="minorEastAsia" w:hAnsiTheme="minorHAnsi" w:cstheme="minorBidi"/>
              <w:caps w:val="0"/>
              <w:noProof/>
              <w:sz w:val="22"/>
              <w:szCs w:val="22"/>
            </w:rPr>
          </w:pPr>
          <w:hyperlink w:anchor="_Toc161140815" w:history="1">
            <w:r w:rsidR="00A60510" w:rsidRPr="00380E0B">
              <w:rPr>
                <w:rStyle w:val="Hyperlink"/>
                <w:noProof/>
              </w:rPr>
              <w:t>3.6    QUOTE WITHDRAWAL AFTER QUOTE OPENING, BUT PRIOR TO CONTRACT AWARD</w:t>
            </w:r>
            <w:r w:rsidR="00A60510">
              <w:rPr>
                <w:noProof/>
                <w:webHidden/>
              </w:rPr>
              <w:tab/>
            </w:r>
            <w:r w:rsidR="00A60510">
              <w:rPr>
                <w:noProof/>
                <w:webHidden/>
              </w:rPr>
              <w:fldChar w:fldCharType="begin"/>
            </w:r>
            <w:r w:rsidR="00A60510">
              <w:rPr>
                <w:noProof/>
                <w:webHidden/>
              </w:rPr>
              <w:instrText xml:space="preserve"> PAGEREF _Toc161140815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5AC65993" w14:textId="1B71C574" w:rsidR="00A60510" w:rsidRDefault="00E5637E">
          <w:pPr>
            <w:pStyle w:val="TOC2"/>
            <w:rPr>
              <w:rFonts w:asciiTheme="minorHAnsi" w:eastAsiaTheme="minorEastAsia" w:hAnsiTheme="minorHAnsi" w:cstheme="minorBidi"/>
              <w:caps w:val="0"/>
              <w:noProof/>
              <w:sz w:val="22"/>
              <w:szCs w:val="22"/>
            </w:rPr>
          </w:pPr>
          <w:hyperlink w:anchor="_Toc161140816" w:history="1">
            <w:r w:rsidR="00A60510" w:rsidRPr="00380E0B">
              <w:rPr>
                <w:rStyle w:val="Hyperlink"/>
                <w:rFonts w:eastAsia="MS Mincho"/>
                <w:noProof/>
              </w:rPr>
              <w:t>3.7    JOINT VENTURE</w:t>
            </w:r>
            <w:r w:rsidR="00A60510">
              <w:rPr>
                <w:noProof/>
                <w:webHidden/>
              </w:rPr>
              <w:tab/>
            </w:r>
            <w:r w:rsidR="00A60510">
              <w:rPr>
                <w:noProof/>
                <w:webHidden/>
              </w:rPr>
              <w:fldChar w:fldCharType="begin"/>
            </w:r>
            <w:r w:rsidR="00A60510">
              <w:rPr>
                <w:noProof/>
                <w:webHidden/>
              </w:rPr>
              <w:instrText xml:space="preserve"> PAGEREF _Toc161140816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066750EB" w14:textId="73A3F9AB" w:rsidR="00A60510" w:rsidRDefault="00E5637E">
          <w:pPr>
            <w:pStyle w:val="TOC2"/>
            <w:rPr>
              <w:rFonts w:asciiTheme="minorHAnsi" w:eastAsiaTheme="minorEastAsia" w:hAnsiTheme="minorHAnsi" w:cstheme="minorBidi"/>
              <w:caps w:val="0"/>
              <w:noProof/>
              <w:sz w:val="22"/>
              <w:szCs w:val="22"/>
            </w:rPr>
          </w:pPr>
          <w:hyperlink w:anchor="_Toc161140817" w:history="1">
            <w:r w:rsidR="00A60510" w:rsidRPr="00380E0B">
              <w:rPr>
                <w:rStyle w:val="Hyperlink"/>
                <w:noProof/>
              </w:rPr>
              <w:t>3.8    SMALL BUSINESS SET-ASIDE CONTRACTS</w:t>
            </w:r>
            <w:r w:rsidR="00A60510">
              <w:rPr>
                <w:noProof/>
                <w:webHidden/>
              </w:rPr>
              <w:tab/>
            </w:r>
            <w:r w:rsidR="00A60510">
              <w:rPr>
                <w:noProof/>
                <w:webHidden/>
              </w:rPr>
              <w:fldChar w:fldCharType="begin"/>
            </w:r>
            <w:r w:rsidR="00A60510">
              <w:rPr>
                <w:noProof/>
                <w:webHidden/>
              </w:rPr>
              <w:instrText xml:space="preserve"> PAGEREF _Toc161140817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44980C28" w14:textId="54BCEB2D" w:rsidR="00A60510" w:rsidRDefault="00E5637E">
          <w:pPr>
            <w:pStyle w:val="TOC2"/>
            <w:rPr>
              <w:rFonts w:asciiTheme="minorHAnsi" w:eastAsiaTheme="minorEastAsia" w:hAnsiTheme="minorHAnsi" w:cstheme="minorBidi"/>
              <w:caps w:val="0"/>
              <w:noProof/>
              <w:sz w:val="22"/>
              <w:szCs w:val="22"/>
            </w:rPr>
          </w:pPr>
          <w:hyperlink w:anchor="_Toc161140818" w:history="1">
            <w:r w:rsidR="00A60510" w:rsidRPr="00380E0B">
              <w:rPr>
                <w:rStyle w:val="Hyperlink"/>
                <w:noProof/>
              </w:rPr>
              <w:t>3.9    DISABLED VETERANS’ BUSINESS SET-ASIDE CONTRACT</w:t>
            </w:r>
            <w:r w:rsidR="00A60510">
              <w:rPr>
                <w:noProof/>
                <w:webHidden/>
              </w:rPr>
              <w:tab/>
            </w:r>
            <w:r w:rsidR="00A60510">
              <w:rPr>
                <w:noProof/>
                <w:webHidden/>
              </w:rPr>
              <w:fldChar w:fldCharType="begin"/>
            </w:r>
            <w:r w:rsidR="00A60510">
              <w:rPr>
                <w:noProof/>
                <w:webHidden/>
              </w:rPr>
              <w:instrText xml:space="preserve"> PAGEREF _Toc161140818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18172AA2" w14:textId="30DABB02" w:rsidR="00A60510" w:rsidRDefault="00E5637E">
          <w:pPr>
            <w:pStyle w:val="TOC2"/>
            <w:rPr>
              <w:rFonts w:asciiTheme="minorHAnsi" w:eastAsiaTheme="minorEastAsia" w:hAnsiTheme="minorHAnsi" w:cstheme="minorBidi"/>
              <w:caps w:val="0"/>
              <w:noProof/>
              <w:sz w:val="22"/>
              <w:szCs w:val="22"/>
            </w:rPr>
          </w:pPr>
          <w:hyperlink w:anchor="_Toc161140819" w:history="1">
            <w:r w:rsidR="00A60510" w:rsidRPr="00380E0B">
              <w:rPr>
                <w:rStyle w:val="Hyperlink"/>
                <w:noProof/>
              </w:rPr>
              <w:t>3.10    BID SECURITY</w:t>
            </w:r>
            <w:r w:rsidR="00A60510">
              <w:rPr>
                <w:noProof/>
                <w:webHidden/>
              </w:rPr>
              <w:tab/>
            </w:r>
            <w:r w:rsidR="00A60510">
              <w:rPr>
                <w:noProof/>
                <w:webHidden/>
              </w:rPr>
              <w:fldChar w:fldCharType="begin"/>
            </w:r>
            <w:r w:rsidR="00A60510">
              <w:rPr>
                <w:noProof/>
                <w:webHidden/>
              </w:rPr>
              <w:instrText xml:space="preserve"> PAGEREF _Toc161140819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4BCB42FF" w14:textId="3BFAD425" w:rsidR="00A60510" w:rsidRDefault="00E5637E">
          <w:pPr>
            <w:pStyle w:val="TOC2"/>
            <w:rPr>
              <w:rFonts w:asciiTheme="minorHAnsi" w:eastAsiaTheme="minorEastAsia" w:hAnsiTheme="minorHAnsi" w:cstheme="minorBidi"/>
              <w:caps w:val="0"/>
              <w:noProof/>
              <w:sz w:val="22"/>
              <w:szCs w:val="22"/>
            </w:rPr>
          </w:pPr>
          <w:hyperlink w:anchor="_Toc161140820" w:history="1">
            <w:r w:rsidR="00A60510" w:rsidRPr="00380E0B">
              <w:rPr>
                <w:rStyle w:val="Hyperlink"/>
                <w:noProof/>
              </w:rPr>
              <w:t>3.11    BIDDER ADDITIONAL TERMS SUBMITTED WITH THE QUOTE</w:t>
            </w:r>
            <w:r w:rsidR="00A60510">
              <w:rPr>
                <w:noProof/>
                <w:webHidden/>
              </w:rPr>
              <w:tab/>
            </w:r>
            <w:r w:rsidR="00A60510">
              <w:rPr>
                <w:noProof/>
                <w:webHidden/>
              </w:rPr>
              <w:fldChar w:fldCharType="begin"/>
            </w:r>
            <w:r w:rsidR="00A60510">
              <w:rPr>
                <w:noProof/>
                <w:webHidden/>
              </w:rPr>
              <w:instrText xml:space="preserve"> PAGEREF _Toc161140820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4FD608AD" w14:textId="1F74F29B" w:rsidR="00A60510" w:rsidRDefault="00E5637E">
          <w:pPr>
            <w:pStyle w:val="TOC2"/>
            <w:rPr>
              <w:rFonts w:asciiTheme="minorHAnsi" w:eastAsiaTheme="minorEastAsia" w:hAnsiTheme="minorHAnsi" w:cstheme="minorBidi"/>
              <w:caps w:val="0"/>
              <w:noProof/>
              <w:sz w:val="22"/>
              <w:szCs w:val="22"/>
            </w:rPr>
          </w:pPr>
          <w:hyperlink w:anchor="_Toc161140821" w:history="1">
            <w:r w:rsidR="00A60510" w:rsidRPr="00380E0B">
              <w:rPr>
                <w:rStyle w:val="Hyperlink"/>
                <w:noProof/>
              </w:rPr>
              <w:t>3.12    QUOTE CONTENT</w:t>
            </w:r>
            <w:r w:rsidR="00A60510">
              <w:rPr>
                <w:noProof/>
                <w:webHidden/>
              </w:rPr>
              <w:tab/>
            </w:r>
            <w:r w:rsidR="00A60510">
              <w:rPr>
                <w:noProof/>
                <w:webHidden/>
              </w:rPr>
              <w:fldChar w:fldCharType="begin"/>
            </w:r>
            <w:r w:rsidR="00A60510">
              <w:rPr>
                <w:noProof/>
                <w:webHidden/>
              </w:rPr>
              <w:instrText xml:space="preserve"> PAGEREF _Toc161140821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6117BF18" w14:textId="64DF004F" w:rsidR="00A60510" w:rsidRDefault="00E5637E">
          <w:pPr>
            <w:pStyle w:val="TOC2"/>
            <w:rPr>
              <w:rFonts w:asciiTheme="minorHAnsi" w:eastAsiaTheme="minorEastAsia" w:hAnsiTheme="minorHAnsi" w:cstheme="minorBidi"/>
              <w:caps w:val="0"/>
              <w:noProof/>
              <w:sz w:val="22"/>
              <w:szCs w:val="22"/>
            </w:rPr>
          </w:pPr>
          <w:hyperlink w:anchor="_Toc161140822" w:history="1">
            <w:r w:rsidR="00A60510" w:rsidRPr="00380E0B">
              <w:rPr>
                <w:rStyle w:val="Hyperlink"/>
                <w:noProof/>
              </w:rPr>
              <w:t>3.13    FORMS, REGISTRATIONS AND CERTIFICATIONS TO BE SUBMITTED WITH QUOTE</w:t>
            </w:r>
            <w:r w:rsidR="00A60510">
              <w:rPr>
                <w:noProof/>
                <w:webHidden/>
              </w:rPr>
              <w:tab/>
            </w:r>
            <w:r w:rsidR="00A60510">
              <w:rPr>
                <w:noProof/>
                <w:webHidden/>
              </w:rPr>
              <w:fldChar w:fldCharType="begin"/>
            </w:r>
            <w:r w:rsidR="00A60510">
              <w:rPr>
                <w:noProof/>
                <w:webHidden/>
              </w:rPr>
              <w:instrText xml:space="preserve"> PAGEREF _Toc161140822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670AEB49" w14:textId="76640C5E" w:rsidR="00A60510" w:rsidRDefault="00E5637E">
          <w:pPr>
            <w:pStyle w:val="TOC3"/>
            <w:rPr>
              <w:rFonts w:asciiTheme="minorHAnsi" w:eastAsiaTheme="minorEastAsia" w:hAnsiTheme="minorHAnsi" w:cstheme="minorBidi"/>
              <w:iCs w:val="0"/>
              <w:caps w:val="0"/>
              <w:noProof/>
              <w:sz w:val="22"/>
              <w:szCs w:val="22"/>
            </w:rPr>
          </w:pPr>
          <w:hyperlink w:anchor="_Toc161140823" w:history="1">
            <w:r w:rsidR="00A60510" w:rsidRPr="00380E0B">
              <w:rPr>
                <w:rStyle w:val="Hyperlink"/>
                <w:noProof/>
              </w:rPr>
              <w:t>3.13.1    OFFER AND ACCEPTANCE PAGE</w:t>
            </w:r>
            <w:r w:rsidR="00A60510">
              <w:rPr>
                <w:noProof/>
                <w:webHidden/>
              </w:rPr>
              <w:tab/>
            </w:r>
            <w:r w:rsidR="00A60510">
              <w:rPr>
                <w:noProof/>
                <w:webHidden/>
              </w:rPr>
              <w:fldChar w:fldCharType="begin"/>
            </w:r>
            <w:r w:rsidR="00A60510">
              <w:rPr>
                <w:noProof/>
                <w:webHidden/>
              </w:rPr>
              <w:instrText xml:space="preserve"> PAGEREF _Toc161140823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28F13B1E" w14:textId="3C0F55EE" w:rsidR="00A60510" w:rsidRDefault="00E5637E">
          <w:pPr>
            <w:pStyle w:val="TOC3"/>
            <w:rPr>
              <w:rFonts w:asciiTheme="minorHAnsi" w:eastAsiaTheme="minorEastAsia" w:hAnsiTheme="minorHAnsi" w:cstheme="minorBidi"/>
              <w:iCs w:val="0"/>
              <w:caps w:val="0"/>
              <w:noProof/>
              <w:sz w:val="22"/>
              <w:szCs w:val="22"/>
            </w:rPr>
          </w:pPr>
          <w:hyperlink w:anchor="_Toc161140824" w:history="1">
            <w:r w:rsidR="00A60510" w:rsidRPr="00380E0B">
              <w:rPr>
                <w:rStyle w:val="Hyperlink"/>
                <w:noProof/>
              </w:rPr>
              <w:t>3.13.2    OWNERSHIP DISCLOSURE FORM</w:t>
            </w:r>
            <w:r w:rsidR="00A60510">
              <w:rPr>
                <w:noProof/>
                <w:webHidden/>
              </w:rPr>
              <w:tab/>
            </w:r>
            <w:r w:rsidR="00A60510">
              <w:rPr>
                <w:noProof/>
                <w:webHidden/>
              </w:rPr>
              <w:fldChar w:fldCharType="begin"/>
            </w:r>
            <w:r w:rsidR="00A60510">
              <w:rPr>
                <w:noProof/>
                <w:webHidden/>
              </w:rPr>
              <w:instrText xml:space="preserve"> PAGEREF _Toc161140824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4975C171" w14:textId="122CA2E4" w:rsidR="00A60510" w:rsidRDefault="00E5637E">
          <w:pPr>
            <w:pStyle w:val="TOC3"/>
            <w:rPr>
              <w:rFonts w:asciiTheme="minorHAnsi" w:eastAsiaTheme="minorEastAsia" w:hAnsiTheme="minorHAnsi" w:cstheme="minorBidi"/>
              <w:iCs w:val="0"/>
              <w:caps w:val="0"/>
              <w:noProof/>
              <w:sz w:val="22"/>
              <w:szCs w:val="22"/>
            </w:rPr>
          </w:pPr>
          <w:hyperlink w:anchor="_Toc161140825" w:history="1">
            <w:r w:rsidR="00A60510" w:rsidRPr="00380E0B">
              <w:rPr>
                <w:rStyle w:val="Hyperlink"/>
                <w:noProof/>
              </w:rPr>
              <w:t>3.13.3    DISCLOSURE OF INVESTMENT ACTIVITIES IN IRAN FORM</w:t>
            </w:r>
            <w:r w:rsidR="00A60510">
              <w:rPr>
                <w:noProof/>
                <w:webHidden/>
              </w:rPr>
              <w:tab/>
            </w:r>
            <w:r w:rsidR="00A60510">
              <w:rPr>
                <w:noProof/>
                <w:webHidden/>
              </w:rPr>
              <w:fldChar w:fldCharType="begin"/>
            </w:r>
            <w:r w:rsidR="00A60510">
              <w:rPr>
                <w:noProof/>
                <w:webHidden/>
              </w:rPr>
              <w:instrText xml:space="preserve"> PAGEREF _Toc161140825 \h </w:instrText>
            </w:r>
            <w:r w:rsidR="00A60510">
              <w:rPr>
                <w:noProof/>
                <w:webHidden/>
              </w:rPr>
            </w:r>
            <w:r w:rsidR="00A60510">
              <w:rPr>
                <w:noProof/>
                <w:webHidden/>
              </w:rPr>
              <w:fldChar w:fldCharType="separate"/>
            </w:r>
            <w:r w:rsidR="001F38B0">
              <w:rPr>
                <w:noProof/>
                <w:webHidden/>
              </w:rPr>
              <w:t>10</w:t>
            </w:r>
            <w:r w:rsidR="00A60510">
              <w:rPr>
                <w:noProof/>
                <w:webHidden/>
              </w:rPr>
              <w:fldChar w:fldCharType="end"/>
            </w:r>
          </w:hyperlink>
        </w:p>
        <w:p w14:paraId="458AFA32" w14:textId="09647B3B" w:rsidR="00A60510" w:rsidRDefault="00E5637E">
          <w:pPr>
            <w:pStyle w:val="TOC3"/>
            <w:rPr>
              <w:rFonts w:asciiTheme="minorHAnsi" w:eastAsiaTheme="minorEastAsia" w:hAnsiTheme="minorHAnsi" w:cstheme="minorBidi"/>
              <w:iCs w:val="0"/>
              <w:caps w:val="0"/>
              <w:noProof/>
              <w:sz w:val="22"/>
              <w:szCs w:val="22"/>
            </w:rPr>
          </w:pPr>
          <w:hyperlink w:anchor="_Toc161140826" w:history="1">
            <w:r w:rsidR="00A60510" w:rsidRPr="00380E0B">
              <w:rPr>
                <w:rStyle w:val="Hyperlink"/>
                <w:noProof/>
              </w:rPr>
              <w:t>3.13.4    DISCLOSURE OF INVESTIGATIONS AND OTHER ACTIONS INVOLVING BIDDER FORM</w:t>
            </w:r>
            <w:r w:rsidR="00A60510">
              <w:rPr>
                <w:noProof/>
                <w:webHidden/>
              </w:rPr>
              <w:tab/>
            </w:r>
            <w:r w:rsidR="00A60510">
              <w:rPr>
                <w:noProof/>
                <w:webHidden/>
              </w:rPr>
              <w:fldChar w:fldCharType="begin"/>
            </w:r>
            <w:r w:rsidR="00A60510">
              <w:rPr>
                <w:noProof/>
                <w:webHidden/>
              </w:rPr>
              <w:instrText xml:space="preserve"> PAGEREF _Toc161140826 \h </w:instrText>
            </w:r>
            <w:r w:rsidR="00A60510">
              <w:rPr>
                <w:noProof/>
                <w:webHidden/>
              </w:rPr>
            </w:r>
            <w:r w:rsidR="00A60510">
              <w:rPr>
                <w:noProof/>
                <w:webHidden/>
              </w:rPr>
              <w:fldChar w:fldCharType="separate"/>
            </w:r>
            <w:r w:rsidR="001F38B0">
              <w:rPr>
                <w:noProof/>
                <w:webHidden/>
              </w:rPr>
              <w:t>10</w:t>
            </w:r>
            <w:r w:rsidR="00A60510">
              <w:rPr>
                <w:noProof/>
                <w:webHidden/>
              </w:rPr>
              <w:fldChar w:fldCharType="end"/>
            </w:r>
          </w:hyperlink>
        </w:p>
        <w:p w14:paraId="7FAD2A73" w14:textId="7A9F5561" w:rsidR="00A60510" w:rsidRDefault="00E5637E">
          <w:pPr>
            <w:pStyle w:val="TOC3"/>
            <w:rPr>
              <w:rFonts w:asciiTheme="minorHAnsi" w:eastAsiaTheme="minorEastAsia" w:hAnsiTheme="minorHAnsi" w:cstheme="minorBidi"/>
              <w:iCs w:val="0"/>
              <w:caps w:val="0"/>
              <w:noProof/>
              <w:sz w:val="22"/>
              <w:szCs w:val="22"/>
            </w:rPr>
          </w:pPr>
          <w:hyperlink w:anchor="_Toc161140827" w:history="1">
            <w:r w:rsidR="00A60510" w:rsidRPr="00380E0B">
              <w:rPr>
                <w:rStyle w:val="Hyperlink"/>
                <w:noProof/>
              </w:rPr>
              <w:t>3.13.5    MACBRIDE PRINCIPLES FORM</w:t>
            </w:r>
            <w:r w:rsidR="00A60510">
              <w:rPr>
                <w:noProof/>
                <w:webHidden/>
              </w:rPr>
              <w:tab/>
            </w:r>
            <w:r w:rsidR="00A60510">
              <w:rPr>
                <w:noProof/>
                <w:webHidden/>
              </w:rPr>
              <w:fldChar w:fldCharType="begin"/>
            </w:r>
            <w:r w:rsidR="00A60510">
              <w:rPr>
                <w:noProof/>
                <w:webHidden/>
              </w:rPr>
              <w:instrText xml:space="preserve"> PAGEREF _Toc161140827 \h </w:instrText>
            </w:r>
            <w:r w:rsidR="00A60510">
              <w:rPr>
                <w:noProof/>
                <w:webHidden/>
              </w:rPr>
            </w:r>
            <w:r w:rsidR="00A60510">
              <w:rPr>
                <w:noProof/>
                <w:webHidden/>
              </w:rPr>
              <w:fldChar w:fldCharType="separate"/>
            </w:r>
            <w:r w:rsidR="001F38B0">
              <w:rPr>
                <w:noProof/>
                <w:webHidden/>
              </w:rPr>
              <w:t>10</w:t>
            </w:r>
            <w:r w:rsidR="00A60510">
              <w:rPr>
                <w:noProof/>
                <w:webHidden/>
              </w:rPr>
              <w:fldChar w:fldCharType="end"/>
            </w:r>
          </w:hyperlink>
        </w:p>
        <w:p w14:paraId="31427943" w14:textId="5D18D0C3" w:rsidR="00A60510" w:rsidRDefault="00E5637E">
          <w:pPr>
            <w:pStyle w:val="TOC3"/>
            <w:rPr>
              <w:rFonts w:asciiTheme="minorHAnsi" w:eastAsiaTheme="minorEastAsia" w:hAnsiTheme="minorHAnsi" w:cstheme="minorBidi"/>
              <w:iCs w:val="0"/>
              <w:caps w:val="0"/>
              <w:noProof/>
              <w:sz w:val="22"/>
              <w:szCs w:val="22"/>
            </w:rPr>
          </w:pPr>
          <w:hyperlink w:anchor="_Toc161140828" w:history="1">
            <w:r w:rsidR="00A60510" w:rsidRPr="00380E0B">
              <w:rPr>
                <w:rStyle w:val="Hyperlink"/>
                <w:noProof/>
              </w:rPr>
              <w:t>3.13.6    SERVICE PERFORMANCE WITHIN THE UNITED STATES</w:t>
            </w:r>
            <w:r w:rsidR="00A60510">
              <w:rPr>
                <w:noProof/>
                <w:webHidden/>
              </w:rPr>
              <w:tab/>
            </w:r>
            <w:r w:rsidR="00A60510">
              <w:rPr>
                <w:noProof/>
                <w:webHidden/>
              </w:rPr>
              <w:fldChar w:fldCharType="begin"/>
            </w:r>
            <w:r w:rsidR="00A60510">
              <w:rPr>
                <w:noProof/>
                <w:webHidden/>
              </w:rPr>
              <w:instrText xml:space="preserve"> PAGEREF _Toc161140828 \h </w:instrText>
            </w:r>
            <w:r w:rsidR="00A60510">
              <w:rPr>
                <w:noProof/>
                <w:webHidden/>
              </w:rPr>
            </w:r>
            <w:r w:rsidR="00A60510">
              <w:rPr>
                <w:noProof/>
                <w:webHidden/>
              </w:rPr>
              <w:fldChar w:fldCharType="separate"/>
            </w:r>
            <w:r w:rsidR="001F38B0">
              <w:rPr>
                <w:noProof/>
                <w:webHidden/>
              </w:rPr>
              <w:t>10</w:t>
            </w:r>
            <w:r w:rsidR="00A60510">
              <w:rPr>
                <w:noProof/>
                <w:webHidden/>
              </w:rPr>
              <w:fldChar w:fldCharType="end"/>
            </w:r>
          </w:hyperlink>
        </w:p>
        <w:p w14:paraId="5E32C000" w14:textId="56962BCC" w:rsidR="00A60510" w:rsidRDefault="00E5637E">
          <w:pPr>
            <w:pStyle w:val="TOC3"/>
            <w:rPr>
              <w:rFonts w:asciiTheme="minorHAnsi" w:eastAsiaTheme="minorEastAsia" w:hAnsiTheme="minorHAnsi" w:cstheme="minorBidi"/>
              <w:iCs w:val="0"/>
              <w:caps w:val="0"/>
              <w:noProof/>
              <w:sz w:val="22"/>
              <w:szCs w:val="22"/>
            </w:rPr>
          </w:pPr>
          <w:hyperlink w:anchor="_Toc161140829" w:history="1">
            <w:r w:rsidR="00A60510" w:rsidRPr="00380E0B">
              <w:rPr>
                <w:rStyle w:val="Hyperlink"/>
                <w:noProof/>
              </w:rPr>
              <w:t>3.13.7    CONFIDENTIALITY/COMMITMENT TO DEFEND</w:t>
            </w:r>
            <w:r w:rsidR="00A60510">
              <w:rPr>
                <w:noProof/>
                <w:webHidden/>
              </w:rPr>
              <w:tab/>
            </w:r>
            <w:r w:rsidR="00A60510">
              <w:rPr>
                <w:noProof/>
                <w:webHidden/>
              </w:rPr>
              <w:fldChar w:fldCharType="begin"/>
            </w:r>
            <w:r w:rsidR="00A60510">
              <w:rPr>
                <w:noProof/>
                <w:webHidden/>
              </w:rPr>
              <w:instrText xml:space="preserve"> PAGEREF _Toc161140829 \h </w:instrText>
            </w:r>
            <w:r w:rsidR="00A60510">
              <w:rPr>
                <w:noProof/>
                <w:webHidden/>
              </w:rPr>
            </w:r>
            <w:r w:rsidR="00A60510">
              <w:rPr>
                <w:noProof/>
                <w:webHidden/>
              </w:rPr>
              <w:fldChar w:fldCharType="separate"/>
            </w:r>
            <w:r w:rsidR="001F38B0">
              <w:rPr>
                <w:noProof/>
                <w:webHidden/>
              </w:rPr>
              <w:t>10</w:t>
            </w:r>
            <w:r w:rsidR="00A60510">
              <w:rPr>
                <w:noProof/>
                <w:webHidden/>
              </w:rPr>
              <w:fldChar w:fldCharType="end"/>
            </w:r>
          </w:hyperlink>
        </w:p>
        <w:p w14:paraId="5BFCB6D6" w14:textId="5DB31917" w:rsidR="00A60510" w:rsidRDefault="00E5637E">
          <w:pPr>
            <w:pStyle w:val="TOC3"/>
            <w:rPr>
              <w:rFonts w:asciiTheme="minorHAnsi" w:eastAsiaTheme="minorEastAsia" w:hAnsiTheme="minorHAnsi" w:cstheme="minorBidi"/>
              <w:iCs w:val="0"/>
              <w:caps w:val="0"/>
              <w:noProof/>
              <w:sz w:val="22"/>
              <w:szCs w:val="22"/>
            </w:rPr>
          </w:pPr>
          <w:hyperlink w:anchor="_Toc161140830" w:history="1">
            <w:r w:rsidR="00A60510" w:rsidRPr="00380E0B">
              <w:rPr>
                <w:rStyle w:val="Hyperlink"/>
                <w:noProof/>
              </w:rPr>
              <w:t>3.13.8    SUBCONTRACTOR UTILIZATION PLAN</w:t>
            </w:r>
            <w:r w:rsidR="00A60510">
              <w:rPr>
                <w:noProof/>
                <w:webHidden/>
              </w:rPr>
              <w:tab/>
            </w:r>
            <w:r w:rsidR="00A60510">
              <w:rPr>
                <w:noProof/>
                <w:webHidden/>
              </w:rPr>
              <w:fldChar w:fldCharType="begin"/>
            </w:r>
            <w:r w:rsidR="00A60510">
              <w:rPr>
                <w:noProof/>
                <w:webHidden/>
              </w:rPr>
              <w:instrText xml:space="preserve"> PAGEREF _Toc161140830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08FF0CBB" w14:textId="4F809422" w:rsidR="00A60510" w:rsidRDefault="00E5637E">
          <w:pPr>
            <w:pStyle w:val="TOC3"/>
            <w:rPr>
              <w:rFonts w:asciiTheme="minorHAnsi" w:eastAsiaTheme="minorEastAsia" w:hAnsiTheme="minorHAnsi" w:cstheme="minorBidi"/>
              <w:iCs w:val="0"/>
              <w:caps w:val="0"/>
              <w:noProof/>
              <w:sz w:val="22"/>
              <w:szCs w:val="22"/>
            </w:rPr>
          </w:pPr>
          <w:hyperlink w:anchor="_Toc161140831" w:history="1">
            <w:r w:rsidR="00A60510" w:rsidRPr="00380E0B">
              <w:rPr>
                <w:rStyle w:val="Hyperlink"/>
                <w:noProof/>
              </w:rPr>
              <w:t>3.13.9    RESERVED</w:t>
            </w:r>
            <w:r w:rsidR="00A60510">
              <w:rPr>
                <w:noProof/>
                <w:webHidden/>
              </w:rPr>
              <w:tab/>
            </w:r>
            <w:r w:rsidR="00A60510">
              <w:rPr>
                <w:noProof/>
                <w:webHidden/>
              </w:rPr>
              <w:fldChar w:fldCharType="begin"/>
            </w:r>
            <w:r w:rsidR="00A60510">
              <w:rPr>
                <w:noProof/>
                <w:webHidden/>
              </w:rPr>
              <w:instrText xml:space="preserve"> PAGEREF _Toc161140831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3B98255F" w14:textId="6272084E" w:rsidR="00A60510" w:rsidRDefault="00E5637E">
          <w:pPr>
            <w:pStyle w:val="TOC3"/>
            <w:rPr>
              <w:rFonts w:asciiTheme="minorHAnsi" w:eastAsiaTheme="minorEastAsia" w:hAnsiTheme="minorHAnsi" w:cstheme="minorBidi"/>
              <w:iCs w:val="0"/>
              <w:caps w:val="0"/>
              <w:noProof/>
              <w:sz w:val="22"/>
              <w:szCs w:val="22"/>
            </w:rPr>
          </w:pPr>
          <w:hyperlink w:anchor="_Toc161140832" w:history="1">
            <w:r w:rsidR="00A60510" w:rsidRPr="00380E0B">
              <w:rPr>
                <w:rStyle w:val="Hyperlink"/>
                <w:noProof/>
              </w:rPr>
              <w:t>3.13.10    AFFIRMATIVE ACTION</w:t>
            </w:r>
            <w:r w:rsidR="00A60510">
              <w:rPr>
                <w:noProof/>
                <w:webHidden/>
              </w:rPr>
              <w:tab/>
            </w:r>
            <w:r w:rsidR="00A60510">
              <w:rPr>
                <w:noProof/>
                <w:webHidden/>
              </w:rPr>
              <w:fldChar w:fldCharType="begin"/>
            </w:r>
            <w:r w:rsidR="00A60510">
              <w:rPr>
                <w:noProof/>
                <w:webHidden/>
              </w:rPr>
              <w:instrText xml:space="preserve"> PAGEREF _Toc161140832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56DE7345" w14:textId="0B7C936D" w:rsidR="00A60510" w:rsidRDefault="00E5637E">
          <w:pPr>
            <w:pStyle w:val="TOC3"/>
            <w:rPr>
              <w:rFonts w:asciiTheme="minorHAnsi" w:eastAsiaTheme="minorEastAsia" w:hAnsiTheme="minorHAnsi" w:cstheme="minorBidi"/>
              <w:iCs w:val="0"/>
              <w:caps w:val="0"/>
              <w:noProof/>
              <w:sz w:val="22"/>
              <w:szCs w:val="22"/>
            </w:rPr>
          </w:pPr>
          <w:hyperlink w:anchor="_Toc161140833" w:history="1">
            <w:r w:rsidR="00A60510" w:rsidRPr="00380E0B">
              <w:rPr>
                <w:rStyle w:val="Hyperlink"/>
                <w:noProof/>
              </w:rPr>
              <w:t>3.13.11    RESERVED</w:t>
            </w:r>
            <w:r w:rsidR="00A60510">
              <w:rPr>
                <w:noProof/>
                <w:webHidden/>
              </w:rPr>
              <w:tab/>
            </w:r>
            <w:r w:rsidR="00A60510">
              <w:rPr>
                <w:noProof/>
                <w:webHidden/>
              </w:rPr>
              <w:fldChar w:fldCharType="begin"/>
            </w:r>
            <w:r w:rsidR="00A60510">
              <w:rPr>
                <w:noProof/>
                <w:webHidden/>
              </w:rPr>
              <w:instrText xml:space="preserve"> PAGEREF _Toc161140833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2EF8FC07" w14:textId="713698D1" w:rsidR="00A60510" w:rsidRDefault="00E5637E">
          <w:pPr>
            <w:pStyle w:val="TOC3"/>
            <w:rPr>
              <w:rFonts w:asciiTheme="minorHAnsi" w:eastAsiaTheme="minorEastAsia" w:hAnsiTheme="minorHAnsi" w:cstheme="minorBidi"/>
              <w:iCs w:val="0"/>
              <w:caps w:val="0"/>
              <w:noProof/>
              <w:sz w:val="22"/>
              <w:szCs w:val="22"/>
            </w:rPr>
          </w:pPr>
          <w:hyperlink w:anchor="_Toc161140834" w:history="1">
            <w:r w:rsidR="00A60510" w:rsidRPr="00380E0B">
              <w:rPr>
                <w:rStyle w:val="Hyperlink"/>
                <w:noProof/>
              </w:rPr>
              <w:t>3.13.12    STATE OF NEW JERSEY SECURITY DUE DILIGENCE THIRD-PARTY INFORMATION SECURITY QUESTIONNAIRE</w:t>
            </w:r>
            <w:r w:rsidR="00A60510">
              <w:rPr>
                <w:noProof/>
                <w:webHidden/>
              </w:rPr>
              <w:tab/>
            </w:r>
            <w:r w:rsidR="00A60510">
              <w:rPr>
                <w:noProof/>
                <w:webHidden/>
              </w:rPr>
              <w:fldChar w:fldCharType="begin"/>
            </w:r>
            <w:r w:rsidR="00A60510">
              <w:rPr>
                <w:noProof/>
                <w:webHidden/>
              </w:rPr>
              <w:instrText xml:space="preserve"> PAGEREF _Toc161140834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20E969D8" w14:textId="2825090B" w:rsidR="00A60510" w:rsidRDefault="00E5637E">
          <w:pPr>
            <w:pStyle w:val="TOC3"/>
            <w:rPr>
              <w:rFonts w:asciiTheme="minorHAnsi" w:eastAsiaTheme="minorEastAsia" w:hAnsiTheme="minorHAnsi" w:cstheme="minorBidi"/>
              <w:iCs w:val="0"/>
              <w:caps w:val="0"/>
              <w:noProof/>
              <w:sz w:val="22"/>
              <w:szCs w:val="22"/>
            </w:rPr>
          </w:pPr>
          <w:hyperlink w:anchor="_Toc161140835" w:history="1">
            <w:r w:rsidR="00A60510" w:rsidRPr="00380E0B">
              <w:rPr>
                <w:rStyle w:val="Hyperlink"/>
                <w:noProof/>
              </w:rPr>
              <w:t>3.13.13    BUSINESS REGISTRATION</w:t>
            </w:r>
            <w:r w:rsidR="00A60510">
              <w:rPr>
                <w:noProof/>
                <w:webHidden/>
              </w:rPr>
              <w:tab/>
            </w:r>
            <w:r w:rsidR="00A60510">
              <w:rPr>
                <w:noProof/>
                <w:webHidden/>
              </w:rPr>
              <w:fldChar w:fldCharType="begin"/>
            </w:r>
            <w:r w:rsidR="00A60510">
              <w:rPr>
                <w:noProof/>
                <w:webHidden/>
              </w:rPr>
              <w:instrText xml:space="preserve"> PAGEREF _Toc161140835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358E3A04" w14:textId="2A3AB4F5" w:rsidR="00A60510" w:rsidRDefault="00E5637E">
          <w:pPr>
            <w:pStyle w:val="TOC3"/>
            <w:rPr>
              <w:rFonts w:asciiTheme="minorHAnsi" w:eastAsiaTheme="minorEastAsia" w:hAnsiTheme="minorHAnsi" w:cstheme="minorBidi"/>
              <w:iCs w:val="0"/>
              <w:caps w:val="0"/>
              <w:noProof/>
              <w:sz w:val="22"/>
              <w:szCs w:val="22"/>
            </w:rPr>
          </w:pPr>
          <w:hyperlink w:anchor="_Toc161140836" w:history="1">
            <w:r w:rsidR="00A60510" w:rsidRPr="00380E0B">
              <w:rPr>
                <w:rStyle w:val="Hyperlink"/>
                <w:noProof/>
              </w:rPr>
              <w:t>3.13.14    Certification of Non-Involvement in Prohibited Activities in Russia or Belarus Pursuant to P.L.2022, c.3</w:t>
            </w:r>
            <w:r w:rsidR="00A60510">
              <w:rPr>
                <w:noProof/>
                <w:webHidden/>
              </w:rPr>
              <w:tab/>
            </w:r>
            <w:r w:rsidR="00A60510">
              <w:rPr>
                <w:noProof/>
                <w:webHidden/>
              </w:rPr>
              <w:fldChar w:fldCharType="begin"/>
            </w:r>
            <w:r w:rsidR="00A60510">
              <w:rPr>
                <w:noProof/>
                <w:webHidden/>
              </w:rPr>
              <w:instrText xml:space="preserve"> PAGEREF _Toc161140836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2C548E49" w14:textId="223C37A2" w:rsidR="00A60510" w:rsidRDefault="00E5637E">
          <w:pPr>
            <w:pStyle w:val="TOC2"/>
            <w:rPr>
              <w:rFonts w:asciiTheme="minorHAnsi" w:eastAsiaTheme="minorEastAsia" w:hAnsiTheme="minorHAnsi" w:cstheme="minorBidi"/>
              <w:caps w:val="0"/>
              <w:noProof/>
              <w:sz w:val="22"/>
              <w:szCs w:val="22"/>
            </w:rPr>
          </w:pPr>
          <w:hyperlink w:anchor="_Toc161140837" w:history="1">
            <w:r w:rsidR="00A60510" w:rsidRPr="00380E0B">
              <w:rPr>
                <w:rStyle w:val="Hyperlink"/>
                <w:rFonts w:eastAsia="MS Mincho"/>
                <w:noProof/>
              </w:rPr>
              <w:t>3.14    TECHNICAL QUOTE</w:t>
            </w:r>
            <w:r w:rsidR="00A60510">
              <w:rPr>
                <w:noProof/>
                <w:webHidden/>
              </w:rPr>
              <w:tab/>
            </w:r>
            <w:r w:rsidR="00A60510">
              <w:rPr>
                <w:noProof/>
                <w:webHidden/>
              </w:rPr>
              <w:fldChar w:fldCharType="begin"/>
            </w:r>
            <w:r w:rsidR="00A60510">
              <w:rPr>
                <w:noProof/>
                <w:webHidden/>
              </w:rPr>
              <w:instrText xml:space="preserve"> PAGEREF _Toc161140837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42E35066" w14:textId="58A24E58" w:rsidR="00A60510" w:rsidRDefault="00E5637E">
          <w:pPr>
            <w:pStyle w:val="TOC2"/>
            <w:rPr>
              <w:rFonts w:asciiTheme="minorHAnsi" w:eastAsiaTheme="minorEastAsia" w:hAnsiTheme="minorHAnsi" w:cstheme="minorBidi"/>
              <w:caps w:val="0"/>
              <w:noProof/>
              <w:sz w:val="22"/>
              <w:szCs w:val="22"/>
            </w:rPr>
          </w:pPr>
          <w:hyperlink w:anchor="_Toc161140838" w:history="1">
            <w:r w:rsidR="00A60510" w:rsidRPr="00380E0B">
              <w:rPr>
                <w:rStyle w:val="Hyperlink"/>
                <w:noProof/>
              </w:rPr>
              <w:t>3.15    BIDDER QUOTE OVERVIEW FORM</w:t>
            </w:r>
            <w:r w:rsidR="00A60510">
              <w:rPr>
                <w:noProof/>
                <w:webHidden/>
              </w:rPr>
              <w:tab/>
            </w:r>
            <w:r w:rsidR="00A60510">
              <w:rPr>
                <w:noProof/>
                <w:webHidden/>
              </w:rPr>
              <w:fldChar w:fldCharType="begin"/>
            </w:r>
            <w:r w:rsidR="00A60510">
              <w:rPr>
                <w:noProof/>
                <w:webHidden/>
              </w:rPr>
              <w:instrText xml:space="preserve"> PAGEREF _Toc161140838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259036A4" w14:textId="6EA3125E" w:rsidR="00A60510" w:rsidRDefault="00E5637E">
          <w:pPr>
            <w:pStyle w:val="TOC2"/>
            <w:rPr>
              <w:rFonts w:asciiTheme="minorHAnsi" w:eastAsiaTheme="minorEastAsia" w:hAnsiTheme="minorHAnsi" w:cstheme="minorBidi"/>
              <w:caps w:val="0"/>
              <w:noProof/>
              <w:sz w:val="22"/>
              <w:szCs w:val="22"/>
            </w:rPr>
          </w:pPr>
          <w:hyperlink w:anchor="_Toc161140839" w:history="1">
            <w:r w:rsidR="00A60510" w:rsidRPr="00380E0B">
              <w:rPr>
                <w:rStyle w:val="Hyperlink"/>
                <w:noProof/>
              </w:rPr>
              <w:t>3.16    BIDDER DATA SHEET/FORM</w:t>
            </w:r>
            <w:r w:rsidR="00A60510">
              <w:rPr>
                <w:noProof/>
                <w:webHidden/>
              </w:rPr>
              <w:tab/>
            </w:r>
            <w:r w:rsidR="00A60510">
              <w:rPr>
                <w:noProof/>
                <w:webHidden/>
              </w:rPr>
              <w:fldChar w:fldCharType="begin"/>
            </w:r>
            <w:r w:rsidR="00A60510">
              <w:rPr>
                <w:noProof/>
                <w:webHidden/>
              </w:rPr>
              <w:instrText xml:space="preserve"> PAGEREF _Toc161140839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288D0666" w14:textId="2823FE7B" w:rsidR="00A60510" w:rsidRDefault="00E5637E">
          <w:pPr>
            <w:pStyle w:val="TOC2"/>
            <w:rPr>
              <w:rFonts w:asciiTheme="minorHAnsi" w:eastAsiaTheme="minorEastAsia" w:hAnsiTheme="minorHAnsi" w:cstheme="minorBidi"/>
              <w:caps w:val="0"/>
              <w:noProof/>
              <w:sz w:val="22"/>
              <w:szCs w:val="22"/>
            </w:rPr>
          </w:pPr>
          <w:hyperlink w:anchor="_Toc161140840" w:history="1">
            <w:r w:rsidR="00A60510" w:rsidRPr="00380E0B">
              <w:rPr>
                <w:rStyle w:val="Hyperlink"/>
                <w:noProof/>
              </w:rPr>
              <w:t>3.17    AFFIDAVIT OF APPAREL PRODUCTION</w:t>
            </w:r>
            <w:r w:rsidR="00A60510">
              <w:rPr>
                <w:noProof/>
                <w:webHidden/>
              </w:rPr>
              <w:tab/>
            </w:r>
            <w:r w:rsidR="00A60510">
              <w:rPr>
                <w:noProof/>
                <w:webHidden/>
              </w:rPr>
              <w:fldChar w:fldCharType="begin"/>
            </w:r>
            <w:r w:rsidR="00A60510">
              <w:rPr>
                <w:noProof/>
                <w:webHidden/>
              </w:rPr>
              <w:instrText xml:space="preserve"> PAGEREF _Toc161140840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453B4235" w14:textId="3008499C" w:rsidR="00A60510" w:rsidRDefault="00E5637E">
          <w:pPr>
            <w:pStyle w:val="TOC2"/>
            <w:rPr>
              <w:rFonts w:asciiTheme="minorHAnsi" w:eastAsiaTheme="minorEastAsia" w:hAnsiTheme="minorHAnsi" w:cstheme="minorBidi"/>
              <w:caps w:val="0"/>
              <w:noProof/>
              <w:sz w:val="22"/>
              <w:szCs w:val="22"/>
            </w:rPr>
          </w:pPr>
          <w:hyperlink w:anchor="_Toc161140841" w:history="1">
            <w:r w:rsidR="00A60510" w:rsidRPr="00380E0B">
              <w:rPr>
                <w:rStyle w:val="Hyperlink"/>
                <w:noProof/>
              </w:rPr>
              <w:t>3.18    DISCLOSURE OF PRODUCT COMPOSITION</w:t>
            </w:r>
            <w:r w:rsidR="00A60510">
              <w:rPr>
                <w:noProof/>
                <w:webHidden/>
              </w:rPr>
              <w:tab/>
            </w:r>
            <w:r w:rsidR="00A60510">
              <w:rPr>
                <w:noProof/>
                <w:webHidden/>
              </w:rPr>
              <w:fldChar w:fldCharType="begin"/>
            </w:r>
            <w:r w:rsidR="00A60510">
              <w:rPr>
                <w:noProof/>
                <w:webHidden/>
              </w:rPr>
              <w:instrText xml:space="preserve"> PAGEREF _Toc161140841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0D67CC37" w14:textId="1FE36D84" w:rsidR="00A60510" w:rsidRDefault="00E5637E">
          <w:pPr>
            <w:pStyle w:val="TOC2"/>
            <w:rPr>
              <w:rFonts w:asciiTheme="minorHAnsi" w:eastAsiaTheme="minorEastAsia" w:hAnsiTheme="minorHAnsi" w:cstheme="minorBidi"/>
              <w:caps w:val="0"/>
              <w:noProof/>
              <w:sz w:val="22"/>
              <w:szCs w:val="22"/>
            </w:rPr>
          </w:pPr>
          <w:hyperlink w:anchor="_Toc161140842" w:history="1">
            <w:r w:rsidR="00A60510" w:rsidRPr="00380E0B">
              <w:rPr>
                <w:rStyle w:val="Hyperlink"/>
                <w:rFonts w:eastAsia="Arial"/>
                <w:noProof/>
              </w:rPr>
              <w:t>3.19    SPECIFICATION DATA SHEETS</w:t>
            </w:r>
            <w:r w:rsidR="00A60510">
              <w:rPr>
                <w:noProof/>
                <w:webHidden/>
              </w:rPr>
              <w:tab/>
            </w:r>
            <w:r w:rsidR="00A60510">
              <w:rPr>
                <w:noProof/>
                <w:webHidden/>
              </w:rPr>
              <w:fldChar w:fldCharType="begin"/>
            </w:r>
            <w:r w:rsidR="00A60510">
              <w:rPr>
                <w:noProof/>
                <w:webHidden/>
              </w:rPr>
              <w:instrText xml:space="preserve"> PAGEREF _Toc161140842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62120F1A" w14:textId="0CBCAB8F" w:rsidR="00A60510" w:rsidRDefault="00E5637E">
          <w:pPr>
            <w:pStyle w:val="TOC2"/>
            <w:rPr>
              <w:rFonts w:asciiTheme="minorHAnsi" w:eastAsiaTheme="minorEastAsia" w:hAnsiTheme="minorHAnsi" w:cstheme="minorBidi"/>
              <w:caps w:val="0"/>
              <w:noProof/>
              <w:sz w:val="22"/>
              <w:szCs w:val="22"/>
            </w:rPr>
          </w:pPr>
          <w:hyperlink w:anchor="_Toc161140843" w:history="1">
            <w:r w:rsidR="00A60510" w:rsidRPr="00380E0B">
              <w:rPr>
                <w:rStyle w:val="Hyperlink"/>
                <w:noProof/>
              </w:rPr>
              <w:t>3.20    SAMPLES AND TESTING</w:t>
            </w:r>
            <w:r w:rsidR="00A60510">
              <w:rPr>
                <w:noProof/>
                <w:webHidden/>
              </w:rPr>
              <w:tab/>
            </w:r>
            <w:r w:rsidR="00A60510">
              <w:rPr>
                <w:noProof/>
                <w:webHidden/>
              </w:rPr>
              <w:fldChar w:fldCharType="begin"/>
            </w:r>
            <w:r w:rsidR="00A60510">
              <w:rPr>
                <w:noProof/>
                <w:webHidden/>
              </w:rPr>
              <w:instrText xml:space="preserve"> PAGEREF _Toc161140843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69DA5054" w14:textId="66742B26" w:rsidR="00A60510" w:rsidRDefault="00E5637E">
          <w:pPr>
            <w:pStyle w:val="TOC2"/>
            <w:rPr>
              <w:rFonts w:asciiTheme="minorHAnsi" w:eastAsiaTheme="minorEastAsia" w:hAnsiTheme="minorHAnsi" w:cstheme="minorBidi"/>
              <w:caps w:val="0"/>
              <w:noProof/>
              <w:sz w:val="22"/>
              <w:szCs w:val="22"/>
            </w:rPr>
          </w:pPr>
          <w:hyperlink w:anchor="_Toc161140844" w:history="1">
            <w:r w:rsidR="00A60510" w:rsidRPr="00380E0B">
              <w:rPr>
                <w:rStyle w:val="Hyperlink"/>
                <w:noProof/>
              </w:rPr>
              <w:t>3.21    SPECIFICATION CONFORMANCE FORM</w:t>
            </w:r>
            <w:r w:rsidR="00A60510">
              <w:rPr>
                <w:noProof/>
                <w:webHidden/>
              </w:rPr>
              <w:tab/>
            </w:r>
            <w:r w:rsidR="00A60510">
              <w:rPr>
                <w:noProof/>
                <w:webHidden/>
              </w:rPr>
              <w:fldChar w:fldCharType="begin"/>
            </w:r>
            <w:r w:rsidR="00A60510">
              <w:rPr>
                <w:noProof/>
                <w:webHidden/>
              </w:rPr>
              <w:instrText xml:space="preserve"> PAGEREF _Toc161140844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77489854" w14:textId="7CAF3FA5" w:rsidR="00A60510" w:rsidRDefault="00E5637E">
          <w:pPr>
            <w:pStyle w:val="TOC2"/>
            <w:rPr>
              <w:rFonts w:asciiTheme="minorHAnsi" w:eastAsiaTheme="minorEastAsia" w:hAnsiTheme="minorHAnsi" w:cstheme="minorBidi"/>
              <w:caps w:val="0"/>
              <w:noProof/>
              <w:sz w:val="22"/>
              <w:szCs w:val="22"/>
            </w:rPr>
          </w:pPr>
          <w:hyperlink w:anchor="_Toc161140845" w:history="1">
            <w:r w:rsidR="00A60510" w:rsidRPr="00380E0B">
              <w:rPr>
                <w:rStyle w:val="Hyperlink"/>
                <w:noProof/>
              </w:rPr>
              <w:t>3.22    MANUFACTURER’S CERTIFICATION</w:t>
            </w:r>
            <w:r w:rsidR="00A60510">
              <w:rPr>
                <w:noProof/>
                <w:webHidden/>
              </w:rPr>
              <w:tab/>
            </w:r>
            <w:r w:rsidR="00A60510">
              <w:rPr>
                <w:noProof/>
                <w:webHidden/>
              </w:rPr>
              <w:fldChar w:fldCharType="begin"/>
            </w:r>
            <w:r w:rsidR="00A60510">
              <w:rPr>
                <w:noProof/>
                <w:webHidden/>
              </w:rPr>
              <w:instrText xml:space="preserve"> PAGEREF _Toc161140845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3708CB59" w14:textId="55F7CECC" w:rsidR="00A60510" w:rsidRDefault="00E5637E">
          <w:pPr>
            <w:pStyle w:val="TOC2"/>
            <w:rPr>
              <w:rFonts w:asciiTheme="minorHAnsi" w:eastAsiaTheme="minorEastAsia" w:hAnsiTheme="minorHAnsi" w:cstheme="minorBidi"/>
              <w:caps w:val="0"/>
              <w:noProof/>
              <w:sz w:val="22"/>
              <w:szCs w:val="22"/>
            </w:rPr>
          </w:pPr>
          <w:hyperlink w:anchor="_Toc161140846" w:history="1">
            <w:r w:rsidR="00A60510" w:rsidRPr="00380E0B">
              <w:rPr>
                <w:rStyle w:val="Hyperlink"/>
                <w:noProof/>
              </w:rPr>
              <w:t>3.23    MANUFACTURER’S PUBLISHED LIST OF OPTIONS AND ATTACHMENTS/PRICE LIST</w:t>
            </w:r>
            <w:r w:rsidR="00A60510">
              <w:rPr>
                <w:noProof/>
                <w:webHidden/>
              </w:rPr>
              <w:tab/>
            </w:r>
            <w:r w:rsidR="00A60510">
              <w:rPr>
                <w:noProof/>
                <w:webHidden/>
              </w:rPr>
              <w:fldChar w:fldCharType="begin"/>
            </w:r>
            <w:r w:rsidR="00A60510">
              <w:rPr>
                <w:noProof/>
                <w:webHidden/>
              </w:rPr>
              <w:instrText xml:space="preserve"> PAGEREF _Toc161140846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676DE07C" w14:textId="0FED3F8C" w:rsidR="00A60510" w:rsidRDefault="00E5637E">
          <w:pPr>
            <w:pStyle w:val="TOC2"/>
            <w:rPr>
              <w:rFonts w:asciiTheme="minorHAnsi" w:eastAsiaTheme="minorEastAsia" w:hAnsiTheme="minorHAnsi" w:cstheme="minorBidi"/>
              <w:caps w:val="0"/>
              <w:noProof/>
              <w:sz w:val="22"/>
              <w:szCs w:val="22"/>
            </w:rPr>
          </w:pPr>
          <w:hyperlink w:anchor="_Toc161140847" w:history="1">
            <w:r w:rsidR="00A60510" w:rsidRPr="00380E0B">
              <w:rPr>
                <w:rStyle w:val="Hyperlink"/>
                <w:noProof/>
              </w:rPr>
              <w:t>3.24    PRICE LIST AND/OR CATALOG</w:t>
            </w:r>
            <w:r w:rsidR="00A60510">
              <w:rPr>
                <w:noProof/>
                <w:webHidden/>
              </w:rPr>
              <w:tab/>
            </w:r>
            <w:r w:rsidR="00A60510">
              <w:rPr>
                <w:noProof/>
                <w:webHidden/>
              </w:rPr>
              <w:fldChar w:fldCharType="begin"/>
            </w:r>
            <w:r w:rsidR="00A60510">
              <w:rPr>
                <w:noProof/>
                <w:webHidden/>
              </w:rPr>
              <w:instrText xml:space="preserve"> PAGEREF _Toc161140847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7D49D600" w14:textId="22A26302" w:rsidR="00A60510" w:rsidRDefault="00E5637E">
          <w:pPr>
            <w:pStyle w:val="TOC2"/>
            <w:rPr>
              <w:rFonts w:asciiTheme="minorHAnsi" w:eastAsiaTheme="minorEastAsia" w:hAnsiTheme="minorHAnsi" w:cstheme="minorBidi"/>
              <w:caps w:val="0"/>
              <w:noProof/>
              <w:sz w:val="22"/>
              <w:szCs w:val="22"/>
            </w:rPr>
          </w:pPr>
          <w:hyperlink w:anchor="_Toc161140848" w:history="1">
            <w:r w:rsidR="00A60510" w:rsidRPr="00380E0B">
              <w:rPr>
                <w:rStyle w:val="Hyperlink"/>
                <w:noProof/>
              </w:rPr>
              <w:t>3.25     MANAGEMENT OVERVIEW</w:t>
            </w:r>
            <w:r w:rsidR="00A60510">
              <w:rPr>
                <w:noProof/>
                <w:webHidden/>
              </w:rPr>
              <w:tab/>
            </w:r>
            <w:r w:rsidR="00A60510">
              <w:rPr>
                <w:noProof/>
                <w:webHidden/>
              </w:rPr>
              <w:fldChar w:fldCharType="begin"/>
            </w:r>
            <w:r w:rsidR="00A60510">
              <w:rPr>
                <w:noProof/>
                <w:webHidden/>
              </w:rPr>
              <w:instrText xml:space="preserve"> PAGEREF _Toc161140848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14A3BFDB" w14:textId="503322BE" w:rsidR="00A60510" w:rsidRDefault="00E5637E">
          <w:pPr>
            <w:pStyle w:val="TOC2"/>
            <w:rPr>
              <w:rFonts w:asciiTheme="minorHAnsi" w:eastAsiaTheme="minorEastAsia" w:hAnsiTheme="minorHAnsi" w:cstheme="minorBidi"/>
              <w:caps w:val="0"/>
              <w:noProof/>
              <w:sz w:val="22"/>
              <w:szCs w:val="22"/>
            </w:rPr>
          </w:pPr>
          <w:hyperlink w:anchor="_Toc161140849" w:history="1">
            <w:r w:rsidR="00A60510" w:rsidRPr="00380E0B">
              <w:rPr>
                <w:rStyle w:val="Hyperlink"/>
                <w:noProof/>
              </w:rPr>
              <w:t>3.26    CONTRACT MANAGEMENT</w:t>
            </w:r>
            <w:r w:rsidR="00A60510">
              <w:rPr>
                <w:noProof/>
                <w:webHidden/>
              </w:rPr>
              <w:tab/>
            </w:r>
            <w:r w:rsidR="00A60510">
              <w:rPr>
                <w:noProof/>
                <w:webHidden/>
              </w:rPr>
              <w:fldChar w:fldCharType="begin"/>
            </w:r>
            <w:r w:rsidR="00A60510">
              <w:rPr>
                <w:noProof/>
                <w:webHidden/>
              </w:rPr>
              <w:instrText xml:space="preserve"> PAGEREF _Toc161140849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6903DFCA" w14:textId="2FD92043" w:rsidR="00A60510" w:rsidRDefault="00E5637E">
          <w:pPr>
            <w:pStyle w:val="TOC2"/>
            <w:rPr>
              <w:rFonts w:asciiTheme="minorHAnsi" w:eastAsiaTheme="minorEastAsia" w:hAnsiTheme="minorHAnsi" w:cstheme="minorBidi"/>
              <w:caps w:val="0"/>
              <w:noProof/>
              <w:sz w:val="22"/>
              <w:szCs w:val="22"/>
            </w:rPr>
          </w:pPr>
          <w:hyperlink w:anchor="_Toc161140850" w:history="1">
            <w:r w:rsidR="00A60510" w:rsidRPr="00380E0B">
              <w:rPr>
                <w:rStyle w:val="Hyperlink"/>
                <w:noProof/>
              </w:rPr>
              <w:t>3.27    CONTRACT SCHEDULE</w:t>
            </w:r>
            <w:r w:rsidR="00A60510">
              <w:rPr>
                <w:noProof/>
                <w:webHidden/>
              </w:rPr>
              <w:tab/>
            </w:r>
            <w:r w:rsidR="00A60510">
              <w:rPr>
                <w:noProof/>
                <w:webHidden/>
              </w:rPr>
              <w:fldChar w:fldCharType="begin"/>
            </w:r>
            <w:r w:rsidR="00A60510">
              <w:rPr>
                <w:noProof/>
                <w:webHidden/>
              </w:rPr>
              <w:instrText xml:space="preserve"> PAGEREF _Toc161140850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54AD412B" w14:textId="157F1416" w:rsidR="00A60510" w:rsidRDefault="00E5637E">
          <w:pPr>
            <w:pStyle w:val="TOC2"/>
            <w:rPr>
              <w:rFonts w:asciiTheme="minorHAnsi" w:eastAsiaTheme="minorEastAsia" w:hAnsiTheme="minorHAnsi" w:cstheme="minorBidi"/>
              <w:caps w:val="0"/>
              <w:noProof/>
              <w:sz w:val="22"/>
              <w:szCs w:val="22"/>
            </w:rPr>
          </w:pPr>
          <w:hyperlink w:anchor="_Toc161140851" w:history="1">
            <w:r w:rsidR="00A60510" w:rsidRPr="00380E0B">
              <w:rPr>
                <w:rStyle w:val="Hyperlink"/>
                <w:noProof/>
              </w:rPr>
              <w:t>3.28     MOBILIZATION PLAN</w:t>
            </w:r>
            <w:r w:rsidR="00A60510">
              <w:rPr>
                <w:noProof/>
                <w:webHidden/>
              </w:rPr>
              <w:tab/>
            </w:r>
            <w:r w:rsidR="00A60510">
              <w:rPr>
                <w:noProof/>
                <w:webHidden/>
              </w:rPr>
              <w:fldChar w:fldCharType="begin"/>
            </w:r>
            <w:r w:rsidR="00A60510">
              <w:rPr>
                <w:noProof/>
                <w:webHidden/>
              </w:rPr>
              <w:instrText xml:space="preserve"> PAGEREF _Toc161140851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15A9E0F8" w14:textId="6E95414A" w:rsidR="00A60510" w:rsidRDefault="00E5637E">
          <w:pPr>
            <w:pStyle w:val="TOC2"/>
            <w:rPr>
              <w:rFonts w:asciiTheme="minorHAnsi" w:eastAsiaTheme="minorEastAsia" w:hAnsiTheme="minorHAnsi" w:cstheme="minorBidi"/>
              <w:caps w:val="0"/>
              <w:noProof/>
              <w:sz w:val="22"/>
              <w:szCs w:val="22"/>
            </w:rPr>
          </w:pPr>
          <w:hyperlink w:anchor="_Toc161140852" w:history="1">
            <w:r w:rsidR="00A60510" w:rsidRPr="00380E0B">
              <w:rPr>
                <w:rStyle w:val="Hyperlink"/>
                <w:noProof/>
              </w:rPr>
              <w:t>3.29    ADDITIONAL PLAN(S)</w:t>
            </w:r>
            <w:r w:rsidR="00A60510">
              <w:rPr>
                <w:noProof/>
                <w:webHidden/>
              </w:rPr>
              <w:tab/>
            </w:r>
            <w:r w:rsidR="00A60510">
              <w:rPr>
                <w:noProof/>
                <w:webHidden/>
              </w:rPr>
              <w:fldChar w:fldCharType="begin"/>
            </w:r>
            <w:r w:rsidR="00A60510">
              <w:rPr>
                <w:noProof/>
                <w:webHidden/>
              </w:rPr>
              <w:instrText xml:space="preserve"> PAGEREF _Toc161140852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31285579" w14:textId="06A1819D" w:rsidR="00A60510" w:rsidRDefault="00E5637E">
          <w:pPr>
            <w:pStyle w:val="TOC2"/>
            <w:rPr>
              <w:rFonts w:asciiTheme="minorHAnsi" w:eastAsiaTheme="minorEastAsia" w:hAnsiTheme="minorHAnsi" w:cstheme="minorBidi"/>
              <w:caps w:val="0"/>
              <w:noProof/>
              <w:sz w:val="22"/>
              <w:szCs w:val="22"/>
            </w:rPr>
          </w:pPr>
          <w:hyperlink w:anchor="_Toc161140853" w:history="1">
            <w:r w:rsidR="00A60510" w:rsidRPr="00380E0B">
              <w:rPr>
                <w:rStyle w:val="Hyperlink"/>
                <w:rFonts w:eastAsia="MS Mincho"/>
                <w:noProof/>
              </w:rPr>
              <w:t>3.30    ORGANIZATIONAL EXPERIENCE</w:t>
            </w:r>
            <w:r w:rsidR="00A60510">
              <w:rPr>
                <w:noProof/>
                <w:webHidden/>
              </w:rPr>
              <w:tab/>
            </w:r>
            <w:r w:rsidR="00A60510">
              <w:rPr>
                <w:noProof/>
                <w:webHidden/>
              </w:rPr>
              <w:fldChar w:fldCharType="begin"/>
            </w:r>
            <w:r w:rsidR="00A60510">
              <w:rPr>
                <w:noProof/>
                <w:webHidden/>
              </w:rPr>
              <w:instrText xml:space="preserve"> PAGEREF _Toc161140853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7363D274" w14:textId="05336DD2" w:rsidR="00A60510" w:rsidRDefault="00E5637E">
          <w:pPr>
            <w:pStyle w:val="TOC2"/>
            <w:rPr>
              <w:rFonts w:asciiTheme="minorHAnsi" w:eastAsiaTheme="minorEastAsia" w:hAnsiTheme="minorHAnsi" w:cstheme="minorBidi"/>
              <w:caps w:val="0"/>
              <w:noProof/>
              <w:sz w:val="22"/>
              <w:szCs w:val="22"/>
            </w:rPr>
          </w:pPr>
          <w:hyperlink w:anchor="_Toc161140854" w:history="1">
            <w:r w:rsidR="00A60510" w:rsidRPr="00380E0B">
              <w:rPr>
                <w:rStyle w:val="Hyperlink"/>
                <w:noProof/>
              </w:rPr>
              <w:t>3.31    LOCATION</w:t>
            </w:r>
            <w:r w:rsidR="00A60510">
              <w:rPr>
                <w:noProof/>
                <w:webHidden/>
              </w:rPr>
              <w:tab/>
            </w:r>
            <w:r w:rsidR="00A60510">
              <w:rPr>
                <w:noProof/>
                <w:webHidden/>
              </w:rPr>
              <w:fldChar w:fldCharType="begin"/>
            </w:r>
            <w:r w:rsidR="00A60510">
              <w:rPr>
                <w:noProof/>
                <w:webHidden/>
              </w:rPr>
              <w:instrText xml:space="preserve"> PAGEREF _Toc161140854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578DA1A1" w14:textId="699C576C" w:rsidR="00A60510" w:rsidRDefault="00E5637E">
          <w:pPr>
            <w:pStyle w:val="TOC2"/>
            <w:rPr>
              <w:rFonts w:asciiTheme="minorHAnsi" w:eastAsiaTheme="minorEastAsia" w:hAnsiTheme="minorHAnsi" w:cstheme="minorBidi"/>
              <w:caps w:val="0"/>
              <w:noProof/>
              <w:sz w:val="22"/>
              <w:szCs w:val="22"/>
            </w:rPr>
          </w:pPr>
          <w:hyperlink w:anchor="_Toc161140855" w:history="1">
            <w:r w:rsidR="00A60510" w:rsidRPr="00380E0B">
              <w:rPr>
                <w:rStyle w:val="Hyperlink"/>
                <w:noProof/>
              </w:rPr>
              <w:t>3.32    ORGANIZATION CHARTS</w:t>
            </w:r>
            <w:r w:rsidR="00A60510">
              <w:rPr>
                <w:noProof/>
                <w:webHidden/>
              </w:rPr>
              <w:tab/>
            </w:r>
            <w:r w:rsidR="00A60510">
              <w:rPr>
                <w:noProof/>
                <w:webHidden/>
              </w:rPr>
              <w:fldChar w:fldCharType="begin"/>
            </w:r>
            <w:r w:rsidR="00A60510">
              <w:rPr>
                <w:noProof/>
                <w:webHidden/>
              </w:rPr>
              <w:instrText xml:space="preserve"> PAGEREF _Toc161140855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6F7E7022" w14:textId="099EC885" w:rsidR="00A60510" w:rsidRDefault="00E5637E">
          <w:pPr>
            <w:pStyle w:val="TOC2"/>
            <w:rPr>
              <w:rFonts w:asciiTheme="minorHAnsi" w:eastAsiaTheme="minorEastAsia" w:hAnsiTheme="minorHAnsi" w:cstheme="minorBidi"/>
              <w:caps w:val="0"/>
              <w:noProof/>
              <w:sz w:val="22"/>
              <w:szCs w:val="22"/>
            </w:rPr>
          </w:pPr>
          <w:hyperlink w:anchor="_Toc161140856" w:history="1">
            <w:r w:rsidR="00A60510" w:rsidRPr="00380E0B">
              <w:rPr>
                <w:rStyle w:val="Hyperlink"/>
                <w:noProof/>
              </w:rPr>
              <w:t>3.33    RESUMES</w:t>
            </w:r>
            <w:r w:rsidR="00A60510">
              <w:rPr>
                <w:noProof/>
                <w:webHidden/>
              </w:rPr>
              <w:tab/>
            </w:r>
            <w:r w:rsidR="00A60510">
              <w:rPr>
                <w:noProof/>
                <w:webHidden/>
              </w:rPr>
              <w:fldChar w:fldCharType="begin"/>
            </w:r>
            <w:r w:rsidR="00A60510">
              <w:rPr>
                <w:noProof/>
                <w:webHidden/>
              </w:rPr>
              <w:instrText xml:space="preserve"> PAGEREF _Toc161140856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60A0AF9A" w14:textId="4DBD3CBA" w:rsidR="00A60510" w:rsidRDefault="00E5637E">
          <w:pPr>
            <w:pStyle w:val="TOC2"/>
            <w:rPr>
              <w:rFonts w:asciiTheme="minorHAnsi" w:eastAsiaTheme="minorEastAsia" w:hAnsiTheme="minorHAnsi" w:cstheme="minorBidi"/>
              <w:caps w:val="0"/>
              <w:noProof/>
              <w:sz w:val="22"/>
              <w:szCs w:val="22"/>
            </w:rPr>
          </w:pPr>
          <w:hyperlink w:anchor="_Toc161140857" w:history="1">
            <w:r w:rsidR="00A60510" w:rsidRPr="00380E0B">
              <w:rPr>
                <w:rStyle w:val="Hyperlink"/>
                <w:noProof/>
              </w:rPr>
              <w:t>3.34    EXPERIENCE WITH CONTRACTS OF SIMILAR SIZE AND SCOPE</w:t>
            </w:r>
            <w:r w:rsidR="00A60510">
              <w:rPr>
                <w:noProof/>
                <w:webHidden/>
              </w:rPr>
              <w:tab/>
            </w:r>
            <w:r w:rsidR="00A60510">
              <w:rPr>
                <w:noProof/>
                <w:webHidden/>
              </w:rPr>
              <w:fldChar w:fldCharType="begin"/>
            </w:r>
            <w:r w:rsidR="00A60510">
              <w:rPr>
                <w:noProof/>
                <w:webHidden/>
              </w:rPr>
              <w:instrText xml:space="preserve"> PAGEREF _Toc161140857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0F7D8C7A" w14:textId="08BF0D7E" w:rsidR="00A60510" w:rsidRDefault="00E5637E">
          <w:pPr>
            <w:pStyle w:val="TOC2"/>
            <w:rPr>
              <w:rFonts w:asciiTheme="minorHAnsi" w:eastAsiaTheme="minorEastAsia" w:hAnsiTheme="minorHAnsi" w:cstheme="minorBidi"/>
              <w:caps w:val="0"/>
              <w:noProof/>
              <w:sz w:val="22"/>
              <w:szCs w:val="22"/>
            </w:rPr>
          </w:pPr>
          <w:hyperlink w:anchor="_Toc161140858" w:history="1">
            <w:r w:rsidR="00A60510" w:rsidRPr="00380E0B">
              <w:rPr>
                <w:rStyle w:val="Hyperlink"/>
                <w:noProof/>
              </w:rPr>
              <w:t>3.35    FINANCIAL CAPABILITY OF THE BIDDER</w:t>
            </w:r>
            <w:r w:rsidR="00A60510">
              <w:rPr>
                <w:noProof/>
                <w:webHidden/>
              </w:rPr>
              <w:tab/>
            </w:r>
            <w:r w:rsidR="00A60510">
              <w:rPr>
                <w:noProof/>
                <w:webHidden/>
              </w:rPr>
              <w:fldChar w:fldCharType="begin"/>
            </w:r>
            <w:r w:rsidR="00A60510">
              <w:rPr>
                <w:noProof/>
                <w:webHidden/>
              </w:rPr>
              <w:instrText xml:space="preserve"> PAGEREF _Toc161140858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5E82DC84" w14:textId="40F1D9D2" w:rsidR="00A60510" w:rsidRDefault="00E5637E">
          <w:pPr>
            <w:pStyle w:val="TOC2"/>
            <w:rPr>
              <w:rFonts w:asciiTheme="minorHAnsi" w:eastAsiaTheme="minorEastAsia" w:hAnsiTheme="minorHAnsi" w:cstheme="minorBidi"/>
              <w:caps w:val="0"/>
              <w:noProof/>
              <w:sz w:val="22"/>
              <w:szCs w:val="22"/>
            </w:rPr>
          </w:pPr>
          <w:hyperlink w:anchor="_Toc161140859" w:history="1">
            <w:r w:rsidR="00A60510" w:rsidRPr="00380E0B">
              <w:rPr>
                <w:rStyle w:val="Hyperlink"/>
                <w:rFonts w:eastAsia="MS Mincho"/>
                <w:noProof/>
              </w:rPr>
              <w:t>3.36    STATE-SUPPLIED PRICE SHEET INSTRUCTIONS</w:t>
            </w:r>
            <w:r w:rsidR="00A60510">
              <w:rPr>
                <w:noProof/>
                <w:webHidden/>
              </w:rPr>
              <w:tab/>
            </w:r>
            <w:r w:rsidR="00A60510">
              <w:rPr>
                <w:noProof/>
                <w:webHidden/>
              </w:rPr>
              <w:fldChar w:fldCharType="begin"/>
            </w:r>
            <w:r w:rsidR="00A60510">
              <w:rPr>
                <w:noProof/>
                <w:webHidden/>
              </w:rPr>
              <w:instrText xml:space="preserve"> PAGEREF _Toc161140859 \h </w:instrText>
            </w:r>
            <w:r w:rsidR="00A60510">
              <w:rPr>
                <w:noProof/>
                <w:webHidden/>
              </w:rPr>
            </w:r>
            <w:r w:rsidR="00A60510">
              <w:rPr>
                <w:noProof/>
                <w:webHidden/>
              </w:rPr>
              <w:fldChar w:fldCharType="separate"/>
            </w:r>
            <w:r w:rsidR="001F38B0">
              <w:rPr>
                <w:noProof/>
                <w:webHidden/>
              </w:rPr>
              <w:t>14</w:t>
            </w:r>
            <w:r w:rsidR="00A60510">
              <w:rPr>
                <w:noProof/>
                <w:webHidden/>
              </w:rPr>
              <w:fldChar w:fldCharType="end"/>
            </w:r>
          </w:hyperlink>
        </w:p>
        <w:p w14:paraId="5D5296A2" w14:textId="025898AE" w:rsidR="00A60510" w:rsidRDefault="00E5637E">
          <w:pPr>
            <w:pStyle w:val="TOC3"/>
            <w:rPr>
              <w:rFonts w:asciiTheme="minorHAnsi" w:eastAsiaTheme="minorEastAsia" w:hAnsiTheme="minorHAnsi" w:cstheme="minorBidi"/>
              <w:iCs w:val="0"/>
              <w:caps w:val="0"/>
              <w:noProof/>
              <w:sz w:val="22"/>
              <w:szCs w:val="22"/>
            </w:rPr>
          </w:pPr>
          <w:hyperlink w:anchor="_Toc161140860" w:history="1">
            <w:r w:rsidR="00A60510" w:rsidRPr="00380E0B">
              <w:rPr>
                <w:rStyle w:val="Hyperlink"/>
                <w:noProof/>
              </w:rPr>
              <w:t>3.36.1    DELIVERY TIME AND COSTS</w:t>
            </w:r>
            <w:r w:rsidR="00A60510">
              <w:rPr>
                <w:noProof/>
                <w:webHidden/>
              </w:rPr>
              <w:tab/>
            </w:r>
            <w:r w:rsidR="00A60510">
              <w:rPr>
                <w:noProof/>
                <w:webHidden/>
              </w:rPr>
              <w:fldChar w:fldCharType="begin"/>
            </w:r>
            <w:r w:rsidR="00A60510">
              <w:rPr>
                <w:noProof/>
                <w:webHidden/>
              </w:rPr>
              <w:instrText xml:space="preserve"> PAGEREF _Toc161140860 \h </w:instrText>
            </w:r>
            <w:r w:rsidR="00A60510">
              <w:rPr>
                <w:noProof/>
                <w:webHidden/>
              </w:rPr>
            </w:r>
            <w:r w:rsidR="00A60510">
              <w:rPr>
                <w:noProof/>
                <w:webHidden/>
              </w:rPr>
              <w:fldChar w:fldCharType="separate"/>
            </w:r>
            <w:r w:rsidR="001F38B0">
              <w:rPr>
                <w:noProof/>
                <w:webHidden/>
              </w:rPr>
              <w:t>20</w:t>
            </w:r>
            <w:r w:rsidR="00A60510">
              <w:rPr>
                <w:noProof/>
                <w:webHidden/>
              </w:rPr>
              <w:fldChar w:fldCharType="end"/>
            </w:r>
          </w:hyperlink>
        </w:p>
        <w:p w14:paraId="4469A728" w14:textId="5FD609B7" w:rsidR="00A60510" w:rsidRDefault="00E5637E">
          <w:pPr>
            <w:pStyle w:val="TOC3"/>
            <w:rPr>
              <w:rFonts w:asciiTheme="minorHAnsi" w:eastAsiaTheme="minorEastAsia" w:hAnsiTheme="minorHAnsi" w:cstheme="minorBidi"/>
              <w:iCs w:val="0"/>
              <w:caps w:val="0"/>
              <w:noProof/>
              <w:sz w:val="22"/>
              <w:szCs w:val="22"/>
            </w:rPr>
          </w:pPr>
          <w:hyperlink w:anchor="_Toc161140861" w:history="1">
            <w:r w:rsidR="00A60510" w:rsidRPr="00380E0B">
              <w:rPr>
                <w:rStyle w:val="Hyperlink"/>
                <w:noProof/>
              </w:rPr>
              <w:t>3.36.2    CASH DISCOUNTS</w:t>
            </w:r>
            <w:r w:rsidR="00A60510">
              <w:rPr>
                <w:noProof/>
                <w:webHidden/>
              </w:rPr>
              <w:tab/>
            </w:r>
            <w:r w:rsidR="00A60510">
              <w:rPr>
                <w:noProof/>
                <w:webHidden/>
              </w:rPr>
              <w:fldChar w:fldCharType="begin"/>
            </w:r>
            <w:r w:rsidR="00A60510">
              <w:rPr>
                <w:noProof/>
                <w:webHidden/>
              </w:rPr>
              <w:instrText xml:space="preserve"> PAGEREF _Toc161140861 \h </w:instrText>
            </w:r>
            <w:r w:rsidR="00A60510">
              <w:rPr>
                <w:noProof/>
                <w:webHidden/>
              </w:rPr>
            </w:r>
            <w:r w:rsidR="00A60510">
              <w:rPr>
                <w:noProof/>
                <w:webHidden/>
              </w:rPr>
              <w:fldChar w:fldCharType="separate"/>
            </w:r>
            <w:r w:rsidR="001F38B0">
              <w:rPr>
                <w:noProof/>
                <w:webHidden/>
              </w:rPr>
              <w:t>20</w:t>
            </w:r>
            <w:r w:rsidR="00A60510">
              <w:rPr>
                <w:noProof/>
                <w:webHidden/>
              </w:rPr>
              <w:fldChar w:fldCharType="end"/>
            </w:r>
          </w:hyperlink>
        </w:p>
        <w:p w14:paraId="243E8F5C" w14:textId="716B50F2" w:rsidR="00A60510" w:rsidRDefault="00E5637E">
          <w:pPr>
            <w:pStyle w:val="TOC3"/>
            <w:rPr>
              <w:rFonts w:asciiTheme="minorHAnsi" w:eastAsiaTheme="minorEastAsia" w:hAnsiTheme="minorHAnsi" w:cstheme="minorBidi"/>
              <w:iCs w:val="0"/>
              <w:caps w:val="0"/>
              <w:noProof/>
              <w:sz w:val="22"/>
              <w:szCs w:val="22"/>
            </w:rPr>
          </w:pPr>
          <w:hyperlink w:anchor="_Toc161140862" w:history="1">
            <w:r w:rsidR="00A60510" w:rsidRPr="00380E0B">
              <w:rPr>
                <w:rStyle w:val="Hyperlink"/>
                <w:noProof/>
              </w:rPr>
              <w:t>3.36.3    VOLUME DISCOUNTS</w:t>
            </w:r>
            <w:r w:rsidR="00A60510">
              <w:rPr>
                <w:noProof/>
                <w:webHidden/>
              </w:rPr>
              <w:tab/>
            </w:r>
            <w:r w:rsidR="00A60510">
              <w:rPr>
                <w:noProof/>
                <w:webHidden/>
              </w:rPr>
              <w:fldChar w:fldCharType="begin"/>
            </w:r>
            <w:r w:rsidR="00A60510">
              <w:rPr>
                <w:noProof/>
                <w:webHidden/>
              </w:rPr>
              <w:instrText xml:space="preserve"> PAGEREF _Toc161140862 \h </w:instrText>
            </w:r>
            <w:r w:rsidR="00A60510">
              <w:rPr>
                <w:noProof/>
                <w:webHidden/>
              </w:rPr>
            </w:r>
            <w:r w:rsidR="00A60510">
              <w:rPr>
                <w:noProof/>
                <w:webHidden/>
              </w:rPr>
              <w:fldChar w:fldCharType="separate"/>
            </w:r>
            <w:r w:rsidR="001F38B0">
              <w:rPr>
                <w:noProof/>
                <w:webHidden/>
              </w:rPr>
              <w:t>20</w:t>
            </w:r>
            <w:r w:rsidR="00A60510">
              <w:rPr>
                <w:noProof/>
                <w:webHidden/>
              </w:rPr>
              <w:fldChar w:fldCharType="end"/>
            </w:r>
          </w:hyperlink>
        </w:p>
        <w:p w14:paraId="0F0E907F" w14:textId="40899571" w:rsidR="00A60510" w:rsidRDefault="00E5637E">
          <w:pPr>
            <w:pStyle w:val="TOC3"/>
            <w:rPr>
              <w:rFonts w:asciiTheme="minorHAnsi" w:eastAsiaTheme="minorEastAsia" w:hAnsiTheme="minorHAnsi" w:cstheme="minorBidi"/>
              <w:iCs w:val="0"/>
              <w:caps w:val="0"/>
              <w:noProof/>
              <w:sz w:val="22"/>
              <w:szCs w:val="22"/>
            </w:rPr>
          </w:pPr>
          <w:hyperlink w:anchor="_Toc161140863" w:history="1">
            <w:r w:rsidR="00A60510" w:rsidRPr="00380E0B">
              <w:rPr>
                <w:rStyle w:val="Hyperlink"/>
                <w:noProof/>
              </w:rPr>
              <w:t>3.36.4     USE OF “NO BID” ON THE STATE-SUPPLIED PRICE SHEET</w:t>
            </w:r>
            <w:r w:rsidR="00A60510">
              <w:rPr>
                <w:noProof/>
                <w:webHidden/>
              </w:rPr>
              <w:tab/>
            </w:r>
            <w:r w:rsidR="00A60510">
              <w:rPr>
                <w:noProof/>
                <w:webHidden/>
              </w:rPr>
              <w:fldChar w:fldCharType="begin"/>
            </w:r>
            <w:r w:rsidR="00A60510">
              <w:rPr>
                <w:noProof/>
                <w:webHidden/>
              </w:rPr>
              <w:instrText xml:space="preserve"> PAGEREF _Toc161140863 \h </w:instrText>
            </w:r>
            <w:r w:rsidR="00A60510">
              <w:rPr>
                <w:noProof/>
                <w:webHidden/>
              </w:rPr>
            </w:r>
            <w:r w:rsidR="00A60510">
              <w:rPr>
                <w:noProof/>
                <w:webHidden/>
              </w:rPr>
              <w:fldChar w:fldCharType="separate"/>
            </w:r>
            <w:r w:rsidR="001F38B0">
              <w:rPr>
                <w:noProof/>
                <w:webHidden/>
              </w:rPr>
              <w:t>20</w:t>
            </w:r>
            <w:r w:rsidR="00A60510">
              <w:rPr>
                <w:noProof/>
                <w:webHidden/>
              </w:rPr>
              <w:fldChar w:fldCharType="end"/>
            </w:r>
          </w:hyperlink>
        </w:p>
        <w:p w14:paraId="3CCA03F8" w14:textId="4802E0AB" w:rsidR="00A60510" w:rsidRDefault="00E5637E">
          <w:pPr>
            <w:pStyle w:val="TOC2"/>
            <w:rPr>
              <w:rFonts w:asciiTheme="minorHAnsi" w:eastAsiaTheme="minorEastAsia" w:hAnsiTheme="minorHAnsi" w:cstheme="minorBidi"/>
              <w:caps w:val="0"/>
              <w:noProof/>
              <w:sz w:val="22"/>
              <w:szCs w:val="22"/>
            </w:rPr>
          </w:pPr>
          <w:hyperlink w:anchor="_Toc161140864" w:history="1">
            <w:r w:rsidR="00A60510" w:rsidRPr="00380E0B">
              <w:rPr>
                <w:rStyle w:val="Hyperlink"/>
                <w:rFonts w:eastAsia="MS Mincho"/>
                <w:noProof/>
              </w:rPr>
              <w:t>3.37    ORAL PRESENTATIONS</w:t>
            </w:r>
            <w:r w:rsidR="00A60510">
              <w:rPr>
                <w:noProof/>
                <w:webHidden/>
              </w:rPr>
              <w:tab/>
            </w:r>
            <w:r w:rsidR="00A60510">
              <w:rPr>
                <w:noProof/>
                <w:webHidden/>
              </w:rPr>
              <w:fldChar w:fldCharType="begin"/>
            </w:r>
            <w:r w:rsidR="00A60510">
              <w:rPr>
                <w:noProof/>
                <w:webHidden/>
              </w:rPr>
              <w:instrText xml:space="preserve"> PAGEREF _Toc161140864 \h </w:instrText>
            </w:r>
            <w:r w:rsidR="00A60510">
              <w:rPr>
                <w:noProof/>
                <w:webHidden/>
              </w:rPr>
            </w:r>
            <w:r w:rsidR="00A60510">
              <w:rPr>
                <w:noProof/>
                <w:webHidden/>
              </w:rPr>
              <w:fldChar w:fldCharType="separate"/>
            </w:r>
            <w:r w:rsidR="001F38B0">
              <w:rPr>
                <w:noProof/>
                <w:webHidden/>
              </w:rPr>
              <w:t>21</w:t>
            </w:r>
            <w:r w:rsidR="00A60510">
              <w:rPr>
                <w:noProof/>
                <w:webHidden/>
              </w:rPr>
              <w:fldChar w:fldCharType="end"/>
            </w:r>
          </w:hyperlink>
        </w:p>
        <w:p w14:paraId="2D0724E6" w14:textId="77114C0E" w:rsidR="00A60510" w:rsidRDefault="00E5637E">
          <w:pPr>
            <w:pStyle w:val="TOC1"/>
            <w:tabs>
              <w:tab w:val="left" w:pos="475"/>
            </w:tabs>
            <w:rPr>
              <w:rFonts w:asciiTheme="minorHAnsi" w:eastAsiaTheme="minorEastAsia" w:hAnsiTheme="minorHAnsi" w:cstheme="minorBidi"/>
              <w:b w:val="0"/>
              <w:bCs w:val="0"/>
              <w:caps w:val="0"/>
              <w:noProof/>
              <w:sz w:val="22"/>
              <w:szCs w:val="22"/>
            </w:rPr>
          </w:pPr>
          <w:hyperlink w:anchor="_Toc161140865" w:history="1">
            <w:r w:rsidR="00A60510" w:rsidRPr="00380E0B">
              <w:rPr>
                <w:rStyle w:val="Hyperlink"/>
                <w:noProof/>
              </w:rPr>
              <w:t>4</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SCOPE OF WORK</w:t>
            </w:r>
            <w:r w:rsidR="00A60510">
              <w:rPr>
                <w:noProof/>
                <w:webHidden/>
              </w:rPr>
              <w:tab/>
            </w:r>
            <w:r w:rsidR="00A60510">
              <w:rPr>
                <w:noProof/>
                <w:webHidden/>
              </w:rPr>
              <w:fldChar w:fldCharType="begin"/>
            </w:r>
            <w:r w:rsidR="00A60510">
              <w:rPr>
                <w:noProof/>
                <w:webHidden/>
              </w:rPr>
              <w:instrText xml:space="preserve"> PAGEREF _Toc161140865 \h </w:instrText>
            </w:r>
            <w:r w:rsidR="00A60510">
              <w:rPr>
                <w:noProof/>
                <w:webHidden/>
              </w:rPr>
            </w:r>
            <w:r w:rsidR="00A60510">
              <w:rPr>
                <w:noProof/>
                <w:webHidden/>
              </w:rPr>
              <w:fldChar w:fldCharType="separate"/>
            </w:r>
            <w:r w:rsidR="001F38B0">
              <w:rPr>
                <w:noProof/>
                <w:webHidden/>
              </w:rPr>
              <w:t>22</w:t>
            </w:r>
            <w:r w:rsidR="00A60510">
              <w:rPr>
                <w:noProof/>
                <w:webHidden/>
              </w:rPr>
              <w:fldChar w:fldCharType="end"/>
            </w:r>
          </w:hyperlink>
        </w:p>
        <w:p w14:paraId="061F634D" w14:textId="20F540E9" w:rsidR="00A60510" w:rsidRDefault="00E5637E">
          <w:pPr>
            <w:pStyle w:val="TOC2"/>
            <w:rPr>
              <w:rFonts w:asciiTheme="minorHAnsi" w:eastAsiaTheme="minorEastAsia" w:hAnsiTheme="minorHAnsi" w:cstheme="minorBidi"/>
              <w:caps w:val="0"/>
              <w:noProof/>
              <w:sz w:val="22"/>
              <w:szCs w:val="22"/>
            </w:rPr>
          </w:pPr>
          <w:hyperlink w:anchor="_Toc161140866" w:history="1">
            <w:r w:rsidR="00A60510" w:rsidRPr="00380E0B">
              <w:rPr>
                <w:rStyle w:val="Hyperlink"/>
                <w:noProof/>
              </w:rPr>
              <w:t>4.1    TECHNICAL SPECIFICATIONS</w:t>
            </w:r>
            <w:r w:rsidR="00A60510">
              <w:rPr>
                <w:noProof/>
                <w:webHidden/>
              </w:rPr>
              <w:tab/>
            </w:r>
            <w:r w:rsidR="00A60510">
              <w:rPr>
                <w:noProof/>
                <w:webHidden/>
              </w:rPr>
              <w:fldChar w:fldCharType="begin"/>
            </w:r>
            <w:r w:rsidR="00A60510">
              <w:rPr>
                <w:noProof/>
                <w:webHidden/>
              </w:rPr>
              <w:instrText xml:space="preserve"> PAGEREF _Toc161140866 \h </w:instrText>
            </w:r>
            <w:r w:rsidR="00A60510">
              <w:rPr>
                <w:noProof/>
                <w:webHidden/>
              </w:rPr>
            </w:r>
            <w:r w:rsidR="00A60510">
              <w:rPr>
                <w:noProof/>
                <w:webHidden/>
              </w:rPr>
              <w:fldChar w:fldCharType="separate"/>
            </w:r>
            <w:r w:rsidR="001F38B0">
              <w:rPr>
                <w:noProof/>
                <w:webHidden/>
              </w:rPr>
              <w:t>22</w:t>
            </w:r>
            <w:r w:rsidR="00A60510">
              <w:rPr>
                <w:noProof/>
                <w:webHidden/>
              </w:rPr>
              <w:fldChar w:fldCharType="end"/>
            </w:r>
          </w:hyperlink>
        </w:p>
        <w:p w14:paraId="7D3128FB" w14:textId="408C7B4F" w:rsidR="00A60510" w:rsidRDefault="00E5637E">
          <w:pPr>
            <w:pStyle w:val="TOC2"/>
            <w:rPr>
              <w:rFonts w:asciiTheme="minorHAnsi" w:eastAsiaTheme="minorEastAsia" w:hAnsiTheme="minorHAnsi" w:cstheme="minorBidi"/>
              <w:caps w:val="0"/>
              <w:noProof/>
              <w:sz w:val="22"/>
              <w:szCs w:val="22"/>
            </w:rPr>
          </w:pPr>
          <w:hyperlink w:anchor="_Toc161140867" w:history="1">
            <w:r w:rsidR="00A60510" w:rsidRPr="00380E0B">
              <w:rPr>
                <w:rStyle w:val="Hyperlink"/>
                <w:noProof/>
              </w:rPr>
              <w:t>4.2    SECTION A - TRAFFIC SIGNAL INDICATIONS PARTS</w:t>
            </w:r>
            <w:r w:rsidR="00A60510">
              <w:rPr>
                <w:noProof/>
                <w:webHidden/>
              </w:rPr>
              <w:tab/>
            </w:r>
            <w:r w:rsidR="00A60510">
              <w:rPr>
                <w:noProof/>
                <w:webHidden/>
              </w:rPr>
              <w:fldChar w:fldCharType="begin"/>
            </w:r>
            <w:r w:rsidR="00A60510">
              <w:rPr>
                <w:noProof/>
                <w:webHidden/>
              </w:rPr>
              <w:instrText xml:space="preserve"> PAGEREF _Toc161140867 \h </w:instrText>
            </w:r>
            <w:r w:rsidR="00A60510">
              <w:rPr>
                <w:noProof/>
                <w:webHidden/>
              </w:rPr>
            </w:r>
            <w:r w:rsidR="00A60510">
              <w:rPr>
                <w:noProof/>
                <w:webHidden/>
              </w:rPr>
              <w:fldChar w:fldCharType="separate"/>
            </w:r>
            <w:r w:rsidR="001F38B0">
              <w:rPr>
                <w:noProof/>
                <w:webHidden/>
              </w:rPr>
              <w:t>22</w:t>
            </w:r>
            <w:r w:rsidR="00A60510">
              <w:rPr>
                <w:noProof/>
                <w:webHidden/>
              </w:rPr>
              <w:fldChar w:fldCharType="end"/>
            </w:r>
          </w:hyperlink>
        </w:p>
        <w:p w14:paraId="61FE253C" w14:textId="47B0FEAB" w:rsidR="00A60510" w:rsidRDefault="00E5637E">
          <w:pPr>
            <w:pStyle w:val="TOC2"/>
            <w:rPr>
              <w:rFonts w:asciiTheme="minorHAnsi" w:eastAsiaTheme="minorEastAsia" w:hAnsiTheme="minorHAnsi" w:cstheme="minorBidi"/>
              <w:caps w:val="0"/>
              <w:noProof/>
              <w:sz w:val="22"/>
              <w:szCs w:val="22"/>
            </w:rPr>
          </w:pPr>
          <w:hyperlink w:anchor="_Toc161140868" w:history="1">
            <w:r w:rsidR="00A60510" w:rsidRPr="00380E0B">
              <w:rPr>
                <w:rStyle w:val="Hyperlink"/>
                <w:noProof/>
              </w:rPr>
              <w:t>4.3    SECTION B - TRAFFIC SIGNAL HANGERS BRACKETS</w:t>
            </w:r>
            <w:r w:rsidR="00A60510">
              <w:rPr>
                <w:noProof/>
                <w:webHidden/>
              </w:rPr>
              <w:tab/>
            </w:r>
            <w:r w:rsidR="00A60510">
              <w:rPr>
                <w:noProof/>
                <w:webHidden/>
              </w:rPr>
              <w:fldChar w:fldCharType="begin"/>
            </w:r>
            <w:r w:rsidR="00A60510">
              <w:rPr>
                <w:noProof/>
                <w:webHidden/>
              </w:rPr>
              <w:instrText xml:space="preserve"> PAGEREF _Toc161140868 \h </w:instrText>
            </w:r>
            <w:r w:rsidR="00A60510">
              <w:rPr>
                <w:noProof/>
                <w:webHidden/>
              </w:rPr>
            </w:r>
            <w:r w:rsidR="00A60510">
              <w:rPr>
                <w:noProof/>
                <w:webHidden/>
              </w:rPr>
              <w:fldChar w:fldCharType="separate"/>
            </w:r>
            <w:r w:rsidR="001F38B0">
              <w:rPr>
                <w:noProof/>
                <w:webHidden/>
              </w:rPr>
              <w:t>22</w:t>
            </w:r>
            <w:r w:rsidR="00A60510">
              <w:rPr>
                <w:noProof/>
                <w:webHidden/>
              </w:rPr>
              <w:fldChar w:fldCharType="end"/>
            </w:r>
          </w:hyperlink>
        </w:p>
        <w:p w14:paraId="6DE758F8" w14:textId="2309EFC9" w:rsidR="00A60510" w:rsidRDefault="00E5637E">
          <w:pPr>
            <w:pStyle w:val="TOC2"/>
            <w:rPr>
              <w:rFonts w:asciiTheme="minorHAnsi" w:eastAsiaTheme="minorEastAsia" w:hAnsiTheme="minorHAnsi" w:cstheme="minorBidi"/>
              <w:caps w:val="0"/>
              <w:noProof/>
              <w:sz w:val="22"/>
              <w:szCs w:val="22"/>
            </w:rPr>
          </w:pPr>
          <w:hyperlink w:anchor="_Toc161140869" w:history="1">
            <w:r w:rsidR="00A60510" w:rsidRPr="00380E0B">
              <w:rPr>
                <w:rStyle w:val="Hyperlink"/>
                <w:noProof/>
              </w:rPr>
              <w:t>4.4    SECTION C - TRAFIC SIGNAL POLES ARMS, BASES</w:t>
            </w:r>
            <w:r w:rsidR="00A60510">
              <w:rPr>
                <w:noProof/>
                <w:webHidden/>
              </w:rPr>
              <w:tab/>
            </w:r>
            <w:r w:rsidR="00A60510">
              <w:rPr>
                <w:noProof/>
                <w:webHidden/>
              </w:rPr>
              <w:fldChar w:fldCharType="begin"/>
            </w:r>
            <w:r w:rsidR="00A60510">
              <w:rPr>
                <w:noProof/>
                <w:webHidden/>
              </w:rPr>
              <w:instrText xml:space="preserve"> PAGEREF _Toc161140869 \h </w:instrText>
            </w:r>
            <w:r w:rsidR="00A60510">
              <w:rPr>
                <w:noProof/>
                <w:webHidden/>
              </w:rPr>
            </w:r>
            <w:r w:rsidR="00A60510">
              <w:rPr>
                <w:noProof/>
                <w:webHidden/>
              </w:rPr>
              <w:fldChar w:fldCharType="separate"/>
            </w:r>
            <w:r w:rsidR="001F38B0">
              <w:rPr>
                <w:noProof/>
                <w:webHidden/>
              </w:rPr>
              <w:t>23</w:t>
            </w:r>
            <w:r w:rsidR="00A60510">
              <w:rPr>
                <w:noProof/>
                <w:webHidden/>
              </w:rPr>
              <w:fldChar w:fldCharType="end"/>
            </w:r>
          </w:hyperlink>
        </w:p>
        <w:p w14:paraId="5F4D0AB1" w14:textId="02191CC6" w:rsidR="00A60510" w:rsidRDefault="00E5637E">
          <w:pPr>
            <w:pStyle w:val="TOC2"/>
            <w:rPr>
              <w:rFonts w:asciiTheme="minorHAnsi" w:eastAsiaTheme="minorEastAsia" w:hAnsiTheme="minorHAnsi" w:cstheme="minorBidi"/>
              <w:caps w:val="0"/>
              <w:noProof/>
              <w:sz w:val="22"/>
              <w:szCs w:val="22"/>
            </w:rPr>
          </w:pPr>
          <w:hyperlink w:anchor="_Toc161140870" w:history="1">
            <w:r w:rsidR="00A60510" w:rsidRPr="00380E0B">
              <w:rPr>
                <w:rStyle w:val="Hyperlink"/>
                <w:noProof/>
              </w:rPr>
              <w:t>4.5    SECTION D - LIGHTING POLES, ARMS, BASES</w:t>
            </w:r>
            <w:r w:rsidR="00A60510">
              <w:rPr>
                <w:noProof/>
                <w:webHidden/>
              </w:rPr>
              <w:tab/>
            </w:r>
            <w:r w:rsidR="00A60510">
              <w:rPr>
                <w:noProof/>
                <w:webHidden/>
              </w:rPr>
              <w:fldChar w:fldCharType="begin"/>
            </w:r>
            <w:r w:rsidR="00A60510">
              <w:rPr>
                <w:noProof/>
                <w:webHidden/>
              </w:rPr>
              <w:instrText xml:space="preserve"> PAGEREF _Toc161140870 \h </w:instrText>
            </w:r>
            <w:r w:rsidR="00A60510">
              <w:rPr>
                <w:noProof/>
                <w:webHidden/>
              </w:rPr>
            </w:r>
            <w:r w:rsidR="00A60510">
              <w:rPr>
                <w:noProof/>
                <w:webHidden/>
              </w:rPr>
              <w:fldChar w:fldCharType="separate"/>
            </w:r>
            <w:r w:rsidR="001F38B0">
              <w:rPr>
                <w:noProof/>
                <w:webHidden/>
              </w:rPr>
              <w:t>24</w:t>
            </w:r>
            <w:r w:rsidR="00A60510">
              <w:rPr>
                <w:noProof/>
                <w:webHidden/>
              </w:rPr>
              <w:fldChar w:fldCharType="end"/>
            </w:r>
          </w:hyperlink>
        </w:p>
        <w:p w14:paraId="29A01805" w14:textId="55883744" w:rsidR="00A60510" w:rsidRDefault="00E5637E">
          <w:pPr>
            <w:pStyle w:val="TOC2"/>
            <w:rPr>
              <w:rFonts w:asciiTheme="minorHAnsi" w:eastAsiaTheme="minorEastAsia" w:hAnsiTheme="minorHAnsi" w:cstheme="minorBidi"/>
              <w:caps w:val="0"/>
              <w:noProof/>
              <w:sz w:val="22"/>
              <w:szCs w:val="22"/>
            </w:rPr>
          </w:pPr>
          <w:hyperlink w:anchor="_Toc161140871" w:history="1">
            <w:r w:rsidR="00A60510" w:rsidRPr="00380E0B">
              <w:rPr>
                <w:rStyle w:val="Hyperlink"/>
                <w:noProof/>
              </w:rPr>
              <w:t>4.6    SECTION E - STEEL TRAFFIC SIGNAL POLES AND ARMS</w:t>
            </w:r>
            <w:r w:rsidR="00A60510">
              <w:rPr>
                <w:noProof/>
                <w:webHidden/>
              </w:rPr>
              <w:tab/>
            </w:r>
            <w:r w:rsidR="00A60510">
              <w:rPr>
                <w:noProof/>
                <w:webHidden/>
              </w:rPr>
              <w:fldChar w:fldCharType="begin"/>
            </w:r>
            <w:r w:rsidR="00A60510">
              <w:rPr>
                <w:noProof/>
                <w:webHidden/>
              </w:rPr>
              <w:instrText xml:space="preserve"> PAGEREF _Toc161140871 \h </w:instrText>
            </w:r>
            <w:r w:rsidR="00A60510">
              <w:rPr>
                <w:noProof/>
                <w:webHidden/>
              </w:rPr>
            </w:r>
            <w:r w:rsidR="00A60510">
              <w:rPr>
                <w:noProof/>
                <w:webHidden/>
              </w:rPr>
              <w:fldChar w:fldCharType="separate"/>
            </w:r>
            <w:r w:rsidR="001F38B0">
              <w:rPr>
                <w:noProof/>
                <w:webHidden/>
              </w:rPr>
              <w:t>24</w:t>
            </w:r>
            <w:r w:rsidR="00A60510">
              <w:rPr>
                <w:noProof/>
                <w:webHidden/>
              </w:rPr>
              <w:fldChar w:fldCharType="end"/>
            </w:r>
          </w:hyperlink>
        </w:p>
        <w:p w14:paraId="7DC64AFC" w14:textId="22B7F292" w:rsidR="00A60510" w:rsidRDefault="00E5637E">
          <w:pPr>
            <w:pStyle w:val="TOC2"/>
            <w:rPr>
              <w:rFonts w:asciiTheme="minorHAnsi" w:eastAsiaTheme="minorEastAsia" w:hAnsiTheme="minorHAnsi" w:cstheme="minorBidi"/>
              <w:caps w:val="0"/>
              <w:noProof/>
              <w:sz w:val="22"/>
              <w:szCs w:val="22"/>
            </w:rPr>
          </w:pPr>
          <w:hyperlink w:anchor="_Toc161140872" w:history="1">
            <w:r w:rsidR="00A60510" w:rsidRPr="00380E0B">
              <w:rPr>
                <w:rStyle w:val="Hyperlink"/>
                <w:noProof/>
              </w:rPr>
              <w:t>4.7    SECTION F - CABINETS AND CABINET HARDWARE</w:t>
            </w:r>
            <w:r w:rsidR="00A60510">
              <w:rPr>
                <w:noProof/>
                <w:webHidden/>
              </w:rPr>
              <w:tab/>
            </w:r>
            <w:r w:rsidR="00A60510">
              <w:rPr>
                <w:noProof/>
                <w:webHidden/>
              </w:rPr>
              <w:fldChar w:fldCharType="begin"/>
            </w:r>
            <w:r w:rsidR="00A60510">
              <w:rPr>
                <w:noProof/>
                <w:webHidden/>
              </w:rPr>
              <w:instrText xml:space="preserve"> PAGEREF _Toc161140872 \h </w:instrText>
            </w:r>
            <w:r w:rsidR="00A60510">
              <w:rPr>
                <w:noProof/>
                <w:webHidden/>
              </w:rPr>
            </w:r>
            <w:r w:rsidR="00A60510">
              <w:rPr>
                <w:noProof/>
                <w:webHidden/>
              </w:rPr>
              <w:fldChar w:fldCharType="separate"/>
            </w:r>
            <w:r w:rsidR="001F38B0">
              <w:rPr>
                <w:noProof/>
                <w:webHidden/>
              </w:rPr>
              <w:t>25</w:t>
            </w:r>
            <w:r w:rsidR="00A60510">
              <w:rPr>
                <w:noProof/>
                <w:webHidden/>
              </w:rPr>
              <w:fldChar w:fldCharType="end"/>
            </w:r>
          </w:hyperlink>
        </w:p>
        <w:p w14:paraId="3B379737" w14:textId="3A2098B3" w:rsidR="00A60510" w:rsidRDefault="00E5637E">
          <w:pPr>
            <w:pStyle w:val="TOC2"/>
            <w:rPr>
              <w:rFonts w:asciiTheme="minorHAnsi" w:eastAsiaTheme="minorEastAsia" w:hAnsiTheme="minorHAnsi" w:cstheme="minorBidi"/>
              <w:caps w:val="0"/>
              <w:noProof/>
              <w:sz w:val="22"/>
              <w:szCs w:val="22"/>
            </w:rPr>
          </w:pPr>
          <w:hyperlink w:anchor="_Toc161140873" w:history="1">
            <w:r w:rsidR="00A60510" w:rsidRPr="00380E0B">
              <w:rPr>
                <w:rStyle w:val="Hyperlink"/>
                <w:noProof/>
              </w:rPr>
              <w:t>4.8    SECTION G - SIGNS AND SIGN BRACKETS</w:t>
            </w:r>
            <w:r w:rsidR="00A60510">
              <w:rPr>
                <w:noProof/>
                <w:webHidden/>
              </w:rPr>
              <w:tab/>
            </w:r>
            <w:r w:rsidR="00A60510">
              <w:rPr>
                <w:noProof/>
                <w:webHidden/>
              </w:rPr>
              <w:fldChar w:fldCharType="begin"/>
            </w:r>
            <w:r w:rsidR="00A60510">
              <w:rPr>
                <w:noProof/>
                <w:webHidden/>
              </w:rPr>
              <w:instrText xml:space="preserve"> PAGEREF _Toc161140873 \h </w:instrText>
            </w:r>
            <w:r w:rsidR="00A60510">
              <w:rPr>
                <w:noProof/>
                <w:webHidden/>
              </w:rPr>
            </w:r>
            <w:r w:rsidR="00A60510">
              <w:rPr>
                <w:noProof/>
                <w:webHidden/>
              </w:rPr>
              <w:fldChar w:fldCharType="separate"/>
            </w:r>
            <w:r w:rsidR="001F38B0">
              <w:rPr>
                <w:noProof/>
                <w:webHidden/>
              </w:rPr>
              <w:t>25</w:t>
            </w:r>
            <w:r w:rsidR="00A60510">
              <w:rPr>
                <w:noProof/>
                <w:webHidden/>
              </w:rPr>
              <w:fldChar w:fldCharType="end"/>
            </w:r>
          </w:hyperlink>
        </w:p>
        <w:p w14:paraId="5EB0E196" w14:textId="75F22135" w:rsidR="00A60510" w:rsidRDefault="00E5637E">
          <w:pPr>
            <w:pStyle w:val="TOC2"/>
            <w:rPr>
              <w:rFonts w:asciiTheme="minorHAnsi" w:eastAsiaTheme="minorEastAsia" w:hAnsiTheme="minorHAnsi" w:cstheme="minorBidi"/>
              <w:caps w:val="0"/>
              <w:noProof/>
              <w:sz w:val="22"/>
              <w:szCs w:val="22"/>
            </w:rPr>
          </w:pPr>
          <w:hyperlink w:anchor="_Toc161140874" w:history="1">
            <w:r w:rsidR="00A60510" w:rsidRPr="00380E0B">
              <w:rPr>
                <w:rStyle w:val="Hyperlink"/>
                <w:noProof/>
              </w:rPr>
              <w:t>4.9    SECTION H - SIGNAL CONTROL DEVICES</w:t>
            </w:r>
            <w:r w:rsidR="00A60510">
              <w:rPr>
                <w:noProof/>
                <w:webHidden/>
              </w:rPr>
              <w:tab/>
            </w:r>
            <w:r w:rsidR="00A60510">
              <w:rPr>
                <w:noProof/>
                <w:webHidden/>
              </w:rPr>
              <w:fldChar w:fldCharType="begin"/>
            </w:r>
            <w:r w:rsidR="00A60510">
              <w:rPr>
                <w:noProof/>
                <w:webHidden/>
              </w:rPr>
              <w:instrText xml:space="preserve"> PAGEREF _Toc161140874 \h </w:instrText>
            </w:r>
            <w:r w:rsidR="00A60510">
              <w:rPr>
                <w:noProof/>
                <w:webHidden/>
              </w:rPr>
            </w:r>
            <w:r w:rsidR="00A60510">
              <w:rPr>
                <w:noProof/>
                <w:webHidden/>
              </w:rPr>
              <w:fldChar w:fldCharType="separate"/>
            </w:r>
            <w:r w:rsidR="001F38B0">
              <w:rPr>
                <w:noProof/>
                <w:webHidden/>
              </w:rPr>
              <w:t>26</w:t>
            </w:r>
            <w:r w:rsidR="00A60510">
              <w:rPr>
                <w:noProof/>
                <w:webHidden/>
              </w:rPr>
              <w:fldChar w:fldCharType="end"/>
            </w:r>
          </w:hyperlink>
        </w:p>
        <w:p w14:paraId="42CB11B5" w14:textId="09FBB00D" w:rsidR="00A60510" w:rsidRDefault="00E5637E">
          <w:pPr>
            <w:pStyle w:val="TOC2"/>
            <w:rPr>
              <w:rFonts w:asciiTheme="minorHAnsi" w:eastAsiaTheme="minorEastAsia" w:hAnsiTheme="minorHAnsi" w:cstheme="minorBidi"/>
              <w:caps w:val="0"/>
              <w:noProof/>
              <w:sz w:val="22"/>
              <w:szCs w:val="22"/>
            </w:rPr>
          </w:pPr>
          <w:hyperlink w:anchor="_Toc161140875" w:history="1">
            <w:r w:rsidR="00A60510" w:rsidRPr="00380E0B">
              <w:rPr>
                <w:rStyle w:val="Hyperlink"/>
                <w:noProof/>
              </w:rPr>
              <w:t>4.10    SECTION I - MISCELLANEOUS SIGNAL PRODUCTS DEVICES</w:t>
            </w:r>
            <w:r w:rsidR="00A60510">
              <w:rPr>
                <w:noProof/>
                <w:webHidden/>
              </w:rPr>
              <w:tab/>
            </w:r>
            <w:r w:rsidR="00A60510">
              <w:rPr>
                <w:noProof/>
                <w:webHidden/>
              </w:rPr>
              <w:fldChar w:fldCharType="begin"/>
            </w:r>
            <w:r w:rsidR="00A60510">
              <w:rPr>
                <w:noProof/>
                <w:webHidden/>
              </w:rPr>
              <w:instrText xml:space="preserve"> PAGEREF _Toc161140875 \h </w:instrText>
            </w:r>
            <w:r w:rsidR="00A60510">
              <w:rPr>
                <w:noProof/>
                <w:webHidden/>
              </w:rPr>
            </w:r>
            <w:r w:rsidR="00A60510">
              <w:rPr>
                <w:noProof/>
                <w:webHidden/>
              </w:rPr>
              <w:fldChar w:fldCharType="separate"/>
            </w:r>
            <w:r w:rsidR="001F38B0">
              <w:rPr>
                <w:noProof/>
                <w:webHidden/>
              </w:rPr>
              <w:t>26</w:t>
            </w:r>
            <w:r w:rsidR="00A60510">
              <w:rPr>
                <w:noProof/>
                <w:webHidden/>
              </w:rPr>
              <w:fldChar w:fldCharType="end"/>
            </w:r>
          </w:hyperlink>
        </w:p>
        <w:p w14:paraId="03731AE8" w14:textId="12E89C17" w:rsidR="00A60510" w:rsidRDefault="00E5637E">
          <w:pPr>
            <w:pStyle w:val="TOC2"/>
            <w:rPr>
              <w:rFonts w:asciiTheme="minorHAnsi" w:eastAsiaTheme="minorEastAsia" w:hAnsiTheme="minorHAnsi" w:cstheme="minorBidi"/>
              <w:caps w:val="0"/>
              <w:noProof/>
              <w:sz w:val="22"/>
              <w:szCs w:val="22"/>
            </w:rPr>
          </w:pPr>
          <w:hyperlink w:anchor="_Toc161140876" w:history="1">
            <w:r w:rsidR="00A60510" w:rsidRPr="00380E0B">
              <w:rPr>
                <w:rStyle w:val="Hyperlink"/>
                <w:noProof/>
              </w:rPr>
              <w:t>4.11    SECTION J - TRAFFIC SIGNAL CABLE</w:t>
            </w:r>
            <w:r w:rsidR="00A60510">
              <w:rPr>
                <w:noProof/>
                <w:webHidden/>
              </w:rPr>
              <w:tab/>
            </w:r>
            <w:r w:rsidR="00A60510">
              <w:rPr>
                <w:noProof/>
                <w:webHidden/>
              </w:rPr>
              <w:fldChar w:fldCharType="begin"/>
            </w:r>
            <w:r w:rsidR="00A60510">
              <w:rPr>
                <w:noProof/>
                <w:webHidden/>
              </w:rPr>
              <w:instrText xml:space="preserve"> PAGEREF _Toc161140876 \h </w:instrText>
            </w:r>
            <w:r w:rsidR="00A60510">
              <w:rPr>
                <w:noProof/>
                <w:webHidden/>
              </w:rPr>
            </w:r>
            <w:r w:rsidR="00A60510">
              <w:rPr>
                <w:noProof/>
                <w:webHidden/>
              </w:rPr>
              <w:fldChar w:fldCharType="separate"/>
            </w:r>
            <w:r w:rsidR="001F38B0">
              <w:rPr>
                <w:noProof/>
                <w:webHidden/>
              </w:rPr>
              <w:t>26</w:t>
            </w:r>
            <w:r w:rsidR="00A60510">
              <w:rPr>
                <w:noProof/>
                <w:webHidden/>
              </w:rPr>
              <w:fldChar w:fldCharType="end"/>
            </w:r>
          </w:hyperlink>
        </w:p>
        <w:p w14:paraId="71DBFB10" w14:textId="5072E63A" w:rsidR="00A60510" w:rsidRDefault="00E5637E">
          <w:pPr>
            <w:pStyle w:val="TOC2"/>
            <w:rPr>
              <w:rFonts w:asciiTheme="minorHAnsi" w:eastAsiaTheme="minorEastAsia" w:hAnsiTheme="minorHAnsi" w:cstheme="minorBidi"/>
              <w:caps w:val="0"/>
              <w:noProof/>
              <w:sz w:val="22"/>
              <w:szCs w:val="22"/>
            </w:rPr>
          </w:pPr>
          <w:hyperlink w:anchor="_Toc161140877" w:history="1">
            <w:r w:rsidR="00A60510" w:rsidRPr="00380E0B">
              <w:rPr>
                <w:rStyle w:val="Hyperlink"/>
                <w:noProof/>
              </w:rPr>
              <w:t>4.12    GENERAL REQUIREMENTS</w:t>
            </w:r>
            <w:r w:rsidR="00A60510">
              <w:rPr>
                <w:noProof/>
                <w:webHidden/>
              </w:rPr>
              <w:tab/>
            </w:r>
            <w:r w:rsidR="00A60510">
              <w:rPr>
                <w:noProof/>
                <w:webHidden/>
              </w:rPr>
              <w:fldChar w:fldCharType="begin"/>
            </w:r>
            <w:r w:rsidR="00A60510">
              <w:rPr>
                <w:noProof/>
                <w:webHidden/>
              </w:rPr>
              <w:instrText xml:space="preserve"> PAGEREF _Toc161140877 \h </w:instrText>
            </w:r>
            <w:r w:rsidR="00A60510">
              <w:rPr>
                <w:noProof/>
                <w:webHidden/>
              </w:rPr>
            </w:r>
            <w:r w:rsidR="00A60510">
              <w:rPr>
                <w:noProof/>
                <w:webHidden/>
              </w:rPr>
              <w:fldChar w:fldCharType="separate"/>
            </w:r>
            <w:r w:rsidR="001F38B0">
              <w:rPr>
                <w:noProof/>
                <w:webHidden/>
              </w:rPr>
              <w:t>27</w:t>
            </w:r>
            <w:r w:rsidR="00A60510">
              <w:rPr>
                <w:noProof/>
                <w:webHidden/>
              </w:rPr>
              <w:fldChar w:fldCharType="end"/>
            </w:r>
          </w:hyperlink>
        </w:p>
        <w:p w14:paraId="1F3B8B47" w14:textId="3DD99064" w:rsidR="00A60510" w:rsidRDefault="00E5637E">
          <w:pPr>
            <w:pStyle w:val="TOC2"/>
            <w:rPr>
              <w:rFonts w:asciiTheme="minorHAnsi" w:eastAsiaTheme="minorEastAsia" w:hAnsiTheme="minorHAnsi" w:cstheme="minorBidi"/>
              <w:caps w:val="0"/>
              <w:noProof/>
              <w:sz w:val="22"/>
              <w:szCs w:val="22"/>
            </w:rPr>
          </w:pPr>
          <w:hyperlink w:anchor="_Toc161140878" w:history="1">
            <w:r w:rsidR="00A60510" w:rsidRPr="00380E0B">
              <w:rPr>
                <w:rStyle w:val="Hyperlink"/>
                <w:noProof/>
              </w:rPr>
              <w:t>4.13    TECHNICAL SPECIFICATIONS</w:t>
            </w:r>
            <w:r w:rsidR="00A60510">
              <w:rPr>
                <w:noProof/>
                <w:webHidden/>
              </w:rPr>
              <w:tab/>
            </w:r>
            <w:r w:rsidR="00A60510">
              <w:rPr>
                <w:noProof/>
                <w:webHidden/>
              </w:rPr>
              <w:fldChar w:fldCharType="begin"/>
            </w:r>
            <w:r w:rsidR="00A60510">
              <w:rPr>
                <w:noProof/>
                <w:webHidden/>
              </w:rPr>
              <w:instrText xml:space="preserve"> PAGEREF _Toc161140878 \h </w:instrText>
            </w:r>
            <w:r w:rsidR="00A60510">
              <w:rPr>
                <w:noProof/>
                <w:webHidden/>
              </w:rPr>
            </w:r>
            <w:r w:rsidR="00A60510">
              <w:rPr>
                <w:noProof/>
                <w:webHidden/>
              </w:rPr>
              <w:fldChar w:fldCharType="separate"/>
            </w:r>
            <w:r w:rsidR="001F38B0">
              <w:rPr>
                <w:noProof/>
                <w:webHidden/>
              </w:rPr>
              <w:t>27</w:t>
            </w:r>
            <w:r w:rsidR="00A60510">
              <w:rPr>
                <w:noProof/>
                <w:webHidden/>
              </w:rPr>
              <w:fldChar w:fldCharType="end"/>
            </w:r>
          </w:hyperlink>
        </w:p>
        <w:p w14:paraId="4A5ADD03" w14:textId="3510518D" w:rsidR="00A60510" w:rsidRDefault="00E5637E">
          <w:pPr>
            <w:pStyle w:val="TOC2"/>
            <w:rPr>
              <w:rFonts w:asciiTheme="minorHAnsi" w:eastAsiaTheme="minorEastAsia" w:hAnsiTheme="minorHAnsi" w:cstheme="minorBidi"/>
              <w:caps w:val="0"/>
              <w:noProof/>
              <w:sz w:val="22"/>
              <w:szCs w:val="22"/>
            </w:rPr>
          </w:pPr>
          <w:hyperlink w:anchor="_Toc161140879" w:history="1">
            <w:r w:rsidR="00A60510" w:rsidRPr="00380E0B">
              <w:rPr>
                <w:rStyle w:val="Hyperlink"/>
                <w:noProof/>
              </w:rPr>
              <w:t>4.14    SECTION A - TRAFFIC SIGNAL INDICATIONS/PARTS</w:t>
            </w:r>
            <w:r w:rsidR="00A60510">
              <w:rPr>
                <w:noProof/>
                <w:webHidden/>
              </w:rPr>
              <w:tab/>
            </w:r>
            <w:r w:rsidR="00A60510">
              <w:rPr>
                <w:noProof/>
                <w:webHidden/>
              </w:rPr>
              <w:fldChar w:fldCharType="begin"/>
            </w:r>
            <w:r w:rsidR="00A60510">
              <w:rPr>
                <w:noProof/>
                <w:webHidden/>
              </w:rPr>
              <w:instrText xml:space="preserve"> PAGEREF _Toc161140879 \h </w:instrText>
            </w:r>
            <w:r w:rsidR="00A60510">
              <w:rPr>
                <w:noProof/>
                <w:webHidden/>
              </w:rPr>
            </w:r>
            <w:r w:rsidR="00A60510">
              <w:rPr>
                <w:noProof/>
                <w:webHidden/>
              </w:rPr>
              <w:fldChar w:fldCharType="separate"/>
            </w:r>
            <w:r w:rsidR="001F38B0">
              <w:rPr>
                <w:noProof/>
                <w:webHidden/>
              </w:rPr>
              <w:t>27</w:t>
            </w:r>
            <w:r w:rsidR="00A60510">
              <w:rPr>
                <w:noProof/>
                <w:webHidden/>
              </w:rPr>
              <w:fldChar w:fldCharType="end"/>
            </w:r>
          </w:hyperlink>
        </w:p>
        <w:p w14:paraId="1ADD9B1A" w14:textId="2770F209" w:rsidR="00A60510" w:rsidRDefault="00E5637E">
          <w:pPr>
            <w:pStyle w:val="TOC3"/>
            <w:rPr>
              <w:rFonts w:asciiTheme="minorHAnsi" w:eastAsiaTheme="minorEastAsia" w:hAnsiTheme="minorHAnsi" w:cstheme="minorBidi"/>
              <w:iCs w:val="0"/>
              <w:caps w:val="0"/>
              <w:noProof/>
              <w:sz w:val="22"/>
              <w:szCs w:val="22"/>
            </w:rPr>
          </w:pPr>
          <w:hyperlink w:anchor="_Toc161140880" w:history="1">
            <w:r w:rsidR="00A60510" w:rsidRPr="00380E0B">
              <w:rPr>
                <w:rStyle w:val="Hyperlink"/>
                <w:noProof/>
              </w:rPr>
              <w:t>4.14.1    SPECIFICATIONS FOR TRAFFIC SIGNAL VISORS  (PRICE LINES 1 AND 2)</w:t>
            </w:r>
            <w:r w:rsidR="00A60510">
              <w:rPr>
                <w:noProof/>
                <w:webHidden/>
              </w:rPr>
              <w:tab/>
            </w:r>
            <w:r w:rsidR="00A60510">
              <w:rPr>
                <w:noProof/>
                <w:webHidden/>
              </w:rPr>
              <w:fldChar w:fldCharType="begin"/>
            </w:r>
            <w:r w:rsidR="00A60510">
              <w:rPr>
                <w:noProof/>
                <w:webHidden/>
              </w:rPr>
              <w:instrText xml:space="preserve"> PAGEREF _Toc161140880 \h </w:instrText>
            </w:r>
            <w:r w:rsidR="00A60510">
              <w:rPr>
                <w:noProof/>
                <w:webHidden/>
              </w:rPr>
            </w:r>
            <w:r w:rsidR="00A60510">
              <w:rPr>
                <w:noProof/>
                <w:webHidden/>
              </w:rPr>
              <w:fldChar w:fldCharType="separate"/>
            </w:r>
            <w:r w:rsidR="001F38B0">
              <w:rPr>
                <w:noProof/>
                <w:webHidden/>
              </w:rPr>
              <w:t>27</w:t>
            </w:r>
            <w:r w:rsidR="00A60510">
              <w:rPr>
                <w:noProof/>
                <w:webHidden/>
              </w:rPr>
              <w:fldChar w:fldCharType="end"/>
            </w:r>
          </w:hyperlink>
        </w:p>
        <w:p w14:paraId="4293F436" w14:textId="721558FF" w:rsidR="00A60510" w:rsidRDefault="00E5637E">
          <w:pPr>
            <w:pStyle w:val="TOC2"/>
            <w:rPr>
              <w:rFonts w:asciiTheme="minorHAnsi" w:eastAsiaTheme="minorEastAsia" w:hAnsiTheme="minorHAnsi" w:cstheme="minorBidi"/>
              <w:caps w:val="0"/>
              <w:noProof/>
              <w:sz w:val="22"/>
              <w:szCs w:val="22"/>
            </w:rPr>
          </w:pPr>
          <w:hyperlink w:anchor="_Toc161140881" w:history="1">
            <w:r w:rsidR="00A60510" w:rsidRPr="00380E0B">
              <w:rPr>
                <w:rStyle w:val="Hyperlink"/>
                <w:noProof/>
              </w:rPr>
              <w:t xml:space="preserve">4.15    SPECIFICATIONS FOR SCOOP VISORS  </w:t>
            </w:r>
            <w:r w:rsidR="00A60510" w:rsidRPr="00380E0B">
              <w:rPr>
                <w:rStyle w:val="Hyperlink"/>
                <w:rFonts w:cstheme="minorHAnsi"/>
                <w:noProof/>
              </w:rPr>
              <w:t>(PRICE LINE 3)</w:t>
            </w:r>
            <w:r w:rsidR="00A60510">
              <w:rPr>
                <w:noProof/>
                <w:webHidden/>
              </w:rPr>
              <w:tab/>
            </w:r>
            <w:r w:rsidR="00A60510">
              <w:rPr>
                <w:noProof/>
                <w:webHidden/>
              </w:rPr>
              <w:fldChar w:fldCharType="begin"/>
            </w:r>
            <w:r w:rsidR="00A60510">
              <w:rPr>
                <w:noProof/>
                <w:webHidden/>
              </w:rPr>
              <w:instrText xml:space="preserve"> PAGEREF _Toc161140881 \h </w:instrText>
            </w:r>
            <w:r w:rsidR="00A60510">
              <w:rPr>
                <w:noProof/>
                <w:webHidden/>
              </w:rPr>
            </w:r>
            <w:r w:rsidR="00A60510">
              <w:rPr>
                <w:noProof/>
                <w:webHidden/>
              </w:rPr>
              <w:fldChar w:fldCharType="separate"/>
            </w:r>
            <w:r w:rsidR="001F38B0">
              <w:rPr>
                <w:noProof/>
                <w:webHidden/>
              </w:rPr>
              <w:t>28</w:t>
            </w:r>
            <w:r w:rsidR="00A60510">
              <w:rPr>
                <w:noProof/>
                <w:webHidden/>
              </w:rPr>
              <w:fldChar w:fldCharType="end"/>
            </w:r>
          </w:hyperlink>
        </w:p>
        <w:p w14:paraId="410C8532" w14:textId="14043A2A" w:rsidR="00A60510" w:rsidRDefault="00E5637E">
          <w:pPr>
            <w:pStyle w:val="TOC2"/>
            <w:rPr>
              <w:rFonts w:asciiTheme="minorHAnsi" w:eastAsiaTheme="minorEastAsia" w:hAnsiTheme="minorHAnsi" w:cstheme="minorBidi"/>
              <w:caps w:val="0"/>
              <w:noProof/>
              <w:sz w:val="22"/>
              <w:szCs w:val="22"/>
            </w:rPr>
          </w:pPr>
          <w:hyperlink w:anchor="_Toc161140882" w:history="1">
            <w:r w:rsidR="00A60510" w:rsidRPr="00380E0B">
              <w:rPr>
                <w:rStyle w:val="Hyperlink"/>
                <w:noProof/>
              </w:rPr>
              <w:t xml:space="preserve">4.16    SPECIFICATIONS FOR ADJUSTABLE FACE VEHICLE TRAFFIC CONTROL POLYCARBONATE SIGNAL HEAD (HOUSING ONLY) - </w:t>
            </w:r>
            <w:r w:rsidR="00A60510" w:rsidRPr="00380E0B">
              <w:rPr>
                <w:rStyle w:val="Hyperlink"/>
                <w:rFonts w:cstheme="minorHAnsi"/>
                <w:noProof/>
              </w:rPr>
              <w:t>(PRICE LINES 5 AND 6)</w:t>
            </w:r>
            <w:r w:rsidR="00A60510">
              <w:rPr>
                <w:noProof/>
                <w:webHidden/>
              </w:rPr>
              <w:tab/>
            </w:r>
            <w:r w:rsidR="00A60510">
              <w:rPr>
                <w:noProof/>
                <w:webHidden/>
              </w:rPr>
              <w:fldChar w:fldCharType="begin"/>
            </w:r>
            <w:r w:rsidR="00A60510">
              <w:rPr>
                <w:noProof/>
                <w:webHidden/>
              </w:rPr>
              <w:instrText xml:space="preserve"> PAGEREF _Toc161140882 \h </w:instrText>
            </w:r>
            <w:r w:rsidR="00A60510">
              <w:rPr>
                <w:noProof/>
                <w:webHidden/>
              </w:rPr>
            </w:r>
            <w:r w:rsidR="00A60510">
              <w:rPr>
                <w:noProof/>
                <w:webHidden/>
              </w:rPr>
              <w:fldChar w:fldCharType="separate"/>
            </w:r>
            <w:r w:rsidR="001F38B0">
              <w:rPr>
                <w:noProof/>
                <w:webHidden/>
              </w:rPr>
              <w:t>28</w:t>
            </w:r>
            <w:r w:rsidR="00A60510">
              <w:rPr>
                <w:noProof/>
                <w:webHidden/>
              </w:rPr>
              <w:fldChar w:fldCharType="end"/>
            </w:r>
          </w:hyperlink>
        </w:p>
        <w:p w14:paraId="185EB73E" w14:textId="6173509C" w:rsidR="00A60510" w:rsidRDefault="00E5637E">
          <w:pPr>
            <w:pStyle w:val="TOC2"/>
            <w:rPr>
              <w:rFonts w:asciiTheme="minorHAnsi" w:eastAsiaTheme="minorEastAsia" w:hAnsiTheme="minorHAnsi" w:cstheme="minorBidi"/>
              <w:caps w:val="0"/>
              <w:noProof/>
              <w:sz w:val="22"/>
              <w:szCs w:val="22"/>
            </w:rPr>
          </w:pPr>
          <w:hyperlink w:anchor="_Toc161140883" w:history="1">
            <w:r w:rsidR="00A60510" w:rsidRPr="00380E0B">
              <w:rPr>
                <w:rStyle w:val="Hyperlink"/>
                <w:noProof/>
              </w:rPr>
              <w:t>4.17    SPECIFICATION FOR A LED (LIGHT EMITTING DIODE) HAND/MAN PEDESTRIAN SIGNAL MODULE (PRICE LINE 7)</w:t>
            </w:r>
            <w:r w:rsidR="00A60510">
              <w:rPr>
                <w:noProof/>
                <w:webHidden/>
              </w:rPr>
              <w:tab/>
            </w:r>
            <w:r w:rsidR="00A60510">
              <w:rPr>
                <w:noProof/>
                <w:webHidden/>
              </w:rPr>
              <w:fldChar w:fldCharType="begin"/>
            </w:r>
            <w:r w:rsidR="00A60510">
              <w:rPr>
                <w:noProof/>
                <w:webHidden/>
              </w:rPr>
              <w:instrText xml:space="preserve"> PAGEREF _Toc161140883 \h </w:instrText>
            </w:r>
            <w:r w:rsidR="00A60510">
              <w:rPr>
                <w:noProof/>
                <w:webHidden/>
              </w:rPr>
            </w:r>
            <w:r w:rsidR="00A60510">
              <w:rPr>
                <w:noProof/>
                <w:webHidden/>
              </w:rPr>
              <w:fldChar w:fldCharType="separate"/>
            </w:r>
            <w:r w:rsidR="001F38B0">
              <w:rPr>
                <w:noProof/>
                <w:webHidden/>
              </w:rPr>
              <w:t>30</w:t>
            </w:r>
            <w:r w:rsidR="00A60510">
              <w:rPr>
                <w:noProof/>
                <w:webHidden/>
              </w:rPr>
              <w:fldChar w:fldCharType="end"/>
            </w:r>
          </w:hyperlink>
        </w:p>
        <w:p w14:paraId="04A88478" w14:textId="30F798C4" w:rsidR="00A60510" w:rsidRDefault="00E5637E">
          <w:pPr>
            <w:pStyle w:val="TOC2"/>
            <w:rPr>
              <w:rFonts w:asciiTheme="minorHAnsi" w:eastAsiaTheme="minorEastAsia" w:hAnsiTheme="minorHAnsi" w:cstheme="minorBidi"/>
              <w:caps w:val="0"/>
              <w:noProof/>
              <w:sz w:val="22"/>
              <w:szCs w:val="22"/>
            </w:rPr>
          </w:pPr>
          <w:hyperlink w:anchor="_Toc161140884" w:history="1">
            <w:r w:rsidR="00A60510" w:rsidRPr="00380E0B">
              <w:rPr>
                <w:rStyle w:val="Hyperlink"/>
                <w:noProof/>
              </w:rPr>
              <w:t xml:space="preserve">4.18    SPECIFICATIONS FOR VISOR SCREEN (EGG CRATE) - </w:t>
            </w:r>
            <w:r w:rsidR="00A60510" w:rsidRPr="00380E0B">
              <w:rPr>
                <w:rStyle w:val="Hyperlink"/>
                <w:rFonts w:cstheme="minorHAnsi"/>
                <w:noProof/>
              </w:rPr>
              <w:t>(PRICE LINE 8)</w:t>
            </w:r>
            <w:r w:rsidR="00A60510">
              <w:rPr>
                <w:noProof/>
                <w:webHidden/>
              </w:rPr>
              <w:tab/>
            </w:r>
            <w:r w:rsidR="00A60510">
              <w:rPr>
                <w:noProof/>
                <w:webHidden/>
              </w:rPr>
              <w:fldChar w:fldCharType="begin"/>
            </w:r>
            <w:r w:rsidR="00A60510">
              <w:rPr>
                <w:noProof/>
                <w:webHidden/>
              </w:rPr>
              <w:instrText xml:space="preserve"> PAGEREF _Toc161140884 \h </w:instrText>
            </w:r>
            <w:r w:rsidR="00A60510">
              <w:rPr>
                <w:noProof/>
                <w:webHidden/>
              </w:rPr>
            </w:r>
            <w:r w:rsidR="00A60510">
              <w:rPr>
                <w:noProof/>
                <w:webHidden/>
              </w:rPr>
              <w:fldChar w:fldCharType="separate"/>
            </w:r>
            <w:r w:rsidR="001F38B0">
              <w:rPr>
                <w:noProof/>
                <w:webHidden/>
              </w:rPr>
              <w:t>31</w:t>
            </w:r>
            <w:r w:rsidR="00A60510">
              <w:rPr>
                <w:noProof/>
                <w:webHidden/>
              </w:rPr>
              <w:fldChar w:fldCharType="end"/>
            </w:r>
          </w:hyperlink>
        </w:p>
        <w:p w14:paraId="4FEE92E2" w14:textId="61182015" w:rsidR="00A60510" w:rsidRDefault="00E5637E">
          <w:pPr>
            <w:pStyle w:val="TOC2"/>
            <w:rPr>
              <w:rFonts w:asciiTheme="minorHAnsi" w:eastAsiaTheme="minorEastAsia" w:hAnsiTheme="minorHAnsi" w:cstheme="minorBidi"/>
              <w:caps w:val="0"/>
              <w:noProof/>
              <w:sz w:val="22"/>
              <w:szCs w:val="22"/>
            </w:rPr>
          </w:pPr>
          <w:hyperlink w:anchor="_Toc161140885" w:history="1">
            <w:r w:rsidR="00A60510" w:rsidRPr="00380E0B">
              <w:rPr>
                <w:rStyle w:val="Hyperlink"/>
                <w:noProof/>
              </w:rPr>
              <w:t>4.19    SECTION B - TRAFFIC SIGNAL HANGERS/BRACKETS</w:t>
            </w:r>
            <w:r w:rsidR="00A60510">
              <w:rPr>
                <w:noProof/>
                <w:webHidden/>
              </w:rPr>
              <w:tab/>
            </w:r>
            <w:r w:rsidR="00A60510">
              <w:rPr>
                <w:noProof/>
                <w:webHidden/>
              </w:rPr>
              <w:fldChar w:fldCharType="begin"/>
            </w:r>
            <w:r w:rsidR="00A60510">
              <w:rPr>
                <w:noProof/>
                <w:webHidden/>
              </w:rPr>
              <w:instrText xml:space="preserve"> PAGEREF _Toc161140885 \h </w:instrText>
            </w:r>
            <w:r w:rsidR="00A60510">
              <w:rPr>
                <w:noProof/>
                <w:webHidden/>
              </w:rPr>
            </w:r>
            <w:r w:rsidR="00A60510">
              <w:rPr>
                <w:noProof/>
                <w:webHidden/>
              </w:rPr>
              <w:fldChar w:fldCharType="separate"/>
            </w:r>
            <w:r w:rsidR="001F38B0">
              <w:rPr>
                <w:noProof/>
                <w:webHidden/>
              </w:rPr>
              <w:t>31</w:t>
            </w:r>
            <w:r w:rsidR="00A60510">
              <w:rPr>
                <w:noProof/>
                <w:webHidden/>
              </w:rPr>
              <w:fldChar w:fldCharType="end"/>
            </w:r>
          </w:hyperlink>
        </w:p>
        <w:p w14:paraId="0E85D726" w14:textId="3FBA9DD4" w:rsidR="00A60510" w:rsidRDefault="00E5637E">
          <w:pPr>
            <w:pStyle w:val="TOC2"/>
            <w:rPr>
              <w:rFonts w:asciiTheme="minorHAnsi" w:eastAsiaTheme="minorEastAsia" w:hAnsiTheme="minorHAnsi" w:cstheme="minorBidi"/>
              <w:caps w:val="0"/>
              <w:noProof/>
              <w:sz w:val="22"/>
              <w:szCs w:val="22"/>
            </w:rPr>
          </w:pPr>
          <w:hyperlink w:anchor="_Toc161140886" w:history="1">
            <w:r w:rsidR="00A60510" w:rsidRPr="00380E0B">
              <w:rPr>
                <w:rStyle w:val="Hyperlink"/>
                <w:noProof/>
              </w:rPr>
              <w:t>4.20    SECTION C - TRAFFIC SIGNAL POLES, ARMS BASES</w:t>
            </w:r>
            <w:r w:rsidR="00A60510">
              <w:rPr>
                <w:noProof/>
                <w:webHidden/>
              </w:rPr>
              <w:tab/>
            </w:r>
            <w:r w:rsidR="00A60510">
              <w:rPr>
                <w:noProof/>
                <w:webHidden/>
              </w:rPr>
              <w:fldChar w:fldCharType="begin"/>
            </w:r>
            <w:r w:rsidR="00A60510">
              <w:rPr>
                <w:noProof/>
                <w:webHidden/>
              </w:rPr>
              <w:instrText xml:space="preserve"> PAGEREF _Toc161140886 \h </w:instrText>
            </w:r>
            <w:r w:rsidR="00A60510">
              <w:rPr>
                <w:noProof/>
                <w:webHidden/>
              </w:rPr>
            </w:r>
            <w:r w:rsidR="00A60510">
              <w:rPr>
                <w:noProof/>
                <w:webHidden/>
              </w:rPr>
              <w:fldChar w:fldCharType="separate"/>
            </w:r>
            <w:r w:rsidR="001F38B0">
              <w:rPr>
                <w:noProof/>
                <w:webHidden/>
              </w:rPr>
              <w:t>32</w:t>
            </w:r>
            <w:r w:rsidR="00A60510">
              <w:rPr>
                <w:noProof/>
                <w:webHidden/>
              </w:rPr>
              <w:fldChar w:fldCharType="end"/>
            </w:r>
          </w:hyperlink>
        </w:p>
        <w:p w14:paraId="3F9B87A0" w14:textId="0CCF4807" w:rsidR="00A60510" w:rsidRDefault="00E5637E">
          <w:pPr>
            <w:pStyle w:val="TOC3"/>
            <w:rPr>
              <w:rFonts w:asciiTheme="minorHAnsi" w:eastAsiaTheme="minorEastAsia" w:hAnsiTheme="minorHAnsi" w:cstheme="minorBidi"/>
              <w:iCs w:val="0"/>
              <w:caps w:val="0"/>
              <w:noProof/>
              <w:sz w:val="22"/>
              <w:szCs w:val="22"/>
            </w:rPr>
          </w:pPr>
          <w:hyperlink w:anchor="_Toc161140887" w:history="1">
            <w:r w:rsidR="00A60510" w:rsidRPr="00380E0B">
              <w:rPr>
                <w:rStyle w:val="Hyperlink"/>
                <w:noProof/>
              </w:rPr>
              <w:t>4.20.1    POLE IDENTIFICATION</w:t>
            </w:r>
            <w:r w:rsidR="00A60510">
              <w:rPr>
                <w:noProof/>
                <w:webHidden/>
              </w:rPr>
              <w:tab/>
            </w:r>
            <w:r w:rsidR="00A60510">
              <w:rPr>
                <w:noProof/>
                <w:webHidden/>
              </w:rPr>
              <w:fldChar w:fldCharType="begin"/>
            </w:r>
            <w:r w:rsidR="00A60510">
              <w:rPr>
                <w:noProof/>
                <w:webHidden/>
              </w:rPr>
              <w:instrText xml:space="preserve"> PAGEREF _Toc161140887 \h </w:instrText>
            </w:r>
            <w:r w:rsidR="00A60510">
              <w:rPr>
                <w:noProof/>
                <w:webHidden/>
              </w:rPr>
            </w:r>
            <w:r w:rsidR="00A60510">
              <w:rPr>
                <w:noProof/>
                <w:webHidden/>
              </w:rPr>
              <w:fldChar w:fldCharType="separate"/>
            </w:r>
            <w:r w:rsidR="001F38B0">
              <w:rPr>
                <w:noProof/>
                <w:webHidden/>
              </w:rPr>
              <w:t>33</w:t>
            </w:r>
            <w:r w:rsidR="00A60510">
              <w:rPr>
                <w:noProof/>
                <w:webHidden/>
              </w:rPr>
              <w:fldChar w:fldCharType="end"/>
            </w:r>
          </w:hyperlink>
        </w:p>
        <w:p w14:paraId="4CAECF27" w14:textId="4782645A" w:rsidR="00A60510" w:rsidRDefault="00E5637E">
          <w:pPr>
            <w:pStyle w:val="TOC3"/>
            <w:rPr>
              <w:rFonts w:asciiTheme="minorHAnsi" w:eastAsiaTheme="minorEastAsia" w:hAnsiTheme="minorHAnsi" w:cstheme="minorBidi"/>
              <w:iCs w:val="0"/>
              <w:caps w:val="0"/>
              <w:noProof/>
              <w:sz w:val="22"/>
              <w:szCs w:val="22"/>
            </w:rPr>
          </w:pPr>
          <w:hyperlink w:anchor="_Toc161140888" w:history="1">
            <w:r w:rsidR="00A60510" w:rsidRPr="00380E0B">
              <w:rPr>
                <w:rStyle w:val="Hyperlink"/>
                <w:noProof/>
              </w:rPr>
              <w:t>4.20.2    TAG IDENTIFICATION</w:t>
            </w:r>
            <w:r w:rsidR="00A60510">
              <w:rPr>
                <w:noProof/>
                <w:webHidden/>
              </w:rPr>
              <w:tab/>
            </w:r>
            <w:r w:rsidR="00A60510">
              <w:rPr>
                <w:noProof/>
                <w:webHidden/>
              </w:rPr>
              <w:fldChar w:fldCharType="begin"/>
            </w:r>
            <w:r w:rsidR="00A60510">
              <w:rPr>
                <w:noProof/>
                <w:webHidden/>
              </w:rPr>
              <w:instrText xml:space="preserve"> PAGEREF _Toc161140888 \h </w:instrText>
            </w:r>
            <w:r w:rsidR="00A60510">
              <w:rPr>
                <w:noProof/>
                <w:webHidden/>
              </w:rPr>
            </w:r>
            <w:r w:rsidR="00A60510">
              <w:rPr>
                <w:noProof/>
                <w:webHidden/>
              </w:rPr>
              <w:fldChar w:fldCharType="separate"/>
            </w:r>
            <w:r w:rsidR="001F38B0">
              <w:rPr>
                <w:noProof/>
                <w:webHidden/>
              </w:rPr>
              <w:t>33</w:t>
            </w:r>
            <w:r w:rsidR="00A60510">
              <w:rPr>
                <w:noProof/>
                <w:webHidden/>
              </w:rPr>
              <w:fldChar w:fldCharType="end"/>
            </w:r>
          </w:hyperlink>
        </w:p>
        <w:p w14:paraId="694DF6B0" w14:textId="61BC5AAA" w:rsidR="00A60510" w:rsidRDefault="00E5637E">
          <w:pPr>
            <w:pStyle w:val="TOC2"/>
            <w:rPr>
              <w:rFonts w:asciiTheme="minorHAnsi" w:eastAsiaTheme="minorEastAsia" w:hAnsiTheme="minorHAnsi" w:cstheme="minorBidi"/>
              <w:caps w:val="0"/>
              <w:noProof/>
              <w:sz w:val="22"/>
              <w:szCs w:val="22"/>
            </w:rPr>
          </w:pPr>
          <w:hyperlink w:anchor="_Toc161140889" w:history="1">
            <w:r w:rsidR="00A60510" w:rsidRPr="00380E0B">
              <w:rPr>
                <w:rStyle w:val="Hyperlink"/>
                <w:noProof/>
              </w:rPr>
              <w:t>4.21    SECTION D - LIGHTING POLES, ARMS, BASES</w:t>
            </w:r>
            <w:r w:rsidR="00A60510">
              <w:rPr>
                <w:noProof/>
                <w:webHidden/>
              </w:rPr>
              <w:tab/>
            </w:r>
            <w:r w:rsidR="00A60510">
              <w:rPr>
                <w:noProof/>
                <w:webHidden/>
              </w:rPr>
              <w:fldChar w:fldCharType="begin"/>
            </w:r>
            <w:r w:rsidR="00A60510">
              <w:rPr>
                <w:noProof/>
                <w:webHidden/>
              </w:rPr>
              <w:instrText xml:space="preserve"> PAGEREF _Toc161140889 \h </w:instrText>
            </w:r>
            <w:r w:rsidR="00A60510">
              <w:rPr>
                <w:noProof/>
                <w:webHidden/>
              </w:rPr>
            </w:r>
            <w:r w:rsidR="00A60510">
              <w:rPr>
                <w:noProof/>
                <w:webHidden/>
              </w:rPr>
              <w:fldChar w:fldCharType="separate"/>
            </w:r>
            <w:r w:rsidR="001F38B0">
              <w:rPr>
                <w:noProof/>
                <w:webHidden/>
              </w:rPr>
              <w:t>34</w:t>
            </w:r>
            <w:r w:rsidR="00A60510">
              <w:rPr>
                <w:noProof/>
                <w:webHidden/>
              </w:rPr>
              <w:fldChar w:fldCharType="end"/>
            </w:r>
          </w:hyperlink>
        </w:p>
        <w:p w14:paraId="6EFDB0E0" w14:textId="1BB0797F" w:rsidR="00A60510" w:rsidRDefault="00E5637E">
          <w:pPr>
            <w:pStyle w:val="TOC3"/>
            <w:rPr>
              <w:rFonts w:asciiTheme="minorHAnsi" w:eastAsiaTheme="minorEastAsia" w:hAnsiTheme="minorHAnsi" w:cstheme="minorBidi"/>
              <w:iCs w:val="0"/>
              <w:caps w:val="0"/>
              <w:noProof/>
              <w:sz w:val="22"/>
              <w:szCs w:val="22"/>
            </w:rPr>
          </w:pPr>
          <w:hyperlink w:anchor="_Toc161140890" w:history="1">
            <w:r w:rsidR="00A60510" w:rsidRPr="00380E0B">
              <w:rPr>
                <w:rStyle w:val="Hyperlink"/>
                <w:noProof/>
              </w:rPr>
              <w:t>4.21.1    POLE IDENTIFICATION</w:t>
            </w:r>
            <w:r w:rsidR="00A60510">
              <w:rPr>
                <w:noProof/>
                <w:webHidden/>
              </w:rPr>
              <w:tab/>
            </w:r>
            <w:r w:rsidR="00A60510">
              <w:rPr>
                <w:noProof/>
                <w:webHidden/>
              </w:rPr>
              <w:fldChar w:fldCharType="begin"/>
            </w:r>
            <w:r w:rsidR="00A60510">
              <w:rPr>
                <w:noProof/>
                <w:webHidden/>
              </w:rPr>
              <w:instrText xml:space="preserve"> PAGEREF _Toc161140890 \h </w:instrText>
            </w:r>
            <w:r w:rsidR="00A60510">
              <w:rPr>
                <w:noProof/>
                <w:webHidden/>
              </w:rPr>
            </w:r>
            <w:r w:rsidR="00A60510">
              <w:rPr>
                <w:noProof/>
                <w:webHidden/>
              </w:rPr>
              <w:fldChar w:fldCharType="separate"/>
            </w:r>
            <w:r w:rsidR="001F38B0">
              <w:rPr>
                <w:noProof/>
                <w:webHidden/>
              </w:rPr>
              <w:t>34</w:t>
            </w:r>
            <w:r w:rsidR="00A60510">
              <w:rPr>
                <w:noProof/>
                <w:webHidden/>
              </w:rPr>
              <w:fldChar w:fldCharType="end"/>
            </w:r>
          </w:hyperlink>
        </w:p>
        <w:p w14:paraId="157773A5" w14:textId="79CA0346" w:rsidR="00A60510" w:rsidRDefault="00E5637E">
          <w:pPr>
            <w:pStyle w:val="TOC3"/>
            <w:rPr>
              <w:rFonts w:asciiTheme="minorHAnsi" w:eastAsiaTheme="minorEastAsia" w:hAnsiTheme="minorHAnsi" w:cstheme="minorBidi"/>
              <w:iCs w:val="0"/>
              <w:caps w:val="0"/>
              <w:noProof/>
              <w:sz w:val="22"/>
              <w:szCs w:val="22"/>
            </w:rPr>
          </w:pPr>
          <w:hyperlink w:anchor="_Toc161140891" w:history="1">
            <w:r w:rsidR="00A60510" w:rsidRPr="00380E0B">
              <w:rPr>
                <w:rStyle w:val="Hyperlink"/>
                <w:noProof/>
              </w:rPr>
              <w:t>4.21.2    TAG IDENTIFICATION</w:t>
            </w:r>
            <w:r w:rsidR="00A60510">
              <w:rPr>
                <w:noProof/>
                <w:webHidden/>
              </w:rPr>
              <w:tab/>
            </w:r>
            <w:r w:rsidR="00A60510">
              <w:rPr>
                <w:noProof/>
                <w:webHidden/>
              </w:rPr>
              <w:fldChar w:fldCharType="begin"/>
            </w:r>
            <w:r w:rsidR="00A60510">
              <w:rPr>
                <w:noProof/>
                <w:webHidden/>
              </w:rPr>
              <w:instrText xml:space="preserve"> PAGEREF _Toc161140891 \h </w:instrText>
            </w:r>
            <w:r w:rsidR="00A60510">
              <w:rPr>
                <w:noProof/>
                <w:webHidden/>
              </w:rPr>
            </w:r>
            <w:r w:rsidR="00A60510">
              <w:rPr>
                <w:noProof/>
                <w:webHidden/>
              </w:rPr>
              <w:fldChar w:fldCharType="separate"/>
            </w:r>
            <w:r w:rsidR="001F38B0">
              <w:rPr>
                <w:noProof/>
                <w:webHidden/>
              </w:rPr>
              <w:t>34</w:t>
            </w:r>
            <w:r w:rsidR="00A60510">
              <w:rPr>
                <w:noProof/>
                <w:webHidden/>
              </w:rPr>
              <w:fldChar w:fldCharType="end"/>
            </w:r>
          </w:hyperlink>
        </w:p>
        <w:p w14:paraId="229C3492" w14:textId="6D0C7F41" w:rsidR="00A60510" w:rsidRDefault="00E5637E">
          <w:pPr>
            <w:pStyle w:val="TOC2"/>
            <w:rPr>
              <w:rFonts w:asciiTheme="minorHAnsi" w:eastAsiaTheme="minorEastAsia" w:hAnsiTheme="minorHAnsi" w:cstheme="minorBidi"/>
              <w:caps w:val="0"/>
              <w:noProof/>
              <w:sz w:val="22"/>
              <w:szCs w:val="22"/>
            </w:rPr>
          </w:pPr>
          <w:hyperlink w:anchor="_Toc161140892" w:history="1">
            <w:r w:rsidR="00A60510" w:rsidRPr="00380E0B">
              <w:rPr>
                <w:rStyle w:val="Hyperlink"/>
                <w:noProof/>
              </w:rPr>
              <w:t>4.22    SECTION E - STEEL TRAFFIC SIGNAL POLES AND ARMS</w:t>
            </w:r>
            <w:r w:rsidR="00A60510">
              <w:rPr>
                <w:noProof/>
                <w:webHidden/>
              </w:rPr>
              <w:tab/>
            </w:r>
            <w:r w:rsidR="00A60510">
              <w:rPr>
                <w:noProof/>
                <w:webHidden/>
              </w:rPr>
              <w:fldChar w:fldCharType="begin"/>
            </w:r>
            <w:r w:rsidR="00A60510">
              <w:rPr>
                <w:noProof/>
                <w:webHidden/>
              </w:rPr>
              <w:instrText xml:space="preserve"> PAGEREF _Toc161140892 \h </w:instrText>
            </w:r>
            <w:r w:rsidR="00A60510">
              <w:rPr>
                <w:noProof/>
                <w:webHidden/>
              </w:rPr>
            </w:r>
            <w:r w:rsidR="00A60510">
              <w:rPr>
                <w:noProof/>
                <w:webHidden/>
              </w:rPr>
              <w:fldChar w:fldCharType="separate"/>
            </w:r>
            <w:r w:rsidR="001F38B0">
              <w:rPr>
                <w:noProof/>
                <w:webHidden/>
              </w:rPr>
              <w:t>35</w:t>
            </w:r>
            <w:r w:rsidR="00A60510">
              <w:rPr>
                <w:noProof/>
                <w:webHidden/>
              </w:rPr>
              <w:fldChar w:fldCharType="end"/>
            </w:r>
          </w:hyperlink>
        </w:p>
        <w:p w14:paraId="5D997E48" w14:textId="6BD32676" w:rsidR="00A60510" w:rsidRDefault="00E5637E">
          <w:pPr>
            <w:pStyle w:val="TOC2"/>
            <w:rPr>
              <w:rFonts w:asciiTheme="minorHAnsi" w:eastAsiaTheme="minorEastAsia" w:hAnsiTheme="minorHAnsi" w:cstheme="minorBidi"/>
              <w:caps w:val="0"/>
              <w:noProof/>
              <w:sz w:val="22"/>
              <w:szCs w:val="22"/>
            </w:rPr>
          </w:pPr>
          <w:hyperlink w:anchor="_Toc161140893" w:history="1">
            <w:r w:rsidR="00A60510" w:rsidRPr="00380E0B">
              <w:rPr>
                <w:rStyle w:val="Hyperlink"/>
                <w:noProof/>
              </w:rPr>
              <w:t>4.23    SECTION F - CABINETS AND CABINET HARDWARE</w:t>
            </w:r>
            <w:r w:rsidR="00A60510">
              <w:rPr>
                <w:noProof/>
                <w:webHidden/>
              </w:rPr>
              <w:tab/>
            </w:r>
            <w:r w:rsidR="00A60510">
              <w:rPr>
                <w:noProof/>
                <w:webHidden/>
              </w:rPr>
              <w:fldChar w:fldCharType="begin"/>
            </w:r>
            <w:r w:rsidR="00A60510">
              <w:rPr>
                <w:noProof/>
                <w:webHidden/>
              </w:rPr>
              <w:instrText xml:space="preserve"> PAGEREF _Toc161140893 \h </w:instrText>
            </w:r>
            <w:r w:rsidR="00A60510">
              <w:rPr>
                <w:noProof/>
                <w:webHidden/>
              </w:rPr>
            </w:r>
            <w:r w:rsidR="00A60510">
              <w:rPr>
                <w:noProof/>
                <w:webHidden/>
              </w:rPr>
              <w:fldChar w:fldCharType="separate"/>
            </w:r>
            <w:r w:rsidR="001F38B0">
              <w:rPr>
                <w:noProof/>
                <w:webHidden/>
              </w:rPr>
              <w:t>35</w:t>
            </w:r>
            <w:r w:rsidR="00A60510">
              <w:rPr>
                <w:noProof/>
                <w:webHidden/>
              </w:rPr>
              <w:fldChar w:fldCharType="end"/>
            </w:r>
          </w:hyperlink>
        </w:p>
        <w:p w14:paraId="648E87AA" w14:textId="66C4275A" w:rsidR="00A60510" w:rsidRDefault="00E5637E">
          <w:pPr>
            <w:pStyle w:val="TOC2"/>
            <w:rPr>
              <w:rFonts w:asciiTheme="minorHAnsi" w:eastAsiaTheme="minorEastAsia" w:hAnsiTheme="minorHAnsi" w:cstheme="minorBidi"/>
              <w:caps w:val="0"/>
              <w:noProof/>
              <w:sz w:val="22"/>
              <w:szCs w:val="22"/>
            </w:rPr>
          </w:pPr>
          <w:hyperlink w:anchor="_Toc161140894" w:history="1">
            <w:r w:rsidR="00A60510" w:rsidRPr="00380E0B">
              <w:rPr>
                <w:rStyle w:val="Hyperlink"/>
                <w:noProof/>
              </w:rPr>
              <w:t>4.24    SECTION G - SIGNS AND SIGN BRACKETS</w:t>
            </w:r>
            <w:r w:rsidR="00A60510">
              <w:rPr>
                <w:noProof/>
                <w:webHidden/>
              </w:rPr>
              <w:tab/>
            </w:r>
            <w:r w:rsidR="00A60510">
              <w:rPr>
                <w:noProof/>
                <w:webHidden/>
              </w:rPr>
              <w:fldChar w:fldCharType="begin"/>
            </w:r>
            <w:r w:rsidR="00A60510">
              <w:rPr>
                <w:noProof/>
                <w:webHidden/>
              </w:rPr>
              <w:instrText xml:space="preserve"> PAGEREF _Toc161140894 \h </w:instrText>
            </w:r>
            <w:r w:rsidR="00A60510">
              <w:rPr>
                <w:noProof/>
                <w:webHidden/>
              </w:rPr>
            </w:r>
            <w:r w:rsidR="00A60510">
              <w:rPr>
                <w:noProof/>
                <w:webHidden/>
              </w:rPr>
              <w:fldChar w:fldCharType="separate"/>
            </w:r>
            <w:r w:rsidR="001F38B0">
              <w:rPr>
                <w:noProof/>
                <w:webHidden/>
              </w:rPr>
              <w:t>36</w:t>
            </w:r>
            <w:r w:rsidR="00A60510">
              <w:rPr>
                <w:noProof/>
                <w:webHidden/>
              </w:rPr>
              <w:fldChar w:fldCharType="end"/>
            </w:r>
          </w:hyperlink>
        </w:p>
        <w:p w14:paraId="4AF77A18" w14:textId="7BB097F9" w:rsidR="00A60510" w:rsidRDefault="00E5637E">
          <w:pPr>
            <w:pStyle w:val="TOC3"/>
            <w:rPr>
              <w:rFonts w:asciiTheme="minorHAnsi" w:eastAsiaTheme="minorEastAsia" w:hAnsiTheme="minorHAnsi" w:cstheme="minorBidi"/>
              <w:iCs w:val="0"/>
              <w:caps w:val="0"/>
              <w:noProof/>
              <w:sz w:val="22"/>
              <w:szCs w:val="22"/>
            </w:rPr>
          </w:pPr>
          <w:hyperlink w:anchor="_Toc161140895" w:history="1">
            <w:r w:rsidR="00A60510" w:rsidRPr="00380E0B">
              <w:rPr>
                <w:rStyle w:val="Hyperlink"/>
                <w:noProof/>
              </w:rPr>
              <w:t>4.24.1    SPECIFICATION FOR LED BLANK OUT SIGNS  (PRICE LINES 94 AND 95)</w:t>
            </w:r>
            <w:r w:rsidR="00A60510">
              <w:rPr>
                <w:noProof/>
                <w:webHidden/>
              </w:rPr>
              <w:tab/>
            </w:r>
            <w:r w:rsidR="00A60510">
              <w:rPr>
                <w:noProof/>
                <w:webHidden/>
              </w:rPr>
              <w:fldChar w:fldCharType="begin"/>
            </w:r>
            <w:r w:rsidR="00A60510">
              <w:rPr>
                <w:noProof/>
                <w:webHidden/>
              </w:rPr>
              <w:instrText xml:space="preserve"> PAGEREF _Toc161140895 \h </w:instrText>
            </w:r>
            <w:r w:rsidR="00A60510">
              <w:rPr>
                <w:noProof/>
                <w:webHidden/>
              </w:rPr>
            </w:r>
            <w:r w:rsidR="00A60510">
              <w:rPr>
                <w:noProof/>
                <w:webHidden/>
              </w:rPr>
              <w:fldChar w:fldCharType="separate"/>
            </w:r>
            <w:r w:rsidR="001F38B0">
              <w:rPr>
                <w:noProof/>
                <w:webHidden/>
              </w:rPr>
              <w:t>36</w:t>
            </w:r>
            <w:r w:rsidR="00A60510">
              <w:rPr>
                <w:noProof/>
                <w:webHidden/>
              </w:rPr>
              <w:fldChar w:fldCharType="end"/>
            </w:r>
          </w:hyperlink>
        </w:p>
        <w:p w14:paraId="1313D5CB" w14:textId="1B071D37" w:rsidR="00A60510" w:rsidRDefault="00E5637E">
          <w:pPr>
            <w:pStyle w:val="TOC2"/>
            <w:rPr>
              <w:rFonts w:asciiTheme="minorHAnsi" w:eastAsiaTheme="minorEastAsia" w:hAnsiTheme="minorHAnsi" w:cstheme="minorBidi"/>
              <w:caps w:val="0"/>
              <w:noProof/>
              <w:sz w:val="22"/>
              <w:szCs w:val="22"/>
            </w:rPr>
          </w:pPr>
          <w:hyperlink w:anchor="_Toc161140896" w:history="1">
            <w:r w:rsidR="00A60510" w:rsidRPr="00380E0B">
              <w:rPr>
                <w:rStyle w:val="Hyperlink"/>
                <w:noProof/>
              </w:rPr>
              <w:t>4.25    RESERVED.</w:t>
            </w:r>
            <w:r w:rsidR="00A60510">
              <w:rPr>
                <w:noProof/>
                <w:webHidden/>
              </w:rPr>
              <w:tab/>
            </w:r>
            <w:r w:rsidR="00A60510">
              <w:rPr>
                <w:noProof/>
                <w:webHidden/>
              </w:rPr>
              <w:fldChar w:fldCharType="begin"/>
            </w:r>
            <w:r w:rsidR="00A60510">
              <w:rPr>
                <w:noProof/>
                <w:webHidden/>
              </w:rPr>
              <w:instrText xml:space="preserve"> PAGEREF _Toc161140896 \h </w:instrText>
            </w:r>
            <w:r w:rsidR="00A60510">
              <w:rPr>
                <w:noProof/>
                <w:webHidden/>
              </w:rPr>
            </w:r>
            <w:r w:rsidR="00A60510">
              <w:rPr>
                <w:noProof/>
                <w:webHidden/>
              </w:rPr>
              <w:fldChar w:fldCharType="separate"/>
            </w:r>
            <w:r w:rsidR="001F38B0">
              <w:rPr>
                <w:noProof/>
                <w:webHidden/>
              </w:rPr>
              <w:t>38</w:t>
            </w:r>
            <w:r w:rsidR="00A60510">
              <w:rPr>
                <w:noProof/>
                <w:webHidden/>
              </w:rPr>
              <w:fldChar w:fldCharType="end"/>
            </w:r>
          </w:hyperlink>
        </w:p>
        <w:p w14:paraId="7AFD95DF" w14:textId="2B30B8A6" w:rsidR="00A60510" w:rsidRDefault="00E5637E">
          <w:pPr>
            <w:pStyle w:val="TOC3"/>
            <w:rPr>
              <w:rFonts w:asciiTheme="minorHAnsi" w:eastAsiaTheme="minorEastAsia" w:hAnsiTheme="minorHAnsi" w:cstheme="minorBidi"/>
              <w:iCs w:val="0"/>
              <w:caps w:val="0"/>
              <w:noProof/>
              <w:sz w:val="22"/>
              <w:szCs w:val="22"/>
            </w:rPr>
          </w:pPr>
          <w:hyperlink w:anchor="_Toc161140897" w:history="1">
            <w:r w:rsidR="00A60510" w:rsidRPr="00380E0B">
              <w:rPr>
                <w:rStyle w:val="Hyperlink"/>
                <w:noProof/>
              </w:rPr>
              <w:t>4.25.1    SPECIFICATION FOR TRAFFIC SIGNAL UNINTERRUPTIBLE POWER SUPPLY  (PRICE LINE 100)</w:t>
            </w:r>
            <w:r w:rsidR="00A60510">
              <w:rPr>
                <w:noProof/>
                <w:webHidden/>
              </w:rPr>
              <w:tab/>
            </w:r>
            <w:r w:rsidR="00A60510">
              <w:rPr>
                <w:noProof/>
                <w:webHidden/>
              </w:rPr>
              <w:fldChar w:fldCharType="begin"/>
            </w:r>
            <w:r w:rsidR="00A60510">
              <w:rPr>
                <w:noProof/>
                <w:webHidden/>
              </w:rPr>
              <w:instrText xml:space="preserve"> PAGEREF _Toc161140897 \h </w:instrText>
            </w:r>
            <w:r w:rsidR="00A60510">
              <w:rPr>
                <w:noProof/>
                <w:webHidden/>
              </w:rPr>
            </w:r>
            <w:r w:rsidR="00A60510">
              <w:rPr>
                <w:noProof/>
                <w:webHidden/>
              </w:rPr>
              <w:fldChar w:fldCharType="separate"/>
            </w:r>
            <w:r w:rsidR="001F38B0">
              <w:rPr>
                <w:noProof/>
                <w:webHidden/>
              </w:rPr>
              <w:t>38</w:t>
            </w:r>
            <w:r w:rsidR="00A60510">
              <w:rPr>
                <w:noProof/>
                <w:webHidden/>
              </w:rPr>
              <w:fldChar w:fldCharType="end"/>
            </w:r>
          </w:hyperlink>
        </w:p>
        <w:p w14:paraId="6D6B9700" w14:textId="39283660" w:rsidR="00A60510" w:rsidRDefault="00E5637E">
          <w:pPr>
            <w:pStyle w:val="TOC3"/>
            <w:rPr>
              <w:rFonts w:asciiTheme="minorHAnsi" w:eastAsiaTheme="minorEastAsia" w:hAnsiTheme="minorHAnsi" w:cstheme="minorBidi"/>
              <w:iCs w:val="0"/>
              <w:caps w:val="0"/>
              <w:noProof/>
              <w:sz w:val="22"/>
              <w:szCs w:val="22"/>
            </w:rPr>
          </w:pPr>
          <w:hyperlink w:anchor="_Toc161140898" w:history="1">
            <w:r w:rsidR="00A60510" w:rsidRPr="00380E0B">
              <w:rPr>
                <w:rStyle w:val="Hyperlink"/>
                <w:noProof/>
              </w:rPr>
              <w:t>4.25.2    POWER MANAGEMENT MODULE/POWER INTERFACE MODULE - 3</w:t>
            </w:r>
            <w:r w:rsidR="00A60510">
              <w:rPr>
                <w:noProof/>
                <w:webHidden/>
              </w:rPr>
              <w:tab/>
            </w:r>
            <w:r w:rsidR="00A60510">
              <w:rPr>
                <w:noProof/>
                <w:webHidden/>
              </w:rPr>
              <w:fldChar w:fldCharType="begin"/>
            </w:r>
            <w:r w:rsidR="00A60510">
              <w:rPr>
                <w:noProof/>
                <w:webHidden/>
              </w:rPr>
              <w:instrText xml:space="preserve"> PAGEREF _Toc161140898 \h </w:instrText>
            </w:r>
            <w:r w:rsidR="00A60510">
              <w:rPr>
                <w:noProof/>
                <w:webHidden/>
              </w:rPr>
            </w:r>
            <w:r w:rsidR="00A60510">
              <w:rPr>
                <w:noProof/>
                <w:webHidden/>
              </w:rPr>
              <w:fldChar w:fldCharType="separate"/>
            </w:r>
            <w:r w:rsidR="001F38B0">
              <w:rPr>
                <w:noProof/>
                <w:webHidden/>
              </w:rPr>
              <w:t>39</w:t>
            </w:r>
            <w:r w:rsidR="00A60510">
              <w:rPr>
                <w:noProof/>
                <w:webHidden/>
              </w:rPr>
              <w:fldChar w:fldCharType="end"/>
            </w:r>
          </w:hyperlink>
        </w:p>
        <w:p w14:paraId="538CD91A" w14:textId="57770665" w:rsidR="00A60510" w:rsidRDefault="00E5637E">
          <w:pPr>
            <w:pStyle w:val="TOC3"/>
            <w:rPr>
              <w:rFonts w:asciiTheme="minorHAnsi" w:eastAsiaTheme="minorEastAsia" w:hAnsiTheme="minorHAnsi" w:cstheme="minorBidi"/>
              <w:iCs w:val="0"/>
              <w:caps w:val="0"/>
              <w:noProof/>
              <w:sz w:val="22"/>
              <w:szCs w:val="22"/>
            </w:rPr>
          </w:pPr>
          <w:hyperlink w:anchor="_Toc161140899" w:history="1">
            <w:r w:rsidR="00A60510" w:rsidRPr="00380E0B">
              <w:rPr>
                <w:rStyle w:val="Hyperlink"/>
                <w:noProof/>
              </w:rPr>
              <w:t>4.25.3    SPECIFICATIONS FOR WIRELESS CONTACT CLOSURE SYSTEM  (PRICE LINES 101 AND 102)</w:t>
            </w:r>
            <w:r w:rsidR="00A60510">
              <w:rPr>
                <w:noProof/>
                <w:webHidden/>
              </w:rPr>
              <w:tab/>
            </w:r>
            <w:r w:rsidR="00A60510">
              <w:rPr>
                <w:noProof/>
                <w:webHidden/>
              </w:rPr>
              <w:fldChar w:fldCharType="begin"/>
            </w:r>
            <w:r w:rsidR="00A60510">
              <w:rPr>
                <w:noProof/>
                <w:webHidden/>
              </w:rPr>
              <w:instrText xml:space="preserve"> PAGEREF _Toc161140899 \h </w:instrText>
            </w:r>
            <w:r w:rsidR="00A60510">
              <w:rPr>
                <w:noProof/>
                <w:webHidden/>
              </w:rPr>
            </w:r>
            <w:r w:rsidR="00A60510">
              <w:rPr>
                <w:noProof/>
                <w:webHidden/>
              </w:rPr>
              <w:fldChar w:fldCharType="separate"/>
            </w:r>
            <w:r w:rsidR="001F38B0">
              <w:rPr>
                <w:noProof/>
                <w:webHidden/>
              </w:rPr>
              <w:t>40</w:t>
            </w:r>
            <w:r w:rsidR="00A60510">
              <w:rPr>
                <w:noProof/>
                <w:webHidden/>
              </w:rPr>
              <w:fldChar w:fldCharType="end"/>
            </w:r>
          </w:hyperlink>
        </w:p>
        <w:p w14:paraId="5D71AF42" w14:textId="2441964D" w:rsidR="00A60510" w:rsidRDefault="00E5637E">
          <w:pPr>
            <w:pStyle w:val="TOC2"/>
            <w:rPr>
              <w:rFonts w:asciiTheme="minorHAnsi" w:eastAsiaTheme="minorEastAsia" w:hAnsiTheme="minorHAnsi" w:cstheme="minorBidi"/>
              <w:caps w:val="0"/>
              <w:noProof/>
              <w:sz w:val="22"/>
              <w:szCs w:val="22"/>
            </w:rPr>
          </w:pPr>
          <w:hyperlink w:anchor="_Toc161140900" w:history="1">
            <w:r w:rsidR="00A60510" w:rsidRPr="00380E0B">
              <w:rPr>
                <w:rStyle w:val="Hyperlink"/>
                <w:noProof/>
              </w:rPr>
              <w:t>4.26    SECTION J - TRAFFIC SIGNAL CABLE</w:t>
            </w:r>
            <w:r w:rsidR="00A60510">
              <w:rPr>
                <w:noProof/>
                <w:webHidden/>
              </w:rPr>
              <w:tab/>
            </w:r>
            <w:r w:rsidR="00A60510">
              <w:rPr>
                <w:noProof/>
                <w:webHidden/>
              </w:rPr>
              <w:fldChar w:fldCharType="begin"/>
            </w:r>
            <w:r w:rsidR="00A60510">
              <w:rPr>
                <w:noProof/>
                <w:webHidden/>
              </w:rPr>
              <w:instrText xml:space="preserve"> PAGEREF _Toc161140900 \h </w:instrText>
            </w:r>
            <w:r w:rsidR="00A60510">
              <w:rPr>
                <w:noProof/>
                <w:webHidden/>
              </w:rPr>
            </w:r>
            <w:r w:rsidR="00A60510">
              <w:rPr>
                <w:noProof/>
                <w:webHidden/>
              </w:rPr>
              <w:fldChar w:fldCharType="separate"/>
            </w:r>
            <w:r w:rsidR="001F38B0">
              <w:rPr>
                <w:noProof/>
                <w:webHidden/>
              </w:rPr>
              <w:t>41</w:t>
            </w:r>
            <w:r w:rsidR="00A60510">
              <w:rPr>
                <w:noProof/>
                <w:webHidden/>
              </w:rPr>
              <w:fldChar w:fldCharType="end"/>
            </w:r>
          </w:hyperlink>
        </w:p>
        <w:p w14:paraId="6D5D57A2" w14:textId="5BA3E083" w:rsidR="00A60510" w:rsidRDefault="00E5637E">
          <w:pPr>
            <w:pStyle w:val="TOC3"/>
            <w:rPr>
              <w:rFonts w:asciiTheme="minorHAnsi" w:eastAsiaTheme="minorEastAsia" w:hAnsiTheme="minorHAnsi" w:cstheme="minorBidi"/>
              <w:iCs w:val="0"/>
              <w:caps w:val="0"/>
              <w:noProof/>
              <w:sz w:val="22"/>
              <w:szCs w:val="22"/>
            </w:rPr>
          </w:pPr>
          <w:hyperlink w:anchor="_Toc161140901" w:history="1">
            <w:r w:rsidR="00A60510" w:rsidRPr="00380E0B">
              <w:rPr>
                <w:rStyle w:val="Hyperlink"/>
                <w:noProof/>
              </w:rPr>
              <w:t>4.26.1    SPECIFICATIONS FOR TRAFFIC SIGNAL CABLE  (PRICE LINES 117 THROUGH 121)</w:t>
            </w:r>
            <w:r w:rsidR="00A60510">
              <w:rPr>
                <w:noProof/>
                <w:webHidden/>
              </w:rPr>
              <w:tab/>
            </w:r>
            <w:r w:rsidR="00A60510">
              <w:rPr>
                <w:noProof/>
                <w:webHidden/>
              </w:rPr>
              <w:fldChar w:fldCharType="begin"/>
            </w:r>
            <w:r w:rsidR="00A60510">
              <w:rPr>
                <w:noProof/>
                <w:webHidden/>
              </w:rPr>
              <w:instrText xml:space="preserve"> PAGEREF _Toc161140901 \h </w:instrText>
            </w:r>
            <w:r w:rsidR="00A60510">
              <w:rPr>
                <w:noProof/>
                <w:webHidden/>
              </w:rPr>
            </w:r>
            <w:r w:rsidR="00A60510">
              <w:rPr>
                <w:noProof/>
                <w:webHidden/>
              </w:rPr>
              <w:fldChar w:fldCharType="separate"/>
            </w:r>
            <w:r w:rsidR="001F38B0">
              <w:rPr>
                <w:noProof/>
                <w:webHidden/>
              </w:rPr>
              <w:t>41</w:t>
            </w:r>
            <w:r w:rsidR="00A60510">
              <w:rPr>
                <w:noProof/>
                <w:webHidden/>
              </w:rPr>
              <w:fldChar w:fldCharType="end"/>
            </w:r>
          </w:hyperlink>
        </w:p>
        <w:p w14:paraId="30F7C7D5" w14:textId="5CBA7FA5" w:rsidR="00A60510" w:rsidRDefault="00E5637E">
          <w:pPr>
            <w:pStyle w:val="TOC2"/>
            <w:rPr>
              <w:rFonts w:asciiTheme="minorHAnsi" w:eastAsiaTheme="minorEastAsia" w:hAnsiTheme="minorHAnsi" w:cstheme="minorBidi"/>
              <w:caps w:val="0"/>
              <w:noProof/>
              <w:sz w:val="22"/>
              <w:szCs w:val="22"/>
            </w:rPr>
          </w:pPr>
          <w:hyperlink w:anchor="_Toc161140902" w:history="1">
            <w:r w:rsidR="00A60510" w:rsidRPr="00380E0B">
              <w:rPr>
                <w:rStyle w:val="Hyperlink"/>
                <w:noProof/>
              </w:rPr>
              <w:t>4.27    PURCHASED MATERIAL</w:t>
            </w:r>
            <w:r w:rsidR="00A60510">
              <w:rPr>
                <w:noProof/>
                <w:webHidden/>
              </w:rPr>
              <w:tab/>
            </w:r>
            <w:r w:rsidR="00A60510">
              <w:rPr>
                <w:noProof/>
                <w:webHidden/>
              </w:rPr>
              <w:fldChar w:fldCharType="begin"/>
            </w:r>
            <w:r w:rsidR="00A60510">
              <w:rPr>
                <w:noProof/>
                <w:webHidden/>
              </w:rPr>
              <w:instrText xml:space="preserve"> PAGEREF _Toc161140902 \h </w:instrText>
            </w:r>
            <w:r w:rsidR="00A60510">
              <w:rPr>
                <w:noProof/>
                <w:webHidden/>
              </w:rPr>
            </w:r>
            <w:r w:rsidR="00A60510">
              <w:rPr>
                <w:noProof/>
                <w:webHidden/>
              </w:rPr>
              <w:fldChar w:fldCharType="separate"/>
            </w:r>
            <w:r w:rsidR="001F38B0">
              <w:rPr>
                <w:noProof/>
                <w:webHidden/>
              </w:rPr>
              <w:t>42</w:t>
            </w:r>
            <w:r w:rsidR="00A60510">
              <w:rPr>
                <w:noProof/>
                <w:webHidden/>
              </w:rPr>
              <w:fldChar w:fldCharType="end"/>
            </w:r>
          </w:hyperlink>
        </w:p>
        <w:p w14:paraId="2CB9F219" w14:textId="4E1862B2" w:rsidR="00A60510" w:rsidRDefault="00E5637E">
          <w:pPr>
            <w:pStyle w:val="TOC2"/>
            <w:rPr>
              <w:rFonts w:asciiTheme="minorHAnsi" w:eastAsiaTheme="minorEastAsia" w:hAnsiTheme="minorHAnsi" w:cstheme="minorBidi"/>
              <w:caps w:val="0"/>
              <w:noProof/>
              <w:sz w:val="22"/>
              <w:szCs w:val="22"/>
            </w:rPr>
          </w:pPr>
          <w:hyperlink w:anchor="_Toc161140903" w:history="1">
            <w:r w:rsidR="00A60510" w:rsidRPr="00380E0B">
              <w:rPr>
                <w:rStyle w:val="Hyperlink"/>
                <w:noProof/>
              </w:rPr>
              <w:t>4.28    SPECIFICATIONS FOR LED SIGNAL INDICATIONS AND WARNING DEVICES</w:t>
            </w:r>
            <w:r w:rsidR="00A60510">
              <w:rPr>
                <w:noProof/>
                <w:webHidden/>
              </w:rPr>
              <w:tab/>
            </w:r>
            <w:r w:rsidR="00A60510">
              <w:rPr>
                <w:noProof/>
                <w:webHidden/>
              </w:rPr>
              <w:fldChar w:fldCharType="begin"/>
            </w:r>
            <w:r w:rsidR="00A60510">
              <w:rPr>
                <w:noProof/>
                <w:webHidden/>
              </w:rPr>
              <w:instrText xml:space="preserve"> PAGEREF _Toc161140903 \h </w:instrText>
            </w:r>
            <w:r w:rsidR="00A60510">
              <w:rPr>
                <w:noProof/>
                <w:webHidden/>
              </w:rPr>
            </w:r>
            <w:r w:rsidR="00A60510">
              <w:rPr>
                <w:noProof/>
                <w:webHidden/>
              </w:rPr>
              <w:fldChar w:fldCharType="separate"/>
            </w:r>
            <w:r w:rsidR="001F38B0">
              <w:rPr>
                <w:noProof/>
                <w:webHidden/>
              </w:rPr>
              <w:t>42</w:t>
            </w:r>
            <w:r w:rsidR="00A60510">
              <w:rPr>
                <w:noProof/>
                <w:webHidden/>
              </w:rPr>
              <w:fldChar w:fldCharType="end"/>
            </w:r>
          </w:hyperlink>
        </w:p>
        <w:p w14:paraId="74897A00" w14:textId="44521862" w:rsidR="00A60510" w:rsidRDefault="00E5637E">
          <w:pPr>
            <w:pStyle w:val="TOC3"/>
            <w:rPr>
              <w:rFonts w:asciiTheme="minorHAnsi" w:eastAsiaTheme="minorEastAsia" w:hAnsiTheme="minorHAnsi" w:cstheme="minorBidi"/>
              <w:iCs w:val="0"/>
              <w:caps w:val="0"/>
              <w:noProof/>
              <w:sz w:val="22"/>
              <w:szCs w:val="22"/>
            </w:rPr>
          </w:pPr>
          <w:hyperlink w:anchor="_Toc161140904" w:history="1">
            <w:r w:rsidR="00A60510" w:rsidRPr="00380E0B">
              <w:rPr>
                <w:rStyle w:val="Hyperlink"/>
                <w:noProof/>
              </w:rPr>
              <w:t>N.J. SPECIFICATION NO. BMEO-LED-H/M-PSH  (PRICE LINE 122) – EFFECTIVE DATE:  September 16, 2014</w:t>
            </w:r>
            <w:r w:rsidR="00A60510">
              <w:rPr>
                <w:noProof/>
                <w:webHidden/>
              </w:rPr>
              <w:tab/>
            </w:r>
            <w:r w:rsidR="00A60510">
              <w:rPr>
                <w:noProof/>
                <w:webHidden/>
              </w:rPr>
              <w:fldChar w:fldCharType="begin"/>
            </w:r>
            <w:r w:rsidR="00A60510">
              <w:rPr>
                <w:noProof/>
                <w:webHidden/>
              </w:rPr>
              <w:instrText xml:space="preserve"> PAGEREF _Toc161140904 \h </w:instrText>
            </w:r>
            <w:r w:rsidR="00A60510">
              <w:rPr>
                <w:noProof/>
                <w:webHidden/>
              </w:rPr>
            </w:r>
            <w:r w:rsidR="00A60510">
              <w:rPr>
                <w:noProof/>
                <w:webHidden/>
              </w:rPr>
              <w:fldChar w:fldCharType="separate"/>
            </w:r>
            <w:r w:rsidR="001F38B0">
              <w:rPr>
                <w:noProof/>
                <w:webHidden/>
              </w:rPr>
              <w:t>42</w:t>
            </w:r>
            <w:r w:rsidR="00A60510">
              <w:rPr>
                <w:noProof/>
                <w:webHidden/>
              </w:rPr>
              <w:fldChar w:fldCharType="end"/>
            </w:r>
          </w:hyperlink>
        </w:p>
        <w:p w14:paraId="591A58CB" w14:textId="318D6A24" w:rsidR="00A60510" w:rsidRDefault="00E5637E">
          <w:pPr>
            <w:pStyle w:val="TOC3"/>
            <w:rPr>
              <w:rFonts w:asciiTheme="minorHAnsi" w:eastAsiaTheme="minorEastAsia" w:hAnsiTheme="minorHAnsi" w:cstheme="minorBidi"/>
              <w:iCs w:val="0"/>
              <w:caps w:val="0"/>
              <w:noProof/>
              <w:sz w:val="22"/>
              <w:szCs w:val="22"/>
            </w:rPr>
          </w:pPr>
          <w:hyperlink w:anchor="_Toc161140905" w:history="1">
            <w:r w:rsidR="00A60510" w:rsidRPr="00380E0B">
              <w:rPr>
                <w:rStyle w:val="Hyperlink"/>
                <w:noProof/>
              </w:rPr>
              <w:t>N.J. SPECIFICATION NO. BMEO-LED-H/M-PSM  (PRICE LINE 123) – EFFECTIVE DATE:  September 16, 2014</w:t>
            </w:r>
            <w:r w:rsidR="00A60510">
              <w:rPr>
                <w:noProof/>
                <w:webHidden/>
              </w:rPr>
              <w:tab/>
            </w:r>
            <w:r w:rsidR="00A60510">
              <w:rPr>
                <w:noProof/>
                <w:webHidden/>
              </w:rPr>
              <w:fldChar w:fldCharType="begin"/>
            </w:r>
            <w:r w:rsidR="00A60510">
              <w:rPr>
                <w:noProof/>
                <w:webHidden/>
              </w:rPr>
              <w:instrText xml:space="preserve"> PAGEREF _Toc161140905 \h </w:instrText>
            </w:r>
            <w:r w:rsidR="00A60510">
              <w:rPr>
                <w:noProof/>
                <w:webHidden/>
              </w:rPr>
            </w:r>
            <w:r w:rsidR="00A60510">
              <w:rPr>
                <w:noProof/>
                <w:webHidden/>
              </w:rPr>
              <w:fldChar w:fldCharType="separate"/>
            </w:r>
            <w:r w:rsidR="001F38B0">
              <w:rPr>
                <w:noProof/>
                <w:webHidden/>
              </w:rPr>
              <w:t>43</w:t>
            </w:r>
            <w:r w:rsidR="00A60510">
              <w:rPr>
                <w:noProof/>
                <w:webHidden/>
              </w:rPr>
              <w:fldChar w:fldCharType="end"/>
            </w:r>
          </w:hyperlink>
        </w:p>
        <w:p w14:paraId="62CD5B41" w14:textId="0749B758" w:rsidR="00A60510" w:rsidRDefault="00E5637E">
          <w:pPr>
            <w:pStyle w:val="TOC3"/>
            <w:rPr>
              <w:rFonts w:asciiTheme="minorHAnsi" w:eastAsiaTheme="minorEastAsia" w:hAnsiTheme="minorHAnsi" w:cstheme="minorBidi"/>
              <w:iCs w:val="0"/>
              <w:caps w:val="0"/>
              <w:noProof/>
              <w:sz w:val="22"/>
              <w:szCs w:val="22"/>
            </w:rPr>
          </w:pPr>
          <w:hyperlink w:anchor="_Toc161140906" w:history="1">
            <w:r w:rsidR="00A60510" w:rsidRPr="00380E0B">
              <w:rPr>
                <w:rStyle w:val="Hyperlink"/>
                <w:noProof/>
              </w:rPr>
              <w:t>N.J. SPECIFICATION NO. BMEO-OP-RAG  (PRICE LINES 124 THROUGH 126) – EFFECTIVE DATE:  January 16, 2014</w:t>
            </w:r>
            <w:r w:rsidR="00A60510">
              <w:rPr>
                <w:noProof/>
                <w:webHidden/>
              </w:rPr>
              <w:tab/>
            </w:r>
            <w:r w:rsidR="00A60510">
              <w:rPr>
                <w:noProof/>
                <w:webHidden/>
              </w:rPr>
              <w:fldChar w:fldCharType="begin"/>
            </w:r>
            <w:r w:rsidR="00A60510">
              <w:rPr>
                <w:noProof/>
                <w:webHidden/>
              </w:rPr>
              <w:instrText xml:space="preserve"> PAGEREF _Toc161140906 \h </w:instrText>
            </w:r>
            <w:r w:rsidR="00A60510">
              <w:rPr>
                <w:noProof/>
                <w:webHidden/>
              </w:rPr>
            </w:r>
            <w:r w:rsidR="00A60510">
              <w:rPr>
                <w:noProof/>
                <w:webHidden/>
              </w:rPr>
              <w:fldChar w:fldCharType="separate"/>
            </w:r>
            <w:r w:rsidR="001F38B0">
              <w:rPr>
                <w:noProof/>
                <w:webHidden/>
              </w:rPr>
              <w:t>43</w:t>
            </w:r>
            <w:r w:rsidR="00A60510">
              <w:rPr>
                <w:noProof/>
                <w:webHidden/>
              </w:rPr>
              <w:fldChar w:fldCharType="end"/>
            </w:r>
          </w:hyperlink>
        </w:p>
        <w:p w14:paraId="7B32C1F3" w14:textId="7BC26F99" w:rsidR="00A60510" w:rsidRDefault="00E5637E">
          <w:pPr>
            <w:pStyle w:val="TOC3"/>
            <w:rPr>
              <w:rFonts w:asciiTheme="minorHAnsi" w:eastAsiaTheme="minorEastAsia" w:hAnsiTheme="minorHAnsi" w:cstheme="minorBidi"/>
              <w:iCs w:val="0"/>
              <w:caps w:val="0"/>
              <w:noProof/>
              <w:sz w:val="22"/>
              <w:szCs w:val="22"/>
            </w:rPr>
          </w:pPr>
          <w:hyperlink w:anchor="_Toc161140907" w:history="1">
            <w:r w:rsidR="00A60510" w:rsidRPr="00380E0B">
              <w:rPr>
                <w:rStyle w:val="Hyperlink"/>
                <w:noProof/>
              </w:rPr>
              <w:t>N.J. SPECIFICATION NO. BMEO-LED-SFB  (PRICE LINE 127) – EFFECTIVE DATE:  September 16, 2014</w:t>
            </w:r>
            <w:r w:rsidR="00A60510">
              <w:rPr>
                <w:noProof/>
                <w:webHidden/>
              </w:rPr>
              <w:tab/>
            </w:r>
            <w:r w:rsidR="00A60510">
              <w:rPr>
                <w:noProof/>
                <w:webHidden/>
              </w:rPr>
              <w:fldChar w:fldCharType="begin"/>
            </w:r>
            <w:r w:rsidR="00A60510">
              <w:rPr>
                <w:noProof/>
                <w:webHidden/>
              </w:rPr>
              <w:instrText xml:space="preserve"> PAGEREF _Toc161140907 \h </w:instrText>
            </w:r>
            <w:r w:rsidR="00A60510">
              <w:rPr>
                <w:noProof/>
                <w:webHidden/>
              </w:rPr>
            </w:r>
            <w:r w:rsidR="00A60510">
              <w:rPr>
                <w:noProof/>
                <w:webHidden/>
              </w:rPr>
              <w:fldChar w:fldCharType="separate"/>
            </w:r>
            <w:r w:rsidR="001F38B0">
              <w:rPr>
                <w:noProof/>
                <w:webHidden/>
              </w:rPr>
              <w:t>44</w:t>
            </w:r>
            <w:r w:rsidR="00A60510">
              <w:rPr>
                <w:noProof/>
                <w:webHidden/>
              </w:rPr>
              <w:fldChar w:fldCharType="end"/>
            </w:r>
          </w:hyperlink>
        </w:p>
        <w:p w14:paraId="65477259" w14:textId="521C9222" w:rsidR="00A60510" w:rsidRDefault="00E5637E">
          <w:pPr>
            <w:pStyle w:val="TOC3"/>
            <w:rPr>
              <w:rFonts w:asciiTheme="minorHAnsi" w:eastAsiaTheme="minorEastAsia" w:hAnsiTheme="minorHAnsi" w:cstheme="minorBidi"/>
              <w:iCs w:val="0"/>
              <w:caps w:val="0"/>
              <w:noProof/>
              <w:sz w:val="22"/>
              <w:szCs w:val="22"/>
            </w:rPr>
          </w:pPr>
          <w:hyperlink w:anchor="_Toc161140908" w:history="1">
            <w:r w:rsidR="00A60510" w:rsidRPr="00380E0B">
              <w:rPr>
                <w:rStyle w:val="Hyperlink"/>
                <w:noProof/>
              </w:rPr>
              <w:t>N.J. SPECIFICATION NO. BMEO-TSH-AL (PRICE LINE 128) – EFFECTIVE DATE:  January 16, 2014</w:t>
            </w:r>
            <w:r w:rsidR="00A60510">
              <w:rPr>
                <w:noProof/>
                <w:webHidden/>
              </w:rPr>
              <w:tab/>
            </w:r>
            <w:r w:rsidR="00A60510">
              <w:rPr>
                <w:noProof/>
                <w:webHidden/>
              </w:rPr>
              <w:fldChar w:fldCharType="begin"/>
            </w:r>
            <w:r w:rsidR="00A60510">
              <w:rPr>
                <w:noProof/>
                <w:webHidden/>
              </w:rPr>
              <w:instrText xml:space="preserve"> PAGEREF _Toc161140908 \h </w:instrText>
            </w:r>
            <w:r w:rsidR="00A60510">
              <w:rPr>
                <w:noProof/>
                <w:webHidden/>
              </w:rPr>
            </w:r>
            <w:r w:rsidR="00A60510">
              <w:rPr>
                <w:noProof/>
                <w:webHidden/>
              </w:rPr>
              <w:fldChar w:fldCharType="separate"/>
            </w:r>
            <w:r w:rsidR="001F38B0">
              <w:rPr>
                <w:noProof/>
                <w:webHidden/>
              </w:rPr>
              <w:t>45</w:t>
            </w:r>
            <w:r w:rsidR="00A60510">
              <w:rPr>
                <w:noProof/>
                <w:webHidden/>
              </w:rPr>
              <w:fldChar w:fldCharType="end"/>
            </w:r>
          </w:hyperlink>
        </w:p>
        <w:p w14:paraId="00FAAFE8" w14:textId="1816FCFA" w:rsidR="00A60510" w:rsidRDefault="00E5637E">
          <w:pPr>
            <w:pStyle w:val="TOC2"/>
            <w:rPr>
              <w:rFonts w:asciiTheme="minorHAnsi" w:eastAsiaTheme="minorEastAsia" w:hAnsiTheme="minorHAnsi" w:cstheme="minorBidi"/>
              <w:caps w:val="0"/>
              <w:noProof/>
              <w:sz w:val="22"/>
              <w:szCs w:val="22"/>
            </w:rPr>
          </w:pPr>
          <w:hyperlink w:anchor="_Toc161140909" w:history="1">
            <w:r w:rsidR="00A60510" w:rsidRPr="00380E0B">
              <w:rPr>
                <w:rStyle w:val="Hyperlink"/>
                <w:noProof/>
              </w:rPr>
              <w:t>4.29    LED SIGNAL INDICATION AND WARNING DEVICES CATALOGS AND LITERATURE</w:t>
            </w:r>
            <w:r w:rsidR="00A60510">
              <w:rPr>
                <w:noProof/>
                <w:webHidden/>
              </w:rPr>
              <w:tab/>
            </w:r>
            <w:r w:rsidR="00A60510">
              <w:rPr>
                <w:noProof/>
                <w:webHidden/>
              </w:rPr>
              <w:fldChar w:fldCharType="begin"/>
            </w:r>
            <w:r w:rsidR="00A60510">
              <w:rPr>
                <w:noProof/>
                <w:webHidden/>
              </w:rPr>
              <w:instrText xml:space="preserve"> PAGEREF _Toc161140909 \h </w:instrText>
            </w:r>
            <w:r w:rsidR="00A60510">
              <w:rPr>
                <w:noProof/>
                <w:webHidden/>
              </w:rPr>
            </w:r>
            <w:r w:rsidR="00A60510">
              <w:rPr>
                <w:noProof/>
                <w:webHidden/>
              </w:rPr>
              <w:fldChar w:fldCharType="separate"/>
            </w:r>
            <w:r w:rsidR="001F38B0">
              <w:rPr>
                <w:noProof/>
                <w:webHidden/>
              </w:rPr>
              <w:t>46</w:t>
            </w:r>
            <w:r w:rsidR="00A60510">
              <w:rPr>
                <w:noProof/>
                <w:webHidden/>
              </w:rPr>
              <w:fldChar w:fldCharType="end"/>
            </w:r>
          </w:hyperlink>
        </w:p>
        <w:p w14:paraId="2C3AF627" w14:textId="55E744CC" w:rsidR="00A60510" w:rsidRDefault="00E5637E">
          <w:pPr>
            <w:pStyle w:val="TOC2"/>
            <w:rPr>
              <w:rFonts w:asciiTheme="minorHAnsi" w:eastAsiaTheme="minorEastAsia" w:hAnsiTheme="minorHAnsi" w:cstheme="minorBidi"/>
              <w:caps w:val="0"/>
              <w:noProof/>
              <w:sz w:val="22"/>
              <w:szCs w:val="22"/>
            </w:rPr>
          </w:pPr>
          <w:hyperlink w:anchor="_Toc161140910" w:history="1">
            <w:r w:rsidR="00A60510" w:rsidRPr="00380E0B">
              <w:rPr>
                <w:rStyle w:val="Hyperlink"/>
                <w:noProof/>
              </w:rPr>
              <w:t>4.30    LED SIGNAL INDICATION AND WARNING DEVICES EQUIPMENT QUALITY</w:t>
            </w:r>
            <w:r w:rsidR="00A60510">
              <w:rPr>
                <w:noProof/>
                <w:webHidden/>
              </w:rPr>
              <w:tab/>
            </w:r>
            <w:r w:rsidR="00A60510">
              <w:rPr>
                <w:noProof/>
                <w:webHidden/>
              </w:rPr>
              <w:fldChar w:fldCharType="begin"/>
            </w:r>
            <w:r w:rsidR="00A60510">
              <w:rPr>
                <w:noProof/>
                <w:webHidden/>
              </w:rPr>
              <w:instrText xml:space="preserve"> PAGEREF _Toc161140910 \h </w:instrText>
            </w:r>
            <w:r w:rsidR="00A60510">
              <w:rPr>
                <w:noProof/>
                <w:webHidden/>
              </w:rPr>
            </w:r>
            <w:r w:rsidR="00A60510">
              <w:rPr>
                <w:noProof/>
                <w:webHidden/>
              </w:rPr>
              <w:fldChar w:fldCharType="separate"/>
            </w:r>
            <w:r w:rsidR="001F38B0">
              <w:rPr>
                <w:noProof/>
                <w:webHidden/>
              </w:rPr>
              <w:t>46</w:t>
            </w:r>
            <w:r w:rsidR="00A60510">
              <w:rPr>
                <w:noProof/>
                <w:webHidden/>
              </w:rPr>
              <w:fldChar w:fldCharType="end"/>
            </w:r>
          </w:hyperlink>
        </w:p>
        <w:p w14:paraId="6D0209B6" w14:textId="576241CB" w:rsidR="00A60510" w:rsidRDefault="00E5637E">
          <w:pPr>
            <w:pStyle w:val="TOC2"/>
            <w:rPr>
              <w:rFonts w:asciiTheme="minorHAnsi" w:eastAsiaTheme="minorEastAsia" w:hAnsiTheme="minorHAnsi" w:cstheme="minorBidi"/>
              <w:caps w:val="0"/>
              <w:noProof/>
              <w:sz w:val="22"/>
              <w:szCs w:val="22"/>
            </w:rPr>
          </w:pPr>
          <w:hyperlink w:anchor="_Toc161140911" w:history="1">
            <w:r w:rsidR="00A60510" w:rsidRPr="00380E0B">
              <w:rPr>
                <w:rStyle w:val="Hyperlink"/>
                <w:noProof/>
              </w:rPr>
              <w:t>4.31    LED SIGNAL INDICATION AND WARNING DEVICES PACKAGING AND SHIPPING</w:t>
            </w:r>
            <w:r w:rsidR="00A60510">
              <w:rPr>
                <w:noProof/>
                <w:webHidden/>
              </w:rPr>
              <w:tab/>
            </w:r>
            <w:r w:rsidR="00A60510">
              <w:rPr>
                <w:noProof/>
                <w:webHidden/>
              </w:rPr>
              <w:fldChar w:fldCharType="begin"/>
            </w:r>
            <w:r w:rsidR="00A60510">
              <w:rPr>
                <w:noProof/>
                <w:webHidden/>
              </w:rPr>
              <w:instrText xml:space="preserve"> PAGEREF _Toc161140911 \h </w:instrText>
            </w:r>
            <w:r w:rsidR="00A60510">
              <w:rPr>
                <w:noProof/>
                <w:webHidden/>
              </w:rPr>
            </w:r>
            <w:r w:rsidR="00A60510">
              <w:rPr>
                <w:noProof/>
                <w:webHidden/>
              </w:rPr>
              <w:fldChar w:fldCharType="separate"/>
            </w:r>
            <w:r w:rsidR="001F38B0">
              <w:rPr>
                <w:noProof/>
                <w:webHidden/>
              </w:rPr>
              <w:t>46</w:t>
            </w:r>
            <w:r w:rsidR="00A60510">
              <w:rPr>
                <w:noProof/>
                <w:webHidden/>
              </w:rPr>
              <w:fldChar w:fldCharType="end"/>
            </w:r>
          </w:hyperlink>
        </w:p>
        <w:p w14:paraId="023B84C4" w14:textId="0D40CEE4" w:rsidR="00A60510" w:rsidRDefault="00E5637E">
          <w:pPr>
            <w:pStyle w:val="TOC2"/>
            <w:rPr>
              <w:rFonts w:asciiTheme="minorHAnsi" w:eastAsiaTheme="minorEastAsia" w:hAnsiTheme="minorHAnsi" w:cstheme="minorBidi"/>
              <w:caps w:val="0"/>
              <w:noProof/>
              <w:sz w:val="22"/>
              <w:szCs w:val="22"/>
            </w:rPr>
          </w:pPr>
          <w:hyperlink w:anchor="_Toc161140912" w:history="1">
            <w:r w:rsidR="00A60510" w:rsidRPr="00380E0B">
              <w:rPr>
                <w:rStyle w:val="Hyperlink"/>
                <w:noProof/>
              </w:rPr>
              <w:t>4.32    LED SIGNAL INDICATION AND WARNING DEVICES INSTALLATIONS</w:t>
            </w:r>
            <w:r w:rsidR="00A60510">
              <w:rPr>
                <w:noProof/>
                <w:webHidden/>
              </w:rPr>
              <w:tab/>
            </w:r>
            <w:r w:rsidR="00A60510">
              <w:rPr>
                <w:noProof/>
                <w:webHidden/>
              </w:rPr>
              <w:fldChar w:fldCharType="begin"/>
            </w:r>
            <w:r w:rsidR="00A60510">
              <w:rPr>
                <w:noProof/>
                <w:webHidden/>
              </w:rPr>
              <w:instrText xml:space="preserve"> PAGEREF _Toc161140912 \h </w:instrText>
            </w:r>
            <w:r w:rsidR="00A60510">
              <w:rPr>
                <w:noProof/>
                <w:webHidden/>
              </w:rPr>
            </w:r>
            <w:r w:rsidR="00A60510">
              <w:rPr>
                <w:noProof/>
                <w:webHidden/>
              </w:rPr>
              <w:fldChar w:fldCharType="separate"/>
            </w:r>
            <w:r w:rsidR="001F38B0">
              <w:rPr>
                <w:noProof/>
                <w:webHidden/>
              </w:rPr>
              <w:t>46</w:t>
            </w:r>
            <w:r w:rsidR="00A60510">
              <w:rPr>
                <w:noProof/>
                <w:webHidden/>
              </w:rPr>
              <w:fldChar w:fldCharType="end"/>
            </w:r>
          </w:hyperlink>
        </w:p>
        <w:p w14:paraId="406115D1" w14:textId="6010FCC4" w:rsidR="00A60510" w:rsidRDefault="00E5637E">
          <w:pPr>
            <w:pStyle w:val="TOC2"/>
            <w:rPr>
              <w:rFonts w:asciiTheme="minorHAnsi" w:eastAsiaTheme="minorEastAsia" w:hAnsiTheme="minorHAnsi" w:cstheme="minorBidi"/>
              <w:caps w:val="0"/>
              <w:noProof/>
              <w:sz w:val="22"/>
              <w:szCs w:val="22"/>
            </w:rPr>
          </w:pPr>
          <w:hyperlink w:anchor="_Toc161140913" w:history="1">
            <w:r w:rsidR="00A60510" w:rsidRPr="00380E0B">
              <w:rPr>
                <w:rStyle w:val="Hyperlink"/>
                <w:noProof/>
              </w:rPr>
              <w:t>4.33    LED SIGNAL INDICATION AND WARNING DEVICES PAYMENT</w:t>
            </w:r>
            <w:r w:rsidR="00A60510">
              <w:rPr>
                <w:noProof/>
                <w:webHidden/>
              </w:rPr>
              <w:tab/>
            </w:r>
            <w:r w:rsidR="00A60510">
              <w:rPr>
                <w:noProof/>
                <w:webHidden/>
              </w:rPr>
              <w:fldChar w:fldCharType="begin"/>
            </w:r>
            <w:r w:rsidR="00A60510">
              <w:rPr>
                <w:noProof/>
                <w:webHidden/>
              </w:rPr>
              <w:instrText xml:space="preserve"> PAGEREF _Toc161140913 \h </w:instrText>
            </w:r>
            <w:r w:rsidR="00A60510">
              <w:rPr>
                <w:noProof/>
                <w:webHidden/>
              </w:rPr>
            </w:r>
            <w:r w:rsidR="00A60510">
              <w:rPr>
                <w:noProof/>
                <w:webHidden/>
              </w:rPr>
              <w:fldChar w:fldCharType="separate"/>
            </w:r>
            <w:r w:rsidR="001F38B0">
              <w:rPr>
                <w:noProof/>
                <w:webHidden/>
              </w:rPr>
              <w:t>46</w:t>
            </w:r>
            <w:r w:rsidR="00A60510">
              <w:rPr>
                <w:noProof/>
                <w:webHidden/>
              </w:rPr>
              <w:fldChar w:fldCharType="end"/>
            </w:r>
          </w:hyperlink>
        </w:p>
        <w:p w14:paraId="678EB8C2" w14:textId="3E618D70" w:rsidR="00A60510" w:rsidRDefault="00E5637E">
          <w:pPr>
            <w:pStyle w:val="TOC2"/>
            <w:rPr>
              <w:rFonts w:asciiTheme="minorHAnsi" w:eastAsiaTheme="minorEastAsia" w:hAnsiTheme="minorHAnsi" w:cstheme="minorBidi"/>
              <w:caps w:val="0"/>
              <w:noProof/>
              <w:sz w:val="22"/>
              <w:szCs w:val="22"/>
            </w:rPr>
          </w:pPr>
          <w:hyperlink w:anchor="_Toc161140914" w:history="1">
            <w:r w:rsidR="00A60510" w:rsidRPr="00380E0B">
              <w:rPr>
                <w:rStyle w:val="Hyperlink"/>
                <w:noProof/>
              </w:rPr>
              <w:t>4.34    SPECIFICATION FOR A GENERATOR AUXILIARY CABINET (GAC) – ALPHA  (PRICE LINE 130)</w:t>
            </w:r>
            <w:r w:rsidR="00A60510">
              <w:rPr>
                <w:noProof/>
                <w:webHidden/>
              </w:rPr>
              <w:tab/>
            </w:r>
            <w:r w:rsidR="00A60510">
              <w:rPr>
                <w:noProof/>
                <w:webHidden/>
              </w:rPr>
              <w:fldChar w:fldCharType="begin"/>
            </w:r>
            <w:r w:rsidR="00A60510">
              <w:rPr>
                <w:noProof/>
                <w:webHidden/>
              </w:rPr>
              <w:instrText xml:space="preserve"> PAGEREF _Toc161140914 \h </w:instrText>
            </w:r>
            <w:r w:rsidR="00A60510">
              <w:rPr>
                <w:noProof/>
                <w:webHidden/>
              </w:rPr>
            </w:r>
            <w:r w:rsidR="00A60510">
              <w:rPr>
                <w:noProof/>
                <w:webHidden/>
              </w:rPr>
              <w:fldChar w:fldCharType="separate"/>
            </w:r>
            <w:r w:rsidR="001F38B0">
              <w:rPr>
                <w:noProof/>
                <w:webHidden/>
              </w:rPr>
              <w:t>47</w:t>
            </w:r>
            <w:r w:rsidR="00A60510">
              <w:rPr>
                <w:noProof/>
                <w:webHidden/>
              </w:rPr>
              <w:fldChar w:fldCharType="end"/>
            </w:r>
          </w:hyperlink>
        </w:p>
        <w:p w14:paraId="6952E668" w14:textId="0C6B29AF" w:rsidR="00A60510" w:rsidRDefault="00E5637E">
          <w:pPr>
            <w:pStyle w:val="TOC3"/>
            <w:rPr>
              <w:rFonts w:asciiTheme="minorHAnsi" w:eastAsiaTheme="minorEastAsia" w:hAnsiTheme="minorHAnsi" w:cstheme="minorBidi"/>
              <w:iCs w:val="0"/>
              <w:caps w:val="0"/>
              <w:noProof/>
              <w:sz w:val="22"/>
              <w:szCs w:val="22"/>
            </w:rPr>
          </w:pPr>
          <w:hyperlink w:anchor="_Toc161140915" w:history="1">
            <w:r w:rsidR="00A60510" w:rsidRPr="00380E0B">
              <w:rPr>
                <w:rStyle w:val="Hyperlink"/>
                <w:noProof/>
              </w:rPr>
              <w:t>4.34.1   GENERAL</w:t>
            </w:r>
            <w:r w:rsidR="00A60510">
              <w:rPr>
                <w:noProof/>
                <w:webHidden/>
              </w:rPr>
              <w:tab/>
            </w:r>
            <w:r w:rsidR="00A60510">
              <w:rPr>
                <w:noProof/>
                <w:webHidden/>
              </w:rPr>
              <w:fldChar w:fldCharType="begin"/>
            </w:r>
            <w:r w:rsidR="00A60510">
              <w:rPr>
                <w:noProof/>
                <w:webHidden/>
              </w:rPr>
              <w:instrText xml:space="preserve"> PAGEREF _Toc161140915 \h </w:instrText>
            </w:r>
            <w:r w:rsidR="00A60510">
              <w:rPr>
                <w:noProof/>
                <w:webHidden/>
              </w:rPr>
            </w:r>
            <w:r w:rsidR="00A60510">
              <w:rPr>
                <w:noProof/>
                <w:webHidden/>
              </w:rPr>
              <w:fldChar w:fldCharType="separate"/>
            </w:r>
            <w:r w:rsidR="001F38B0">
              <w:rPr>
                <w:noProof/>
                <w:webHidden/>
              </w:rPr>
              <w:t>47</w:t>
            </w:r>
            <w:r w:rsidR="00A60510">
              <w:rPr>
                <w:noProof/>
                <w:webHidden/>
              </w:rPr>
              <w:fldChar w:fldCharType="end"/>
            </w:r>
          </w:hyperlink>
        </w:p>
        <w:p w14:paraId="2C5E0E42" w14:textId="372D2757" w:rsidR="00A60510" w:rsidRDefault="00E5637E">
          <w:pPr>
            <w:pStyle w:val="TOC3"/>
            <w:rPr>
              <w:rFonts w:asciiTheme="minorHAnsi" w:eastAsiaTheme="minorEastAsia" w:hAnsiTheme="minorHAnsi" w:cstheme="minorBidi"/>
              <w:iCs w:val="0"/>
              <w:caps w:val="0"/>
              <w:noProof/>
              <w:sz w:val="22"/>
              <w:szCs w:val="22"/>
            </w:rPr>
          </w:pPr>
          <w:hyperlink w:anchor="_Toc161140916" w:history="1">
            <w:r w:rsidR="00A60510" w:rsidRPr="00380E0B">
              <w:rPr>
                <w:rStyle w:val="Hyperlink"/>
                <w:noProof/>
              </w:rPr>
              <w:t>4.34.2    CONSTRUCTION</w:t>
            </w:r>
            <w:r w:rsidR="00A60510">
              <w:rPr>
                <w:noProof/>
                <w:webHidden/>
              </w:rPr>
              <w:tab/>
            </w:r>
            <w:r w:rsidR="00A60510">
              <w:rPr>
                <w:noProof/>
                <w:webHidden/>
              </w:rPr>
              <w:fldChar w:fldCharType="begin"/>
            </w:r>
            <w:r w:rsidR="00A60510">
              <w:rPr>
                <w:noProof/>
                <w:webHidden/>
              </w:rPr>
              <w:instrText xml:space="preserve"> PAGEREF _Toc161140916 \h </w:instrText>
            </w:r>
            <w:r w:rsidR="00A60510">
              <w:rPr>
                <w:noProof/>
                <w:webHidden/>
              </w:rPr>
            </w:r>
            <w:r w:rsidR="00A60510">
              <w:rPr>
                <w:noProof/>
                <w:webHidden/>
              </w:rPr>
              <w:fldChar w:fldCharType="separate"/>
            </w:r>
            <w:r w:rsidR="001F38B0">
              <w:rPr>
                <w:noProof/>
                <w:webHidden/>
              </w:rPr>
              <w:t>47</w:t>
            </w:r>
            <w:r w:rsidR="00A60510">
              <w:rPr>
                <w:noProof/>
                <w:webHidden/>
              </w:rPr>
              <w:fldChar w:fldCharType="end"/>
            </w:r>
          </w:hyperlink>
        </w:p>
        <w:p w14:paraId="2F55B1B9" w14:textId="09DB1B18" w:rsidR="00A60510" w:rsidRDefault="00E5637E">
          <w:pPr>
            <w:pStyle w:val="TOC3"/>
            <w:rPr>
              <w:rFonts w:asciiTheme="minorHAnsi" w:eastAsiaTheme="minorEastAsia" w:hAnsiTheme="minorHAnsi" w:cstheme="minorBidi"/>
              <w:iCs w:val="0"/>
              <w:caps w:val="0"/>
              <w:noProof/>
              <w:sz w:val="22"/>
              <w:szCs w:val="22"/>
            </w:rPr>
          </w:pPr>
          <w:hyperlink w:anchor="_Toc161140917" w:history="1">
            <w:r w:rsidR="00A60510" w:rsidRPr="00380E0B">
              <w:rPr>
                <w:rStyle w:val="Hyperlink"/>
                <w:noProof/>
              </w:rPr>
              <w:t>4.34.3    Uninterrupted power supply (ups)</w:t>
            </w:r>
            <w:r w:rsidR="00A60510">
              <w:rPr>
                <w:noProof/>
                <w:webHidden/>
              </w:rPr>
              <w:tab/>
            </w:r>
            <w:r w:rsidR="00A60510">
              <w:rPr>
                <w:noProof/>
                <w:webHidden/>
              </w:rPr>
              <w:fldChar w:fldCharType="begin"/>
            </w:r>
            <w:r w:rsidR="00A60510">
              <w:rPr>
                <w:noProof/>
                <w:webHidden/>
              </w:rPr>
              <w:instrText xml:space="preserve"> PAGEREF _Toc161140917 \h </w:instrText>
            </w:r>
            <w:r w:rsidR="00A60510">
              <w:rPr>
                <w:noProof/>
                <w:webHidden/>
              </w:rPr>
            </w:r>
            <w:r w:rsidR="00A60510">
              <w:rPr>
                <w:noProof/>
                <w:webHidden/>
              </w:rPr>
              <w:fldChar w:fldCharType="separate"/>
            </w:r>
            <w:r w:rsidR="001F38B0">
              <w:rPr>
                <w:noProof/>
                <w:webHidden/>
              </w:rPr>
              <w:t>48</w:t>
            </w:r>
            <w:r w:rsidR="00A60510">
              <w:rPr>
                <w:noProof/>
                <w:webHidden/>
              </w:rPr>
              <w:fldChar w:fldCharType="end"/>
            </w:r>
          </w:hyperlink>
        </w:p>
        <w:p w14:paraId="058FE572" w14:textId="7FBAE4C8" w:rsidR="00A60510" w:rsidRDefault="00E5637E">
          <w:pPr>
            <w:pStyle w:val="TOC2"/>
            <w:rPr>
              <w:rFonts w:asciiTheme="minorHAnsi" w:eastAsiaTheme="minorEastAsia" w:hAnsiTheme="minorHAnsi" w:cstheme="minorBidi"/>
              <w:caps w:val="0"/>
              <w:noProof/>
              <w:sz w:val="22"/>
              <w:szCs w:val="22"/>
            </w:rPr>
          </w:pPr>
          <w:hyperlink w:anchor="_Toc161140918" w:history="1">
            <w:r w:rsidR="00A60510" w:rsidRPr="00380E0B">
              <w:rPr>
                <w:rStyle w:val="Hyperlink"/>
                <w:noProof/>
              </w:rPr>
              <w:t>4.35   SPECIFICATION FOR A GENERATOR AUXILIARY CABINET (GAC) – OTHER  (PRICE LINE 131)</w:t>
            </w:r>
            <w:r w:rsidR="00A60510">
              <w:rPr>
                <w:noProof/>
                <w:webHidden/>
              </w:rPr>
              <w:tab/>
            </w:r>
            <w:r w:rsidR="00A60510">
              <w:rPr>
                <w:noProof/>
                <w:webHidden/>
              </w:rPr>
              <w:fldChar w:fldCharType="begin"/>
            </w:r>
            <w:r w:rsidR="00A60510">
              <w:rPr>
                <w:noProof/>
                <w:webHidden/>
              </w:rPr>
              <w:instrText xml:space="preserve"> PAGEREF _Toc161140918 \h </w:instrText>
            </w:r>
            <w:r w:rsidR="00A60510">
              <w:rPr>
                <w:noProof/>
                <w:webHidden/>
              </w:rPr>
            </w:r>
            <w:r w:rsidR="00A60510">
              <w:rPr>
                <w:noProof/>
                <w:webHidden/>
              </w:rPr>
              <w:fldChar w:fldCharType="separate"/>
            </w:r>
            <w:r w:rsidR="001F38B0">
              <w:rPr>
                <w:noProof/>
                <w:webHidden/>
              </w:rPr>
              <w:t>48</w:t>
            </w:r>
            <w:r w:rsidR="00A60510">
              <w:rPr>
                <w:noProof/>
                <w:webHidden/>
              </w:rPr>
              <w:fldChar w:fldCharType="end"/>
            </w:r>
          </w:hyperlink>
        </w:p>
        <w:p w14:paraId="7C61F4B7" w14:textId="3A436A53" w:rsidR="00A60510" w:rsidRDefault="00E5637E">
          <w:pPr>
            <w:pStyle w:val="TOC3"/>
            <w:rPr>
              <w:rFonts w:asciiTheme="minorHAnsi" w:eastAsiaTheme="minorEastAsia" w:hAnsiTheme="minorHAnsi" w:cstheme="minorBidi"/>
              <w:iCs w:val="0"/>
              <w:caps w:val="0"/>
              <w:noProof/>
              <w:sz w:val="22"/>
              <w:szCs w:val="22"/>
            </w:rPr>
          </w:pPr>
          <w:hyperlink w:anchor="_Toc161140919" w:history="1">
            <w:r w:rsidR="00A60510" w:rsidRPr="00380E0B">
              <w:rPr>
                <w:rStyle w:val="Hyperlink"/>
                <w:noProof/>
              </w:rPr>
              <w:t>4.35.1    GENERAL</w:t>
            </w:r>
            <w:r w:rsidR="00A60510">
              <w:rPr>
                <w:noProof/>
                <w:webHidden/>
              </w:rPr>
              <w:tab/>
            </w:r>
            <w:r w:rsidR="00A60510">
              <w:rPr>
                <w:noProof/>
                <w:webHidden/>
              </w:rPr>
              <w:fldChar w:fldCharType="begin"/>
            </w:r>
            <w:r w:rsidR="00A60510">
              <w:rPr>
                <w:noProof/>
                <w:webHidden/>
              </w:rPr>
              <w:instrText xml:space="preserve"> PAGEREF _Toc161140919 \h </w:instrText>
            </w:r>
            <w:r w:rsidR="00A60510">
              <w:rPr>
                <w:noProof/>
                <w:webHidden/>
              </w:rPr>
            </w:r>
            <w:r w:rsidR="00A60510">
              <w:rPr>
                <w:noProof/>
                <w:webHidden/>
              </w:rPr>
              <w:fldChar w:fldCharType="separate"/>
            </w:r>
            <w:r w:rsidR="001F38B0">
              <w:rPr>
                <w:noProof/>
                <w:webHidden/>
              </w:rPr>
              <w:t>48</w:t>
            </w:r>
            <w:r w:rsidR="00A60510">
              <w:rPr>
                <w:noProof/>
                <w:webHidden/>
              </w:rPr>
              <w:fldChar w:fldCharType="end"/>
            </w:r>
          </w:hyperlink>
        </w:p>
        <w:p w14:paraId="54F61A6C" w14:textId="4E9F3E7D" w:rsidR="00A60510" w:rsidRDefault="00E5637E">
          <w:pPr>
            <w:pStyle w:val="TOC3"/>
            <w:rPr>
              <w:rFonts w:asciiTheme="minorHAnsi" w:eastAsiaTheme="minorEastAsia" w:hAnsiTheme="minorHAnsi" w:cstheme="minorBidi"/>
              <w:iCs w:val="0"/>
              <w:caps w:val="0"/>
              <w:noProof/>
              <w:sz w:val="22"/>
              <w:szCs w:val="22"/>
            </w:rPr>
          </w:pPr>
          <w:hyperlink w:anchor="_Toc161140920" w:history="1">
            <w:r w:rsidR="00A60510" w:rsidRPr="00380E0B">
              <w:rPr>
                <w:rStyle w:val="Hyperlink"/>
                <w:noProof/>
              </w:rPr>
              <w:t>4.35.2    CONSTRUCTION</w:t>
            </w:r>
            <w:r w:rsidR="00A60510">
              <w:rPr>
                <w:noProof/>
                <w:webHidden/>
              </w:rPr>
              <w:tab/>
            </w:r>
            <w:r w:rsidR="00A60510">
              <w:rPr>
                <w:noProof/>
                <w:webHidden/>
              </w:rPr>
              <w:fldChar w:fldCharType="begin"/>
            </w:r>
            <w:r w:rsidR="00A60510">
              <w:rPr>
                <w:noProof/>
                <w:webHidden/>
              </w:rPr>
              <w:instrText xml:space="preserve"> PAGEREF _Toc161140920 \h </w:instrText>
            </w:r>
            <w:r w:rsidR="00A60510">
              <w:rPr>
                <w:noProof/>
                <w:webHidden/>
              </w:rPr>
            </w:r>
            <w:r w:rsidR="00A60510">
              <w:rPr>
                <w:noProof/>
                <w:webHidden/>
              </w:rPr>
              <w:fldChar w:fldCharType="separate"/>
            </w:r>
            <w:r w:rsidR="001F38B0">
              <w:rPr>
                <w:noProof/>
                <w:webHidden/>
              </w:rPr>
              <w:t>48</w:t>
            </w:r>
            <w:r w:rsidR="00A60510">
              <w:rPr>
                <w:noProof/>
                <w:webHidden/>
              </w:rPr>
              <w:fldChar w:fldCharType="end"/>
            </w:r>
          </w:hyperlink>
        </w:p>
        <w:p w14:paraId="00608A83" w14:textId="332D9B6A" w:rsidR="00A60510" w:rsidRDefault="00E5637E">
          <w:pPr>
            <w:pStyle w:val="TOC3"/>
            <w:rPr>
              <w:rFonts w:asciiTheme="minorHAnsi" w:eastAsiaTheme="minorEastAsia" w:hAnsiTheme="minorHAnsi" w:cstheme="minorBidi"/>
              <w:iCs w:val="0"/>
              <w:caps w:val="0"/>
              <w:noProof/>
              <w:sz w:val="22"/>
              <w:szCs w:val="22"/>
            </w:rPr>
          </w:pPr>
          <w:hyperlink w:anchor="_Toc161140921" w:history="1">
            <w:r w:rsidR="00A60510" w:rsidRPr="00380E0B">
              <w:rPr>
                <w:rStyle w:val="Hyperlink"/>
                <w:noProof/>
              </w:rPr>
              <w:t>4.35.3    Uninterrupted power supply (ups)</w:t>
            </w:r>
            <w:r w:rsidR="00A60510">
              <w:rPr>
                <w:noProof/>
                <w:webHidden/>
              </w:rPr>
              <w:tab/>
            </w:r>
            <w:r w:rsidR="00A60510">
              <w:rPr>
                <w:noProof/>
                <w:webHidden/>
              </w:rPr>
              <w:fldChar w:fldCharType="begin"/>
            </w:r>
            <w:r w:rsidR="00A60510">
              <w:rPr>
                <w:noProof/>
                <w:webHidden/>
              </w:rPr>
              <w:instrText xml:space="preserve"> PAGEREF _Toc161140921 \h </w:instrText>
            </w:r>
            <w:r w:rsidR="00A60510">
              <w:rPr>
                <w:noProof/>
                <w:webHidden/>
              </w:rPr>
            </w:r>
            <w:r w:rsidR="00A60510">
              <w:rPr>
                <w:noProof/>
                <w:webHidden/>
              </w:rPr>
              <w:fldChar w:fldCharType="separate"/>
            </w:r>
            <w:r w:rsidR="001F38B0">
              <w:rPr>
                <w:noProof/>
                <w:webHidden/>
              </w:rPr>
              <w:t>49</w:t>
            </w:r>
            <w:r w:rsidR="00A60510">
              <w:rPr>
                <w:noProof/>
                <w:webHidden/>
              </w:rPr>
              <w:fldChar w:fldCharType="end"/>
            </w:r>
          </w:hyperlink>
        </w:p>
        <w:p w14:paraId="12AE7EF0" w14:textId="370C4E60" w:rsidR="00A60510" w:rsidRDefault="00E5637E">
          <w:pPr>
            <w:pStyle w:val="TOC2"/>
            <w:rPr>
              <w:rFonts w:asciiTheme="minorHAnsi" w:eastAsiaTheme="minorEastAsia" w:hAnsiTheme="minorHAnsi" w:cstheme="minorBidi"/>
              <w:caps w:val="0"/>
              <w:noProof/>
              <w:sz w:val="22"/>
              <w:szCs w:val="22"/>
            </w:rPr>
          </w:pPr>
          <w:hyperlink w:anchor="_Toc161140922" w:history="1">
            <w:r w:rsidR="00A60510" w:rsidRPr="00380E0B">
              <w:rPr>
                <w:rStyle w:val="Hyperlink"/>
                <w:noProof/>
              </w:rPr>
              <w:t>4.36    RESERVED.</w:t>
            </w:r>
            <w:r w:rsidR="00A60510">
              <w:rPr>
                <w:noProof/>
                <w:webHidden/>
              </w:rPr>
              <w:tab/>
            </w:r>
            <w:r w:rsidR="00A60510">
              <w:rPr>
                <w:noProof/>
                <w:webHidden/>
              </w:rPr>
              <w:fldChar w:fldCharType="begin"/>
            </w:r>
            <w:r w:rsidR="00A60510">
              <w:rPr>
                <w:noProof/>
                <w:webHidden/>
              </w:rPr>
              <w:instrText xml:space="preserve"> PAGEREF _Toc161140922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4B486B45" w14:textId="7FDB00A6" w:rsidR="00A60510" w:rsidRDefault="00E5637E">
          <w:pPr>
            <w:pStyle w:val="TOC2"/>
            <w:rPr>
              <w:rFonts w:asciiTheme="minorHAnsi" w:eastAsiaTheme="minorEastAsia" w:hAnsiTheme="minorHAnsi" w:cstheme="minorBidi"/>
              <w:caps w:val="0"/>
              <w:noProof/>
              <w:sz w:val="22"/>
              <w:szCs w:val="22"/>
            </w:rPr>
          </w:pPr>
          <w:hyperlink w:anchor="_Toc161140923" w:history="1">
            <w:r w:rsidR="00A60510" w:rsidRPr="00380E0B">
              <w:rPr>
                <w:rStyle w:val="Hyperlink"/>
                <w:noProof/>
              </w:rPr>
              <w:t>4.37   PRODUCT QUALITY</w:t>
            </w:r>
            <w:r w:rsidR="00A60510">
              <w:rPr>
                <w:noProof/>
                <w:webHidden/>
              </w:rPr>
              <w:tab/>
            </w:r>
            <w:r w:rsidR="00A60510">
              <w:rPr>
                <w:noProof/>
                <w:webHidden/>
              </w:rPr>
              <w:fldChar w:fldCharType="begin"/>
            </w:r>
            <w:r w:rsidR="00A60510">
              <w:rPr>
                <w:noProof/>
                <w:webHidden/>
              </w:rPr>
              <w:instrText xml:space="preserve"> PAGEREF _Toc161140923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3448131C" w14:textId="27B13D03" w:rsidR="00A60510" w:rsidRDefault="00E5637E">
          <w:pPr>
            <w:pStyle w:val="TOC2"/>
            <w:rPr>
              <w:rFonts w:asciiTheme="minorHAnsi" w:eastAsiaTheme="minorEastAsia" w:hAnsiTheme="minorHAnsi" w:cstheme="minorBidi"/>
              <w:caps w:val="0"/>
              <w:noProof/>
              <w:sz w:val="22"/>
              <w:szCs w:val="22"/>
            </w:rPr>
          </w:pPr>
          <w:hyperlink w:anchor="_Toc161140924" w:history="1">
            <w:r w:rsidR="00A60510" w:rsidRPr="00380E0B">
              <w:rPr>
                <w:rStyle w:val="Hyperlink"/>
                <w:noProof/>
              </w:rPr>
              <w:t>4.38    PRODUCT INSPECITION</w:t>
            </w:r>
            <w:r w:rsidR="00A60510">
              <w:rPr>
                <w:noProof/>
                <w:webHidden/>
              </w:rPr>
              <w:tab/>
            </w:r>
            <w:r w:rsidR="00A60510">
              <w:rPr>
                <w:noProof/>
                <w:webHidden/>
              </w:rPr>
              <w:fldChar w:fldCharType="begin"/>
            </w:r>
            <w:r w:rsidR="00A60510">
              <w:rPr>
                <w:noProof/>
                <w:webHidden/>
              </w:rPr>
              <w:instrText xml:space="preserve"> PAGEREF _Toc161140924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4C11EB71" w14:textId="6C90BEE2" w:rsidR="00A60510" w:rsidRDefault="00E5637E">
          <w:pPr>
            <w:pStyle w:val="TOC2"/>
            <w:rPr>
              <w:rFonts w:asciiTheme="minorHAnsi" w:eastAsiaTheme="minorEastAsia" w:hAnsiTheme="minorHAnsi" w:cstheme="minorBidi"/>
              <w:caps w:val="0"/>
              <w:noProof/>
              <w:sz w:val="22"/>
              <w:szCs w:val="22"/>
            </w:rPr>
          </w:pPr>
          <w:hyperlink w:anchor="_Toc161140925" w:history="1">
            <w:r w:rsidR="00A60510" w:rsidRPr="00380E0B">
              <w:rPr>
                <w:rStyle w:val="Hyperlink"/>
                <w:noProof/>
              </w:rPr>
              <w:t>4.39    MATERIAL PROTECTION</w:t>
            </w:r>
            <w:r w:rsidR="00A60510">
              <w:rPr>
                <w:noProof/>
                <w:webHidden/>
              </w:rPr>
              <w:tab/>
            </w:r>
            <w:r w:rsidR="00A60510">
              <w:rPr>
                <w:noProof/>
                <w:webHidden/>
              </w:rPr>
              <w:fldChar w:fldCharType="begin"/>
            </w:r>
            <w:r w:rsidR="00A60510">
              <w:rPr>
                <w:noProof/>
                <w:webHidden/>
              </w:rPr>
              <w:instrText xml:space="preserve"> PAGEREF _Toc161140925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668238D2" w14:textId="4C23B453" w:rsidR="00A60510" w:rsidRDefault="00E5637E">
          <w:pPr>
            <w:pStyle w:val="TOC2"/>
            <w:rPr>
              <w:rFonts w:asciiTheme="minorHAnsi" w:eastAsiaTheme="minorEastAsia" w:hAnsiTheme="minorHAnsi" w:cstheme="minorBidi"/>
              <w:caps w:val="0"/>
              <w:noProof/>
              <w:sz w:val="22"/>
              <w:szCs w:val="22"/>
            </w:rPr>
          </w:pPr>
          <w:hyperlink w:anchor="_Toc161140926" w:history="1">
            <w:r w:rsidR="00A60510" w:rsidRPr="00380E0B">
              <w:rPr>
                <w:rStyle w:val="Hyperlink"/>
                <w:noProof/>
              </w:rPr>
              <w:t>4.40    INSTALLATION</w:t>
            </w:r>
            <w:r w:rsidR="00A60510">
              <w:rPr>
                <w:noProof/>
                <w:webHidden/>
              </w:rPr>
              <w:tab/>
            </w:r>
            <w:r w:rsidR="00A60510">
              <w:rPr>
                <w:noProof/>
                <w:webHidden/>
              </w:rPr>
              <w:fldChar w:fldCharType="begin"/>
            </w:r>
            <w:r w:rsidR="00A60510">
              <w:rPr>
                <w:noProof/>
                <w:webHidden/>
              </w:rPr>
              <w:instrText xml:space="preserve"> PAGEREF _Toc161140926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2CCACA46" w14:textId="278BB3C3" w:rsidR="00A60510" w:rsidRDefault="00E5637E">
          <w:pPr>
            <w:pStyle w:val="TOC2"/>
            <w:rPr>
              <w:rFonts w:asciiTheme="minorHAnsi" w:eastAsiaTheme="minorEastAsia" w:hAnsiTheme="minorHAnsi" w:cstheme="minorBidi"/>
              <w:caps w:val="0"/>
              <w:noProof/>
              <w:sz w:val="22"/>
              <w:szCs w:val="22"/>
            </w:rPr>
          </w:pPr>
          <w:hyperlink w:anchor="_Toc161140927" w:history="1">
            <w:r w:rsidR="00A60510" w:rsidRPr="00380E0B">
              <w:rPr>
                <w:rStyle w:val="Hyperlink"/>
                <w:noProof/>
              </w:rPr>
              <w:t>4.4.1    INSTRUCTION OF AGENCY PERSONNEL</w:t>
            </w:r>
            <w:r w:rsidR="00A60510">
              <w:rPr>
                <w:noProof/>
                <w:webHidden/>
              </w:rPr>
              <w:tab/>
            </w:r>
            <w:r w:rsidR="00A60510">
              <w:rPr>
                <w:noProof/>
                <w:webHidden/>
              </w:rPr>
              <w:fldChar w:fldCharType="begin"/>
            </w:r>
            <w:r w:rsidR="00A60510">
              <w:rPr>
                <w:noProof/>
                <w:webHidden/>
              </w:rPr>
              <w:instrText xml:space="preserve"> PAGEREF _Toc161140927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7ABEAE2D" w14:textId="71B8FEFF" w:rsidR="00A60510" w:rsidRDefault="00E5637E">
          <w:pPr>
            <w:pStyle w:val="TOC2"/>
            <w:rPr>
              <w:rFonts w:asciiTheme="minorHAnsi" w:eastAsiaTheme="minorEastAsia" w:hAnsiTheme="minorHAnsi" w:cstheme="minorBidi"/>
              <w:caps w:val="0"/>
              <w:noProof/>
              <w:sz w:val="22"/>
              <w:szCs w:val="22"/>
            </w:rPr>
          </w:pPr>
          <w:hyperlink w:anchor="_Toc161140928" w:history="1">
            <w:r w:rsidR="00A60510" w:rsidRPr="00380E0B">
              <w:rPr>
                <w:rStyle w:val="Hyperlink"/>
                <w:noProof/>
              </w:rPr>
              <w:t>4.42    SERVICE/REPAIR MANUALS</w:t>
            </w:r>
            <w:r w:rsidR="00A60510">
              <w:rPr>
                <w:noProof/>
                <w:webHidden/>
              </w:rPr>
              <w:tab/>
            </w:r>
            <w:r w:rsidR="00A60510">
              <w:rPr>
                <w:noProof/>
                <w:webHidden/>
              </w:rPr>
              <w:fldChar w:fldCharType="begin"/>
            </w:r>
            <w:r w:rsidR="00A60510">
              <w:rPr>
                <w:noProof/>
                <w:webHidden/>
              </w:rPr>
              <w:instrText xml:space="preserve"> PAGEREF _Toc161140928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002CF0E2" w14:textId="7585C1F4" w:rsidR="00A60510" w:rsidRDefault="00E5637E">
          <w:pPr>
            <w:pStyle w:val="TOC2"/>
            <w:rPr>
              <w:rFonts w:asciiTheme="minorHAnsi" w:eastAsiaTheme="minorEastAsia" w:hAnsiTheme="minorHAnsi" w:cstheme="minorBidi"/>
              <w:caps w:val="0"/>
              <w:noProof/>
              <w:sz w:val="22"/>
              <w:szCs w:val="22"/>
            </w:rPr>
          </w:pPr>
          <w:hyperlink w:anchor="_Toc161140929" w:history="1">
            <w:r w:rsidR="00A60510" w:rsidRPr="00380E0B">
              <w:rPr>
                <w:rStyle w:val="Hyperlink"/>
                <w:noProof/>
              </w:rPr>
              <w:t>4.43    QUANTITIES</w:t>
            </w:r>
            <w:r w:rsidR="00A60510">
              <w:rPr>
                <w:noProof/>
                <w:webHidden/>
              </w:rPr>
              <w:tab/>
            </w:r>
            <w:r w:rsidR="00A60510">
              <w:rPr>
                <w:noProof/>
                <w:webHidden/>
              </w:rPr>
              <w:fldChar w:fldCharType="begin"/>
            </w:r>
            <w:r w:rsidR="00A60510">
              <w:rPr>
                <w:noProof/>
                <w:webHidden/>
              </w:rPr>
              <w:instrText xml:space="preserve"> PAGEREF _Toc161140929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5721BD61" w14:textId="584754DF" w:rsidR="00A60510" w:rsidRDefault="00E5637E">
          <w:pPr>
            <w:pStyle w:val="TOC3"/>
            <w:rPr>
              <w:rFonts w:asciiTheme="minorHAnsi" w:eastAsiaTheme="minorEastAsia" w:hAnsiTheme="minorHAnsi" w:cstheme="minorBidi"/>
              <w:iCs w:val="0"/>
              <w:caps w:val="0"/>
              <w:noProof/>
              <w:sz w:val="22"/>
              <w:szCs w:val="22"/>
            </w:rPr>
          </w:pPr>
          <w:hyperlink w:anchor="_Toc161140930" w:history="1">
            <w:r w:rsidR="00A60510" w:rsidRPr="00380E0B">
              <w:rPr>
                <w:rStyle w:val="Hyperlink"/>
                <w:noProof/>
              </w:rPr>
              <w:t>4.43.1    ESTIMATED ANNUAL USAGE QUANTITIES</w:t>
            </w:r>
            <w:r w:rsidR="00A60510">
              <w:rPr>
                <w:noProof/>
                <w:webHidden/>
              </w:rPr>
              <w:tab/>
            </w:r>
            <w:r w:rsidR="00A60510">
              <w:rPr>
                <w:noProof/>
                <w:webHidden/>
              </w:rPr>
              <w:fldChar w:fldCharType="begin"/>
            </w:r>
            <w:r w:rsidR="00A60510">
              <w:rPr>
                <w:noProof/>
                <w:webHidden/>
              </w:rPr>
              <w:instrText xml:space="preserve"> PAGEREF _Toc161140930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446B23AE" w14:textId="0146A046" w:rsidR="00A60510" w:rsidRDefault="00E5637E">
          <w:pPr>
            <w:pStyle w:val="TOC3"/>
            <w:rPr>
              <w:rFonts w:asciiTheme="minorHAnsi" w:eastAsiaTheme="minorEastAsia" w:hAnsiTheme="minorHAnsi" w:cstheme="minorBidi"/>
              <w:iCs w:val="0"/>
              <w:caps w:val="0"/>
              <w:noProof/>
              <w:sz w:val="22"/>
              <w:szCs w:val="22"/>
            </w:rPr>
          </w:pPr>
          <w:hyperlink w:anchor="_Toc161140931" w:history="1">
            <w:r w:rsidR="00A60510" w:rsidRPr="00380E0B">
              <w:rPr>
                <w:rStyle w:val="Hyperlink"/>
                <w:noProof/>
              </w:rPr>
              <w:t>4.43.2    MINIMUM SHIPMENT ORDER QUANTITIES</w:t>
            </w:r>
            <w:r w:rsidR="00A60510">
              <w:rPr>
                <w:noProof/>
                <w:webHidden/>
              </w:rPr>
              <w:tab/>
            </w:r>
            <w:r w:rsidR="00A60510">
              <w:rPr>
                <w:noProof/>
                <w:webHidden/>
              </w:rPr>
              <w:fldChar w:fldCharType="begin"/>
            </w:r>
            <w:r w:rsidR="00A60510">
              <w:rPr>
                <w:noProof/>
                <w:webHidden/>
              </w:rPr>
              <w:instrText xml:space="preserve"> PAGEREF _Toc161140931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5D44B296" w14:textId="65F1213D" w:rsidR="00A60510" w:rsidRDefault="00E5637E">
          <w:pPr>
            <w:pStyle w:val="TOC2"/>
            <w:rPr>
              <w:rFonts w:asciiTheme="minorHAnsi" w:eastAsiaTheme="minorEastAsia" w:hAnsiTheme="minorHAnsi" w:cstheme="minorBidi"/>
              <w:caps w:val="0"/>
              <w:noProof/>
              <w:sz w:val="22"/>
              <w:szCs w:val="22"/>
            </w:rPr>
          </w:pPr>
          <w:hyperlink w:anchor="_Toc161140932" w:history="1">
            <w:r w:rsidR="00A60510" w:rsidRPr="00380E0B">
              <w:rPr>
                <w:rStyle w:val="Hyperlink"/>
                <w:noProof/>
              </w:rPr>
              <w:t>4.44    DELIVERY</w:t>
            </w:r>
            <w:r w:rsidR="00A60510">
              <w:rPr>
                <w:noProof/>
                <w:webHidden/>
              </w:rPr>
              <w:tab/>
            </w:r>
            <w:r w:rsidR="00A60510">
              <w:rPr>
                <w:noProof/>
                <w:webHidden/>
              </w:rPr>
              <w:fldChar w:fldCharType="begin"/>
            </w:r>
            <w:r w:rsidR="00A60510">
              <w:rPr>
                <w:noProof/>
                <w:webHidden/>
              </w:rPr>
              <w:instrText xml:space="preserve"> PAGEREF _Toc161140932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2F83FF4E" w14:textId="69EA3175" w:rsidR="00A60510" w:rsidRDefault="00E5637E">
          <w:pPr>
            <w:pStyle w:val="TOC2"/>
            <w:rPr>
              <w:rFonts w:asciiTheme="minorHAnsi" w:eastAsiaTheme="minorEastAsia" w:hAnsiTheme="minorHAnsi" w:cstheme="minorBidi"/>
              <w:caps w:val="0"/>
              <w:noProof/>
              <w:sz w:val="22"/>
              <w:szCs w:val="22"/>
            </w:rPr>
          </w:pPr>
          <w:hyperlink w:anchor="_Toc161140933" w:history="1">
            <w:r w:rsidR="00A60510" w:rsidRPr="00380E0B">
              <w:rPr>
                <w:rStyle w:val="Hyperlink"/>
                <w:noProof/>
              </w:rPr>
              <w:t>4.45    SPECIAL DELIVERY INSTRUCTIONS AND PENALTY</w:t>
            </w:r>
            <w:r w:rsidR="00A60510">
              <w:rPr>
                <w:noProof/>
                <w:webHidden/>
              </w:rPr>
              <w:tab/>
            </w:r>
            <w:r w:rsidR="00A60510">
              <w:rPr>
                <w:noProof/>
                <w:webHidden/>
              </w:rPr>
              <w:fldChar w:fldCharType="begin"/>
            </w:r>
            <w:r w:rsidR="00A60510">
              <w:rPr>
                <w:noProof/>
                <w:webHidden/>
              </w:rPr>
              <w:instrText xml:space="preserve"> PAGEREF _Toc161140933 \h </w:instrText>
            </w:r>
            <w:r w:rsidR="00A60510">
              <w:rPr>
                <w:noProof/>
                <w:webHidden/>
              </w:rPr>
            </w:r>
            <w:r w:rsidR="00A60510">
              <w:rPr>
                <w:noProof/>
                <w:webHidden/>
              </w:rPr>
              <w:fldChar w:fldCharType="separate"/>
            </w:r>
            <w:r w:rsidR="001F38B0">
              <w:rPr>
                <w:noProof/>
                <w:webHidden/>
              </w:rPr>
              <w:t>51</w:t>
            </w:r>
            <w:r w:rsidR="00A60510">
              <w:rPr>
                <w:noProof/>
                <w:webHidden/>
              </w:rPr>
              <w:fldChar w:fldCharType="end"/>
            </w:r>
          </w:hyperlink>
        </w:p>
        <w:p w14:paraId="75E632DE" w14:textId="1829F8B5" w:rsidR="00A60510" w:rsidRDefault="00E5637E">
          <w:pPr>
            <w:pStyle w:val="TOC2"/>
            <w:rPr>
              <w:rFonts w:asciiTheme="minorHAnsi" w:eastAsiaTheme="minorEastAsia" w:hAnsiTheme="minorHAnsi" w:cstheme="minorBidi"/>
              <w:caps w:val="0"/>
              <w:noProof/>
              <w:sz w:val="22"/>
              <w:szCs w:val="22"/>
            </w:rPr>
          </w:pPr>
          <w:hyperlink w:anchor="_Toc161140934" w:history="1">
            <w:r w:rsidR="00A60510" w:rsidRPr="00380E0B">
              <w:rPr>
                <w:rStyle w:val="Hyperlink"/>
                <w:noProof/>
              </w:rPr>
              <w:t>4.46    EQUIPMENT QUALITY</w:t>
            </w:r>
            <w:r w:rsidR="00A60510">
              <w:rPr>
                <w:noProof/>
                <w:webHidden/>
              </w:rPr>
              <w:tab/>
            </w:r>
            <w:r w:rsidR="00A60510">
              <w:rPr>
                <w:noProof/>
                <w:webHidden/>
              </w:rPr>
              <w:fldChar w:fldCharType="begin"/>
            </w:r>
            <w:r w:rsidR="00A60510">
              <w:rPr>
                <w:noProof/>
                <w:webHidden/>
              </w:rPr>
              <w:instrText xml:space="preserve"> PAGEREF _Toc161140934 \h </w:instrText>
            </w:r>
            <w:r w:rsidR="00A60510">
              <w:rPr>
                <w:noProof/>
                <w:webHidden/>
              </w:rPr>
            </w:r>
            <w:r w:rsidR="00A60510">
              <w:rPr>
                <w:noProof/>
                <w:webHidden/>
              </w:rPr>
              <w:fldChar w:fldCharType="separate"/>
            </w:r>
            <w:r w:rsidR="001F38B0">
              <w:rPr>
                <w:noProof/>
                <w:webHidden/>
              </w:rPr>
              <w:t>51</w:t>
            </w:r>
            <w:r w:rsidR="00A60510">
              <w:rPr>
                <w:noProof/>
                <w:webHidden/>
              </w:rPr>
              <w:fldChar w:fldCharType="end"/>
            </w:r>
          </w:hyperlink>
        </w:p>
        <w:p w14:paraId="1B3A5F31" w14:textId="636E941D" w:rsidR="00A60510" w:rsidRDefault="00E5637E">
          <w:pPr>
            <w:pStyle w:val="TOC2"/>
            <w:rPr>
              <w:rFonts w:asciiTheme="minorHAnsi" w:eastAsiaTheme="minorEastAsia" w:hAnsiTheme="minorHAnsi" w:cstheme="minorBidi"/>
              <w:caps w:val="0"/>
              <w:noProof/>
              <w:sz w:val="22"/>
              <w:szCs w:val="22"/>
            </w:rPr>
          </w:pPr>
          <w:hyperlink w:anchor="_Toc161140935" w:history="1">
            <w:r w:rsidR="00A60510" w:rsidRPr="00380E0B">
              <w:rPr>
                <w:rStyle w:val="Hyperlink"/>
                <w:noProof/>
              </w:rPr>
              <w:t>4.47    NJDOT DELIVERY LOCATIONS AND INSTRUCITONS</w:t>
            </w:r>
            <w:r w:rsidR="00A60510">
              <w:rPr>
                <w:noProof/>
                <w:webHidden/>
              </w:rPr>
              <w:tab/>
            </w:r>
            <w:r w:rsidR="00A60510">
              <w:rPr>
                <w:noProof/>
                <w:webHidden/>
              </w:rPr>
              <w:fldChar w:fldCharType="begin"/>
            </w:r>
            <w:r w:rsidR="00A60510">
              <w:rPr>
                <w:noProof/>
                <w:webHidden/>
              </w:rPr>
              <w:instrText xml:space="preserve"> PAGEREF _Toc161140935 \h </w:instrText>
            </w:r>
            <w:r w:rsidR="00A60510">
              <w:rPr>
                <w:noProof/>
                <w:webHidden/>
              </w:rPr>
            </w:r>
            <w:r w:rsidR="00A60510">
              <w:rPr>
                <w:noProof/>
                <w:webHidden/>
              </w:rPr>
              <w:fldChar w:fldCharType="separate"/>
            </w:r>
            <w:r w:rsidR="001F38B0">
              <w:rPr>
                <w:noProof/>
                <w:webHidden/>
              </w:rPr>
              <w:t>51</w:t>
            </w:r>
            <w:r w:rsidR="00A60510">
              <w:rPr>
                <w:noProof/>
                <w:webHidden/>
              </w:rPr>
              <w:fldChar w:fldCharType="end"/>
            </w:r>
          </w:hyperlink>
        </w:p>
        <w:p w14:paraId="2962AE0C" w14:textId="237CDD44" w:rsidR="00A60510" w:rsidRDefault="00E5637E">
          <w:pPr>
            <w:pStyle w:val="TOC2"/>
            <w:rPr>
              <w:rFonts w:asciiTheme="minorHAnsi" w:eastAsiaTheme="minorEastAsia" w:hAnsiTheme="minorHAnsi" w:cstheme="minorBidi"/>
              <w:caps w:val="0"/>
              <w:noProof/>
              <w:sz w:val="22"/>
              <w:szCs w:val="22"/>
            </w:rPr>
          </w:pPr>
          <w:hyperlink w:anchor="_Toc161140936" w:history="1">
            <w:r w:rsidR="00A60510" w:rsidRPr="00380E0B">
              <w:rPr>
                <w:rStyle w:val="Hyperlink"/>
                <w:noProof/>
              </w:rPr>
              <w:t>4.48    GUARANTEE</w:t>
            </w:r>
            <w:r w:rsidR="00A60510">
              <w:rPr>
                <w:noProof/>
                <w:webHidden/>
              </w:rPr>
              <w:tab/>
            </w:r>
            <w:r w:rsidR="00A60510">
              <w:rPr>
                <w:noProof/>
                <w:webHidden/>
              </w:rPr>
              <w:fldChar w:fldCharType="begin"/>
            </w:r>
            <w:r w:rsidR="00A60510">
              <w:rPr>
                <w:noProof/>
                <w:webHidden/>
              </w:rPr>
              <w:instrText xml:space="preserve"> PAGEREF _Toc161140936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49BBD4A1" w14:textId="4BA21F04" w:rsidR="00A60510" w:rsidRDefault="00E5637E">
          <w:pPr>
            <w:pStyle w:val="TOC2"/>
            <w:rPr>
              <w:rFonts w:asciiTheme="minorHAnsi" w:eastAsiaTheme="minorEastAsia" w:hAnsiTheme="minorHAnsi" w:cstheme="minorBidi"/>
              <w:caps w:val="0"/>
              <w:noProof/>
              <w:sz w:val="22"/>
              <w:szCs w:val="22"/>
            </w:rPr>
          </w:pPr>
          <w:hyperlink w:anchor="_Toc161140937" w:history="1">
            <w:r w:rsidR="00A60510" w:rsidRPr="00380E0B">
              <w:rPr>
                <w:rStyle w:val="Hyperlink"/>
                <w:noProof/>
              </w:rPr>
              <w:t>4.49    WARRANTY REQUIREMENTS</w:t>
            </w:r>
            <w:r w:rsidR="00A60510">
              <w:rPr>
                <w:noProof/>
                <w:webHidden/>
              </w:rPr>
              <w:tab/>
            </w:r>
            <w:r w:rsidR="00A60510">
              <w:rPr>
                <w:noProof/>
                <w:webHidden/>
              </w:rPr>
              <w:fldChar w:fldCharType="begin"/>
            </w:r>
            <w:r w:rsidR="00A60510">
              <w:rPr>
                <w:noProof/>
                <w:webHidden/>
              </w:rPr>
              <w:instrText xml:space="preserve"> PAGEREF _Toc161140937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45D90F43" w14:textId="21263956" w:rsidR="00A60510" w:rsidRDefault="00E5637E">
          <w:pPr>
            <w:pStyle w:val="TOC2"/>
            <w:rPr>
              <w:rFonts w:asciiTheme="minorHAnsi" w:eastAsiaTheme="minorEastAsia" w:hAnsiTheme="minorHAnsi" w:cstheme="minorBidi"/>
              <w:caps w:val="0"/>
              <w:noProof/>
              <w:sz w:val="22"/>
              <w:szCs w:val="22"/>
            </w:rPr>
          </w:pPr>
          <w:hyperlink w:anchor="_Toc161140938" w:history="1">
            <w:r w:rsidR="00A60510" w:rsidRPr="00380E0B">
              <w:rPr>
                <w:rStyle w:val="Hyperlink"/>
                <w:noProof/>
              </w:rPr>
              <w:t>LED SIGNAL INDICATION AND WARNING DEVICES WARRANTY</w:t>
            </w:r>
            <w:r w:rsidR="00A60510">
              <w:rPr>
                <w:noProof/>
                <w:webHidden/>
              </w:rPr>
              <w:tab/>
            </w:r>
            <w:r w:rsidR="00A60510">
              <w:rPr>
                <w:noProof/>
                <w:webHidden/>
              </w:rPr>
              <w:fldChar w:fldCharType="begin"/>
            </w:r>
            <w:r w:rsidR="00A60510">
              <w:rPr>
                <w:noProof/>
                <w:webHidden/>
              </w:rPr>
              <w:instrText xml:space="preserve"> PAGEREF _Toc161140938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332B50F6" w14:textId="078A4F9A" w:rsidR="00A60510" w:rsidRDefault="00E5637E">
          <w:pPr>
            <w:pStyle w:val="TOC2"/>
            <w:rPr>
              <w:rFonts w:asciiTheme="minorHAnsi" w:eastAsiaTheme="minorEastAsia" w:hAnsiTheme="minorHAnsi" w:cstheme="minorBidi"/>
              <w:caps w:val="0"/>
              <w:noProof/>
              <w:sz w:val="22"/>
              <w:szCs w:val="22"/>
            </w:rPr>
          </w:pPr>
          <w:hyperlink w:anchor="_Toc161140939" w:history="1">
            <w:r w:rsidR="00A60510" w:rsidRPr="00380E0B">
              <w:rPr>
                <w:rStyle w:val="Hyperlink"/>
                <w:noProof/>
              </w:rPr>
              <w:t>4.50    PAYMENT</w:t>
            </w:r>
            <w:r w:rsidR="00A60510">
              <w:rPr>
                <w:noProof/>
                <w:webHidden/>
              </w:rPr>
              <w:tab/>
            </w:r>
            <w:r w:rsidR="00A60510">
              <w:rPr>
                <w:noProof/>
                <w:webHidden/>
              </w:rPr>
              <w:fldChar w:fldCharType="begin"/>
            </w:r>
            <w:r w:rsidR="00A60510">
              <w:rPr>
                <w:noProof/>
                <w:webHidden/>
              </w:rPr>
              <w:instrText xml:space="preserve"> PAGEREF _Toc161140939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1FCDBC1E" w14:textId="4220B56C" w:rsidR="00A60510" w:rsidRDefault="00E5637E">
          <w:pPr>
            <w:pStyle w:val="TOC2"/>
            <w:rPr>
              <w:rFonts w:asciiTheme="minorHAnsi" w:eastAsiaTheme="minorEastAsia" w:hAnsiTheme="minorHAnsi" w:cstheme="minorBidi"/>
              <w:caps w:val="0"/>
              <w:noProof/>
              <w:sz w:val="22"/>
              <w:szCs w:val="22"/>
            </w:rPr>
          </w:pPr>
          <w:hyperlink w:anchor="_Toc161140940" w:history="1">
            <w:r w:rsidR="00A60510" w:rsidRPr="00380E0B">
              <w:rPr>
                <w:rStyle w:val="Hyperlink"/>
                <w:noProof/>
              </w:rPr>
              <w:t>4.51    REPLACEMENT OF UNSATISFACTORY PRODUCT</w:t>
            </w:r>
            <w:r w:rsidR="00A60510">
              <w:rPr>
                <w:noProof/>
                <w:webHidden/>
              </w:rPr>
              <w:tab/>
            </w:r>
            <w:r w:rsidR="00A60510">
              <w:rPr>
                <w:noProof/>
                <w:webHidden/>
              </w:rPr>
              <w:fldChar w:fldCharType="begin"/>
            </w:r>
            <w:r w:rsidR="00A60510">
              <w:rPr>
                <w:noProof/>
                <w:webHidden/>
              </w:rPr>
              <w:instrText xml:space="preserve"> PAGEREF _Toc161140940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32B6A111" w14:textId="5D5B6DF0" w:rsidR="00A60510" w:rsidRDefault="00E5637E">
          <w:pPr>
            <w:pStyle w:val="TOC2"/>
            <w:rPr>
              <w:rFonts w:asciiTheme="minorHAnsi" w:eastAsiaTheme="minorEastAsia" w:hAnsiTheme="minorHAnsi" w:cstheme="minorBidi"/>
              <w:caps w:val="0"/>
              <w:noProof/>
              <w:sz w:val="22"/>
              <w:szCs w:val="22"/>
            </w:rPr>
          </w:pPr>
          <w:hyperlink w:anchor="_Toc161140941" w:history="1">
            <w:r w:rsidR="00A60510" w:rsidRPr="00380E0B">
              <w:rPr>
                <w:rStyle w:val="Hyperlink"/>
                <w:noProof/>
              </w:rPr>
              <w:t>4.52    SUBSTITUTION OF DISCONTINUED OR REFORMULATED PRODUCTS</w:t>
            </w:r>
            <w:r w:rsidR="00A60510">
              <w:rPr>
                <w:noProof/>
                <w:webHidden/>
              </w:rPr>
              <w:tab/>
            </w:r>
            <w:r w:rsidR="00A60510">
              <w:rPr>
                <w:noProof/>
                <w:webHidden/>
              </w:rPr>
              <w:fldChar w:fldCharType="begin"/>
            </w:r>
            <w:r w:rsidR="00A60510">
              <w:rPr>
                <w:noProof/>
                <w:webHidden/>
              </w:rPr>
              <w:instrText xml:space="preserve"> PAGEREF _Toc161140941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234DDEAC" w14:textId="5E1C31A8" w:rsidR="00A60510" w:rsidRDefault="00E5637E">
          <w:pPr>
            <w:pStyle w:val="TOC2"/>
            <w:rPr>
              <w:rFonts w:asciiTheme="minorHAnsi" w:eastAsiaTheme="minorEastAsia" w:hAnsiTheme="minorHAnsi" w:cstheme="minorBidi"/>
              <w:caps w:val="0"/>
              <w:noProof/>
              <w:sz w:val="22"/>
              <w:szCs w:val="22"/>
            </w:rPr>
          </w:pPr>
          <w:hyperlink w:anchor="_Toc161140942" w:history="1">
            <w:r w:rsidR="00A60510" w:rsidRPr="00380E0B">
              <w:rPr>
                <w:rStyle w:val="Hyperlink"/>
                <w:noProof/>
              </w:rPr>
              <w:t>4.53    SUBSTITUTION OF PRODUCTS ON A TEMPORARY BASIS</w:t>
            </w:r>
            <w:r w:rsidR="00A60510">
              <w:rPr>
                <w:noProof/>
                <w:webHidden/>
              </w:rPr>
              <w:tab/>
            </w:r>
            <w:r w:rsidR="00A60510">
              <w:rPr>
                <w:noProof/>
                <w:webHidden/>
              </w:rPr>
              <w:fldChar w:fldCharType="begin"/>
            </w:r>
            <w:r w:rsidR="00A60510">
              <w:rPr>
                <w:noProof/>
                <w:webHidden/>
              </w:rPr>
              <w:instrText xml:space="preserve"> PAGEREF _Toc161140942 \h </w:instrText>
            </w:r>
            <w:r w:rsidR="00A60510">
              <w:rPr>
                <w:noProof/>
                <w:webHidden/>
              </w:rPr>
            </w:r>
            <w:r w:rsidR="00A60510">
              <w:rPr>
                <w:noProof/>
                <w:webHidden/>
              </w:rPr>
              <w:fldChar w:fldCharType="separate"/>
            </w:r>
            <w:r w:rsidR="001F38B0">
              <w:rPr>
                <w:noProof/>
                <w:webHidden/>
              </w:rPr>
              <w:t>53</w:t>
            </w:r>
            <w:r w:rsidR="00A60510">
              <w:rPr>
                <w:noProof/>
                <w:webHidden/>
              </w:rPr>
              <w:fldChar w:fldCharType="end"/>
            </w:r>
          </w:hyperlink>
        </w:p>
        <w:p w14:paraId="7D64299F" w14:textId="62038EBB" w:rsidR="00A60510" w:rsidRDefault="00E5637E">
          <w:pPr>
            <w:pStyle w:val="TOC2"/>
            <w:rPr>
              <w:rFonts w:asciiTheme="minorHAnsi" w:eastAsiaTheme="minorEastAsia" w:hAnsiTheme="minorHAnsi" w:cstheme="minorBidi"/>
              <w:caps w:val="0"/>
              <w:noProof/>
              <w:sz w:val="22"/>
              <w:szCs w:val="22"/>
            </w:rPr>
          </w:pPr>
          <w:hyperlink w:anchor="_Toc161140943" w:history="1">
            <w:r w:rsidR="00A60510" w:rsidRPr="00380E0B">
              <w:rPr>
                <w:rStyle w:val="Hyperlink"/>
                <w:noProof/>
              </w:rPr>
              <w:t>4.54    PRICE LIST UPDATES</w:t>
            </w:r>
            <w:r w:rsidR="00A60510">
              <w:rPr>
                <w:noProof/>
                <w:webHidden/>
              </w:rPr>
              <w:tab/>
            </w:r>
            <w:r w:rsidR="00A60510">
              <w:rPr>
                <w:noProof/>
                <w:webHidden/>
              </w:rPr>
              <w:fldChar w:fldCharType="begin"/>
            </w:r>
            <w:r w:rsidR="00A60510">
              <w:rPr>
                <w:noProof/>
                <w:webHidden/>
              </w:rPr>
              <w:instrText xml:space="preserve"> PAGEREF _Toc161140943 \h </w:instrText>
            </w:r>
            <w:r w:rsidR="00A60510">
              <w:rPr>
                <w:noProof/>
                <w:webHidden/>
              </w:rPr>
            </w:r>
            <w:r w:rsidR="00A60510">
              <w:rPr>
                <w:noProof/>
                <w:webHidden/>
              </w:rPr>
              <w:fldChar w:fldCharType="separate"/>
            </w:r>
            <w:r w:rsidR="001F38B0">
              <w:rPr>
                <w:noProof/>
                <w:webHidden/>
              </w:rPr>
              <w:t>53</w:t>
            </w:r>
            <w:r w:rsidR="00A60510">
              <w:rPr>
                <w:noProof/>
                <w:webHidden/>
              </w:rPr>
              <w:fldChar w:fldCharType="end"/>
            </w:r>
          </w:hyperlink>
        </w:p>
        <w:p w14:paraId="069DC15C" w14:textId="141C57CF" w:rsidR="00A60510" w:rsidRDefault="00E5637E">
          <w:pPr>
            <w:pStyle w:val="TOC2"/>
            <w:rPr>
              <w:rFonts w:asciiTheme="minorHAnsi" w:eastAsiaTheme="minorEastAsia" w:hAnsiTheme="minorHAnsi" w:cstheme="minorBidi"/>
              <w:caps w:val="0"/>
              <w:noProof/>
              <w:sz w:val="22"/>
              <w:szCs w:val="22"/>
            </w:rPr>
          </w:pPr>
          <w:hyperlink w:anchor="_Toc161140944" w:history="1">
            <w:r w:rsidR="00A60510" w:rsidRPr="00380E0B">
              <w:rPr>
                <w:rStyle w:val="Hyperlink"/>
                <w:noProof/>
              </w:rPr>
              <w:t>4.55    CONTRACT METHOD OF OPERATION</w:t>
            </w:r>
            <w:r w:rsidR="00A60510">
              <w:rPr>
                <w:noProof/>
                <w:webHidden/>
              </w:rPr>
              <w:tab/>
            </w:r>
            <w:r w:rsidR="00A60510">
              <w:rPr>
                <w:noProof/>
                <w:webHidden/>
              </w:rPr>
              <w:fldChar w:fldCharType="begin"/>
            </w:r>
            <w:r w:rsidR="00A60510">
              <w:rPr>
                <w:noProof/>
                <w:webHidden/>
              </w:rPr>
              <w:instrText xml:space="preserve"> PAGEREF _Toc161140944 \h </w:instrText>
            </w:r>
            <w:r w:rsidR="00A60510">
              <w:rPr>
                <w:noProof/>
                <w:webHidden/>
              </w:rPr>
            </w:r>
            <w:r w:rsidR="00A60510">
              <w:rPr>
                <w:noProof/>
                <w:webHidden/>
              </w:rPr>
              <w:fldChar w:fldCharType="separate"/>
            </w:r>
            <w:r w:rsidR="001F38B0">
              <w:rPr>
                <w:noProof/>
                <w:webHidden/>
              </w:rPr>
              <w:t>53</w:t>
            </w:r>
            <w:r w:rsidR="00A60510">
              <w:rPr>
                <w:noProof/>
                <w:webHidden/>
              </w:rPr>
              <w:fldChar w:fldCharType="end"/>
            </w:r>
          </w:hyperlink>
        </w:p>
        <w:p w14:paraId="6D0F9EFE" w14:textId="1575354D" w:rsidR="00A60510" w:rsidRDefault="00E5637E">
          <w:pPr>
            <w:pStyle w:val="TOC1"/>
            <w:tabs>
              <w:tab w:val="left" w:pos="475"/>
            </w:tabs>
            <w:rPr>
              <w:rFonts w:asciiTheme="minorHAnsi" w:eastAsiaTheme="minorEastAsia" w:hAnsiTheme="minorHAnsi" w:cstheme="minorBidi"/>
              <w:b w:val="0"/>
              <w:bCs w:val="0"/>
              <w:caps w:val="0"/>
              <w:noProof/>
              <w:sz w:val="22"/>
              <w:szCs w:val="22"/>
            </w:rPr>
          </w:pPr>
          <w:hyperlink w:anchor="_Toc161140945" w:history="1">
            <w:r w:rsidR="00A60510" w:rsidRPr="00380E0B">
              <w:rPr>
                <w:rStyle w:val="Hyperlink"/>
                <w:noProof/>
              </w:rPr>
              <w:t>5</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GENERAL CONTRACT TERMS</w:t>
            </w:r>
            <w:r w:rsidR="00A60510">
              <w:rPr>
                <w:noProof/>
                <w:webHidden/>
              </w:rPr>
              <w:tab/>
            </w:r>
            <w:r w:rsidR="00A60510">
              <w:rPr>
                <w:noProof/>
                <w:webHidden/>
              </w:rPr>
              <w:fldChar w:fldCharType="begin"/>
            </w:r>
            <w:r w:rsidR="00A60510">
              <w:rPr>
                <w:noProof/>
                <w:webHidden/>
              </w:rPr>
              <w:instrText xml:space="preserve"> PAGEREF _Toc161140945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0B535570" w14:textId="78ABCD3D" w:rsidR="00A60510" w:rsidRDefault="00E5637E">
          <w:pPr>
            <w:pStyle w:val="TOC2"/>
            <w:rPr>
              <w:rFonts w:asciiTheme="minorHAnsi" w:eastAsiaTheme="minorEastAsia" w:hAnsiTheme="minorHAnsi" w:cstheme="minorBidi"/>
              <w:caps w:val="0"/>
              <w:noProof/>
              <w:sz w:val="22"/>
              <w:szCs w:val="22"/>
            </w:rPr>
          </w:pPr>
          <w:hyperlink w:anchor="_Toc161140946" w:history="1">
            <w:r w:rsidR="00A60510" w:rsidRPr="00380E0B">
              <w:rPr>
                <w:rStyle w:val="Hyperlink"/>
                <w:noProof/>
              </w:rPr>
              <w:t>5.1    CONTRACT TERM AND EXTENSION OPTION</w:t>
            </w:r>
            <w:r w:rsidR="00A60510">
              <w:rPr>
                <w:noProof/>
                <w:webHidden/>
              </w:rPr>
              <w:tab/>
            </w:r>
            <w:r w:rsidR="00A60510">
              <w:rPr>
                <w:noProof/>
                <w:webHidden/>
              </w:rPr>
              <w:fldChar w:fldCharType="begin"/>
            </w:r>
            <w:r w:rsidR="00A60510">
              <w:rPr>
                <w:noProof/>
                <w:webHidden/>
              </w:rPr>
              <w:instrText xml:space="preserve"> PAGEREF _Toc161140946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1701512D" w14:textId="42C395A7" w:rsidR="00A60510" w:rsidRDefault="00E5637E">
          <w:pPr>
            <w:pStyle w:val="TOC2"/>
            <w:rPr>
              <w:rFonts w:asciiTheme="minorHAnsi" w:eastAsiaTheme="minorEastAsia" w:hAnsiTheme="minorHAnsi" w:cstheme="minorBidi"/>
              <w:caps w:val="0"/>
              <w:noProof/>
              <w:sz w:val="22"/>
              <w:szCs w:val="22"/>
            </w:rPr>
          </w:pPr>
          <w:hyperlink w:anchor="_Toc161140947" w:history="1">
            <w:r w:rsidR="00A60510" w:rsidRPr="00380E0B">
              <w:rPr>
                <w:rStyle w:val="Hyperlink"/>
                <w:noProof/>
              </w:rPr>
              <w:t>5.2    CONTRACT TRANSITION</w:t>
            </w:r>
            <w:r w:rsidR="00A60510">
              <w:rPr>
                <w:noProof/>
                <w:webHidden/>
              </w:rPr>
              <w:tab/>
            </w:r>
            <w:r w:rsidR="00A60510">
              <w:rPr>
                <w:noProof/>
                <w:webHidden/>
              </w:rPr>
              <w:fldChar w:fldCharType="begin"/>
            </w:r>
            <w:r w:rsidR="00A60510">
              <w:rPr>
                <w:noProof/>
                <w:webHidden/>
              </w:rPr>
              <w:instrText xml:space="preserve"> PAGEREF _Toc161140947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2893FAA0" w14:textId="150F4EBE" w:rsidR="00A60510" w:rsidRDefault="00E5637E">
          <w:pPr>
            <w:pStyle w:val="TOC2"/>
            <w:rPr>
              <w:rFonts w:asciiTheme="minorHAnsi" w:eastAsiaTheme="minorEastAsia" w:hAnsiTheme="minorHAnsi" w:cstheme="minorBidi"/>
              <w:caps w:val="0"/>
              <w:noProof/>
              <w:sz w:val="22"/>
              <w:szCs w:val="22"/>
            </w:rPr>
          </w:pPr>
          <w:hyperlink w:anchor="_Toc161140948" w:history="1">
            <w:r w:rsidR="00A60510" w:rsidRPr="00380E0B">
              <w:rPr>
                <w:rStyle w:val="Hyperlink"/>
                <w:noProof/>
              </w:rPr>
              <w:t>5.3    PERFORMANCE SECURITY</w:t>
            </w:r>
            <w:r w:rsidR="00A60510">
              <w:rPr>
                <w:noProof/>
                <w:webHidden/>
              </w:rPr>
              <w:tab/>
            </w:r>
            <w:r w:rsidR="00A60510">
              <w:rPr>
                <w:noProof/>
                <w:webHidden/>
              </w:rPr>
              <w:fldChar w:fldCharType="begin"/>
            </w:r>
            <w:r w:rsidR="00A60510">
              <w:rPr>
                <w:noProof/>
                <w:webHidden/>
              </w:rPr>
              <w:instrText xml:space="preserve"> PAGEREF _Toc161140948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50028658" w14:textId="1FAF9DB9" w:rsidR="00A60510" w:rsidRDefault="00E5637E">
          <w:pPr>
            <w:pStyle w:val="TOC2"/>
            <w:rPr>
              <w:rFonts w:asciiTheme="minorHAnsi" w:eastAsiaTheme="minorEastAsia" w:hAnsiTheme="minorHAnsi" w:cstheme="minorBidi"/>
              <w:caps w:val="0"/>
              <w:noProof/>
              <w:sz w:val="22"/>
              <w:szCs w:val="22"/>
            </w:rPr>
          </w:pPr>
          <w:hyperlink w:anchor="_Toc161140949" w:history="1">
            <w:r w:rsidR="00A60510" w:rsidRPr="00380E0B">
              <w:rPr>
                <w:rStyle w:val="Hyperlink"/>
                <w:noProof/>
              </w:rPr>
              <w:t>5.4    OWNERSHIP OF MATERIAL</w:t>
            </w:r>
            <w:r w:rsidR="00A60510">
              <w:rPr>
                <w:noProof/>
                <w:webHidden/>
              </w:rPr>
              <w:tab/>
            </w:r>
            <w:r w:rsidR="00A60510">
              <w:rPr>
                <w:noProof/>
                <w:webHidden/>
              </w:rPr>
              <w:fldChar w:fldCharType="begin"/>
            </w:r>
            <w:r w:rsidR="00A60510">
              <w:rPr>
                <w:noProof/>
                <w:webHidden/>
              </w:rPr>
              <w:instrText xml:space="preserve"> PAGEREF _Toc161140949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0BE8BCFB" w14:textId="25B4B4B6" w:rsidR="00A60510" w:rsidRDefault="00E5637E">
          <w:pPr>
            <w:pStyle w:val="TOC2"/>
            <w:rPr>
              <w:rFonts w:asciiTheme="minorHAnsi" w:eastAsiaTheme="minorEastAsia" w:hAnsiTheme="minorHAnsi" w:cstheme="minorBidi"/>
              <w:caps w:val="0"/>
              <w:noProof/>
              <w:sz w:val="22"/>
              <w:szCs w:val="22"/>
            </w:rPr>
          </w:pPr>
          <w:hyperlink w:anchor="_Toc161140950" w:history="1">
            <w:r w:rsidR="00A60510" w:rsidRPr="00380E0B">
              <w:rPr>
                <w:rStyle w:val="Hyperlink"/>
                <w:noProof/>
              </w:rPr>
              <w:t>5.5    SUBSTITUTION OF STAFF</w:t>
            </w:r>
            <w:r w:rsidR="00A60510">
              <w:rPr>
                <w:noProof/>
                <w:webHidden/>
              </w:rPr>
              <w:tab/>
            </w:r>
            <w:r w:rsidR="00A60510">
              <w:rPr>
                <w:noProof/>
                <w:webHidden/>
              </w:rPr>
              <w:fldChar w:fldCharType="begin"/>
            </w:r>
            <w:r w:rsidR="00A60510">
              <w:rPr>
                <w:noProof/>
                <w:webHidden/>
              </w:rPr>
              <w:instrText xml:space="preserve"> PAGEREF _Toc161140950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7AA6A8F2" w14:textId="39E844EC" w:rsidR="00A60510" w:rsidRDefault="00E5637E">
          <w:pPr>
            <w:pStyle w:val="TOC2"/>
            <w:rPr>
              <w:rFonts w:asciiTheme="minorHAnsi" w:eastAsiaTheme="minorEastAsia" w:hAnsiTheme="minorHAnsi" w:cstheme="minorBidi"/>
              <w:caps w:val="0"/>
              <w:noProof/>
              <w:sz w:val="22"/>
              <w:szCs w:val="22"/>
            </w:rPr>
          </w:pPr>
          <w:hyperlink w:anchor="_Toc161140951" w:history="1">
            <w:r w:rsidR="00A60510" w:rsidRPr="00380E0B">
              <w:rPr>
                <w:rStyle w:val="Hyperlink"/>
                <w:noProof/>
              </w:rPr>
              <w:t>5.6    DELIVERY TIME AND COSTS</w:t>
            </w:r>
            <w:r w:rsidR="00A60510">
              <w:rPr>
                <w:noProof/>
                <w:webHidden/>
              </w:rPr>
              <w:tab/>
            </w:r>
            <w:r w:rsidR="00A60510">
              <w:rPr>
                <w:noProof/>
                <w:webHidden/>
              </w:rPr>
              <w:fldChar w:fldCharType="begin"/>
            </w:r>
            <w:r w:rsidR="00A60510">
              <w:rPr>
                <w:noProof/>
                <w:webHidden/>
              </w:rPr>
              <w:instrText xml:space="preserve"> PAGEREF _Toc161140951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66AC3BDB" w14:textId="50F4FCFD" w:rsidR="00A60510" w:rsidRDefault="00E5637E">
          <w:pPr>
            <w:pStyle w:val="TOC2"/>
            <w:rPr>
              <w:rFonts w:asciiTheme="minorHAnsi" w:eastAsiaTheme="minorEastAsia" w:hAnsiTheme="minorHAnsi" w:cstheme="minorBidi"/>
              <w:caps w:val="0"/>
              <w:noProof/>
              <w:sz w:val="22"/>
              <w:szCs w:val="22"/>
            </w:rPr>
          </w:pPr>
          <w:hyperlink w:anchor="_Toc161140952" w:history="1">
            <w:r w:rsidR="00A60510" w:rsidRPr="00380E0B">
              <w:rPr>
                <w:rStyle w:val="Hyperlink"/>
                <w:noProof/>
              </w:rPr>
              <w:t>5.7    AUTHORIZED DEALER AND/OR DISTRIBUTORS</w:t>
            </w:r>
            <w:r w:rsidR="00A60510">
              <w:rPr>
                <w:noProof/>
                <w:webHidden/>
              </w:rPr>
              <w:tab/>
            </w:r>
            <w:r w:rsidR="00A60510">
              <w:rPr>
                <w:noProof/>
                <w:webHidden/>
              </w:rPr>
              <w:fldChar w:fldCharType="begin"/>
            </w:r>
            <w:r w:rsidR="00A60510">
              <w:rPr>
                <w:noProof/>
                <w:webHidden/>
              </w:rPr>
              <w:instrText xml:space="preserve"> PAGEREF _Toc161140952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788128C8" w14:textId="7859C5C3" w:rsidR="00A60510" w:rsidRDefault="00E5637E">
          <w:pPr>
            <w:pStyle w:val="TOC2"/>
            <w:rPr>
              <w:rFonts w:asciiTheme="minorHAnsi" w:eastAsiaTheme="minorEastAsia" w:hAnsiTheme="minorHAnsi" w:cstheme="minorBidi"/>
              <w:caps w:val="0"/>
              <w:noProof/>
              <w:sz w:val="22"/>
              <w:szCs w:val="22"/>
            </w:rPr>
          </w:pPr>
          <w:hyperlink w:anchor="_Toc161140953" w:history="1">
            <w:r w:rsidR="00A60510" w:rsidRPr="00380E0B">
              <w:rPr>
                <w:rStyle w:val="Hyperlink"/>
                <w:noProof/>
              </w:rPr>
              <w:t>5.8    LIQUIDATED DAMAGES</w:t>
            </w:r>
            <w:r w:rsidR="00A60510">
              <w:rPr>
                <w:noProof/>
                <w:webHidden/>
              </w:rPr>
              <w:tab/>
            </w:r>
            <w:r w:rsidR="00A60510">
              <w:rPr>
                <w:noProof/>
                <w:webHidden/>
              </w:rPr>
              <w:fldChar w:fldCharType="begin"/>
            </w:r>
            <w:r w:rsidR="00A60510">
              <w:rPr>
                <w:noProof/>
                <w:webHidden/>
              </w:rPr>
              <w:instrText xml:space="preserve"> PAGEREF _Toc161140953 \h </w:instrText>
            </w:r>
            <w:r w:rsidR="00A60510">
              <w:rPr>
                <w:noProof/>
                <w:webHidden/>
              </w:rPr>
            </w:r>
            <w:r w:rsidR="00A60510">
              <w:rPr>
                <w:noProof/>
                <w:webHidden/>
              </w:rPr>
              <w:fldChar w:fldCharType="separate"/>
            </w:r>
            <w:r w:rsidR="001F38B0">
              <w:rPr>
                <w:noProof/>
                <w:webHidden/>
              </w:rPr>
              <w:t>56</w:t>
            </w:r>
            <w:r w:rsidR="00A60510">
              <w:rPr>
                <w:noProof/>
                <w:webHidden/>
              </w:rPr>
              <w:fldChar w:fldCharType="end"/>
            </w:r>
          </w:hyperlink>
        </w:p>
        <w:p w14:paraId="0E0673E6" w14:textId="7E7A11B9" w:rsidR="00A60510" w:rsidRDefault="00E5637E">
          <w:pPr>
            <w:pStyle w:val="TOC2"/>
            <w:rPr>
              <w:rFonts w:asciiTheme="minorHAnsi" w:eastAsiaTheme="minorEastAsia" w:hAnsiTheme="minorHAnsi" w:cstheme="minorBidi"/>
              <w:caps w:val="0"/>
              <w:noProof/>
              <w:sz w:val="22"/>
              <w:szCs w:val="22"/>
            </w:rPr>
          </w:pPr>
          <w:hyperlink w:anchor="_Toc161140954" w:history="1">
            <w:r w:rsidR="00A60510" w:rsidRPr="00380E0B">
              <w:rPr>
                <w:rStyle w:val="Hyperlink"/>
                <w:noProof/>
              </w:rPr>
              <w:t>5.9    RETAINAGE</w:t>
            </w:r>
            <w:r w:rsidR="00A60510">
              <w:rPr>
                <w:noProof/>
                <w:webHidden/>
              </w:rPr>
              <w:tab/>
            </w:r>
            <w:r w:rsidR="00A60510">
              <w:rPr>
                <w:noProof/>
                <w:webHidden/>
              </w:rPr>
              <w:fldChar w:fldCharType="begin"/>
            </w:r>
            <w:r w:rsidR="00A60510">
              <w:rPr>
                <w:noProof/>
                <w:webHidden/>
              </w:rPr>
              <w:instrText xml:space="preserve"> PAGEREF _Toc161140954 \h </w:instrText>
            </w:r>
            <w:r w:rsidR="00A60510">
              <w:rPr>
                <w:noProof/>
                <w:webHidden/>
              </w:rPr>
            </w:r>
            <w:r w:rsidR="00A60510">
              <w:rPr>
                <w:noProof/>
                <w:webHidden/>
              </w:rPr>
              <w:fldChar w:fldCharType="separate"/>
            </w:r>
            <w:r w:rsidR="001F38B0">
              <w:rPr>
                <w:noProof/>
                <w:webHidden/>
              </w:rPr>
              <w:t>56</w:t>
            </w:r>
            <w:r w:rsidR="00A60510">
              <w:rPr>
                <w:noProof/>
                <w:webHidden/>
              </w:rPr>
              <w:fldChar w:fldCharType="end"/>
            </w:r>
          </w:hyperlink>
        </w:p>
        <w:p w14:paraId="2899001E" w14:textId="1CF09C48" w:rsidR="00A60510" w:rsidRDefault="00E5637E">
          <w:pPr>
            <w:pStyle w:val="TOC2"/>
            <w:rPr>
              <w:rFonts w:asciiTheme="minorHAnsi" w:eastAsiaTheme="minorEastAsia" w:hAnsiTheme="minorHAnsi" w:cstheme="minorBidi"/>
              <w:caps w:val="0"/>
              <w:noProof/>
              <w:sz w:val="22"/>
              <w:szCs w:val="22"/>
            </w:rPr>
          </w:pPr>
          <w:hyperlink w:anchor="_Toc161140955" w:history="1">
            <w:r w:rsidR="00A60510" w:rsidRPr="00380E0B">
              <w:rPr>
                <w:rStyle w:val="Hyperlink"/>
                <w:noProof/>
              </w:rPr>
              <w:t>5.10    ELECTRONIC PAYMENTS</w:t>
            </w:r>
            <w:r w:rsidR="00A60510">
              <w:rPr>
                <w:noProof/>
                <w:webHidden/>
              </w:rPr>
              <w:tab/>
            </w:r>
            <w:r w:rsidR="00A60510">
              <w:rPr>
                <w:noProof/>
                <w:webHidden/>
              </w:rPr>
              <w:fldChar w:fldCharType="begin"/>
            </w:r>
            <w:r w:rsidR="00A60510">
              <w:rPr>
                <w:noProof/>
                <w:webHidden/>
              </w:rPr>
              <w:instrText xml:space="preserve"> PAGEREF _Toc161140955 \h </w:instrText>
            </w:r>
            <w:r w:rsidR="00A60510">
              <w:rPr>
                <w:noProof/>
                <w:webHidden/>
              </w:rPr>
            </w:r>
            <w:r w:rsidR="00A60510">
              <w:rPr>
                <w:noProof/>
                <w:webHidden/>
              </w:rPr>
              <w:fldChar w:fldCharType="separate"/>
            </w:r>
            <w:r w:rsidR="001F38B0">
              <w:rPr>
                <w:noProof/>
                <w:webHidden/>
              </w:rPr>
              <w:t>56</w:t>
            </w:r>
            <w:r w:rsidR="00A60510">
              <w:rPr>
                <w:noProof/>
                <w:webHidden/>
              </w:rPr>
              <w:fldChar w:fldCharType="end"/>
            </w:r>
          </w:hyperlink>
        </w:p>
        <w:p w14:paraId="10A65645" w14:textId="2F0A20C2" w:rsidR="00A60510" w:rsidRDefault="00E5637E">
          <w:pPr>
            <w:pStyle w:val="TOC2"/>
            <w:rPr>
              <w:rFonts w:asciiTheme="minorHAnsi" w:eastAsiaTheme="minorEastAsia" w:hAnsiTheme="minorHAnsi" w:cstheme="minorBidi"/>
              <w:caps w:val="0"/>
              <w:noProof/>
              <w:sz w:val="22"/>
              <w:szCs w:val="22"/>
            </w:rPr>
          </w:pPr>
          <w:hyperlink w:anchor="_Toc161140956" w:history="1">
            <w:r w:rsidR="00A60510" w:rsidRPr="00380E0B">
              <w:rPr>
                <w:rStyle w:val="Hyperlink"/>
                <w:noProof/>
              </w:rPr>
              <w:t>5.11    PROCUREMENT EFFICIENCY PROGRAM</w:t>
            </w:r>
            <w:r w:rsidR="00A60510">
              <w:rPr>
                <w:noProof/>
                <w:webHidden/>
              </w:rPr>
              <w:tab/>
            </w:r>
            <w:r w:rsidR="00A60510">
              <w:rPr>
                <w:noProof/>
                <w:webHidden/>
              </w:rPr>
              <w:fldChar w:fldCharType="begin"/>
            </w:r>
            <w:r w:rsidR="00A60510">
              <w:rPr>
                <w:noProof/>
                <w:webHidden/>
              </w:rPr>
              <w:instrText xml:space="preserve"> PAGEREF _Toc161140956 \h </w:instrText>
            </w:r>
            <w:r w:rsidR="00A60510">
              <w:rPr>
                <w:noProof/>
                <w:webHidden/>
              </w:rPr>
            </w:r>
            <w:r w:rsidR="00A60510">
              <w:rPr>
                <w:noProof/>
                <w:webHidden/>
              </w:rPr>
              <w:fldChar w:fldCharType="separate"/>
            </w:r>
            <w:r w:rsidR="001F38B0">
              <w:rPr>
                <w:noProof/>
                <w:webHidden/>
              </w:rPr>
              <w:t>56</w:t>
            </w:r>
            <w:r w:rsidR="00A60510">
              <w:rPr>
                <w:noProof/>
                <w:webHidden/>
              </w:rPr>
              <w:fldChar w:fldCharType="end"/>
            </w:r>
          </w:hyperlink>
        </w:p>
        <w:p w14:paraId="58484099" w14:textId="790EC6B1" w:rsidR="00A60510" w:rsidRDefault="00E5637E">
          <w:pPr>
            <w:pStyle w:val="TOC1"/>
            <w:tabs>
              <w:tab w:val="left" w:pos="475"/>
            </w:tabs>
            <w:rPr>
              <w:rFonts w:asciiTheme="minorHAnsi" w:eastAsiaTheme="minorEastAsia" w:hAnsiTheme="minorHAnsi" w:cstheme="minorBidi"/>
              <w:b w:val="0"/>
              <w:bCs w:val="0"/>
              <w:caps w:val="0"/>
              <w:noProof/>
              <w:sz w:val="22"/>
              <w:szCs w:val="22"/>
            </w:rPr>
          </w:pPr>
          <w:hyperlink w:anchor="_Toc161140957" w:history="1">
            <w:r w:rsidR="00A60510" w:rsidRPr="00380E0B">
              <w:rPr>
                <w:rStyle w:val="Hyperlink"/>
                <w:noProof/>
              </w:rPr>
              <w:t>6</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DATA SECURITY REQUIREMENTS – CONTRACTOR RESPONSIBILITY</w:t>
            </w:r>
            <w:r w:rsidR="00A60510">
              <w:rPr>
                <w:noProof/>
                <w:webHidden/>
              </w:rPr>
              <w:tab/>
            </w:r>
            <w:r w:rsidR="00A60510">
              <w:rPr>
                <w:noProof/>
                <w:webHidden/>
              </w:rPr>
              <w:fldChar w:fldCharType="begin"/>
            </w:r>
            <w:r w:rsidR="00A60510">
              <w:rPr>
                <w:noProof/>
                <w:webHidden/>
              </w:rPr>
              <w:instrText xml:space="preserve"> PAGEREF _Toc161140957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66E31BE0" w14:textId="04BCEF79" w:rsidR="00A60510" w:rsidRDefault="00E5637E">
          <w:pPr>
            <w:pStyle w:val="TOC1"/>
            <w:tabs>
              <w:tab w:val="left" w:pos="475"/>
            </w:tabs>
            <w:rPr>
              <w:rFonts w:asciiTheme="minorHAnsi" w:eastAsiaTheme="minorEastAsia" w:hAnsiTheme="minorHAnsi" w:cstheme="minorBidi"/>
              <w:b w:val="0"/>
              <w:bCs w:val="0"/>
              <w:caps w:val="0"/>
              <w:noProof/>
              <w:sz w:val="22"/>
              <w:szCs w:val="22"/>
            </w:rPr>
          </w:pPr>
          <w:hyperlink w:anchor="_Toc161140958" w:history="1">
            <w:r w:rsidR="00A60510" w:rsidRPr="00380E0B">
              <w:rPr>
                <w:rStyle w:val="Hyperlink"/>
                <w:noProof/>
              </w:rPr>
              <w:t>7</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MODIFICATIONS TO THE STATE OF NEW JERSEY STANDARD TERMS AND CONDITIONS</w:t>
            </w:r>
            <w:r w:rsidR="00A60510">
              <w:rPr>
                <w:noProof/>
                <w:webHidden/>
              </w:rPr>
              <w:tab/>
            </w:r>
            <w:r w:rsidR="00A60510">
              <w:rPr>
                <w:noProof/>
                <w:webHidden/>
              </w:rPr>
              <w:fldChar w:fldCharType="begin"/>
            </w:r>
            <w:r w:rsidR="00A60510">
              <w:rPr>
                <w:noProof/>
                <w:webHidden/>
              </w:rPr>
              <w:instrText xml:space="preserve"> PAGEREF _Toc161140958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31B1489A" w14:textId="10998667" w:rsidR="00A60510" w:rsidRDefault="00E5637E">
          <w:pPr>
            <w:pStyle w:val="TOC1"/>
            <w:tabs>
              <w:tab w:val="left" w:pos="475"/>
            </w:tabs>
            <w:rPr>
              <w:rFonts w:asciiTheme="minorHAnsi" w:eastAsiaTheme="minorEastAsia" w:hAnsiTheme="minorHAnsi" w:cstheme="minorBidi"/>
              <w:b w:val="0"/>
              <w:bCs w:val="0"/>
              <w:caps w:val="0"/>
              <w:noProof/>
              <w:sz w:val="22"/>
              <w:szCs w:val="22"/>
            </w:rPr>
          </w:pPr>
          <w:hyperlink w:anchor="_Toc161140959" w:history="1">
            <w:r w:rsidR="00A60510" w:rsidRPr="00380E0B">
              <w:rPr>
                <w:rStyle w:val="Hyperlink"/>
                <w:noProof/>
              </w:rPr>
              <w:t>8</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QUOTE EVALUATION AND AWARD</w:t>
            </w:r>
            <w:r w:rsidR="00A60510">
              <w:rPr>
                <w:noProof/>
                <w:webHidden/>
              </w:rPr>
              <w:tab/>
            </w:r>
            <w:r w:rsidR="00A60510">
              <w:rPr>
                <w:noProof/>
                <w:webHidden/>
              </w:rPr>
              <w:fldChar w:fldCharType="begin"/>
            </w:r>
            <w:r w:rsidR="00A60510">
              <w:rPr>
                <w:noProof/>
                <w:webHidden/>
              </w:rPr>
              <w:instrText xml:space="preserve"> PAGEREF _Toc161140959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793B08D2" w14:textId="7C338FA0" w:rsidR="00A60510" w:rsidRDefault="00E5637E">
          <w:pPr>
            <w:pStyle w:val="TOC2"/>
            <w:rPr>
              <w:rFonts w:asciiTheme="minorHAnsi" w:eastAsiaTheme="minorEastAsia" w:hAnsiTheme="minorHAnsi" w:cstheme="minorBidi"/>
              <w:caps w:val="0"/>
              <w:noProof/>
              <w:sz w:val="22"/>
              <w:szCs w:val="22"/>
            </w:rPr>
          </w:pPr>
          <w:hyperlink w:anchor="_Toc161140960" w:history="1">
            <w:r w:rsidR="00A60510" w:rsidRPr="00380E0B">
              <w:rPr>
                <w:rStyle w:val="Hyperlink"/>
                <w:noProof/>
              </w:rPr>
              <w:t>8.1    RIGHT TO WAIVE</w:t>
            </w:r>
            <w:r w:rsidR="00A60510">
              <w:rPr>
                <w:noProof/>
                <w:webHidden/>
              </w:rPr>
              <w:tab/>
            </w:r>
            <w:r w:rsidR="00A60510">
              <w:rPr>
                <w:noProof/>
                <w:webHidden/>
              </w:rPr>
              <w:fldChar w:fldCharType="begin"/>
            </w:r>
            <w:r w:rsidR="00A60510">
              <w:rPr>
                <w:noProof/>
                <w:webHidden/>
              </w:rPr>
              <w:instrText xml:space="preserve"> PAGEREF _Toc161140960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68CE4810" w14:textId="3C72ED17" w:rsidR="00A60510" w:rsidRDefault="00E5637E">
          <w:pPr>
            <w:pStyle w:val="TOC2"/>
            <w:rPr>
              <w:rFonts w:asciiTheme="minorHAnsi" w:eastAsiaTheme="minorEastAsia" w:hAnsiTheme="minorHAnsi" w:cstheme="minorBidi"/>
              <w:caps w:val="0"/>
              <w:noProof/>
              <w:sz w:val="22"/>
              <w:szCs w:val="22"/>
            </w:rPr>
          </w:pPr>
          <w:hyperlink w:anchor="_Toc161140961" w:history="1">
            <w:r w:rsidR="00A60510" w:rsidRPr="00380E0B">
              <w:rPr>
                <w:rStyle w:val="Hyperlink"/>
                <w:noProof/>
              </w:rPr>
              <w:t>8.2    DIRECTOR’S RIGHT TO ACCEPT OR REJECT A QUOTE</w:t>
            </w:r>
            <w:r w:rsidR="00A60510">
              <w:rPr>
                <w:noProof/>
                <w:webHidden/>
              </w:rPr>
              <w:tab/>
            </w:r>
            <w:r w:rsidR="00A60510">
              <w:rPr>
                <w:noProof/>
                <w:webHidden/>
              </w:rPr>
              <w:fldChar w:fldCharType="begin"/>
            </w:r>
            <w:r w:rsidR="00A60510">
              <w:rPr>
                <w:noProof/>
                <w:webHidden/>
              </w:rPr>
              <w:instrText xml:space="preserve"> PAGEREF _Toc161140961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4CAF7DAE" w14:textId="7A1BC7C3" w:rsidR="00A60510" w:rsidRDefault="00E5637E">
          <w:pPr>
            <w:pStyle w:val="TOC2"/>
            <w:rPr>
              <w:rFonts w:asciiTheme="minorHAnsi" w:eastAsiaTheme="minorEastAsia" w:hAnsiTheme="minorHAnsi" w:cstheme="minorBidi"/>
              <w:caps w:val="0"/>
              <w:noProof/>
              <w:sz w:val="22"/>
              <w:szCs w:val="22"/>
            </w:rPr>
          </w:pPr>
          <w:hyperlink w:anchor="_Toc161140962" w:history="1">
            <w:r w:rsidR="00A60510" w:rsidRPr="00380E0B">
              <w:rPr>
                <w:rStyle w:val="Hyperlink"/>
                <w:noProof/>
              </w:rPr>
              <w:t>8.3    RECIPROCITY FOR JURISDICTIONAL BIDDER PREFERENCE</w:t>
            </w:r>
            <w:r w:rsidR="00A60510">
              <w:rPr>
                <w:noProof/>
                <w:webHidden/>
              </w:rPr>
              <w:tab/>
            </w:r>
            <w:r w:rsidR="00A60510">
              <w:rPr>
                <w:noProof/>
                <w:webHidden/>
              </w:rPr>
              <w:fldChar w:fldCharType="begin"/>
            </w:r>
            <w:r w:rsidR="00A60510">
              <w:rPr>
                <w:noProof/>
                <w:webHidden/>
              </w:rPr>
              <w:instrText xml:space="preserve"> PAGEREF _Toc161140962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03755D52" w14:textId="14AFF88C" w:rsidR="00A60510" w:rsidRDefault="00E5637E">
          <w:pPr>
            <w:pStyle w:val="TOC2"/>
            <w:rPr>
              <w:rFonts w:asciiTheme="minorHAnsi" w:eastAsiaTheme="minorEastAsia" w:hAnsiTheme="minorHAnsi" w:cstheme="minorBidi"/>
              <w:caps w:val="0"/>
              <w:noProof/>
              <w:sz w:val="22"/>
              <w:szCs w:val="22"/>
            </w:rPr>
          </w:pPr>
          <w:hyperlink w:anchor="_Toc161140963" w:history="1">
            <w:r w:rsidR="00A60510" w:rsidRPr="00380E0B">
              <w:rPr>
                <w:rStyle w:val="Hyperlink"/>
                <w:noProof/>
              </w:rPr>
              <w:t>8.4    CLARIFICATION OF QUOTE</w:t>
            </w:r>
            <w:r w:rsidR="00A60510">
              <w:rPr>
                <w:noProof/>
                <w:webHidden/>
              </w:rPr>
              <w:tab/>
            </w:r>
            <w:r w:rsidR="00A60510">
              <w:rPr>
                <w:noProof/>
                <w:webHidden/>
              </w:rPr>
              <w:fldChar w:fldCharType="begin"/>
            </w:r>
            <w:r w:rsidR="00A60510">
              <w:rPr>
                <w:noProof/>
                <w:webHidden/>
              </w:rPr>
              <w:instrText xml:space="preserve"> PAGEREF _Toc161140963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4889D5DA" w14:textId="27EFB175" w:rsidR="00A60510" w:rsidRDefault="00E5637E">
          <w:pPr>
            <w:pStyle w:val="TOC2"/>
            <w:rPr>
              <w:rFonts w:asciiTheme="minorHAnsi" w:eastAsiaTheme="minorEastAsia" w:hAnsiTheme="minorHAnsi" w:cstheme="minorBidi"/>
              <w:caps w:val="0"/>
              <w:noProof/>
              <w:sz w:val="22"/>
              <w:szCs w:val="22"/>
            </w:rPr>
          </w:pPr>
          <w:hyperlink w:anchor="_Toc161140964" w:history="1">
            <w:r w:rsidR="00A60510" w:rsidRPr="00380E0B">
              <w:rPr>
                <w:rStyle w:val="Hyperlink"/>
                <w:noProof/>
              </w:rPr>
              <w:t>8.5    ORAL PRESENTATION</w:t>
            </w:r>
            <w:r w:rsidR="00A60510">
              <w:rPr>
                <w:noProof/>
                <w:webHidden/>
              </w:rPr>
              <w:tab/>
            </w:r>
            <w:r w:rsidR="00A60510">
              <w:rPr>
                <w:noProof/>
                <w:webHidden/>
              </w:rPr>
              <w:fldChar w:fldCharType="begin"/>
            </w:r>
            <w:r w:rsidR="00A60510">
              <w:rPr>
                <w:noProof/>
                <w:webHidden/>
              </w:rPr>
              <w:instrText xml:space="preserve"> PAGEREF _Toc161140964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6ADDD579" w14:textId="549A96A7" w:rsidR="00A60510" w:rsidRDefault="00E5637E">
          <w:pPr>
            <w:pStyle w:val="TOC2"/>
            <w:rPr>
              <w:rFonts w:asciiTheme="minorHAnsi" w:eastAsiaTheme="minorEastAsia" w:hAnsiTheme="minorHAnsi" w:cstheme="minorBidi"/>
              <w:caps w:val="0"/>
              <w:noProof/>
              <w:sz w:val="22"/>
              <w:szCs w:val="22"/>
            </w:rPr>
          </w:pPr>
          <w:hyperlink w:anchor="_Toc161140965" w:history="1">
            <w:r w:rsidR="00A60510" w:rsidRPr="00380E0B">
              <w:rPr>
                <w:rStyle w:val="Hyperlink"/>
                <w:noProof/>
              </w:rPr>
              <w:t>8.6    TIE QUOTES</w:t>
            </w:r>
            <w:r w:rsidR="00A60510">
              <w:rPr>
                <w:noProof/>
                <w:webHidden/>
              </w:rPr>
              <w:tab/>
            </w:r>
            <w:r w:rsidR="00A60510">
              <w:rPr>
                <w:noProof/>
                <w:webHidden/>
              </w:rPr>
              <w:fldChar w:fldCharType="begin"/>
            </w:r>
            <w:r w:rsidR="00A60510">
              <w:rPr>
                <w:noProof/>
                <w:webHidden/>
              </w:rPr>
              <w:instrText xml:space="preserve"> PAGEREF _Toc161140965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5B537585" w14:textId="10A202FF" w:rsidR="00A60510" w:rsidRDefault="00E5637E">
          <w:pPr>
            <w:pStyle w:val="TOC2"/>
            <w:rPr>
              <w:rFonts w:asciiTheme="minorHAnsi" w:eastAsiaTheme="minorEastAsia" w:hAnsiTheme="minorHAnsi" w:cstheme="minorBidi"/>
              <w:caps w:val="0"/>
              <w:noProof/>
              <w:sz w:val="22"/>
              <w:szCs w:val="22"/>
            </w:rPr>
          </w:pPr>
          <w:hyperlink w:anchor="_Toc161140966" w:history="1">
            <w:r w:rsidR="00A60510" w:rsidRPr="00380E0B">
              <w:rPr>
                <w:rStyle w:val="Hyperlink"/>
                <w:noProof/>
              </w:rPr>
              <w:t>8.7    STATE'S RIGHT TO INSPECT BIDDER’S FACILITIES</w:t>
            </w:r>
            <w:r w:rsidR="00A60510">
              <w:rPr>
                <w:noProof/>
                <w:webHidden/>
              </w:rPr>
              <w:tab/>
            </w:r>
            <w:r w:rsidR="00A60510">
              <w:rPr>
                <w:noProof/>
                <w:webHidden/>
              </w:rPr>
              <w:fldChar w:fldCharType="begin"/>
            </w:r>
            <w:r w:rsidR="00A60510">
              <w:rPr>
                <w:noProof/>
                <w:webHidden/>
              </w:rPr>
              <w:instrText xml:space="preserve"> PAGEREF _Toc161140966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2BD0652E" w14:textId="32AF2D15" w:rsidR="00A60510" w:rsidRDefault="00E5637E">
          <w:pPr>
            <w:pStyle w:val="TOC2"/>
            <w:rPr>
              <w:rFonts w:asciiTheme="minorHAnsi" w:eastAsiaTheme="minorEastAsia" w:hAnsiTheme="minorHAnsi" w:cstheme="minorBidi"/>
              <w:caps w:val="0"/>
              <w:noProof/>
              <w:sz w:val="22"/>
              <w:szCs w:val="22"/>
            </w:rPr>
          </w:pPr>
          <w:hyperlink w:anchor="_Toc161140967" w:history="1">
            <w:r w:rsidR="00A60510" w:rsidRPr="00380E0B">
              <w:rPr>
                <w:rStyle w:val="Hyperlink"/>
                <w:noProof/>
              </w:rPr>
              <w:t>8.8    STATE'S RIGHT TO CHECK REFERENCES</w:t>
            </w:r>
            <w:r w:rsidR="00A60510">
              <w:rPr>
                <w:noProof/>
                <w:webHidden/>
              </w:rPr>
              <w:tab/>
            </w:r>
            <w:r w:rsidR="00A60510">
              <w:rPr>
                <w:noProof/>
                <w:webHidden/>
              </w:rPr>
              <w:fldChar w:fldCharType="begin"/>
            </w:r>
            <w:r w:rsidR="00A60510">
              <w:rPr>
                <w:noProof/>
                <w:webHidden/>
              </w:rPr>
              <w:instrText xml:space="preserve"> PAGEREF _Toc161140967 \h </w:instrText>
            </w:r>
            <w:r w:rsidR="00A60510">
              <w:rPr>
                <w:noProof/>
                <w:webHidden/>
              </w:rPr>
            </w:r>
            <w:r w:rsidR="00A60510">
              <w:rPr>
                <w:noProof/>
                <w:webHidden/>
              </w:rPr>
              <w:fldChar w:fldCharType="separate"/>
            </w:r>
            <w:r w:rsidR="001F38B0">
              <w:rPr>
                <w:noProof/>
                <w:webHidden/>
              </w:rPr>
              <w:t>59</w:t>
            </w:r>
            <w:r w:rsidR="00A60510">
              <w:rPr>
                <w:noProof/>
                <w:webHidden/>
              </w:rPr>
              <w:fldChar w:fldCharType="end"/>
            </w:r>
          </w:hyperlink>
        </w:p>
        <w:p w14:paraId="74C664D5" w14:textId="7EC310D8" w:rsidR="00A60510" w:rsidRDefault="00E5637E">
          <w:pPr>
            <w:pStyle w:val="TOC2"/>
            <w:rPr>
              <w:rFonts w:asciiTheme="minorHAnsi" w:eastAsiaTheme="minorEastAsia" w:hAnsiTheme="minorHAnsi" w:cstheme="minorBidi"/>
              <w:caps w:val="0"/>
              <w:noProof/>
              <w:sz w:val="22"/>
              <w:szCs w:val="22"/>
            </w:rPr>
          </w:pPr>
          <w:hyperlink w:anchor="_Toc161140968" w:history="1">
            <w:r w:rsidR="00A60510" w:rsidRPr="00380E0B">
              <w:rPr>
                <w:rStyle w:val="Hyperlink"/>
                <w:noProof/>
              </w:rPr>
              <w:t>8.9    EVALUATION CRITERIA</w:t>
            </w:r>
            <w:r w:rsidR="00A60510">
              <w:rPr>
                <w:noProof/>
                <w:webHidden/>
              </w:rPr>
              <w:tab/>
            </w:r>
            <w:r w:rsidR="00A60510">
              <w:rPr>
                <w:noProof/>
                <w:webHidden/>
              </w:rPr>
              <w:fldChar w:fldCharType="begin"/>
            </w:r>
            <w:r w:rsidR="00A60510">
              <w:rPr>
                <w:noProof/>
                <w:webHidden/>
              </w:rPr>
              <w:instrText xml:space="preserve"> PAGEREF _Toc161140968 \h </w:instrText>
            </w:r>
            <w:r w:rsidR="00A60510">
              <w:rPr>
                <w:noProof/>
                <w:webHidden/>
              </w:rPr>
            </w:r>
            <w:r w:rsidR="00A60510">
              <w:rPr>
                <w:noProof/>
                <w:webHidden/>
              </w:rPr>
              <w:fldChar w:fldCharType="separate"/>
            </w:r>
            <w:r w:rsidR="001F38B0">
              <w:rPr>
                <w:noProof/>
                <w:webHidden/>
              </w:rPr>
              <w:t>59</w:t>
            </w:r>
            <w:r w:rsidR="00A60510">
              <w:rPr>
                <w:noProof/>
                <w:webHidden/>
              </w:rPr>
              <w:fldChar w:fldCharType="end"/>
            </w:r>
          </w:hyperlink>
        </w:p>
        <w:p w14:paraId="7A173863" w14:textId="31A4219D" w:rsidR="00A60510" w:rsidRDefault="00E5637E">
          <w:pPr>
            <w:pStyle w:val="TOC3"/>
            <w:rPr>
              <w:rFonts w:asciiTheme="minorHAnsi" w:eastAsiaTheme="minorEastAsia" w:hAnsiTheme="minorHAnsi" w:cstheme="minorBidi"/>
              <w:iCs w:val="0"/>
              <w:caps w:val="0"/>
              <w:noProof/>
              <w:sz w:val="22"/>
              <w:szCs w:val="22"/>
            </w:rPr>
          </w:pPr>
          <w:hyperlink w:anchor="_Toc161140969" w:history="1">
            <w:r w:rsidR="00A60510" w:rsidRPr="00380E0B">
              <w:rPr>
                <w:rStyle w:val="Hyperlink"/>
                <w:noProof/>
              </w:rPr>
              <w:t>8.9.1  TECHNICAL EVALUATION CRITERIA</w:t>
            </w:r>
            <w:r w:rsidR="00A60510">
              <w:rPr>
                <w:noProof/>
                <w:webHidden/>
              </w:rPr>
              <w:tab/>
            </w:r>
            <w:r w:rsidR="00A60510">
              <w:rPr>
                <w:noProof/>
                <w:webHidden/>
              </w:rPr>
              <w:fldChar w:fldCharType="begin"/>
            </w:r>
            <w:r w:rsidR="00A60510">
              <w:rPr>
                <w:noProof/>
                <w:webHidden/>
              </w:rPr>
              <w:instrText xml:space="preserve"> PAGEREF _Toc161140969 \h </w:instrText>
            </w:r>
            <w:r w:rsidR="00A60510">
              <w:rPr>
                <w:noProof/>
                <w:webHidden/>
              </w:rPr>
            </w:r>
            <w:r w:rsidR="00A60510">
              <w:rPr>
                <w:noProof/>
                <w:webHidden/>
              </w:rPr>
              <w:fldChar w:fldCharType="separate"/>
            </w:r>
            <w:r w:rsidR="001F38B0">
              <w:rPr>
                <w:noProof/>
                <w:webHidden/>
              </w:rPr>
              <w:t>59</w:t>
            </w:r>
            <w:r w:rsidR="00A60510">
              <w:rPr>
                <w:noProof/>
                <w:webHidden/>
              </w:rPr>
              <w:fldChar w:fldCharType="end"/>
            </w:r>
          </w:hyperlink>
        </w:p>
        <w:p w14:paraId="67DB154A" w14:textId="2064E8A1" w:rsidR="00A60510" w:rsidRDefault="00E5637E">
          <w:pPr>
            <w:pStyle w:val="TOC3"/>
            <w:rPr>
              <w:rFonts w:asciiTheme="minorHAnsi" w:eastAsiaTheme="minorEastAsia" w:hAnsiTheme="minorHAnsi" w:cstheme="minorBidi"/>
              <w:iCs w:val="0"/>
              <w:caps w:val="0"/>
              <w:noProof/>
              <w:sz w:val="22"/>
              <w:szCs w:val="22"/>
            </w:rPr>
          </w:pPr>
          <w:hyperlink w:anchor="_Toc161140970" w:history="1">
            <w:r w:rsidR="00A60510" w:rsidRPr="00380E0B">
              <w:rPr>
                <w:rStyle w:val="Hyperlink"/>
                <w:noProof/>
              </w:rPr>
              <w:t>8.9.2  PRICE EVALUATION</w:t>
            </w:r>
            <w:r w:rsidR="00A60510">
              <w:rPr>
                <w:noProof/>
                <w:webHidden/>
              </w:rPr>
              <w:tab/>
            </w:r>
            <w:r w:rsidR="00A60510">
              <w:rPr>
                <w:noProof/>
                <w:webHidden/>
              </w:rPr>
              <w:fldChar w:fldCharType="begin"/>
            </w:r>
            <w:r w:rsidR="00A60510">
              <w:rPr>
                <w:noProof/>
                <w:webHidden/>
              </w:rPr>
              <w:instrText xml:space="preserve"> PAGEREF _Toc161140970 \h </w:instrText>
            </w:r>
            <w:r w:rsidR="00A60510">
              <w:rPr>
                <w:noProof/>
                <w:webHidden/>
              </w:rPr>
            </w:r>
            <w:r w:rsidR="00A60510">
              <w:rPr>
                <w:noProof/>
                <w:webHidden/>
              </w:rPr>
              <w:fldChar w:fldCharType="separate"/>
            </w:r>
            <w:r w:rsidR="001F38B0">
              <w:rPr>
                <w:noProof/>
                <w:webHidden/>
              </w:rPr>
              <w:t>59</w:t>
            </w:r>
            <w:r w:rsidR="00A60510">
              <w:rPr>
                <w:noProof/>
                <w:webHidden/>
              </w:rPr>
              <w:fldChar w:fldCharType="end"/>
            </w:r>
          </w:hyperlink>
        </w:p>
        <w:p w14:paraId="5ACCA44E" w14:textId="7996DFA9" w:rsidR="00A60510" w:rsidRDefault="00E5637E">
          <w:pPr>
            <w:pStyle w:val="TOC2"/>
            <w:rPr>
              <w:rFonts w:asciiTheme="minorHAnsi" w:eastAsiaTheme="minorEastAsia" w:hAnsiTheme="minorHAnsi" w:cstheme="minorBidi"/>
              <w:caps w:val="0"/>
              <w:noProof/>
              <w:sz w:val="22"/>
              <w:szCs w:val="22"/>
            </w:rPr>
          </w:pPr>
          <w:hyperlink w:anchor="_Toc161140971" w:history="1">
            <w:r w:rsidR="00A60510" w:rsidRPr="00380E0B">
              <w:rPr>
                <w:rStyle w:val="Hyperlink"/>
                <w:rFonts w:eastAsia="MS Mincho"/>
                <w:noProof/>
              </w:rPr>
              <w:t>8.10    QUOTE DISCREPANCIES</w:t>
            </w:r>
            <w:r w:rsidR="00A60510">
              <w:rPr>
                <w:noProof/>
                <w:webHidden/>
              </w:rPr>
              <w:tab/>
            </w:r>
            <w:r w:rsidR="00A60510">
              <w:rPr>
                <w:noProof/>
                <w:webHidden/>
              </w:rPr>
              <w:fldChar w:fldCharType="begin"/>
            </w:r>
            <w:r w:rsidR="00A60510">
              <w:rPr>
                <w:noProof/>
                <w:webHidden/>
              </w:rPr>
              <w:instrText xml:space="preserve"> PAGEREF _Toc161140971 \h </w:instrText>
            </w:r>
            <w:r w:rsidR="00A60510">
              <w:rPr>
                <w:noProof/>
                <w:webHidden/>
              </w:rPr>
            </w:r>
            <w:r w:rsidR="00A60510">
              <w:rPr>
                <w:noProof/>
                <w:webHidden/>
              </w:rPr>
              <w:fldChar w:fldCharType="separate"/>
            </w:r>
            <w:r w:rsidR="001F38B0">
              <w:rPr>
                <w:noProof/>
                <w:webHidden/>
              </w:rPr>
              <w:t>63</w:t>
            </w:r>
            <w:r w:rsidR="00A60510">
              <w:rPr>
                <w:noProof/>
                <w:webHidden/>
              </w:rPr>
              <w:fldChar w:fldCharType="end"/>
            </w:r>
          </w:hyperlink>
        </w:p>
        <w:p w14:paraId="77C817CE" w14:textId="6537895B" w:rsidR="00A60510" w:rsidRDefault="00E5637E">
          <w:pPr>
            <w:pStyle w:val="TOC2"/>
            <w:rPr>
              <w:rFonts w:asciiTheme="minorHAnsi" w:eastAsiaTheme="minorEastAsia" w:hAnsiTheme="minorHAnsi" w:cstheme="minorBidi"/>
              <w:caps w:val="0"/>
              <w:noProof/>
              <w:sz w:val="22"/>
              <w:szCs w:val="22"/>
            </w:rPr>
          </w:pPr>
          <w:hyperlink w:anchor="_Toc161140972" w:history="1">
            <w:r w:rsidR="00A60510" w:rsidRPr="00380E0B">
              <w:rPr>
                <w:rStyle w:val="Hyperlink"/>
                <w:noProof/>
              </w:rPr>
              <w:t>8.11    NEGOTIATION</w:t>
            </w:r>
            <w:r w:rsidR="00A60510">
              <w:rPr>
                <w:noProof/>
                <w:webHidden/>
              </w:rPr>
              <w:tab/>
            </w:r>
            <w:r w:rsidR="00A60510">
              <w:rPr>
                <w:noProof/>
                <w:webHidden/>
              </w:rPr>
              <w:fldChar w:fldCharType="begin"/>
            </w:r>
            <w:r w:rsidR="00A60510">
              <w:rPr>
                <w:noProof/>
                <w:webHidden/>
              </w:rPr>
              <w:instrText xml:space="preserve"> PAGEREF _Toc161140972 \h </w:instrText>
            </w:r>
            <w:r w:rsidR="00A60510">
              <w:rPr>
                <w:noProof/>
                <w:webHidden/>
              </w:rPr>
            </w:r>
            <w:r w:rsidR="00A60510">
              <w:rPr>
                <w:noProof/>
                <w:webHidden/>
              </w:rPr>
              <w:fldChar w:fldCharType="separate"/>
            </w:r>
            <w:r w:rsidR="001F38B0">
              <w:rPr>
                <w:noProof/>
                <w:webHidden/>
              </w:rPr>
              <w:t>63</w:t>
            </w:r>
            <w:r w:rsidR="00A60510">
              <w:rPr>
                <w:noProof/>
                <w:webHidden/>
              </w:rPr>
              <w:fldChar w:fldCharType="end"/>
            </w:r>
          </w:hyperlink>
        </w:p>
        <w:p w14:paraId="52462103" w14:textId="15FDD7CD" w:rsidR="00A60510" w:rsidRDefault="00E5637E">
          <w:pPr>
            <w:pStyle w:val="TOC2"/>
            <w:rPr>
              <w:rFonts w:asciiTheme="minorHAnsi" w:eastAsiaTheme="minorEastAsia" w:hAnsiTheme="minorHAnsi" w:cstheme="minorBidi"/>
              <w:caps w:val="0"/>
              <w:noProof/>
              <w:sz w:val="22"/>
              <w:szCs w:val="22"/>
            </w:rPr>
          </w:pPr>
          <w:hyperlink w:anchor="_Toc161140973" w:history="1">
            <w:r w:rsidR="00A60510" w:rsidRPr="00380E0B">
              <w:rPr>
                <w:rStyle w:val="Hyperlink"/>
                <w:noProof/>
              </w:rPr>
              <w:t>8.12    BEST AND FINAL OFFER (BAFO)</w:t>
            </w:r>
            <w:r w:rsidR="00A60510">
              <w:rPr>
                <w:noProof/>
                <w:webHidden/>
              </w:rPr>
              <w:tab/>
            </w:r>
            <w:r w:rsidR="00A60510">
              <w:rPr>
                <w:noProof/>
                <w:webHidden/>
              </w:rPr>
              <w:fldChar w:fldCharType="begin"/>
            </w:r>
            <w:r w:rsidR="00A60510">
              <w:rPr>
                <w:noProof/>
                <w:webHidden/>
              </w:rPr>
              <w:instrText xml:space="preserve"> PAGEREF _Toc161140973 \h </w:instrText>
            </w:r>
            <w:r w:rsidR="00A60510">
              <w:rPr>
                <w:noProof/>
                <w:webHidden/>
              </w:rPr>
            </w:r>
            <w:r w:rsidR="00A60510">
              <w:rPr>
                <w:noProof/>
                <w:webHidden/>
              </w:rPr>
              <w:fldChar w:fldCharType="separate"/>
            </w:r>
            <w:r w:rsidR="001F38B0">
              <w:rPr>
                <w:noProof/>
                <w:webHidden/>
              </w:rPr>
              <w:t>63</w:t>
            </w:r>
            <w:r w:rsidR="00A60510">
              <w:rPr>
                <w:noProof/>
                <w:webHidden/>
              </w:rPr>
              <w:fldChar w:fldCharType="end"/>
            </w:r>
          </w:hyperlink>
        </w:p>
        <w:p w14:paraId="676D4E93" w14:textId="0351ADE4" w:rsidR="00A60510" w:rsidRDefault="00E5637E">
          <w:pPr>
            <w:pStyle w:val="TOC2"/>
            <w:rPr>
              <w:rFonts w:asciiTheme="minorHAnsi" w:eastAsiaTheme="minorEastAsia" w:hAnsiTheme="minorHAnsi" w:cstheme="minorBidi"/>
              <w:caps w:val="0"/>
              <w:noProof/>
              <w:sz w:val="22"/>
              <w:szCs w:val="22"/>
            </w:rPr>
          </w:pPr>
          <w:hyperlink w:anchor="_Toc161140974" w:history="1">
            <w:r w:rsidR="00A60510" w:rsidRPr="00380E0B">
              <w:rPr>
                <w:rStyle w:val="Hyperlink"/>
                <w:noProof/>
              </w:rPr>
              <w:t xml:space="preserve">8.13    “REQUEST FOR REVISION” WITHIN </w:t>
            </w:r>
            <w:r w:rsidR="00A60510" w:rsidRPr="00380E0B">
              <w:rPr>
                <w:rStyle w:val="Hyperlink"/>
                <w:i/>
                <w:iCs/>
                <w:noProof/>
              </w:rPr>
              <w:t>NJSTART</w:t>
            </w:r>
            <w:r w:rsidR="00A60510">
              <w:rPr>
                <w:noProof/>
                <w:webHidden/>
              </w:rPr>
              <w:tab/>
            </w:r>
            <w:r w:rsidR="00A60510">
              <w:rPr>
                <w:noProof/>
                <w:webHidden/>
              </w:rPr>
              <w:fldChar w:fldCharType="begin"/>
            </w:r>
            <w:r w:rsidR="00A60510">
              <w:rPr>
                <w:noProof/>
                <w:webHidden/>
              </w:rPr>
              <w:instrText xml:space="preserve"> PAGEREF _Toc161140974 \h </w:instrText>
            </w:r>
            <w:r w:rsidR="00A60510">
              <w:rPr>
                <w:noProof/>
                <w:webHidden/>
              </w:rPr>
            </w:r>
            <w:r w:rsidR="00A60510">
              <w:rPr>
                <w:noProof/>
                <w:webHidden/>
              </w:rPr>
              <w:fldChar w:fldCharType="separate"/>
            </w:r>
            <w:r w:rsidR="001F38B0">
              <w:rPr>
                <w:noProof/>
                <w:webHidden/>
              </w:rPr>
              <w:t>63</w:t>
            </w:r>
            <w:r w:rsidR="00A60510">
              <w:rPr>
                <w:noProof/>
                <w:webHidden/>
              </w:rPr>
              <w:fldChar w:fldCharType="end"/>
            </w:r>
          </w:hyperlink>
        </w:p>
        <w:p w14:paraId="676C391D" w14:textId="6912B259" w:rsidR="00A60510" w:rsidRDefault="00E5637E">
          <w:pPr>
            <w:pStyle w:val="TOC2"/>
            <w:rPr>
              <w:rFonts w:asciiTheme="minorHAnsi" w:eastAsiaTheme="minorEastAsia" w:hAnsiTheme="minorHAnsi" w:cstheme="minorBidi"/>
              <w:caps w:val="0"/>
              <w:noProof/>
              <w:sz w:val="22"/>
              <w:szCs w:val="22"/>
            </w:rPr>
          </w:pPr>
          <w:hyperlink w:anchor="_Toc161140975" w:history="1">
            <w:r w:rsidR="00A60510" w:rsidRPr="00380E0B">
              <w:rPr>
                <w:rStyle w:val="Hyperlink"/>
                <w:noProof/>
              </w:rPr>
              <w:t>8.14    POOR PERFORMANCE</w:t>
            </w:r>
            <w:r w:rsidR="00A60510">
              <w:rPr>
                <w:noProof/>
                <w:webHidden/>
              </w:rPr>
              <w:tab/>
            </w:r>
            <w:r w:rsidR="00A60510">
              <w:rPr>
                <w:noProof/>
                <w:webHidden/>
              </w:rPr>
              <w:fldChar w:fldCharType="begin"/>
            </w:r>
            <w:r w:rsidR="00A60510">
              <w:rPr>
                <w:noProof/>
                <w:webHidden/>
              </w:rPr>
              <w:instrText xml:space="preserve"> PAGEREF _Toc161140975 \h </w:instrText>
            </w:r>
            <w:r w:rsidR="00A60510">
              <w:rPr>
                <w:noProof/>
                <w:webHidden/>
              </w:rPr>
            </w:r>
            <w:r w:rsidR="00A60510">
              <w:rPr>
                <w:noProof/>
                <w:webHidden/>
              </w:rPr>
              <w:fldChar w:fldCharType="separate"/>
            </w:r>
            <w:r w:rsidR="001F38B0">
              <w:rPr>
                <w:noProof/>
                <w:webHidden/>
              </w:rPr>
              <w:t>63</w:t>
            </w:r>
            <w:r w:rsidR="00A60510">
              <w:rPr>
                <w:noProof/>
                <w:webHidden/>
              </w:rPr>
              <w:fldChar w:fldCharType="end"/>
            </w:r>
          </w:hyperlink>
        </w:p>
        <w:p w14:paraId="3DD7F3F6" w14:textId="739A86F6" w:rsidR="00A60510" w:rsidRDefault="00E5637E">
          <w:pPr>
            <w:pStyle w:val="TOC2"/>
            <w:rPr>
              <w:rFonts w:asciiTheme="minorHAnsi" w:eastAsiaTheme="minorEastAsia" w:hAnsiTheme="minorHAnsi" w:cstheme="minorBidi"/>
              <w:caps w:val="0"/>
              <w:noProof/>
              <w:sz w:val="22"/>
              <w:szCs w:val="22"/>
            </w:rPr>
          </w:pPr>
          <w:hyperlink w:anchor="_Toc161140976" w:history="1">
            <w:r w:rsidR="00A60510" w:rsidRPr="00380E0B">
              <w:rPr>
                <w:rStyle w:val="Hyperlink"/>
                <w:rFonts w:eastAsia="MS Mincho"/>
                <w:noProof/>
              </w:rPr>
              <w:t>8.15    RECOMMENDATION FOR AWARD</w:t>
            </w:r>
            <w:r w:rsidR="00A60510">
              <w:rPr>
                <w:noProof/>
                <w:webHidden/>
              </w:rPr>
              <w:tab/>
            </w:r>
            <w:r w:rsidR="00A60510">
              <w:rPr>
                <w:noProof/>
                <w:webHidden/>
              </w:rPr>
              <w:fldChar w:fldCharType="begin"/>
            </w:r>
            <w:r w:rsidR="00A60510">
              <w:rPr>
                <w:noProof/>
                <w:webHidden/>
              </w:rPr>
              <w:instrText xml:space="preserve"> PAGEREF _Toc161140976 \h </w:instrText>
            </w:r>
            <w:r w:rsidR="00A60510">
              <w:rPr>
                <w:noProof/>
                <w:webHidden/>
              </w:rPr>
            </w:r>
            <w:r w:rsidR="00A60510">
              <w:rPr>
                <w:noProof/>
                <w:webHidden/>
              </w:rPr>
              <w:fldChar w:fldCharType="separate"/>
            </w:r>
            <w:r w:rsidR="001F38B0">
              <w:rPr>
                <w:noProof/>
                <w:webHidden/>
              </w:rPr>
              <w:t>64</w:t>
            </w:r>
            <w:r w:rsidR="00A60510">
              <w:rPr>
                <w:noProof/>
                <w:webHidden/>
              </w:rPr>
              <w:fldChar w:fldCharType="end"/>
            </w:r>
          </w:hyperlink>
        </w:p>
        <w:p w14:paraId="20B709D3" w14:textId="3529FEFA" w:rsidR="00A60510" w:rsidRDefault="00E5637E">
          <w:pPr>
            <w:pStyle w:val="TOC2"/>
            <w:rPr>
              <w:rFonts w:asciiTheme="minorHAnsi" w:eastAsiaTheme="minorEastAsia" w:hAnsiTheme="minorHAnsi" w:cstheme="minorBidi"/>
              <w:caps w:val="0"/>
              <w:noProof/>
              <w:sz w:val="22"/>
              <w:szCs w:val="22"/>
            </w:rPr>
          </w:pPr>
          <w:hyperlink w:anchor="_Toc161140977" w:history="1">
            <w:r w:rsidR="00A60510" w:rsidRPr="00380E0B">
              <w:rPr>
                <w:rStyle w:val="Hyperlink"/>
                <w:rFonts w:eastAsia="MS Mincho"/>
                <w:noProof/>
              </w:rPr>
              <w:t>8.16    CONTRACT AWARD</w:t>
            </w:r>
            <w:r w:rsidR="00A60510">
              <w:rPr>
                <w:noProof/>
                <w:webHidden/>
              </w:rPr>
              <w:tab/>
            </w:r>
            <w:r w:rsidR="00A60510">
              <w:rPr>
                <w:noProof/>
                <w:webHidden/>
              </w:rPr>
              <w:fldChar w:fldCharType="begin"/>
            </w:r>
            <w:r w:rsidR="00A60510">
              <w:rPr>
                <w:noProof/>
                <w:webHidden/>
              </w:rPr>
              <w:instrText xml:space="preserve"> PAGEREF _Toc161140977 \h </w:instrText>
            </w:r>
            <w:r w:rsidR="00A60510">
              <w:rPr>
                <w:noProof/>
                <w:webHidden/>
              </w:rPr>
            </w:r>
            <w:r w:rsidR="00A60510">
              <w:rPr>
                <w:noProof/>
                <w:webHidden/>
              </w:rPr>
              <w:fldChar w:fldCharType="separate"/>
            </w:r>
            <w:r w:rsidR="001F38B0">
              <w:rPr>
                <w:noProof/>
                <w:webHidden/>
              </w:rPr>
              <w:t>64</w:t>
            </w:r>
            <w:r w:rsidR="00A60510">
              <w:rPr>
                <w:noProof/>
                <w:webHidden/>
              </w:rPr>
              <w:fldChar w:fldCharType="end"/>
            </w:r>
          </w:hyperlink>
        </w:p>
        <w:p w14:paraId="290094E2" w14:textId="35867AA9" w:rsidR="00A60510" w:rsidRDefault="00E5637E">
          <w:pPr>
            <w:pStyle w:val="TOC1"/>
            <w:tabs>
              <w:tab w:val="left" w:pos="475"/>
            </w:tabs>
            <w:rPr>
              <w:rFonts w:asciiTheme="minorHAnsi" w:eastAsiaTheme="minorEastAsia" w:hAnsiTheme="minorHAnsi" w:cstheme="minorBidi"/>
              <w:b w:val="0"/>
              <w:bCs w:val="0"/>
              <w:caps w:val="0"/>
              <w:noProof/>
              <w:sz w:val="22"/>
              <w:szCs w:val="22"/>
            </w:rPr>
          </w:pPr>
          <w:hyperlink w:anchor="_Toc161140978" w:history="1">
            <w:r w:rsidR="00A60510" w:rsidRPr="00380E0B">
              <w:rPr>
                <w:rStyle w:val="Hyperlink"/>
                <w:noProof/>
              </w:rPr>
              <w:t>9</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GLOSSARY</w:t>
            </w:r>
            <w:r w:rsidR="00A60510">
              <w:rPr>
                <w:noProof/>
                <w:webHidden/>
              </w:rPr>
              <w:tab/>
            </w:r>
            <w:r w:rsidR="00A60510">
              <w:rPr>
                <w:noProof/>
                <w:webHidden/>
              </w:rPr>
              <w:fldChar w:fldCharType="begin"/>
            </w:r>
            <w:r w:rsidR="00A60510">
              <w:rPr>
                <w:noProof/>
                <w:webHidden/>
              </w:rPr>
              <w:instrText xml:space="preserve"> PAGEREF _Toc161140978 \h </w:instrText>
            </w:r>
            <w:r w:rsidR="00A60510">
              <w:rPr>
                <w:noProof/>
                <w:webHidden/>
              </w:rPr>
            </w:r>
            <w:r w:rsidR="00A60510">
              <w:rPr>
                <w:noProof/>
                <w:webHidden/>
              </w:rPr>
              <w:fldChar w:fldCharType="separate"/>
            </w:r>
            <w:r w:rsidR="001F38B0">
              <w:rPr>
                <w:noProof/>
                <w:webHidden/>
              </w:rPr>
              <w:t>65</w:t>
            </w:r>
            <w:r w:rsidR="00A60510">
              <w:rPr>
                <w:noProof/>
                <w:webHidden/>
              </w:rPr>
              <w:fldChar w:fldCharType="end"/>
            </w:r>
          </w:hyperlink>
        </w:p>
        <w:p w14:paraId="165C628B" w14:textId="77529214" w:rsidR="00A60510" w:rsidRDefault="00E5637E">
          <w:pPr>
            <w:pStyle w:val="TOC2"/>
            <w:rPr>
              <w:rFonts w:asciiTheme="minorHAnsi" w:eastAsiaTheme="minorEastAsia" w:hAnsiTheme="minorHAnsi" w:cstheme="minorBidi"/>
              <w:caps w:val="0"/>
              <w:noProof/>
              <w:sz w:val="22"/>
              <w:szCs w:val="22"/>
            </w:rPr>
          </w:pPr>
          <w:hyperlink w:anchor="_Toc161140979" w:history="1">
            <w:r w:rsidR="00A60510" w:rsidRPr="00380E0B">
              <w:rPr>
                <w:rStyle w:val="Hyperlink"/>
                <w:noProof/>
              </w:rPr>
              <w:t>9.1    CROSSWALK</w:t>
            </w:r>
            <w:r w:rsidR="00A60510">
              <w:rPr>
                <w:noProof/>
                <w:webHidden/>
              </w:rPr>
              <w:tab/>
            </w:r>
            <w:r w:rsidR="00A60510">
              <w:rPr>
                <w:noProof/>
                <w:webHidden/>
              </w:rPr>
              <w:fldChar w:fldCharType="begin"/>
            </w:r>
            <w:r w:rsidR="00A60510">
              <w:rPr>
                <w:noProof/>
                <w:webHidden/>
              </w:rPr>
              <w:instrText xml:space="preserve"> PAGEREF _Toc161140979 \h </w:instrText>
            </w:r>
            <w:r w:rsidR="00A60510">
              <w:rPr>
                <w:noProof/>
                <w:webHidden/>
              </w:rPr>
            </w:r>
            <w:r w:rsidR="00A60510">
              <w:rPr>
                <w:noProof/>
                <w:webHidden/>
              </w:rPr>
              <w:fldChar w:fldCharType="separate"/>
            </w:r>
            <w:r w:rsidR="001F38B0">
              <w:rPr>
                <w:noProof/>
                <w:webHidden/>
              </w:rPr>
              <w:t>65</w:t>
            </w:r>
            <w:r w:rsidR="00A60510">
              <w:rPr>
                <w:noProof/>
                <w:webHidden/>
              </w:rPr>
              <w:fldChar w:fldCharType="end"/>
            </w:r>
          </w:hyperlink>
        </w:p>
        <w:p w14:paraId="713D2A10" w14:textId="617B9F75" w:rsidR="00A60510" w:rsidRDefault="00E5637E">
          <w:pPr>
            <w:pStyle w:val="TOC2"/>
            <w:rPr>
              <w:rFonts w:asciiTheme="minorHAnsi" w:eastAsiaTheme="minorEastAsia" w:hAnsiTheme="minorHAnsi" w:cstheme="minorBidi"/>
              <w:caps w:val="0"/>
              <w:noProof/>
              <w:sz w:val="22"/>
              <w:szCs w:val="22"/>
            </w:rPr>
          </w:pPr>
          <w:hyperlink w:anchor="_Toc161140980" w:history="1">
            <w:r w:rsidR="00A60510" w:rsidRPr="00380E0B">
              <w:rPr>
                <w:rStyle w:val="Hyperlink"/>
                <w:noProof/>
              </w:rPr>
              <w:t>9.2    DEFINITIONS</w:t>
            </w:r>
            <w:r w:rsidR="00A60510">
              <w:rPr>
                <w:noProof/>
                <w:webHidden/>
              </w:rPr>
              <w:tab/>
            </w:r>
            <w:r w:rsidR="00A60510">
              <w:rPr>
                <w:noProof/>
                <w:webHidden/>
              </w:rPr>
              <w:fldChar w:fldCharType="begin"/>
            </w:r>
            <w:r w:rsidR="00A60510">
              <w:rPr>
                <w:noProof/>
                <w:webHidden/>
              </w:rPr>
              <w:instrText xml:space="preserve"> PAGEREF _Toc161140980 \h </w:instrText>
            </w:r>
            <w:r w:rsidR="00A60510">
              <w:rPr>
                <w:noProof/>
                <w:webHidden/>
              </w:rPr>
            </w:r>
            <w:r w:rsidR="00A60510">
              <w:rPr>
                <w:noProof/>
                <w:webHidden/>
              </w:rPr>
              <w:fldChar w:fldCharType="separate"/>
            </w:r>
            <w:r w:rsidR="001F38B0">
              <w:rPr>
                <w:noProof/>
                <w:webHidden/>
              </w:rPr>
              <w:t>65</w:t>
            </w:r>
            <w:r w:rsidR="00A60510">
              <w:rPr>
                <w:noProof/>
                <w:webHidden/>
              </w:rPr>
              <w:fldChar w:fldCharType="end"/>
            </w:r>
          </w:hyperlink>
        </w:p>
        <w:p w14:paraId="52839129" w14:textId="68DFFE98" w:rsidR="00A60510" w:rsidRDefault="00E5637E">
          <w:pPr>
            <w:pStyle w:val="TOC2"/>
            <w:rPr>
              <w:rFonts w:asciiTheme="minorHAnsi" w:eastAsiaTheme="minorEastAsia" w:hAnsiTheme="minorHAnsi" w:cstheme="minorBidi"/>
              <w:caps w:val="0"/>
              <w:noProof/>
              <w:sz w:val="22"/>
              <w:szCs w:val="22"/>
            </w:rPr>
          </w:pPr>
          <w:hyperlink w:anchor="_Toc161140981" w:history="1">
            <w:r w:rsidR="00A60510" w:rsidRPr="00380E0B">
              <w:rPr>
                <w:rStyle w:val="Hyperlink"/>
                <w:noProof/>
              </w:rPr>
              <w:t>9.3    CONTRACT-SPECIFIC DEFINITIONS</w:t>
            </w:r>
            <w:r w:rsidR="00A60510">
              <w:rPr>
                <w:noProof/>
                <w:webHidden/>
              </w:rPr>
              <w:tab/>
            </w:r>
            <w:r w:rsidR="00A60510">
              <w:rPr>
                <w:noProof/>
                <w:webHidden/>
              </w:rPr>
              <w:fldChar w:fldCharType="begin"/>
            </w:r>
            <w:r w:rsidR="00A60510">
              <w:rPr>
                <w:noProof/>
                <w:webHidden/>
              </w:rPr>
              <w:instrText xml:space="preserve"> PAGEREF _Toc161140981 \h </w:instrText>
            </w:r>
            <w:r w:rsidR="00A60510">
              <w:rPr>
                <w:noProof/>
                <w:webHidden/>
              </w:rPr>
            </w:r>
            <w:r w:rsidR="00A60510">
              <w:rPr>
                <w:noProof/>
                <w:webHidden/>
              </w:rPr>
              <w:fldChar w:fldCharType="separate"/>
            </w:r>
            <w:r w:rsidR="001F38B0">
              <w:rPr>
                <w:noProof/>
                <w:webHidden/>
              </w:rPr>
              <w:t>70</w:t>
            </w:r>
            <w:r w:rsidR="00A60510">
              <w:rPr>
                <w:noProof/>
                <w:webHidden/>
              </w:rPr>
              <w:fldChar w:fldCharType="end"/>
            </w:r>
          </w:hyperlink>
        </w:p>
        <w:p w14:paraId="20884E42" w14:textId="657453CE"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3A6E54">
            <w:rPr>
              <w:sz w:val="20"/>
              <w:szCs w:val="20"/>
            </w:rPr>
            <w:t>2/8/2024</w:t>
          </w:r>
          <w:r w:rsidR="000F171C" w:rsidRPr="0084189F">
            <w:rPr>
              <w:sz w:val="20"/>
              <w:szCs w:val="20"/>
            </w:rPr>
            <w:t>)</w:t>
          </w:r>
        </w:p>
        <w:p w14:paraId="282F07AE" w14:textId="77777777" w:rsidR="003A6E54" w:rsidRDefault="00FC22B7" w:rsidP="0084189F">
          <w:pPr>
            <w:spacing w:after="0" w:line="240" w:lineRule="auto"/>
            <w:rPr>
              <w:sz w:val="20"/>
              <w:szCs w:val="20"/>
            </w:rPr>
          </w:pPr>
          <w:r w:rsidRPr="0084189F">
            <w:rPr>
              <w:sz w:val="20"/>
              <w:szCs w:val="20"/>
            </w:rPr>
            <w:t>ATTACHMENT 2 – Standard Procurement Forms Packet</w:t>
          </w:r>
        </w:p>
        <w:p w14:paraId="2F465F8D" w14:textId="77777777" w:rsidR="003A6E54" w:rsidRDefault="003A6E54" w:rsidP="0084189F">
          <w:pPr>
            <w:spacing w:after="0" w:line="240" w:lineRule="auto"/>
            <w:rPr>
              <w:sz w:val="20"/>
              <w:szCs w:val="20"/>
            </w:rPr>
          </w:pPr>
          <w:r>
            <w:rPr>
              <w:sz w:val="20"/>
              <w:szCs w:val="20"/>
            </w:rPr>
            <w:t xml:space="preserve">ATTACHMENT 3 – </w:t>
          </w:r>
          <w:hyperlink w:anchor="_BIDDER_DATA_SHEET/FORM" w:history="1">
            <w:r w:rsidRPr="003A6E54">
              <w:rPr>
                <w:rStyle w:val="Hyperlink"/>
                <w:sz w:val="20"/>
                <w:szCs w:val="20"/>
              </w:rPr>
              <w:t>Bidder Data Sheet/Form</w:t>
            </w:r>
          </w:hyperlink>
        </w:p>
        <w:p w14:paraId="39CC66AF" w14:textId="77777777" w:rsidR="003A6E54" w:rsidRDefault="003A6E54" w:rsidP="0084189F">
          <w:pPr>
            <w:spacing w:after="0" w:line="240" w:lineRule="auto"/>
            <w:rPr>
              <w:sz w:val="20"/>
              <w:szCs w:val="20"/>
            </w:rPr>
          </w:pPr>
          <w:r>
            <w:rPr>
              <w:sz w:val="20"/>
              <w:szCs w:val="20"/>
            </w:rPr>
            <w:t xml:space="preserve">ATTACHMENT 4 – </w:t>
          </w:r>
          <w:hyperlink w:anchor="_SPECIFICATION_CONFORMANCE_FORM" w:history="1">
            <w:r w:rsidRPr="003A6E54">
              <w:rPr>
                <w:rStyle w:val="Hyperlink"/>
                <w:sz w:val="20"/>
                <w:szCs w:val="20"/>
              </w:rPr>
              <w:t>Specification Conformance Form</w:t>
            </w:r>
          </w:hyperlink>
        </w:p>
        <w:p w14:paraId="718C25D5" w14:textId="77777777" w:rsidR="00EA5ED8" w:rsidRPr="0084189F" w:rsidRDefault="003A6E54" w:rsidP="0084189F">
          <w:pPr>
            <w:spacing w:after="0" w:line="240" w:lineRule="auto"/>
            <w:rPr>
              <w:sz w:val="20"/>
              <w:szCs w:val="20"/>
            </w:rPr>
          </w:pPr>
          <w:r>
            <w:rPr>
              <w:sz w:val="20"/>
              <w:szCs w:val="20"/>
            </w:rPr>
            <w:t>ATTACHMENT 5 – NJDOT Sketches 1 through 14</w:t>
          </w:r>
        </w:p>
      </w:sdtContent>
    </w:sdt>
    <w:p w14:paraId="2894498D" w14:textId="77777777" w:rsidR="0084189F" w:rsidRDefault="0084189F" w:rsidP="0084189F">
      <w:pPr>
        <w:spacing w:after="0" w:line="240" w:lineRule="auto"/>
        <w:rPr>
          <w:sz w:val="20"/>
          <w:szCs w:val="20"/>
        </w:rPr>
      </w:pPr>
    </w:p>
    <w:p w14:paraId="5BD672B9" w14:textId="77777777" w:rsidR="0084189F" w:rsidRDefault="0084189F" w:rsidP="0084189F">
      <w:pPr>
        <w:spacing w:after="0" w:line="240" w:lineRule="auto"/>
        <w:rPr>
          <w:sz w:val="20"/>
          <w:szCs w:val="20"/>
        </w:rPr>
        <w:sectPr w:rsidR="0084189F" w:rsidSect="0020448C">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CFC0E81" w14:textId="77777777" w:rsidR="007C2018" w:rsidRPr="0084189F" w:rsidRDefault="007C2018" w:rsidP="009D0455">
      <w:pPr>
        <w:pStyle w:val="Heading1"/>
      </w:pPr>
      <w:bookmarkStart w:id="1" w:name="_Toc161140796"/>
      <w:r w:rsidRPr="0084189F">
        <w:lastRenderedPageBreak/>
        <w:t>INTRODUCTION AND SUMMARY OF THE BID SOLICITATION</w:t>
      </w:r>
      <w:bookmarkEnd w:id="1"/>
    </w:p>
    <w:p w14:paraId="7CC548E5" w14:textId="77777777" w:rsidR="006139A9" w:rsidRPr="0084189F" w:rsidRDefault="00F925FD" w:rsidP="00DD2D49">
      <w:pPr>
        <w:spacing w:after="0" w:line="240" w:lineRule="auto"/>
        <w:jc w:val="both"/>
        <w:rPr>
          <w:sz w:val="20"/>
          <w:szCs w:val="20"/>
        </w:rPr>
      </w:pPr>
      <w:proofErr w:type="gramStart"/>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E42F4">
        <w:rPr>
          <w:sz w:val="20"/>
          <w:szCs w:val="20"/>
        </w:rPr>
        <w:t xml:space="preserve">the </w:t>
      </w:r>
      <w:r w:rsidR="002E42F4" w:rsidRPr="00567D83">
        <w:rPr>
          <w:sz w:val="20"/>
          <w:szCs w:val="20"/>
        </w:rPr>
        <w:t>New Jersey Department of Transportation (NJDOT)</w:t>
      </w:r>
      <w:r w:rsidR="002E42F4">
        <w:rPr>
          <w:sz w:val="20"/>
          <w:szCs w:val="20"/>
        </w:rPr>
        <w:t>, Statewide Agencies,</w:t>
      </w:r>
      <w:r w:rsidR="002E42F4" w:rsidRPr="00350F37">
        <w:rPr>
          <w:sz w:val="20"/>
          <w:szCs w:val="20"/>
        </w:rPr>
        <w:t xml:space="preserve"> and C</w:t>
      </w:r>
      <w:r w:rsidR="002E42F4">
        <w:rPr>
          <w:sz w:val="20"/>
          <w:szCs w:val="20"/>
        </w:rPr>
        <w:t>ooperative Purchasing Participants</w:t>
      </w:r>
      <w:proofErr w:type="gramEnd"/>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w:t>
      </w:r>
      <w:proofErr w:type="gramStart"/>
      <w:r w:rsidR="00E4758A" w:rsidRPr="0084189F">
        <w:rPr>
          <w:sz w:val="20"/>
          <w:szCs w:val="20"/>
        </w:rPr>
        <w:t xml:space="preserve">are </w:t>
      </w:r>
      <w:r w:rsidR="00C67B7F" w:rsidRPr="0084189F">
        <w:rPr>
          <w:sz w:val="20"/>
          <w:szCs w:val="20"/>
        </w:rPr>
        <w:t>advised</w:t>
      </w:r>
      <w:proofErr w:type="gramEnd"/>
      <w:r w:rsidR="00C67B7F" w:rsidRPr="0084189F">
        <w:rPr>
          <w:sz w:val="20"/>
          <w:szCs w:val="20"/>
        </w:rPr>
        <w:t xml:space="preserve"> to thoroughly read all sections</w:t>
      </w:r>
      <w:r w:rsidR="00E4758A" w:rsidRPr="0084189F">
        <w:rPr>
          <w:sz w:val="20"/>
          <w:szCs w:val="20"/>
        </w:rPr>
        <w:t xml:space="preserve"> of this Bid Solicitation and follow all instructions.  </w:t>
      </w:r>
    </w:p>
    <w:p w14:paraId="378A77D2" w14:textId="77777777" w:rsidR="006139A9" w:rsidRPr="0084189F" w:rsidRDefault="006139A9" w:rsidP="0084189F">
      <w:pPr>
        <w:spacing w:after="0" w:line="240" w:lineRule="auto"/>
        <w:rPr>
          <w:sz w:val="20"/>
          <w:szCs w:val="20"/>
        </w:rPr>
      </w:pPr>
    </w:p>
    <w:p w14:paraId="56238C3A"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w:t>
      </w:r>
      <w:proofErr w:type="gramStart"/>
      <w:r w:rsidRPr="0084189F">
        <w:rPr>
          <w:sz w:val="20"/>
          <w:szCs w:val="20"/>
        </w:rPr>
        <w:t>have been properly submitted</w:t>
      </w:r>
      <w:proofErr w:type="gramEnd"/>
      <w:r w:rsidRPr="0084189F">
        <w:rPr>
          <w:sz w:val="20"/>
          <w:szCs w:val="20"/>
        </w:rPr>
        <w:t xml:space="preserve">.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w:t>
      </w:r>
      <w:proofErr w:type="gramStart"/>
      <w:r w:rsidR="00C32D6D" w:rsidRPr="0084189F">
        <w:rPr>
          <w:rFonts w:eastAsia="MS Mincho"/>
          <w:sz w:val="20"/>
          <w:szCs w:val="20"/>
        </w:rPr>
        <w:t>may be directed</w:t>
      </w:r>
      <w:proofErr w:type="gramEnd"/>
      <w:r w:rsidR="00C32D6D" w:rsidRPr="0084189F">
        <w:rPr>
          <w:rFonts w:eastAsia="MS Mincho"/>
          <w:sz w:val="20"/>
          <w:szCs w:val="20"/>
        </w:rPr>
        <w:t xml:space="preserve">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CC77E37" w14:textId="77777777" w:rsidR="00C67B7F" w:rsidRPr="0084189F" w:rsidRDefault="00C67B7F" w:rsidP="0084189F">
      <w:pPr>
        <w:spacing w:after="0" w:line="240" w:lineRule="auto"/>
        <w:rPr>
          <w:sz w:val="20"/>
          <w:szCs w:val="20"/>
        </w:rPr>
      </w:pPr>
    </w:p>
    <w:p w14:paraId="7C41C218" w14:textId="11731794" w:rsidR="00E8054C" w:rsidRPr="0084189F" w:rsidRDefault="00DA18FE" w:rsidP="00DA18FE">
      <w:pPr>
        <w:pStyle w:val="Heading2"/>
      </w:pPr>
      <w:bookmarkStart w:id="2" w:name="_Toc400531467"/>
      <w:bookmarkStart w:id="3" w:name="_Toc428533937"/>
      <w:bookmarkStart w:id="4" w:name="_Toc32310614"/>
      <w:bookmarkStart w:id="5" w:name="_Toc161140797"/>
      <w:r>
        <w:t xml:space="preserve">1.1    </w:t>
      </w:r>
      <w:r w:rsidR="00E8054C" w:rsidRPr="0084189F">
        <w:t>PURPOSE AND INTENT</w:t>
      </w:r>
      <w:bookmarkEnd w:id="2"/>
      <w:bookmarkEnd w:id="3"/>
      <w:bookmarkEnd w:id="4"/>
      <w:bookmarkEnd w:id="5"/>
    </w:p>
    <w:p w14:paraId="01C002D1" w14:textId="77777777" w:rsidR="00E8054C" w:rsidRPr="002E42F4" w:rsidRDefault="00E8054C" w:rsidP="0084189F">
      <w:pPr>
        <w:spacing w:after="0" w:line="240" w:lineRule="auto"/>
        <w:rPr>
          <w:sz w:val="20"/>
          <w:szCs w:val="20"/>
        </w:rPr>
      </w:pPr>
      <w:r w:rsidRPr="0084189F">
        <w:rPr>
          <w:sz w:val="20"/>
          <w:szCs w:val="20"/>
        </w:rPr>
        <w:t xml:space="preserve">The purpose of this Bid Solicitation is to solicit Quotes for </w:t>
      </w:r>
      <w:r w:rsidR="002E42F4" w:rsidRPr="002E42F4">
        <w:rPr>
          <w:sz w:val="20"/>
          <w:szCs w:val="20"/>
        </w:rPr>
        <w:t>Traffic Signals, Poles, Controls, Electrical Equipment and Signal Indications and Warning Devices</w:t>
      </w:r>
      <w:r w:rsidR="00184A89" w:rsidRPr="002E42F4">
        <w:rPr>
          <w:sz w:val="20"/>
          <w:szCs w:val="20"/>
        </w:rPr>
        <w:t>.</w:t>
      </w:r>
    </w:p>
    <w:p w14:paraId="3E38B536" w14:textId="77777777" w:rsidR="00E8054C" w:rsidRPr="0084189F" w:rsidRDefault="00E8054C" w:rsidP="009B43F4">
      <w:pPr>
        <w:spacing w:after="0" w:line="240" w:lineRule="auto"/>
        <w:rPr>
          <w:sz w:val="20"/>
          <w:szCs w:val="20"/>
        </w:rPr>
      </w:pPr>
    </w:p>
    <w:p w14:paraId="208CB5AF" w14:textId="77777777" w:rsidR="00E8054C" w:rsidRPr="0084189F" w:rsidRDefault="0094354B" w:rsidP="0084189F">
      <w:pPr>
        <w:spacing w:after="0" w:line="240" w:lineRule="auto"/>
        <w:jc w:val="both"/>
        <w:rPr>
          <w:sz w:val="20"/>
          <w:szCs w:val="20"/>
        </w:rPr>
      </w:pPr>
      <w:r w:rsidRPr="002E42F4">
        <w:rPr>
          <w:sz w:val="20"/>
          <w:szCs w:val="20"/>
        </w:rPr>
        <w:t xml:space="preserve">It is the </w:t>
      </w:r>
      <w:r w:rsidR="00E8054C" w:rsidRPr="002E42F4">
        <w:rPr>
          <w:sz w:val="20"/>
          <w:szCs w:val="20"/>
        </w:rPr>
        <w:t xml:space="preserve">intent of </w:t>
      </w:r>
      <w:r w:rsidRPr="002E42F4">
        <w:rPr>
          <w:sz w:val="20"/>
          <w:szCs w:val="20"/>
        </w:rPr>
        <w:t>the</w:t>
      </w:r>
      <w:r w:rsidR="00E8054C" w:rsidRPr="002E42F4">
        <w:rPr>
          <w:sz w:val="20"/>
          <w:szCs w:val="20"/>
        </w:rPr>
        <w:t xml:space="preserve"> </w:t>
      </w:r>
      <w:r w:rsidR="00235AEF" w:rsidRPr="002E42F4">
        <w:rPr>
          <w:sz w:val="20"/>
          <w:szCs w:val="20"/>
        </w:rPr>
        <w:t>State</w:t>
      </w:r>
      <w:r w:rsidRPr="002E42F4" w:rsidDel="0094354B">
        <w:rPr>
          <w:sz w:val="20"/>
          <w:szCs w:val="20"/>
        </w:rPr>
        <w:t xml:space="preserve"> </w:t>
      </w:r>
      <w:r w:rsidR="00E8054C" w:rsidRPr="002E42F4">
        <w:rPr>
          <w:sz w:val="20"/>
          <w:szCs w:val="20"/>
        </w:rPr>
        <w:t xml:space="preserve">to award </w:t>
      </w:r>
      <w:r w:rsidR="003C02F7" w:rsidRPr="002E42F4">
        <w:rPr>
          <w:sz w:val="20"/>
          <w:szCs w:val="20"/>
        </w:rPr>
        <w:t>Contract</w:t>
      </w:r>
      <w:r w:rsidR="00294EF5" w:rsidRPr="002E42F4">
        <w:rPr>
          <w:sz w:val="20"/>
          <w:szCs w:val="20"/>
        </w:rPr>
        <w:t>s</w:t>
      </w:r>
      <w:r w:rsidR="003C02F7" w:rsidRPr="002E42F4" w:rsidDel="003C02F7">
        <w:rPr>
          <w:sz w:val="20"/>
          <w:szCs w:val="20"/>
        </w:rPr>
        <w:t xml:space="preserve"> </w:t>
      </w:r>
      <w:r w:rsidR="00294EF5" w:rsidRPr="002E42F4">
        <w:rPr>
          <w:sz w:val="20"/>
          <w:szCs w:val="20"/>
        </w:rPr>
        <w:t>to</w:t>
      </w:r>
      <w:r w:rsidR="00E8054C" w:rsidRPr="002E42F4">
        <w:rPr>
          <w:sz w:val="20"/>
          <w:szCs w:val="20"/>
        </w:rPr>
        <w:t xml:space="preserve"> those responsible </w:t>
      </w:r>
      <w:r w:rsidR="00075C47" w:rsidRPr="002E42F4">
        <w:rPr>
          <w:rFonts w:eastAsia="MS Mincho"/>
          <w:sz w:val="20"/>
          <w:szCs w:val="20"/>
        </w:rPr>
        <w:t>Bidders</w:t>
      </w:r>
      <w:r w:rsidR="00E8054C" w:rsidRPr="002E42F4">
        <w:rPr>
          <w:sz w:val="20"/>
          <w:szCs w:val="20"/>
        </w:rPr>
        <w:t xml:space="preserve"> whose Quotes, confor</w:t>
      </w:r>
      <w:r w:rsidR="00294EF5" w:rsidRPr="002E42F4">
        <w:rPr>
          <w:sz w:val="20"/>
          <w:szCs w:val="20"/>
        </w:rPr>
        <w:t>ming to this Bid Solicitation</w:t>
      </w:r>
      <w:r w:rsidR="00E8054C" w:rsidRPr="002E42F4">
        <w:rPr>
          <w:sz w:val="20"/>
          <w:szCs w:val="20"/>
        </w:rPr>
        <w:t xml:space="preserve"> are most advantageous to the State</w:t>
      </w:r>
      <w:r w:rsidR="00F925FD" w:rsidRPr="002E42F4">
        <w:rPr>
          <w:sz w:val="20"/>
          <w:szCs w:val="20"/>
        </w:rPr>
        <w:t xml:space="preserve"> of New Jersey (State)</w:t>
      </w:r>
      <w:r w:rsidR="00E8054C" w:rsidRPr="002E42F4">
        <w:rPr>
          <w:sz w:val="20"/>
          <w:szCs w:val="20"/>
        </w:rPr>
        <w:t xml:space="preserve">, price and other factors considered.  The </w:t>
      </w:r>
      <w:r w:rsidR="00235AEF" w:rsidRPr="002E42F4">
        <w:rPr>
          <w:sz w:val="20"/>
          <w:szCs w:val="20"/>
        </w:rPr>
        <w:t>State</w:t>
      </w:r>
      <w:r w:rsidR="00E8054C" w:rsidRPr="002E42F4">
        <w:rPr>
          <w:sz w:val="20"/>
          <w:szCs w:val="20"/>
        </w:rPr>
        <w:t xml:space="preserve"> may award any </w:t>
      </w:r>
      <w:r w:rsidR="00A854A4" w:rsidRPr="002E42F4">
        <w:rPr>
          <w:sz w:val="20"/>
          <w:szCs w:val="20"/>
        </w:rPr>
        <w:t>or</w:t>
      </w:r>
      <w:r w:rsidR="00E8054C" w:rsidRPr="002E42F4">
        <w:rPr>
          <w:sz w:val="20"/>
          <w:szCs w:val="20"/>
        </w:rPr>
        <w:t xml:space="preserve"> all price lines.  The State, however, reserves the right </w:t>
      </w:r>
      <w:proofErr w:type="gramStart"/>
      <w:r w:rsidR="00E8054C" w:rsidRPr="002E42F4">
        <w:rPr>
          <w:sz w:val="20"/>
          <w:szCs w:val="20"/>
        </w:rPr>
        <w:t>to separately procure</w:t>
      </w:r>
      <w:proofErr w:type="gramEnd"/>
      <w:r w:rsidR="00E8054C" w:rsidRPr="002E42F4">
        <w:rPr>
          <w:sz w:val="20"/>
          <w:szCs w:val="20"/>
        </w:rPr>
        <w:t xml:space="preserve"> individual requirements</w:t>
      </w:r>
      <w:r w:rsidR="00E8054C" w:rsidRPr="0084189F">
        <w:rPr>
          <w:sz w:val="20"/>
          <w:szCs w:val="20"/>
        </w:rPr>
        <w:t xml:space="preserve">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122B59E" w14:textId="77777777" w:rsidR="00BA68B8" w:rsidRDefault="00BA68B8" w:rsidP="0084189F">
      <w:pPr>
        <w:spacing w:after="0" w:line="240" w:lineRule="auto"/>
        <w:jc w:val="both"/>
        <w:rPr>
          <w:sz w:val="20"/>
          <w:szCs w:val="20"/>
        </w:rPr>
      </w:pPr>
    </w:p>
    <w:p w14:paraId="67516318" w14:textId="16CA5F68" w:rsidR="001C7E7E" w:rsidRDefault="001F38B0" w:rsidP="001C7E7E">
      <w:pPr>
        <w:spacing w:after="0" w:line="240" w:lineRule="auto"/>
        <w:jc w:val="both"/>
        <w:rPr>
          <w:sz w:val="20"/>
          <w:szCs w:val="20"/>
        </w:rPr>
      </w:pPr>
      <w:r>
        <w:rPr>
          <w:sz w:val="20"/>
          <w:szCs w:val="20"/>
        </w:rPr>
        <w:t>There are 154</w:t>
      </w:r>
      <w:r w:rsidR="001C7E7E">
        <w:rPr>
          <w:sz w:val="20"/>
          <w:szCs w:val="20"/>
        </w:rPr>
        <w:t xml:space="preserve"> Price Lines, which </w:t>
      </w:r>
      <w:proofErr w:type="gramStart"/>
      <w:r w:rsidR="001C7E7E">
        <w:rPr>
          <w:sz w:val="20"/>
          <w:szCs w:val="20"/>
        </w:rPr>
        <w:t>are itemized</w:t>
      </w:r>
      <w:proofErr w:type="gramEnd"/>
      <w:r w:rsidR="001C7E7E">
        <w:rPr>
          <w:sz w:val="20"/>
          <w:szCs w:val="20"/>
        </w:rPr>
        <w:t xml:space="preserve"> as follows:</w:t>
      </w:r>
    </w:p>
    <w:p w14:paraId="385372C6" w14:textId="77777777" w:rsidR="001C7E7E" w:rsidRDefault="001C7E7E" w:rsidP="001C7E7E">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1C7E7E" w14:paraId="3C8D7FD5" w14:textId="77777777" w:rsidTr="002252A1">
        <w:tc>
          <w:tcPr>
            <w:tcW w:w="625" w:type="dxa"/>
            <w:tcBorders>
              <w:bottom w:val="single" w:sz="4" w:space="0" w:color="auto"/>
            </w:tcBorders>
          </w:tcPr>
          <w:p w14:paraId="7466F4B6" w14:textId="77777777" w:rsidR="001C7E7E" w:rsidRPr="0086184E" w:rsidRDefault="001C7E7E" w:rsidP="002252A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2CC6E1B4" w14:textId="77777777" w:rsidR="001C7E7E" w:rsidRDefault="001C7E7E" w:rsidP="002252A1">
            <w:pPr>
              <w:jc w:val="center"/>
              <w:rPr>
                <w:rFonts w:asciiTheme="minorHAnsi" w:hAnsiTheme="minorHAnsi" w:cstheme="minorHAnsi"/>
                <w:b/>
                <w:color w:val="000000"/>
                <w:sz w:val="18"/>
                <w:szCs w:val="18"/>
              </w:rPr>
            </w:pPr>
          </w:p>
          <w:p w14:paraId="64CD8C55" w14:textId="77777777" w:rsidR="001C7E7E" w:rsidRPr="0086184E" w:rsidRDefault="001C7E7E" w:rsidP="002252A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1C7E7E" w14:paraId="5FFFDA35" w14:textId="77777777" w:rsidTr="002252A1">
        <w:tc>
          <w:tcPr>
            <w:tcW w:w="10790" w:type="dxa"/>
            <w:gridSpan w:val="2"/>
            <w:shd w:val="clear" w:color="auto" w:fill="FBE4D5" w:themeFill="accent2" w:themeFillTint="33"/>
          </w:tcPr>
          <w:p w14:paraId="1B6DD7E3" w14:textId="77777777"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b/>
                <w:bCs/>
                <w:color w:val="000000"/>
                <w:sz w:val="18"/>
                <w:szCs w:val="18"/>
              </w:rPr>
              <w:t>Group 1 - Price Lines 1 and 2</w:t>
            </w:r>
          </w:p>
        </w:tc>
      </w:tr>
      <w:tr w:rsidR="001C7E7E" w14:paraId="7B86061F" w14:textId="77777777" w:rsidTr="002252A1">
        <w:tc>
          <w:tcPr>
            <w:tcW w:w="625" w:type="dxa"/>
          </w:tcPr>
          <w:p w14:paraId="75630CAD"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73EA387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8 Inch, as per NJDOT Spec. # BME-TS-Visor, Dated April 28, 2010</w:t>
            </w:r>
          </w:p>
        </w:tc>
      </w:tr>
      <w:tr w:rsidR="001C7E7E" w14:paraId="22262AEF" w14:textId="77777777" w:rsidTr="002252A1">
        <w:tc>
          <w:tcPr>
            <w:tcW w:w="625" w:type="dxa"/>
            <w:tcBorders>
              <w:bottom w:val="single" w:sz="4" w:space="0" w:color="auto"/>
            </w:tcBorders>
          </w:tcPr>
          <w:p w14:paraId="5FA5D70F"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783847C4"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12 Inch, as per NJDOT Spec. # BME-TS-Visor, Dated April 28, 2010</w:t>
            </w:r>
          </w:p>
        </w:tc>
      </w:tr>
      <w:tr w:rsidR="001C7E7E" w14:paraId="02A54583" w14:textId="77777777" w:rsidTr="002252A1">
        <w:tc>
          <w:tcPr>
            <w:tcW w:w="10790" w:type="dxa"/>
            <w:gridSpan w:val="2"/>
            <w:shd w:val="clear" w:color="auto" w:fill="FBE4D5" w:themeFill="accent2" w:themeFillTint="33"/>
          </w:tcPr>
          <w:p w14:paraId="2D49C8B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3 and 4</w:t>
            </w:r>
          </w:p>
        </w:tc>
      </w:tr>
      <w:tr w:rsidR="001C7E7E" w14:paraId="4493315F" w14:textId="77777777" w:rsidTr="002252A1">
        <w:tc>
          <w:tcPr>
            <w:tcW w:w="625" w:type="dxa"/>
          </w:tcPr>
          <w:p w14:paraId="196854D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528B4998"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Indication Parts Scoop Visor – 12 Inch, as per NJDOT Spec. # BME-TS-Scoop Visor, Dated </w:t>
            </w:r>
            <w:r>
              <w:rPr>
                <w:rFonts w:asciiTheme="minorHAnsi" w:hAnsiTheme="minorHAnsi" w:cstheme="minorHAnsi"/>
                <w:color w:val="000000"/>
                <w:sz w:val="18"/>
                <w:szCs w:val="18"/>
              </w:rPr>
              <w:t>May 31, 2018</w:t>
            </w:r>
          </w:p>
        </w:tc>
      </w:tr>
      <w:tr w:rsidR="001C7E7E" w14:paraId="27290083" w14:textId="77777777" w:rsidTr="002252A1">
        <w:tc>
          <w:tcPr>
            <w:tcW w:w="625" w:type="dxa"/>
            <w:tcBorders>
              <w:bottom w:val="single" w:sz="4" w:space="0" w:color="auto"/>
            </w:tcBorders>
          </w:tcPr>
          <w:p w14:paraId="5DD9EB97"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0C2FF725"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Geometrically Programmed Louver, Plastic 12 Inch Indication as per NJDOT Spec. &amp; NJDOT Sketch # 1 (Attachment #5)</w:t>
            </w:r>
            <w:r>
              <w:rPr>
                <w:rFonts w:asciiTheme="minorHAnsi" w:hAnsiTheme="minorHAnsi" w:cstheme="minorHAnsi"/>
                <w:color w:val="000000"/>
                <w:sz w:val="18"/>
                <w:szCs w:val="18"/>
              </w:rPr>
              <w:t xml:space="preserve">, </w:t>
            </w:r>
            <w:proofErr w:type="spellStart"/>
            <w:r>
              <w:rPr>
                <w:rFonts w:asciiTheme="minorHAnsi" w:hAnsiTheme="minorHAnsi" w:cstheme="minorHAnsi"/>
                <w:color w:val="000000"/>
                <w:sz w:val="18"/>
                <w:szCs w:val="18"/>
              </w:rPr>
              <w:t>Pelco</w:t>
            </w:r>
            <w:proofErr w:type="spellEnd"/>
            <w:r>
              <w:rPr>
                <w:rFonts w:asciiTheme="minorHAnsi" w:hAnsiTheme="minorHAnsi" w:cstheme="minorHAnsi"/>
                <w:color w:val="000000"/>
                <w:sz w:val="18"/>
                <w:szCs w:val="18"/>
              </w:rPr>
              <w:t xml:space="preserve"> GL-1010 </w:t>
            </w:r>
            <w:r w:rsidRPr="0086184E">
              <w:rPr>
                <w:rFonts w:asciiTheme="minorHAnsi" w:hAnsiTheme="minorHAnsi" w:cstheme="minorHAnsi"/>
                <w:color w:val="000000"/>
                <w:sz w:val="18"/>
                <w:szCs w:val="18"/>
              </w:rPr>
              <w:t xml:space="preserve">Only - </w:t>
            </w:r>
            <w:r w:rsidRPr="0086184E">
              <w:rPr>
                <w:rFonts w:asciiTheme="minorHAnsi" w:hAnsiTheme="minorHAnsi" w:cstheme="minorHAnsi"/>
                <w:b/>
                <w:color w:val="C00000"/>
                <w:sz w:val="18"/>
                <w:szCs w:val="18"/>
              </w:rPr>
              <w:t>NO SUBSTITUTIONS</w:t>
            </w:r>
          </w:p>
        </w:tc>
      </w:tr>
      <w:tr w:rsidR="001C7E7E" w14:paraId="4B0CABC3" w14:textId="77777777" w:rsidTr="002252A1">
        <w:tc>
          <w:tcPr>
            <w:tcW w:w="10790" w:type="dxa"/>
            <w:gridSpan w:val="2"/>
            <w:shd w:val="clear" w:color="auto" w:fill="FBE4D5" w:themeFill="accent2" w:themeFillTint="33"/>
          </w:tcPr>
          <w:p w14:paraId="6B0572A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2 - Price Lines 5 and 6</w:t>
            </w:r>
          </w:p>
        </w:tc>
      </w:tr>
      <w:tr w:rsidR="001C7E7E" w14:paraId="0FFB5139" w14:textId="77777777" w:rsidTr="002252A1">
        <w:tc>
          <w:tcPr>
            <w:tcW w:w="625" w:type="dxa"/>
          </w:tcPr>
          <w:p w14:paraId="4026471C"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1782CCE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- 8 Inch (Housing Only) as per NJDOT Spec. Dated April 26, 2007 Drawing BME-TS-Head</w:t>
            </w:r>
          </w:p>
        </w:tc>
      </w:tr>
      <w:tr w:rsidR="001C7E7E" w14:paraId="21B67A56" w14:textId="77777777" w:rsidTr="002252A1">
        <w:tc>
          <w:tcPr>
            <w:tcW w:w="625" w:type="dxa"/>
            <w:tcBorders>
              <w:bottom w:val="single" w:sz="4" w:space="0" w:color="auto"/>
            </w:tcBorders>
          </w:tcPr>
          <w:p w14:paraId="3767BDFE"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21F07B4A"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- 12 Inch (Housing Only) as per NJDOT Spec. No. BME-TS-Head Dated April 26, 2007</w:t>
            </w:r>
          </w:p>
        </w:tc>
      </w:tr>
      <w:tr w:rsidR="001C7E7E" w14:paraId="76EA22AF" w14:textId="77777777" w:rsidTr="002252A1">
        <w:tc>
          <w:tcPr>
            <w:tcW w:w="10790" w:type="dxa"/>
            <w:gridSpan w:val="2"/>
            <w:shd w:val="clear" w:color="auto" w:fill="FBE4D5" w:themeFill="accent2" w:themeFillTint="33"/>
          </w:tcPr>
          <w:p w14:paraId="707FEE6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7 and 8</w:t>
            </w:r>
          </w:p>
        </w:tc>
      </w:tr>
      <w:tr w:rsidR="001C7E7E" w14:paraId="76B2F89C" w14:textId="77777777" w:rsidTr="002252A1">
        <w:tc>
          <w:tcPr>
            <w:tcW w:w="625" w:type="dxa"/>
          </w:tcPr>
          <w:p w14:paraId="0F418D3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60D2166B"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Hand/Man (Housing Only) 16" X 18" as per NJDOT Spec. No. BME-TS-Hand/Man Dated May 25, 2010</w:t>
            </w:r>
          </w:p>
        </w:tc>
      </w:tr>
      <w:tr w:rsidR="001C7E7E" w14:paraId="41569FB5" w14:textId="77777777" w:rsidTr="002252A1">
        <w:tc>
          <w:tcPr>
            <w:tcW w:w="625" w:type="dxa"/>
            <w:tcBorders>
              <w:bottom w:val="single" w:sz="4" w:space="0" w:color="auto"/>
            </w:tcBorders>
          </w:tcPr>
          <w:p w14:paraId="4AF86E89"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37B54CF8"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Indication/Parts Visor Screen (Egg Crate) for 16 "X 18" Indication as per NJDOT Spec. No. BME-TS-VSEC Dated May 31, 2018</w:t>
            </w:r>
          </w:p>
        </w:tc>
      </w:tr>
      <w:tr w:rsidR="001C7E7E" w14:paraId="4A6954DB" w14:textId="77777777" w:rsidTr="002252A1">
        <w:tc>
          <w:tcPr>
            <w:tcW w:w="10790" w:type="dxa"/>
            <w:gridSpan w:val="2"/>
            <w:shd w:val="clear" w:color="auto" w:fill="FBE4D5" w:themeFill="accent2" w:themeFillTint="33"/>
          </w:tcPr>
          <w:p w14:paraId="3339C5E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3 - Price Lines 9 and 10</w:t>
            </w:r>
          </w:p>
        </w:tc>
      </w:tr>
      <w:tr w:rsidR="001C7E7E" w14:paraId="0240C08D" w14:textId="77777777" w:rsidTr="002252A1">
        <w:tc>
          <w:tcPr>
            <w:tcW w:w="625" w:type="dxa"/>
          </w:tcPr>
          <w:p w14:paraId="45E922A9"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1BE383B7" w14:textId="77777777" w:rsidR="001C7E7E" w:rsidRPr="00002467" w:rsidRDefault="001C7E7E" w:rsidP="002252A1">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3M-R.A.G. (3 Section – 12 Inch) as per NJDOT Spec. Drawing EB-TS-2</w:t>
            </w:r>
          </w:p>
        </w:tc>
      </w:tr>
      <w:tr w:rsidR="001C7E7E" w14:paraId="5E776755" w14:textId="77777777" w:rsidTr="002252A1">
        <w:tc>
          <w:tcPr>
            <w:tcW w:w="625" w:type="dxa"/>
            <w:tcBorders>
              <w:bottom w:val="single" w:sz="4" w:space="0" w:color="auto"/>
            </w:tcBorders>
          </w:tcPr>
          <w:p w14:paraId="0927962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4EB7063E" w14:textId="77777777" w:rsidR="001C7E7E" w:rsidRPr="00002467" w:rsidRDefault="001C7E7E" w:rsidP="002252A1">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 - Arrow  (1 Section) as per NJDOT Spec. Drawing EB-TS-2</w:t>
            </w:r>
          </w:p>
        </w:tc>
      </w:tr>
      <w:tr w:rsidR="001C7E7E" w14:paraId="6CEFD117" w14:textId="77777777" w:rsidTr="002252A1">
        <w:tc>
          <w:tcPr>
            <w:tcW w:w="10790" w:type="dxa"/>
            <w:gridSpan w:val="2"/>
            <w:shd w:val="clear" w:color="auto" w:fill="FBE4D5" w:themeFill="accent2" w:themeFillTint="33"/>
          </w:tcPr>
          <w:p w14:paraId="25C40B3C"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11 through 30</w:t>
            </w:r>
          </w:p>
        </w:tc>
      </w:tr>
      <w:tr w:rsidR="001C7E7E" w14:paraId="6ED595C7" w14:textId="77777777" w:rsidTr="002252A1">
        <w:tc>
          <w:tcPr>
            <w:tcW w:w="625" w:type="dxa"/>
          </w:tcPr>
          <w:p w14:paraId="4735467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61DCCDF2" w14:textId="47509D1E" w:rsidR="001C7E7E" w:rsidRPr="00002467" w:rsidRDefault="001C7E7E" w:rsidP="0026533A">
            <w:pPr>
              <w:jc w:val="both"/>
              <w:rPr>
                <w:rFonts w:asciiTheme="minorHAnsi" w:hAnsiTheme="minorHAnsi" w:cstheme="minorHAnsi"/>
                <w:sz w:val="18"/>
                <w:szCs w:val="18"/>
              </w:rPr>
            </w:pPr>
            <w:r w:rsidRPr="00002467">
              <w:rPr>
                <w:rFonts w:asciiTheme="minorHAnsi" w:hAnsiTheme="minorHAnsi" w:cstheme="minorHAnsi"/>
                <w:color w:val="000000"/>
                <w:sz w:val="18"/>
                <w:szCs w:val="18"/>
              </w:rPr>
              <w:t xml:space="preserve">Traffic Signal Hangers Brackets </w:t>
            </w:r>
            <w:r w:rsidR="0026533A">
              <w:rPr>
                <w:rFonts w:asciiTheme="minorHAnsi" w:hAnsiTheme="minorHAnsi" w:cstheme="minorHAnsi"/>
                <w:color w:val="000000"/>
                <w:sz w:val="18"/>
                <w:szCs w:val="18"/>
              </w:rPr>
              <w:t xml:space="preserve">Sign Bracket, </w:t>
            </w:r>
            <w:r w:rsidRPr="00002467">
              <w:rPr>
                <w:rFonts w:asciiTheme="minorHAnsi" w:hAnsiTheme="minorHAnsi" w:cstheme="minorHAnsi"/>
                <w:color w:val="000000"/>
                <w:sz w:val="18"/>
                <w:szCs w:val="18"/>
              </w:rPr>
              <w:t xml:space="preserve">as per 2007 Standard Electrical Details T-4507 </w:t>
            </w:r>
          </w:p>
        </w:tc>
      </w:tr>
      <w:tr w:rsidR="001C7E7E" w14:paraId="0055C29C" w14:textId="77777777" w:rsidTr="002252A1">
        <w:tc>
          <w:tcPr>
            <w:tcW w:w="625" w:type="dxa"/>
          </w:tcPr>
          <w:p w14:paraId="12DFDD78"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314006E8" w14:textId="51852D91" w:rsidR="001C7E7E" w:rsidRPr="00002467" w:rsidRDefault="001C7E7E" w:rsidP="002252A1">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Hangers Brackets Sign Bracket Offset Type</w:t>
            </w:r>
            <w:r w:rsidR="0026533A">
              <w:rPr>
                <w:rFonts w:asciiTheme="minorHAnsi" w:hAnsiTheme="minorHAnsi" w:cstheme="minorHAnsi"/>
                <w:color w:val="000000"/>
                <w:sz w:val="18"/>
                <w:szCs w:val="18"/>
              </w:rPr>
              <w:t>,</w:t>
            </w:r>
            <w:r w:rsidRPr="00002467">
              <w:rPr>
                <w:rFonts w:asciiTheme="minorHAnsi" w:hAnsiTheme="minorHAnsi" w:cstheme="minorHAnsi"/>
                <w:color w:val="000000"/>
                <w:sz w:val="18"/>
                <w:szCs w:val="18"/>
              </w:rPr>
              <w:t xml:space="preserve"> as per 2007 Standard Electrical Details T-4507</w:t>
            </w:r>
          </w:p>
        </w:tc>
      </w:tr>
      <w:tr w:rsidR="001C7E7E" w14:paraId="6E03B4D7" w14:textId="77777777" w:rsidTr="002252A1">
        <w:tc>
          <w:tcPr>
            <w:tcW w:w="625" w:type="dxa"/>
          </w:tcPr>
          <w:p w14:paraId="7517835B"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22172C1A" w14:textId="233CB76C" w:rsidR="001C7E7E" w:rsidRPr="0086184E" w:rsidRDefault="001C7E7E" w:rsidP="00286D45">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(Slip Fitter) with Brass Chase Nipple as per 2007 Standard Electrical Details T-0607 and T-0707</w:t>
            </w:r>
          </w:p>
        </w:tc>
      </w:tr>
      <w:tr w:rsidR="001C7E7E" w14:paraId="1418FA97" w14:textId="77777777" w:rsidTr="002252A1">
        <w:tc>
          <w:tcPr>
            <w:tcW w:w="625" w:type="dxa"/>
          </w:tcPr>
          <w:p w14:paraId="1F3D7C51"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14D6EB99" w14:textId="28FB382E" w:rsidR="001C7E7E" w:rsidRPr="0086184E" w:rsidRDefault="001C7E7E" w:rsidP="00326C0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(Offset Slip Fitter) with Brass Chase Nipple as per NJDOT Sketch #2 (Attachment #5</w:t>
            </w:r>
            <w:r>
              <w:rPr>
                <w:rFonts w:asciiTheme="minorHAnsi" w:hAnsiTheme="minorHAnsi" w:cstheme="minorHAnsi"/>
                <w:color w:val="000000"/>
                <w:sz w:val="18"/>
                <w:szCs w:val="18"/>
              </w:rPr>
              <w:t xml:space="preserve">) </w:t>
            </w:r>
          </w:p>
        </w:tc>
      </w:tr>
      <w:tr w:rsidR="001C7E7E" w14:paraId="12501518" w14:textId="77777777" w:rsidTr="002252A1">
        <w:tc>
          <w:tcPr>
            <w:tcW w:w="625" w:type="dxa"/>
          </w:tcPr>
          <w:p w14:paraId="1D523A9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15</w:t>
            </w:r>
          </w:p>
        </w:tc>
        <w:tc>
          <w:tcPr>
            <w:tcW w:w="10165" w:type="dxa"/>
          </w:tcPr>
          <w:p w14:paraId="769D79A1" w14:textId="1DA5697F"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w:t>
            </w:r>
            <w:r w:rsidR="005173DA">
              <w:rPr>
                <w:rFonts w:asciiTheme="minorHAnsi" w:hAnsiTheme="minorHAnsi" w:cstheme="minorHAnsi"/>
                <w:color w:val="000000"/>
                <w:sz w:val="18"/>
                <w:szCs w:val="18"/>
              </w:rPr>
              <w:t>B</w:t>
            </w:r>
            <w:r w:rsidRPr="0086184E">
              <w:rPr>
                <w:rFonts w:asciiTheme="minorHAnsi" w:hAnsiTheme="minorHAnsi" w:cstheme="minorHAnsi"/>
                <w:color w:val="000000"/>
                <w:sz w:val="18"/>
                <w:szCs w:val="18"/>
              </w:rPr>
              <w:t xml:space="preserve">and Bracket Assembly- Mid Arm 8-12” Indication 2007 Standard Electrical  Details T-2107, </w:t>
            </w:r>
            <w:proofErr w:type="spellStart"/>
            <w:r w:rsidRPr="0086184E">
              <w:rPr>
                <w:rFonts w:asciiTheme="minorHAnsi" w:hAnsiTheme="minorHAnsi" w:cstheme="minorHAnsi"/>
                <w:color w:val="000000"/>
                <w:sz w:val="18"/>
                <w:szCs w:val="18"/>
              </w:rPr>
              <w:t>Pelco</w:t>
            </w:r>
            <w:proofErr w:type="spellEnd"/>
            <w:r w:rsidRPr="0086184E">
              <w:rPr>
                <w:rFonts w:asciiTheme="minorHAnsi" w:hAnsiTheme="minorHAnsi" w:cstheme="minorHAnsi"/>
                <w:color w:val="000000"/>
                <w:sz w:val="18"/>
                <w:szCs w:val="18"/>
              </w:rPr>
              <w:t xml:space="preserve"> AS-116-3-29-SS Only - </w:t>
            </w:r>
            <w:r w:rsidRPr="0086184E">
              <w:rPr>
                <w:rFonts w:asciiTheme="minorHAnsi" w:hAnsiTheme="minorHAnsi" w:cstheme="minorHAnsi"/>
                <w:b/>
                <w:color w:val="C00000"/>
                <w:sz w:val="18"/>
                <w:szCs w:val="18"/>
              </w:rPr>
              <w:t>NO SUBSTITUTIONS</w:t>
            </w:r>
          </w:p>
        </w:tc>
      </w:tr>
      <w:tr w:rsidR="001C7E7E" w14:paraId="4376D853" w14:textId="77777777" w:rsidTr="002252A1">
        <w:tc>
          <w:tcPr>
            <w:tcW w:w="625" w:type="dxa"/>
          </w:tcPr>
          <w:p w14:paraId="2545FA1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0897D298"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 Mid Arm 8-12” Indication 2007 Standard Electrical Details T-2107, </w:t>
            </w:r>
            <w:proofErr w:type="spellStart"/>
            <w:r w:rsidRPr="0086184E">
              <w:rPr>
                <w:rFonts w:asciiTheme="minorHAnsi" w:hAnsiTheme="minorHAnsi" w:cstheme="minorHAnsi"/>
                <w:color w:val="000000"/>
                <w:sz w:val="18"/>
                <w:szCs w:val="18"/>
              </w:rPr>
              <w:t>Pelco</w:t>
            </w:r>
            <w:proofErr w:type="spellEnd"/>
            <w:r w:rsidRPr="0086184E">
              <w:rPr>
                <w:rFonts w:asciiTheme="minorHAnsi" w:hAnsiTheme="minorHAnsi" w:cstheme="minorHAnsi"/>
                <w:color w:val="000000"/>
                <w:sz w:val="18"/>
                <w:szCs w:val="18"/>
              </w:rPr>
              <w:t xml:space="preserve"> AS-125-3-29-SS Only - </w:t>
            </w:r>
            <w:r w:rsidRPr="0086184E">
              <w:rPr>
                <w:rFonts w:asciiTheme="minorHAnsi" w:hAnsiTheme="minorHAnsi" w:cstheme="minorHAnsi"/>
                <w:b/>
                <w:color w:val="C00000"/>
                <w:sz w:val="18"/>
                <w:szCs w:val="18"/>
              </w:rPr>
              <w:t>NO SUBSTITUTIONS</w:t>
            </w:r>
          </w:p>
        </w:tc>
      </w:tr>
      <w:tr w:rsidR="001C7E7E" w14:paraId="47FA3834" w14:textId="77777777" w:rsidTr="002252A1">
        <w:tc>
          <w:tcPr>
            <w:tcW w:w="625" w:type="dxa"/>
          </w:tcPr>
          <w:p w14:paraId="4155D074"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142AC5F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Band Bracket Assembly – Mid Arm- 8-12” Indication 2007 Standard Electrical Details T-2107, </w:t>
            </w:r>
            <w:proofErr w:type="spellStart"/>
            <w:r w:rsidRPr="0086184E">
              <w:rPr>
                <w:rFonts w:asciiTheme="minorHAnsi" w:hAnsiTheme="minorHAnsi" w:cstheme="minorHAnsi"/>
                <w:color w:val="000000"/>
                <w:sz w:val="18"/>
                <w:szCs w:val="18"/>
              </w:rPr>
              <w:t>Pelco</w:t>
            </w:r>
            <w:proofErr w:type="spellEnd"/>
            <w:r w:rsidRPr="0086184E">
              <w:rPr>
                <w:rFonts w:asciiTheme="minorHAnsi" w:hAnsiTheme="minorHAnsi" w:cstheme="minorHAnsi"/>
                <w:color w:val="000000"/>
                <w:sz w:val="18"/>
                <w:szCs w:val="18"/>
              </w:rPr>
              <w:t xml:space="preserve"> AS-103-3-29-SS Only - </w:t>
            </w:r>
            <w:r w:rsidRPr="0086184E">
              <w:rPr>
                <w:rFonts w:asciiTheme="minorHAnsi" w:hAnsiTheme="minorHAnsi" w:cstheme="minorHAnsi"/>
                <w:b/>
                <w:color w:val="C00000"/>
                <w:sz w:val="18"/>
                <w:szCs w:val="18"/>
              </w:rPr>
              <w:t>NO SUBSTITUTIONS</w:t>
            </w:r>
          </w:p>
        </w:tc>
      </w:tr>
      <w:tr w:rsidR="001C7E7E" w14:paraId="41F38619" w14:textId="77777777" w:rsidTr="002252A1">
        <w:tc>
          <w:tcPr>
            <w:tcW w:w="625" w:type="dxa"/>
          </w:tcPr>
          <w:p w14:paraId="654AECB1"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18</w:t>
            </w:r>
          </w:p>
        </w:tc>
        <w:tc>
          <w:tcPr>
            <w:tcW w:w="10165" w:type="dxa"/>
          </w:tcPr>
          <w:p w14:paraId="06673F4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Mid Arm 8 -12” Indication 2007 Standard Electrical Details T-2107, </w:t>
            </w:r>
            <w:proofErr w:type="spellStart"/>
            <w:r w:rsidRPr="0086184E">
              <w:rPr>
                <w:rFonts w:asciiTheme="minorHAnsi" w:hAnsiTheme="minorHAnsi" w:cstheme="minorHAnsi"/>
                <w:color w:val="000000"/>
                <w:sz w:val="18"/>
                <w:szCs w:val="18"/>
              </w:rPr>
              <w:t>Pelco</w:t>
            </w:r>
            <w:proofErr w:type="spellEnd"/>
            <w:r w:rsidRPr="0086184E">
              <w:rPr>
                <w:rFonts w:asciiTheme="minorHAnsi" w:hAnsiTheme="minorHAnsi" w:cstheme="minorHAnsi"/>
                <w:color w:val="000000"/>
                <w:sz w:val="18"/>
                <w:szCs w:val="18"/>
              </w:rPr>
              <w:t xml:space="preserve"> AS-151-3-29-SS Only - </w:t>
            </w:r>
            <w:r w:rsidRPr="0086184E">
              <w:rPr>
                <w:rFonts w:asciiTheme="minorHAnsi" w:hAnsiTheme="minorHAnsi" w:cstheme="minorHAnsi"/>
                <w:b/>
                <w:color w:val="C00000"/>
                <w:sz w:val="18"/>
                <w:szCs w:val="18"/>
              </w:rPr>
              <w:t>NO SUBSTITUTIONS</w:t>
            </w:r>
          </w:p>
        </w:tc>
      </w:tr>
      <w:tr w:rsidR="001C7E7E" w14:paraId="71FF5425" w14:textId="77777777" w:rsidTr="002252A1">
        <w:tc>
          <w:tcPr>
            <w:tcW w:w="625" w:type="dxa"/>
          </w:tcPr>
          <w:p w14:paraId="366C37DD"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70A7D76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Clevis- H Mast Arms 2007 Standard Electrical Details T-0407 Universal  Joint </w:t>
            </w:r>
          </w:p>
        </w:tc>
      </w:tr>
      <w:tr w:rsidR="001C7E7E" w14:paraId="0BCF453E" w14:textId="77777777" w:rsidTr="002252A1">
        <w:tc>
          <w:tcPr>
            <w:tcW w:w="625" w:type="dxa"/>
          </w:tcPr>
          <w:p w14:paraId="6B4C0573"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5E7A104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Mast Arm Slip Fitter 2007 Standard Electrical Details T-0407 Mast Arm Slip Fitter </w:t>
            </w:r>
          </w:p>
        </w:tc>
      </w:tr>
      <w:tr w:rsidR="001C7E7E" w14:paraId="2903390E" w14:textId="77777777" w:rsidTr="002252A1">
        <w:tc>
          <w:tcPr>
            <w:tcW w:w="625" w:type="dxa"/>
          </w:tcPr>
          <w:p w14:paraId="29A02002"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lastRenderedPageBreak/>
              <w:t>21</w:t>
            </w:r>
          </w:p>
        </w:tc>
        <w:tc>
          <w:tcPr>
            <w:tcW w:w="10165" w:type="dxa"/>
          </w:tcPr>
          <w:p w14:paraId="7EF8C750"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Universal Joint &amp; Wire Outlet with SS Hardware 2007 Standard Electrical Details T-0407 Universal Joint and Wire Outlet</w:t>
            </w:r>
          </w:p>
        </w:tc>
      </w:tr>
      <w:tr w:rsidR="001C7E7E" w14:paraId="563B2BEA" w14:textId="77777777" w:rsidTr="002252A1">
        <w:tc>
          <w:tcPr>
            <w:tcW w:w="625" w:type="dxa"/>
          </w:tcPr>
          <w:p w14:paraId="7BB0A4A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42A8867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7-1/2” Diameter Pole with 12” Standard Nipple 2007 Standard Electrical Details T-0607</w:t>
            </w:r>
          </w:p>
        </w:tc>
      </w:tr>
      <w:tr w:rsidR="001C7E7E" w14:paraId="005497F1" w14:textId="77777777" w:rsidTr="002252A1">
        <w:tc>
          <w:tcPr>
            <w:tcW w:w="625" w:type="dxa"/>
          </w:tcPr>
          <w:p w14:paraId="3710A20D"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142591BC"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9-1/2” Diameter Pole</w:t>
            </w:r>
            <w:r>
              <w:rPr>
                <w:rFonts w:asciiTheme="minorHAnsi" w:hAnsiTheme="minorHAnsi" w:cstheme="minorHAnsi"/>
                <w:color w:val="000000"/>
                <w:sz w:val="18"/>
                <w:szCs w:val="18"/>
              </w:rPr>
              <w:t xml:space="preserve"> with 12” Standard Nipple, 2007 Standard Electrical Details T-0607</w:t>
            </w:r>
          </w:p>
        </w:tc>
      </w:tr>
      <w:tr w:rsidR="001C7E7E" w14:paraId="206B6811" w14:textId="77777777" w:rsidTr="002252A1">
        <w:tc>
          <w:tcPr>
            <w:tcW w:w="625" w:type="dxa"/>
          </w:tcPr>
          <w:p w14:paraId="4855A65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18DAE40C"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Assembly for Approx. 9-1/2” Diameter Pole with 12” Standard Nipple</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2007 Standard Electrical Details T-0607</w:t>
            </w:r>
          </w:p>
        </w:tc>
      </w:tr>
      <w:tr w:rsidR="001C7E7E" w14:paraId="6DA3A586" w14:textId="77777777" w:rsidTr="002252A1">
        <w:tc>
          <w:tcPr>
            <w:tcW w:w="625" w:type="dxa"/>
          </w:tcPr>
          <w:p w14:paraId="5384277F"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0FEC0C61"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f</w:t>
            </w:r>
            <w:r>
              <w:rPr>
                <w:rFonts w:asciiTheme="minorHAnsi" w:hAnsiTheme="minorHAnsi" w:cstheme="minorHAnsi"/>
                <w:color w:val="000000"/>
                <w:sz w:val="18"/>
                <w:szCs w:val="18"/>
              </w:rPr>
              <w:t>or Approx. 9-1/2” Diameter Pole with 12” Standard Nipple, 2007 Standard Electrical Details T-0607</w:t>
            </w:r>
          </w:p>
        </w:tc>
      </w:tr>
      <w:tr w:rsidR="001C7E7E" w14:paraId="707FA1B7" w14:textId="77777777" w:rsidTr="002252A1">
        <w:tc>
          <w:tcPr>
            <w:tcW w:w="625" w:type="dxa"/>
          </w:tcPr>
          <w:p w14:paraId="3A12000A"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5F984AEF"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Two-Way Bracket Assembly with T-Bar 2007 Standard Electrical Details T-0507 Hollow Spider for 2-Way Assembly &amp; T-Bar </w:t>
            </w:r>
          </w:p>
        </w:tc>
      </w:tr>
      <w:tr w:rsidR="001C7E7E" w14:paraId="3574B3D8" w14:textId="77777777" w:rsidTr="002252A1">
        <w:tc>
          <w:tcPr>
            <w:tcW w:w="625" w:type="dxa"/>
          </w:tcPr>
          <w:p w14:paraId="6B6BE31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24F3BBB4"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Three-Way Bracket Assembly 2007 Standard Electrical Details T-0507 Hollow Spider for 3-Way Assembly</w:t>
            </w:r>
          </w:p>
        </w:tc>
      </w:tr>
      <w:tr w:rsidR="001C7E7E" w14:paraId="7A97F7D1" w14:textId="77777777" w:rsidTr="002252A1">
        <w:tc>
          <w:tcPr>
            <w:tcW w:w="625" w:type="dxa"/>
          </w:tcPr>
          <w:p w14:paraId="59243BEF"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5E1C3130"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Four-Way Bracket Assembly 2007 Standard Electrical Details T-0507 Hollow Spider for 4-Way Assembly</w:t>
            </w:r>
          </w:p>
        </w:tc>
      </w:tr>
      <w:tr w:rsidR="001C7E7E" w14:paraId="5F23B238" w14:textId="77777777" w:rsidTr="002252A1">
        <w:tc>
          <w:tcPr>
            <w:tcW w:w="625" w:type="dxa"/>
          </w:tcPr>
          <w:p w14:paraId="330B170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4B7EEBAA"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Pole Clamp Assembly, Hinge Strap Type</w:t>
            </w:r>
            <w:r>
              <w:rPr>
                <w:rFonts w:asciiTheme="minorHAnsi" w:hAnsiTheme="minorHAnsi" w:cstheme="minorHAnsi"/>
                <w:color w:val="000000"/>
                <w:sz w:val="18"/>
                <w:szCs w:val="18"/>
              </w:rPr>
              <w:t xml:space="preserve"> with 12” Standard Nipple,</w:t>
            </w:r>
            <w:r w:rsidRPr="0086184E">
              <w:rPr>
                <w:rFonts w:asciiTheme="minorHAnsi" w:hAnsiTheme="minorHAnsi" w:cstheme="minorHAnsi"/>
                <w:color w:val="000000"/>
                <w:sz w:val="18"/>
                <w:szCs w:val="18"/>
              </w:rPr>
              <w:t xml:space="preserve"> 2007 Standard Electrical Details T-0607 Pole Clamp Assembly, Hinge Strap Type</w:t>
            </w:r>
          </w:p>
        </w:tc>
      </w:tr>
      <w:tr w:rsidR="001C7E7E" w14:paraId="6504AF93" w14:textId="77777777" w:rsidTr="002252A1">
        <w:tc>
          <w:tcPr>
            <w:tcW w:w="625" w:type="dxa"/>
            <w:tcBorders>
              <w:bottom w:val="single" w:sz="4" w:space="0" w:color="auto"/>
            </w:tcBorders>
          </w:tcPr>
          <w:p w14:paraId="777909E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Borders>
              <w:bottom w:val="single" w:sz="4" w:space="0" w:color="auto"/>
            </w:tcBorders>
          </w:tcPr>
          <w:p w14:paraId="797DAA8C"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Safety Chain 2007 Standard Electrical Details T-0307 and T-0907</w:t>
            </w:r>
          </w:p>
        </w:tc>
      </w:tr>
      <w:tr w:rsidR="001C7E7E" w14:paraId="7B9239FC" w14:textId="77777777" w:rsidTr="002252A1">
        <w:tc>
          <w:tcPr>
            <w:tcW w:w="10790" w:type="dxa"/>
            <w:gridSpan w:val="2"/>
            <w:shd w:val="clear" w:color="auto" w:fill="FBE4D5" w:themeFill="accent2" w:themeFillTint="33"/>
            <w:vAlign w:val="bottom"/>
          </w:tcPr>
          <w:p w14:paraId="7FD077D6" w14:textId="7FF16F7D"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sidR="00B66DBC">
              <w:rPr>
                <w:rFonts w:asciiTheme="minorHAnsi" w:hAnsiTheme="minorHAnsi" w:cstheme="minorHAnsi"/>
                <w:b/>
                <w:bCs/>
                <w:color w:val="000000"/>
                <w:sz w:val="18"/>
                <w:szCs w:val="18"/>
              </w:rPr>
              <w:t>up 4 - Price Lines 31 through 64</w:t>
            </w:r>
          </w:p>
        </w:tc>
      </w:tr>
      <w:tr w:rsidR="001C7E7E" w14:paraId="69C03CAD" w14:textId="77777777" w:rsidTr="002252A1">
        <w:tc>
          <w:tcPr>
            <w:tcW w:w="625" w:type="dxa"/>
          </w:tcPr>
          <w:p w14:paraId="33C7727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057EBA5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Paint Adder for Poles and Arms Only</w:t>
            </w:r>
            <w:r>
              <w:rPr>
                <w:rFonts w:asciiTheme="minorHAnsi" w:hAnsiTheme="minorHAnsi" w:cstheme="minorHAnsi"/>
                <w:color w:val="000000"/>
                <w:sz w:val="18"/>
                <w:szCs w:val="18"/>
              </w:rPr>
              <w:t xml:space="preserve"> – Up to and including 23 feet in length </w:t>
            </w:r>
          </w:p>
        </w:tc>
      </w:tr>
      <w:tr w:rsidR="001C7E7E" w14:paraId="6146A1FB" w14:textId="77777777" w:rsidTr="002252A1">
        <w:tc>
          <w:tcPr>
            <w:tcW w:w="625" w:type="dxa"/>
          </w:tcPr>
          <w:p w14:paraId="0EE4B036" w14:textId="5B25363F" w:rsidR="001C7E7E" w:rsidRPr="0059034C" w:rsidRDefault="00B66DBC" w:rsidP="002252A1">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7648C8A7" w14:textId="52014FC2" w:rsidR="001C7E7E" w:rsidRPr="00E94AB1" w:rsidRDefault="001C7E7E" w:rsidP="0026533A">
            <w:pPr>
              <w:jc w:val="both"/>
              <w:rPr>
                <w:rFonts w:asciiTheme="minorHAnsi" w:hAnsiTheme="minorHAnsi" w:cstheme="minorHAnsi"/>
                <w:color w:val="000000"/>
                <w:sz w:val="18"/>
                <w:szCs w:val="18"/>
              </w:rPr>
            </w:pPr>
            <w:r w:rsidRPr="00E94AB1">
              <w:rPr>
                <w:rFonts w:asciiTheme="minorHAnsi" w:hAnsiTheme="minorHAnsi" w:cstheme="minorHAnsi"/>
                <w:color w:val="000000"/>
                <w:sz w:val="18"/>
                <w:szCs w:val="18"/>
              </w:rPr>
              <w:t xml:space="preserve">Traffic Signal </w:t>
            </w:r>
            <w:r>
              <w:rPr>
                <w:rFonts w:asciiTheme="minorHAnsi" w:hAnsiTheme="minorHAnsi" w:cstheme="minorHAnsi"/>
                <w:color w:val="000000"/>
                <w:sz w:val="18"/>
                <w:szCs w:val="18"/>
              </w:rPr>
              <w:t xml:space="preserve">Poles, Arms, Bases Paint Adder for Poles and Arms Only </w:t>
            </w:r>
            <w:r w:rsidR="0026533A">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0026533A">
              <w:rPr>
                <w:rFonts w:asciiTheme="minorHAnsi" w:hAnsiTheme="minorHAnsi" w:cstheme="minorHAnsi"/>
                <w:color w:val="000000"/>
                <w:sz w:val="18"/>
                <w:szCs w:val="18"/>
              </w:rPr>
              <w:t xml:space="preserve">Over </w:t>
            </w:r>
            <w:r w:rsidRPr="00E94AB1">
              <w:rPr>
                <w:rFonts w:asciiTheme="minorHAnsi" w:hAnsiTheme="minorHAnsi" w:cstheme="minorHAnsi"/>
                <w:color w:val="000000"/>
                <w:sz w:val="18"/>
                <w:szCs w:val="18"/>
              </w:rPr>
              <w:t xml:space="preserve">23 </w:t>
            </w:r>
            <w:r>
              <w:rPr>
                <w:rFonts w:asciiTheme="minorHAnsi" w:hAnsiTheme="minorHAnsi" w:cstheme="minorHAnsi"/>
                <w:color w:val="000000"/>
                <w:sz w:val="18"/>
                <w:szCs w:val="18"/>
              </w:rPr>
              <w:t>feet i</w:t>
            </w:r>
            <w:r w:rsidRPr="00E94AB1">
              <w:rPr>
                <w:rFonts w:asciiTheme="minorHAnsi" w:hAnsiTheme="minorHAnsi" w:cstheme="minorHAnsi"/>
                <w:color w:val="000000"/>
                <w:sz w:val="18"/>
                <w:szCs w:val="18"/>
              </w:rPr>
              <w:t>n Length</w:t>
            </w:r>
          </w:p>
        </w:tc>
      </w:tr>
      <w:tr w:rsidR="001C7E7E" w14:paraId="41FA651F" w14:textId="77777777" w:rsidTr="002252A1">
        <w:tc>
          <w:tcPr>
            <w:tcW w:w="625" w:type="dxa"/>
          </w:tcPr>
          <w:p w14:paraId="6DC10900" w14:textId="3CE08425"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218337A4"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&amp; Lighting Pole Bases Paint Adder for Bases Only</w:t>
            </w:r>
          </w:p>
        </w:tc>
      </w:tr>
      <w:tr w:rsidR="001C7E7E" w14:paraId="44B814C5" w14:textId="77777777" w:rsidTr="002252A1">
        <w:tc>
          <w:tcPr>
            <w:tcW w:w="625" w:type="dxa"/>
          </w:tcPr>
          <w:p w14:paraId="3E06283C" w14:textId="7285BDC0"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0D4254B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TB-20 Base 2007 Standard Electrical Details T-0207</w:t>
            </w:r>
          </w:p>
        </w:tc>
      </w:tr>
      <w:tr w:rsidR="001C7E7E" w14:paraId="6E2423E5" w14:textId="77777777" w:rsidTr="002252A1">
        <w:tc>
          <w:tcPr>
            <w:tcW w:w="625" w:type="dxa"/>
          </w:tcPr>
          <w:p w14:paraId="650196D1" w14:textId="524625E9"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0903B42F"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HHB Base 2007 Standard Electrical Details T-1507</w:t>
            </w:r>
          </w:p>
        </w:tc>
      </w:tr>
      <w:tr w:rsidR="001C7E7E" w14:paraId="0974B415" w14:textId="77777777" w:rsidTr="002252A1">
        <w:tc>
          <w:tcPr>
            <w:tcW w:w="625" w:type="dxa"/>
          </w:tcPr>
          <w:p w14:paraId="7B820A90" w14:textId="32BF4BD3"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46DC389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K Base 2007 Standard Electrical Details T-1007</w:t>
            </w:r>
          </w:p>
        </w:tc>
      </w:tr>
      <w:tr w:rsidR="001C7E7E" w14:paraId="436FCB00" w14:textId="77777777" w:rsidTr="002252A1">
        <w:tc>
          <w:tcPr>
            <w:tcW w:w="625" w:type="dxa"/>
          </w:tcPr>
          <w:p w14:paraId="5D2D4352" w14:textId="57DB0B28"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2C7C9BBF"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T-2007 Standard Electrical Details T-0107</w:t>
            </w:r>
          </w:p>
        </w:tc>
      </w:tr>
      <w:tr w:rsidR="001C7E7E" w14:paraId="359F0C3C" w14:textId="77777777" w:rsidTr="002252A1">
        <w:tc>
          <w:tcPr>
            <w:tcW w:w="625" w:type="dxa"/>
          </w:tcPr>
          <w:p w14:paraId="32CB85F5" w14:textId="72046F83"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44DEE25E"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C 2007 Standard Electrical Details T-0807</w:t>
            </w:r>
          </w:p>
        </w:tc>
      </w:tr>
      <w:tr w:rsidR="001C7E7E" w14:paraId="1C8E7BA1" w14:textId="77777777" w:rsidTr="002252A1">
        <w:tc>
          <w:tcPr>
            <w:tcW w:w="625" w:type="dxa"/>
          </w:tcPr>
          <w:p w14:paraId="31A53CB4" w14:textId="5BF29A8A"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2B16963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K 2007 Standard Electrical Details T -1007</w:t>
            </w:r>
          </w:p>
        </w:tc>
      </w:tr>
      <w:tr w:rsidR="001C7E7E" w14:paraId="59581696" w14:textId="77777777" w:rsidTr="002252A1">
        <w:tc>
          <w:tcPr>
            <w:tcW w:w="625" w:type="dxa"/>
          </w:tcPr>
          <w:p w14:paraId="21297E52" w14:textId="0C4270EF"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4FDFD76B"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8 Foot 2007 Standard Electrical Details T-0707</w:t>
            </w:r>
          </w:p>
        </w:tc>
      </w:tr>
      <w:tr w:rsidR="001C7E7E" w14:paraId="3F156379" w14:textId="77777777" w:rsidTr="002252A1">
        <w:tc>
          <w:tcPr>
            <w:tcW w:w="625" w:type="dxa"/>
          </w:tcPr>
          <w:p w14:paraId="236755DB" w14:textId="3ECED4C9"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4E55727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12 Foot 2007 Standard Electrical Details T-0707</w:t>
            </w:r>
          </w:p>
        </w:tc>
      </w:tr>
      <w:tr w:rsidR="001C7E7E" w14:paraId="5A05E24C" w14:textId="77777777" w:rsidTr="002252A1">
        <w:tc>
          <w:tcPr>
            <w:tcW w:w="625" w:type="dxa"/>
          </w:tcPr>
          <w:p w14:paraId="3295F8CB" w14:textId="66CFCCD9"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3E764370"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Standard, Type KE 2007 Standard Electrical Details T -1007</w:t>
            </w:r>
          </w:p>
        </w:tc>
      </w:tr>
      <w:tr w:rsidR="001C7E7E" w14:paraId="43187461" w14:textId="77777777" w:rsidTr="002252A1">
        <w:tc>
          <w:tcPr>
            <w:tcW w:w="625" w:type="dxa"/>
          </w:tcPr>
          <w:p w14:paraId="2EC769CF" w14:textId="39E0FF65"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3332E8C4"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Type KE Mounting Adapter for Mongoose Luminaire as per NJDOT Sketch #3 (Attachment #5)</w:t>
            </w:r>
          </w:p>
        </w:tc>
      </w:tr>
      <w:tr w:rsidR="001C7E7E" w14:paraId="7D28668B" w14:textId="77777777" w:rsidTr="002252A1">
        <w:tc>
          <w:tcPr>
            <w:tcW w:w="625" w:type="dxa"/>
          </w:tcPr>
          <w:p w14:paraId="1C358A87" w14:textId="050C39BC"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4D1015F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Traffic Signal Pole Type K - Mounting Adapter for Mongoose Luminaire as per NJDOT Sketch #4 (Attachment #5)</w:t>
            </w:r>
          </w:p>
        </w:tc>
      </w:tr>
      <w:tr w:rsidR="001C7E7E" w14:paraId="301A77F6" w14:textId="77777777" w:rsidTr="002252A1">
        <w:tc>
          <w:tcPr>
            <w:tcW w:w="625" w:type="dxa"/>
          </w:tcPr>
          <w:p w14:paraId="11F2E852" w14:textId="2200C1F0"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2EC75527"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Trombone 15 ft. as per NJDOT Drawing T-1207</w:t>
            </w:r>
          </w:p>
        </w:tc>
      </w:tr>
      <w:tr w:rsidR="001C7E7E" w14:paraId="4285A4EE" w14:textId="77777777" w:rsidTr="002252A1">
        <w:tc>
          <w:tcPr>
            <w:tcW w:w="625" w:type="dxa"/>
          </w:tcPr>
          <w:p w14:paraId="0278D417" w14:textId="5F45588D"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1C7E7E" w:rsidRPr="00E22563" w14:paraId="25949172" w14:textId="77777777" w:rsidTr="002252A1">
              <w:trPr>
                <w:trHeight w:val="260"/>
              </w:trPr>
              <w:tc>
                <w:tcPr>
                  <w:tcW w:w="9835" w:type="dxa"/>
                  <w:tcBorders>
                    <w:top w:val="nil"/>
                    <w:left w:val="nil"/>
                    <w:bottom w:val="single" w:sz="4" w:space="0" w:color="auto"/>
                    <w:right w:val="single" w:sz="4" w:space="0" w:color="auto"/>
                  </w:tcBorders>
                  <w:shd w:val="clear" w:color="auto" w:fill="auto"/>
                </w:tcPr>
                <w:p w14:paraId="706D20EA" w14:textId="77777777" w:rsidR="001C7E7E" w:rsidRPr="00E22563" w:rsidRDefault="001C7E7E" w:rsidP="002252A1">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 Trombone 20 ft. as per NJDOT Drawing T-1207</w:t>
                  </w:r>
                </w:p>
              </w:tc>
            </w:tr>
          </w:tbl>
          <w:p w14:paraId="4F9C8420" w14:textId="77777777" w:rsidR="001C7E7E" w:rsidRPr="00E22563" w:rsidRDefault="001C7E7E" w:rsidP="002252A1">
            <w:pPr>
              <w:jc w:val="both"/>
              <w:rPr>
                <w:rFonts w:asciiTheme="minorHAnsi" w:hAnsiTheme="minorHAnsi" w:cstheme="minorHAnsi"/>
                <w:sz w:val="18"/>
                <w:szCs w:val="18"/>
              </w:rPr>
            </w:pPr>
          </w:p>
        </w:tc>
      </w:tr>
      <w:tr w:rsidR="001C7E7E" w14:paraId="5AC148BA" w14:textId="77777777" w:rsidTr="002252A1">
        <w:tc>
          <w:tcPr>
            <w:tcW w:w="625" w:type="dxa"/>
          </w:tcPr>
          <w:p w14:paraId="1C15081E" w14:textId="4AB6A15F" w:rsidR="001C7E7E" w:rsidRPr="0086184E" w:rsidRDefault="00B66DB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1C7E7E" w:rsidRPr="00E22563" w14:paraId="0C5F21F3" w14:textId="77777777" w:rsidTr="002252A1">
              <w:trPr>
                <w:trHeight w:val="260"/>
              </w:trPr>
              <w:tc>
                <w:tcPr>
                  <w:tcW w:w="9835" w:type="dxa"/>
                  <w:tcBorders>
                    <w:top w:val="nil"/>
                    <w:left w:val="nil"/>
                    <w:bottom w:val="single" w:sz="4" w:space="0" w:color="auto"/>
                    <w:right w:val="single" w:sz="4" w:space="0" w:color="auto"/>
                  </w:tcBorders>
                  <w:shd w:val="clear" w:color="auto" w:fill="auto"/>
                </w:tcPr>
                <w:p w14:paraId="6DE52F94" w14:textId="77777777" w:rsidR="001C7E7E" w:rsidRPr="00E22563" w:rsidRDefault="001C7E7E" w:rsidP="002252A1">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–15 ft. as per NJDOT Drawing T-0307</w:t>
                  </w:r>
                </w:p>
              </w:tc>
            </w:tr>
          </w:tbl>
          <w:p w14:paraId="38A63162" w14:textId="77777777" w:rsidR="001C7E7E" w:rsidRPr="00E22563" w:rsidRDefault="001C7E7E" w:rsidP="002252A1">
            <w:pPr>
              <w:jc w:val="both"/>
              <w:rPr>
                <w:rFonts w:asciiTheme="minorHAnsi" w:hAnsiTheme="minorHAnsi" w:cstheme="minorHAnsi"/>
                <w:color w:val="000000"/>
                <w:sz w:val="18"/>
                <w:szCs w:val="18"/>
              </w:rPr>
            </w:pPr>
          </w:p>
        </w:tc>
      </w:tr>
      <w:tr w:rsidR="001C7E7E" w14:paraId="5711DEB3" w14:textId="77777777" w:rsidTr="002252A1">
        <w:tc>
          <w:tcPr>
            <w:tcW w:w="625" w:type="dxa"/>
          </w:tcPr>
          <w:p w14:paraId="440FF664" w14:textId="1629C162"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336C269B"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as per NJDOT Drawing T-0307</w:t>
            </w:r>
          </w:p>
        </w:tc>
      </w:tr>
      <w:tr w:rsidR="001C7E7E" w14:paraId="17CFED05" w14:textId="77777777" w:rsidTr="002252A1">
        <w:tc>
          <w:tcPr>
            <w:tcW w:w="625" w:type="dxa"/>
          </w:tcPr>
          <w:p w14:paraId="6399636C" w14:textId="1A6EA0D2"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0E8823BE"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25 ft. as per NJDOT Drawing T-0307</w:t>
            </w:r>
          </w:p>
        </w:tc>
      </w:tr>
      <w:tr w:rsidR="001C7E7E" w14:paraId="5C5476DA" w14:textId="77777777" w:rsidTr="002252A1">
        <w:tc>
          <w:tcPr>
            <w:tcW w:w="625" w:type="dxa"/>
          </w:tcPr>
          <w:p w14:paraId="1EC486C0" w14:textId="695932FA"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7472347C"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15 ft. Type K as per NJDOT Drawing T-0907</w:t>
            </w:r>
          </w:p>
        </w:tc>
      </w:tr>
      <w:tr w:rsidR="001C7E7E" w14:paraId="1709FD41" w14:textId="77777777" w:rsidTr="002252A1">
        <w:tc>
          <w:tcPr>
            <w:tcW w:w="625" w:type="dxa"/>
          </w:tcPr>
          <w:p w14:paraId="2F606223" w14:textId="60776728"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1FA1A37F"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 Type K as per NJDOT Drawing T-0907</w:t>
            </w:r>
          </w:p>
        </w:tc>
      </w:tr>
      <w:tr w:rsidR="001C7E7E" w14:paraId="36A51D89" w14:textId="77777777" w:rsidTr="002252A1">
        <w:tc>
          <w:tcPr>
            <w:tcW w:w="625" w:type="dxa"/>
          </w:tcPr>
          <w:p w14:paraId="75457057" w14:textId="40E5BD71"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03F3AF9F" w14:textId="59B65BD2"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w:t>
            </w:r>
            <w:r w:rsidR="00894B07">
              <w:rPr>
                <w:rFonts w:asciiTheme="minorHAnsi" w:hAnsiTheme="minorHAnsi" w:cstheme="minorHAnsi"/>
                <w:color w:val="000000"/>
                <w:sz w:val="18"/>
                <w:szCs w:val="18"/>
              </w:rPr>
              <w:t>ses Traffic Signal Mast Arm – 25</w:t>
            </w:r>
            <w:r w:rsidRPr="00E22563">
              <w:rPr>
                <w:rFonts w:asciiTheme="minorHAnsi" w:hAnsiTheme="minorHAnsi" w:cstheme="minorHAnsi"/>
                <w:color w:val="000000"/>
                <w:sz w:val="18"/>
                <w:szCs w:val="18"/>
              </w:rPr>
              <w:t xml:space="preserve"> ft. – Type K as per NJDOT Drawing T-0907</w:t>
            </w:r>
          </w:p>
        </w:tc>
      </w:tr>
      <w:tr w:rsidR="001C7E7E" w14:paraId="714B2FC9" w14:textId="77777777" w:rsidTr="002252A1">
        <w:tc>
          <w:tcPr>
            <w:tcW w:w="625" w:type="dxa"/>
          </w:tcPr>
          <w:p w14:paraId="776AE223" w14:textId="69B5D867"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5A7262F5"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T Pole Cap as per NJDOT Drawing T-0107</w:t>
            </w:r>
          </w:p>
        </w:tc>
      </w:tr>
      <w:tr w:rsidR="001C7E7E" w14:paraId="0FD27F48" w14:textId="77777777" w:rsidTr="002252A1">
        <w:tc>
          <w:tcPr>
            <w:tcW w:w="625" w:type="dxa"/>
          </w:tcPr>
          <w:p w14:paraId="6C75299A" w14:textId="317D6005"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65C9F540"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K Pole Cap as per NJDOT Drawing T-1007 Detail</w:t>
            </w:r>
            <w:r>
              <w:rPr>
                <w:rFonts w:asciiTheme="minorHAnsi" w:hAnsiTheme="minorHAnsi" w:cstheme="minorHAnsi"/>
                <w:color w:val="000000"/>
                <w:sz w:val="18"/>
                <w:szCs w:val="18"/>
              </w:rPr>
              <w:t xml:space="preserve"> C</w:t>
            </w:r>
          </w:p>
        </w:tc>
      </w:tr>
      <w:tr w:rsidR="001C7E7E" w14:paraId="6FD791BC" w14:textId="77777777" w:rsidTr="002252A1">
        <w:tc>
          <w:tcPr>
            <w:tcW w:w="625" w:type="dxa"/>
          </w:tcPr>
          <w:p w14:paraId="19699745" w14:textId="7DDC693F"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02DCE8B1"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Paint Adder Poles, Arms, Lighting Poles, Arms</w:t>
            </w:r>
          </w:p>
        </w:tc>
      </w:tr>
      <w:tr w:rsidR="001C7E7E" w14:paraId="6FBC6FF8" w14:textId="77777777" w:rsidTr="002252A1">
        <w:tc>
          <w:tcPr>
            <w:tcW w:w="625" w:type="dxa"/>
          </w:tcPr>
          <w:p w14:paraId="3BFEC56C" w14:textId="2CA63336"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37E88ED6"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 as per NJDOT Spec. Drawing P-0189</w:t>
            </w:r>
          </w:p>
        </w:tc>
      </w:tr>
      <w:tr w:rsidR="001C7E7E" w14:paraId="0CDC6BBC" w14:textId="77777777" w:rsidTr="002252A1">
        <w:tc>
          <w:tcPr>
            <w:tcW w:w="625" w:type="dxa"/>
          </w:tcPr>
          <w:p w14:paraId="2B208132" w14:textId="12D28BD3"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190917A2" w14:textId="21D7A13B" w:rsidR="001C7E7E" w:rsidRPr="00E22563" w:rsidRDefault="001C7E7E" w:rsidP="00894B07">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L-40 as per NJDOT Spec. Drawing P-0</w:t>
            </w:r>
            <w:r w:rsidR="00894B07">
              <w:rPr>
                <w:rFonts w:asciiTheme="minorHAnsi" w:hAnsiTheme="minorHAnsi" w:cstheme="minorHAnsi"/>
                <w:color w:val="000000"/>
                <w:sz w:val="18"/>
                <w:szCs w:val="18"/>
              </w:rPr>
              <w:t>2</w:t>
            </w:r>
            <w:r w:rsidRPr="00E22563">
              <w:rPr>
                <w:rFonts w:asciiTheme="minorHAnsi" w:hAnsiTheme="minorHAnsi" w:cstheme="minorHAnsi"/>
                <w:color w:val="000000"/>
                <w:sz w:val="18"/>
                <w:szCs w:val="18"/>
              </w:rPr>
              <w:t>89</w:t>
            </w:r>
          </w:p>
        </w:tc>
      </w:tr>
      <w:tr w:rsidR="001C7E7E" w14:paraId="578232DE" w14:textId="77777777" w:rsidTr="002252A1">
        <w:tc>
          <w:tcPr>
            <w:tcW w:w="625" w:type="dxa"/>
          </w:tcPr>
          <w:p w14:paraId="7F1DC284" w14:textId="45880BDF"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33BC3D23"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8 Foot as per NJDOT Spec. Drawing P-0389</w:t>
            </w:r>
          </w:p>
        </w:tc>
      </w:tr>
      <w:tr w:rsidR="001C7E7E" w14:paraId="788C0BA1" w14:textId="77777777" w:rsidTr="002252A1">
        <w:tc>
          <w:tcPr>
            <w:tcW w:w="625" w:type="dxa"/>
          </w:tcPr>
          <w:p w14:paraId="38E64F9B" w14:textId="350548A8"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59</w:t>
            </w:r>
          </w:p>
        </w:tc>
        <w:tc>
          <w:tcPr>
            <w:tcW w:w="10165" w:type="dxa"/>
          </w:tcPr>
          <w:p w14:paraId="7688C8CB"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15 Foot as per NJDOT Spec. Drawing P-0389</w:t>
            </w:r>
          </w:p>
        </w:tc>
      </w:tr>
      <w:tr w:rsidR="001C7E7E" w14:paraId="07B490B7" w14:textId="77777777" w:rsidTr="002252A1">
        <w:tc>
          <w:tcPr>
            <w:tcW w:w="625" w:type="dxa"/>
          </w:tcPr>
          <w:p w14:paraId="2FA7114E" w14:textId="47285731"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374FB3E1"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Transformer Base (Lighting) as per NJDOT Spec. Drawing L-2107</w:t>
            </w:r>
          </w:p>
        </w:tc>
      </w:tr>
      <w:tr w:rsidR="001C7E7E" w14:paraId="6B96F133" w14:textId="77777777" w:rsidTr="002252A1">
        <w:tc>
          <w:tcPr>
            <w:tcW w:w="625" w:type="dxa"/>
          </w:tcPr>
          <w:p w14:paraId="35206505" w14:textId="01703B57"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36D02E8F" w14:textId="2ACA7613" w:rsidR="001C7E7E" w:rsidRPr="0086184E" w:rsidRDefault="001C7E7E" w:rsidP="00894B07">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22 Foot Bridge Mounted Pole </w:t>
            </w:r>
            <w:r w:rsidR="00894B07">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w:t>
            </w:r>
            <w:r w:rsidR="00894B07">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894B07">
              <w:rPr>
                <w:rFonts w:asciiTheme="minorHAnsi" w:hAnsiTheme="minorHAnsi" w:cstheme="minorHAnsi"/>
                <w:color w:val="000000"/>
                <w:sz w:val="18"/>
                <w:szCs w:val="18"/>
              </w:rPr>
              <w:t>8</w:t>
            </w:r>
            <w:r w:rsidRPr="0086184E">
              <w:rPr>
                <w:rFonts w:asciiTheme="minorHAnsi" w:hAnsiTheme="minorHAnsi" w:cstheme="minorHAnsi"/>
                <w:color w:val="000000"/>
                <w:sz w:val="18"/>
                <w:szCs w:val="18"/>
              </w:rPr>
              <w:t>M22AABXV-HH, Arm In Line with Hand Hole 12 inches from Bottom with Vibration Dampener, Flagpoles #RTA</w:t>
            </w:r>
            <w:r w:rsidR="005173DA">
              <w:rPr>
                <w:rFonts w:asciiTheme="minorHAnsi" w:hAnsiTheme="minorHAnsi" w:cstheme="minorHAnsi"/>
                <w:color w:val="000000"/>
                <w:sz w:val="18"/>
                <w:szCs w:val="18"/>
              </w:rPr>
              <w:t>8</w:t>
            </w:r>
            <w:r w:rsidRPr="0086184E">
              <w:rPr>
                <w:rFonts w:asciiTheme="minorHAnsi" w:hAnsiTheme="minorHAnsi" w:cstheme="minorHAnsi"/>
                <w:color w:val="000000"/>
                <w:sz w:val="18"/>
                <w:szCs w:val="18"/>
              </w:rPr>
              <w:t xml:space="preserve">M22AABXV-HH  Only </w:t>
            </w:r>
            <w:r w:rsidR="00375712" w:rsidRPr="004F5F6A">
              <w:rPr>
                <w:rFonts w:asciiTheme="minorHAnsi" w:hAnsiTheme="minorHAnsi" w:cstheme="minorHAnsi"/>
                <w:color w:val="000000"/>
                <w:sz w:val="18"/>
                <w:szCs w:val="18"/>
              </w:rPr>
              <w:t xml:space="preserve">- </w:t>
            </w:r>
            <w:r w:rsidR="00375712" w:rsidRPr="004F5F6A">
              <w:rPr>
                <w:rFonts w:asciiTheme="minorHAnsi" w:hAnsiTheme="minorHAnsi" w:cstheme="minorHAnsi"/>
                <w:b/>
                <w:color w:val="C00000"/>
                <w:sz w:val="18"/>
                <w:szCs w:val="18"/>
              </w:rPr>
              <w:t>NO SUBSTITUTIONS</w:t>
            </w:r>
          </w:p>
        </w:tc>
      </w:tr>
      <w:tr w:rsidR="001C7E7E" w14:paraId="61D51E38" w14:textId="77777777" w:rsidTr="002252A1">
        <w:tc>
          <w:tcPr>
            <w:tcW w:w="625" w:type="dxa"/>
          </w:tcPr>
          <w:p w14:paraId="18B015C9" w14:textId="396045F2"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364074FF" w14:textId="63F736D4"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37 Foot Bridge Mounted Pole - </w:t>
            </w:r>
            <w:r w:rsidR="00894B07">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5173DA">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Arm In Line with Hand Hole 12 inches From Bottom with Vibration Dampener, Flagpoles #RTA</w:t>
            </w:r>
            <w:r w:rsidR="005173DA">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Only</w:t>
            </w:r>
            <w:r w:rsidR="00375712">
              <w:rPr>
                <w:rFonts w:asciiTheme="minorHAnsi" w:hAnsiTheme="minorHAnsi" w:cstheme="minorHAnsi"/>
                <w:color w:val="000000"/>
                <w:sz w:val="18"/>
                <w:szCs w:val="18"/>
              </w:rPr>
              <w:t xml:space="preserve"> </w:t>
            </w:r>
            <w:r w:rsidR="00375712" w:rsidRPr="004F5F6A">
              <w:rPr>
                <w:rFonts w:asciiTheme="minorHAnsi" w:hAnsiTheme="minorHAnsi" w:cstheme="minorHAnsi"/>
                <w:color w:val="000000"/>
                <w:sz w:val="18"/>
                <w:szCs w:val="18"/>
              </w:rPr>
              <w:t xml:space="preserve">- </w:t>
            </w:r>
            <w:r w:rsidR="00375712" w:rsidRPr="004F5F6A">
              <w:rPr>
                <w:rFonts w:asciiTheme="minorHAnsi" w:hAnsiTheme="minorHAnsi" w:cstheme="minorHAnsi"/>
                <w:b/>
                <w:color w:val="C00000"/>
                <w:sz w:val="18"/>
                <w:szCs w:val="18"/>
              </w:rPr>
              <w:t>NO SUBSTITUTIONS</w:t>
            </w:r>
          </w:p>
        </w:tc>
      </w:tr>
      <w:tr w:rsidR="001C7E7E" w14:paraId="755B85C2" w14:textId="77777777" w:rsidTr="002252A1">
        <w:tc>
          <w:tcPr>
            <w:tcW w:w="625" w:type="dxa"/>
          </w:tcPr>
          <w:p w14:paraId="47F54467" w14:textId="346A29D0"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274DF92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Lighting Arm Assembly as per NJDOT Sketch #5 (Attachment #5)</w:t>
            </w:r>
          </w:p>
        </w:tc>
      </w:tr>
      <w:tr w:rsidR="001C7E7E" w14:paraId="249D1A07" w14:textId="77777777" w:rsidTr="002252A1">
        <w:tc>
          <w:tcPr>
            <w:tcW w:w="625" w:type="dxa"/>
            <w:tcBorders>
              <w:bottom w:val="single" w:sz="4" w:space="0" w:color="auto"/>
            </w:tcBorders>
          </w:tcPr>
          <w:p w14:paraId="53275FB5" w14:textId="6AACF91B"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Borders>
              <w:bottom w:val="single" w:sz="4" w:space="0" w:color="auto"/>
            </w:tcBorders>
          </w:tcPr>
          <w:p w14:paraId="288F82E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 Bases Mounting Adapter for Offset Luminaire as per </w:t>
            </w:r>
            <w:r w:rsidRPr="00E22563">
              <w:rPr>
                <w:rFonts w:asciiTheme="minorHAnsi" w:hAnsiTheme="minorHAnsi" w:cstheme="minorHAnsi"/>
                <w:color w:val="000000"/>
                <w:sz w:val="18"/>
                <w:szCs w:val="18"/>
              </w:rPr>
              <w:t>NJDOT Drawing L -1807</w:t>
            </w:r>
          </w:p>
        </w:tc>
      </w:tr>
      <w:tr w:rsidR="001C7E7E" w14:paraId="20A3BB9A" w14:textId="77777777" w:rsidTr="002252A1">
        <w:tc>
          <w:tcPr>
            <w:tcW w:w="10790" w:type="dxa"/>
            <w:gridSpan w:val="2"/>
            <w:shd w:val="clear" w:color="auto" w:fill="FBE4D5" w:themeFill="accent2" w:themeFillTint="33"/>
          </w:tcPr>
          <w:p w14:paraId="39FC5709" w14:textId="73630BDA"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sidR="008E13B5">
              <w:rPr>
                <w:rFonts w:asciiTheme="minorHAnsi" w:hAnsiTheme="minorHAnsi" w:cstheme="minorHAnsi"/>
                <w:b/>
                <w:bCs/>
                <w:color w:val="000000"/>
                <w:sz w:val="18"/>
                <w:szCs w:val="18"/>
              </w:rPr>
              <w:t>up 5 - Price Lines 65 through 78</w:t>
            </w:r>
          </w:p>
        </w:tc>
      </w:tr>
      <w:tr w:rsidR="001C7E7E" w14:paraId="74D8C010" w14:textId="77777777" w:rsidTr="002252A1">
        <w:tc>
          <w:tcPr>
            <w:tcW w:w="625" w:type="dxa"/>
          </w:tcPr>
          <w:p w14:paraId="4460D9CA" w14:textId="1A1C7CBC"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65</w:t>
            </w:r>
          </w:p>
        </w:tc>
        <w:tc>
          <w:tcPr>
            <w:tcW w:w="10165" w:type="dxa"/>
          </w:tcPr>
          <w:p w14:paraId="528FE1DD" w14:textId="77777777"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color w:val="000000"/>
                <w:sz w:val="18"/>
                <w:szCs w:val="18"/>
              </w:rPr>
              <w:t>Steel Traffic Signal Poles and Arms Steel Traffic Signal Standard Type S (Includes Anchorage) with Alternate Pole Top as per Bid Solicitation Specifications and NJDOT Detail T-1107 &amp; T-4307 and Reference Sketch #3 and Sketch #4 (Attachment #5)</w:t>
            </w:r>
          </w:p>
        </w:tc>
      </w:tr>
      <w:tr w:rsidR="001C7E7E" w14:paraId="4E8C87CE" w14:textId="77777777" w:rsidTr="002252A1">
        <w:tc>
          <w:tcPr>
            <w:tcW w:w="625" w:type="dxa"/>
          </w:tcPr>
          <w:p w14:paraId="3A4D0B6A" w14:textId="4B9AE76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1C7E7E" w:rsidRPr="009049A5" w14:paraId="35114BF9" w14:textId="77777777" w:rsidTr="002252A1">
              <w:trPr>
                <w:trHeight w:val="215"/>
              </w:trPr>
              <w:tc>
                <w:tcPr>
                  <w:tcW w:w="9835" w:type="dxa"/>
                  <w:tcBorders>
                    <w:top w:val="nil"/>
                    <w:left w:val="nil"/>
                    <w:bottom w:val="single" w:sz="4" w:space="0" w:color="auto"/>
                    <w:right w:val="single" w:sz="4" w:space="0" w:color="auto"/>
                  </w:tcBorders>
                  <w:shd w:val="clear" w:color="auto" w:fill="auto"/>
                </w:tcPr>
                <w:p w14:paraId="38BBC709" w14:textId="77777777" w:rsidR="001C7E7E" w:rsidRPr="009049A5" w:rsidRDefault="001C7E7E" w:rsidP="002252A1">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Steel Traffic Signal Poles and Arms Steel Traffic Signal Standard Type SC (Includes Anchorage) with Alternate </w:t>
                  </w:r>
                </w:p>
                <w:p w14:paraId="16CF82D5" w14:textId="77777777" w:rsidR="001C7E7E" w:rsidRPr="009049A5" w:rsidRDefault="001C7E7E" w:rsidP="002252A1">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Pole Top as per Bid Solicitation Specifications and NJDOT Detail T-1107 &amp; T-4307 and Reference </w:t>
                  </w:r>
                </w:p>
                <w:p w14:paraId="31DAE1B3" w14:textId="77777777" w:rsidR="001C7E7E" w:rsidRPr="009049A5" w:rsidRDefault="001C7E7E" w:rsidP="002252A1">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Sketch #3 and Sketch #4 </w:t>
                  </w:r>
                  <w:r w:rsidRPr="009049A5">
                    <w:rPr>
                      <w:rFonts w:cstheme="minorHAnsi"/>
                      <w:color w:val="000000"/>
                      <w:sz w:val="18"/>
                      <w:szCs w:val="18"/>
                    </w:rPr>
                    <w:t>(Attachment #5)</w:t>
                  </w:r>
                </w:p>
              </w:tc>
            </w:tr>
          </w:tbl>
          <w:p w14:paraId="739C4EEB" w14:textId="77777777" w:rsidR="001C7E7E" w:rsidRPr="009049A5" w:rsidRDefault="001C7E7E" w:rsidP="002252A1">
            <w:pPr>
              <w:jc w:val="both"/>
              <w:rPr>
                <w:rFonts w:asciiTheme="minorHAnsi" w:hAnsiTheme="minorHAnsi" w:cstheme="minorHAnsi"/>
                <w:sz w:val="18"/>
                <w:szCs w:val="18"/>
              </w:rPr>
            </w:pPr>
          </w:p>
        </w:tc>
      </w:tr>
      <w:tr w:rsidR="001C7E7E" w14:paraId="20488BA5" w14:textId="77777777" w:rsidTr="002252A1">
        <w:tc>
          <w:tcPr>
            <w:tcW w:w="625" w:type="dxa"/>
          </w:tcPr>
          <w:p w14:paraId="0042BC30" w14:textId="4BACA92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67</w:t>
            </w:r>
          </w:p>
        </w:tc>
        <w:tc>
          <w:tcPr>
            <w:tcW w:w="10165" w:type="dxa"/>
          </w:tcPr>
          <w:p w14:paraId="1B3A2274" w14:textId="77777777"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color w:val="000000"/>
                <w:sz w:val="18"/>
                <w:szCs w:val="18"/>
              </w:rPr>
              <w:t>Traffic Signal Poles, Arms, Bases Steel Traffic Signal Arm - 20 ft. as per NJDOT Drawing T-1307</w:t>
            </w:r>
          </w:p>
        </w:tc>
      </w:tr>
      <w:tr w:rsidR="001C7E7E" w14:paraId="7C517086" w14:textId="77777777" w:rsidTr="002252A1">
        <w:tc>
          <w:tcPr>
            <w:tcW w:w="625" w:type="dxa"/>
          </w:tcPr>
          <w:p w14:paraId="1A21F017" w14:textId="3DA42975"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68</w:t>
            </w:r>
          </w:p>
        </w:tc>
        <w:tc>
          <w:tcPr>
            <w:tcW w:w="10165" w:type="dxa"/>
          </w:tcPr>
          <w:p w14:paraId="23047035"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Traffic Signal Poles, Arms, Bases Steel Traffic Signal Arm - 25 ft. as per NJDOT Drawing T-1307</w:t>
            </w:r>
          </w:p>
        </w:tc>
      </w:tr>
      <w:tr w:rsidR="001C7E7E" w14:paraId="2FB2165A" w14:textId="77777777" w:rsidTr="002252A1">
        <w:tc>
          <w:tcPr>
            <w:tcW w:w="625" w:type="dxa"/>
          </w:tcPr>
          <w:p w14:paraId="5B56CBA0" w14:textId="312A2BDF"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2BCE9836"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- 30 ft. as per NJDOT Drawing T-1307</w:t>
            </w:r>
          </w:p>
        </w:tc>
      </w:tr>
      <w:tr w:rsidR="001C7E7E" w14:paraId="53768F2E" w14:textId="77777777" w:rsidTr="002252A1">
        <w:tc>
          <w:tcPr>
            <w:tcW w:w="625" w:type="dxa"/>
          </w:tcPr>
          <w:p w14:paraId="5E104027" w14:textId="1B3439F7"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307A009F"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Arm- 35 ft. as per NJDOT Drawing T-1307</w:t>
            </w:r>
          </w:p>
        </w:tc>
      </w:tr>
      <w:tr w:rsidR="001C7E7E" w14:paraId="4205BD49" w14:textId="77777777" w:rsidTr="002252A1">
        <w:tc>
          <w:tcPr>
            <w:tcW w:w="625" w:type="dxa"/>
          </w:tcPr>
          <w:p w14:paraId="065FB321" w14:textId="2E544F91"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20679D2E"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Arm- 40 ft. as per NJDOT Drawing T-1307</w:t>
            </w:r>
          </w:p>
        </w:tc>
      </w:tr>
      <w:tr w:rsidR="001C7E7E" w14:paraId="75905D92" w14:textId="77777777" w:rsidTr="002252A1">
        <w:tc>
          <w:tcPr>
            <w:tcW w:w="625" w:type="dxa"/>
          </w:tcPr>
          <w:p w14:paraId="713B6F9C" w14:textId="7684A83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1035A890"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Arm- 45 ft. as per NJDOT Drawing T-1307</w:t>
            </w:r>
          </w:p>
        </w:tc>
      </w:tr>
      <w:tr w:rsidR="001C7E7E" w14:paraId="7AB1FF98" w14:textId="77777777" w:rsidTr="002252A1">
        <w:tc>
          <w:tcPr>
            <w:tcW w:w="625" w:type="dxa"/>
          </w:tcPr>
          <w:p w14:paraId="3E62B242" w14:textId="7C092DE0"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6B5D7081"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Arm- 50 ft. as per NJDOT Drawing T-1307</w:t>
            </w:r>
          </w:p>
        </w:tc>
      </w:tr>
      <w:tr w:rsidR="001C7E7E" w14:paraId="346C71C9" w14:textId="77777777" w:rsidTr="002252A1">
        <w:tc>
          <w:tcPr>
            <w:tcW w:w="625" w:type="dxa"/>
          </w:tcPr>
          <w:p w14:paraId="19A75871" w14:textId="66E31747"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43F8A205"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Standard, Type SC Lighting Arm - 15 ft., as per NJDOT Drawing T -1307</w:t>
            </w:r>
          </w:p>
        </w:tc>
      </w:tr>
      <w:tr w:rsidR="001C7E7E" w14:paraId="77AAE8CF" w14:textId="77777777" w:rsidTr="002252A1">
        <w:tc>
          <w:tcPr>
            <w:tcW w:w="625" w:type="dxa"/>
          </w:tcPr>
          <w:p w14:paraId="3F55E8F0" w14:textId="0C3FF56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5DD60C8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Standard, Type SC Lighting Arm - 20 ft., as per NJDOT  Drawing T-1307</w:t>
            </w:r>
          </w:p>
        </w:tc>
      </w:tr>
      <w:tr w:rsidR="001C7E7E" w14:paraId="59A9CF9B" w14:textId="77777777" w:rsidTr="002252A1">
        <w:tc>
          <w:tcPr>
            <w:tcW w:w="625" w:type="dxa"/>
            <w:tcBorders>
              <w:bottom w:val="single" w:sz="4" w:space="0" w:color="auto"/>
            </w:tcBorders>
          </w:tcPr>
          <w:p w14:paraId="72B24AA0" w14:textId="6A2EFB0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Borders>
              <w:bottom w:val="single" w:sz="4" w:space="0" w:color="auto"/>
            </w:tcBorders>
          </w:tcPr>
          <w:p w14:paraId="3CE5DF0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Anchorages as per NJDOT Drawing T-4307</w:t>
            </w:r>
          </w:p>
        </w:tc>
      </w:tr>
      <w:tr w:rsidR="001C7E7E" w14:paraId="5A0D94C3" w14:textId="77777777" w:rsidTr="002252A1">
        <w:tc>
          <w:tcPr>
            <w:tcW w:w="625" w:type="dxa"/>
            <w:tcBorders>
              <w:bottom w:val="single" w:sz="4" w:space="0" w:color="auto"/>
            </w:tcBorders>
          </w:tcPr>
          <w:p w14:paraId="628E52C2" w14:textId="0ABF1B0B" w:rsidR="001C7E7E" w:rsidRPr="00E22563"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Borders>
              <w:bottom w:val="single" w:sz="4" w:space="0" w:color="auto"/>
            </w:tcBorders>
          </w:tcPr>
          <w:p w14:paraId="0909DA6F" w14:textId="1EA430C3" w:rsidR="001C7E7E" w:rsidRPr="00E22563" w:rsidRDefault="008E13B5" w:rsidP="008E13B5">
            <w:pPr>
              <w:jc w:val="both"/>
              <w:rPr>
                <w:rFonts w:asciiTheme="minorHAnsi" w:hAnsiTheme="minorHAnsi" w:cstheme="minorHAnsi"/>
                <w:color w:val="000000"/>
                <w:sz w:val="18"/>
                <w:szCs w:val="18"/>
              </w:rPr>
            </w:pPr>
            <w:r>
              <w:rPr>
                <w:rFonts w:asciiTheme="minorHAnsi" w:hAnsiTheme="minorHAnsi" w:cstheme="minorHAnsi"/>
                <w:color w:val="000000"/>
                <w:sz w:val="18"/>
                <w:szCs w:val="18"/>
              </w:rPr>
              <w:t>Steel Traffic Signal Poles a</w:t>
            </w:r>
            <w:r w:rsidRPr="008E13B5">
              <w:rPr>
                <w:rFonts w:asciiTheme="minorHAnsi" w:hAnsiTheme="minorHAnsi" w:cstheme="minorHAnsi"/>
                <w:color w:val="000000"/>
                <w:sz w:val="18"/>
                <w:szCs w:val="18"/>
              </w:rPr>
              <w:t>nd Arms Steel Traffic Si</w:t>
            </w:r>
            <w:r>
              <w:rPr>
                <w:rFonts w:asciiTheme="minorHAnsi" w:hAnsiTheme="minorHAnsi" w:cstheme="minorHAnsi"/>
                <w:color w:val="000000"/>
                <w:sz w:val="18"/>
                <w:szCs w:val="18"/>
              </w:rPr>
              <w:t>gnal Type S - Mounting Adapter for Mongoose Luminaire as p</w:t>
            </w:r>
            <w:r w:rsidRPr="008E13B5">
              <w:rPr>
                <w:rFonts w:asciiTheme="minorHAnsi" w:hAnsiTheme="minorHAnsi" w:cstheme="minorHAnsi"/>
                <w:color w:val="000000"/>
                <w:sz w:val="18"/>
                <w:szCs w:val="18"/>
              </w:rPr>
              <w:t>er N</w:t>
            </w:r>
            <w:r>
              <w:rPr>
                <w:rFonts w:asciiTheme="minorHAnsi" w:hAnsiTheme="minorHAnsi" w:cstheme="minorHAnsi"/>
                <w:color w:val="000000"/>
                <w:sz w:val="18"/>
                <w:szCs w:val="18"/>
              </w:rPr>
              <w:t>JDOT</w:t>
            </w:r>
            <w:r w:rsidRPr="008E13B5">
              <w:rPr>
                <w:rFonts w:asciiTheme="minorHAnsi" w:hAnsiTheme="minorHAnsi" w:cstheme="minorHAnsi"/>
                <w:color w:val="000000"/>
                <w:sz w:val="18"/>
                <w:szCs w:val="18"/>
              </w:rPr>
              <w:t xml:space="preserve"> Sketch # 4</w:t>
            </w:r>
          </w:p>
        </w:tc>
      </w:tr>
      <w:tr w:rsidR="001C7E7E" w14:paraId="6F123DAE" w14:textId="77777777" w:rsidTr="002252A1">
        <w:tc>
          <w:tcPr>
            <w:tcW w:w="625" w:type="dxa"/>
            <w:tcBorders>
              <w:bottom w:val="single" w:sz="4" w:space="0" w:color="auto"/>
            </w:tcBorders>
          </w:tcPr>
          <w:p w14:paraId="5610DEC5" w14:textId="4EBDF439" w:rsidR="001C7E7E" w:rsidRPr="00E22563"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Borders>
              <w:bottom w:val="single" w:sz="4" w:space="0" w:color="auto"/>
            </w:tcBorders>
          </w:tcPr>
          <w:p w14:paraId="603F14EA" w14:textId="4530AE39" w:rsidR="001C7E7E" w:rsidRPr="00E22563" w:rsidRDefault="008E13B5" w:rsidP="008E13B5">
            <w:pPr>
              <w:jc w:val="both"/>
              <w:rPr>
                <w:rFonts w:asciiTheme="minorHAnsi" w:hAnsiTheme="minorHAnsi" w:cstheme="minorHAnsi"/>
                <w:color w:val="000000"/>
                <w:sz w:val="18"/>
                <w:szCs w:val="18"/>
              </w:rPr>
            </w:pPr>
            <w:r w:rsidRPr="008E13B5">
              <w:rPr>
                <w:rFonts w:asciiTheme="minorHAnsi" w:hAnsiTheme="minorHAnsi" w:cstheme="minorHAnsi"/>
                <w:color w:val="000000"/>
                <w:sz w:val="18"/>
                <w:szCs w:val="18"/>
              </w:rPr>
              <w:t xml:space="preserve">Steel Traffic Signal Poles </w:t>
            </w:r>
            <w:r>
              <w:rPr>
                <w:rFonts w:asciiTheme="minorHAnsi" w:hAnsiTheme="minorHAnsi" w:cstheme="minorHAnsi"/>
                <w:color w:val="000000"/>
                <w:sz w:val="18"/>
                <w:szCs w:val="18"/>
              </w:rPr>
              <w:t>a</w:t>
            </w:r>
            <w:r w:rsidRPr="008E13B5">
              <w:rPr>
                <w:rFonts w:asciiTheme="minorHAnsi" w:hAnsiTheme="minorHAnsi" w:cstheme="minorHAnsi"/>
                <w:color w:val="000000"/>
                <w:sz w:val="18"/>
                <w:szCs w:val="18"/>
              </w:rPr>
              <w:t>nd Arms Steel Traffic Signal Type S</w:t>
            </w:r>
            <w:r>
              <w:rPr>
                <w:rFonts w:asciiTheme="minorHAnsi" w:hAnsiTheme="minorHAnsi" w:cstheme="minorHAnsi"/>
                <w:color w:val="000000"/>
                <w:sz w:val="18"/>
                <w:szCs w:val="18"/>
              </w:rPr>
              <w:t>C</w:t>
            </w:r>
            <w:r w:rsidRPr="008E13B5">
              <w:rPr>
                <w:rFonts w:asciiTheme="minorHAnsi" w:hAnsiTheme="minorHAnsi" w:cstheme="minorHAnsi"/>
                <w:color w:val="000000"/>
                <w:sz w:val="18"/>
                <w:szCs w:val="18"/>
              </w:rPr>
              <w:t xml:space="preserve"> -Mounting A</w:t>
            </w:r>
            <w:r>
              <w:rPr>
                <w:rFonts w:asciiTheme="minorHAnsi" w:hAnsiTheme="minorHAnsi" w:cstheme="minorHAnsi"/>
                <w:color w:val="000000"/>
                <w:sz w:val="18"/>
                <w:szCs w:val="18"/>
              </w:rPr>
              <w:t>dapter for Mongoose Luminaire as p</w:t>
            </w:r>
            <w:r w:rsidRPr="008E13B5">
              <w:rPr>
                <w:rFonts w:asciiTheme="minorHAnsi" w:hAnsiTheme="minorHAnsi" w:cstheme="minorHAnsi"/>
                <w:color w:val="000000"/>
                <w:sz w:val="18"/>
                <w:szCs w:val="18"/>
              </w:rPr>
              <w:t>er N</w:t>
            </w:r>
            <w:r>
              <w:rPr>
                <w:rFonts w:asciiTheme="minorHAnsi" w:hAnsiTheme="minorHAnsi" w:cstheme="minorHAnsi"/>
                <w:color w:val="000000"/>
                <w:sz w:val="18"/>
                <w:szCs w:val="18"/>
              </w:rPr>
              <w:t>JDOT</w:t>
            </w:r>
            <w:r w:rsidRPr="008E13B5">
              <w:rPr>
                <w:rFonts w:asciiTheme="minorHAnsi" w:hAnsiTheme="minorHAnsi" w:cstheme="minorHAnsi"/>
                <w:color w:val="000000"/>
                <w:sz w:val="18"/>
                <w:szCs w:val="18"/>
              </w:rPr>
              <w:t xml:space="preserve"> Sketch # 4</w:t>
            </w:r>
          </w:p>
        </w:tc>
      </w:tr>
      <w:tr w:rsidR="001C7E7E" w14:paraId="730E709A" w14:textId="77777777" w:rsidTr="002252A1">
        <w:tc>
          <w:tcPr>
            <w:tcW w:w="10790" w:type="dxa"/>
            <w:gridSpan w:val="2"/>
            <w:shd w:val="clear" w:color="auto" w:fill="FBE4D5" w:themeFill="accent2" w:themeFillTint="33"/>
          </w:tcPr>
          <w:p w14:paraId="29D532E6" w14:textId="7A5D6F42" w:rsidR="001C7E7E" w:rsidRPr="0086184E" w:rsidRDefault="001C7E7E" w:rsidP="002252A1">
            <w:pPr>
              <w:jc w:val="both"/>
              <w:rPr>
                <w:rFonts w:asciiTheme="minorHAnsi" w:hAnsiTheme="minorHAnsi" w:cstheme="minorHAnsi"/>
                <w:sz w:val="18"/>
                <w:szCs w:val="18"/>
              </w:rPr>
            </w:pPr>
            <w:r>
              <w:rPr>
                <w:rFonts w:asciiTheme="minorHAnsi" w:hAnsiTheme="minorHAnsi" w:cstheme="minorHAnsi"/>
                <w:b/>
                <w:bCs/>
                <w:color w:val="000000"/>
                <w:sz w:val="18"/>
                <w:szCs w:val="18"/>
              </w:rPr>
              <w:t>Group 6 - Pric</w:t>
            </w:r>
            <w:r w:rsidR="0059034C">
              <w:rPr>
                <w:rFonts w:asciiTheme="minorHAnsi" w:hAnsiTheme="minorHAnsi" w:cstheme="minorHAnsi"/>
                <w:b/>
                <w:bCs/>
                <w:color w:val="000000"/>
                <w:sz w:val="18"/>
                <w:szCs w:val="18"/>
              </w:rPr>
              <w:t>e Lines 79 through 88</w:t>
            </w:r>
          </w:p>
        </w:tc>
      </w:tr>
      <w:tr w:rsidR="001C7E7E" w14:paraId="7B342F1D" w14:textId="77777777" w:rsidTr="002252A1">
        <w:tc>
          <w:tcPr>
            <w:tcW w:w="625" w:type="dxa"/>
          </w:tcPr>
          <w:p w14:paraId="0C02B5FD" w14:textId="39BFCCCE"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5F0C7011" w14:textId="12593402" w:rsidR="001C7E7E" w:rsidRPr="0086184E" w:rsidRDefault="001C7E7E" w:rsidP="00B10D27">
            <w:pPr>
              <w:rPr>
                <w:rFonts w:asciiTheme="minorHAnsi" w:hAnsiTheme="minorHAnsi" w:cstheme="minorHAnsi"/>
                <w:sz w:val="18"/>
                <w:szCs w:val="18"/>
              </w:rPr>
            </w:pPr>
            <w:r w:rsidRPr="0086184E">
              <w:rPr>
                <w:rFonts w:asciiTheme="minorHAnsi" w:hAnsiTheme="minorHAnsi" w:cstheme="minorHAnsi"/>
                <w:color w:val="000000"/>
                <w:sz w:val="18"/>
                <w:szCs w:val="18"/>
              </w:rPr>
              <w:t>Paint Adder Cabinet</w:t>
            </w:r>
            <w:r w:rsidR="00C235CD">
              <w:rPr>
                <w:rFonts w:asciiTheme="minorHAnsi" w:hAnsiTheme="minorHAnsi" w:cstheme="minorHAnsi"/>
                <w:color w:val="000000"/>
                <w:sz w:val="18"/>
                <w:szCs w:val="18"/>
              </w:rPr>
              <w:t xml:space="preserve"> - </w:t>
            </w:r>
            <w:r w:rsidRPr="00C235CD">
              <w:rPr>
                <w:rFonts w:asciiTheme="minorHAnsi" w:hAnsiTheme="minorHAnsi" w:cstheme="minorHAnsi"/>
                <w:sz w:val="18"/>
                <w:szCs w:val="18"/>
              </w:rPr>
              <w:t xml:space="preserve">Up to and Including 23 Feet in Length, </w:t>
            </w:r>
            <w:r w:rsidRPr="0086184E">
              <w:rPr>
                <w:rFonts w:asciiTheme="minorHAnsi" w:hAnsiTheme="minorHAnsi" w:cstheme="minorHAnsi"/>
                <w:color w:val="000000"/>
                <w:sz w:val="18"/>
                <w:szCs w:val="18"/>
              </w:rPr>
              <w:t xml:space="preserve">as </w:t>
            </w:r>
            <w:r w:rsidRPr="00303FD0">
              <w:rPr>
                <w:rFonts w:asciiTheme="minorHAnsi" w:hAnsiTheme="minorHAnsi" w:cstheme="minorHAnsi"/>
                <w:color w:val="000000"/>
                <w:sz w:val="18"/>
                <w:szCs w:val="18"/>
              </w:rPr>
              <w:t xml:space="preserve">per Bid Solicitation </w:t>
            </w:r>
            <w:r w:rsidR="00B10D27">
              <w:rPr>
                <w:rFonts w:asciiTheme="minorHAnsi" w:hAnsiTheme="minorHAnsi" w:cstheme="minorHAnsi"/>
                <w:sz w:val="18"/>
                <w:szCs w:val="18"/>
              </w:rPr>
              <w:t xml:space="preserve">Sections 4.7 and 4.23 </w:t>
            </w:r>
            <w:r>
              <w:rPr>
                <w:rFonts w:asciiTheme="minorHAnsi" w:hAnsiTheme="minorHAnsi" w:cstheme="minorHAnsi"/>
                <w:color w:val="000000"/>
                <w:sz w:val="18"/>
                <w:szCs w:val="18"/>
              </w:rPr>
              <w:t xml:space="preserve">for </w:t>
            </w:r>
            <w:r w:rsidRPr="00303FD0">
              <w:rPr>
                <w:rFonts w:asciiTheme="minorHAnsi" w:hAnsiTheme="minorHAnsi" w:cstheme="minorHAnsi"/>
                <w:color w:val="000000"/>
                <w:sz w:val="18"/>
                <w:szCs w:val="18"/>
              </w:rPr>
              <w:t>Cabinets</w:t>
            </w:r>
            <w:r w:rsidRPr="0086184E">
              <w:rPr>
                <w:rFonts w:asciiTheme="minorHAnsi" w:hAnsiTheme="minorHAnsi" w:cstheme="minorHAnsi"/>
                <w:color w:val="000000"/>
                <w:sz w:val="18"/>
                <w:szCs w:val="18"/>
              </w:rPr>
              <w:t xml:space="preserve"> and Cabinet Hardware</w:t>
            </w:r>
          </w:p>
        </w:tc>
      </w:tr>
      <w:tr w:rsidR="001C7E7E" w14:paraId="15909D7B" w14:textId="77777777" w:rsidTr="002252A1">
        <w:tc>
          <w:tcPr>
            <w:tcW w:w="625" w:type="dxa"/>
          </w:tcPr>
          <w:p w14:paraId="1C005DCE" w14:textId="44528835" w:rsidR="001C7E7E" w:rsidRPr="0059034C" w:rsidRDefault="0059034C" w:rsidP="002252A1">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551B5B76" w14:textId="02D31BF1" w:rsidR="001C7E7E" w:rsidRPr="009514A8" w:rsidRDefault="001C7E7E" w:rsidP="00B10D27">
            <w:pPr>
              <w:jc w:val="both"/>
              <w:rPr>
                <w:rFonts w:asciiTheme="minorHAnsi" w:hAnsiTheme="minorHAnsi" w:cstheme="minorHAnsi"/>
                <w:color w:val="000000"/>
                <w:sz w:val="18"/>
                <w:szCs w:val="18"/>
              </w:rPr>
            </w:pPr>
            <w:r w:rsidRPr="009514A8">
              <w:rPr>
                <w:rFonts w:asciiTheme="minorHAnsi" w:hAnsiTheme="minorHAnsi" w:cstheme="minorHAnsi"/>
                <w:sz w:val="18"/>
                <w:szCs w:val="18"/>
              </w:rPr>
              <w:t>Paint</w:t>
            </w:r>
            <w:r>
              <w:rPr>
                <w:rFonts w:asciiTheme="minorHAnsi" w:hAnsiTheme="minorHAnsi" w:cstheme="minorHAnsi"/>
                <w:sz w:val="18"/>
                <w:szCs w:val="18"/>
              </w:rPr>
              <w:t xml:space="preserve"> Adder Cabinet - Over  23 Feet i</w:t>
            </w:r>
            <w:r w:rsidRPr="009514A8">
              <w:rPr>
                <w:rFonts w:asciiTheme="minorHAnsi" w:hAnsiTheme="minorHAnsi" w:cstheme="minorHAnsi"/>
                <w:sz w:val="18"/>
                <w:szCs w:val="18"/>
              </w:rPr>
              <w:t xml:space="preserve">n Length, </w:t>
            </w:r>
            <w:r>
              <w:rPr>
                <w:rFonts w:asciiTheme="minorHAnsi" w:hAnsiTheme="minorHAnsi" w:cstheme="minorHAnsi"/>
                <w:sz w:val="18"/>
                <w:szCs w:val="18"/>
              </w:rPr>
              <w:t>a</w:t>
            </w:r>
            <w:r w:rsidRPr="009514A8">
              <w:rPr>
                <w:rFonts w:asciiTheme="minorHAnsi" w:hAnsiTheme="minorHAnsi" w:cstheme="minorHAnsi"/>
                <w:sz w:val="18"/>
                <w:szCs w:val="18"/>
              </w:rPr>
              <w:t>s Per Bid Solic</w:t>
            </w:r>
            <w:r>
              <w:rPr>
                <w:rFonts w:asciiTheme="minorHAnsi" w:hAnsiTheme="minorHAnsi" w:cstheme="minorHAnsi"/>
                <w:sz w:val="18"/>
                <w:szCs w:val="18"/>
              </w:rPr>
              <w:t>itation Section</w:t>
            </w:r>
            <w:r w:rsidR="00B10D27">
              <w:rPr>
                <w:rFonts w:asciiTheme="minorHAnsi" w:hAnsiTheme="minorHAnsi" w:cstheme="minorHAnsi"/>
                <w:sz w:val="18"/>
                <w:szCs w:val="18"/>
              </w:rPr>
              <w:t>s 4.7 and 4.23</w:t>
            </w:r>
            <w:r>
              <w:rPr>
                <w:rFonts w:asciiTheme="minorHAnsi" w:hAnsiTheme="minorHAnsi" w:cstheme="minorHAnsi"/>
                <w:sz w:val="18"/>
                <w:szCs w:val="18"/>
              </w:rPr>
              <w:t xml:space="preserve"> Cabinets a</w:t>
            </w:r>
            <w:r w:rsidRPr="009514A8">
              <w:rPr>
                <w:rFonts w:asciiTheme="minorHAnsi" w:hAnsiTheme="minorHAnsi" w:cstheme="minorHAnsi"/>
                <w:sz w:val="18"/>
                <w:szCs w:val="18"/>
              </w:rPr>
              <w:t xml:space="preserve">nd Cabinet Hardware </w:t>
            </w:r>
          </w:p>
        </w:tc>
      </w:tr>
      <w:tr w:rsidR="001C7E7E" w14:paraId="3CA8B9C0" w14:textId="77777777" w:rsidTr="002252A1">
        <w:tc>
          <w:tcPr>
            <w:tcW w:w="625" w:type="dxa"/>
          </w:tcPr>
          <w:p w14:paraId="67F62277" w14:textId="545820F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68952491"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 xml:space="preserve">Cabinets and Cabinet </w:t>
            </w:r>
            <w:r>
              <w:rPr>
                <w:rFonts w:asciiTheme="minorHAnsi" w:hAnsiTheme="minorHAnsi" w:cstheme="minorHAnsi"/>
                <w:color w:val="000000"/>
                <w:sz w:val="18"/>
                <w:szCs w:val="18"/>
              </w:rPr>
              <w:t>H</w:t>
            </w:r>
            <w:r w:rsidRPr="004F5F6A">
              <w:rPr>
                <w:rFonts w:asciiTheme="minorHAnsi" w:hAnsiTheme="minorHAnsi" w:cstheme="minorHAnsi"/>
                <w:color w:val="000000"/>
                <w:sz w:val="18"/>
                <w:szCs w:val="18"/>
              </w:rPr>
              <w:t>ardware Meter Cabinet, Type T As Per NJDOT Spec. Drawing P -0489, and NJDOT Drawing T-4307</w:t>
            </w:r>
          </w:p>
        </w:tc>
      </w:tr>
      <w:tr w:rsidR="001C7E7E" w14:paraId="547BB4D0" w14:textId="77777777" w:rsidTr="002252A1">
        <w:tc>
          <w:tcPr>
            <w:tcW w:w="625" w:type="dxa"/>
          </w:tcPr>
          <w:p w14:paraId="2FEAC3E2" w14:textId="46B150D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5C69735E"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T (Sheet Metal), as per NJDOT Spec. Drawing T -3507</w:t>
            </w:r>
          </w:p>
        </w:tc>
      </w:tr>
      <w:tr w:rsidR="001C7E7E" w14:paraId="726F60A9" w14:textId="77777777" w:rsidTr="002252A1">
        <w:tc>
          <w:tcPr>
            <w:tcW w:w="625" w:type="dxa"/>
          </w:tcPr>
          <w:p w14:paraId="28D47D56" w14:textId="6536302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7AD903B0"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Fabricated Typed (53 Inch), as per NJDOT Sketch #11 (Attachment #5)</w:t>
            </w:r>
          </w:p>
        </w:tc>
      </w:tr>
      <w:tr w:rsidR="001C7E7E" w14:paraId="1AF5FC3D" w14:textId="77777777" w:rsidTr="002252A1">
        <w:tc>
          <w:tcPr>
            <w:tcW w:w="625" w:type="dxa"/>
          </w:tcPr>
          <w:p w14:paraId="35DC18A0" w14:textId="3D8D75B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57A974E3"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M (Sheet Metal), as per NJDOT Spec. Drawing L -1407</w:t>
            </w:r>
          </w:p>
        </w:tc>
      </w:tr>
      <w:tr w:rsidR="001C7E7E" w14:paraId="11ECD6B4" w14:textId="77777777" w:rsidTr="002252A1">
        <w:tc>
          <w:tcPr>
            <w:tcW w:w="625" w:type="dxa"/>
          </w:tcPr>
          <w:p w14:paraId="69DA667B" w14:textId="15937760"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7A9A70F8"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as per NJDOT Sketch #6 (Attachment #5)</w:t>
            </w:r>
          </w:p>
        </w:tc>
      </w:tr>
      <w:tr w:rsidR="001C7E7E" w14:paraId="06F43F3F" w14:textId="77777777" w:rsidTr="002252A1">
        <w:tc>
          <w:tcPr>
            <w:tcW w:w="625" w:type="dxa"/>
          </w:tcPr>
          <w:p w14:paraId="45F56D90" w14:textId="3812AC6E"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86</w:t>
            </w:r>
          </w:p>
        </w:tc>
        <w:tc>
          <w:tcPr>
            <w:tcW w:w="10165" w:type="dxa"/>
          </w:tcPr>
          <w:p w14:paraId="737913A9"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Split Skirt, as per NJDOT Sketch #7 (Attachment #5)</w:t>
            </w:r>
          </w:p>
        </w:tc>
      </w:tr>
      <w:tr w:rsidR="001C7E7E" w14:paraId="64E19C5E" w14:textId="77777777" w:rsidTr="002252A1">
        <w:tc>
          <w:tcPr>
            <w:tcW w:w="625" w:type="dxa"/>
          </w:tcPr>
          <w:p w14:paraId="632B094F" w14:textId="22C513E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87</w:t>
            </w:r>
          </w:p>
        </w:tc>
        <w:tc>
          <w:tcPr>
            <w:tcW w:w="10165" w:type="dxa"/>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1C7E7E" w:rsidRPr="004F5F6A" w14:paraId="7996BF0C" w14:textId="77777777" w:rsidTr="002252A1">
              <w:trPr>
                <w:trHeight w:val="260"/>
              </w:trPr>
              <w:tc>
                <w:tcPr>
                  <w:tcW w:w="11016" w:type="dxa"/>
                  <w:tcBorders>
                    <w:top w:val="nil"/>
                    <w:left w:val="nil"/>
                    <w:bottom w:val="single" w:sz="4" w:space="0" w:color="auto"/>
                    <w:right w:val="single" w:sz="4" w:space="0" w:color="auto"/>
                  </w:tcBorders>
                  <w:shd w:val="clear" w:color="auto" w:fill="auto"/>
                </w:tcPr>
                <w:p w14:paraId="05110919" w14:textId="77777777" w:rsidR="001C7E7E" w:rsidRPr="004F5F6A" w:rsidRDefault="001C7E7E" w:rsidP="002252A1">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 xml:space="preserve">Cabinets and Cabinet Hardware Cabinet, Type P Skirt, as per NJDOT Sketch #7 </w:t>
                  </w:r>
                  <w:r w:rsidRPr="004F5F6A">
                    <w:rPr>
                      <w:rFonts w:cstheme="minorHAnsi"/>
                      <w:color w:val="000000"/>
                      <w:sz w:val="18"/>
                      <w:szCs w:val="18"/>
                    </w:rPr>
                    <w:t>(Attachment #5)</w:t>
                  </w:r>
                </w:p>
              </w:tc>
            </w:tr>
          </w:tbl>
          <w:p w14:paraId="272C2DB1" w14:textId="77777777" w:rsidR="001C7E7E" w:rsidRPr="004F5F6A" w:rsidRDefault="001C7E7E" w:rsidP="002252A1">
            <w:pPr>
              <w:jc w:val="both"/>
              <w:rPr>
                <w:rFonts w:asciiTheme="minorHAnsi" w:hAnsiTheme="minorHAnsi" w:cstheme="minorHAnsi"/>
                <w:sz w:val="18"/>
                <w:szCs w:val="18"/>
              </w:rPr>
            </w:pPr>
          </w:p>
        </w:tc>
      </w:tr>
      <w:tr w:rsidR="001C7E7E" w14:paraId="675E6F55" w14:textId="77777777" w:rsidTr="002252A1">
        <w:tc>
          <w:tcPr>
            <w:tcW w:w="625" w:type="dxa"/>
            <w:tcBorders>
              <w:bottom w:val="single" w:sz="4" w:space="0" w:color="auto"/>
            </w:tcBorders>
          </w:tcPr>
          <w:p w14:paraId="3E389D69" w14:textId="261180C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88</w:t>
            </w:r>
          </w:p>
        </w:tc>
        <w:tc>
          <w:tcPr>
            <w:tcW w:w="10165" w:type="dxa"/>
            <w:tcBorders>
              <w:bottom w:val="single" w:sz="4" w:space="0" w:color="auto"/>
            </w:tcBorders>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1C7E7E" w:rsidRPr="004F5F6A" w14:paraId="7D6DAB70" w14:textId="77777777" w:rsidTr="002252A1">
              <w:trPr>
                <w:trHeight w:val="260"/>
              </w:trPr>
              <w:tc>
                <w:tcPr>
                  <w:tcW w:w="11016" w:type="dxa"/>
                  <w:tcBorders>
                    <w:top w:val="nil"/>
                    <w:left w:val="nil"/>
                    <w:bottom w:val="single" w:sz="4" w:space="0" w:color="auto"/>
                    <w:right w:val="single" w:sz="4" w:space="0" w:color="auto"/>
                  </w:tcBorders>
                  <w:shd w:val="clear" w:color="auto" w:fill="auto"/>
                </w:tcPr>
                <w:p w14:paraId="1CFBA821" w14:textId="77777777" w:rsidR="001C7E7E" w:rsidRPr="004F5F6A" w:rsidRDefault="001C7E7E" w:rsidP="002252A1">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Cabinets and Cabinet Hardware Meter Cabinet Type M  - Lock &amp; Keys, as per NJDOT Spec. Drawing L -1407</w:t>
                  </w:r>
                </w:p>
              </w:tc>
            </w:tr>
          </w:tbl>
          <w:p w14:paraId="7356E364" w14:textId="77777777" w:rsidR="001C7E7E" w:rsidRPr="004F5F6A" w:rsidRDefault="001C7E7E" w:rsidP="002252A1">
            <w:pPr>
              <w:jc w:val="both"/>
              <w:rPr>
                <w:rFonts w:asciiTheme="minorHAnsi" w:hAnsiTheme="minorHAnsi" w:cstheme="minorHAnsi"/>
                <w:sz w:val="18"/>
                <w:szCs w:val="18"/>
              </w:rPr>
            </w:pPr>
          </w:p>
        </w:tc>
      </w:tr>
      <w:tr w:rsidR="001C7E7E" w14:paraId="755C60A5" w14:textId="77777777" w:rsidTr="002252A1">
        <w:tc>
          <w:tcPr>
            <w:tcW w:w="10790" w:type="dxa"/>
            <w:gridSpan w:val="2"/>
            <w:shd w:val="clear" w:color="auto" w:fill="FBE4D5" w:themeFill="accent2" w:themeFillTint="33"/>
          </w:tcPr>
          <w:p w14:paraId="2CE20166" w14:textId="4ECE3D16"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Individ</w:t>
            </w:r>
            <w:r w:rsidR="0059034C">
              <w:rPr>
                <w:rFonts w:asciiTheme="minorHAnsi" w:hAnsiTheme="minorHAnsi" w:cstheme="minorHAnsi"/>
                <w:b/>
                <w:bCs/>
                <w:color w:val="000000"/>
                <w:sz w:val="18"/>
                <w:szCs w:val="18"/>
              </w:rPr>
              <w:t>ual Price Lines - Price Lines 89 and 90</w:t>
            </w:r>
          </w:p>
        </w:tc>
      </w:tr>
      <w:tr w:rsidR="001C7E7E" w14:paraId="2B59DE77" w14:textId="77777777" w:rsidTr="002252A1">
        <w:tc>
          <w:tcPr>
            <w:tcW w:w="625" w:type="dxa"/>
          </w:tcPr>
          <w:p w14:paraId="73F49BCA" w14:textId="3F0033E8" w:rsidR="001C7E7E" w:rsidRPr="0086184E" w:rsidRDefault="001C7E7E" w:rsidP="0059034C">
            <w:pPr>
              <w:jc w:val="center"/>
              <w:rPr>
                <w:rFonts w:asciiTheme="minorHAnsi" w:hAnsiTheme="minorHAnsi" w:cstheme="minorHAnsi"/>
                <w:sz w:val="18"/>
                <w:szCs w:val="18"/>
              </w:rPr>
            </w:pPr>
            <w:r>
              <w:rPr>
                <w:rFonts w:asciiTheme="minorHAnsi" w:hAnsiTheme="minorHAnsi" w:cstheme="minorHAnsi"/>
                <w:color w:val="000000"/>
                <w:sz w:val="18"/>
                <w:szCs w:val="18"/>
              </w:rPr>
              <w:t>8</w:t>
            </w:r>
            <w:r w:rsidR="0059034C">
              <w:rPr>
                <w:rFonts w:asciiTheme="minorHAnsi" w:hAnsiTheme="minorHAnsi" w:cstheme="minorHAnsi"/>
                <w:color w:val="000000"/>
                <w:sz w:val="18"/>
                <w:szCs w:val="18"/>
              </w:rPr>
              <w:t>9</w:t>
            </w:r>
          </w:p>
        </w:tc>
        <w:tc>
          <w:tcPr>
            <w:tcW w:w="10165" w:type="dxa"/>
          </w:tcPr>
          <w:p w14:paraId="0A098C59"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 xml:space="preserve">Cabinets and Cabinet Hardware Meter Cabinet, Composite </w:t>
            </w:r>
            <w:proofErr w:type="spellStart"/>
            <w:r w:rsidRPr="004F5F6A">
              <w:rPr>
                <w:rFonts w:asciiTheme="minorHAnsi" w:hAnsiTheme="minorHAnsi" w:cstheme="minorHAnsi"/>
                <w:color w:val="000000"/>
                <w:sz w:val="18"/>
                <w:szCs w:val="18"/>
              </w:rPr>
              <w:t>Carlon</w:t>
            </w:r>
            <w:proofErr w:type="spellEnd"/>
            <w:r w:rsidRPr="004F5F6A">
              <w:rPr>
                <w:rFonts w:asciiTheme="minorHAnsi" w:hAnsiTheme="minorHAnsi" w:cstheme="minorHAnsi"/>
                <w:color w:val="000000"/>
                <w:sz w:val="18"/>
                <w:szCs w:val="18"/>
              </w:rPr>
              <w:t xml:space="preserve"> Part #C24</w:t>
            </w:r>
            <w:r>
              <w:rPr>
                <w:rFonts w:asciiTheme="minorHAnsi" w:hAnsiTheme="minorHAnsi" w:cstheme="minorHAnsi"/>
                <w:color w:val="000000"/>
                <w:sz w:val="18"/>
                <w:szCs w:val="18"/>
              </w:rPr>
              <w:t>2</w:t>
            </w:r>
            <w:r w:rsidRPr="004F5F6A">
              <w:rPr>
                <w:rFonts w:asciiTheme="minorHAnsi" w:hAnsiTheme="minorHAnsi" w:cstheme="minorHAnsi"/>
                <w:color w:val="000000"/>
                <w:sz w:val="18"/>
                <w:szCs w:val="18"/>
              </w:rPr>
              <w:t xml:space="preserve">0A4 Only - </w:t>
            </w:r>
            <w:r w:rsidRPr="004F5F6A">
              <w:rPr>
                <w:rFonts w:asciiTheme="minorHAnsi" w:hAnsiTheme="minorHAnsi" w:cstheme="minorHAnsi"/>
                <w:b/>
                <w:color w:val="C00000"/>
                <w:sz w:val="18"/>
                <w:szCs w:val="18"/>
              </w:rPr>
              <w:t>NO SUBSTITUTIONS</w:t>
            </w:r>
          </w:p>
        </w:tc>
      </w:tr>
      <w:tr w:rsidR="001C7E7E" w14:paraId="44DEBCC6" w14:textId="77777777" w:rsidTr="002252A1">
        <w:tc>
          <w:tcPr>
            <w:tcW w:w="625" w:type="dxa"/>
            <w:tcBorders>
              <w:bottom w:val="single" w:sz="4" w:space="0" w:color="auto"/>
            </w:tcBorders>
          </w:tcPr>
          <w:p w14:paraId="31B8548C" w14:textId="31BBD45F"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90</w:t>
            </w:r>
          </w:p>
        </w:tc>
        <w:tc>
          <w:tcPr>
            <w:tcW w:w="10165" w:type="dxa"/>
            <w:tcBorders>
              <w:bottom w:val="single" w:sz="4" w:space="0" w:color="auto"/>
            </w:tcBorders>
          </w:tcPr>
          <w:p w14:paraId="0790461F"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Controller Cabinet, Lock &amp; Keys S591</w:t>
            </w:r>
            <w:r>
              <w:rPr>
                <w:rFonts w:asciiTheme="minorHAnsi" w:hAnsiTheme="minorHAnsi" w:cstheme="minorHAnsi"/>
                <w:color w:val="000000"/>
                <w:sz w:val="18"/>
                <w:szCs w:val="18"/>
              </w:rPr>
              <w:t>, as per</w:t>
            </w:r>
            <w:r w:rsidRPr="004F5F6A">
              <w:rPr>
                <w:rFonts w:asciiTheme="minorHAnsi" w:hAnsiTheme="minorHAnsi" w:cstheme="minorHAnsi"/>
                <w:color w:val="000000"/>
                <w:sz w:val="18"/>
                <w:szCs w:val="18"/>
              </w:rPr>
              <w:t xml:space="preserve"> NJDOT Sketch #8  (Attachment #5), CCL Products A55481RS: Right Hand, Dead Bolt Only - </w:t>
            </w:r>
            <w:r w:rsidRPr="004F5F6A">
              <w:rPr>
                <w:rFonts w:asciiTheme="minorHAnsi" w:hAnsiTheme="minorHAnsi" w:cstheme="minorHAnsi"/>
                <w:b/>
                <w:color w:val="C00000"/>
                <w:sz w:val="18"/>
                <w:szCs w:val="18"/>
              </w:rPr>
              <w:t>NO SUBSTITUTIONS</w:t>
            </w:r>
          </w:p>
        </w:tc>
      </w:tr>
      <w:tr w:rsidR="001C7E7E" w14:paraId="0EE61CD0" w14:textId="77777777" w:rsidTr="002252A1">
        <w:tc>
          <w:tcPr>
            <w:tcW w:w="10790" w:type="dxa"/>
            <w:gridSpan w:val="2"/>
            <w:shd w:val="clear" w:color="auto" w:fill="FBE4D5" w:themeFill="accent2" w:themeFillTint="33"/>
            <w:vAlign w:val="bottom"/>
          </w:tcPr>
          <w:p w14:paraId="2FFCC389" w14:textId="4F77852D" w:rsidR="001C7E7E" w:rsidRPr="0086184E" w:rsidRDefault="0059034C" w:rsidP="002252A1">
            <w:pPr>
              <w:jc w:val="both"/>
              <w:rPr>
                <w:rFonts w:asciiTheme="minorHAnsi" w:hAnsiTheme="minorHAnsi" w:cstheme="minorHAnsi"/>
                <w:sz w:val="18"/>
                <w:szCs w:val="18"/>
              </w:rPr>
            </w:pPr>
            <w:r>
              <w:rPr>
                <w:rFonts w:asciiTheme="minorHAnsi" w:hAnsiTheme="minorHAnsi" w:cstheme="minorHAnsi"/>
                <w:b/>
                <w:bCs/>
                <w:color w:val="000000"/>
                <w:sz w:val="18"/>
                <w:szCs w:val="18"/>
              </w:rPr>
              <w:t xml:space="preserve">Group 7 - Price Lines </w:t>
            </w:r>
            <w:r w:rsidR="001C7E7E">
              <w:rPr>
                <w:rFonts w:asciiTheme="minorHAnsi" w:hAnsiTheme="minorHAnsi" w:cstheme="minorHAnsi"/>
                <w:b/>
                <w:bCs/>
                <w:color w:val="000000"/>
                <w:sz w:val="18"/>
                <w:szCs w:val="18"/>
              </w:rPr>
              <w:t>9</w:t>
            </w:r>
            <w:r>
              <w:rPr>
                <w:rFonts w:asciiTheme="minorHAnsi" w:hAnsiTheme="minorHAnsi" w:cstheme="minorHAnsi"/>
                <w:b/>
                <w:bCs/>
                <w:color w:val="000000"/>
                <w:sz w:val="18"/>
                <w:szCs w:val="18"/>
              </w:rPr>
              <w:t>1 through 95</w:t>
            </w:r>
          </w:p>
        </w:tc>
      </w:tr>
      <w:tr w:rsidR="001C7E7E" w14:paraId="2DE1FB6C" w14:textId="77777777" w:rsidTr="002252A1">
        <w:tc>
          <w:tcPr>
            <w:tcW w:w="625" w:type="dxa"/>
          </w:tcPr>
          <w:p w14:paraId="2CEC1A53" w14:textId="1F99BB8E"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78BAB5EB" w14:textId="77777777" w:rsidR="001C7E7E" w:rsidRPr="00CE5EF4" w:rsidRDefault="001C7E7E" w:rsidP="002252A1">
            <w:pPr>
              <w:jc w:val="both"/>
              <w:rPr>
                <w:rFonts w:asciiTheme="minorHAnsi" w:hAnsiTheme="minorHAnsi" w:cstheme="minorHAnsi"/>
                <w:sz w:val="18"/>
                <w:szCs w:val="18"/>
              </w:rPr>
            </w:pPr>
            <w:r w:rsidRPr="00CE5EF4">
              <w:rPr>
                <w:rFonts w:asciiTheme="minorHAnsi" w:hAnsiTheme="minorHAnsi" w:cstheme="minorHAnsi"/>
                <w:color w:val="000000"/>
                <w:sz w:val="18"/>
                <w:szCs w:val="18"/>
              </w:rPr>
              <w:t>Signs/ Sign Brackets Sign – Red Signal Ahead – LED, as per NJDOT Spec. Drawing T -1407</w:t>
            </w:r>
          </w:p>
        </w:tc>
      </w:tr>
      <w:tr w:rsidR="001C7E7E" w14:paraId="768D4010" w14:textId="77777777" w:rsidTr="002252A1">
        <w:tc>
          <w:tcPr>
            <w:tcW w:w="625" w:type="dxa"/>
          </w:tcPr>
          <w:p w14:paraId="51772C3C" w14:textId="156EEFE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63E8D701" w14:textId="77777777" w:rsidR="001C7E7E" w:rsidRPr="00CE5EF4" w:rsidRDefault="001C7E7E" w:rsidP="002252A1">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w:t>
            </w:r>
            <w:proofErr w:type="spellStart"/>
            <w:r w:rsidRPr="00CE5EF4">
              <w:rPr>
                <w:rFonts w:asciiTheme="minorHAnsi" w:hAnsiTheme="minorHAnsi" w:cstheme="minorHAnsi"/>
                <w:color w:val="000000"/>
                <w:sz w:val="18"/>
                <w:szCs w:val="18"/>
              </w:rPr>
              <w:t>Blankout</w:t>
            </w:r>
            <w:proofErr w:type="spellEnd"/>
            <w:r w:rsidRPr="00CE5EF4">
              <w:rPr>
                <w:rFonts w:asciiTheme="minorHAnsi" w:hAnsiTheme="minorHAnsi" w:cstheme="minorHAnsi"/>
                <w:color w:val="000000"/>
                <w:sz w:val="18"/>
                <w:szCs w:val="18"/>
              </w:rPr>
              <w:t xml:space="preserve"> Sign LED “No Left Turn”, as per NJDOT Drawing T-1407 &amp; Sketch #10 (Attachment #5)</w:t>
            </w:r>
          </w:p>
        </w:tc>
      </w:tr>
      <w:tr w:rsidR="001C7E7E" w14:paraId="16BB471F" w14:textId="77777777" w:rsidTr="002252A1">
        <w:tc>
          <w:tcPr>
            <w:tcW w:w="625" w:type="dxa"/>
          </w:tcPr>
          <w:p w14:paraId="23DFABF0" w14:textId="2879F7A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56D3CF0F" w14:textId="77777777" w:rsidR="001C7E7E" w:rsidRPr="00CE5EF4" w:rsidRDefault="001C7E7E" w:rsidP="002252A1">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w:t>
            </w:r>
            <w:proofErr w:type="spellStart"/>
            <w:r w:rsidRPr="00CE5EF4">
              <w:rPr>
                <w:rFonts w:asciiTheme="minorHAnsi" w:hAnsiTheme="minorHAnsi" w:cstheme="minorHAnsi"/>
                <w:color w:val="000000"/>
                <w:sz w:val="18"/>
                <w:szCs w:val="18"/>
              </w:rPr>
              <w:t>Blankout</w:t>
            </w:r>
            <w:proofErr w:type="spellEnd"/>
            <w:r w:rsidRPr="00CE5EF4">
              <w:rPr>
                <w:rFonts w:asciiTheme="minorHAnsi" w:hAnsiTheme="minorHAnsi" w:cstheme="minorHAnsi"/>
                <w:color w:val="000000"/>
                <w:sz w:val="18"/>
                <w:szCs w:val="18"/>
              </w:rPr>
              <w:t xml:space="preserve"> Sign LED “No Right Turn”, as per NJDOT Drawing T-1407 &amp; Sketch #10 (Attachment #5)</w:t>
            </w:r>
          </w:p>
        </w:tc>
      </w:tr>
      <w:tr w:rsidR="001C7E7E" w14:paraId="10DBEB0F" w14:textId="77777777" w:rsidTr="002252A1">
        <w:tc>
          <w:tcPr>
            <w:tcW w:w="625" w:type="dxa"/>
          </w:tcPr>
          <w:p w14:paraId="29A42D7B" w14:textId="156CDEF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1A718A86" w14:textId="24286D81" w:rsidR="001C7E7E" w:rsidRPr="00CE5EF4" w:rsidRDefault="001C7E7E" w:rsidP="002252A1">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w:t>
            </w:r>
            <w:proofErr w:type="spellStart"/>
            <w:r w:rsidRPr="00CE5EF4">
              <w:rPr>
                <w:rFonts w:asciiTheme="minorHAnsi" w:hAnsiTheme="minorHAnsi" w:cstheme="minorHAnsi"/>
                <w:color w:val="000000"/>
                <w:sz w:val="18"/>
                <w:szCs w:val="18"/>
              </w:rPr>
              <w:t>Blankout</w:t>
            </w:r>
            <w:proofErr w:type="spellEnd"/>
            <w:r w:rsidRPr="00CE5EF4">
              <w:rPr>
                <w:rFonts w:asciiTheme="minorHAnsi" w:hAnsiTheme="minorHAnsi" w:cstheme="minorHAnsi"/>
                <w:color w:val="000000"/>
                <w:sz w:val="18"/>
                <w:szCs w:val="18"/>
              </w:rPr>
              <w:t xml:space="preserve"> Sign LED “No Turn On Red” 2007 Standard Electrical Detail T -1407, as per NJDOT Drawing T-1407,BME –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w:t>
            </w:r>
            <w:r w:rsidR="00375712">
              <w:rPr>
                <w:rFonts w:asciiTheme="minorHAnsi" w:hAnsiTheme="minorHAnsi" w:cstheme="minorHAnsi"/>
                <w:color w:val="000000"/>
                <w:sz w:val="18"/>
                <w:szCs w:val="18"/>
              </w:rPr>
              <w:t xml:space="preserve">NJDOT </w:t>
            </w:r>
            <w:r w:rsidRPr="00CE5EF4">
              <w:rPr>
                <w:rFonts w:asciiTheme="minorHAnsi" w:hAnsiTheme="minorHAnsi" w:cstheme="minorHAnsi"/>
                <w:color w:val="000000"/>
                <w:sz w:val="18"/>
                <w:szCs w:val="18"/>
              </w:rPr>
              <w:t>Sketch #10 (Attachment #5)</w:t>
            </w:r>
          </w:p>
        </w:tc>
      </w:tr>
      <w:tr w:rsidR="001C7E7E" w14:paraId="7FF3D0D0" w14:textId="77777777" w:rsidTr="002252A1">
        <w:tc>
          <w:tcPr>
            <w:tcW w:w="625" w:type="dxa"/>
            <w:tcBorders>
              <w:bottom w:val="single" w:sz="4" w:space="0" w:color="auto"/>
            </w:tcBorders>
          </w:tcPr>
          <w:p w14:paraId="5FD550A6" w14:textId="5185AD5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Borders>
              <w:bottom w:val="single" w:sz="4" w:space="0" w:color="auto"/>
            </w:tcBorders>
          </w:tcPr>
          <w:p w14:paraId="1583E4F9" w14:textId="6BA258B0" w:rsidR="001C7E7E" w:rsidRPr="00CE5EF4" w:rsidRDefault="001C7E7E" w:rsidP="002252A1">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w:t>
            </w:r>
            <w:r w:rsidR="00D5729E">
              <w:rPr>
                <w:rFonts w:asciiTheme="minorHAnsi" w:hAnsiTheme="minorHAnsi" w:cstheme="minorHAnsi"/>
                <w:color w:val="000000"/>
                <w:sz w:val="18"/>
                <w:szCs w:val="18"/>
              </w:rPr>
              <w:t xml:space="preserve">n Brackets – </w:t>
            </w:r>
            <w:proofErr w:type="spellStart"/>
            <w:r w:rsidR="00D5729E">
              <w:rPr>
                <w:rFonts w:asciiTheme="minorHAnsi" w:hAnsiTheme="minorHAnsi" w:cstheme="minorHAnsi"/>
                <w:color w:val="000000"/>
                <w:sz w:val="18"/>
                <w:szCs w:val="18"/>
              </w:rPr>
              <w:t>Blankout</w:t>
            </w:r>
            <w:proofErr w:type="spellEnd"/>
            <w:r w:rsidR="00D5729E">
              <w:rPr>
                <w:rFonts w:asciiTheme="minorHAnsi" w:hAnsiTheme="minorHAnsi" w:cstheme="minorHAnsi"/>
                <w:color w:val="000000"/>
                <w:sz w:val="18"/>
                <w:szCs w:val="18"/>
              </w:rPr>
              <w:t xml:space="preserve"> Sign LED </w:t>
            </w:r>
            <w:r w:rsidRPr="00CE5EF4">
              <w:rPr>
                <w:rFonts w:asciiTheme="minorHAnsi" w:hAnsiTheme="minorHAnsi" w:cstheme="minorHAnsi"/>
                <w:color w:val="000000"/>
                <w:sz w:val="18"/>
                <w:szCs w:val="18"/>
              </w:rPr>
              <w:t xml:space="preserve">(Message To Be Determined When Ordering) 2007 Standard Electrical Detail T -1407, as per NJDOT Drawing T-1407, BME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Sketch #10 (Attachment #5)</w:t>
            </w:r>
          </w:p>
        </w:tc>
      </w:tr>
      <w:tr w:rsidR="001C7E7E" w14:paraId="2CE43EFD" w14:textId="77777777" w:rsidTr="002252A1">
        <w:tc>
          <w:tcPr>
            <w:tcW w:w="10790" w:type="dxa"/>
            <w:gridSpan w:val="2"/>
            <w:shd w:val="clear" w:color="auto" w:fill="FBE4D5" w:themeFill="accent2" w:themeFillTint="33"/>
          </w:tcPr>
          <w:p w14:paraId="479EA9C8" w14:textId="05131E99"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w:t>
            </w:r>
            <w:r w:rsidR="0059034C">
              <w:rPr>
                <w:rFonts w:asciiTheme="minorHAnsi" w:hAnsiTheme="minorHAnsi" w:cstheme="minorHAnsi"/>
                <w:b/>
                <w:color w:val="000000"/>
                <w:sz w:val="18"/>
                <w:szCs w:val="18"/>
              </w:rPr>
              <w:t>dual Price Lines- Price Lines 96 through 100</w:t>
            </w:r>
          </w:p>
        </w:tc>
      </w:tr>
      <w:tr w:rsidR="001C7E7E" w14:paraId="7D79DD5B" w14:textId="77777777" w:rsidTr="00DF78FE">
        <w:trPr>
          <w:trHeight w:val="206"/>
        </w:trPr>
        <w:tc>
          <w:tcPr>
            <w:tcW w:w="625" w:type="dxa"/>
          </w:tcPr>
          <w:p w14:paraId="4B5147E0" w14:textId="500D170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083F3FA9"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TC-26B</w:t>
            </w:r>
          </w:p>
        </w:tc>
      </w:tr>
      <w:tr w:rsidR="001C7E7E" w14:paraId="184C92F8" w14:textId="77777777" w:rsidTr="002252A1">
        <w:tc>
          <w:tcPr>
            <w:tcW w:w="625" w:type="dxa"/>
          </w:tcPr>
          <w:p w14:paraId="472DD748" w14:textId="15F70DA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44A8BC4C"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TC-30</w:t>
            </w:r>
          </w:p>
        </w:tc>
      </w:tr>
      <w:tr w:rsidR="001C7E7E" w14:paraId="6BB28C98" w14:textId="77777777" w:rsidTr="002252A1">
        <w:tc>
          <w:tcPr>
            <w:tcW w:w="625" w:type="dxa"/>
          </w:tcPr>
          <w:p w14:paraId="4CAEE206" w14:textId="55662FD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6C21E747"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Loop Detector – 4 Channel, as per NJDOT Spec. EB-LD-3</w:t>
            </w:r>
          </w:p>
        </w:tc>
      </w:tr>
      <w:tr w:rsidR="001C7E7E" w14:paraId="454D81DA" w14:textId="77777777" w:rsidTr="002252A1">
        <w:tc>
          <w:tcPr>
            <w:tcW w:w="625" w:type="dxa"/>
          </w:tcPr>
          <w:p w14:paraId="3BC8A286" w14:textId="6D58F08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1B0FB989"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Card, as per NJDOT Spec. EB-LD-CARD</w:t>
            </w:r>
          </w:p>
        </w:tc>
      </w:tr>
      <w:tr w:rsidR="001C7E7E" w14:paraId="2F5C447B" w14:textId="77777777" w:rsidTr="002252A1">
        <w:tc>
          <w:tcPr>
            <w:tcW w:w="625" w:type="dxa"/>
            <w:tcBorders>
              <w:bottom w:val="single" w:sz="4" w:space="0" w:color="auto"/>
            </w:tcBorders>
          </w:tcPr>
          <w:p w14:paraId="497B742B" w14:textId="63CFB15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Borders>
              <w:bottom w:val="single" w:sz="4" w:space="0" w:color="auto"/>
            </w:tcBorders>
          </w:tcPr>
          <w:p w14:paraId="202465A6"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Uninterruptible Power System- 850 Watts, as per NJDOT Spec. #BME-UPS-1, Dated 9/22/2014</w:t>
            </w:r>
          </w:p>
        </w:tc>
      </w:tr>
      <w:tr w:rsidR="001C7E7E" w14:paraId="242C8E58" w14:textId="77777777" w:rsidTr="002252A1">
        <w:tc>
          <w:tcPr>
            <w:tcW w:w="10790" w:type="dxa"/>
            <w:gridSpan w:val="2"/>
            <w:shd w:val="clear" w:color="auto" w:fill="FBE4D5" w:themeFill="accent2" w:themeFillTint="33"/>
          </w:tcPr>
          <w:p w14:paraId="01BBFED9" w14:textId="0556ACAB"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b/>
                <w:bCs/>
                <w:color w:val="000000"/>
                <w:sz w:val="18"/>
                <w:szCs w:val="18"/>
              </w:rPr>
              <w:t xml:space="preserve">Group 8 </w:t>
            </w:r>
            <w:r w:rsidR="0059034C">
              <w:rPr>
                <w:rFonts w:asciiTheme="minorHAnsi" w:hAnsiTheme="minorHAnsi" w:cstheme="minorHAnsi"/>
                <w:b/>
                <w:bCs/>
                <w:color w:val="000000"/>
                <w:sz w:val="18"/>
                <w:szCs w:val="18"/>
              </w:rPr>
              <w:t>- Price Lines 101 and 102</w:t>
            </w:r>
          </w:p>
        </w:tc>
      </w:tr>
      <w:tr w:rsidR="001C7E7E" w14:paraId="6213EED5" w14:textId="77777777" w:rsidTr="002252A1">
        <w:tc>
          <w:tcPr>
            <w:tcW w:w="625" w:type="dxa"/>
          </w:tcPr>
          <w:p w14:paraId="5C5D92B2" w14:textId="2445F867"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0CD1A782" w14:textId="5E0DAC13"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w:t>
            </w:r>
            <w:r w:rsidR="005173DA">
              <w:rPr>
                <w:rFonts w:asciiTheme="minorHAnsi" w:hAnsiTheme="minorHAnsi" w:cstheme="minorHAnsi"/>
                <w:color w:val="000000"/>
                <w:sz w:val="18"/>
                <w:szCs w:val="18"/>
              </w:rPr>
              <w:t xml:space="preserve"> Devices, Wireless Transceiver S</w:t>
            </w:r>
            <w:r w:rsidRPr="00F13AD4">
              <w:rPr>
                <w:rFonts w:asciiTheme="minorHAnsi" w:hAnsiTheme="minorHAnsi" w:cstheme="minorHAnsi"/>
                <w:color w:val="000000"/>
                <w:sz w:val="18"/>
                <w:szCs w:val="18"/>
              </w:rPr>
              <w:t>ystem-2, Including All Mounting Hardware, Antennas, Connectors, Cables for a Complete System, as per NJDOT Spec. BME-WCCS, Dated 5/24/10</w:t>
            </w:r>
          </w:p>
        </w:tc>
      </w:tr>
      <w:tr w:rsidR="001C7E7E" w14:paraId="4411754C" w14:textId="77777777" w:rsidTr="002252A1">
        <w:tc>
          <w:tcPr>
            <w:tcW w:w="625" w:type="dxa"/>
            <w:tcBorders>
              <w:bottom w:val="single" w:sz="4" w:space="0" w:color="auto"/>
            </w:tcBorders>
          </w:tcPr>
          <w:p w14:paraId="31BE3B98" w14:textId="25DA261E" w:rsidR="001C7E7E" w:rsidRPr="0086184E" w:rsidRDefault="001C7E7E" w:rsidP="0059034C">
            <w:pPr>
              <w:jc w:val="center"/>
              <w:rPr>
                <w:rFonts w:asciiTheme="minorHAnsi" w:hAnsiTheme="minorHAnsi" w:cstheme="minorHAnsi"/>
                <w:sz w:val="18"/>
                <w:szCs w:val="18"/>
              </w:rPr>
            </w:pPr>
            <w:r>
              <w:rPr>
                <w:rFonts w:asciiTheme="minorHAnsi" w:hAnsiTheme="minorHAnsi" w:cstheme="minorHAnsi"/>
                <w:color w:val="000000"/>
                <w:sz w:val="18"/>
                <w:szCs w:val="18"/>
              </w:rPr>
              <w:t>10</w:t>
            </w:r>
            <w:r w:rsidR="0059034C">
              <w:rPr>
                <w:rFonts w:asciiTheme="minorHAnsi" w:hAnsiTheme="minorHAnsi" w:cstheme="minorHAnsi"/>
                <w:color w:val="000000"/>
                <w:sz w:val="18"/>
                <w:szCs w:val="18"/>
              </w:rPr>
              <w:t>2</w:t>
            </w:r>
          </w:p>
        </w:tc>
        <w:tc>
          <w:tcPr>
            <w:tcW w:w="10165" w:type="dxa"/>
            <w:tcBorders>
              <w:bottom w:val="single" w:sz="4" w:space="0" w:color="auto"/>
            </w:tcBorders>
          </w:tcPr>
          <w:p w14:paraId="6A01045E" w14:textId="53B5DF58"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Wireless Tran</w:t>
            </w:r>
            <w:r w:rsidR="005173DA">
              <w:rPr>
                <w:rFonts w:asciiTheme="minorHAnsi" w:hAnsiTheme="minorHAnsi" w:cstheme="minorHAnsi"/>
                <w:color w:val="000000"/>
                <w:sz w:val="18"/>
                <w:szCs w:val="18"/>
              </w:rPr>
              <w:t>sceiver S</w:t>
            </w:r>
            <w:r w:rsidRPr="00F13AD4">
              <w:rPr>
                <w:rFonts w:asciiTheme="minorHAnsi" w:hAnsiTheme="minorHAnsi" w:cstheme="minorHAnsi"/>
                <w:color w:val="000000"/>
                <w:sz w:val="18"/>
                <w:szCs w:val="18"/>
              </w:rPr>
              <w:t>ystem-3, Including All Mounting Hardware, Antennas, Connectors, Cables for a Complete System, as per NJDOT Spec. BME-WCCS, Dated 5/24/10</w:t>
            </w:r>
          </w:p>
        </w:tc>
      </w:tr>
      <w:tr w:rsidR="001C7E7E" w14:paraId="2A9A6443" w14:textId="77777777" w:rsidTr="002252A1">
        <w:tc>
          <w:tcPr>
            <w:tcW w:w="10790" w:type="dxa"/>
            <w:gridSpan w:val="2"/>
            <w:shd w:val="clear" w:color="auto" w:fill="FBE4D5" w:themeFill="accent2" w:themeFillTint="33"/>
          </w:tcPr>
          <w:p w14:paraId="6CCDB4B5" w14:textId="7BED9738" w:rsidR="001C7E7E" w:rsidRPr="00F13AD4" w:rsidRDefault="001C7E7E" w:rsidP="0059034C">
            <w:pPr>
              <w:jc w:val="both"/>
              <w:rPr>
                <w:rFonts w:asciiTheme="minorHAnsi" w:hAnsiTheme="minorHAnsi" w:cstheme="minorHAnsi"/>
                <w:sz w:val="18"/>
                <w:szCs w:val="18"/>
              </w:rPr>
            </w:pPr>
            <w:r w:rsidRPr="00F13AD4">
              <w:rPr>
                <w:rFonts w:asciiTheme="minorHAnsi" w:hAnsiTheme="minorHAnsi" w:cstheme="minorHAnsi"/>
                <w:b/>
                <w:color w:val="000000"/>
                <w:sz w:val="18"/>
                <w:szCs w:val="18"/>
              </w:rPr>
              <w:t>Group 9 – Price Lines 10</w:t>
            </w:r>
            <w:r w:rsidR="0059034C">
              <w:rPr>
                <w:rFonts w:asciiTheme="minorHAnsi" w:hAnsiTheme="minorHAnsi" w:cstheme="minorHAnsi"/>
                <w:b/>
                <w:color w:val="000000"/>
                <w:sz w:val="18"/>
                <w:szCs w:val="18"/>
              </w:rPr>
              <w:t>3</w:t>
            </w:r>
            <w:r w:rsidRPr="00F13AD4">
              <w:rPr>
                <w:rFonts w:asciiTheme="minorHAnsi" w:hAnsiTheme="minorHAnsi" w:cstheme="minorHAnsi"/>
                <w:b/>
                <w:color w:val="000000"/>
                <w:sz w:val="18"/>
                <w:szCs w:val="18"/>
              </w:rPr>
              <w:t xml:space="preserve"> and 10</w:t>
            </w:r>
            <w:r w:rsidR="0059034C">
              <w:rPr>
                <w:rFonts w:asciiTheme="minorHAnsi" w:hAnsiTheme="minorHAnsi" w:cstheme="minorHAnsi"/>
                <w:b/>
                <w:color w:val="000000"/>
                <w:sz w:val="18"/>
                <w:szCs w:val="18"/>
              </w:rPr>
              <w:t>4</w:t>
            </w:r>
          </w:p>
        </w:tc>
      </w:tr>
      <w:tr w:rsidR="001C7E7E" w14:paraId="2E1FB19E" w14:textId="77777777" w:rsidTr="002252A1">
        <w:tc>
          <w:tcPr>
            <w:tcW w:w="625" w:type="dxa"/>
          </w:tcPr>
          <w:p w14:paraId="00053663" w14:textId="654B157B"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6304117C"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 xml:space="preserve">Miscellaneous Signal Products Devices, </w:t>
            </w:r>
            <w:proofErr w:type="spellStart"/>
            <w:r w:rsidRPr="00F13AD4">
              <w:rPr>
                <w:rFonts w:asciiTheme="minorHAnsi" w:hAnsiTheme="minorHAnsi" w:cstheme="minorHAnsi"/>
                <w:color w:val="000000"/>
                <w:sz w:val="18"/>
                <w:szCs w:val="18"/>
              </w:rPr>
              <w:t>Backplate</w:t>
            </w:r>
            <w:proofErr w:type="spellEnd"/>
            <w:r w:rsidRPr="00F13AD4">
              <w:rPr>
                <w:rFonts w:asciiTheme="minorHAnsi" w:hAnsiTheme="minorHAnsi" w:cstheme="minorHAnsi"/>
                <w:color w:val="000000"/>
                <w:sz w:val="18"/>
                <w:szCs w:val="18"/>
              </w:rPr>
              <w:t xml:space="preserve"> – 8” Signal Head, as per NJDOT Drawing T-1807</w:t>
            </w:r>
          </w:p>
        </w:tc>
      </w:tr>
      <w:tr w:rsidR="001C7E7E" w14:paraId="7C02FF9B" w14:textId="77777777" w:rsidTr="002252A1">
        <w:tc>
          <w:tcPr>
            <w:tcW w:w="625" w:type="dxa"/>
            <w:tcBorders>
              <w:bottom w:val="single" w:sz="4" w:space="0" w:color="auto"/>
            </w:tcBorders>
          </w:tcPr>
          <w:p w14:paraId="10EDCD7F" w14:textId="5F30CC0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Borders>
              <w:bottom w:val="single" w:sz="4" w:space="0" w:color="auto"/>
            </w:tcBorders>
          </w:tcPr>
          <w:p w14:paraId="0DF1457A"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 xml:space="preserve">Miscellaneous Signal Products Devices, </w:t>
            </w:r>
            <w:proofErr w:type="spellStart"/>
            <w:r w:rsidRPr="00F13AD4">
              <w:rPr>
                <w:rFonts w:asciiTheme="minorHAnsi" w:hAnsiTheme="minorHAnsi" w:cstheme="minorHAnsi"/>
                <w:color w:val="000000"/>
                <w:sz w:val="18"/>
                <w:szCs w:val="18"/>
              </w:rPr>
              <w:t>Backplate</w:t>
            </w:r>
            <w:proofErr w:type="spellEnd"/>
            <w:r w:rsidRPr="00F13AD4">
              <w:rPr>
                <w:rFonts w:asciiTheme="minorHAnsi" w:hAnsiTheme="minorHAnsi" w:cstheme="minorHAnsi"/>
                <w:color w:val="000000"/>
                <w:sz w:val="18"/>
                <w:szCs w:val="18"/>
              </w:rPr>
              <w:t xml:space="preserve"> – 12” Signal Head, as per NJDOT Drawing T-1807</w:t>
            </w:r>
          </w:p>
        </w:tc>
      </w:tr>
      <w:tr w:rsidR="001C7E7E" w14:paraId="2C776871" w14:textId="77777777" w:rsidTr="002252A1">
        <w:tc>
          <w:tcPr>
            <w:tcW w:w="10790" w:type="dxa"/>
            <w:gridSpan w:val="2"/>
            <w:shd w:val="clear" w:color="auto" w:fill="FBE4D5" w:themeFill="accent2" w:themeFillTint="33"/>
          </w:tcPr>
          <w:p w14:paraId="1A14D68C" w14:textId="2471F367" w:rsidR="001C7E7E" w:rsidRPr="00F13AD4" w:rsidRDefault="0059034C" w:rsidP="002252A1">
            <w:pPr>
              <w:jc w:val="both"/>
              <w:rPr>
                <w:rFonts w:asciiTheme="minorHAnsi" w:hAnsiTheme="minorHAnsi" w:cstheme="minorHAnsi"/>
                <w:sz w:val="18"/>
                <w:szCs w:val="18"/>
              </w:rPr>
            </w:pPr>
            <w:r>
              <w:rPr>
                <w:rFonts w:asciiTheme="minorHAnsi" w:hAnsiTheme="minorHAnsi" w:cstheme="minorHAnsi"/>
                <w:b/>
                <w:color w:val="000000"/>
                <w:sz w:val="18"/>
                <w:szCs w:val="18"/>
              </w:rPr>
              <w:t>Group 10 - Price Lines 105</w:t>
            </w:r>
            <w:r w:rsidR="001C7E7E" w:rsidRPr="00F13AD4">
              <w:rPr>
                <w:rFonts w:asciiTheme="minorHAnsi" w:hAnsiTheme="minorHAnsi" w:cstheme="minorHAnsi"/>
                <w:b/>
                <w:color w:val="000000"/>
                <w:sz w:val="18"/>
                <w:szCs w:val="18"/>
              </w:rPr>
              <w:t xml:space="preserve"> through 10</w:t>
            </w:r>
            <w:r>
              <w:rPr>
                <w:rFonts w:asciiTheme="minorHAnsi" w:hAnsiTheme="minorHAnsi" w:cstheme="minorHAnsi"/>
                <w:b/>
                <w:color w:val="000000"/>
                <w:sz w:val="18"/>
                <w:szCs w:val="18"/>
              </w:rPr>
              <w:t>8</w:t>
            </w:r>
          </w:p>
        </w:tc>
      </w:tr>
      <w:tr w:rsidR="001C7E7E" w14:paraId="28873ED0" w14:textId="77777777" w:rsidTr="002252A1">
        <w:tc>
          <w:tcPr>
            <w:tcW w:w="625" w:type="dxa"/>
          </w:tcPr>
          <w:p w14:paraId="7BEE77A3" w14:textId="797D6265"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06709816"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TB-20, as per NJDOT Drawing T-0207</w:t>
            </w:r>
          </w:p>
        </w:tc>
      </w:tr>
      <w:tr w:rsidR="001C7E7E" w14:paraId="5F45C4D0" w14:textId="77777777" w:rsidTr="002252A1">
        <w:tc>
          <w:tcPr>
            <w:tcW w:w="625" w:type="dxa"/>
          </w:tcPr>
          <w:p w14:paraId="67817B97" w14:textId="1E8BDD70"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6D6F3B60"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K, as per NJDOT Drawing T-0707</w:t>
            </w:r>
          </w:p>
        </w:tc>
      </w:tr>
      <w:tr w:rsidR="001C7E7E" w14:paraId="69EF55E1" w14:textId="77777777" w:rsidTr="002252A1">
        <w:tc>
          <w:tcPr>
            <w:tcW w:w="625" w:type="dxa"/>
          </w:tcPr>
          <w:p w14:paraId="129C51FB" w14:textId="2CDB92B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1201CBAD"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TB-30, as per NJDOT Drawing L-1507</w:t>
            </w:r>
          </w:p>
        </w:tc>
      </w:tr>
      <w:tr w:rsidR="001C7E7E" w14:paraId="402C76AC" w14:textId="77777777" w:rsidTr="002252A1">
        <w:tc>
          <w:tcPr>
            <w:tcW w:w="625" w:type="dxa"/>
            <w:tcBorders>
              <w:bottom w:val="single" w:sz="4" w:space="0" w:color="auto"/>
            </w:tcBorders>
          </w:tcPr>
          <w:p w14:paraId="1DBE951F" w14:textId="2F339A01"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Borders>
              <w:bottom w:val="single" w:sz="4" w:space="0" w:color="auto"/>
            </w:tcBorders>
          </w:tcPr>
          <w:p w14:paraId="336B8DD2"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TB-17, as per NJDOT Drawing L-2107</w:t>
            </w:r>
          </w:p>
        </w:tc>
      </w:tr>
      <w:tr w:rsidR="001C7E7E" w14:paraId="750D3AA1" w14:textId="77777777" w:rsidTr="002252A1">
        <w:tc>
          <w:tcPr>
            <w:tcW w:w="10790" w:type="dxa"/>
            <w:gridSpan w:val="2"/>
            <w:shd w:val="clear" w:color="auto" w:fill="FBE4D5" w:themeFill="accent2" w:themeFillTint="33"/>
          </w:tcPr>
          <w:p w14:paraId="04D185F8" w14:textId="45FF7B74" w:rsidR="001C7E7E" w:rsidRPr="0086184E" w:rsidRDefault="001C7E7E" w:rsidP="002252A1">
            <w:pPr>
              <w:jc w:val="both"/>
              <w:rPr>
                <w:rFonts w:cstheme="minorHAnsi"/>
                <w:color w:val="000000"/>
                <w:sz w:val="18"/>
                <w:szCs w:val="18"/>
              </w:rPr>
            </w:pPr>
            <w:r>
              <w:rPr>
                <w:rFonts w:asciiTheme="minorHAnsi" w:hAnsiTheme="minorHAnsi" w:cstheme="minorHAnsi"/>
                <w:b/>
                <w:color w:val="000000"/>
                <w:sz w:val="18"/>
                <w:szCs w:val="18"/>
              </w:rPr>
              <w:t xml:space="preserve">Group 11 - </w:t>
            </w:r>
            <w:r w:rsidR="0059034C">
              <w:rPr>
                <w:rFonts w:asciiTheme="minorHAnsi" w:hAnsiTheme="minorHAnsi" w:cstheme="minorHAnsi"/>
                <w:b/>
                <w:color w:val="000000"/>
                <w:sz w:val="18"/>
                <w:szCs w:val="18"/>
              </w:rPr>
              <w:t>Price Lines 109 through 111</w:t>
            </w:r>
          </w:p>
        </w:tc>
      </w:tr>
      <w:tr w:rsidR="001C7E7E" w14:paraId="392884F8" w14:textId="77777777" w:rsidTr="002252A1">
        <w:tc>
          <w:tcPr>
            <w:tcW w:w="625" w:type="dxa"/>
          </w:tcPr>
          <w:p w14:paraId="178F33E4" w14:textId="75B82CB9" w:rsidR="001C7E7E" w:rsidRPr="00B4435E"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109</w:t>
            </w:r>
            <w:r w:rsidR="001C7E7E" w:rsidRPr="00B4435E">
              <w:rPr>
                <w:rFonts w:asciiTheme="minorHAnsi" w:hAnsiTheme="minorHAnsi" w:cstheme="minorHAnsi"/>
                <w:color w:val="000000"/>
                <w:sz w:val="18"/>
                <w:szCs w:val="18"/>
              </w:rPr>
              <w:t xml:space="preserve"> </w:t>
            </w:r>
          </w:p>
        </w:tc>
        <w:tc>
          <w:tcPr>
            <w:tcW w:w="10165" w:type="dxa"/>
          </w:tcPr>
          <w:p w14:paraId="6BC67FFA" w14:textId="77777777" w:rsidR="001C7E7E" w:rsidRPr="00B4435E" w:rsidRDefault="001C7E7E" w:rsidP="002252A1">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 xml:space="preserve">Miscellaneous Signal Products </w:t>
            </w:r>
            <w:r>
              <w:rPr>
                <w:rFonts w:asciiTheme="minorHAnsi" w:hAnsiTheme="minorHAnsi" w:cstheme="minorHAnsi"/>
                <w:color w:val="000000"/>
                <w:sz w:val="18"/>
                <w:szCs w:val="18"/>
              </w:rPr>
              <w:t xml:space="preserve">Devices,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5 Inch Border Aluminum, Black Non</w:t>
            </w:r>
            <w:r>
              <w:rPr>
                <w:rFonts w:asciiTheme="minorHAnsi" w:hAnsiTheme="minorHAnsi" w:cstheme="minorHAnsi"/>
                <w:color w:val="000000"/>
                <w:sz w:val="18"/>
                <w:szCs w:val="18"/>
              </w:rPr>
              <w:t>-</w:t>
            </w:r>
            <w:r w:rsidRPr="00B4435E">
              <w:rPr>
                <w:rFonts w:asciiTheme="minorHAnsi" w:hAnsiTheme="minorHAnsi" w:cstheme="minorHAnsi"/>
                <w:color w:val="000000"/>
                <w:sz w:val="18"/>
                <w:szCs w:val="18"/>
              </w:rPr>
              <w:t xml:space="preserve">Louvered 3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 -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P43-01 Only - </w:t>
            </w:r>
            <w:r w:rsidRPr="00B4435E">
              <w:rPr>
                <w:rFonts w:asciiTheme="minorHAnsi" w:hAnsiTheme="minorHAnsi" w:cstheme="minorHAnsi"/>
                <w:b/>
                <w:color w:val="C00000"/>
                <w:sz w:val="18"/>
                <w:szCs w:val="18"/>
              </w:rPr>
              <w:t>NO SUBSTITUTIONS</w:t>
            </w:r>
          </w:p>
        </w:tc>
      </w:tr>
      <w:tr w:rsidR="001C7E7E" w14:paraId="2507B886" w14:textId="77777777" w:rsidTr="002252A1">
        <w:tc>
          <w:tcPr>
            <w:tcW w:w="625" w:type="dxa"/>
          </w:tcPr>
          <w:p w14:paraId="6281EE57" w14:textId="2FB9AF9A" w:rsidR="001C7E7E" w:rsidRPr="00B4435E"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110</w:t>
            </w:r>
          </w:p>
        </w:tc>
        <w:tc>
          <w:tcPr>
            <w:tcW w:w="10165" w:type="dxa"/>
          </w:tcPr>
          <w:p w14:paraId="2DA16E0D" w14:textId="77777777" w:rsidR="001C7E7E" w:rsidRPr="00B4435E" w:rsidRDefault="001C7E7E" w:rsidP="002252A1">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 xml:space="preserve">Miscellaneous Signal Products Devices, </w:t>
            </w:r>
            <w:proofErr w:type="spellStart"/>
            <w:r w:rsidRPr="00B4435E">
              <w:rPr>
                <w:rFonts w:asciiTheme="minorHAnsi" w:hAnsiTheme="minorHAnsi" w:cstheme="minorHAnsi"/>
                <w:color w:val="000000"/>
                <w:sz w:val="18"/>
                <w:szCs w:val="18"/>
              </w:rPr>
              <w:t>Backplate</w:t>
            </w:r>
            <w:proofErr w:type="spellEnd"/>
            <w:r w:rsidRPr="00B4435E">
              <w:rPr>
                <w:rFonts w:asciiTheme="minorHAnsi" w:hAnsiTheme="minorHAnsi" w:cstheme="minorHAnsi"/>
                <w:color w:val="000000"/>
                <w:sz w:val="18"/>
                <w:szCs w:val="18"/>
              </w:rPr>
              <w:t xml:space="preserve"> - 12" Signal,</w:t>
            </w:r>
            <w:r>
              <w:rPr>
                <w:rFonts w:asciiTheme="minorHAnsi" w:hAnsiTheme="minorHAnsi" w:cstheme="minorHAnsi"/>
                <w:color w:val="000000"/>
                <w:sz w:val="18"/>
                <w:szCs w:val="18"/>
              </w:rPr>
              <w:t xml:space="preserve">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5 I</w:t>
            </w:r>
            <w:r>
              <w:rPr>
                <w:rFonts w:asciiTheme="minorHAnsi" w:hAnsiTheme="minorHAnsi" w:cstheme="minorHAnsi"/>
                <w:color w:val="000000"/>
                <w:sz w:val="18"/>
                <w:szCs w:val="18"/>
              </w:rPr>
              <w:t>nch Border, Aluminum, Black Non-</w:t>
            </w:r>
            <w:r w:rsidRPr="00B4435E">
              <w:rPr>
                <w:rFonts w:asciiTheme="minorHAnsi" w:hAnsiTheme="minorHAnsi" w:cstheme="minorHAnsi"/>
                <w:color w:val="000000"/>
                <w:sz w:val="18"/>
                <w:szCs w:val="18"/>
              </w:rPr>
              <w:t xml:space="preserve">Louvered 4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P44-01 Only - </w:t>
            </w:r>
            <w:r w:rsidRPr="00B4435E">
              <w:rPr>
                <w:rFonts w:asciiTheme="minorHAnsi" w:hAnsiTheme="minorHAnsi" w:cstheme="minorHAnsi"/>
                <w:b/>
                <w:color w:val="C00000"/>
                <w:sz w:val="18"/>
                <w:szCs w:val="18"/>
              </w:rPr>
              <w:t>NO SUBSTITUTIONS</w:t>
            </w:r>
          </w:p>
        </w:tc>
      </w:tr>
      <w:tr w:rsidR="001C7E7E" w14:paraId="02128D3F" w14:textId="77777777" w:rsidTr="002252A1">
        <w:tc>
          <w:tcPr>
            <w:tcW w:w="625" w:type="dxa"/>
            <w:tcBorders>
              <w:bottom w:val="single" w:sz="4" w:space="0" w:color="auto"/>
            </w:tcBorders>
          </w:tcPr>
          <w:p w14:paraId="343EB151" w14:textId="41C705DF" w:rsidR="001C7E7E" w:rsidRPr="00B4435E"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Borders>
              <w:bottom w:val="single" w:sz="4" w:space="0" w:color="auto"/>
            </w:tcBorders>
          </w:tcPr>
          <w:p w14:paraId="64253296" w14:textId="77777777" w:rsidR="001C7E7E" w:rsidRPr="00B4435E" w:rsidRDefault="001C7E7E" w:rsidP="002252A1">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5 Inch Border, Aluminum, Black Non</w:t>
            </w:r>
            <w:r>
              <w:rPr>
                <w:rFonts w:asciiTheme="minorHAnsi" w:hAnsiTheme="minorHAnsi" w:cstheme="minorHAnsi"/>
                <w:color w:val="000000"/>
                <w:sz w:val="18"/>
                <w:szCs w:val="18"/>
              </w:rPr>
              <w:t>-Louvered 5 Section 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P45-01 Only - </w:t>
            </w:r>
            <w:r w:rsidRPr="00B4435E">
              <w:rPr>
                <w:rFonts w:asciiTheme="minorHAnsi" w:hAnsiTheme="minorHAnsi" w:cstheme="minorHAnsi"/>
                <w:b/>
                <w:color w:val="C00000"/>
                <w:sz w:val="18"/>
                <w:szCs w:val="18"/>
              </w:rPr>
              <w:t>NO SUBSTITUTIONS</w:t>
            </w:r>
          </w:p>
        </w:tc>
      </w:tr>
      <w:tr w:rsidR="001C7E7E" w14:paraId="40C5CEDB" w14:textId="77777777" w:rsidTr="002252A1">
        <w:tc>
          <w:tcPr>
            <w:tcW w:w="10790" w:type="dxa"/>
            <w:gridSpan w:val="2"/>
            <w:shd w:val="clear" w:color="auto" w:fill="FBE4D5" w:themeFill="accent2" w:themeFillTint="33"/>
          </w:tcPr>
          <w:p w14:paraId="1CC15AD1" w14:textId="48060DDF" w:rsidR="001C7E7E" w:rsidRPr="0086184E" w:rsidRDefault="0059034C" w:rsidP="002252A1">
            <w:pPr>
              <w:jc w:val="both"/>
              <w:rPr>
                <w:rFonts w:cstheme="minorHAnsi"/>
                <w:color w:val="000000"/>
                <w:sz w:val="18"/>
                <w:szCs w:val="18"/>
              </w:rPr>
            </w:pPr>
            <w:r>
              <w:rPr>
                <w:rFonts w:asciiTheme="minorHAnsi" w:hAnsiTheme="minorHAnsi" w:cstheme="minorHAnsi"/>
                <w:b/>
                <w:color w:val="000000"/>
                <w:sz w:val="18"/>
                <w:szCs w:val="18"/>
              </w:rPr>
              <w:t>Group 12 - Price Lines 112 through 114</w:t>
            </w:r>
          </w:p>
        </w:tc>
      </w:tr>
      <w:tr w:rsidR="001C7E7E" w14:paraId="55F65496" w14:textId="77777777" w:rsidTr="002252A1">
        <w:tc>
          <w:tcPr>
            <w:tcW w:w="625" w:type="dxa"/>
          </w:tcPr>
          <w:p w14:paraId="7F9D8A9C" w14:textId="7BEB9012" w:rsidR="001C7E7E" w:rsidRPr="00B14BC7"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lastRenderedPageBreak/>
              <w:t>112</w:t>
            </w:r>
          </w:p>
        </w:tc>
        <w:tc>
          <w:tcPr>
            <w:tcW w:w="10165" w:type="dxa"/>
          </w:tcPr>
          <w:p w14:paraId="59DB87D1" w14:textId="77777777" w:rsidR="001C7E7E" w:rsidRPr="00B14BC7" w:rsidRDefault="001C7E7E" w:rsidP="002252A1">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 xml:space="preserve">ain Aluminum Black Non-Louvered 3 Section </w:t>
            </w:r>
            <w:r>
              <w:rPr>
                <w:rFonts w:asciiTheme="minorHAnsi" w:hAnsiTheme="minorHAnsi" w:cstheme="minorHAnsi"/>
                <w:color w:val="000000"/>
                <w:sz w:val="18"/>
                <w:szCs w:val="18"/>
              </w:rPr>
              <w:t>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 - 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1C7E7E" w14:paraId="52F61E21" w14:textId="77777777" w:rsidTr="002252A1">
        <w:tc>
          <w:tcPr>
            <w:tcW w:w="625" w:type="dxa"/>
          </w:tcPr>
          <w:p w14:paraId="6617DB67" w14:textId="5C071784" w:rsidR="001C7E7E" w:rsidRPr="00B14BC7"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3C48E140" w14:textId="77777777" w:rsidR="001C7E7E" w:rsidRPr="00B14BC7" w:rsidRDefault="001C7E7E" w:rsidP="002252A1">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ain Aluminum Black Non-Louve</w:t>
            </w:r>
            <w:r>
              <w:rPr>
                <w:rFonts w:asciiTheme="minorHAnsi" w:hAnsiTheme="minorHAnsi" w:cstheme="minorHAnsi"/>
                <w:color w:val="000000"/>
                <w:sz w:val="18"/>
                <w:szCs w:val="18"/>
              </w:rPr>
              <w:t>red 4 Section 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 </w:t>
            </w:r>
            <w:r w:rsidRPr="00B721BA">
              <w:rPr>
                <w:rFonts w:asciiTheme="minorHAnsi" w:hAnsiTheme="minorHAnsi" w:cstheme="minorHAnsi"/>
                <w:color w:val="000000"/>
                <w:sz w:val="18"/>
                <w:szCs w:val="18"/>
              </w:rPr>
              <w:t>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1C7E7E" w14:paraId="1B745EDD" w14:textId="77777777" w:rsidTr="002252A1">
        <w:tc>
          <w:tcPr>
            <w:tcW w:w="625" w:type="dxa"/>
            <w:tcBorders>
              <w:bottom w:val="single" w:sz="4" w:space="0" w:color="auto"/>
            </w:tcBorders>
          </w:tcPr>
          <w:p w14:paraId="46EEB593" w14:textId="7B44DEBB" w:rsidR="001C7E7E" w:rsidRPr="00B14BC7" w:rsidRDefault="001C7E7E" w:rsidP="002252A1">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sidR="0059034C">
              <w:rPr>
                <w:rFonts w:asciiTheme="minorHAnsi" w:hAnsiTheme="minorHAnsi" w:cstheme="minorHAnsi"/>
                <w:color w:val="000000"/>
                <w:sz w:val="18"/>
                <w:szCs w:val="18"/>
              </w:rPr>
              <w:t>4</w:t>
            </w:r>
          </w:p>
        </w:tc>
        <w:tc>
          <w:tcPr>
            <w:tcW w:w="10165" w:type="dxa"/>
            <w:tcBorders>
              <w:bottom w:val="single" w:sz="4" w:space="0" w:color="auto"/>
            </w:tcBorders>
          </w:tcPr>
          <w:p w14:paraId="4EB89D38" w14:textId="77777777" w:rsidR="001C7E7E" w:rsidRPr="00B14BC7" w:rsidRDefault="001C7E7E" w:rsidP="002252A1">
            <w:pPr>
              <w:jc w:val="both"/>
              <w:rPr>
                <w:rFonts w:asciiTheme="minorHAnsi" w:hAnsiTheme="minorHAnsi" w:cstheme="minorHAnsi"/>
                <w:sz w:val="18"/>
                <w:szCs w:val="18"/>
              </w:rPr>
            </w:pPr>
            <w:r w:rsidRPr="00B721BA">
              <w:rPr>
                <w:rFonts w:asciiTheme="minorHAnsi" w:hAnsiTheme="minorHAnsi" w:cstheme="minorHAnsi"/>
                <w:sz w:val="18"/>
                <w:szCs w:val="18"/>
              </w:rPr>
              <w:t xml:space="preserve">Miscellaneous Signal Products Devices, </w:t>
            </w:r>
            <w:proofErr w:type="spellStart"/>
            <w:r w:rsidRPr="00B721BA">
              <w:rPr>
                <w:rFonts w:asciiTheme="minorHAnsi" w:hAnsiTheme="minorHAnsi" w:cstheme="minorHAnsi"/>
                <w:sz w:val="18"/>
                <w:szCs w:val="18"/>
              </w:rPr>
              <w:t>Backplate</w:t>
            </w:r>
            <w:proofErr w:type="spellEnd"/>
            <w:r w:rsidRPr="00B721BA">
              <w:rPr>
                <w:rFonts w:asciiTheme="minorHAnsi" w:hAnsiTheme="minorHAnsi" w:cstheme="minorHAnsi"/>
                <w:sz w:val="18"/>
                <w:szCs w:val="18"/>
              </w:rPr>
              <w:t xml:space="preserve"> - 12" Signal, </w:t>
            </w:r>
            <w:proofErr w:type="spellStart"/>
            <w:r w:rsidRPr="00B721BA">
              <w:rPr>
                <w:rFonts w:asciiTheme="minorHAnsi" w:hAnsiTheme="minorHAnsi" w:cstheme="minorHAnsi"/>
                <w:sz w:val="18"/>
                <w:szCs w:val="18"/>
              </w:rPr>
              <w:t>Mccain</w:t>
            </w:r>
            <w:proofErr w:type="spellEnd"/>
            <w:r w:rsidRPr="00B721BA">
              <w:rPr>
                <w:rFonts w:asciiTheme="minorHAnsi" w:hAnsiTheme="minorHAnsi" w:cstheme="minorHAnsi"/>
                <w:sz w:val="18"/>
                <w:szCs w:val="18"/>
              </w:rPr>
              <w:t xml:space="preserve"> Aluminu</w:t>
            </w:r>
            <w:r>
              <w:rPr>
                <w:rFonts w:asciiTheme="minorHAnsi" w:hAnsiTheme="minorHAnsi" w:cstheme="minorHAnsi"/>
                <w:sz w:val="18"/>
                <w:szCs w:val="18"/>
              </w:rPr>
              <w:t>m Black Non-Louvered 5 Section w</w:t>
            </w:r>
            <w:r w:rsidRPr="00B721BA">
              <w:rPr>
                <w:rFonts w:asciiTheme="minorHAnsi" w:hAnsiTheme="minorHAnsi" w:cstheme="minorHAnsi"/>
                <w:sz w:val="18"/>
                <w:szCs w:val="18"/>
              </w:rPr>
              <w:t>ith 3 Inch 3</w:t>
            </w:r>
            <w:r>
              <w:rPr>
                <w:rFonts w:asciiTheme="minorHAnsi" w:hAnsiTheme="minorHAnsi" w:cstheme="minorHAnsi"/>
                <w:sz w:val="18"/>
                <w:szCs w:val="18"/>
              </w:rPr>
              <w:t>M</w:t>
            </w:r>
            <w:r w:rsidRPr="00B721BA">
              <w:rPr>
                <w:rFonts w:asciiTheme="minorHAnsi" w:hAnsiTheme="minorHAnsi" w:cstheme="minorHAnsi"/>
                <w:sz w:val="18"/>
                <w:szCs w:val="18"/>
              </w:rPr>
              <w:t xml:space="preserve"> Tape Border</w:t>
            </w:r>
            <w:r>
              <w:rPr>
                <w:rFonts w:asciiTheme="minorHAnsi" w:hAnsiTheme="minorHAnsi" w:cstheme="minorHAnsi"/>
                <w:sz w:val="18"/>
                <w:szCs w:val="18"/>
              </w:rPr>
              <w:t xml:space="preserve"> - McC</w:t>
            </w:r>
            <w:r w:rsidRPr="00B721BA">
              <w:rPr>
                <w:rFonts w:asciiTheme="minorHAnsi" w:hAnsiTheme="minorHAnsi" w:cstheme="minorHAnsi"/>
                <w:sz w:val="18"/>
                <w:szCs w:val="18"/>
              </w:rPr>
              <w:t>ain H</w:t>
            </w:r>
            <w:r>
              <w:rPr>
                <w:rFonts w:asciiTheme="minorHAnsi" w:hAnsiTheme="minorHAnsi" w:cstheme="minorHAnsi"/>
                <w:sz w:val="18"/>
                <w:szCs w:val="18"/>
              </w:rPr>
              <w:t>P</w:t>
            </w:r>
            <w:r w:rsidRPr="00B721BA">
              <w:rPr>
                <w:rFonts w:asciiTheme="minorHAnsi" w:hAnsiTheme="minorHAnsi" w:cstheme="minorHAnsi"/>
                <w:sz w:val="18"/>
                <w:szCs w:val="18"/>
              </w:rPr>
              <w:t xml:space="preserve"> Only - </w:t>
            </w:r>
            <w:r w:rsidRPr="00B721BA">
              <w:rPr>
                <w:rFonts w:asciiTheme="minorHAnsi" w:hAnsiTheme="minorHAnsi" w:cstheme="minorHAnsi"/>
                <w:b/>
                <w:color w:val="C00000"/>
                <w:sz w:val="18"/>
                <w:szCs w:val="18"/>
              </w:rPr>
              <w:t>NO SUBSTITUTIONS</w:t>
            </w:r>
          </w:p>
        </w:tc>
      </w:tr>
      <w:tr w:rsidR="001C7E7E" w14:paraId="62A9D939" w14:textId="77777777" w:rsidTr="002252A1">
        <w:tc>
          <w:tcPr>
            <w:tcW w:w="10790" w:type="dxa"/>
            <w:gridSpan w:val="2"/>
            <w:tcBorders>
              <w:bottom w:val="single" w:sz="4" w:space="0" w:color="auto"/>
            </w:tcBorders>
            <w:shd w:val="clear" w:color="auto" w:fill="FBE4D5" w:themeFill="accent2" w:themeFillTint="33"/>
          </w:tcPr>
          <w:p w14:paraId="5A67FEE1" w14:textId="76810D88" w:rsidR="001C7E7E" w:rsidRPr="003E6FCB" w:rsidRDefault="001C7E7E" w:rsidP="002252A1">
            <w:pPr>
              <w:jc w:val="both"/>
              <w:rPr>
                <w:rFonts w:asciiTheme="minorHAnsi" w:hAnsiTheme="minorHAnsi" w:cstheme="minorHAnsi"/>
                <w:b/>
                <w:sz w:val="18"/>
                <w:szCs w:val="18"/>
              </w:rPr>
            </w:pPr>
            <w:r w:rsidRPr="003E6FCB">
              <w:rPr>
                <w:rFonts w:asciiTheme="minorHAnsi" w:hAnsiTheme="minorHAnsi" w:cstheme="minorHAnsi"/>
                <w:b/>
                <w:sz w:val="18"/>
                <w:szCs w:val="18"/>
              </w:rPr>
              <w:t>Individual Price Lines</w:t>
            </w:r>
            <w:r>
              <w:rPr>
                <w:rFonts w:asciiTheme="minorHAnsi" w:hAnsiTheme="minorHAnsi" w:cstheme="minorHAnsi"/>
                <w:b/>
                <w:sz w:val="18"/>
                <w:szCs w:val="18"/>
              </w:rPr>
              <w:t xml:space="preserve"> – Price Lines</w:t>
            </w:r>
            <w:r w:rsidR="0059034C">
              <w:rPr>
                <w:rFonts w:asciiTheme="minorHAnsi" w:hAnsiTheme="minorHAnsi" w:cstheme="minorHAnsi"/>
                <w:b/>
                <w:sz w:val="18"/>
                <w:szCs w:val="18"/>
              </w:rPr>
              <w:t xml:space="preserve"> 115 and 116</w:t>
            </w:r>
          </w:p>
        </w:tc>
      </w:tr>
      <w:tr w:rsidR="001C7E7E" w14:paraId="5B74F5F3" w14:textId="77777777" w:rsidTr="002252A1">
        <w:tc>
          <w:tcPr>
            <w:tcW w:w="625" w:type="dxa"/>
            <w:tcBorders>
              <w:bottom w:val="single" w:sz="4" w:space="0" w:color="auto"/>
            </w:tcBorders>
          </w:tcPr>
          <w:p w14:paraId="28FF5798" w14:textId="5E6804B6" w:rsidR="001C7E7E" w:rsidRPr="003E6FCB"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Borders>
              <w:bottom w:val="single" w:sz="4" w:space="0" w:color="auto"/>
            </w:tcBorders>
          </w:tcPr>
          <w:p w14:paraId="66D02DAB" w14:textId="77777777" w:rsidR="001C7E7E" w:rsidRPr="003E6FCB" w:rsidRDefault="001C7E7E" w:rsidP="002252A1">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r w:rsidRPr="003E6FCB">
              <w:rPr>
                <w:rFonts w:asciiTheme="minorHAnsi" w:hAnsiTheme="minorHAnsi" w:cstheme="minorHAnsi"/>
                <w:sz w:val="18"/>
                <w:szCs w:val="18"/>
              </w:rPr>
              <w:t xml:space="preserve">Garmin Only - </w:t>
            </w:r>
            <w:r w:rsidRPr="0086031C">
              <w:rPr>
                <w:rFonts w:asciiTheme="minorHAnsi" w:hAnsiTheme="minorHAnsi" w:cstheme="minorHAnsi"/>
                <w:b/>
                <w:color w:val="C00000"/>
                <w:sz w:val="18"/>
                <w:szCs w:val="18"/>
              </w:rPr>
              <w:t>NO SUBSTITUTIONS</w:t>
            </w:r>
          </w:p>
        </w:tc>
      </w:tr>
      <w:tr w:rsidR="001C7E7E" w14:paraId="513DD919" w14:textId="77777777" w:rsidTr="002252A1">
        <w:tc>
          <w:tcPr>
            <w:tcW w:w="625" w:type="dxa"/>
            <w:tcBorders>
              <w:bottom w:val="single" w:sz="4" w:space="0" w:color="auto"/>
            </w:tcBorders>
          </w:tcPr>
          <w:p w14:paraId="310C5CA5" w14:textId="7CEA2499" w:rsidR="001C7E7E" w:rsidRPr="003E6FCB"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Borders>
              <w:bottom w:val="single" w:sz="4" w:space="0" w:color="auto"/>
            </w:tcBorders>
          </w:tcPr>
          <w:p w14:paraId="424AF8F6" w14:textId="77777777" w:rsidR="001C7E7E" w:rsidRPr="003E6FCB" w:rsidRDefault="001C7E7E" w:rsidP="002252A1">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proofErr w:type="spellStart"/>
            <w:r w:rsidRPr="003E6FCB">
              <w:rPr>
                <w:rFonts w:asciiTheme="minorHAnsi" w:hAnsiTheme="minorHAnsi" w:cstheme="minorHAnsi"/>
                <w:sz w:val="18"/>
                <w:szCs w:val="18"/>
              </w:rPr>
              <w:t>Eltec</w:t>
            </w:r>
            <w:proofErr w:type="spellEnd"/>
            <w:r w:rsidRPr="003E6FCB">
              <w:rPr>
                <w:rFonts w:asciiTheme="minorHAnsi" w:hAnsiTheme="minorHAnsi" w:cstheme="minorHAnsi"/>
                <w:sz w:val="18"/>
                <w:szCs w:val="18"/>
              </w:rPr>
              <w:t xml:space="preserve"> Time Sync 1-G</w:t>
            </w:r>
            <w:r>
              <w:rPr>
                <w:rFonts w:asciiTheme="minorHAnsi" w:hAnsiTheme="minorHAnsi" w:cstheme="minorHAnsi"/>
                <w:sz w:val="18"/>
                <w:szCs w:val="18"/>
              </w:rPr>
              <w:t>PS</w:t>
            </w:r>
            <w:r w:rsidRPr="003E6FCB">
              <w:rPr>
                <w:rFonts w:asciiTheme="minorHAnsi" w:hAnsiTheme="minorHAnsi" w:cstheme="minorHAnsi"/>
                <w:sz w:val="18"/>
                <w:szCs w:val="18"/>
              </w:rPr>
              <w:t xml:space="preserve"> Only - </w:t>
            </w:r>
            <w:r w:rsidRPr="0086031C">
              <w:rPr>
                <w:rFonts w:asciiTheme="minorHAnsi" w:hAnsiTheme="minorHAnsi" w:cstheme="minorHAnsi"/>
                <w:b/>
                <w:color w:val="C00000"/>
                <w:sz w:val="18"/>
                <w:szCs w:val="18"/>
              </w:rPr>
              <w:t>NO SUBSTITUTIONS</w:t>
            </w:r>
          </w:p>
        </w:tc>
      </w:tr>
      <w:tr w:rsidR="001C7E7E" w14:paraId="3F2FF80E" w14:textId="77777777" w:rsidTr="002252A1">
        <w:tc>
          <w:tcPr>
            <w:tcW w:w="10790" w:type="dxa"/>
            <w:gridSpan w:val="2"/>
            <w:shd w:val="clear" w:color="auto" w:fill="FBE4D5" w:themeFill="accent2" w:themeFillTint="33"/>
          </w:tcPr>
          <w:p w14:paraId="4CBE64DB" w14:textId="7B79FF0B" w:rsidR="001C7E7E" w:rsidRPr="0086184E" w:rsidRDefault="0059034C" w:rsidP="002252A1">
            <w:pPr>
              <w:jc w:val="both"/>
              <w:rPr>
                <w:rFonts w:asciiTheme="minorHAnsi" w:hAnsiTheme="minorHAnsi" w:cstheme="minorHAnsi"/>
                <w:sz w:val="18"/>
                <w:szCs w:val="18"/>
              </w:rPr>
            </w:pPr>
            <w:r>
              <w:rPr>
                <w:rFonts w:asciiTheme="minorHAnsi" w:hAnsiTheme="minorHAnsi" w:cstheme="minorHAnsi"/>
                <w:b/>
                <w:color w:val="000000"/>
                <w:sz w:val="18"/>
                <w:szCs w:val="18"/>
              </w:rPr>
              <w:t>Group 13 - Price Lines 117 through 121</w:t>
            </w:r>
          </w:p>
        </w:tc>
      </w:tr>
      <w:tr w:rsidR="001C7E7E" w14:paraId="178034B9" w14:textId="77777777" w:rsidTr="002252A1">
        <w:tc>
          <w:tcPr>
            <w:tcW w:w="625" w:type="dxa"/>
          </w:tcPr>
          <w:p w14:paraId="2E4C0A67" w14:textId="3009C350"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3637D8A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2/C #14 AWG, as per NJDOT Spec. BME-TS-CABLE, Dated July 1, 2008</w:t>
            </w:r>
          </w:p>
        </w:tc>
      </w:tr>
      <w:tr w:rsidR="001C7E7E" w14:paraId="31124A12" w14:textId="77777777" w:rsidTr="002252A1">
        <w:tc>
          <w:tcPr>
            <w:tcW w:w="625" w:type="dxa"/>
          </w:tcPr>
          <w:p w14:paraId="2C7368D0" w14:textId="573009FF"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sidR="0059034C">
              <w:rPr>
                <w:rFonts w:asciiTheme="minorHAnsi" w:hAnsiTheme="minorHAnsi" w:cstheme="minorHAnsi"/>
                <w:color w:val="000000"/>
                <w:sz w:val="18"/>
                <w:szCs w:val="18"/>
              </w:rPr>
              <w:t>18</w:t>
            </w:r>
          </w:p>
        </w:tc>
        <w:tc>
          <w:tcPr>
            <w:tcW w:w="10165" w:type="dxa"/>
          </w:tcPr>
          <w:p w14:paraId="6288B19A"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5/C #14 AWG, as per NJDOT Spec. BME-TS-CABLE, Dated July 1, 2008</w:t>
            </w:r>
          </w:p>
        </w:tc>
      </w:tr>
      <w:tr w:rsidR="001C7E7E" w14:paraId="09F052E5" w14:textId="77777777" w:rsidTr="002252A1">
        <w:tc>
          <w:tcPr>
            <w:tcW w:w="625" w:type="dxa"/>
          </w:tcPr>
          <w:p w14:paraId="25B06850" w14:textId="42B8B2E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7B9E7B62" w14:textId="09852291"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 Traffic Signals and Eq</w:t>
            </w:r>
            <w:r w:rsidR="00D5729E">
              <w:rPr>
                <w:rFonts w:asciiTheme="minorHAnsi" w:hAnsiTheme="minorHAnsi" w:cstheme="minorHAnsi"/>
                <w:color w:val="000000"/>
                <w:sz w:val="18"/>
                <w:szCs w:val="18"/>
              </w:rPr>
              <w:t>uipment Traffic Signal Cable 7/C</w:t>
            </w:r>
            <w:r w:rsidRPr="0086184E">
              <w:rPr>
                <w:rFonts w:asciiTheme="minorHAnsi" w:hAnsiTheme="minorHAnsi" w:cstheme="minorHAnsi"/>
                <w:color w:val="000000"/>
                <w:sz w:val="18"/>
                <w:szCs w:val="18"/>
              </w:rPr>
              <w:t xml:space="preserve"> #14 AWG, as per NJDOT Spec. BME-TS-CABLE, Dated July 1, 2008</w:t>
            </w:r>
          </w:p>
        </w:tc>
      </w:tr>
      <w:tr w:rsidR="001C7E7E" w14:paraId="11543563" w14:textId="77777777" w:rsidTr="002252A1">
        <w:tc>
          <w:tcPr>
            <w:tcW w:w="625" w:type="dxa"/>
          </w:tcPr>
          <w:p w14:paraId="63A8CB12" w14:textId="2BE0B4D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5D834E00"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10/C #14 AWG, as per NJDOT Spec. BME-TS-CABLE, Dated July 1, 2008</w:t>
            </w:r>
          </w:p>
        </w:tc>
      </w:tr>
      <w:tr w:rsidR="001C7E7E" w14:paraId="687651CD" w14:textId="77777777" w:rsidTr="002252A1">
        <w:tc>
          <w:tcPr>
            <w:tcW w:w="625" w:type="dxa"/>
            <w:tcBorders>
              <w:bottom w:val="single" w:sz="4" w:space="0" w:color="auto"/>
            </w:tcBorders>
          </w:tcPr>
          <w:p w14:paraId="6690D335" w14:textId="2141B17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Borders>
              <w:bottom w:val="single" w:sz="4" w:space="0" w:color="auto"/>
            </w:tcBorders>
          </w:tcPr>
          <w:p w14:paraId="5D037397"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14/C #14 AWG, as per NJDOT Spec. BME-TS-CABLE, Dated July 1, 2008</w:t>
            </w:r>
          </w:p>
        </w:tc>
      </w:tr>
      <w:tr w:rsidR="001C7E7E" w14:paraId="441F7A20" w14:textId="77777777" w:rsidTr="002252A1">
        <w:tc>
          <w:tcPr>
            <w:tcW w:w="10790" w:type="dxa"/>
            <w:gridSpan w:val="2"/>
            <w:shd w:val="clear" w:color="auto" w:fill="FBE4D5" w:themeFill="accent2" w:themeFillTint="33"/>
          </w:tcPr>
          <w:p w14:paraId="1E2D1F89" w14:textId="414DC03D" w:rsidR="001C7E7E" w:rsidRPr="0086184E" w:rsidRDefault="001C7E7E" w:rsidP="002252A1">
            <w:pPr>
              <w:jc w:val="both"/>
              <w:rPr>
                <w:rFonts w:asciiTheme="minorHAnsi" w:hAnsiTheme="minorHAnsi" w:cstheme="minorHAnsi"/>
                <w:sz w:val="18"/>
                <w:szCs w:val="18"/>
              </w:rPr>
            </w:pPr>
            <w:r>
              <w:rPr>
                <w:rFonts w:asciiTheme="minorHAnsi" w:hAnsiTheme="minorHAnsi" w:cstheme="minorHAnsi"/>
                <w:b/>
                <w:color w:val="000000"/>
                <w:sz w:val="18"/>
                <w:szCs w:val="18"/>
                <w:shd w:val="clear" w:color="auto" w:fill="FBE4D5" w:themeFill="accent2" w:themeFillTint="33"/>
              </w:rPr>
              <w:t>Group 14 - Price Lines 1</w:t>
            </w:r>
            <w:r w:rsidRPr="0086184E">
              <w:rPr>
                <w:rFonts w:asciiTheme="minorHAnsi" w:hAnsiTheme="minorHAnsi" w:cstheme="minorHAnsi"/>
                <w:b/>
                <w:color w:val="000000"/>
                <w:sz w:val="18"/>
                <w:szCs w:val="18"/>
                <w:shd w:val="clear" w:color="auto" w:fill="FBE4D5" w:themeFill="accent2" w:themeFillTint="33"/>
              </w:rPr>
              <w:t>2</w:t>
            </w:r>
            <w:r w:rsidR="0059034C">
              <w:rPr>
                <w:rFonts w:asciiTheme="minorHAnsi" w:hAnsiTheme="minorHAnsi" w:cstheme="minorHAnsi"/>
                <w:b/>
                <w:color w:val="000000"/>
                <w:sz w:val="18"/>
                <w:szCs w:val="18"/>
                <w:shd w:val="clear" w:color="auto" w:fill="FBE4D5" w:themeFill="accent2" w:themeFillTint="33"/>
              </w:rPr>
              <w:t>2</w:t>
            </w:r>
            <w:r w:rsidRPr="0086184E">
              <w:rPr>
                <w:rFonts w:asciiTheme="minorHAnsi" w:hAnsiTheme="minorHAnsi" w:cstheme="minorHAnsi"/>
                <w:b/>
                <w:color w:val="000000"/>
                <w:sz w:val="18"/>
                <w:szCs w:val="18"/>
                <w:shd w:val="clear" w:color="auto" w:fill="FBE4D5" w:themeFill="accent2" w:themeFillTint="33"/>
              </w:rPr>
              <w:t xml:space="preserve"> and 1</w:t>
            </w:r>
            <w:r>
              <w:rPr>
                <w:rFonts w:asciiTheme="minorHAnsi" w:hAnsiTheme="minorHAnsi" w:cstheme="minorHAnsi"/>
                <w:b/>
                <w:color w:val="000000"/>
                <w:sz w:val="18"/>
                <w:szCs w:val="18"/>
                <w:shd w:val="clear" w:color="auto" w:fill="FBE4D5" w:themeFill="accent2" w:themeFillTint="33"/>
              </w:rPr>
              <w:t>2</w:t>
            </w:r>
            <w:r w:rsidR="0059034C">
              <w:rPr>
                <w:rFonts w:asciiTheme="minorHAnsi" w:hAnsiTheme="minorHAnsi" w:cstheme="minorHAnsi"/>
                <w:b/>
                <w:color w:val="000000"/>
                <w:sz w:val="18"/>
                <w:szCs w:val="18"/>
                <w:shd w:val="clear" w:color="auto" w:fill="FBE4D5" w:themeFill="accent2" w:themeFillTint="33"/>
              </w:rPr>
              <w:t>3</w:t>
            </w:r>
          </w:p>
        </w:tc>
      </w:tr>
      <w:tr w:rsidR="001C7E7E" w14:paraId="11F3AFAE" w14:textId="77777777" w:rsidTr="002252A1">
        <w:tc>
          <w:tcPr>
            <w:tcW w:w="625" w:type="dxa"/>
          </w:tcPr>
          <w:p w14:paraId="069CEFAD" w14:textId="0F162E4A" w:rsidR="001C7E7E" w:rsidRPr="00006A51" w:rsidRDefault="001C7E7E" w:rsidP="002252A1">
            <w:pPr>
              <w:jc w:val="center"/>
              <w:rPr>
                <w:rFonts w:asciiTheme="minorHAnsi" w:hAnsiTheme="minorHAnsi" w:cstheme="minorHAnsi"/>
                <w:sz w:val="18"/>
                <w:szCs w:val="18"/>
              </w:rPr>
            </w:pPr>
            <w:r w:rsidRPr="00006A51">
              <w:rPr>
                <w:rFonts w:asciiTheme="minorHAnsi" w:hAnsiTheme="minorHAnsi" w:cstheme="minorHAnsi"/>
                <w:sz w:val="18"/>
                <w:szCs w:val="18"/>
              </w:rPr>
              <w:t>1</w:t>
            </w:r>
            <w:r w:rsidR="0059034C" w:rsidRPr="00006A51">
              <w:rPr>
                <w:rFonts w:asciiTheme="minorHAnsi" w:hAnsiTheme="minorHAnsi" w:cstheme="minorHAnsi"/>
                <w:sz w:val="18"/>
                <w:szCs w:val="18"/>
              </w:rPr>
              <w:t>22</w:t>
            </w:r>
          </w:p>
        </w:tc>
        <w:tc>
          <w:tcPr>
            <w:tcW w:w="10165" w:type="dxa"/>
          </w:tcPr>
          <w:p w14:paraId="4DA36F5A" w14:textId="3103039F" w:rsidR="001C7E7E" w:rsidRPr="00006A51" w:rsidRDefault="001C7E7E" w:rsidP="002252A1">
            <w:pPr>
              <w:jc w:val="both"/>
              <w:rPr>
                <w:rFonts w:asciiTheme="minorHAnsi" w:hAnsiTheme="minorHAnsi" w:cstheme="minorHAnsi"/>
                <w:sz w:val="18"/>
                <w:szCs w:val="18"/>
              </w:rPr>
            </w:pPr>
            <w:r w:rsidRPr="00006A51">
              <w:rPr>
                <w:rFonts w:asciiTheme="minorHAnsi" w:hAnsiTheme="minorHAnsi" w:cstheme="minorHAnsi"/>
                <w:sz w:val="18"/>
                <w:szCs w:val="18"/>
              </w:rPr>
              <w:t>Hand/Man Pedestrian Signal Head, as per NJDOT Spec. B</w:t>
            </w:r>
            <w:r w:rsidR="00375712" w:rsidRPr="00006A51">
              <w:rPr>
                <w:rFonts w:asciiTheme="minorHAnsi" w:hAnsiTheme="minorHAnsi" w:cstheme="minorHAnsi"/>
                <w:sz w:val="18"/>
                <w:szCs w:val="18"/>
              </w:rPr>
              <w:t>ME</w:t>
            </w:r>
            <w:r w:rsidRPr="00006A51">
              <w:rPr>
                <w:rFonts w:asciiTheme="minorHAnsi" w:hAnsiTheme="minorHAnsi" w:cstheme="minorHAnsi"/>
                <w:sz w:val="18"/>
                <w:szCs w:val="18"/>
              </w:rPr>
              <w:t>O-LED-H/M-PSH- Dated: 09/16/2014 and Bid Solicitation Specifications</w:t>
            </w:r>
          </w:p>
        </w:tc>
      </w:tr>
      <w:tr w:rsidR="001C7E7E" w14:paraId="42BF43E7" w14:textId="77777777" w:rsidTr="002252A1">
        <w:tc>
          <w:tcPr>
            <w:tcW w:w="625" w:type="dxa"/>
            <w:tcBorders>
              <w:bottom w:val="single" w:sz="4" w:space="0" w:color="auto"/>
            </w:tcBorders>
          </w:tcPr>
          <w:p w14:paraId="4CA773D6" w14:textId="4892BBD5" w:rsidR="001C7E7E" w:rsidRPr="00006A51" w:rsidRDefault="0059034C" w:rsidP="002252A1">
            <w:pPr>
              <w:jc w:val="center"/>
              <w:rPr>
                <w:rFonts w:asciiTheme="minorHAnsi" w:hAnsiTheme="minorHAnsi" w:cstheme="minorHAnsi"/>
                <w:sz w:val="18"/>
                <w:szCs w:val="18"/>
              </w:rPr>
            </w:pPr>
            <w:r w:rsidRPr="00006A51">
              <w:rPr>
                <w:rFonts w:asciiTheme="minorHAnsi" w:hAnsiTheme="minorHAnsi" w:cstheme="minorHAnsi"/>
                <w:sz w:val="18"/>
                <w:szCs w:val="18"/>
              </w:rPr>
              <w:t>123</w:t>
            </w:r>
          </w:p>
        </w:tc>
        <w:tc>
          <w:tcPr>
            <w:tcW w:w="10165" w:type="dxa"/>
            <w:tcBorders>
              <w:bottom w:val="single" w:sz="4" w:space="0" w:color="auto"/>
            </w:tcBorders>
          </w:tcPr>
          <w:p w14:paraId="4F13B979" w14:textId="1A947D67" w:rsidR="001C7E7E" w:rsidRPr="00006A51" w:rsidRDefault="001C7E7E" w:rsidP="00375712">
            <w:pPr>
              <w:jc w:val="both"/>
              <w:rPr>
                <w:rFonts w:asciiTheme="minorHAnsi" w:hAnsiTheme="minorHAnsi" w:cstheme="minorHAnsi"/>
                <w:sz w:val="18"/>
                <w:szCs w:val="18"/>
              </w:rPr>
            </w:pPr>
            <w:r w:rsidRPr="00006A51">
              <w:rPr>
                <w:rFonts w:asciiTheme="minorHAnsi" w:hAnsiTheme="minorHAnsi" w:cstheme="minorHAnsi"/>
                <w:sz w:val="18"/>
                <w:szCs w:val="18"/>
              </w:rPr>
              <w:t>Hand/Man Pedestrian Signal Head, as per NJDOT Spec. B</w:t>
            </w:r>
            <w:r w:rsidR="00375712" w:rsidRPr="00006A51">
              <w:rPr>
                <w:rFonts w:asciiTheme="minorHAnsi" w:hAnsiTheme="minorHAnsi" w:cstheme="minorHAnsi"/>
                <w:sz w:val="18"/>
                <w:szCs w:val="18"/>
              </w:rPr>
              <w:t>ME</w:t>
            </w:r>
            <w:r w:rsidRPr="00006A51">
              <w:rPr>
                <w:rFonts w:asciiTheme="minorHAnsi" w:hAnsiTheme="minorHAnsi" w:cstheme="minorHAnsi"/>
                <w:sz w:val="18"/>
                <w:szCs w:val="18"/>
              </w:rPr>
              <w:t>O-LED-H/M-PS</w:t>
            </w:r>
            <w:r w:rsidR="00375712" w:rsidRPr="00006A51">
              <w:rPr>
                <w:rFonts w:asciiTheme="minorHAnsi" w:hAnsiTheme="minorHAnsi" w:cstheme="minorHAnsi"/>
                <w:sz w:val="18"/>
                <w:szCs w:val="18"/>
              </w:rPr>
              <w:t>M</w:t>
            </w:r>
            <w:r w:rsidRPr="00006A51">
              <w:rPr>
                <w:rFonts w:asciiTheme="minorHAnsi" w:hAnsiTheme="minorHAnsi" w:cstheme="minorHAnsi"/>
                <w:sz w:val="18"/>
                <w:szCs w:val="18"/>
              </w:rPr>
              <w:t>- Dated: 09/16/2014 and Bid Solicitation Specifications</w:t>
            </w:r>
          </w:p>
        </w:tc>
      </w:tr>
      <w:tr w:rsidR="001C7E7E" w14:paraId="214FF32B" w14:textId="77777777" w:rsidTr="002252A1">
        <w:tc>
          <w:tcPr>
            <w:tcW w:w="10790" w:type="dxa"/>
            <w:gridSpan w:val="2"/>
            <w:shd w:val="clear" w:color="auto" w:fill="FBE4D5" w:themeFill="accent2" w:themeFillTint="33"/>
          </w:tcPr>
          <w:p w14:paraId="3E9CD2CE" w14:textId="72C74842"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  Group 15 - Price Lines 1</w:t>
            </w:r>
            <w:r w:rsidR="0059034C">
              <w:rPr>
                <w:rFonts w:asciiTheme="minorHAnsi" w:hAnsiTheme="minorHAnsi" w:cstheme="minorHAnsi"/>
                <w:b/>
                <w:color w:val="000000"/>
                <w:sz w:val="18"/>
                <w:szCs w:val="18"/>
              </w:rPr>
              <w:t>24 through 126</w:t>
            </w:r>
          </w:p>
        </w:tc>
      </w:tr>
      <w:tr w:rsidR="001C7E7E" w14:paraId="24B69702" w14:textId="77777777" w:rsidTr="002252A1">
        <w:tc>
          <w:tcPr>
            <w:tcW w:w="625" w:type="dxa"/>
          </w:tcPr>
          <w:p w14:paraId="1330734B" w14:textId="46CB1C57" w:rsidR="001C7E7E" w:rsidRPr="00006A51" w:rsidRDefault="0059034C" w:rsidP="002252A1">
            <w:pPr>
              <w:jc w:val="center"/>
              <w:rPr>
                <w:rFonts w:asciiTheme="minorHAnsi" w:hAnsiTheme="minorHAnsi" w:cstheme="minorHAnsi"/>
                <w:sz w:val="18"/>
                <w:szCs w:val="18"/>
              </w:rPr>
            </w:pPr>
            <w:r w:rsidRPr="00006A51">
              <w:rPr>
                <w:rFonts w:asciiTheme="minorHAnsi" w:hAnsiTheme="minorHAnsi" w:cstheme="minorHAnsi"/>
                <w:sz w:val="18"/>
                <w:szCs w:val="18"/>
              </w:rPr>
              <w:t>124</w:t>
            </w:r>
          </w:p>
        </w:tc>
        <w:tc>
          <w:tcPr>
            <w:tcW w:w="10165" w:type="dxa"/>
          </w:tcPr>
          <w:p w14:paraId="44C3C057" w14:textId="637AB49F" w:rsidR="001C7E7E" w:rsidRPr="00006A51" w:rsidRDefault="001C7E7E" w:rsidP="002252A1">
            <w:pPr>
              <w:jc w:val="both"/>
              <w:rPr>
                <w:rFonts w:asciiTheme="minorHAnsi" w:hAnsiTheme="minorHAnsi" w:cstheme="minorHAnsi"/>
                <w:sz w:val="18"/>
                <w:szCs w:val="18"/>
              </w:rPr>
            </w:pPr>
            <w:r w:rsidRPr="00006A51">
              <w:rPr>
                <w:rFonts w:asciiTheme="minorHAnsi" w:hAnsiTheme="minorHAnsi" w:cstheme="minorHAnsi"/>
                <w:sz w:val="18"/>
                <w:szCs w:val="18"/>
              </w:rPr>
              <w:t>Red, Amber, Green LED Module</w:t>
            </w:r>
            <w:r w:rsidR="0077485E">
              <w:rPr>
                <w:rFonts w:asciiTheme="minorHAnsi" w:hAnsiTheme="minorHAnsi" w:cstheme="minorHAnsi"/>
                <w:sz w:val="18"/>
                <w:szCs w:val="18"/>
              </w:rPr>
              <w:t xml:space="preserve"> for Optically Programmed Traffic Signal Red Module</w:t>
            </w:r>
            <w:r w:rsidRPr="00006A51">
              <w:rPr>
                <w:rFonts w:asciiTheme="minorHAnsi" w:hAnsiTheme="minorHAnsi" w:cstheme="minorHAnsi"/>
                <w:sz w:val="18"/>
                <w:szCs w:val="18"/>
              </w:rPr>
              <w:t>, as per NJDOT Spec. B</w:t>
            </w:r>
            <w:r w:rsidR="00375712" w:rsidRPr="00006A51">
              <w:rPr>
                <w:rFonts w:asciiTheme="minorHAnsi" w:hAnsiTheme="minorHAnsi" w:cstheme="minorHAnsi"/>
                <w:sz w:val="18"/>
                <w:szCs w:val="18"/>
              </w:rPr>
              <w:t>ME</w:t>
            </w:r>
            <w:r w:rsidRPr="00006A51">
              <w:rPr>
                <w:rFonts w:asciiTheme="minorHAnsi" w:hAnsiTheme="minorHAnsi" w:cstheme="minorHAnsi"/>
                <w:sz w:val="18"/>
                <w:szCs w:val="18"/>
              </w:rPr>
              <w:t>O-OP-RAG Dated 01/16/2014 and Bid Solicitation Specifications</w:t>
            </w:r>
          </w:p>
        </w:tc>
      </w:tr>
      <w:tr w:rsidR="001C7E7E" w14:paraId="28E97B2B" w14:textId="77777777" w:rsidTr="002252A1">
        <w:tc>
          <w:tcPr>
            <w:tcW w:w="625" w:type="dxa"/>
          </w:tcPr>
          <w:p w14:paraId="0BCBF38F" w14:textId="603F114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2A4B6189" w14:textId="2CC421CD"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77485E">
              <w:rPr>
                <w:rFonts w:asciiTheme="minorHAnsi" w:hAnsiTheme="minorHAnsi" w:cstheme="minorHAnsi"/>
                <w:color w:val="000000"/>
                <w:sz w:val="18"/>
                <w:szCs w:val="18"/>
              </w:rPr>
              <w:t xml:space="preserve"> for Optically Programmed Traffic Signal Amber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r w:rsidR="001C7E7E" w14:paraId="193B04BE" w14:textId="77777777" w:rsidTr="002252A1">
        <w:tc>
          <w:tcPr>
            <w:tcW w:w="625" w:type="dxa"/>
            <w:tcBorders>
              <w:bottom w:val="single" w:sz="4" w:space="0" w:color="auto"/>
            </w:tcBorders>
          </w:tcPr>
          <w:p w14:paraId="2026F584" w14:textId="3DCD4F9E"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Borders>
              <w:bottom w:val="single" w:sz="4" w:space="0" w:color="auto"/>
            </w:tcBorders>
          </w:tcPr>
          <w:p w14:paraId="11A59B14" w14:textId="1DA01EEC"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A030F5">
              <w:rPr>
                <w:rFonts w:asciiTheme="minorHAnsi" w:hAnsiTheme="minorHAnsi" w:cstheme="minorHAnsi"/>
                <w:color w:val="000000"/>
                <w:sz w:val="18"/>
                <w:szCs w:val="18"/>
              </w:rPr>
              <w:t xml:space="preserve"> for Optically Programmed Traffic Signal Green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r w:rsidR="001C7E7E" w14:paraId="7334BCAD" w14:textId="77777777" w:rsidTr="002252A1">
        <w:tc>
          <w:tcPr>
            <w:tcW w:w="10790" w:type="dxa"/>
            <w:gridSpan w:val="2"/>
            <w:shd w:val="clear" w:color="auto" w:fill="FBE4D5" w:themeFill="accent2" w:themeFillTint="33"/>
          </w:tcPr>
          <w:p w14:paraId="0831A287" w14:textId="029F2EBE"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Individual Price Lines – Price Lines </w:t>
            </w:r>
            <w:r w:rsidR="0059034C">
              <w:rPr>
                <w:rFonts w:asciiTheme="minorHAnsi" w:hAnsiTheme="minorHAnsi" w:cstheme="minorHAnsi"/>
                <w:b/>
                <w:color w:val="000000"/>
                <w:sz w:val="18"/>
                <w:szCs w:val="18"/>
              </w:rPr>
              <w:t>127</w:t>
            </w:r>
            <w:r w:rsidRPr="009049A5">
              <w:rPr>
                <w:rFonts w:asciiTheme="minorHAnsi" w:hAnsiTheme="minorHAnsi" w:cstheme="minorHAnsi"/>
                <w:b/>
                <w:color w:val="000000"/>
                <w:sz w:val="18"/>
                <w:szCs w:val="18"/>
              </w:rPr>
              <w:t xml:space="preserve"> and 1</w:t>
            </w:r>
            <w:r w:rsidR="0059034C">
              <w:rPr>
                <w:rFonts w:asciiTheme="minorHAnsi" w:hAnsiTheme="minorHAnsi" w:cstheme="minorHAnsi"/>
                <w:b/>
                <w:color w:val="000000"/>
                <w:sz w:val="18"/>
                <w:szCs w:val="18"/>
              </w:rPr>
              <w:t>28</w:t>
            </w:r>
          </w:p>
        </w:tc>
      </w:tr>
      <w:tr w:rsidR="001C7E7E" w14:paraId="4B628E29" w14:textId="77777777" w:rsidTr="002252A1">
        <w:tc>
          <w:tcPr>
            <w:tcW w:w="625" w:type="dxa"/>
          </w:tcPr>
          <w:p w14:paraId="49373C6C" w14:textId="5BF3A59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6715D393" w14:textId="31231432"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color w:val="000000"/>
                <w:sz w:val="18"/>
                <w:szCs w:val="18"/>
              </w:rPr>
              <w:t xml:space="preserve">Indication LED Solar Beacon Assembly 12” Amber, as per </w:t>
            </w:r>
            <w:r w:rsidR="005173DA">
              <w:rPr>
                <w:rFonts w:asciiTheme="minorHAnsi" w:hAnsiTheme="minorHAnsi" w:cstheme="minorHAnsi"/>
                <w:color w:val="000000"/>
                <w:sz w:val="18"/>
                <w:szCs w:val="18"/>
              </w:rPr>
              <w:t>NJDOT Spec. BME</w:t>
            </w:r>
            <w:r w:rsidRPr="009049A5">
              <w:rPr>
                <w:rFonts w:asciiTheme="minorHAnsi" w:hAnsiTheme="minorHAnsi" w:cstheme="minorHAnsi"/>
                <w:color w:val="000000"/>
                <w:sz w:val="18"/>
                <w:szCs w:val="18"/>
              </w:rPr>
              <w:t>O-LED-SFB Dated 09/16/2014 and Bid Solicitation Specifications</w:t>
            </w:r>
          </w:p>
        </w:tc>
      </w:tr>
      <w:tr w:rsidR="001C7E7E" w14:paraId="013114D5" w14:textId="77777777" w:rsidTr="002252A1">
        <w:tc>
          <w:tcPr>
            <w:tcW w:w="625" w:type="dxa"/>
            <w:tcBorders>
              <w:bottom w:val="single" w:sz="4" w:space="0" w:color="auto"/>
            </w:tcBorders>
          </w:tcPr>
          <w:p w14:paraId="1EF499FB" w14:textId="1059C0D1"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Borders>
              <w:bottom w:val="single" w:sz="4" w:space="0" w:color="auto"/>
            </w:tcBorders>
          </w:tcPr>
          <w:p w14:paraId="28C3F8EB" w14:textId="6912AD5A" w:rsidR="001C7E7E" w:rsidRPr="009049A5" w:rsidRDefault="001C7E7E" w:rsidP="005173DA">
            <w:pPr>
              <w:jc w:val="both"/>
              <w:rPr>
                <w:rFonts w:asciiTheme="minorHAnsi" w:hAnsiTheme="minorHAnsi" w:cstheme="minorHAnsi"/>
                <w:sz w:val="18"/>
                <w:szCs w:val="18"/>
              </w:rPr>
            </w:pPr>
            <w:r w:rsidRPr="009049A5">
              <w:rPr>
                <w:rFonts w:asciiTheme="minorHAnsi" w:hAnsiTheme="minorHAnsi" w:cstheme="minorHAnsi"/>
                <w:color w:val="000000"/>
                <w:sz w:val="18"/>
                <w:szCs w:val="18"/>
              </w:rPr>
              <w:t>Adjustable Face Vehicle Traffic Control Aluminum Signal Head (Housing Only 3-12” Sections), as per NJDOT Spec. BM</w:t>
            </w:r>
            <w:r w:rsidR="005173DA">
              <w:rPr>
                <w:rFonts w:asciiTheme="minorHAnsi" w:hAnsiTheme="minorHAnsi" w:cstheme="minorHAnsi"/>
                <w:color w:val="000000"/>
                <w:sz w:val="18"/>
                <w:szCs w:val="18"/>
              </w:rPr>
              <w:t>E</w:t>
            </w:r>
            <w:r w:rsidRPr="009049A5">
              <w:rPr>
                <w:rFonts w:asciiTheme="minorHAnsi" w:hAnsiTheme="minorHAnsi" w:cstheme="minorHAnsi"/>
                <w:color w:val="000000"/>
                <w:sz w:val="18"/>
                <w:szCs w:val="18"/>
              </w:rPr>
              <w:t xml:space="preserve">O-TSH-AL, Dated </w:t>
            </w:r>
            <w:r w:rsidR="00DF78FE">
              <w:rPr>
                <w:rFonts w:asciiTheme="minorHAnsi" w:hAnsiTheme="minorHAnsi" w:cstheme="minorHAnsi"/>
                <w:color w:val="000000"/>
                <w:sz w:val="18"/>
                <w:szCs w:val="18"/>
              </w:rPr>
              <w:t>1/16/2014</w:t>
            </w:r>
            <w:r w:rsidRPr="009049A5">
              <w:rPr>
                <w:rFonts w:asciiTheme="minorHAnsi" w:hAnsiTheme="minorHAnsi" w:cstheme="minorHAnsi"/>
                <w:color w:val="000000"/>
                <w:sz w:val="18"/>
                <w:szCs w:val="18"/>
              </w:rPr>
              <w:t xml:space="preserve"> and </w:t>
            </w:r>
            <w:r w:rsidR="00DF78FE">
              <w:rPr>
                <w:rFonts w:asciiTheme="minorHAnsi" w:hAnsiTheme="minorHAnsi" w:cstheme="minorHAnsi"/>
                <w:color w:val="000000"/>
                <w:sz w:val="18"/>
                <w:szCs w:val="18"/>
              </w:rPr>
              <w:t xml:space="preserve">the </w:t>
            </w:r>
            <w:r w:rsidRPr="009049A5">
              <w:rPr>
                <w:rFonts w:asciiTheme="minorHAnsi" w:hAnsiTheme="minorHAnsi" w:cstheme="minorHAnsi"/>
                <w:color w:val="000000"/>
                <w:sz w:val="18"/>
                <w:szCs w:val="18"/>
              </w:rPr>
              <w:t>Bid Solicitation Specifications</w:t>
            </w:r>
          </w:p>
        </w:tc>
      </w:tr>
      <w:tr w:rsidR="001C7E7E" w14:paraId="33544404" w14:textId="77777777" w:rsidTr="002252A1">
        <w:tc>
          <w:tcPr>
            <w:tcW w:w="10790" w:type="dxa"/>
            <w:gridSpan w:val="2"/>
            <w:shd w:val="clear" w:color="auto" w:fill="FBE4D5" w:themeFill="accent2" w:themeFillTint="33"/>
          </w:tcPr>
          <w:p w14:paraId="52F8F177" w14:textId="3651DC0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Individual Price Lines - Price Lines 1</w:t>
            </w:r>
            <w:r w:rsidR="00DF78FE">
              <w:rPr>
                <w:rFonts w:asciiTheme="minorHAnsi" w:hAnsiTheme="minorHAnsi" w:cstheme="minorHAnsi"/>
                <w:b/>
                <w:color w:val="000000"/>
                <w:sz w:val="18"/>
                <w:szCs w:val="18"/>
              </w:rPr>
              <w:t>29 through 139</w:t>
            </w:r>
          </w:p>
        </w:tc>
      </w:tr>
      <w:tr w:rsidR="001C7E7E" w14:paraId="4644F6B7" w14:textId="77777777" w:rsidTr="002252A1">
        <w:tc>
          <w:tcPr>
            <w:tcW w:w="625" w:type="dxa"/>
          </w:tcPr>
          <w:p w14:paraId="42C20DF7" w14:textId="6CE0421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299EA5A2"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Black Lighting Arm Assembly as per NJDOT Sketch #12 (Attachment #5)</w:t>
            </w:r>
          </w:p>
        </w:tc>
      </w:tr>
      <w:tr w:rsidR="001C7E7E" w14:paraId="4EB85AED" w14:textId="77777777" w:rsidTr="002252A1">
        <w:tc>
          <w:tcPr>
            <w:tcW w:w="625" w:type="dxa"/>
          </w:tcPr>
          <w:p w14:paraId="1D471A5E" w14:textId="383784E5" w:rsidR="001C7E7E" w:rsidRPr="0086184E" w:rsidRDefault="00DF78FE" w:rsidP="002252A1">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4BCB3B8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 G</w:t>
            </w:r>
            <w:r w:rsidRPr="0086184E">
              <w:rPr>
                <w:rFonts w:asciiTheme="minorHAnsi" w:hAnsiTheme="minorHAnsi" w:cstheme="minorHAnsi"/>
                <w:caps/>
                <w:color w:val="000000"/>
                <w:sz w:val="18"/>
                <w:szCs w:val="18"/>
              </w:rPr>
              <w:t>ac</w:t>
            </w:r>
            <w:r w:rsidRPr="0086184E">
              <w:rPr>
                <w:rFonts w:asciiTheme="minorHAnsi" w:hAnsiTheme="minorHAnsi" w:cstheme="minorHAnsi"/>
                <w:color w:val="000000"/>
                <w:sz w:val="18"/>
                <w:szCs w:val="18"/>
              </w:rPr>
              <w:t>-Alpha Dated January 24, 2024</w:t>
            </w:r>
            <w:r w:rsidRPr="00CF2492">
              <w:rPr>
                <w:rFonts w:asciiTheme="minorHAnsi" w:hAnsiTheme="minorHAnsi" w:cstheme="minorHAnsi"/>
                <w:color w:val="000000"/>
                <w:sz w:val="18"/>
                <w:szCs w:val="18"/>
              </w:rPr>
              <w:t>, Alpha Only -</w:t>
            </w:r>
            <w:r w:rsidRPr="0086184E">
              <w:rPr>
                <w:rFonts w:asciiTheme="minorHAnsi" w:hAnsiTheme="minorHAnsi" w:cstheme="minorHAnsi"/>
                <w:color w:val="000000"/>
                <w:sz w:val="18"/>
                <w:szCs w:val="18"/>
              </w:rPr>
              <w:t xml:space="preserve"> </w:t>
            </w:r>
            <w:r w:rsidRPr="0086184E">
              <w:rPr>
                <w:rFonts w:asciiTheme="minorHAnsi" w:hAnsiTheme="minorHAnsi" w:cstheme="minorHAnsi"/>
                <w:b/>
                <w:color w:val="C00000"/>
                <w:sz w:val="18"/>
                <w:szCs w:val="18"/>
              </w:rPr>
              <w:t>NO SUBSTITUTIONS</w:t>
            </w:r>
          </w:p>
        </w:tc>
      </w:tr>
      <w:tr w:rsidR="001C7E7E" w14:paraId="039C84F5" w14:textId="77777777" w:rsidTr="002252A1">
        <w:tc>
          <w:tcPr>
            <w:tcW w:w="625" w:type="dxa"/>
          </w:tcPr>
          <w:p w14:paraId="1185139C" w14:textId="03C97C15" w:rsidR="001C7E7E" w:rsidRPr="0086184E" w:rsidRDefault="00DF78FE" w:rsidP="002252A1">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394E158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Bose-GAC-Other Dated January 24, 2024</w:t>
            </w:r>
          </w:p>
        </w:tc>
      </w:tr>
      <w:tr w:rsidR="001C7E7E" w14:paraId="6DF2C49B" w14:textId="77777777" w:rsidTr="002252A1">
        <w:tc>
          <w:tcPr>
            <w:tcW w:w="625" w:type="dxa"/>
          </w:tcPr>
          <w:p w14:paraId="26A5653A" w14:textId="70D02DCD" w:rsidR="001C7E7E" w:rsidRPr="0086184E" w:rsidRDefault="00DF78FE" w:rsidP="002252A1">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32291AB8"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Audible Push Button System 8 APS and Control Unit – </w:t>
            </w:r>
            <w:proofErr w:type="spellStart"/>
            <w:r w:rsidRPr="0086184E">
              <w:rPr>
                <w:rFonts w:asciiTheme="minorHAnsi" w:hAnsiTheme="minorHAnsi" w:cstheme="minorHAnsi"/>
                <w:color w:val="000000"/>
                <w:sz w:val="18"/>
                <w:szCs w:val="18"/>
              </w:rPr>
              <w:t>Polara</w:t>
            </w:r>
            <w:proofErr w:type="spellEnd"/>
            <w:r w:rsidRPr="0086184E">
              <w:rPr>
                <w:rFonts w:asciiTheme="minorHAnsi" w:hAnsiTheme="minorHAnsi" w:cstheme="minorHAnsi"/>
                <w:color w:val="000000"/>
                <w:sz w:val="18"/>
                <w:szCs w:val="18"/>
              </w:rPr>
              <w:t xml:space="preserve"> INS23TNO-Y WITH iCCU-S2 Only - </w:t>
            </w:r>
            <w:r w:rsidRPr="0086184E">
              <w:rPr>
                <w:rFonts w:asciiTheme="minorHAnsi" w:hAnsiTheme="minorHAnsi" w:cstheme="minorHAnsi"/>
                <w:b/>
                <w:color w:val="C00000"/>
                <w:sz w:val="18"/>
                <w:szCs w:val="18"/>
              </w:rPr>
              <w:t>NO SUBSTITUTIONS</w:t>
            </w:r>
          </w:p>
        </w:tc>
      </w:tr>
      <w:tr w:rsidR="001C7E7E" w14:paraId="7C6A0632" w14:textId="77777777" w:rsidTr="002252A1">
        <w:tc>
          <w:tcPr>
            <w:tcW w:w="625" w:type="dxa"/>
          </w:tcPr>
          <w:p w14:paraId="156D5E41" w14:textId="03045191" w:rsidR="001C7E7E" w:rsidRPr="0086184E" w:rsidRDefault="00DF78FE" w:rsidP="002252A1">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1FC5A57A" w14:textId="0A08E963" w:rsidR="001C7E7E" w:rsidRPr="0086184E" w:rsidRDefault="001C7E7E" w:rsidP="00261C7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Audible Push Button System 8 APS and Control Unit – Campbell </w:t>
            </w:r>
            <w:proofErr w:type="spellStart"/>
            <w:r w:rsidRPr="0086184E">
              <w:rPr>
                <w:rFonts w:asciiTheme="minorHAnsi" w:hAnsiTheme="minorHAnsi" w:cstheme="minorHAnsi"/>
                <w:color w:val="000000"/>
                <w:sz w:val="18"/>
                <w:szCs w:val="18"/>
              </w:rPr>
              <w:t>WiAAPS</w:t>
            </w:r>
            <w:proofErr w:type="spellEnd"/>
            <w:r w:rsidRPr="0086184E">
              <w:rPr>
                <w:rFonts w:asciiTheme="minorHAnsi" w:hAnsiTheme="minorHAnsi" w:cstheme="minorHAnsi"/>
                <w:color w:val="000000"/>
                <w:sz w:val="18"/>
                <w:szCs w:val="18"/>
              </w:rPr>
              <w:t xml:space="preserve"> APC 501-0910C -</w:t>
            </w:r>
            <w:r w:rsidRPr="0086184E">
              <w:rPr>
                <w:rFonts w:asciiTheme="minorHAnsi" w:hAnsiTheme="minorHAnsi" w:cstheme="minorHAnsi"/>
                <w:b/>
                <w:color w:val="C00000"/>
                <w:sz w:val="18"/>
                <w:szCs w:val="18"/>
              </w:rPr>
              <w:t xml:space="preserve"> NO SUBSTITUTIONS</w:t>
            </w:r>
          </w:p>
        </w:tc>
      </w:tr>
      <w:tr w:rsidR="001C7E7E" w14:paraId="1F735032" w14:textId="77777777" w:rsidTr="002252A1">
        <w:tc>
          <w:tcPr>
            <w:tcW w:w="625" w:type="dxa"/>
          </w:tcPr>
          <w:p w14:paraId="0A7C93F1" w14:textId="7B9FF325"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68444E0E" w14:textId="35F35FC2"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w:t>
            </w:r>
            <w:r w:rsidRPr="00C235CD">
              <w:rPr>
                <w:rFonts w:asciiTheme="minorHAnsi" w:hAnsiTheme="minorHAnsi" w:cstheme="minorHAnsi"/>
                <w:color w:val="000000"/>
                <w:sz w:val="18"/>
                <w:szCs w:val="18"/>
              </w:rPr>
              <w:t>5) Only</w:t>
            </w:r>
            <w:r w:rsidRPr="00C235CD">
              <w:rPr>
                <w:rFonts w:cstheme="minorHAnsi"/>
                <w:color w:val="000000"/>
                <w:sz w:val="18"/>
                <w:szCs w:val="18"/>
              </w:rPr>
              <w:t xml:space="preserve"> </w:t>
            </w:r>
            <w:r w:rsidR="00C235CD" w:rsidRPr="00C235CD">
              <w:rPr>
                <w:rFonts w:asciiTheme="minorHAnsi" w:hAnsiTheme="minorHAnsi" w:cstheme="minorHAnsi"/>
                <w:color w:val="000000"/>
                <w:sz w:val="18"/>
                <w:szCs w:val="18"/>
              </w:rPr>
              <w:t>-</w:t>
            </w:r>
            <w:r w:rsidRPr="00C235CD">
              <w:rPr>
                <w:rFonts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1C7E7E" w14:paraId="7BA833E5" w14:textId="77777777" w:rsidTr="002252A1">
        <w:tc>
          <w:tcPr>
            <w:tcW w:w="625" w:type="dxa"/>
          </w:tcPr>
          <w:p w14:paraId="25D8513A" w14:textId="0EA17E91"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76B0E759" w14:textId="77777777"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#5)</w:t>
            </w:r>
          </w:p>
        </w:tc>
      </w:tr>
      <w:tr w:rsidR="001C7E7E" w14:paraId="399CD036" w14:textId="77777777" w:rsidTr="002252A1">
        <w:tc>
          <w:tcPr>
            <w:tcW w:w="625" w:type="dxa"/>
          </w:tcPr>
          <w:p w14:paraId="7EDBCE0D" w14:textId="3C4FBB06"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517CBE49" w14:textId="2DDB9502"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 Only</w:t>
            </w:r>
            <w:r w:rsidR="00C235CD">
              <w:rPr>
                <w:rFonts w:asciiTheme="minorHAnsi" w:hAnsiTheme="minorHAnsi" w:cstheme="minorHAnsi"/>
                <w:color w:val="000000"/>
                <w:sz w:val="18"/>
                <w:szCs w:val="18"/>
              </w:rPr>
              <w:t xml:space="preserve"> </w:t>
            </w:r>
            <w:r w:rsidR="00C235CD" w:rsidRPr="00E543A2">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1C7E7E" w14:paraId="7E408CFD" w14:textId="77777777" w:rsidTr="002252A1">
        <w:tc>
          <w:tcPr>
            <w:tcW w:w="625" w:type="dxa"/>
          </w:tcPr>
          <w:p w14:paraId="4FEC6B5A" w14:textId="3D9C3320"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3BDF3D54" w14:textId="77777777"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w:t>
            </w:r>
          </w:p>
        </w:tc>
      </w:tr>
      <w:tr w:rsidR="001C7E7E" w14:paraId="4F1380CB" w14:textId="77777777" w:rsidTr="002252A1">
        <w:tc>
          <w:tcPr>
            <w:tcW w:w="625" w:type="dxa"/>
          </w:tcPr>
          <w:p w14:paraId="0D6DBF13" w14:textId="0D732965"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4647E470" w14:textId="77777777" w:rsidR="001C7E7E" w:rsidRPr="0086184E" w:rsidRDefault="001C7E7E" w:rsidP="002252A1">
            <w:pPr>
              <w:jc w:val="both"/>
              <w:rPr>
                <w:rFonts w:asciiTheme="minorHAnsi" w:hAnsiTheme="minorHAnsi" w:cstheme="minorHAnsi"/>
                <w:color w:val="000000"/>
                <w:sz w:val="18"/>
                <w:szCs w:val="18"/>
              </w:rPr>
            </w:pPr>
            <w:proofErr w:type="spellStart"/>
            <w:r w:rsidRPr="0086184E">
              <w:rPr>
                <w:rFonts w:asciiTheme="minorHAnsi" w:hAnsiTheme="minorHAnsi" w:cstheme="minorHAnsi"/>
                <w:color w:val="000000"/>
                <w:sz w:val="18"/>
                <w:szCs w:val="18"/>
              </w:rPr>
              <w:t>Econolite</w:t>
            </w:r>
            <w:proofErr w:type="spellEnd"/>
            <w:r w:rsidRPr="0086184E">
              <w:rPr>
                <w:rFonts w:asciiTheme="minorHAnsi" w:hAnsiTheme="minorHAnsi" w:cstheme="minorHAnsi"/>
                <w:color w:val="000000"/>
                <w:sz w:val="18"/>
                <w:szCs w:val="18"/>
              </w:rPr>
              <w:t xml:space="preserve"> Cobalt Signal Controller - </w:t>
            </w:r>
            <w:r w:rsidRPr="0086184E">
              <w:rPr>
                <w:rFonts w:asciiTheme="minorHAnsi" w:hAnsiTheme="minorHAnsi" w:cstheme="minorHAnsi"/>
                <w:b/>
                <w:color w:val="C00000"/>
                <w:sz w:val="18"/>
                <w:szCs w:val="18"/>
              </w:rPr>
              <w:t>NO SUBSTITUTIONS</w:t>
            </w:r>
          </w:p>
        </w:tc>
      </w:tr>
      <w:tr w:rsidR="001C7E7E" w14:paraId="5F43F004" w14:textId="77777777" w:rsidTr="002252A1">
        <w:tc>
          <w:tcPr>
            <w:tcW w:w="625" w:type="dxa"/>
            <w:tcBorders>
              <w:bottom w:val="single" w:sz="4" w:space="0" w:color="auto"/>
            </w:tcBorders>
          </w:tcPr>
          <w:p w14:paraId="3A40B8FF" w14:textId="1829A67E"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Borders>
              <w:bottom w:val="single" w:sz="4" w:space="0" w:color="auto"/>
            </w:tcBorders>
          </w:tcPr>
          <w:p w14:paraId="6005F2E4" w14:textId="77777777" w:rsidR="001C7E7E" w:rsidRPr="0086184E" w:rsidRDefault="001C7E7E" w:rsidP="002252A1">
            <w:pPr>
              <w:jc w:val="both"/>
              <w:rPr>
                <w:rFonts w:asciiTheme="minorHAnsi" w:hAnsiTheme="minorHAnsi" w:cstheme="minorHAnsi"/>
                <w:color w:val="000000"/>
                <w:sz w:val="18"/>
                <w:szCs w:val="18"/>
              </w:rPr>
            </w:pPr>
            <w:proofErr w:type="spellStart"/>
            <w:r w:rsidRPr="0086184E">
              <w:rPr>
                <w:rFonts w:asciiTheme="minorHAnsi" w:hAnsiTheme="minorHAnsi" w:cstheme="minorHAnsi"/>
                <w:color w:val="000000"/>
                <w:sz w:val="18"/>
                <w:szCs w:val="18"/>
              </w:rPr>
              <w:t>Trafficware</w:t>
            </w:r>
            <w:proofErr w:type="spellEnd"/>
            <w:r w:rsidRPr="0086184E">
              <w:rPr>
                <w:rFonts w:asciiTheme="minorHAnsi" w:hAnsiTheme="minorHAnsi" w:cstheme="minorHAnsi"/>
                <w:color w:val="000000"/>
                <w:sz w:val="18"/>
                <w:szCs w:val="18"/>
              </w:rPr>
              <w:t xml:space="preserve"> Commander Signal Controller -</w:t>
            </w:r>
            <w:r w:rsidRPr="0086184E">
              <w:rPr>
                <w:rFonts w:asciiTheme="minorHAnsi" w:hAnsiTheme="minorHAnsi" w:cstheme="minorHAnsi"/>
                <w:b/>
                <w:color w:val="C00000"/>
                <w:sz w:val="18"/>
                <w:szCs w:val="18"/>
              </w:rPr>
              <w:t xml:space="preserve"> NO SUBSTITUTIONS</w:t>
            </w:r>
          </w:p>
        </w:tc>
      </w:tr>
      <w:tr w:rsidR="001C7E7E" w14:paraId="72E7A22A" w14:textId="77777777" w:rsidTr="002252A1">
        <w:tc>
          <w:tcPr>
            <w:tcW w:w="10790" w:type="dxa"/>
            <w:gridSpan w:val="2"/>
            <w:shd w:val="clear" w:color="auto" w:fill="FBE4D5" w:themeFill="accent2" w:themeFillTint="33"/>
          </w:tcPr>
          <w:p w14:paraId="4C5BA577" w14:textId="6548B142" w:rsidR="001C7E7E" w:rsidRPr="00E543A2" w:rsidRDefault="001C7E7E" w:rsidP="00DF78FE">
            <w:pPr>
              <w:jc w:val="both"/>
              <w:rPr>
                <w:rFonts w:asciiTheme="minorHAnsi" w:hAnsiTheme="minorHAnsi" w:cstheme="minorHAnsi"/>
                <w:color w:val="000000"/>
                <w:sz w:val="18"/>
                <w:szCs w:val="18"/>
              </w:rPr>
            </w:pPr>
            <w:r w:rsidRPr="00E543A2">
              <w:rPr>
                <w:rFonts w:asciiTheme="minorHAnsi" w:hAnsiTheme="minorHAnsi" w:cstheme="minorHAnsi"/>
                <w:b/>
                <w:color w:val="000000"/>
                <w:sz w:val="18"/>
                <w:szCs w:val="18"/>
              </w:rPr>
              <w:t>Individual Price Lines – Percentage Discount or Markup from the Brand Manufacturer’s Price List/C</w:t>
            </w:r>
            <w:r w:rsidR="0059034C">
              <w:rPr>
                <w:rFonts w:asciiTheme="minorHAnsi" w:hAnsiTheme="minorHAnsi" w:cstheme="minorHAnsi"/>
                <w:b/>
                <w:color w:val="000000"/>
                <w:sz w:val="18"/>
                <w:szCs w:val="18"/>
              </w:rPr>
              <w:t>atalog Pricing - Price Lines 14</w:t>
            </w:r>
            <w:r w:rsidR="00DF78FE">
              <w:rPr>
                <w:rFonts w:asciiTheme="minorHAnsi" w:hAnsiTheme="minorHAnsi" w:cstheme="minorHAnsi"/>
                <w:b/>
                <w:color w:val="000000"/>
                <w:sz w:val="18"/>
                <w:szCs w:val="18"/>
              </w:rPr>
              <w:t>0</w:t>
            </w:r>
            <w:r w:rsidRPr="00E543A2">
              <w:rPr>
                <w:rFonts w:asciiTheme="minorHAnsi" w:hAnsiTheme="minorHAnsi" w:cstheme="minorHAnsi"/>
                <w:b/>
                <w:color w:val="000000"/>
                <w:sz w:val="18"/>
                <w:szCs w:val="18"/>
              </w:rPr>
              <w:t xml:space="preserve"> through 1</w:t>
            </w:r>
            <w:r w:rsidR="0059034C">
              <w:rPr>
                <w:rFonts w:asciiTheme="minorHAnsi" w:hAnsiTheme="minorHAnsi" w:cstheme="minorHAnsi"/>
                <w:b/>
                <w:color w:val="000000"/>
                <w:sz w:val="18"/>
                <w:szCs w:val="18"/>
              </w:rPr>
              <w:t>5</w:t>
            </w:r>
            <w:r w:rsidR="00DF78FE">
              <w:rPr>
                <w:rFonts w:asciiTheme="minorHAnsi" w:hAnsiTheme="minorHAnsi" w:cstheme="minorHAnsi"/>
                <w:b/>
                <w:color w:val="000000"/>
                <w:sz w:val="18"/>
                <w:szCs w:val="18"/>
              </w:rPr>
              <w:t>4</w:t>
            </w:r>
          </w:p>
        </w:tc>
      </w:tr>
      <w:tr w:rsidR="001C7E7E" w14:paraId="2CF5F15F" w14:textId="77777777" w:rsidTr="002252A1">
        <w:tc>
          <w:tcPr>
            <w:tcW w:w="625" w:type="dxa"/>
          </w:tcPr>
          <w:p w14:paraId="3B452097" w14:textId="4F11F8A9"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66001A18" w14:textId="1AC50B7C" w:rsidR="001C7E7E" w:rsidRPr="00E543A2" w:rsidRDefault="001C7E7E" w:rsidP="001A4E9C">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Polara</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1C7E7E" w14:paraId="1B60FD12" w14:textId="77777777" w:rsidTr="002252A1">
        <w:tc>
          <w:tcPr>
            <w:tcW w:w="625" w:type="dxa"/>
          </w:tcPr>
          <w:p w14:paraId="72399D81" w14:textId="0EEB5909"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275C4F75"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General Fasteners </w:t>
            </w:r>
            <w:r>
              <w:rPr>
                <w:rFonts w:asciiTheme="minorHAnsi" w:hAnsiTheme="minorHAnsi" w:cstheme="minorHAnsi"/>
                <w:color w:val="000000"/>
                <w:sz w:val="18"/>
                <w:szCs w:val="18"/>
              </w:rPr>
              <w:t xml:space="preserve">(Any Brand) </w:t>
            </w:r>
            <w:r w:rsidRPr="00E543A2">
              <w:rPr>
                <w:rFonts w:asciiTheme="minorHAnsi" w:hAnsiTheme="minorHAnsi" w:cstheme="minorHAnsi"/>
                <w:color w:val="000000"/>
                <w:sz w:val="18"/>
                <w:szCs w:val="18"/>
              </w:rPr>
              <w:t xml:space="preserve">– Price List </w:t>
            </w:r>
          </w:p>
        </w:tc>
      </w:tr>
      <w:tr w:rsidR="001C7E7E" w14:paraId="42B1E4B3" w14:textId="77777777" w:rsidTr="002252A1">
        <w:tc>
          <w:tcPr>
            <w:tcW w:w="625" w:type="dxa"/>
          </w:tcPr>
          <w:p w14:paraId="72D94C8A" w14:textId="4245237F"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142</w:t>
            </w:r>
          </w:p>
        </w:tc>
        <w:tc>
          <w:tcPr>
            <w:tcW w:w="10165" w:type="dxa"/>
          </w:tcPr>
          <w:p w14:paraId="155A4265"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Campbell Brand Only – Price List -</w:t>
            </w:r>
            <w:r w:rsidRPr="00E543A2">
              <w:rPr>
                <w:rFonts w:asciiTheme="minorHAnsi" w:hAnsiTheme="minorHAnsi" w:cstheme="minorHAnsi"/>
                <w:b/>
                <w:color w:val="C00000"/>
                <w:sz w:val="18"/>
                <w:szCs w:val="18"/>
              </w:rPr>
              <w:t xml:space="preserve"> NO SUBSTITUTIONS</w:t>
            </w:r>
          </w:p>
        </w:tc>
      </w:tr>
      <w:tr w:rsidR="001C7E7E" w14:paraId="2D66BC00" w14:textId="77777777" w:rsidTr="002252A1">
        <w:tc>
          <w:tcPr>
            <w:tcW w:w="625" w:type="dxa"/>
          </w:tcPr>
          <w:p w14:paraId="3D9F6FDC" w14:textId="29C60B39"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289313AE" w14:textId="77777777" w:rsidR="001C7E7E" w:rsidRPr="00E543A2" w:rsidRDefault="001C7E7E" w:rsidP="002252A1">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Econolite</w:t>
            </w:r>
            <w:proofErr w:type="spellEnd"/>
            <w:r w:rsidRPr="00E543A2">
              <w:rPr>
                <w:rFonts w:asciiTheme="minorHAnsi" w:hAnsiTheme="minorHAnsi" w:cstheme="minorHAnsi"/>
                <w:color w:val="000000"/>
                <w:sz w:val="18"/>
                <w:szCs w:val="18"/>
              </w:rPr>
              <w:t xml:space="preserve"> Signal Controller Brand Only – Price List -</w:t>
            </w:r>
            <w:r w:rsidRPr="00E543A2">
              <w:rPr>
                <w:rFonts w:asciiTheme="minorHAnsi" w:hAnsiTheme="minorHAnsi" w:cstheme="minorHAnsi"/>
                <w:b/>
                <w:color w:val="C00000"/>
                <w:sz w:val="18"/>
                <w:szCs w:val="18"/>
              </w:rPr>
              <w:t xml:space="preserve"> NO SUBSTITUTIONS</w:t>
            </w:r>
          </w:p>
        </w:tc>
      </w:tr>
      <w:tr w:rsidR="001C7E7E" w14:paraId="4EDFF6C4" w14:textId="77777777" w:rsidTr="002252A1">
        <w:tc>
          <w:tcPr>
            <w:tcW w:w="625" w:type="dxa"/>
          </w:tcPr>
          <w:p w14:paraId="594711E8" w14:textId="774343F5"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1686DD2E" w14:textId="77777777" w:rsidR="001C7E7E" w:rsidRPr="00E543A2" w:rsidRDefault="001C7E7E" w:rsidP="002252A1">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Trafficware</w:t>
            </w:r>
            <w:proofErr w:type="spellEnd"/>
            <w:r w:rsidRPr="00E543A2">
              <w:rPr>
                <w:rFonts w:asciiTheme="minorHAnsi" w:hAnsiTheme="minorHAnsi" w:cstheme="minorHAnsi"/>
                <w:color w:val="000000"/>
                <w:sz w:val="18"/>
                <w:szCs w:val="18"/>
              </w:rPr>
              <w:t xml:space="preserve"> Signal Controller Brand Only – Price List -</w:t>
            </w:r>
            <w:r w:rsidRPr="00E543A2">
              <w:rPr>
                <w:rFonts w:asciiTheme="minorHAnsi" w:hAnsiTheme="minorHAnsi" w:cstheme="minorHAnsi"/>
                <w:b/>
                <w:color w:val="C00000"/>
                <w:sz w:val="18"/>
                <w:szCs w:val="18"/>
              </w:rPr>
              <w:t xml:space="preserve"> NO SUBSTITUTIONS</w:t>
            </w:r>
          </w:p>
        </w:tc>
      </w:tr>
      <w:tr w:rsidR="001C7E7E" w14:paraId="58E45BEF" w14:textId="77777777" w:rsidTr="002252A1">
        <w:tc>
          <w:tcPr>
            <w:tcW w:w="625" w:type="dxa"/>
          </w:tcPr>
          <w:p w14:paraId="010A9ADE" w14:textId="15802841"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0EE3EC13" w14:textId="77777777" w:rsidR="001C7E7E" w:rsidRPr="00E543A2" w:rsidRDefault="001C7E7E" w:rsidP="002252A1">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Gridsmart</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1C7E7E" w14:paraId="1B292092" w14:textId="77777777" w:rsidTr="002252A1">
        <w:tc>
          <w:tcPr>
            <w:tcW w:w="625" w:type="dxa"/>
          </w:tcPr>
          <w:p w14:paraId="4BA7CCA8" w14:textId="32F104D8"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7F632FAE" w14:textId="77777777" w:rsidR="001C7E7E" w:rsidRPr="00E543A2" w:rsidRDefault="001C7E7E" w:rsidP="002252A1">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Miovision</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1C7E7E" w14:paraId="1261C5C0" w14:textId="77777777" w:rsidTr="002252A1">
        <w:tc>
          <w:tcPr>
            <w:tcW w:w="625" w:type="dxa"/>
          </w:tcPr>
          <w:p w14:paraId="13D34C58" w14:textId="26D60FE7"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2C249480"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Wavetronix Brand Only – Price List -</w:t>
            </w:r>
            <w:r w:rsidRPr="00E543A2">
              <w:rPr>
                <w:rFonts w:asciiTheme="minorHAnsi" w:hAnsiTheme="minorHAnsi" w:cstheme="minorHAnsi"/>
                <w:b/>
                <w:color w:val="C00000"/>
                <w:sz w:val="18"/>
                <w:szCs w:val="18"/>
              </w:rPr>
              <w:t xml:space="preserve"> NO SUBSTITUTIONS</w:t>
            </w:r>
          </w:p>
        </w:tc>
      </w:tr>
      <w:tr w:rsidR="001C7E7E" w14:paraId="77339F74" w14:textId="77777777" w:rsidTr="002252A1">
        <w:tc>
          <w:tcPr>
            <w:tcW w:w="625" w:type="dxa"/>
          </w:tcPr>
          <w:p w14:paraId="4BEC02A8" w14:textId="7528435A" w:rsidR="001C7E7E" w:rsidRPr="006D7374"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382ED1CE" w14:textId="77777777" w:rsidR="001C7E7E" w:rsidRPr="006D7374" w:rsidRDefault="001C7E7E" w:rsidP="002252A1">
            <w:pPr>
              <w:jc w:val="both"/>
              <w:rPr>
                <w:rFonts w:asciiTheme="minorHAnsi" w:hAnsiTheme="minorHAnsi" w:cstheme="minorHAnsi"/>
                <w:color w:val="000000"/>
                <w:sz w:val="18"/>
                <w:szCs w:val="18"/>
              </w:rPr>
            </w:pPr>
            <w:r w:rsidRPr="006D7374">
              <w:rPr>
                <w:rFonts w:asciiTheme="minorHAnsi" w:hAnsiTheme="minorHAnsi" w:cstheme="minorHAnsi"/>
                <w:color w:val="000000"/>
                <w:sz w:val="18"/>
                <w:szCs w:val="18"/>
              </w:rPr>
              <w:t xml:space="preserve">2-Way Assemblies Components - </w:t>
            </w:r>
            <w:proofErr w:type="spellStart"/>
            <w:r w:rsidRPr="006D7374">
              <w:rPr>
                <w:rFonts w:asciiTheme="minorHAnsi" w:hAnsiTheme="minorHAnsi" w:cstheme="minorHAnsi"/>
                <w:color w:val="000000"/>
                <w:sz w:val="18"/>
                <w:szCs w:val="18"/>
              </w:rPr>
              <w:t>Pelco</w:t>
            </w:r>
            <w:proofErr w:type="spellEnd"/>
            <w:r w:rsidRPr="006D7374">
              <w:rPr>
                <w:rFonts w:asciiTheme="minorHAnsi" w:hAnsiTheme="minorHAnsi" w:cstheme="minorHAnsi"/>
                <w:color w:val="000000"/>
                <w:sz w:val="18"/>
                <w:szCs w:val="18"/>
              </w:rPr>
              <w:t xml:space="preserve"> Inc. Brand Only - Price List  - </w:t>
            </w:r>
            <w:r w:rsidRPr="006D7374">
              <w:rPr>
                <w:rFonts w:asciiTheme="minorHAnsi" w:hAnsiTheme="minorHAnsi" w:cstheme="minorHAnsi"/>
                <w:b/>
                <w:color w:val="C00000"/>
                <w:sz w:val="18"/>
                <w:szCs w:val="18"/>
              </w:rPr>
              <w:t>NO SUBSTITUTIONS</w:t>
            </w:r>
          </w:p>
        </w:tc>
      </w:tr>
      <w:tr w:rsidR="001C7E7E" w14:paraId="1B7A7F06" w14:textId="77777777" w:rsidTr="002252A1">
        <w:tc>
          <w:tcPr>
            <w:tcW w:w="625" w:type="dxa"/>
          </w:tcPr>
          <w:p w14:paraId="12791A42" w14:textId="3DDD73F0"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4AF105DB"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Audible Push Button System Components – </w:t>
            </w:r>
            <w:proofErr w:type="spellStart"/>
            <w:r w:rsidRPr="00E543A2">
              <w:rPr>
                <w:rFonts w:asciiTheme="minorHAnsi" w:hAnsiTheme="minorHAnsi" w:cstheme="minorHAnsi"/>
                <w:color w:val="000000"/>
                <w:sz w:val="18"/>
                <w:szCs w:val="18"/>
              </w:rPr>
              <w:t>Polara</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1C7E7E" w14:paraId="544250B0" w14:textId="77777777" w:rsidTr="002252A1">
        <w:tc>
          <w:tcPr>
            <w:tcW w:w="625" w:type="dxa"/>
          </w:tcPr>
          <w:p w14:paraId="4567C233" w14:textId="003A6F92"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38920122"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Audible Push Button System Components - Campbell Brand Only – Price List -</w:t>
            </w:r>
            <w:r w:rsidRPr="00E543A2">
              <w:rPr>
                <w:rFonts w:asciiTheme="minorHAnsi" w:hAnsiTheme="minorHAnsi" w:cstheme="minorHAnsi"/>
                <w:b/>
                <w:color w:val="C00000"/>
                <w:sz w:val="18"/>
                <w:szCs w:val="18"/>
              </w:rPr>
              <w:t xml:space="preserve"> NO SUBSTITUTIONS</w:t>
            </w:r>
          </w:p>
        </w:tc>
      </w:tr>
      <w:tr w:rsidR="001C7E7E" w14:paraId="1CB0539D" w14:textId="77777777" w:rsidTr="002252A1">
        <w:tc>
          <w:tcPr>
            <w:tcW w:w="625" w:type="dxa"/>
          </w:tcPr>
          <w:p w14:paraId="0F1E59E4" w14:textId="681B29EF" w:rsidR="001C7E7E" w:rsidRPr="000474CD"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1A6B2D2A" w14:textId="77777777" w:rsidR="001C7E7E" w:rsidRPr="000474CD" w:rsidRDefault="001C7E7E" w:rsidP="002252A1">
            <w:pPr>
              <w:jc w:val="both"/>
              <w:rPr>
                <w:rFonts w:asciiTheme="minorHAnsi" w:hAnsiTheme="minorHAnsi" w:cstheme="minorHAnsi"/>
                <w:color w:val="000000"/>
                <w:sz w:val="18"/>
                <w:szCs w:val="18"/>
              </w:rPr>
            </w:pPr>
            <w:proofErr w:type="spellStart"/>
            <w:r w:rsidRPr="000474CD">
              <w:rPr>
                <w:rFonts w:asciiTheme="minorHAnsi" w:hAnsiTheme="minorHAnsi" w:cstheme="minorHAnsi"/>
                <w:color w:val="000000"/>
                <w:sz w:val="18"/>
                <w:szCs w:val="18"/>
              </w:rPr>
              <w:t>Aeroflex</w:t>
            </w:r>
            <w:proofErr w:type="spellEnd"/>
            <w:r w:rsidRPr="000474CD">
              <w:rPr>
                <w:rFonts w:asciiTheme="minorHAnsi" w:hAnsiTheme="minorHAnsi" w:cstheme="minorHAnsi"/>
                <w:color w:val="000000"/>
                <w:sz w:val="18"/>
                <w:szCs w:val="18"/>
              </w:rPr>
              <w:t xml:space="preserve"> Back Plate - </w:t>
            </w:r>
            <w:proofErr w:type="spellStart"/>
            <w:r w:rsidRPr="000474CD">
              <w:rPr>
                <w:rFonts w:asciiTheme="minorHAnsi" w:hAnsiTheme="minorHAnsi" w:cstheme="minorHAnsi"/>
                <w:color w:val="000000"/>
                <w:sz w:val="18"/>
                <w:szCs w:val="18"/>
              </w:rPr>
              <w:t>Pelco</w:t>
            </w:r>
            <w:proofErr w:type="spellEnd"/>
            <w:r w:rsidRPr="000474CD">
              <w:rPr>
                <w:rFonts w:asciiTheme="minorHAnsi" w:hAnsiTheme="minorHAnsi" w:cstheme="minorHAnsi"/>
                <w:color w:val="000000"/>
                <w:sz w:val="18"/>
                <w:szCs w:val="18"/>
              </w:rPr>
              <w:t xml:space="preserve"> Inc. Brand Only  - Price List - </w:t>
            </w:r>
            <w:r w:rsidRPr="000474CD">
              <w:rPr>
                <w:rFonts w:asciiTheme="minorHAnsi" w:hAnsiTheme="minorHAnsi" w:cstheme="minorHAnsi"/>
                <w:b/>
                <w:color w:val="C00000"/>
                <w:sz w:val="18"/>
                <w:szCs w:val="18"/>
              </w:rPr>
              <w:t>NO SUBSTITUTIONS</w:t>
            </w:r>
          </w:p>
        </w:tc>
      </w:tr>
      <w:tr w:rsidR="001A4E9C" w14:paraId="13C7F51C" w14:textId="77777777" w:rsidTr="002252A1">
        <w:tc>
          <w:tcPr>
            <w:tcW w:w="625" w:type="dxa"/>
          </w:tcPr>
          <w:p w14:paraId="69A025DD" w14:textId="78FDB46F" w:rsidR="001A4E9C" w:rsidRPr="001A4E9C" w:rsidRDefault="001A4E9C" w:rsidP="002252A1">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3FD970C4" w14:textId="469B7DE0" w:rsidR="001A4E9C" w:rsidRPr="00E543A2" w:rsidRDefault="001A4E9C" w:rsidP="002252A1">
            <w:pPr>
              <w:jc w:val="both"/>
              <w:rPr>
                <w:rFonts w:cstheme="minorHAnsi"/>
                <w:color w:val="000000"/>
                <w:sz w:val="18"/>
                <w:szCs w:val="18"/>
              </w:rPr>
            </w:pPr>
            <w:r>
              <w:rPr>
                <w:rFonts w:asciiTheme="minorHAnsi" w:hAnsiTheme="minorHAnsi" w:cstheme="minorHAnsi"/>
                <w:color w:val="000000"/>
                <w:sz w:val="18"/>
                <w:szCs w:val="18"/>
              </w:rPr>
              <w:t>Alpha</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1C7E7E" w14:paraId="21D17B01" w14:textId="77777777" w:rsidTr="002252A1">
        <w:tc>
          <w:tcPr>
            <w:tcW w:w="625" w:type="dxa"/>
          </w:tcPr>
          <w:p w14:paraId="088A4DF7" w14:textId="440E69AE" w:rsidR="001C7E7E" w:rsidRPr="001A4E9C" w:rsidRDefault="001A4E9C" w:rsidP="002252A1">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3CDDBE12"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1-Way Assemblies Components - </w:t>
            </w:r>
            <w:proofErr w:type="spellStart"/>
            <w:r w:rsidRPr="00E543A2">
              <w:rPr>
                <w:rFonts w:asciiTheme="minorHAnsi" w:hAnsiTheme="minorHAnsi" w:cstheme="minorHAnsi"/>
                <w:color w:val="000000"/>
                <w:sz w:val="18"/>
                <w:szCs w:val="18"/>
              </w:rPr>
              <w:t>Pelco</w:t>
            </w:r>
            <w:proofErr w:type="spellEnd"/>
            <w:r w:rsidRPr="00E543A2">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Inc. </w:t>
            </w:r>
            <w:r w:rsidRPr="00E543A2">
              <w:rPr>
                <w:rFonts w:asciiTheme="minorHAnsi" w:hAnsiTheme="minorHAnsi" w:cstheme="minorHAnsi"/>
                <w:color w:val="000000"/>
                <w:sz w:val="18"/>
                <w:szCs w:val="18"/>
              </w:rPr>
              <w:t>Brand Only – Price List -</w:t>
            </w:r>
            <w:r w:rsidRPr="00E543A2">
              <w:rPr>
                <w:rFonts w:asciiTheme="minorHAnsi" w:hAnsiTheme="minorHAnsi" w:cstheme="minorHAnsi"/>
                <w:b/>
                <w:color w:val="C00000"/>
                <w:sz w:val="18"/>
                <w:szCs w:val="18"/>
              </w:rPr>
              <w:t xml:space="preserve"> NO SUBSTITUTIONS</w:t>
            </w:r>
          </w:p>
        </w:tc>
      </w:tr>
      <w:tr w:rsidR="001A4E9C" w14:paraId="738F9EAF" w14:textId="77777777" w:rsidTr="002252A1">
        <w:tc>
          <w:tcPr>
            <w:tcW w:w="625" w:type="dxa"/>
          </w:tcPr>
          <w:p w14:paraId="74B1578C" w14:textId="4D40FF71" w:rsidR="001A4E9C" w:rsidRPr="001A4E9C" w:rsidRDefault="001A4E9C" w:rsidP="002252A1">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52787E3C" w14:textId="1F1E88A7" w:rsidR="001A4E9C" w:rsidRPr="00E543A2" w:rsidRDefault="001A4E9C" w:rsidP="006F33E6">
            <w:pPr>
              <w:jc w:val="both"/>
              <w:rPr>
                <w:rFonts w:cstheme="minorHAnsi"/>
                <w:color w:val="000000"/>
                <w:sz w:val="18"/>
                <w:szCs w:val="18"/>
              </w:rPr>
            </w:pPr>
            <w:r>
              <w:rPr>
                <w:rFonts w:asciiTheme="minorHAnsi" w:hAnsiTheme="minorHAnsi" w:cstheme="minorHAnsi"/>
                <w:color w:val="000000"/>
                <w:sz w:val="18"/>
                <w:szCs w:val="18"/>
              </w:rPr>
              <w:t>Beacon-4-Life</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bl>
    <w:p w14:paraId="287A9F37" w14:textId="1EEA9E4A" w:rsidR="001C7E7E" w:rsidRDefault="001C7E7E" w:rsidP="0084189F">
      <w:pPr>
        <w:spacing w:after="0" w:line="240" w:lineRule="auto"/>
        <w:jc w:val="both"/>
        <w:rPr>
          <w:sz w:val="20"/>
          <w:szCs w:val="20"/>
        </w:rPr>
      </w:pPr>
    </w:p>
    <w:p w14:paraId="29C72EA3" w14:textId="2A4E10D1" w:rsidR="00A030F5" w:rsidRDefault="00A030F5" w:rsidP="0084189F">
      <w:pPr>
        <w:spacing w:after="0" w:line="240" w:lineRule="auto"/>
        <w:jc w:val="both"/>
        <w:rPr>
          <w:sz w:val="20"/>
          <w:szCs w:val="20"/>
        </w:rPr>
      </w:pPr>
    </w:p>
    <w:p w14:paraId="0FE7E643" w14:textId="20E11FA1" w:rsidR="00A030F5" w:rsidRDefault="00A030F5" w:rsidP="0084189F">
      <w:pPr>
        <w:spacing w:after="0" w:line="240" w:lineRule="auto"/>
        <w:jc w:val="both"/>
        <w:rPr>
          <w:sz w:val="20"/>
          <w:szCs w:val="20"/>
        </w:rPr>
      </w:pPr>
    </w:p>
    <w:p w14:paraId="77872C64" w14:textId="77777777" w:rsidR="00A030F5" w:rsidRDefault="00A030F5" w:rsidP="0084189F">
      <w:pPr>
        <w:spacing w:after="0" w:line="240" w:lineRule="auto"/>
        <w:jc w:val="both"/>
        <w:rPr>
          <w:sz w:val="20"/>
          <w:szCs w:val="20"/>
        </w:rPr>
      </w:pPr>
    </w:p>
    <w:p w14:paraId="29F06F09" w14:textId="77777777" w:rsidR="00C3463E" w:rsidRPr="00C3463E" w:rsidRDefault="00C3463E" w:rsidP="00C3463E">
      <w:pPr>
        <w:spacing w:after="0" w:line="240" w:lineRule="auto"/>
        <w:jc w:val="both"/>
        <w:rPr>
          <w:sz w:val="20"/>
          <w:szCs w:val="20"/>
          <w:u w:val="single"/>
        </w:rPr>
      </w:pPr>
      <w:r w:rsidRPr="00C3463E">
        <w:rPr>
          <w:sz w:val="20"/>
          <w:szCs w:val="20"/>
          <w:u w:val="single"/>
        </w:rPr>
        <w:lastRenderedPageBreak/>
        <w:t>The State intends to make awards as follows:</w:t>
      </w:r>
    </w:p>
    <w:p w14:paraId="07E06CA3" w14:textId="77777777" w:rsidR="00C3463E" w:rsidRDefault="00C3463E" w:rsidP="00C3463E">
      <w:pPr>
        <w:spacing w:after="0" w:line="240" w:lineRule="auto"/>
        <w:jc w:val="both"/>
        <w:rPr>
          <w:sz w:val="20"/>
          <w:szCs w:val="20"/>
        </w:rPr>
      </w:pPr>
    </w:p>
    <w:p w14:paraId="47B45DD0" w14:textId="77777777" w:rsidR="00C3463E" w:rsidRPr="00C3463E" w:rsidRDefault="00C3463E" w:rsidP="00C3463E">
      <w:pPr>
        <w:spacing w:after="0" w:line="240" w:lineRule="auto"/>
        <w:jc w:val="both"/>
        <w:rPr>
          <w:b/>
          <w:sz w:val="20"/>
          <w:szCs w:val="20"/>
          <w:u w:val="single"/>
        </w:rPr>
      </w:pPr>
      <w:r w:rsidRPr="00C3463E">
        <w:rPr>
          <w:b/>
          <w:sz w:val="20"/>
          <w:szCs w:val="20"/>
          <w:u w:val="single"/>
        </w:rPr>
        <w:t xml:space="preserve">For Groups </w:t>
      </w:r>
      <w:proofErr w:type="gramStart"/>
      <w:r w:rsidRPr="00C3463E">
        <w:rPr>
          <w:b/>
          <w:sz w:val="20"/>
          <w:szCs w:val="20"/>
          <w:u w:val="single"/>
        </w:rPr>
        <w:t>1</w:t>
      </w:r>
      <w:proofErr w:type="gramEnd"/>
      <w:r w:rsidRPr="00C3463E">
        <w:rPr>
          <w:b/>
          <w:sz w:val="20"/>
          <w:szCs w:val="20"/>
          <w:u w:val="single"/>
        </w:rPr>
        <w:t xml:space="preserve"> through 15:</w:t>
      </w:r>
    </w:p>
    <w:p w14:paraId="6D7FE208" w14:textId="77777777" w:rsidR="00C3463E" w:rsidRDefault="00C3463E" w:rsidP="00C3463E">
      <w:pPr>
        <w:spacing w:after="0" w:line="240" w:lineRule="auto"/>
        <w:jc w:val="both"/>
        <w:rPr>
          <w:sz w:val="20"/>
          <w:szCs w:val="20"/>
        </w:rPr>
      </w:pPr>
    </w:p>
    <w:p w14:paraId="5E0F3534" w14:textId="77777777" w:rsidR="00C3463E" w:rsidRPr="00E61063" w:rsidRDefault="00C3463E" w:rsidP="00C3463E">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1 through </w:t>
      </w:r>
      <w:r>
        <w:rPr>
          <w:sz w:val="20"/>
          <w:szCs w:val="20"/>
        </w:rPr>
        <w:t>15 the State intends to make one (1)</w:t>
      </w:r>
      <w:r w:rsidRPr="00E61063">
        <w:rPr>
          <w:sz w:val="20"/>
          <w:szCs w:val="20"/>
        </w:rPr>
        <w:t xml:space="preserve"> </w:t>
      </w:r>
      <w:r w:rsidR="00A6327D">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p>
    <w:p w14:paraId="0879061A" w14:textId="77777777" w:rsidR="00C3463E" w:rsidRDefault="00C3463E" w:rsidP="00C3463E">
      <w:pPr>
        <w:spacing w:after="0" w:line="240" w:lineRule="auto"/>
        <w:jc w:val="both"/>
        <w:rPr>
          <w:sz w:val="20"/>
          <w:szCs w:val="20"/>
        </w:rPr>
      </w:pPr>
    </w:p>
    <w:p w14:paraId="25EBD0BD" w14:textId="77777777" w:rsidR="00C3463E" w:rsidRPr="006B6CB5" w:rsidRDefault="00C3463E" w:rsidP="00C3463E">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t>
      </w:r>
      <w:proofErr w:type="gramStart"/>
      <w:r w:rsidRPr="006B6CB5">
        <w:rPr>
          <w:sz w:val="20"/>
          <w:szCs w:val="20"/>
        </w:rPr>
        <w:t>will be considered</w:t>
      </w:r>
      <w:proofErr w:type="gramEnd"/>
      <w:r w:rsidRPr="006B6CB5">
        <w:rPr>
          <w:sz w:val="20"/>
          <w:szCs w:val="20"/>
        </w:rPr>
        <w:t xml:space="preserve"> non-responsive for th</w:t>
      </w:r>
      <w:r>
        <w:rPr>
          <w:sz w:val="20"/>
          <w:szCs w:val="20"/>
        </w:rPr>
        <w:t>at</w:t>
      </w:r>
      <w:r w:rsidRPr="006B6CB5">
        <w:rPr>
          <w:sz w:val="20"/>
          <w:szCs w:val="20"/>
        </w:rPr>
        <w:t xml:space="preserve"> Group.</w:t>
      </w:r>
    </w:p>
    <w:p w14:paraId="62B3AC76" w14:textId="77777777" w:rsidR="00C3463E" w:rsidRDefault="00C3463E" w:rsidP="00C3463E">
      <w:pPr>
        <w:spacing w:after="0" w:line="240" w:lineRule="auto"/>
        <w:jc w:val="both"/>
        <w:rPr>
          <w:sz w:val="20"/>
          <w:szCs w:val="20"/>
        </w:rPr>
      </w:pPr>
    </w:p>
    <w:p w14:paraId="21EC27DA" w14:textId="77777777" w:rsidR="00C3463E" w:rsidRDefault="00C3463E" w:rsidP="00C3463E">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w:t>
      </w:r>
      <w:proofErr w:type="gramStart"/>
      <w:r w:rsidRPr="006B6CB5">
        <w:rPr>
          <w:sz w:val="20"/>
          <w:szCs w:val="20"/>
        </w:rPr>
        <w:t>be considered</w:t>
      </w:r>
      <w:proofErr w:type="gramEnd"/>
      <w:r w:rsidRPr="006B6CB5">
        <w:rPr>
          <w:sz w:val="20"/>
          <w:szCs w:val="20"/>
        </w:rPr>
        <w:t xml:space="preserve"> responsive.  </w:t>
      </w:r>
    </w:p>
    <w:p w14:paraId="7BC188C5" w14:textId="77777777" w:rsidR="00C3463E" w:rsidRDefault="00C3463E" w:rsidP="00C3463E">
      <w:pPr>
        <w:spacing w:after="0" w:line="240" w:lineRule="auto"/>
        <w:jc w:val="both"/>
        <w:rPr>
          <w:sz w:val="20"/>
          <w:szCs w:val="20"/>
        </w:rPr>
      </w:pPr>
    </w:p>
    <w:p w14:paraId="4AA8DEB5" w14:textId="77777777" w:rsidR="0074082E" w:rsidRDefault="00C3463E" w:rsidP="00C3463E">
      <w:pPr>
        <w:spacing w:after="0" w:line="240" w:lineRule="auto"/>
        <w:jc w:val="both"/>
        <w:rPr>
          <w:sz w:val="20"/>
          <w:szCs w:val="20"/>
        </w:rPr>
      </w:pPr>
      <w:r w:rsidRPr="006B6CB5">
        <w:rPr>
          <w:sz w:val="20"/>
          <w:szCs w:val="20"/>
        </w:rPr>
        <w:t xml:space="preserve">Price line items </w:t>
      </w:r>
      <w:proofErr w:type="gramStart"/>
      <w:r w:rsidRPr="006B6CB5">
        <w:rPr>
          <w:sz w:val="20"/>
          <w:szCs w:val="20"/>
        </w:rPr>
        <w:t>are grouped</w:t>
      </w:r>
      <w:proofErr w:type="gramEnd"/>
      <w:r w:rsidRPr="006B6CB5">
        <w:rPr>
          <w:sz w:val="20"/>
          <w:szCs w:val="20"/>
        </w:rPr>
        <w:t xml:space="preserve">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4B74AA62" w14:textId="77777777" w:rsidR="00C3463E" w:rsidRDefault="00C3463E" w:rsidP="00C3463E">
      <w:pPr>
        <w:spacing w:after="0" w:line="240" w:lineRule="auto"/>
        <w:jc w:val="both"/>
        <w:rPr>
          <w:sz w:val="20"/>
          <w:szCs w:val="20"/>
        </w:rPr>
      </w:pPr>
    </w:p>
    <w:p w14:paraId="55B94944" w14:textId="7CF0B9B7" w:rsidR="00C3463E" w:rsidRDefault="00444CED" w:rsidP="00C3463E">
      <w:pPr>
        <w:spacing w:after="0" w:line="240" w:lineRule="auto"/>
        <w:jc w:val="both"/>
        <w:rPr>
          <w:sz w:val="20"/>
          <w:szCs w:val="20"/>
        </w:rPr>
      </w:pPr>
      <w:r>
        <w:rPr>
          <w:b/>
          <w:sz w:val="20"/>
          <w:szCs w:val="20"/>
          <w:u w:val="single"/>
        </w:rPr>
        <w:t xml:space="preserve">For </w:t>
      </w:r>
      <w:r w:rsidR="00C3463E" w:rsidRPr="000939EF">
        <w:rPr>
          <w:b/>
          <w:sz w:val="20"/>
          <w:szCs w:val="20"/>
          <w:u w:val="single"/>
        </w:rPr>
        <w:t xml:space="preserve">Individual Price Lines – Price Lines </w:t>
      </w:r>
      <w:r w:rsidR="00CF0A47" w:rsidRPr="00CF0A47">
        <w:rPr>
          <w:b/>
          <w:sz w:val="20"/>
          <w:szCs w:val="20"/>
          <w:u w:val="single"/>
        </w:rPr>
        <w:t>3, 4, 7, 8, 11 through 30, 89, 90, 96 through 100, 115, 116, 127, 128, and 129 through 1</w:t>
      </w:r>
      <w:r w:rsidR="001F38B0">
        <w:rPr>
          <w:b/>
          <w:sz w:val="20"/>
          <w:szCs w:val="20"/>
          <w:u w:val="single"/>
        </w:rPr>
        <w:t>39</w:t>
      </w:r>
      <w:r w:rsidR="007812E5">
        <w:rPr>
          <w:b/>
          <w:sz w:val="20"/>
          <w:szCs w:val="20"/>
          <w:u w:val="single"/>
        </w:rPr>
        <w:t>:</w:t>
      </w:r>
      <w:r w:rsidR="00C3463E" w:rsidRPr="000939EF">
        <w:rPr>
          <w:sz w:val="20"/>
          <w:szCs w:val="20"/>
        </w:rPr>
        <w:t xml:space="preserve">  </w:t>
      </w:r>
    </w:p>
    <w:p w14:paraId="403CA379" w14:textId="77777777" w:rsidR="00C3463E" w:rsidRDefault="00C3463E" w:rsidP="00C3463E">
      <w:pPr>
        <w:spacing w:after="0" w:line="240" w:lineRule="auto"/>
        <w:jc w:val="both"/>
        <w:rPr>
          <w:sz w:val="20"/>
          <w:szCs w:val="20"/>
        </w:rPr>
      </w:pPr>
    </w:p>
    <w:p w14:paraId="715836C4" w14:textId="1553A759" w:rsidR="00C3463E" w:rsidRPr="000B4444" w:rsidRDefault="00C3463E" w:rsidP="00C3463E">
      <w:pPr>
        <w:spacing w:after="0" w:line="240" w:lineRule="auto"/>
        <w:jc w:val="both"/>
        <w:rPr>
          <w:sz w:val="20"/>
          <w:szCs w:val="20"/>
        </w:rPr>
      </w:pPr>
      <w:r>
        <w:rPr>
          <w:sz w:val="20"/>
          <w:szCs w:val="20"/>
        </w:rPr>
        <w:t xml:space="preserve">The Bid Solicitation contains Individual Price Lines, identified as Price Lines </w:t>
      </w:r>
      <w:r w:rsidR="00CF0A47" w:rsidRPr="00CF0A47">
        <w:rPr>
          <w:sz w:val="20"/>
          <w:szCs w:val="20"/>
        </w:rPr>
        <w:t xml:space="preserve">3, 4, 7, 8, 11 through 30, 89, 90, </w:t>
      </w:r>
      <w:proofErr w:type="gramStart"/>
      <w:r w:rsidR="00CF0A47" w:rsidRPr="00CF0A47">
        <w:rPr>
          <w:sz w:val="20"/>
          <w:szCs w:val="20"/>
        </w:rPr>
        <w:t>96</w:t>
      </w:r>
      <w:proofErr w:type="gramEnd"/>
      <w:r w:rsidR="00CF0A47" w:rsidRPr="00CF0A47">
        <w:rPr>
          <w:sz w:val="20"/>
          <w:szCs w:val="20"/>
        </w:rPr>
        <w:t xml:space="preserve"> through 100, 115, 116, 127, 128, and 129 through 1</w:t>
      </w:r>
      <w:r w:rsidR="001F38B0">
        <w:rPr>
          <w:sz w:val="20"/>
          <w:szCs w:val="20"/>
        </w:rPr>
        <w:t>39</w:t>
      </w:r>
      <w:r w:rsidR="007812E5" w:rsidRPr="007812E5">
        <w:rPr>
          <w:sz w:val="20"/>
          <w:szCs w:val="20"/>
        </w:rPr>
        <w:t xml:space="preserve"> </w:t>
      </w:r>
      <w:r w:rsidRPr="007812E5">
        <w:rPr>
          <w:sz w:val="20"/>
          <w:szCs w:val="20"/>
        </w:rPr>
        <w:t xml:space="preserve">on the State-Supplied Price Sheet.  A Bidder may bid on one, some or all Individual Price Lines (Price Lines </w:t>
      </w:r>
      <w:r w:rsidR="00CF0A47" w:rsidRPr="00CF0A47">
        <w:rPr>
          <w:sz w:val="20"/>
          <w:szCs w:val="20"/>
        </w:rPr>
        <w:t>3, 4, 7, 8, 11 through 30, 89, 90, 96 through 100, 115, 116, 127, 128, and 129 through 1</w:t>
      </w:r>
      <w:r w:rsidR="001F38B0">
        <w:rPr>
          <w:sz w:val="20"/>
          <w:szCs w:val="20"/>
        </w:rPr>
        <w:t>39</w:t>
      </w:r>
      <w:r w:rsidRPr="007812E5">
        <w:rPr>
          <w:sz w:val="20"/>
          <w:szCs w:val="20"/>
        </w:rPr>
        <w:t>).</w:t>
      </w:r>
      <w:r w:rsidRPr="000B4444">
        <w:rPr>
          <w:sz w:val="20"/>
          <w:szCs w:val="20"/>
        </w:rPr>
        <w:t xml:space="preserve">  A Bidder is not required to bid on all Individual Price Lines on the State-Supplied Price Sheet in orde</w:t>
      </w:r>
      <w:r>
        <w:rPr>
          <w:sz w:val="20"/>
          <w:szCs w:val="20"/>
        </w:rPr>
        <w:t xml:space="preserve">r to </w:t>
      </w:r>
      <w:proofErr w:type="gramStart"/>
      <w:r>
        <w:rPr>
          <w:sz w:val="20"/>
          <w:szCs w:val="20"/>
        </w:rPr>
        <w:t>be considered</w:t>
      </w:r>
      <w:proofErr w:type="gramEnd"/>
      <w:r>
        <w:rPr>
          <w:sz w:val="20"/>
          <w:szCs w:val="20"/>
        </w:rPr>
        <w:t xml:space="preserve"> responsive.</w:t>
      </w:r>
    </w:p>
    <w:p w14:paraId="6039E6ED" w14:textId="77777777" w:rsidR="00C3463E" w:rsidRDefault="00C3463E" w:rsidP="00C3463E">
      <w:pPr>
        <w:spacing w:after="0" w:line="240" w:lineRule="auto"/>
        <w:jc w:val="both"/>
        <w:rPr>
          <w:sz w:val="20"/>
          <w:szCs w:val="20"/>
        </w:rPr>
      </w:pPr>
    </w:p>
    <w:p w14:paraId="285CF754" w14:textId="77777777" w:rsidR="00A6327D" w:rsidRDefault="00A6327D" w:rsidP="00C3463E">
      <w:pPr>
        <w:spacing w:after="0" w:line="240" w:lineRule="auto"/>
        <w:jc w:val="both"/>
        <w:rPr>
          <w:sz w:val="20"/>
          <w:szCs w:val="20"/>
        </w:rPr>
      </w:pPr>
      <w:r>
        <w:rPr>
          <w:sz w:val="20"/>
          <w:szCs w:val="20"/>
        </w:rPr>
        <w:t>For each individual price line, the State intends to make one (1) Contract</w:t>
      </w:r>
      <w:r w:rsidRPr="00E61063">
        <w:rPr>
          <w:sz w:val="20"/>
          <w:szCs w:val="20"/>
        </w:rPr>
        <w:t xml:space="preserve"> award.</w:t>
      </w:r>
    </w:p>
    <w:p w14:paraId="11891434" w14:textId="77777777" w:rsidR="00A6327D" w:rsidRDefault="00A6327D" w:rsidP="00C3463E">
      <w:pPr>
        <w:spacing w:after="0" w:line="240" w:lineRule="auto"/>
        <w:jc w:val="both"/>
        <w:rPr>
          <w:sz w:val="20"/>
          <w:szCs w:val="20"/>
        </w:rPr>
      </w:pPr>
    </w:p>
    <w:p w14:paraId="52D8DBB1" w14:textId="2ACE4ED7" w:rsidR="00444CED" w:rsidRDefault="00444CED" w:rsidP="00444CED">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w:t>
      </w:r>
      <w:r w:rsidR="001F38B0">
        <w:rPr>
          <w:b/>
          <w:sz w:val="20"/>
          <w:szCs w:val="20"/>
          <w:u w:val="single"/>
        </w:rPr>
        <w:t>40</w:t>
      </w:r>
      <w:r w:rsidRPr="000939EF">
        <w:rPr>
          <w:b/>
          <w:sz w:val="20"/>
          <w:szCs w:val="20"/>
          <w:u w:val="single"/>
        </w:rPr>
        <w:t xml:space="preserve"> through </w:t>
      </w:r>
      <w:r>
        <w:rPr>
          <w:b/>
          <w:sz w:val="20"/>
          <w:szCs w:val="20"/>
          <w:u w:val="single"/>
        </w:rPr>
        <w:t>15</w:t>
      </w:r>
      <w:r w:rsidR="001F38B0">
        <w:rPr>
          <w:b/>
          <w:sz w:val="20"/>
          <w:szCs w:val="20"/>
          <w:u w:val="single"/>
        </w:rPr>
        <w:t>4</w:t>
      </w:r>
      <w:r w:rsidR="007812E5">
        <w:rPr>
          <w:b/>
          <w:sz w:val="20"/>
          <w:szCs w:val="20"/>
          <w:u w:val="single"/>
        </w:rPr>
        <w:t>:</w:t>
      </w:r>
      <w:r w:rsidRPr="000939EF">
        <w:rPr>
          <w:sz w:val="20"/>
          <w:szCs w:val="20"/>
        </w:rPr>
        <w:t xml:space="preserve">  </w:t>
      </w:r>
    </w:p>
    <w:p w14:paraId="6470F61B" w14:textId="77777777" w:rsidR="00444CED" w:rsidRDefault="00444CED" w:rsidP="0084189F">
      <w:pPr>
        <w:spacing w:after="0" w:line="240" w:lineRule="auto"/>
        <w:jc w:val="both"/>
        <w:rPr>
          <w:sz w:val="20"/>
          <w:szCs w:val="20"/>
          <w:highlight w:val="yellow"/>
        </w:rPr>
      </w:pPr>
    </w:p>
    <w:p w14:paraId="5C9E5DB9" w14:textId="53B1252B" w:rsidR="00444CED" w:rsidRDefault="00444CED" w:rsidP="00444CED">
      <w:pPr>
        <w:spacing w:after="0" w:line="240" w:lineRule="auto"/>
        <w:jc w:val="both"/>
        <w:rPr>
          <w:sz w:val="20"/>
          <w:szCs w:val="20"/>
        </w:rPr>
      </w:pPr>
      <w:r w:rsidRPr="000B4444">
        <w:rPr>
          <w:sz w:val="20"/>
          <w:szCs w:val="20"/>
        </w:rPr>
        <w:t xml:space="preserve">A Bidder may bid on one, </w:t>
      </w:r>
      <w:r>
        <w:rPr>
          <w:sz w:val="20"/>
          <w:szCs w:val="20"/>
        </w:rPr>
        <w:t>some</w:t>
      </w:r>
      <w:r w:rsidRPr="000B4444">
        <w:rPr>
          <w:sz w:val="20"/>
          <w:szCs w:val="20"/>
        </w:rPr>
        <w:t xml:space="preserve"> or all Individual Price Lines </w:t>
      </w:r>
      <w:r>
        <w:rPr>
          <w:sz w:val="20"/>
          <w:szCs w:val="20"/>
        </w:rPr>
        <w:t xml:space="preserve">for </w:t>
      </w:r>
      <w:r w:rsidRPr="00DC3A6B">
        <w:rPr>
          <w:sz w:val="20"/>
          <w:szCs w:val="20"/>
        </w:rPr>
        <w:t xml:space="preserve">Price Lines </w:t>
      </w:r>
      <w:r>
        <w:rPr>
          <w:sz w:val="20"/>
          <w:szCs w:val="20"/>
        </w:rPr>
        <w:t>1</w:t>
      </w:r>
      <w:r w:rsidR="00C34C3B">
        <w:rPr>
          <w:sz w:val="20"/>
          <w:szCs w:val="20"/>
        </w:rPr>
        <w:t>4</w:t>
      </w:r>
      <w:r w:rsidR="001F38B0">
        <w:rPr>
          <w:sz w:val="20"/>
          <w:szCs w:val="20"/>
        </w:rPr>
        <w:t>0</w:t>
      </w:r>
      <w:r w:rsidR="00C34C3B">
        <w:rPr>
          <w:sz w:val="20"/>
          <w:szCs w:val="20"/>
        </w:rPr>
        <w:t xml:space="preserve"> through 15</w:t>
      </w:r>
      <w:r w:rsidR="001F38B0">
        <w:rPr>
          <w:sz w:val="20"/>
          <w:szCs w:val="20"/>
        </w:rPr>
        <w:t>4</w:t>
      </w:r>
      <w:r w:rsidRPr="000B4444">
        <w:rPr>
          <w:sz w:val="20"/>
          <w:szCs w:val="20"/>
        </w:rPr>
        <w:t>.  A Bidder is not required to bid on all Individual Price Lines on the State-Supplied Price Sheet in orde</w:t>
      </w:r>
      <w:r>
        <w:rPr>
          <w:sz w:val="20"/>
          <w:szCs w:val="20"/>
        </w:rPr>
        <w:t xml:space="preserve">r to </w:t>
      </w:r>
      <w:proofErr w:type="gramStart"/>
      <w:r>
        <w:rPr>
          <w:sz w:val="20"/>
          <w:szCs w:val="20"/>
        </w:rPr>
        <w:t>be considered</w:t>
      </w:r>
      <w:proofErr w:type="gramEnd"/>
      <w:r>
        <w:rPr>
          <w:sz w:val="20"/>
          <w:szCs w:val="20"/>
        </w:rPr>
        <w:t xml:space="preserve"> responsive.</w:t>
      </w:r>
    </w:p>
    <w:p w14:paraId="427E5BF9" w14:textId="77777777" w:rsidR="00444CED" w:rsidRDefault="00444CED" w:rsidP="00444CED">
      <w:pPr>
        <w:spacing w:after="0" w:line="240" w:lineRule="auto"/>
        <w:jc w:val="both"/>
        <w:rPr>
          <w:sz w:val="20"/>
          <w:szCs w:val="20"/>
        </w:rPr>
      </w:pPr>
    </w:p>
    <w:p w14:paraId="049B2A2A" w14:textId="39A44B5F" w:rsidR="00444CED" w:rsidRDefault="00444CED" w:rsidP="00444CED">
      <w:pPr>
        <w:spacing w:after="0" w:line="240" w:lineRule="auto"/>
        <w:jc w:val="both"/>
        <w:rPr>
          <w:sz w:val="20"/>
          <w:szCs w:val="20"/>
        </w:rPr>
      </w:pPr>
      <w:r>
        <w:rPr>
          <w:sz w:val="20"/>
          <w:szCs w:val="20"/>
        </w:rPr>
        <w:t xml:space="preserve">For individual price lines </w:t>
      </w:r>
      <w:r w:rsidR="00B20D5B">
        <w:rPr>
          <w:sz w:val="20"/>
          <w:szCs w:val="20"/>
        </w:rPr>
        <w:t>14</w:t>
      </w:r>
      <w:r w:rsidR="001F38B0">
        <w:rPr>
          <w:sz w:val="20"/>
          <w:szCs w:val="20"/>
        </w:rPr>
        <w:t>0 through 154</w:t>
      </w:r>
      <w:r>
        <w:rPr>
          <w:sz w:val="20"/>
          <w:szCs w:val="20"/>
        </w:rPr>
        <w:t>, the State intends to make a Contract</w:t>
      </w:r>
      <w:r w:rsidRPr="00E61063">
        <w:rPr>
          <w:sz w:val="20"/>
          <w:szCs w:val="20"/>
        </w:rPr>
        <w:t xml:space="preserve"> award</w:t>
      </w:r>
      <w:r>
        <w:rPr>
          <w:sz w:val="20"/>
          <w:szCs w:val="20"/>
        </w:rPr>
        <w:t xml:space="preserve"> to all responsive Bidders</w:t>
      </w:r>
      <w:r w:rsidRPr="00E61063">
        <w:rPr>
          <w:sz w:val="20"/>
          <w:szCs w:val="20"/>
        </w:rPr>
        <w:t>.</w:t>
      </w:r>
    </w:p>
    <w:p w14:paraId="4FAD4468" w14:textId="77777777" w:rsidR="00444CED" w:rsidRDefault="00444CED" w:rsidP="0084189F">
      <w:pPr>
        <w:spacing w:after="0" w:line="240" w:lineRule="auto"/>
        <w:jc w:val="both"/>
        <w:rPr>
          <w:sz w:val="20"/>
          <w:szCs w:val="20"/>
          <w:highlight w:val="yellow"/>
        </w:rPr>
      </w:pPr>
    </w:p>
    <w:p w14:paraId="452617A2" w14:textId="77777777" w:rsidR="002E42F4" w:rsidRPr="0084189F" w:rsidRDefault="002E42F4" w:rsidP="002E42F4">
      <w:pPr>
        <w:spacing w:after="0" w:line="240" w:lineRule="auto"/>
        <w:jc w:val="both"/>
        <w:rPr>
          <w:sz w:val="20"/>
          <w:szCs w:val="20"/>
        </w:rPr>
      </w:pPr>
      <w:r w:rsidRPr="000F7F76">
        <w:rPr>
          <w:sz w:val="20"/>
          <w:szCs w:val="20"/>
        </w:rPr>
        <w:t xml:space="preserve">This </w:t>
      </w:r>
      <w:r>
        <w:rPr>
          <w:sz w:val="20"/>
          <w:szCs w:val="20"/>
        </w:rPr>
        <w:t xml:space="preserve">Bid Solicitation </w:t>
      </w:r>
      <w:proofErr w:type="gramStart"/>
      <w:r>
        <w:rPr>
          <w:sz w:val="20"/>
          <w:szCs w:val="20"/>
        </w:rPr>
        <w:t>is not designated</w:t>
      </w:r>
      <w:proofErr w:type="gramEnd"/>
      <w:r>
        <w:rPr>
          <w:sz w:val="20"/>
          <w:szCs w:val="20"/>
        </w:rPr>
        <w:t xml:space="preserve"> as a </w:t>
      </w:r>
      <w:r w:rsidRPr="000F7F76">
        <w:rPr>
          <w:sz w:val="20"/>
          <w:szCs w:val="20"/>
        </w:rPr>
        <w:t>Small Business or Disabled Veteran-Owned Business</w:t>
      </w:r>
      <w:r>
        <w:rPr>
          <w:sz w:val="20"/>
          <w:szCs w:val="20"/>
        </w:rPr>
        <w:t xml:space="preserve"> set aside</w:t>
      </w:r>
      <w:r w:rsidRPr="000F7F76">
        <w:rPr>
          <w:sz w:val="20"/>
          <w:szCs w:val="20"/>
        </w:rPr>
        <w:t>.</w:t>
      </w:r>
      <w:r w:rsidRPr="0084189F">
        <w:rPr>
          <w:sz w:val="20"/>
          <w:szCs w:val="20"/>
        </w:rPr>
        <w:t xml:space="preserve"> </w:t>
      </w:r>
    </w:p>
    <w:p w14:paraId="61657120" w14:textId="77777777" w:rsidR="00EE370C" w:rsidRPr="0084189F" w:rsidRDefault="00EE370C" w:rsidP="0084189F">
      <w:pPr>
        <w:spacing w:after="0" w:line="240" w:lineRule="auto"/>
        <w:jc w:val="both"/>
        <w:rPr>
          <w:sz w:val="20"/>
          <w:szCs w:val="20"/>
        </w:rPr>
      </w:pPr>
    </w:p>
    <w:p w14:paraId="0BB1B936" w14:textId="77777777" w:rsidR="00E8054C"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w:t>
      </w:r>
      <w:proofErr w:type="gramStart"/>
      <w:r w:rsidRPr="0084189F">
        <w:rPr>
          <w:sz w:val="20"/>
          <w:szCs w:val="20"/>
        </w:rPr>
        <w:t>should be read</w:t>
      </w:r>
      <w:proofErr w:type="gramEnd"/>
      <w:r w:rsidRPr="0084189F">
        <w:rPr>
          <w:sz w:val="20"/>
          <w:szCs w:val="20"/>
        </w:rPr>
        <w:t xml:space="preserve"> in conjunction with them unless the Bid Solicitation specifically indicates otherwise.  </w:t>
      </w:r>
    </w:p>
    <w:p w14:paraId="3C1B0543" w14:textId="77777777" w:rsidR="004125EF" w:rsidRPr="0084189F" w:rsidRDefault="004125EF" w:rsidP="0084189F">
      <w:pPr>
        <w:spacing w:after="0" w:line="240" w:lineRule="auto"/>
        <w:rPr>
          <w:sz w:val="20"/>
          <w:szCs w:val="20"/>
        </w:rPr>
      </w:pPr>
    </w:p>
    <w:p w14:paraId="73A5C177" w14:textId="3E19107B" w:rsidR="00E8054C" w:rsidRPr="0084189F" w:rsidRDefault="00DA18FE" w:rsidP="00DA18FE">
      <w:pPr>
        <w:pStyle w:val="Heading2"/>
      </w:pPr>
      <w:bookmarkStart w:id="6" w:name="_Toc400531468"/>
      <w:bookmarkStart w:id="7" w:name="_Toc428533938"/>
      <w:bookmarkStart w:id="8" w:name="_Toc32310615"/>
      <w:bookmarkStart w:id="9" w:name="_Toc161140798"/>
      <w:r>
        <w:t xml:space="preserve">1.2    </w:t>
      </w:r>
      <w:r w:rsidR="00E8054C" w:rsidRPr="0084189F">
        <w:t>BACKGROUND</w:t>
      </w:r>
      <w:bookmarkEnd w:id="6"/>
      <w:bookmarkEnd w:id="7"/>
      <w:bookmarkEnd w:id="8"/>
      <w:bookmarkEnd w:id="9"/>
      <w:r w:rsidR="00E8054C" w:rsidRPr="0084189F">
        <w:t xml:space="preserve"> </w:t>
      </w:r>
    </w:p>
    <w:p w14:paraId="38FBE22D" w14:textId="77777777" w:rsidR="00E8054C" w:rsidRPr="0084189F" w:rsidRDefault="00E8054C" w:rsidP="0084189F">
      <w:pPr>
        <w:keepNext/>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w:t>
      </w:r>
      <w:r w:rsidRPr="00B109D2">
        <w:rPr>
          <w:sz w:val="20"/>
          <w:szCs w:val="20"/>
        </w:rPr>
        <w:t xml:space="preserve">the products under </w:t>
      </w:r>
      <w:r w:rsidR="00B109D2" w:rsidRPr="00B109D2">
        <w:rPr>
          <w:sz w:val="20"/>
          <w:szCs w:val="20"/>
        </w:rPr>
        <w:t>Traffic</w:t>
      </w:r>
      <w:r w:rsidR="00B109D2">
        <w:rPr>
          <w:sz w:val="20"/>
          <w:szCs w:val="20"/>
        </w:rPr>
        <w:t xml:space="preserve"> Signals, Poles, Controls, Electrical Equipment, and LED Devices.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32209A36"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7C8D67F"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ED9878C" w14:textId="77777777" w:rsidR="00E8054C" w:rsidRPr="0084189F" w:rsidRDefault="000C7AC1"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5A31F5A7"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B109D2">
        <w:rPr>
          <w:rFonts w:asciiTheme="minorHAnsi" w:hAnsiTheme="minorHAnsi" w:cstheme="minorHAnsi"/>
          <w:sz w:val="20"/>
          <w:szCs w:val="20"/>
        </w:rPr>
        <w:t>T</w:t>
      </w:r>
      <w:r w:rsidR="00B109D2" w:rsidRPr="00B109D2">
        <w:rPr>
          <w:rFonts w:asciiTheme="minorHAnsi" w:hAnsiTheme="minorHAnsi" w:cstheme="minorHAnsi"/>
          <w:sz w:val="20"/>
          <w:szCs w:val="20"/>
        </w:rPr>
        <w:t>1529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35CA345" wp14:editId="55B5263B">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9A9E1CE"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15488962" w14:textId="77777777" w:rsidR="00EA5ED8" w:rsidRPr="0084189F" w:rsidRDefault="00EA5ED8" w:rsidP="0084189F">
      <w:pPr>
        <w:spacing w:after="0" w:line="240" w:lineRule="auto"/>
        <w:jc w:val="both"/>
        <w:rPr>
          <w:rFonts w:cstheme="minorHAnsi"/>
          <w:sz w:val="20"/>
          <w:szCs w:val="20"/>
        </w:rPr>
      </w:pPr>
    </w:p>
    <w:p w14:paraId="1ACB3D82" w14:textId="2D40136A" w:rsidR="00E95DDD" w:rsidRPr="0084189F" w:rsidRDefault="00DA18FE" w:rsidP="00DA18FE">
      <w:pPr>
        <w:pStyle w:val="Heading2"/>
      </w:pPr>
      <w:bookmarkStart w:id="10" w:name="_Toc161140799"/>
      <w:r>
        <w:t xml:space="preserve">1.3    </w:t>
      </w:r>
      <w:r w:rsidR="00E95DDD" w:rsidRPr="0084189F">
        <w:t>CONTRACT</w:t>
      </w:r>
      <w:r w:rsidR="00E95DDD" w:rsidRPr="0084189F">
        <w:rPr>
          <w:spacing w:val="-1"/>
        </w:rPr>
        <w:t xml:space="preserve"> </w:t>
      </w:r>
      <w:r w:rsidR="00E95DDD" w:rsidRPr="0084189F">
        <w:t>AMOUNT</w:t>
      </w:r>
      <w:bookmarkEnd w:id="10"/>
    </w:p>
    <w:p w14:paraId="020373F4"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 xml:space="preserve">The estimated amount of the Contract, if stated, shall not be construed as either the maximum </w:t>
      </w:r>
      <w:proofErr w:type="gramStart"/>
      <w:r w:rsidRPr="0084189F">
        <w:rPr>
          <w:rFonts w:cstheme="minorHAnsi"/>
          <w:sz w:val="20"/>
          <w:szCs w:val="20"/>
        </w:rPr>
        <w:t>or minimum</w:t>
      </w:r>
      <w:proofErr w:type="gramEnd"/>
      <w:r w:rsidRPr="0084189F">
        <w:rPr>
          <w:rFonts w:cstheme="minorHAnsi"/>
          <w:sz w:val="20"/>
          <w:szCs w:val="20"/>
        </w:rPr>
        <w:t xml:space="preserve"> amount which the State shall be obliged to order.</w:t>
      </w:r>
    </w:p>
    <w:p w14:paraId="5984154E" w14:textId="77777777" w:rsidR="00904931" w:rsidRPr="0084189F" w:rsidRDefault="00904931" w:rsidP="0084189F">
      <w:pPr>
        <w:spacing w:after="0" w:line="240" w:lineRule="auto"/>
        <w:jc w:val="both"/>
        <w:rPr>
          <w:rFonts w:cstheme="minorHAnsi"/>
          <w:sz w:val="20"/>
          <w:szCs w:val="20"/>
        </w:rPr>
      </w:pPr>
    </w:p>
    <w:p w14:paraId="3B323DFC" w14:textId="5FBB8389" w:rsidR="00D422A6" w:rsidRPr="0084189F" w:rsidRDefault="00DA18FE" w:rsidP="00DA18FE">
      <w:pPr>
        <w:pStyle w:val="Heading2"/>
      </w:pPr>
      <w:bookmarkStart w:id="11" w:name="_Toc400531506"/>
      <w:bookmarkStart w:id="12" w:name="_Toc428533977"/>
      <w:bookmarkStart w:id="13" w:name="_Toc32310702"/>
      <w:bookmarkStart w:id="14" w:name="_Toc161140800"/>
      <w:r>
        <w:t xml:space="preserve">1.4    </w:t>
      </w:r>
      <w:r w:rsidR="00444531" w:rsidRPr="0084189F">
        <w:t xml:space="preserve">ORDER OF </w:t>
      </w:r>
      <w:r w:rsidR="00D422A6" w:rsidRPr="0084189F">
        <w:t>PRECEDENCE OF CONTRACTUAL TERMS</w:t>
      </w:r>
      <w:bookmarkEnd w:id="11"/>
      <w:bookmarkEnd w:id="12"/>
      <w:bookmarkEnd w:id="13"/>
      <w:bookmarkEnd w:id="14"/>
    </w:p>
    <w:p w14:paraId="1180C591" w14:textId="77777777" w:rsidR="00231BD4" w:rsidRPr="0084189F" w:rsidRDefault="00D422A6" w:rsidP="0084189F">
      <w:pPr>
        <w:keepNext/>
        <w:spacing w:after="0" w:line="240" w:lineRule="auto"/>
        <w:jc w:val="both"/>
        <w:rPr>
          <w:sz w:val="20"/>
          <w:szCs w:val="20"/>
        </w:rPr>
      </w:pPr>
      <w:proofErr w:type="gramStart"/>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proofErr w:type="gramEnd"/>
      <w:r w:rsidR="00F27E76" w:rsidRPr="0084189F">
        <w:rPr>
          <w:sz w:val="20"/>
          <w:szCs w:val="20"/>
        </w:rPr>
        <w:t xml:space="preserve">  </w:t>
      </w:r>
      <w:r w:rsidRPr="0084189F">
        <w:rPr>
          <w:sz w:val="20"/>
          <w:szCs w:val="20"/>
        </w:rPr>
        <w:t xml:space="preserve">In the event of a conflict in the terms and conditions among the </w:t>
      </w:r>
      <w:proofErr w:type="gramStart"/>
      <w:r w:rsidRPr="0084189F">
        <w:rPr>
          <w:sz w:val="20"/>
          <w:szCs w:val="20"/>
        </w:rPr>
        <w:t>documents</w:t>
      </w:r>
      <w:proofErr w:type="gramEnd"/>
      <w:r w:rsidRPr="0084189F">
        <w:rPr>
          <w:sz w:val="20"/>
          <w:szCs w:val="20"/>
        </w:rPr>
        <w:t xml:space="preserve">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427F710" w14:textId="77777777" w:rsidR="00231BD4" w:rsidRPr="0084189F" w:rsidRDefault="00231BD4" w:rsidP="005D62FD">
      <w:pPr>
        <w:spacing w:after="0" w:line="240" w:lineRule="auto"/>
        <w:jc w:val="center"/>
        <w:rPr>
          <w:sz w:val="20"/>
          <w:szCs w:val="20"/>
        </w:rPr>
      </w:pPr>
    </w:p>
    <w:p w14:paraId="5C3DDAC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lastRenderedPageBreak/>
        <w:t xml:space="preserve">Any other terms or conditions, not included with the </w:t>
      </w:r>
      <w:proofErr w:type="gramStart"/>
      <w:r w:rsidRPr="0084189F">
        <w:rPr>
          <w:rFonts w:cstheme="minorHAnsi"/>
          <w:sz w:val="20"/>
          <w:szCs w:val="20"/>
        </w:rPr>
        <w:t>Bidder’s</w:t>
      </w:r>
      <w:proofErr w:type="gramEnd"/>
      <w:r w:rsidRPr="0084189F">
        <w:rPr>
          <w:rFonts w:cstheme="minorHAnsi"/>
          <w:sz w:val="20"/>
          <w:szCs w:val="20"/>
        </w:rPr>
        <w:t xml:space="preserve">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4C00014E" w14:textId="77777777" w:rsidR="00BD6623" w:rsidRPr="0084189F" w:rsidRDefault="00BD6623" w:rsidP="0084189F">
      <w:pPr>
        <w:spacing w:after="0" w:line="240" w:lineRule="auto"/>
        <w:jc w:val="both"/>
        <w:rPr>
          <w:rFonts w:cstheme="minorHAnsi"/>
          <w:sz w:val="20"/>
          <w:szCs w:val="20"/>
        </w:rPr>
      </w:pPr>
    </w:p>
    <w:p w14:paraId="373ED977" w14:textId="021D3666" w:rsidR="00DE02CD" w:rsidRPr="0084189F" w:rsidRDefault="00DA18FE" w:rsidP="00DA18FE">
      <w:pPr>
        <w:pStyle w:val="Heading2"/>
      </w:pPr>
      <w:bookmarkStart w:id="15" w:name="_Toc161140801"/>
      <w:r>
        <w:t xml:space="preserve">1.5    </w:t>
      </w:r>
      <w:r w:rsidR="006D1E7C" w:rsidRPr="0084189F">
        <w:t xml:space="preserve">INTRASTATE </w:t>
      </w:r>
      <w:r w:rsidR="00EA5ED8" w:rsidRPr="0084189F">
        <w:t>COOPERATIVE PURCHASING</w:t>
      </w:r>
      <w:bookmarkEnd w:id="15"/>
    </w:p>
    <w:p w14:paraId="012972B1"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0430CE">
        <w:rPr>
          <w:rFonts w:cstheme="minorHAnsi"/>
          <w:sz w:val="20"/>
          <w:szCs w:val="20"/>
        </w:rPr>
        <w:t>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E219637" w14:textId="77777777" w:rsidR="00F955BC" w:rsidRPr="0084189F" w:rsidRDefault="00F955BC" w:rsidP="0084189F">
      <w:pPr>
        <w:spacing w:after="0" w:line="240" w:lineRule="auto"/>
        <w:jc w:val="both"/>
        <w:rPr>
          <w:rFonts w:cstheme="minorHAnsi"/>
          <w:sz w:val="20"/>
          <w:szCs w:val="20"/>
        </w:rPr>
      </w:pPr>
    </w:p>
    <w:p w14:paraId="598C925F" w14:textId="77777777" w:rsidR="0001505D" w:rsidRPr="0084189F" w:rsidRDefault="0001505D" w:rsidP="0084189F">
      <w:pPr>
        <w:spacing w:after="0" w:line="240" w:lineRule="auto"/>
        <w:rPr>
          <w:sz w:val="20"/>
          <w:szCs w:val="20"/>
        </w:rPr>
      </w:pPr>
      <w:r w:rsidRPr="0084189F">
        <w:rPr>
          <w:sz w:val="20"/>
          <w:szCs w:val="20"/>
        </w:rPr>
        <w:br w:type="page"/>
      </w:r>
    </w:p>
    <w:p w14:paraId="00D83C6A" w14:textId="77777777" w:rsidR="0001505D" w:rsidRPr="0084189F" w:rsidRDefault="0001505D" w:rsidP="009D0455">
      <w:pPr>
        <w:pStyle w:val="Heading1"/>
      </w:pPr>
      <w:bookmarkStart w:id="16" w:name="_Toc161140802"/>
      <w:r w:rsidRPr="0084189F">
        <w:lastRenderedPageBreak/>
        <w:t>PRE</w:t>
      </w:r>
      <w:r w:rsidR="00444531" w:rsidRPr="0084189F">
        <w:t xml:space="preserve">-QUOTE </w:t>
      </w:r>
      <w:r w:rsidRPr="0084189F">
        <w:t>SUBMISSION INFORMATION</w:t>
      </w:r>
      <w:bookmarkEnd w:id="16"/>
    </w:p>
    <w:p w14:paraId="02926DE7"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68EDDA8" w14:textId="77777777" w:rsidR="00A23804" w:rsidRPr="0084189F" w:rsidRDefault="00A23804" w:rsidP="0084189F">
      <w:pPr>
        <w:spacing w:after="0" w:line="240" w:lineRule="auto"/>
        <w:rPr>
          <w:sz w:val="20"/>
          <w:szCs w:val="20"/>
        </w:rPr>
      </w:pPr>
    </w:p>
    <w:p w14:paraId="71DA57D8" w14:textId="1E056F88" w:rsidR="00E8054C" w:rsidRPr="0084189F" w:rsidRDefault="00DA18FE" w:rsidP="00DA18FE">
      <w:pPr>
        <w:pStyle w:val="Heading2"/>
      </w:pPr>
      <w:bookmarkStart w:id="17" w:name="_ELECTRONIC_QUESTION_AND"/>
      <w:bookmarkStart w:id="18" w:name="_Toc428533940"/>
      <w:bookmarkStart w:id="19" w:name="_Toc32310617"/>
      <w:bookmarkStart w:id="20" w:name="_Toc161140803"/>
      <w:bookmarkEnd w:id="17"/>
      <w:r>
        <w:t xml:space="preserve">2.1    </w:t>
      </w:r>
      <w:r w:rsidR="00E8054C" w:rsidRPr="0084189F">
        <w:t>ELECTRONIC QUESTION AND ANSWER PERIOD</w:t>
      </w:r>
      <w:bookmarkEnd w:id="18"/>
      <w:bookmarkEnd w:id="19"/>
      <w:bookmarkEnd w:id="20"/>
    </w:p>
    <w:p w14:paraId="6068FAF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 xml:space="preserve">Questions </w:t>
      </w:r>
      <w:proofErr w:type="gramStart"/>
      <w:r w:rsidRPr="0084189F">
        <w:rPr>
          <w:rFonts w:eastAsia="MS Mincho" w:cstheme="minorHAnsi"/>
          <w:sz w:val="20"/>
          <w:szCs w:val="20"/>
        </w:rPr>
        <w:t>should be directly</w:t>
      </w:r>
      <w:r w:rsidRPr="0084189F">
        <w:rPr>
          <w:rFonts w:eastAsia="MS Mincho"/>
          <w:sz w:val="20"/>
          <w:szCs w:val="20"/>
        </w:rPr>
        <w:t xml:space="preserve"> tied</w:t>
      </w:r>
      <w:proofErr w:type="gramEnd"/>
      <w:r w:rsidRPr="0084189F">
        <w:rPr>
          <w:rFonts w:eastAsia="MS Mincho"/>
          <w:sz w:val="20"/>
          <w:szCs w:val="20"/>
        </w:rPr>
        <w:t xml:space="preserve">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66FEAF5" w14:textId="77777777" w:rsidR="00E8054C" w:rsidRPr="0084189F" w:rsidRDefault="00E8054C" w:rsidP="0084189F">
      <w:pPr>
        <w:spacing w:after="0" w:line="240" w:lineRule="auto"/>
        <w:jc w:val="both"/>
        <w:rPr>
          <w:sz w:val="20"/>
          <w:szCs w:val="20"/>
        </w:rPr>
      </w:pPr>
    </w:p>
    <w:p w14:paraId="7E95990F"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w:t>
      </w:r>
      <w:proofErr w:type="gramStart"/>
      <w:r w:rsidRPr="0084189F">
        <w:rPr>
          <w:rFonts w:eastAsia="MS Mincho"/>
          <w:sz w:val="20"/>
          <w:szCs w:val="20"/>
        </w:rPr>
        <w:t>is indicated</w:t>
      </w:r>
      <w:proofErr w:type="gramEnd"/>
      <w:r w:rsidRPr="0084189F">
        <w:rPr>
          <w:rFonts w:eastAsia="MS Mincho"/>
          <w:sz w:val="20"/>
          <w:szCs w:val="20"/>
        </w:rPr>
        <w:t xml:space="preserve"> on the Bid Solicitation cover </w:t>
      </w:r>
      <w:r w:rsidR="00C14053" w:rsidRPr="0084189F">
        <w:rPr>
          <w:rFonts w:eastAsia="MS Mincho"/>
          <w:sz w:val="20"/>
          <w:szCs w:val="20"/>
        </w:rPr>
        <w:t>page</w:t>
      </w:r>
      <w:r w:rsidRPr="0084189F">
        <w:rPr>
          <w:rFonts w:eastAsia="MS Mincho"/>
          <w:sz w:val="20"/>
          <w:szCs w:val="20"/>
        </w:rPr>
        <w:t xml:space="preserve">.  In the event that </w:t>
      </w:r>
      <w:proofErr w:type="gramStart"/>
      <w:r w:rsidRPr="0084189F">
        <w:rPr>
          <w:rFonts w:eastAsia="MS Mincho"/>
          <w:sz w:val="20"/>
          <w:szCs w:val="20"/>
        </w:rPr>
        <w:t xml:space="preserve">questions are posed by </w:t>
      </w:r>
      <w:r w:rsidR="00075C47" w:rsidRPr="0084189F">
        <w:rPr>
          <w:sz w:val="20"/>
          <w:szCs w:val="20"/>
        </w:rPr>
        <w:t>Bidders</w:t>
      </w:r>
      <w:proofErr w:type="gramEnd"/>
      <w:r w:rsidRPr="0084189F">
        <w:rPr>
          <w:rFonts w:eastAsia="MS Mincho"/>
          <w:sz w:val="20"/>
          <w:szCs w:val="20"/>
        </w:rPr>
        <w:t xml:space="preserve">, answers to such questions will be issued by Bid Amendment.  </w:t>
      </w:r>
    </w:p>
    <w:p w14:paraId="4C1DCF68"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2EAAA57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39ABA84" w14:textId="77777777" w:rsidR="00497542" w:rsidRPr="0084189F" w:rsidRDefault="00497542" w:rsidP="0084189F">
      <w:pPr>
        <w:spacing w:after="0" w:line="240" w:lineRule="auto"/>
        <w:rPr>
          <w:sz w:val="20"/>
          <w:szCs w:val="20"/>
        </w:rPr>
      </w:pPr>
    </w:p>
    <w:p w14:paraId="41F2568F" w14:textId="5802F120" w:rsidR="00E8054C" w:rsidRPr="0084189F" w:rsidRDefault="00DA18FE" w:rsidP="00DA18FE">
      <w:pPr>
        <w:pStyle w:val="Heading2"/>
      </w:pPr>
      <w:bookmarkStart w:id="24" w:name="_Toc161140804"/>
      <w:r>
        <w:t xml:space="preserve">2.2    </w:t>
      </w:r>
      <w:r w:rsidR="00E8054C" w:rsidRPr="0084189F">
        <w:t>EXCEPTIONS TO THE STATE OF NJ STANDARD TERMS AND CONDITIONS (SSTC)</w:t>
      </w:r>
      <w:bookmarkEnd w:id="24"/>
    </w:p>
    <w:p w14:paraId="08EF886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proofErr w:type="gramStart"/>
      <w:r w:rsidR="00116935" w:rsidRPr="0084189F">
        <w:rPr>
          <w:rFonts w:eastAsia="MS Mincho"/>
          <w:sz w:val="20"/>
          <w:szCs w:val="20"/>
        </w:rPr>
        <w:t xml:space="preserve">MUST </w:t>
      </w:r>
      <w:r w:rsidRPr="0084189F">
        <w:rPr>
          <w:rFonts w:eastAsia="MS Mincho"/>
          <w:sz w:val="20"/>
          <w:szCs w:val="20"/>
        </w:rPr>
        <w:t>be posed</w:t>
      </w:r>
      <w:proofErr w:type="gramEnd"/>
      <w:r w:rsidRPr="0084189F">
        <w:rPr>
          <w:rFonts w:eastAsia="MS Mincho"/>
          <w:sz w:val="20"/>
          <w:szCs w:val="20"/>
        </w:rPr>
        <w:t xml:space="preserve">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8510387" w14:textId="77777777" w:rsidR="00E8054C" w:rsidRPr="0084189F" w:rsidRDefault="00E8054C" w:rsidP="0084189F">
      <w:pPr>
        <w:spacing w:after="0" w:line="240" w:lineRule="auto"/>
        <w:rPr>
          <w:bCs/>
          <w:sz w:val="20"/>
          <w:szCs w:val="20"/>
          <w:highlight w:val="green"/>
        </w:rPr>
      </w:pPr>
    </w:p>
    <w:p w14:paraId="070134A7" w14:textId="64C02D98" w:rsidR="006B22B8" w:rsidRPr="0084189F" w:rsidRDefault="00DA18FE" w:rsidP="00DA18FE">
      <w:pPr>
        <w:pStyle w:val="Heading2"/>
        <w:rPr>
          <w:rFonts w:eastAsia="MS Mincho"/>
          <w:caps/>
        </w:rPr>
      </w:pPr>
      <w:bookmarkStart w:id="25" w:name="_Toc161140805"/>
      <w:r>
        <w:rPr>
          <w:rFonts w:eastAsia="MS Mincho"/>
        </w:rPr>
        <w:t xml:space="preserve">2.3    </w:t>
      </w:r>
      <w:r w:rsidR="009E16E5" w:rsidRPr="0084189F">
        <w:rPr>
          <w:rFonts w:eastAsia="MS Mincho"/>
        </w:rPr>
        <w:t>BID AMENDMENTS</w:t>
      </w:r>
      <w:bookmarkEnd w:id="25"/>
    </w:p>
    <w:p w14:paraId="544D9FA4"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0F24087" w14:textId="77777777" w:rsidR="006B22B8" w:rsidRPr="0084189F" w:rsidRDefault="006B22B8" w:rsidP="0084189F">
      <w:pPr>
        <w:spacing w:after="0" w:line="240" w:lineRule="auto"/>
        <w:jc w:val="both"/>
        <w:rPr>
          <w:rFonts w:eastAsia="MS Mincho" w:cstheme="minorHAnsi"/>
          <w:sz w:val="20"/>
          <w:szCs w:val="20"/>
        </w:rPr>
      </w:pPr>
    </w:p>
    <w:p w14:paraId="28A24EB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B37E60" w14:textId="77777777" w:rsidR="006B22B8" w:rsidRPr="0084189F" w:rsidRDefault="006B22B8" w:rsidP="0084189F">
      <w:pPr>
        <w:spacing w:after="0" w:line="240" w:lineRule="auto"/>
        <w:jc w:val="both"/>
        <w:rPr>
          <w:rFonts w:eastAsia="MS Mincho" w:cstheme="minorHAnsi"/>
          <w:sz w:val="20"/>
          <w:szCs w:val="20"/>
        </w:rPr>
      </w:pPr>
    </w:p>
    <w:p w14:paraId="0204214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737DC376" w14:textId="77777777" w:rsidR="00A67A2F" w:rsidRPr="0084189F" w:rsidRDefault="00A67A2F" w:rsidP="0084189F">
      <w:pPr>
        <w:spacing w:after="0" w:line="240" w:lineRule="auto"/>
        <w:rPr>
          <w:bCs/>
          <w:sz w:val="20"/>
          <w:szCs w:val="20"/>
          <w:highlight w:val="green"/>
        </w:rPr>
      </w:pPr>
    </w:p>
    <w:p w14:paraId="3AC06CD2" w14:textId="00A45E6D" w:rsidR="00E8054C" w:rsidRPr="000430CE" w:rsidRDefault="00DA18FE" w:rsidP="00DA18FE">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61140806"/>
      <w:bookmarkEnd w:id="26"/>
      <w:bookmarkEnd w:id="27"/>
      <w:bookmarkEnd w:id="28"/>
      <w:r>
        <w:t xml:space="preserve">2.4    </w:t>
      </w:r>
      <w:r w:rsidR="00E8054C" w:rsidRPr="000430CE">
        <w:t>MANDATORY/OPTIONAL SITE VISIT</w:t>
      </w:r>
      <w:bookmarkEnd w:id="29"/>
      <w:bookmarkEnd w:id="30"/>
      <w:bookmarkEnd w:id="31"/>
      <w:bookmarkEnd w:id="32"/>
      <w:bookmarkEnd w:id="33"/>
      <w:bookmarkEnd w:id="34"/>
    </w:p>
    <w:p w14:paraId="031B94E0" w14:textId="77777777" w:rsidR="000430CE" w:rsidRDefault="000430CE" w:rsidP="0084189F">
      <w:pPr>
        <w:spacing w:after="0" w:line="240" w:lineRule="auto"/>
        <w:jc w:val="both"/>
        <w:rPr>
          <w:rFonts w:eastAsia="MS Mincho"/>
          <w:sz w:val="20"/>
          <w:szCs w:val="20"/>
        </w:rPr>
      </w:pPr>
      <w:r>
        <w:rPr>
          <w:rFonts w:eastAsia="MS Mincho"/>
          <w:sz w:val="20"/>
          <w:szCs w:val="20"/>
        </w:rPr>
        <w:t>Not applicable to this procurement.</w:t>
      </w:r>
    </w:p>
    <w:p w14:paraId="542B0E05" w14:textId="77777777" w:rsidR="000430CE" w:rsidRDefault="000430CE" w:rsidP="0084189F">
      <w:pPr>
        <w:spacing w:after="0" w:line="240" w:lineRule="auto"/>
        <w:jc w:val="both"/>
        <w:rPr>
          <w:rFonts w:eastAsia="MS Mincho"/>
          <w:sz w:val="20"/>
          <w:szCs w:val="20"/>
        </w:rPr>
      </w:pPr>
    </w:p>
    <w:p w14:paraId="12C5BBF3" w14:textId="4BDF35C7" w:rsidR="00E8054C" w:rsidRPr="0084189F" w:rsidRDefault="00DA18FE" w:rsidP="00DA18FE">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61140807"/>
      <w:bookmarkEnd w:id="35"/>
      <w:bookmarkEnd w:id="36"/>
      <w:bookmarkEnd w:id="37"/>
      <w:r>
        <w:t xml:space="preserve">2.5    </w:t>
      </w:r>
      <w:r w:rsidR="00E8054C" w:rsidRPr="000430CE">
        <w:t>MANDATORY/OPTIONAL PRE-QUOTE</w:t>
      </w:r>
      <w:r w:rsidR="00E8054C" w:rsidRPr="0084189F">
        <w:t xml:space="preserve"> CONFERENCE</w:t>
      </w:r>
      <w:bookmarkEnd w:id="38"/>
      <w:bookmarkEnd w:id="39"/>
      <w:bookmarkEnd w:id="40"/>
      <w:bookmarkEnd w:id="41"/>
      <w:bookmarkEnd w:id="42"/>
    </w:p>
    <w:p w14:paraId="46C8137F"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04A0CE26" w14:textId="77777777" w:rsidR="000430CE" w:rsidRDefault="000430CE" w:rsidP="00D76C55">
      <w:pPr>
        <w:keepNext/>
        <w:spacing w:after="0" w:line="240" w:lineRule="auto"/>
        <w:jc w:val="both"/>
        <w:rPr>
          <w:rFonts w:eastAsia="MS Mincho"/>
          <w:sz w:val="20"/>
          <w:szCs w:val="20"/>
        </w:rPr>
      </w:pPr>
    </w:p>
    <w:p w14:paraId="28114792" w14:textId="53309483" w:rsidR="00E8054C" w:rsidRPr="0084189F" w:rsidRDefault="00DA18FE" w:rsidP="00DA18FE">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61140808"/>
      <w:bookmarkStart w:id="50" w:name="_Toc94946029"/>
      <w:bookmarkStart w:id="51" w:name="_Toc72744593"/>
      <w:r>
        <w:t xml:space="preserve">2.6    </w:t>
      </w:r>
      <w:r w:rsidR="00E8054C" w:rsidRPr="0084189F">
        <w:t>PRE-QUOTE DOCUMENT R</w:t>
      </w:r>
      <w:bookmarkEnd w:id="43"/>
      <w:bookmarkEnd w:id="44"/>
      <w:r w:rsidR="00E8054C" w:rsidRPr="0084189F">
        <w:t>EVIEW</w:t>
      </w:r>
      <w:bookmarkEnd w:id="45"/>
      <w:bookmarkEnd w:id="46"/>
      <w:bookmarkEnd w:id="47"/>
      <w:bookmarkEnd w:id="48"/>
      <w:bookmarkEnd w:id="49"/>
      <w:r w:rsidR="00E8054C" w:rsidRPr="0084189F">
        <w:t xml:space="preserve"> </w:t>
      </w:r>
      <w:bookmarkEnd w:id="50"/>
    </w:p>
    <w:bookmarkEnd w:id="51"/>
    <w:p w14:paraId="39F3759F"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4BF41679" w14:textId="77777777" w:rsidR="000430CE" w:rsidRDefault="000430CE" w:rsidP="0084189F">
      <w:pPr>
        <w:spacing w:after="0" w:line="240" w:lineRule="auto"/>
        <w:jc w:val="both"/>
        <w:rPr>
          <w:sz w:val="20"/>
          <w:szCs w:val="20"/>
          <w:highlight w:val="green"/>
        </w:rPr>
      </w:pPr>
    </w:p>
    <w:p w14:paraId="6E0F0542" w14:textId="77777777" w:rsidR="00F944FD" w:rsidRPr="0084189F" w:rsidRDefault="00F944FD" w:rsidP="009D0455">
      <w:pPr>
        <w:pStyle w:val="Heading1"/>
      </w:pPr>
      <w:bookmarkStart w:id="52" w:name="_QUOTE_SUBMISSION_REQUIREMENTS"/>
      <w:bookmarkStart w:id="53" w:name="_Toc161140809"/>
      <w:bookmarkEnd w:id="52"/>
      <w:r w:rsidRPr="0084189F">
        <w:t>QUOTE SUBMISSION REQUIREMENTS</w:t>
      </w:r>
      <w:bookmarkEnd w:id="53"/>
    </w:p>
    <w:p w14:paraId="5149A4FE" w14:textId="77777777" w:rsidR="00F944FD" w:rsidRPr="0084189F" w:rsidRDefault="00F944FD" w:rsidP="0084189F">
      <w:pPr>
        <w:spacing w:after="0" w:line="240" w:lineRule="auto"/>
        <w:rPr>
          <w:b/>
          <w:sz w:val="20"/>
          <w:szCs w:val="20"/>
        </w:rPr>
      </w:pPr>
    </w:p>
    <w:p w14:paraId="114B9365" w14:textId="10106FA4" w:rsidR="00F944FD" w:rsidRPr="0084189F" w:rsidRDefault="00DA18FE" w:rsidP="00DA18FE">
      <w:pPr>
        <w:pStyle w:val="Heading2"/>
      </w:pPr>
      <w:bookmarkStart w:id="54" w:name="_Toc161140810"/>
      <w:r>
        <w:t xml:space="preserve">3.1    </w:t>
      </w:r>
      <w:r w:rsidR="00F944FD" w:rsidRPr="0084189F">
        <w:t>QUOTE</w:t>
      </w:r>
      <w:r w:rsidR="004A6818" w:rsidRPr="0084189F">
        <w:t xml:space="preserve"> </w:t>
      </w:r>
      <w:r w:rsidR="00F944FD" w:rsidRPr="0084189F">
        <w:t>S</w:t>
      </w:r>
      <w:r w:rsidR="004A6818" w:rsidRPr="0084189F">
        <w:t>UBMISSION</w:t>
      </w:r>
      <w:bookmarkEnd w:id="54"/>
      <w:r w:rsidR="00F944FD" w:rsidRPr="0084189F">
        <w:t xml:space="preserve"> </w:t>
      </w:r>
    </w:p>
    <w:p w14:paraId="1B624B7B"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w:t>
      </w:r>
      <w:proofErr w:type="gramStart"/>
      <w:r w:rsidRPr="0084189F">
        <w:rPr>
          <w:rFonts w:eastAsia="MS Mincho"/>
          <w:sz w:val="20"/>
          <w:szCs w:val="20"/>
        </w:rPr>
        <w:t>be considered</w:t>
      </w:r>
      <w:proofErr w:type="gramEnd"/>
      <w:r w:rsidRPr="0084189F">
        <w:rPr>
          <w:rFonts w:eastAsia="MS Mincho"/>
          <w:sz w:val="20"/>
          <w:szCs w:val="20"/>
        </w:rPr>
        <w:t xml:space="preserve">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4F67398" w14:textId="77777777" w:rsidR="00F944FD" w:rsidRPr="0084189F" w:rsidRDefault="00F944FD" w:rsidP="0084189F">
      <w:pPr>
        <w:spacing w:after="0" w:line="240" w:lineRule="auto"/>
        <w:jc w:val="both"/>
        <w:rPr>
          <w:rFonts w:cstheme="minorHAnsi"/>
          <w:color w:val="000000"/>
          <w:sz w:val="20"/>
          <w:szCs w:val="20"/>
        </w:rPr>
      </w:pPr>
    </w:p>
    <w:p w14:paraId="1DBD53C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 xml:space="preserve">The date and time of the Quote opening </w:t>
      </w:r>
      <w:proofErr w:type="gramStart"/>
      <w:r w:rsidRPr="0084189F">
        <w:rPr>
          <w:rFonts w:eastAsia="MS Mincho"/>
          <w:sz w:val="20"/>
          <w:szCs w:val="20"/>
        </w:rPr>
        <w:t>are indicated</w:t>
      </w:r>
      <w:proofErr w:type="gramEnd"/>
      <w:r w:rsidRPr="0084189F">
        <w:rPr>
          <w:rFonts w:eastAsia="MS Mincho"/>
          <w:sz w:val="20"/>
          <w:szCs w:val="20"/>
        </w:rPr>
        <w:t xml:space="preserve">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w:t>
      </w:r>
      <w:proofErr w:type="gramStart"/>
      <w:r w:rsidRPr="0084189F">
        <w:rPr>
          <w:rFonts w:eastAsia="MS Mincho"/>
          <w:sz w:val="20"/>
          <w:szCs w:val="20"/>
        </w:rPr>
        <w:t>has been revised</w:t>
      </w:r>
      <w:proofErr w:type="gramEnd"/>
      <w:r w:rsidRPr="0084189F">
        <w:rPr>
          <w:rFonts w:eastAsia="MS Mincho"/>
          <w:sz w:val="20"/>
          <w:szCs w:val="20"/>
        </w:rPr>
        <w:t xml:space="preserve">,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Quotes not received prior to the Quote opening deadline </w:t>
      </w:r>
      <w:proofErr w:type="gramStart"/>
      <w:r w:rsidRPr="0084189F">
        <w:rPr>
          <w:rFonts w:eastAsia="MS Mincho"/>
          <w:sz w:val="20"/>
          <w:szCs w:val="20"/>
        </w:rPr>
        <w:t>shall be rejected</w:t>
      </w:r>
      <w:proofErr w:type="gramEnd"/>
      <w:r w:rsidRPr="0084189F">
        <w:rPr>
          <w:rFonts w:eastAsia="MS Mincho"/>
          <w:sz w:val="20"/>
          <w:szCs w:val="20"/>
        </w:rPr>
        <w:t>.</w:t>
      </w:r>
    </w:p>
    <w:p w14:paraId="0342DC2C" w14:textId="77777777" w:rsidR="00F944FD" w:rsidRPr="0084189F" w:rsidRDefault="00F944FD" w:rsidP="0084189F">
      <w:pPr>
        <w:spacing w:after="0" w:line="240" w:lineRule="auto"/>
        <w:jc w:val="both"/>
        <w:rPr>
          <w:rFonts w:cs="Arial"/>
          <w:color w:val="000000" w:themeColor="text1"/>
          <w:sz w:val="20"/>
          <w:szCs w:val="20"/>
        </w:rPr>
      </w:pPr>
    </w:p>
    <w:p w14:paraId="37053B48"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t>
      </w:r>
      <w:proofErr w:type="gramStart"/>
      <w:r w:rsidRPr="0084189F">
        <w:rPr>
          <w:rFonts w:cs="Arial"/>
          <w:color w:val="000000" w:themeColor="text1"/>
          <w:sz w:val="20"/>
          <w:szCs w:val="20"/>
        </w:rPr>
        <w:t>will be publicly opened and announced by telephone conference on the date and time of the quote opening</w:t>
      </w:r>
      <w:proofErr w:type="gramEnd"/>
      <w:r w:rsidRPr="0084189F">
        <w:rPr>
          <w:rFonts w:cs="Arial"/>
          <w:color w:val="000000" w:themeColor="text1"/>
          <w:sz w:val="20"/>
          <w:szCs w:val="20"/>
        </w:rPr>
        <w:t xml:space="preserve">. </w:t>
      </w:r>
    </w:p>
    <w:p w14:paraId="5EC014F2"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09F065F4" w14:textId="77777777" w:rsidR="00F944FD" w:rsidRPr="0084189F" w:rsidRDefault="00F944FD" w:rsidP="0084189F">
      <w:pPr>
        <w:spacing w:after="0" w:line="240" w:lineRule="auto"/>
        <w:rPr>
          <w:rFonts w:cstheme="minorHAnsi"/>
          <w:sz w:val="20"/>
          <w:szCs w:val="20"/>
        </w:rPr>
      </w:pPr>
    </w:p>
    <w:p w14:paraId="6683F38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F22F449" w14:textId="77777777" w:rsidR="00F944FD" w:rsidRPr="0084189F" w:rsidRDefault="00F944FD" w:rsidP="0084189F">
      <w:pPr>
        <w:spacing w:after="0" w:line="240" w:lineRule="auto"/>
        <w:rPr>
          <w:rFonts w:cstheme="minorHAnsi"/>
          <w:sz w:val="20"/>
          <w:szCs w:val="20"/>
        </w:rPr>
      </w:pPr>
    </w:p>
    <w:p w14:paraId="2B0277BA"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w:t>
      </w:r>
      <w:proofErr w:type="gramStart"/>
      <w:r w:rsidRPr="0084189F">
        <w:rPr>
          <w:rFonts w:cstheme="minorHAnsi"/>
          <w:sz w:val="20"/>
          <w:szCs w:val="20"/>
        </w:rPr>
        <w:t>be displayed</w:t>
      </w:r>
      <w:proofErr w:type="gramEnd"/>
      <w:r w:rsidRPr="0084189F">
        <w:rPr>
          <w:rFonts w:cstheme="minorHAnsi"/>
          <w:sz w:val="20"/>
          <w:szCs w:val="20"/>
        </w:rPr>
        <w:t xml:space="preserve">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8B7E0EE" w14:textId="77777777" w:rsidR="00F944FD" w:rsidRPr="0084189F" w:rsidRDefault="00F944FD" w:rsidP="0084189F">
      <w:pPr>
        <w:spacing w:after="0" w:line="240" w:lineRule="auto"/>
        <w:jc w:val="both"/>
        <w:rPr>
          <w:rFonts w:cstheme="minorHAnsi"/>
          <w:b/>
          <w:color w:val="000000"/>
          <w:sz w:val="20"/>
          <w:szCs w:val="20"/>
        </w:rPr>
      </w:pPr>
    </w:p>
    <w:p w14:paraId="613CD370" w14:textId="6D71DECB" w:rsidR="00F944FD" w:rsidRPr="0084189F" w:rsidRDefault="00DA18FE" w:rsidP="00DA18FE">
      <w:pPr>
        <w:pStyle w:val="Heading2"/>
        <w:rPr>
          <w:rFonts w:eastAsia="MS Mincho"/>
        </w:rPr>
      </w:pPr>
      <w:bookmarkStart w:id="55" w:name="_Toc161140811"/>
      <w:r>
        <w:rPr>
          <w:color w:val="000000"/>
        </w:rPr>
        <w:t xml:space="preserve">3.2    </w:t>
      </w:r>
      <w:r w:rsidR="00F944FD" w:rsidRPr="0084189F">
        <w:rPr>
          <w:color w:val="000000"/>
        </w:rPr>
        <w:t>BIDDER</w:t>
      </w:r>
      <w:r w:rsidR="00F944FD" w:rsidRPr="0084189F">
        <w:rPr>
          <w:rFonts w:eastAsia="MS Mincho"/>
        </w:rPr>
        <w:t xml:space="preserve"> RESPONSIBILITY</w:t>
      </w:r>
      <w:bookmarkEnd w:id="55"/>
    </w:p>
    <w:p w14:paraId="75886CB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t>
      </w:r>
      <w:proofErr w:type="gramStart"/>
      <w:r w:rsidRPr="0084189F">
        <w:rPr>
          <w:sz w:val="20"/>
          <w:szCs w:val="20"/>
        </w:rPr>
        <w:t>will be given</w:t>
      </w:r>
      <w:proofErr w:type="gramEnd"/>
      <w:r w:rsidRPr="0084189F">
        <w:rPr>
          <w:sz w:val="20"/>
          <w:szCs w:val="20"/>
        </w:rPr>
        <w:t xml:space="preserve">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DC094EF" w14:textId="77777777" w:rsidR="00F944FD" w:rsidRPr="0084189F" w:rsidRDefault="00F944FD" w:rsidP="0084189F">
      <w:pPr>
        <w:spacing w:after="0" w:line="240" w:lineRule="auto"/>
        <w:rPr>
          <w:sz w:val="20"/>
          <w:szCs w:val="20"/>
        </w:rPr>
      </w:pPr>
    </w:p>
    <w:p w14:paraId="301E5B7C" w14:textId="7911CA5D" w:rsidR="00D23F04" w:rsidRPr="0084189F" w:rsidRDefault="00DA18FE" w:rsidP="00DA18FE">
      <w:pPr>
        <w:pStyle w:val="Heading2"/>
        <w:rPr>
          <w:rFonts w:eastAsia="MS Mincho"/>
        </w:rPr>
      </w:pPr>
      <w:bookmarkStart w:id="56" w:name="_Toc161140812"/>
      <w:r>
        <w:rPr>
          <w:rFonts w:eastAsia="MS Mincho"/>
        </w:rPr>
        <w:t xml:space="preserve">3.3    </w:t>
      </w:r>
      <w:r w:rsidR="00D23F04" w:rsidRPr="0084189F">
        <w:rPr>
          <w:rFonts w:eastAsia="MS Mincho"/>
        </w:rPr>
        <w:t>ANNOUNCEMENT OF QUOTE INFORMATION</w:t>
      </w:r>
      <w:bookmarkEnd w:id="56"/>
    </w:p>
    <w:p w14:paraId="17A8628A"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1D90E58" w14:textId="77777777" w:rsidR="00D23F04" w:rsidRPr="0084189F" w:rsidRDefault="00D23F04" w:rsidP="005C1AC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F080102" w14:textId="77777777" w:rsidR="00D23F04" w:rsidRPr="0084189F" w:rsidRDefault="00D23F04" w:rsidP="005C1AC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w:t>
      </w:r>
      <w:proofErr w:type="gramStart"/>
      <w:r w:rsidRPr="0084189F">
        <w:rPr>
          <w:rFonts w:asciiTheme="minorHAnsi" w:hAnsiTheme="minorHAnsi" w:cstheme="minorHAnsi"/>
          <w:sz w:val="20"/>
          <w:szCs w:val="20"/>
        </w:rPr>
        <w:t>copying until the Notice of Intent to Award is issued by the Director</w:t>
      </w:r>
      <w:proofErr w:type="gramEnd"/>
      <w:r w:rsidRPr="0084189F">
        <w:rPr>
          <w:rFonts w:asciiTheme="minorHAnsi" w:hAnsiTheme="minorHAnsi" w:cstheme="minorHAnsi"/>
          <w:sz w:val="20"/>
          <w:szCs w:val="20"/>
        </w:rPr>
        <w:t xml:space="preserve">. </w:t>
      </w:r>
    </w:p>
    <w:p w14:paraId="211BAF07" w14:textId="77777777" w:rsidR="00D23F04" w:rsidRPr="0084189F" w:rsidRDefault="00D23F04" w:rsidP="0084189F">
      <w:pPr>
        <w:spacing w:after="0" w:line="240" w:lineRule="auto"/>
        <w:rPr>
          <w:sz w:val="20"/>
          <w:szCs w:val="20"/>
        </w:rPr>
      </w:pPr>
    </w:p>
    <w:p w14:paraId="3E16586A" w14:textId="178FD548" w:rsidR="00F944FD" w:rsidRPr="0084189F" w:rsidRDefault="00DA18FE" w:rsidP="00DA18FE">
      <w:pPr>
        <w:pStyle w:val="Heading2"/>
        <w:rPr>
          <w:rFonts w:eastAsia="MS Mincho"/>
        </w:rPr>
      </w:pPr>
      <w:bookmarkStart w:id="57" w:name="_Toc161140813"/>
      <w:r>
        <w:rPr>
          <w:rFonts w:eastAsia="MS Mincho"/>
        </w:rPr>
        <w:t xml:space="preserve">3.4    </w:t>
      </w:r>
      <w:r w:rsidR="00F944FD" w:rsidRPr="0084189F">
        <w:rPr>
          <w:rFonts w:eastAsia="MS Mincho"/>
        </w:rPr>
        <w:t>QUOTE ERRORS</w:t>
      </w:r>
      <w:bookmarkEnd w:id="57"/>
    </w:p>
    <w:p w14:paraId="7A4AAF2C"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E2F34EE" w14:textId="77777777" w:rsidR="00F944FD" w:rsidRPr="0084189F" w:rsidRDefault="00F944FD" w:rsidP="0084189F">
      <w:pPr>
        <w:spacing w:after="0" w:line="240" w:lineRule="auto"/>
        <w:rPr>
          <w:sz w:val="20"/>
          <w:szCs w:val="20"/>
        </w:rPr>
      </w:pPr>
    </w:p>
    <w:p w14:paraId="140E5160" w14:textId="73C368DA" w:rsidR="00F944FD" w:rsidRPr="0084189F" w:rsidRDefault="00DA18FE" w:rsidP="00DA18FE">
      <w:pPr>
        <w:pStyle w:val="Heading2"/>
      </w:pPr>
      <w:bookmarkStart w:id="58" w:name="_Toc161140814"/>
      <w:r>
        <w:t xml:space="preserve">3.5    </w:t>
      </w:r>
      <w:r w:rsidR="00F944FD" w:rsidRPr="0084189F">
        <w:t>QUOTE WITHDRAWAL PRIOR TO QUOTE OPENING</w:t>
      </w:r>
      <w:bookmarkEnd w:id="58"/>
    </w:p>
    <w:p w14:paraId="04548B39"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w:t>
      </w:r>
      <w:proofErr w:type="gramStart"/>
      <w:r w:rsidRPr="0084189F">
        <w:rPr>
          <w:sz w:val="20"/>
          <w:szCs w:val="20"/>
        </w:rPr>
        <w:t>are removed</w:t>
      </w:r>
      <w:proofErr w:type="gramEnd"/>
      <w:r w:rsidRPr="0084189F">
        <w:rPr>
          <w:sz w:val="20"/>
          <w:szCs w:val="20"/>
        </w:rPr>
        <w:t xml:space="preserve">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w:t>
      </w:r>
      <w:proofErr w:type="gramStart"/>
      <w:r w:rsidRPr="0084189F">
        <w:rPr>
          <w:sz w:val="20"/>
          <w:szCs w:val="20"/>
        </w:rPr>
        <w:t>is received</w:t>
      </w:r>
      <w:proofErr w:type="gramEnd"/>
      <w:r w:rsidRPr="0084189F">
        <w:rPr>
          <w:sz w:val="20"/>
          <w:szCs w:val="20"/>
        </w:rPr>
        <w:t xml:space="preserve"> prior to the announced date and time for Quote submission. Bidders may refer to the QRG “Submit a Quote” for additional instructions.</w:t>
      </w:r>
    </w:p>
    <w:p w14:paraId="3A6DB7CA" w14:textId="77777777" w:rsidR="00F944FD" w:rsidRPr="0084189F" w:rsidRDefault="00F944FD" w:rsidP="0084189F">
      <w:pPr>
        <w:spacing w:after="0" w:line="240" w:lineRule="auto"/>
        <w:rPr>
          <w:sz w:val="20"/>
          <w:szCs w:val="20"/>
        </w:rPr>
      </w:pPr>
    </w:p>
    <w:p w14:paraId="1E308F0F" w14:textId="385F10D5" w:rsidR="00F944FD" w:rsidRPr="0084189F" w:rsidRDefault="00DA18FE" w:rsidP="00DA18FE">
      <w:pPr>
        <w:pStyle w:val="Heading2"/>
      </w:pPr>
      <w:bookmarkStart w:id="59" w:name="_Toc161140815"/>
      <w:r>
        <w:t xml:space="preserve">3.6    </w:t>
      </w:r>
      <w:r w:rsidR="00F944FD" w:rsidRPr="0084189F">
        <w:t>QUOTE WITHDRAWAL AFTER QUOTE OPENING, BUT PRIOR TO CONTRACT AWARD</w:t>
      </w:r>
      <w:bookmarkEnd w:id="59"/>
    </w:p>
    <w:p w14:paraId="47ED01A6"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0430CE">
        <w:rPr>
          <w:sz w:val="20"/>
          <w:szCs w:val="20"/>
        </w:rPr>
        <w:t>Quote, or a portion thereof, from</w:t>
      </w:r>
      <w:r w:rsidRPr="0084189F">
        <w:rPr>
          <w:sz w:val="20"/>
          <w:szCs w:val="20"/>
        </w:rPr>
        <w:t xml:space="preserve"> consideration for award.  If the Bidder’s request to withdraw </w:t>
      </w:r>
      <w:proofErr w:type="gramStart"/>
      <w:r w:rsidRPr="0084189F">
        <w:rPr>
          <w:sz w:val="20"/>
          <w:szCs w:val="20"/>
        </w:rPr>
        <w:t>is made</w:t>
      </w:r>
      <w:proofErr w:type="gramEnd"/>
      <w:r w:rsidRPr="0084189F">
        <w:rPr>
          <w:sz w:val="20"/>
          <w:szCs w:val="20"/>
        </w:rPr>
        <w:t xml:space="preserve"> in good faith, and the State will not be significantly prejudiced by granting the withdrawal of the Quote beyond the loss of the benefit of the bargain to the State of the withdrawing Bidder’s offer, the request shall be granted.  </w:t>
      </w:r>
      <w:proofErr w:type="gramStart"/>
      <w:r w:rsidRPr="0084189F">
        <w:rPr>
          <w:sz w:val="20"/>
          <w:szCs w:val="20"/>
        </w:rPr>
        <w:t xml:space="preserve">Evidence of the Bidder’s good faith in making this request can be demonstrated by one </w:t>
      </w:r>
      <w:r w:rsidRPr="0084189F">
        <w:rPr>
          <w:rFonts w:cs="Arial"/>
          <w:sz w:val="20"/>
          <w:szCs w:val="20"/>
        </w:rPr>
        <w:t xml:space="preserve">(1) </w:t>
      </w:r>
      <w:r w:rsidRPr="0084189F">
        <w:rPr>
          <w:sz w:val="20"/>
          <w:szCs w:val="20"/>
        </w:rPr>
        <w:t>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w:t>
      </w:r>
      <w:proofErr w:type="gramEnd"/>
      <w:r w:rsidRPr="0084189F">
        <w:rPr>
          <w:sz w:val="20"/>
          <w:szCs w:val="20"/>
        </w:rPr>
        <w:t xml:space="preserve">  </w:t>
      </w:r>
      <w:proofErr w:type="gramStart"/>
      <w:r w:rsidRPr="0084189F">
        <w:rPr>
          <w:sz w:val="20"/>
          <w:szCs w:val="20"/>
        </w:rPr>
        <w:t xml:space="preserve">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roofErr w:type="gramEnd"/>
    </w:p>
    <w:p w14:paraId="6A6516EB" w14:textId="77777777" w:rsidR="00F944FD" w:rsidRPr="0084189F" w:rsidRDefault="00F944FD" w:rsidP="0084189F">
      <w:pPr>
        <w:spacing w:after="0" w:line="240" w:lineRule="auto"/>
        <w:jc w:val="both"/>
        <w:rPr>
          <w:sz w:val="20"/>
          <w:szCs w:val="20"/>
        </w:rPr>
      </w:pPr>
    </w:p>
    <w:p w14:paraId="432D1880"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w:t>
      </w:r>
      <w:proofErr w:type="gramStart"/>
      <w:r w:rsidRPr="0084189F">
        <w:rPr>
          <w:sz w:val="20"/>
          <w:szCs w:val="20"/>
        </w:rPr>
        <w:t>should be sent</w:t>
      </w:r>
      <w:proofErr w:type="gramEnd"/>
      <w:r w:rsidRPr="0084189F">
        <w:rPr>
          <w:sz w:val="20"/>
          <w:szCs w:val="20"/>
        </w:rPr>
        <w:t xml:space="preserve"> to </w:t>
      </w:r>
      <w:hyperlink r:id="rId23" w:history="1">
        <w:r w:rsidRPr="0084189F">
          <w:rPr>
            <w:rStyle w:val="Hyperlink"/>
            <w:sz w:val="20"/>
            <w:szCs w:val="20"/>
          </w:rPr>
          <w:t>Procurement.Bureau@treas.nj.gov</w:t>
        </w:r>
      </w:hyperlink>
      <w:r w:rsidRPr="0084189F">
        <w:rPr>
          <w:sz w:val="20"/>
          <w:szCs w:val="20"/>
        </w:rPr>
        <w:t>.</w:t>
      </w:r>
    </w:p>
    <w:p w14:paraId="3411CC41" w14:textId="77777777" w:rsidR="00F944FD" w:rsidRPr="0084189F" w:rsidRDefault="00F944FD" w:rsidP="0084189F">
      <w:pPr>
        <w:spacing w:after="0" w:line="240" w:lineRule="auto"/>
        <w:jc w:val="both"/>
        <w:rPr>
          <w:sz w:val="20"/>
          <w:szCs w:val="20"/>
        </w:rPr>
      </w:pPr>
    </w:p>
    <w:p w14:paraId="29D5A6B7"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w:t>
      </w:r>
      <w:proofErr w:type="gramStart"/>
      <w:r w:rsidRPr="0084189F">
        <w:rPr>
          <w:sz w:val="20"/>
          <w:szCs w:val="20"/>
        </w:rPr>
        <w:t>is found</w:t>
      </w:r>
      <w:proofErr w:type="gramEnd"/>
      <w:r w:rsidRPr="0084189F">
        <w:rPr>
          <w:sz w:val="20"/>
          <w:szCs w:val="20"/>
        </w:rPr>
        <w:t xml:space="preserve">, the Director or his/her designee shall issue written notice to the Bidder.  The Bidder will have up to five (5) business days after receipt of the notice to confirm its pricing.  If the Bidder fails to respond, its Quote shall be considered </w:t>
      </w:r>
      <w:proofErr w:type="gramStart"/>
      <w:r w:rsidRPr="0084189F">
        <w:rPr>
          <w:sz w:val="20"/>
          <w:szCs w:val="20"/>
        </w:rPr>
        <w:t>withdrawn,</w:t>
      </w:r>
      <w:proofErr w:type="gramEnd"/>
      <w:r w:rsidRPr="0084189F">
        <w:rPr>
          <w:sz w:val="20"/>
          <w:szCs w:val="20"/>
        </w:rPr>
        <w:t xml:space="preserve"> and no further consideration shall be given to it.</w:t>
      </w:r>
    </w:p>
    <w:p w14:paraId="046990CD" w14:textId="77777777" w:rsidR="00F944FD" w:rsidRPr="0084189F" w:rsidRDefault="00F944FD" w:rsidP="0084189F">
      <w:pPr>
        <w:spacing w:after="0" w:line="240" w:lineRule="auto"/>
        <w:jc w:val="both"/>
        <w:rPr>
          <w:rFonts w:eastAsia="MS Mincho" w:cstheme="minorHAnsi"/>
          <w:b/>
          <w:caps/>
          <w:sz w:val="20"/>
          <w:szCs w:val="20"/>
        </w:rPr>
      </w:pPr>
    </w:p>
    <w:p w14:paraId="60E4C58A" w14:textId="2F1673A1" w:rsidR="00F944FD" w:rsidRPr="0084189F" w:rsidRDefault="00DA18FE" w:rsidP="00DA18FE">
      <w:pPr>
        <w:pStyle w:val="Heading2"/>
        <w:rPr>
          <w:rFonts w:eastAsia="MS Mincho"/>
        </w:rPr>
      </w:pPr>
      <w:bookmarkStart w:id="60" w:name="_Toc161140816"/>
      <w:r>
        <w:rPr>
          <w:rFonts w:eastAsia="MS Mincho"/>
        </w:rPr>
        <w:t xml:space="preserve">3.7    </w:t>
      </w:r>
      <w:r w:rsidR="00F944FD" w:rsidRPr="0084189F">
        <w:rPr>
          <w:rFonts w:eastAsia="MS Mincho"/>
        </w:rPr>
        <w:t>JOINT VENTURE</w:t>
      </w:r>
      <w:bookmarkEnd w:id="60"/>
    </w:p>
    <w:p w14:paraId="437B1A65"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w:t>
      </w:r>
      <w:proofErr w:type="gramStart"/>
      <w:r w:rsidRPr="0084189F">
        <w:rPr>
          <w:sz w:val="20"/>
          <w:szCs w:val="20"/>
        </w:rPr>
        <w:t>should be submitted</w:t>
      </w:r>
      <w:proofErr w:type="gramEnd"/>
      <w:r w:rsidRPr="0084189F">
        <w:rPr>
          <w:sz w:val="20"/>
          <w:szCs w:val="20"/>
        </w:rPr>
        <w:t xml:space="preserve">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4B077AB" w14:textId="77777777" w:rsidR="00F944FD" w:rsidRPr="0084189F" w:rsidRDefault="00F944FD" w:rsidP="0084189F">
      <w:pPr>
        <w:spacing w:after="0" w:line="240" w:lineRule="auto"/>
        <w:rPr>
          <w:sz w:val="20"/>
          <w:szCs w:val="20"/>
        </w:rPr>
      </w:pPr>
    </w:p>
    <w:p w14:paraId="60EBD94C" w14:textId="7BD23951" w:rsidR="00F944FD" w:rsidRPr="0084189F" w:rsidRDefault="00DA18FE" w:rsidP="00DA18FE">
      <w:pPr>
        <w:pStyle w:val="Heading2"/>
      </w:pPr>
      <w:bookmarkStart w:id="61" w:name="_Toc161140817"/>
      <w:r>
        <w:t xml:space="preserve">3.8    </w:t>
      </w:r>
      <w:r w:rsidR="00F944FD" w:rsidRPr="0084189F">
        <w:t>SMALL BUSINESS SET-ASIDE CONTRACTS</w:t>
      </w:r>
      <w:bookmarkEnd w:id="61"/>
    </w:p>
    <w:p w14:paraId="52FC3451"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306FDCFF" w14:textId="77777777" w:rsidR="000430CE" w:rsidRDefault="000430CE" w:rsidP="0084189F">
      <w:pPr>
        <w:spacing w:after="0" w:line="240" w:lineRule="auto"/>
        <w:jc w:val="both"/>
        <w:rPr>
          <w:sz w:val="20"/>
          <w:szCs w:val="20"/>
          <w:highlight w:val="green"/>
        </w:rPr>
      </w:pPr>
    </w:p>
    <w:p w14:paraId="4E7DE6BF" w14:textId="34B8D901" w:rsidR="00F944FD" w:rsidRPr="0084189F" w:rsidRDefault="00DA18FE" w:rsidP="00DA18FE">
      <w:pPr>
        <w:pStyle w:val="Heading2"/>
      </w:pPr>
      <w:bookmarkStart w:id="62" w:name="_Toc161140818"/>
      <w:r>
        <w:lastRenderedPageBreak/>
        <w:t xml:space="preserve">3.9    </w:t>
      </w:r>
      <w:r w:rsidR="00F944FD" w:rsidRPr="0084189F">
        <w:t>DISABLED VETERANS’ BUSINESS SET-ASIDE CONTRACT</w:t>
      </w:r>
      <w:bookmarkEnd w:id="62"/>
      <w:r w:rsidR="00F944FD" w:rsidRPr="0084189F">
        <w:t xml:space="preserve"> </w:t>
      </w:r>
    </w:p>
    <w:p w14:paraId="4F0A0B7F"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4F67E65F" w14:textId="77777777" w:rsidR="00855DE0" w:rsidRPr="0084189F" w:rsidRDefault="00855DE0" w:rsidP="0084189F">
      <w:pPr>
        <w:spacing w:after="0" w:line="240" w:lineRule="auto"/>
        <w:rPr>
          <w:sz w:val="20"/>
          <w:szCs w:val="20"/>
        </w:rPr>
      </w:pPr>
    </w:p>
    <w:p w14:paraId="5FFD9F2E" w14:textId="7B3C6847" w:rsidR="00F944FD" w:rsidRPr="0084189F" w:rsidRDefault="00DA18FE" w:rsidP="00DA18FE">
      <w:pPr>
        <w:pStyle w:val="Heading2"/>
      </w:pPr>
      <w:bookmarkStart w:id="63" w:name="_Toc161140819"/>
      <w:r>
        <w:t xml:space="preserve">3.10    </w:t>
      </w:r>
      <w:r w:rsidR="00F944FD" w:rsidRPr="0084189F">
        <w:t>BID SECURITY</w:t>
      </w:r>
      <w:bookmarkEnd w:id="63"/>
    </w:p>
    <w:p w14:paraId="1FD08B4B" w14:textId="77777777" w:rsidR="002B47BD" w:rsidRDefault="002B47BD" w:rsidP="002B47BD">
      <w:pPr>
        <w:spacing w:after="0" w:line="240" w:lineRule="auto"/>
        <w:jc w:val="both"/>
        <w:rPr>
          <w:rFonts w:eastAsia="MS Mincho"/>
          <w:sz w:val="20"/>
          <w:szCs w:val="20"/>
        </w:rPr>
      </w:pPr>
      <w:r>
        <w:rPr>
          <w:rFonts w:eastAsia="MS Mincho"/>
          <w:sz w:val="20"/>
          <w:szCs w:val="20"/>
        </w:rPr>
        <w:t>Not applicable to this procurement.</w:t>
      </w:r>
    </w:p>
    <w:p w14:paraId="1E7C7F16" w14:textId="77777777" w:rsidR="00855DE0" w:rsidRPr="0084189F" w:rsidRDefault="00855DE0" w:rsidP="0084189F">
      <w:pPr>
        <w:spacing w:after="0" w:line="240" w:lineRule="auto"/>
        <w:rPr>
          <w:sz w:val="20"/>
          <w:szCs w:val="20"/>
        </w:rPr>
      </w:pPr>
    </w:p>
    <w:p w14:paraId="2924235E" w14:textId="31E05262" w:rsidR="00F944FD" w:rsidRPr="0084189F" w:rsidRDefault="00DA18FE" w:rsidP="00DA18FE">
      <w:pPr>
        <w:pStyle w:val="Heading2"/>
      </w:pPr>
      <w:bookmarkStart w:id="64" w:name="_Toc161140820"/>
      <w:r>
        <w:t xml:space="preserve">3.11    </w:t>
      </w:r>
      <w:r w:rsidR="00200367" w:rsidRPr="0084189F">
        <w:t>BIDDER</w:t>
      </w:r>
      <w:r w:rsidR="00F944FD" w:rsidRPr="0084189F">
        <w:t xml:space="preserve"> ADDITIONAL TERMS SUBMITTED WITH THE QUOTE</w:t>
      </w:r>
      <w:bookmarkEnd w:id="64"/>
    </w:p>
    <w:p w14:paraId="6A6DA5B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0B7B2BC9" w14:textId="77777777" w:rsidR="00F944FD" w:rsidRPr="0084189F" w:rsidRDefault="00F944FD" w:rsidP="0084189F">
      <w:pPr>
        <w:spacing w:after="0" w:line="240" w:lineRule="auto"/>
        <w:jc w:val="both"/>
        <w:rPr>
          <w:rFonts w:eastAsia="Calibri"/>
          <w:sz w:val="20"/>
          <w:szCs w:val="20"/>
        </w:rPr>
      </w:pPr>
    </w:p>
    <w:p w14:paraId="0F4B6A6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w:t>
      </w:r>
      <w:proofErr w:type="gramStart"/>
      <w:r w:rsidRPr="0084189F">
        <w:rPr>
          <w:rFonts w:eastAsia="Calibri"/>
          <w:sz w:val="20"/>
          <w:szCs w:val="20"/>
        </w:rPr>
        <w:t>may</w:t>
      </w:r>
      <w:proofErr w:type="gramEnd"/>
      <w:r w:rsidRPr="0084189F">
        <w:rPr>
          <w:rFonts w:eastAsia="Calibri"/>
          <w:sz w:val="20"/>
          <w:szCs w:val="20"/>
        </w:rPr>
        <w:t xml:space="preserve"> be accepted, rejected, or negotiated, in whole or in part, at the State’s sole discretion. </w:t>
      </w:r>
    </w:p>
    <w:p w14:paraId="5B3CD318" w14:textId="77777777" w:rsidR="00F944FD" w:rsidRPr="0084189F" w:rsidRDefault="00F944FD" w:rsidP="0084189F">
      <w:pPr>
        <w:spacing w:after="0" w:line="240" w:lineRule="auto"/>
        <w:jc w:val="both"/>
        <w:rPr>
          <w:rFonts w:eastAsia="Calibri"/>
          <w:sz w:val="20"/>
          <w:szCs w:val="20"/>
        </w:rPr>
      </w:pPr>
    </w:p>
    <w:p w14:paraId="477B20F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w:t>
      </w:r>
      <w:proofErr w:type="gramStart"/>
      <w:r w:rsidRPr="0084189F">
        <w:rPr>
          <w:rFonts w:eastAsia="Calibri"/>
          <w:sz w:val="20"/>
          <w:szCs w:val="20"/>
        </w:rPr>
        <w:t xml:space="preserve">those </w:t>
      </w:r>
      <w:r w:rsidRPr="0084189F">
        <w:rPr>
          <w:color w:val="000000"/>
          <w:sz w:val="20"/>
          <w:szCs w:val="20"/>
        </w:rPr>
        <w:t>Bidder</w:t>
      </w:r>
      <w:proofErr w:type="gramEnd"/>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9ACE7D1" w14:textId="77777777" w:rsidR="00F944FD" w:rsidRPr="0084189F" w:rsidRDefault="00F944FD" w:rsidP="0084189F">
      <w:pPr>
        <w:spacing w:after="0" w:line="240" w:lineRule="auto"/>
        <w:rPr>
          <w:sz w:val="20"/>
          <w:szCs w:val="20"/>
        </w:rPr>
      </w:pPr>
    </w:p>
    <w:p w14:paraId="59462453" w14:textId="6E8BF321" w:rsidR="00F944FD" w:rsidRPr="0084189F" w:rsidRDefault="00DA18FE" w:rsidP="00DA18FE">
      <w:pPr>
        <w:pStyle w:val="Heading2"/>
      </w:pPr>
      <w:bookmarkStart w:id="65" w:name="_Toc161140821"/>
      <w:r>
        <w:t xml:space="preserve">3.12    </w:t>
      </w:r>
      <w:r w:rsidR="00F944FD" w:rsidRPr="0084189F">
        <w:t>QUOTE CONTENT</w:t>
      </w:r>
      <w:bookmarkEnd w:id="65"/>
    </w:p>
    <w:p w14:paraId="72EC7777" w14:textId="77777777" w:rsidR="00F944FD" w:rsidRPr="0084189F" w:rsidRDefault="00F944FD" w:rsidP="0084189F">
      <w:pPr>
        <w:spacing w:after="0" w:line="240" w:lineRule="auto"/>
        <w:rPr>
          <w:sz w:val="20"/>
          <w:szCs w:val="20"/>
        </w:rPr>
      </w:pPr>
      <w:r w:rsidRPr="0084189F">
        <w:rPr>
          <w:sz w:val="20"/>
          <w:szCs w:val="20"/>
        </w:rPr>
        <w:t xml:space="preserve">The Quote </w:t>
      </w:r>
      <w:proofErr w:type="gramStart"/>
      <w:r w:rsidRPr="0084189F">
        <w:rPr>
          <w:sz w:val="20"/>
          <w:szCs w:val="20"/>
        </w:rPr>
        <w:t>should be submitted</w:t>
      </w:r>
      <w:proofErr w:type="gramEnd"/>
      <w:r w:rsidRPr="0084189F">
        <w:rPr>
          <w:sz w:val="20"/>
          <w:szCs w:val="20"/>
        </w:rPr>
        <w:t xml:space="preserve"> with the attachments organized in </w:t>
      </w:r>
      <w:r w:rsidR="009A40C3">
        <w:rPr>
          <w:sz w:val="20"/>
          <w:szCs w:val="20"/>
        </w:rPr>
        <w:t xml:space="preserve">the </w:t>
      </w:r>
      <w:r w:rsidRPr="0084189F">
        <w:rPr>
          <w:sz w:val="20"/>
          <w:szCs w:val="20"/>
        </w:rPr>
        <w:t>following manner:</w:t>
      </w:r>
    </w:p>
    <w:p w14:paraId="74AFFEF9" w14:textId="77777777" w:rsidR="00F944FD" w:rsidRPr="0084189F" w:rsidRDefault="00722A01" w:rsidP="005C1AC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ED58248" w14:textId="77777777" w:rsidR="00F944FD" w:rsidRPr="0084189F" w:rsidRDefault="00F944FD" w:rsidP="005C1AC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FF3C650" w14:textId="77777777" w:rsidR="00F944FD" w:rsidRPr="0084189F" w:rsidRDefault="00F944FD" w:rsidP="0084189F">
      <w:pPr>
        <w:spacing w:after="0" w:line="240" w:lineRule="auto"/>
        <w:rPr>
          <w:b/>
          <w:sz w:val="20"/>
          <w:szCs w:val="20"/>
        </w:rPr>
      </w:pPr>
    </w:p>
    <w:p w14:paraId="460BFA2D"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 xml:space="preserve">Use of URLs in a Quote </w:t>
      </w:r>
      <w:proofErr w:type="gramStart"/>
      <w:r w:rsidR="00F944FD" w:rsidRPr="0084189F">
        <w:rPr>
          <w:rFonts w:eastAsia="MS Mincho"/>
          <w:sz w:val="20"/>
          <w:szCs w:val="20"/>
        </w:rPr>
        <w:t>should be kept</w:t>
      </w:r>
      <w:proofErr w:type="gramEnd"/>
      <w:r w:rsidR="00F944FD" w:rsidRPr="0084189F">
        <w:rPr>
          <w:rFonts w:eastAsia="MS Mincho"/>
          <w:sz w:val="20"/>
          <w:szCs w:val="20"/>
        </w:rPr>
        <w:t xml:space="preserve"> to a minimum and shall not be used to satisfy any material term of a Bid Solicitation. If a preprinted or other document included as part of the Quote contains a URL, a printed copy of the information should </w:t>
      </w:r>
      <w:proofErr w:type="gramStart"/>
      <w:r w:rsidR="00F944FD" w:rsidRPr="0084189F">
        <w:rPr>
          <w:rFonts w:eastAsia="MS Mincho"/>
          <w:sz w:val="20"/>
          <w:szCs w:val="20"/>
        </w:rPr>
        <w:t>be provided</w:t>
      </w:r>
      <w:proofErr w:type="gramEnd"/>
      <w:r w:rsidR="00F944FD" w:rsidRPr="0084189F">
        <w:rPr>
          <w:rFonts w:eastAsia="MS Mincho"/>
          <w:sz w:val="20"/>
          <w:szCs w:val="20"/>
        </w:rPr>
        <w:t xml:space="preserve"> and will be considered as part of the Quote.</w:t>
      </w:r>
      <w:r w:rsidRPr="0084189F">
        <w:rPr>
          <w:rFonts w:eastAsia="MS Mincho"/>
          <w:sz w:val="20"/>
          <w:szCs w:val="20"/>
        </w:rPr>
        <w:t xml:space="preserve"> </w:t>
      </w:r>
    </w:p>
    <w:p w14:paraId="548967CA" w14:textId="77777777" w:rsidR="00F944FD" w:rsidRPr="0084189F" w:rsidRDefault="00F944FD" w:rsidP="0084189F">
      <w:pPr>
        <w:spacing w:after="0" w:line="240" w:lineRule="auto"/>
        <w:rPr>
          <w:sz w:val="20"/>
          <w:szCs w:val="20"/>
        </w:rPr>
      </w:pPr>
    </w:p>
    <w:p w14:paraId="365F8940" w14:textId="407ACCFC" w:rsidR="00F944FD" w:rsidRPr="0084189F" w:rsidRDefault="00DA18FE" w:rsidP="00DA18FE">
      <w:pPr>
        <w:pStyle w:val="Heading2"/>
      </w:pPr>
      <w:bookmarkStart w:id="66" w:name="_Toc161140822"/>
      <w:r>
        <w:t xml:space="preserve">3.13    </w:t>
      </w:r>
      <w:r w:rsidR="00F944FD" w:rsidRPr="0084189F">
        <w:t xml:space="preserve">FORMS, REGISTRATIONS AND CERTIFICATIONS </w:t>
      </w:r>
      <w:r w:rsidR="00DD7E7E" w:rsidRPr="0084189F">
        <w:t>TO BE SUBMITTED</w:t>
      </w:r>
      <w:r w:rsidR="00F944FD" w:rsidRPr="0084189F">
        <w:t xml:space="preserve"> WITH QUOTE</w:t>
      </w:r>
      <w:bookmarkEnd w:id="66"/>
      <w:r w:rsidR="00F944FD" w:rsidRPr="0084189F">
        <w:t xml:space="preserve"> </w:t>
      </w:r>
    </w:p>
    <w:p w14:paraId="0A21201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3D7C80D" w14:textId="77777777" w:rsidR="00855DE0" w:rsidRPr="0084189F" w:rsidRDefault="00855DE0" w:rsidP="0084189F">
      <w:pPr>
        <w:spacing w:after="0" w:line="240" w:lineRule="auto"/>
        <w:jc w:val="both"/>
        <w:rPr>
          <w:rFonts w:eastAsia="MS Mincho"/>
          <w:sz w:val="20"/>
          <w:szCs w:val="20"/>
        </w:rPr>
      </w:pPr>
    </w:p>
    <w:p w14:paraId="78226413" w14:textId="7BBA3F51" w:rsidR="007E1D90" w:rsidRPr="0084189F" w:rsidRDefault="00DA18FE" w:rsidP="00DA18FE">
      <w:pPr>
        <w:pStyle w:val="Heading3"/>
      </w:pPr>
      <w:bookmarkStart w:id="67" w:name="_Toc161140823"/>
      <w:r>
        <w:t xml:space="preserve">3.13.1    </w:t>
      </w:r>
      <w:hyperlink r:id="rId25" w:history="1">
        <w:r w:rsidR="007E1D90" w:rsidRPr="00CF3A1B">
          <w:rPr>
            <w:rStyle w:val="Hyperlink"/>
          </w:rPr>
          <w:t>OFFER AND ACCEPTANCE PAGE</w:t>
        </w:r>
        <w:bookmarkEnd w:id="67"/>
      </w:hyperlink>
      <w:r w:rsidR="007E1D90" w:rsidRPr="0084189F">
        <w:t xml:space="preserve"> </w:t>
      </w:r>
    </w:p>
    <w:p w14:paraId="5A66266F"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w:t>
      </w:r>
      <w:proofErr w:type="gramStart"/>
      <w:r w:rsidRPr="0084189F">
        <w:rPr>
          <w:rFonts w:eastAsia="MS Mincho"/>
          <w:sz w:val="20"/>
          <w:szCs w:val="20"/>
        </w:rPr>
        <w:t xml:space="preserve">The Offer and Acceptance Page must be signed by an authorized representative of the </w:t>
      </w:r>
      <w:r w:rsidRPr="0084189F">
        <w:rPr>
          <w:color w:val="000000" w:themeColor="text1"/>
          <w:sz w:val="20"/>
          <w:szCs w:val="20"/>
        </w:rPr>
        <w:t>Bidder</w:t>
      </w:r>
      <w:proofErr w:type="gramEnd"/>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BDD6225" w14:textId="77777777" w:rsidR="007E1D90" w:rsidRPr="0084189F" w:rsidRDefault="007E1D90" w:rsidP="0084189F">
      <w:pPr>
        <w:spacing w:after="0" w:line="240" w:lineRule="auto"/>
        <w:jc w:val="both"/>
        <w:rPr>
          <w:rFonts w:cstheme="minorHAnsi"/>
          <w:sz w:val="20"/>
          <w:szCs w:val="20"/>
        </w:rPr>
      </w:pPr>
    </w:p>
    <w:p w14:paraId="170AD58C" w14:textId="71B0D099" w:rsidR="00714F1B" w:rsidRPr="0084189F" w:rsidRDefault="00DA18FE" w:rsidP="00DA18FE">
      <w:pPr>
        <w:pStyle w:val="Heading3"/>
      </w:pPr>
      <w:bookmarkStart w:id="68" w:name="_Toc161140824"/>
      <w:r>
        <w:t xml:space="preserve">3.13.2    </w:t>
      </w:r>
      <w:hyperlink r:id="rId26" w:history="1">
        <w:r w:rsidR="00F944FD" w:rsidRPr="00CF3A1B">
          <w:rPr>
            <w:rStyle w:val="Hyperlink"/>
          </w:rPr>
          <w:t>OWNERSHIP DISCLOSURE FORM</w:t>
        </w:r>
        <w:bookmarkEnd w:id="68"/>
      </w:hyperlink>
      <w:r w:rsidR="001C1C1B" w:rsidRPr="0084189F">
        <w:t xml:space="preserve"> </w:t>
      </w:r>
    </w:p>
    <w:p w14:paraId="15AF26DE" w14:textId="77777777" w:rsidR="00F944FD" w:rsidRDefault="00F944FD" w:rsidP="0084189F">
      <w:pPr>
        <w:spacing w:after="0" w:line="240" w:lineRule="auto"/>
        <w:jc w:val="both"/>
        <w:rPr>
          <w:rFonts w:cstheme="minorHAnsi"/>
          <w:bCs/>
          <w:sz w:val="20"/>
          <w:szCs w:val="20"/>
        </w:rPr>
      </w:pPr>
      <w:proofErr w:type="gramStart"/>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w:t>
      </w:r>
      <w:proofErr w:type="gramEnd"/>
      <w:r w:rsidRPr="0084189F">
        <w:rPr>
          <w:rFonts w:cstheme="minorHAnsi"/>
          <w:bCs/>
          <w:sz w:val="20"/>
          <w:szCs w:val="20"/>
        </w:rPr>
        <w:t xml:space="preserve">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B72BF4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C21F710" w14:textId="77777777" w:rsidR="00FC2B2A" w:rsidRDefault="00FC2B2A" w:rsidP="0084189F">
      <w:pPr>
        <w:spacing w:after="0" w:line="240" w:lineRule="auto"/>
        <w:jc w:val="both"/>
        <w:rPr>
          <w:rFonts w:cstheme="minorHAnsi"/>
          <w:bCs/>
          <w:sz w:val="20"/>
          <w:szCs w:val="20"/>
        </w:rPr>
      </w:pPr>
    </w:p>
    <w:p w14:paraId="3E101806"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0A7677B9" w14:textId="77777777" w:rsidR="00CF3A1B" w:rsidRPr="005D62FD" w:rsidRDefault="00CF3A1B" w:rsidP="00FC2B2A">
      <w:pPr>
        <w:spacing w:after="0" w:line="240" w:lineRule="auto"/>
        <w:rPr>
          <w:sz w:val="20"/>
          <w:szCs w:val="20"/>
        </w:rPr>
      </w:pPr>
    </w:p>
    <w:p w14:paraId="7DDBAA01" w14:textId="3FB78D18" w:rsidR="00F944FD" w:rsidRPr="0084189F" w:rsidRDefault="00DA18FE" w:rsidP="00DA18FE">
      <w:pPr>
        <w:pStyle w:val="Heading3"/>
      </w:pPr>
      <w:bookmarkStart w:id="69" w:name="_Toc161140825"/>
      <w:r>
        <w:rPr>
          <w:color w:val="000000"/>
        </w:rPr>
        <w:t xml:space="preserve">3.13.3    </w:t>
      </w:r>
      <w:hyperlink r:id="rId27" w:history="1">
        <w:r w:rsidR="00F944FD" w:rsidRPr="00CF3A1B">
          <w:rPr>
            <w:rStyle w:val="Hyperlink"/>
          </w:rPr>
          <w:t>DISCLOSURE OF INVESTMENT ACTIVITIES IN IRAN FORM</w:t>
        </w:r>
        <w:bookmarkEnd w:id="69"/>
      </w:hyperlink>
    </w:p>
    <w:p w14:paraId="6F15D23C" w14:textId="77777777" w:rsidR="00F944FD" w:rsidRPr="0084189F" w:rsidRDefault="00FA2B12" w:rsidP="0084189F">
      <w:pPr>
        <w:spacing w:after="0" w:line="240" w:lineRule="auto"/>
        <w:jc w:val="both"/>
        <w:rPr>
          <w:sz w:val="20"/>
          <w:szCs w:val="20"/>
        </w:rPr>
      </w:pPr>
      <w:proofErr w:type="gramStart"/>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nor one (1) of its parents, subsidiaries, and/or affiliates, is involved in any of the investment activities set forth in N.J.S.A. 52:32-56(f). </w:t>
      </w:r>
      <w:proofErr w:type="gramEnd"/>
      <w:r w:rsidR="00F944FD" w:rsidRPr="0084189F">
        <w:rPr>
          <w:sz w:val="20"/>
          <w:szCs w:val="20"/>
        </w:rPr>
        <w:t xml:space="preserve"> If the </w:t>
      </w:r>
      <w:r w:rsidR="00F944FD" w:rsidRPr="0084189F">
        <w:rPr>
          <w:color w:val="000000" w:themeColor="text1"/>
          <w:sz w:val="20"/>
          <w:szCs w:val="20"/>
        </w:rPr>
        <w:t>Bidder</w:t>
      </w:r>
      <w:r w:rsidR="00F944FD" w:rsidRPr="0084189F">
        <w:rPr>
          <w:sz w:val="20"/>
          <w:szCs w:val="20"/>
        </w:rPr>
        <w:t xml:space="preserve"> is unable </w:t>
      </w:r>
      <w:proofErr w:type="gramStart"/>
      <w:r w:rsidR="00F944FD" w:rsidRPr="0084189F">
        <w:rPr>
          <w:sz w:val="20"/>
          <w:szCs w:val="20"/>
        </w:rPr>
        <w:t>to so certify</w:t>
      </w:r>
      <w:proofErr w:type="gramEnd"/>
      <w:r w:rsidR="00F944FD" w:rsidRPr="0084189F">
        <w:rPr>
          <w:sz w:val="20"/>
          <w:szCs w:val="20"/>
        </w:rPr>
        <w:t xml:space="preserve">,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32F3AF6"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5F5D040" w14:textId="77777777" w:rsidR="00396ABD" w:rsidRPr="0084189F" w:rsidRDefault="00396ABD" w:rsidP="0084189F">
      <w:pPr>
        <w:spacing w:after="0" w:line="240" w:lineRule="auto"/>
        <w:rPr>
          <w:b/>
          <w:sz w:val="20"/>
          <w:szCs w:val="20"/>
        </w:rPr>
      </w:pPr>
    </w:p>
    <w:p w14:paraId="3242FBC5" w14:textId="4E82D170" w:rsidR="007E5C92" w:rsidRPr="0084189F" w:rsidRDefault="00DA18FE" w:rsidP="00DA18FE">
      <w:pPr>
        <w:pStyle w:val="Heading3"/>
      </w:pPr>
      <w:bookmarkStart w:id="70" w:name="_Toc161140826"/>
      <w:r>
        <w:t xml:space="preserve">3.13.4    </w:t>
      </w:r>
      <w:hyperlink r:id="rId28" w:history="1">
        <w:r w:rsidR="007E5C92" w:rsidRPr="00CF3A1B">
          <w:rPr>
            <w:rStyle w:val="Hyperlink"/>
          </w:rPr>
          <w:t>DISCLOSURE OF INVESTIGATIONS AND OTHER ACTIONS INVOLVING BIDDER FORM</w:t>
        </w:r>
        <w:bookmarkEnd w:id="70"/>
      </w:hyperlink>
    </w:p>
    <w:p w14:paraId="4EC18A35" w14:textId="77777777" w:rsidR="007E5C92" w:rsidRPr="005D62FD" w:rsidRDefault="007E5C92" w:rsidP="005D62FD">
      <w:pPr>
        <w:spacing w:after="0" w:line="240" w:lineRule="auto"/>
        <w:jc w:val="both"/>
        <w:rPr>
          <w:sz w:val="20"/>
          <w:szCs w:val="20"/>
        </w:rPr>
      </w:pPr>
      <w:proofErr w:type="gramStart"/>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Pr="0084189F">
        <w:rPr>
          <w:sz w:val="20"/>
          <w:szCs w:val="20"/>
        </w:rPr>
        <w:t xml:space="preserve">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71E004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A20FAA7" w14:textId="77777777" w:rsidR="007E5C92" w:rsidRPr="005D62FD" w:rsidRDefault="007E5C92" w:rsidP="005D62FD">
      <w:pPr>
        <w:spacing w:after="0" w:line="240" w:lineRule="auto"/>
        <w:rPr>
          <w:sz w:val="20"/>
          <w:szCs w:val="20"/>
          <w:highlight w:val="yellow"/>
        </w:rPr>
      </w:pPr>
    </w:p>
    <w:p w14:paraId="1E3CB85B" w14:textId="75CD30CB" w:rsidR="007E5C92" w:rsidRPr="0084189F" w:rsidRDefault="00DA18FE" w:rsidP="00DA18FE">
      <w:pPr>
        <w:pStyle w:val="Heading3"/>
      </w:pPr>
      <w:bookmarkStart w:id="71" w:name="_Toc161140827"/>
      <w:r>
        <w:t xml:space="preserve">3.13.5    </w:t>
      </w:r>
      <w:hyperlink r:id="rId29" w:history="1">
        <w:r w:rsidR="007E5C92" w:rsidRPr="00CF3A1B">
          <w:rPr>
            <w:rStyle w:val="Hyperlink"/>
          </w:rPr>
          <w:t>MACBRIDE PRINCIPLES FORM</w:t>
        </w:r>
        <w:bookmarkEnd w:id="71"/>
      </w:hyperlink>
    </w:p>
    <w:p w14:paraId="1A792CD0" w14:textId="77777777" w:rsidR="007E5C92" w:rsidRDefault="007E5C92" w:rsidP="0084189F">
      <w:pPr>
        <w:spacing w:after="0" w:line="240" w:lineRule="auto"/>
        <w:jc w:val="both"/>
        <w:rPr>
          <w:sz w:val="20"/>
          <w:szCs w:val="20"/>
        </w:rPr>
      </w:pPr>
      <w:r w:rsidRPr="0084189F">
        <w:rPr>
          <w:rFonts w:cstheme="minorHAnsi"/>
          <w:sz w:val="20"/>
          <w:szCs w:val="20"/>
        </w:rPr>
        <w:t xml:space="preserve">The Bidder should submit the MacBride Principles Form.  </w:t>
      </w:r>
      <w:proofErr w:type="gramStart"/>
      <w:r w:rsidRPr="0084189F">
        <w:rPr>
          <w:rFonts w:cstheme="minorHAnsi"/>
          <w:sz w:val="20"/>
          <w:szCs w:val="20"/>
        </w:rPr>
        <w:t>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proofErr w:type="gramEnd"/>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35B8F26B"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338B7F5" w14:textId="77777777" w:rsidR="00CF3A1B" w:rsidRDefault="00CF3A1B" w:rsidP="0084189F">
      <w:pPr>
        <w:spacing w:after="0" w:line="240" w:lineRule="auto"/>
        <w:jc w:val="both"/>
        <w:rPr>
          <w:sz w:val="20"/>
          <w:szCs w:val="20"/>
        </w:rPr>
      </w:pPr>
    </w:p>
    <w:p w14:paraId="01F5F79E" w14:textId="6AE00027" w:rsidR="00FA2B12" w:rsidRPr="0084189F" w:rsidRDefault="00DA18FE" w:rsidP="00DA18FE">
      <w:pPr>
        <w:pStyle w:val="Heading3"/>
      </w:pPr>
      <w:bookmarkStart w:id="72" w:name="_Toc161140828"/>
      <w:r>
        <w:t xml:space="preserve">3.13.6    </w:t>
      </w:r>
      <w:hyperlink r:id="rId30" w:history="1">
        <w:r w:rsidR="00FA2B12" w:rsidRPr="00CF3A1B">
          <w:rPr>
            <w:rStyle w:val="Hyperlink"/>
          </w:rPr>
          <w:t>SERVICE PERFORMANCE WITHIN THE UNITED STATES</w:t>
        </w:r>
        <w:bookmarkEnd w:id="72"/>
      </w:hyperlink>
    </w:p>
    <w:p w14:paraId="5429120F" w14:textId="77777777" w:rsidR="002B47BD" w:rsidRDefault="002B47BD" w:rsidP="002B47BD">
      <w:pPr>
        <w:spacing w:after="0" w:line="240" w:lineRule="auto"/>
        <w:jc w:val="both"/>
        <w:rPr>
          <w:rFonts w:eastAsia="MS Mincho"/>
          <w:sz w:val="20"/>
          <w:szCs w:val="20"/>
        </w:rPr>
      </w:pPr>
      <w:r>
        <w:rPr>
          <w:rFonts w:eastAsia="MS Mincho"/>
          <w:sz w:val="20"/>
          <w:szCs w:val="20"/>
        </w:rPr>
        <w:t>Not applicable to this procurement.</w:t>
      </w:r>
    </w:p>
    <w:p w14:paraId="46A6A2FE" w14:textId="77777777" w:rsidR="002B47BD" w:rsidRDefault="002B47BD" w:rsidP="0084189F">
      <w:pPr>
        <w:spacing w:after="0" w:line="240" w:lineRule="auto"/>
        <w:jc w:val="both"/>
        <w:rPr>
          <w:sz w:val="20"/>
          <w:szCs w:val="20"/>
        </w:rPr>
      </w:pPr>
    </w:p>
    <w:p w14:paraId="01C7B714" w14:textId="5662DBFC" w:rsidR="00FA2B12" w:rsidRPr="0084189F" w:rsidRDefault="00DA18FE" w:rsidP="00DA18FE">
      <w:pPr>
        <w:pStyle w:val="Heading3"/>
      </w:pPr>
      <w:bookmarkStart w:id="73" w:name="_Toc161140829"/>
      <w:r>
        <w:t xml:space="preserve">3.13.7    </w:t>
      </w:r>
      <w:hyperlink r:id="rId31" w:history="1">
        <w:r w:rsidR="00FA2B12" w:rsidRPr="00C960E8">
          <w:rPr>
            <w:rStyle w:val="Hyperlink"/>
          </w:rPr>
          <w:t>CONFIDENTIALITY/COMMITMENT TO DEFEND</w:t>
        </w:r>
        <w:bookmarkEnd w:id="73"/>
      </w:hyperlink>
    </w:p>
    <w:p w14:paraId="65C734B5"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63DF7AC" w14:textId="77777777" w:rsidR="00181733" w:rsidRDefault="00181733" w:rsidP="0084189F">
      <w:pPr>
        <w:spacing w:after="0" w:line="240" w:lineRule="auto"/>
        <w:jc w:val="both"/>
        <w:rPr>
          <w:rFonts w:cstheme="minorHAnsi"/>
          <w:sz w:val="20"/>
          <w:szCs w:val="20"/>
        </w:rPr>
      </w:pPr>
    </w:p>
    <w:p w14:paraId="32534BE4"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0932B77" w14:textId="77777777" w:rsidR="00FE7D8D" w:rsidRPr="0084189F" w:rsidRDefault="00FE7D8D" w:rsidP="0084189F">
      <w:pPr>
        <w:spacing w:after="0" w:line="240" w:lineRule="auto"/>
        <w:jc w:val="both"/>
        <w:rPr>
          <w:sz w:val="20"/>
          <w:szCs w:val="20"/>
        </w:rPr>
      </w:pPr>
    </w:p>
    <w:p w14:paraId="68F75290"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w:t>
      </w:r>
      <w:proofErr w:type="gramStart"/>
      <w:r w:rsidRPr="0084189F">
        <w:rPr>
          <w:sz w:val="20"/>
          <w:szCs w:val="20"/>
        </w:rPr>
        <w:t>is considered</w:t>
      </w:r>
      <w:proofErr w:type="gramEnd"/>
      <w:r w:rsidRPr="0084189F">
        <w:rPr>
          <w:sz w:val="20"/>
          <w:szCs w:val="20"/>
        </w:rPr>
        <w:t xml:space="preserve">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3275273" w14:textId="77777777" w:rsidR="00FE7D8D" w:rsidRPr="0084189F" w:rsidRDefault="00FE7D8D" w:rsidP="0084189F">
      <w:pPr>
        <w:spacing w:after="0" w:line="240" w:lineRule="auto"/>
        <w:jc w:val="both"/>
        <w:rPr>
          <w:sz w:val="20"/>
          <w:szCs w:val="20"/>
        </w:rPr>
      </w:pPr>
    </w:p>
    <w:p w14:paraId="4692F472" w14:textId="77777777" w:rsidR="00FE7D8D" w:rsidRPr="0084189F" w:rsidRDefault="00FE7D8D" w:rsidP="0084189F">
      <w:pPr>
        <w:spacing w:after="0" w:line="240" w:lineRule="auto"/>
        <w:jc w:val="both"/>
        <w:rPr>
          <w:sz w:val="20"/>
          <w:szCs w:val="20"/>
        </w:rPr>
      </w:pPr>
      <w:r w:rsidRPr="0084189F">
        <w:rPr>
          <w:sz w:val="20"/>
          <w:szCs w:val="20"/>
        </w:rPr>
        <w:t xml:space="preserve">When the Bid Solicitation contains a negotiation component, the Quote will not be subject to public disclosure until a notice of intent to award a Contract </w:t>
      </w:r>
      <w:proofErr w:type="gramStart"/>
      <w:r w:rsidRPr="0084189F">
        <w:rPr>
          <w:sz w:val="20"/>
          <w:szCs w:val="20"/>
        </w:rPr>
        <w:t>is announced</w:t>
      </w:r>
      <w:proofErr w:type="gramEnd"/>
      <w:r w:rsidRPr="0084189F">
        <w:rPr>
          <w:sz w:val="20"/>
          <w:szCs w:val="20"/>
        </w:rPr>
        <w:t>.</w:t>
      </w:r>
      <w:r w:rsidRPr="0084189F">
        <w:rPr>
          <w:rFonts w:cs="Arial"/>
          <w:sz w:val="20"/>
          <w:szCs w:val="20"/>
        </w:rPr>
        <w:t xml:space="preserve"> </w:t>
      </w:r>
    </w:p>
    <w:p w14:paraId="0EB89E32" w14:textId="77777777" w:rsidR="00FE7D8D" w:rsidRPr="0084189F" w:rsidRDefault="00FE7D8D" w:rsidP="0084189F">
      <w:pPr>
        <w:spacing w:after="0" w:line="240" w:lineRule="auto"/>
        <w:jc w:val="both"/>
        <w:rPr>
          <w:sz w:val="20"/>
          <w:szCs w:val="20"/>
        </w:rPr>
      </w:pPr>
    </w:p>
    <w:p w14:paraId="5B99A36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 xml:space="preserve">Copyright law does not prohibit access to a </w:t>
      </w:r>
      <w:proofErr w:type="gramStart"/>
      <w:r w:rsidR="00AC4999" w:rsidRPr="0084189F">
        <w:rPr>
          <w:sz w:val="20"/>
          <w:szCs w:val="20"/>
        </w:rPr>
        <w:t>record which</w:t>
      </w:r>
      <w:proofErr w:type="gramEnd"/>
      <w:r w:rsidR="00AC4999" w:rsidRPr="0084189F">
        <w:rPr>
          <w:sz w:val="20"/>
          <w:szCs w:val="20"/>
        </w:rPr>
        <w:t xml:space="preserve"> is otherwise available under OPRA.</w:t>
      </w:r>
    </w:p>
    <w:p w14:paraId="301E8BF2" w14:textId="77777777" w:rsidR="00FE7D8D" w:rsidRPr="0084189F" w:rsidRDefault="00FE7D8D" w:rsidP="0084189F">
      <w:pPr>
        <w:spacing w:after="0" w:line="240" w:lineRule="auto"/>
        <w:jc w:val="both"/>
        <w:rPr>
          <w:sz w:val="20"/>
          <w:szCs w:val="20"/>
        </w:rPr>
      </w:pPr>
    </w:p>
    <w:p w14:paraId="1EEBA17A"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t>
      </w:r>
      <w:proofErr w:type="gramStart"/>
      <w:r w:rsidRPr="0084189F">
        <w:rPr>
          <w:sz w:val="20"/>
          <w:szCs w:val="20"/>
        </w:rPr>
        <w:t>will be redacted</w:t>
      </w:r>
      <w:proofErr w:type="gramEnd"/>
      <w:r w:rsidRPr="0084189F">
        <w:rPr>
          <w:sz w:val="20"/>
          <w:szCs w:val="20"/>
        </w:rPr>
        <w:t xml:space="preserve">.  </w:t>
      </w:r>
    </w:p>
    <w:p w14:paraId="509E81A3" w14:textId="77777777" w:rsidR="00FE7D8D" w:rsidRPr="0084189F" w:rsidRDefault="00FE7D8D" w:rsidP="0084189F">
      <w:pPr>
        <w:spacing w:after="0" w:line="240" w:lineRule="auto"/>
        <w:jc w:val="both"/>
        <w:rPr>
          <w:sz w:val="20"/>
          <w:szCs w:val="20"/>
        </w:rPr>
      </w:pPr>
    </w:p>
    <w:p w14:paraId="6BE02C85"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218D026" w14:textId="77777777" w:rsidR="00FE7D8D" w:rsidRPr="0084189F" w:rsidRDefault="00FE7D8D" w:rsidP="0084189F">
      <w:pPr>
        <w:spacing w:after="0" w:line="240" w:lineRule="auto"/>
        <w:jc w:val="both"/>
        <w:rPr>
          <w:sz w:val="20"/>
          <w:szCs w:val="20"/>
        </w:rPr>
      </w:pPr>
    </w:p>
    <w:p w14:paraId="5CF5EF96"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w:t>
      </w:r>
      <w:proofErr w:type="gramStart"/>
      <w:r w:rsidRPr="0084189F">
        <w:rPr>
          <w:sz w:val="20"/>
          <w:szCs w:val="20"/>
        </w:rPr>
        <w:t>is received</w:t>
      </w:r>
      <w:proofErr w:type="gramEnd"/>
      <w:r w:rsidRPr="0084189F">
        <w:rPr>
          <w:sz w:val="20"/>
          <w:szCs w:val="20"/>
        </w:rPr>
        <w:t xml:space="preserve"> by the designated date and time, the State will be permitted to release a copy of the Quote with the State making the determination regarding what may be proprietary or confidential.</w:t>
      </w:r>
    </w:p>
    <w:p w14:paraId="61F526A8" w14:textId="77777777" w:rsidR="007E5C92" w:rsidRPr="0084189F" w:rsidRDefault="007E5C92" w:rsidP="0084189F">
      <w:pPr>
        <w:spacing w:after="0" w:line="240" w:lineRule="auto"/>
        <w:rPr>
          <w:b/>
          <w:sz w:val="20"/>
          <w:szCs w:val="20"/>
        </w:rPr>
      </w:pPr>
    </w:p>
    <w:p w14:paraId="14D8DAB8" w14:textId="373612DF" w:rsidR="00F944FD" w:rsidRPr="0084189F" w:rsidRDefault="00DA18FE" w:rsidP="00DA18FE">
      <w:pPr>
        <w:pStyle w:val="Heading3"/>
      </w:pPr>
      <w:bookmarkStart w:id="74" w:name="_Toc161140830"/>
      <w:r>
        <w:t xml:space="preserve">3.13.8    </w:t>
      </w:r>
      <w:hyperlink r:id="rId32" w:history="1">
        <w:r w:rsidR="00F944FD" w:rsidRPr="00AE51C7">
          <w:rPr>
            <w:rStyle w:val="Hyperlink"/>
          </w:rPr>
          <w:t>SUBCONTRACTOR UTILIZATION PLAN</w:t>
        </w:r>
        <w:bookmarkEnd w:id="74"/>
      </w:hyperlink>
    </w:p>
    <w:p w14:paraId="5E4B7698"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0119670" w14:textId="77777777" w:rsidR="00757621" w:rsidRDefault="00757621" w:rsidP="0084189F">
      <w:pPr>
        <w:spacing w:after="0" w:line="240" w:lineRule="auto"/>
        <w:jc w:val="both"/>
        <w:rPr>
          <w:rFonts w:eastAsia="MS Mincho"/>
          <w:sz w:val="20"/>
          <w:szCs w:val="20"/>
        </w:rPr>
      </w:pPr>
    </w:p>
    <w:p w14:paraId="0DC50BC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5B617089" w14:textId="77777777" w:rsidR="006F1C4F" w:rsidRPr="0084189F" w:rsidRDefault="006F1C4F" w:rsidP="0084189F">
      <w:pPr>
        <w:spacing w:after="0" w:line="240" w:lineRule="auto"/>
        <w:jc w:val="both"/>
        <w:rPr>
          <w:rFonts w:eastAsia="MS Mincho"/>
          <w:sz w:val="20"/>
          <w:szCs w:val="20"/>
        </w:rPr>
      </w:pPr>
    </w:p>
    <w:p w14:paraId="44272E28" w14:textId="77777777" w:rsidR="00CF2795" w:rsidRDefault="00BD4160" w:rsidP="00757621">
      <w:pPr>
        <w:pStyle w:val="BodyText"/>
        <w:spacing w:after="0" w:line="240" w:lineRule="auto"/>
        <w:jc w:val="both"/>
        <w:rPr>
          <w:sz w:val="20"/>
          <w:szCs w:val="20"/>
        </w:rPr>
      </w:pPr>
      <w:r w:rsidRPr="0084189F">
        <w:rPr>
          <w:sz w:val="20"/>
          <w:szCs w:val="20"/>
        </w:rPr>
        <w:t xml:space="preserve">If it becomes necessary for the Contractor to substitute a Subcontractor, add a Subcontractor, or substitute its own staff for a Subcontractor, the Contractor will identify the proposed new Subcontractor or staff member(s) and the work to </w:t>
      </w:r>
      <w:proofErr w:type="gramStart"/>
      <w:r w:rsidRPr="0084189F">
        <w:rPr>
          <w:sz w:val="20"/>
          <w:szCs w:val="20"/>
        </w:rPr>
        <w:t>be performed</w:t>
      </w:r>
      <w:proofErr w:type="gramEnd"/>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t>
      </w:r>
      <w:proofErr w:type="gramStart"/>
      <w:r w:rsidR="006F1C4F" w:rsidRPr="0084189F">
        <w:rPr>
          <w:sz w:val="20"/>
          <w:szCs w:val="20"/>
        </w:rPr>
        <w:t>work which</w:t>
      </w:r>
      <w:proofErr w:type="gramEnd"/>
      <w:r w:rsidR="006F1C4F" w:rsidRPr="0084189F">
        <w:rPr>
          <w:sz w:val="20"/>
          <w:szCs w:val="20"/>
        </w:rPr>
        <w:t xml:space="preserve">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2E228E12" w14:textId="77777777" w:rsidR="00757621" w:rsidRDefault="00757621" w:rsidP="00757621">
      <w:pPr>
        <w:pStyle w:val="BodyText"/>
        <w:spacing w:after="0" w:line="240" w:lineRule="auto"/>
        <w:jc w:val="both"/>
        <w:rPr>
          <w:sz w:val="20"/>
          <w:szCs w:val="20"/>
        </w:rPr>
      </w:pPr>
    </w:p>
    <w:p w14:paraId="7EB124B3"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 xml:space="preserve">No substituted or additional Subcontractors </w:t>
      </w:r>
      <w:proofErr w:type="gramStart"/>
      <w:r w:rsidR="00F944FD" w:rsidRPr="0084189F">
        <w:rPr>
          <w:rFonts w:cstheme="minorHAnsi"/>
          <w:sz w:val="20"/>
          <w:szCs w:val="20"/>
        </w:rPr>
        <w:t>are authorized</w:t>
      </w:r>
      <w:proofErr w:type="gramEnd"/>
      <w:r w:rsidR="00F944FD" w:rsidRPr="0084189F">
        <w:rPr>
          <w:rFonts w:cstheme="minorHAnsi"/>
          <w:sz w:val="20"/>
          <w:szCs w:val="20"/>
        </w:rPr>
        <w:t xml:space="preserve"> to begin work until the Contractor has received written approval from the Director.</w:t>
      </w:r>
    </w:p>
    <w:p w14:paraId="6CD9D0E6" w14:textId="77777777" w:rsidR="00F944FD" w:rsidRPr="0084189F" w:rsidRDefault="00F944FD" w:rsidP="0084189F">
      <w:pPr>
        <w:pStyle w:val="BodyText"/>
        <w:spacing w:after="0" w:line="240" w:lineRule="auto"/>
        <w:jc w:val="both"/>
        <w:rPr>
          <w:rFonts w:cstheme="minorHAnsi"/>
          <w:sz w:val="20"/>
          <w:szCs w:val="20"/>
        </w:rPr>
      </w:pPr>
    </w:p>
    <w:p w14:paraId="7B2FFAB7" w14:textId="7067AF39" w:rsidR="00F944FD" w:rsidRPr="00C7770B" w:rsidRDefault="00C7770B" w:rsidP="00C7770B">
      <w:pPr>
        <w:pStyle w:val="Heading4"/>
        <w:numPr>
          <w:ilvl w:val="3"/>
          <w:numId w:val="63"/>
        </w:numPr>
        <w:rPr>
          <w:sz w:val="20"/>
          <w:szCs w:val="20"/>
        </w:rPr>
      </w:pPr>
      <w:r>
        <w:rPr>
          <w:sz w:val="20"/>
          <w:szCs w:val="20"/>
        </w:rPr>
        <w:t xml:space="preserve">  </w:t>
      </w:r>
      <w:r w:rsidR="00F944FD" w:rsidRPr="00C7770B">
        <w:rPr>
          <w:sz w:val="20"/>
          <w:szCs w:val="20"/>
        </w:rPr>
        <w:t xml:space="preserve">SMALL BUSINESS AND/OR DISABLED VETERANS’ BUSINESS SUBCONTRACTING SET-ASIDE CONTRACT </w:t>
      </w:r>
    </w:p>
    <w:p w14:paraId="7AB245B9" w14:textId="77777777" w:rsidR="00360A27" w:rsidRDefault="00360A27" w:rsidP="00360A27">
      <w:pPr>
        <w:spacing w:after="0" w:line="240" w:lineRule="auto"/>
        <w:jc w:val="both"/>
        <w:rPr>
          <w:rFonts w:eastAsia="MS Mincho"/>
          <w:sz w:val="20"/>
          <w:szCs w:val="20"/>
        </w:rPr>
      </w:pPr>
      <w:r>
        <w:rPr>
          <w:rFonts w:eastAsia="MS Mincho"/>
          <w:sz w:val="20"/>
          <w:szCs w:val="20"/>
        </w:rPr>
        <w:t>Not applicable to this procurement.</w:t>
      </w:r>
    </w:p>
    <w:p w14:paraId="2429C52B" w14:textId="77777777" w:rsidR="00F944FD" w:rsidRPr="0084189F" w:rsidRDefault="00F944FD" w:rsidP="0084189F">
      <w:pPr>
        <w:spacing w:after="0" w:line="240" w:lineRule="auto"/>
        <w:jc w:val="both"/>
        <w:rPr>
          <w:rFonts w:cstheme="minorHAnsi"/>
          <w:sz w:val="20"/>
          <w:szCs w:val="20"/>
        </w:rPr>
      </w:pPr>
    </w:p>
    <w:p w14:paraId="717DB8F1" w14:textId="29BDD28A" w:rsidR="00606FAA" w:rsidRPr="0084189F" w:rsidRDefault="00C7770B" w:rsidP="00C7770B">
      <w:pPr>
        <w:pStyle w:val="Heading3"/>
      </w:pPr>
      <w:bookmarkStart w:id="75" w:name="_Toc161140831"/>
      <w:r>
        <w:t xml:space="preserve">3.13.9    </w:t>
      </w:r>
      <w:r w:rsidR="00360A27">
        <w:t>RESERVED</w:t>
      </w:r>
      <w:bookmarkEnd w:id="75"/>
    </w:p>
    <w:p w14:paraId="7F2CE9D6" w14:textId="77777777" w:rsidR="00740883" w:rsidRPr="0084189F" w:rsidRDefault="00740883" w:rsidP="0084189F">
      <w:pPr>
        <w:spacing w:after="0" w:line="240" w:lineRule="auto"/>
        <w:jc w:val="both"/>
        <w:rPr>
          <w:rFonts w:cstheme="minorHAnsi"/>
          <w:sz w:val="20"/>
          <w:szCs w:val="20"/>
        </w:rPr>
      </w:pPr>
    </w:p>
    <w:p w14:paraId="7913B358" w14:textId="0DD0C3CF" w:rsidR="00AD60D5" w:rsidRDefault="00C7770B" w:rsidP="00C7770B">
      <w:pPr>
        <w:pStyle w:val="Heading3"/>
      </w:pPr>
      <w:bookmarkStart w:id="76" w:name="_Toc161140832"/>
      <w:r>
        <w:t xml:space="preserve">3.13.10    </w:t>
      </w:r>
      <w:hyperlink r:id="rId33" w:history="1">
        <w:r w:rsidR="00AD60D5" w:rsidRPr="00992FD6">
          <w:rPr>
            <w:rStyle w:val="Hyperlink"/>
          </w:rPr>
          <w:t>AFFIRMATIVE ACTION</w:t>
        </w:r>
        <w:bookmarkEnd w:id="76"/>
      </w:hyperlink>
    </w:p>
    <w:p w14:paraId="03D439DF"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7FBCE012" w14:textId="77777777" w:rsidR="00AD60D5" w:rsidRDefault="00AD60D5" w:rsidP="00AD60D5">
      <w:pPr>
        <w:pStyle w:val="BodyText3"/>
        <w:rPr>
          <w:rFonts w:asciiTheme="minorHAnsi" w:hAnsiTheme="minorHAnsi" w:cstheme="minorHAnsi"/>
          <w:sz w:val="20"/>
        </w:rPr>
      </w:pPr>
    </w:p>
    <w:p w14:paraId="0BED1E5C" w14:textId="7BA9062B" w:rsidR="00383444" w:rsidRDefault="00C7770B" w:rsidP="00C7770B">
      <w:pPr>
        <w:pStyle w:val="Heading3"/>
      </w:pPr>
      <w:bookmarkStart w:id="77" w:name="_Toc161140833"/>
      <w:r>
        <w:t xml:space="preserve">3.13.11    </w:t>
      </w:r>
      <w:r w:rsidR="002A30FA">
        <w:t>RESERVED</w:t>
      </w:r>
      <w:bookmarkEnd w:id="77"/>
    </w:p>
    <w:p w14:paraId="22B260CD" w14:textId="77777777" w:rsidR="006E4EDB" w:rsidRDefault="006E4EDB" w:rsidP="006E4EDB">
      <w:pPr>
        <w:spacing w:after="0" w:line="240" w:lineRule="auto"/>
        <w:jc w:val="both"/>
        <w:rPr>
          <w:rFonts w:cstheme="minorHAnsi"/>
          <w:sz w:val="20"/>
        </w:rPr>
      </w:pPr>
    </w:p>
    <w:p w14:paraId="303866D9" w14:textId="376AB281" w:rsidR="00692E80" w:rsidRPr="0084189F" w:rsidRDefault="00C7770B" w:rsidP="00C7770B">
      <w:pPr>
        <w:pStyle w:val="Heading3"/>
      </w:pPr>
      <w:bookmarkStart w:id="78" w:name="_Toc161140834"/>
      <w:r>
        <w:t xml:space="preserve">3.13.12    </w:t>
      </w:r>
      <w:r w:rsidR="00692E80" w:rsidRPr="0084189F">
        <w:t>STATE OF NEW JERSEY SECURITY DUE DILIGENCE THIRD-PARTY INFORMATION SECURITY QUESTIONNAIRE</w:t>
      </w:r>
      <w:bookmarkEnd w:id="78"/>
      <w:r w:rsidR="00692E80" w:rsidRPr="0084189F">
        <w:t xml:space="preserve"> </w:t>
      </w:r>
    </w:p>
    <w:p w14:paraId="7ECE6C85"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5026146A" w14:textId="77777777" w:rsidR="002A30FA" w:rsidRDefault="002A30FA" w:rsidP="00F3247D">
      <w:pPr>
        <w:keepNext/>
        <w:spacing w:after="0" w:line="240" w:lineRule="auto"/>
        <w:jc w:val="both"/>
        <w:rPr>
          <w:sz w:val="20"/>
          <w:szCs w:val="20"/>
        </w:rPr>
      </w:pPr>
    </w:p>
    <w:p w14:paraId="5FEA0823" w14:textId="4D4939DF" w:rsidR="007267E7" w:rsidRPr="007267E7" w:rsidRDefault="00C7770B" w:rsidP="00C7770B">
      <w:pPr>
        <w:pStyle w:val="Heading3"/>
      </w:pPr>
      <w:bookmarkStart w:id="79" w:name="_Toc161140835"/>
      <w:r>
        <w:t xml:space="preserve">3.13.13    </w:t>
      </w:r>
      <w:hyperlink r:id="rId35" w:history="1">
        <w:r w:rsidR="008368C5" w:rsidRPr="008368C5">
          <w:rPr>
            <w:rStyle w:val="Hyperlink"/>
          </w:rPr>
          <w:t>BUSINESS REGISTRATION</w:t>
        </w:r>
        <w:bookmarkEnd w:id="79"/>
      </w:hyperlink>
    </w:p>
    <w:p w14:paraId="30471A8E"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 xml:space="preserve">must </w:t>
      </w:r>
      <w:proofErr w:type="gramStart"/>
      <w:r w:rsidRPr="008368C5">
        <w:rPr>
          <w:color w:val="000000"/>
          <w:sz w:val="20"/>
          <w:szCs w:val="20"/>
        </w:rPr>
        <w:t>have</w:t>
      </w:r>
      <w:proofErr w:type="gramEnd"/>
      <w:r w:rsidRPr="008368C5">
        <w:rPr>
          <w:color w:val="000000"/>
          <w:sz w:val="20"/>
          <w:szCs w:val="20"/>
        </w:rPr>
        <w:t xml:space="preser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2D28C62" w14:textId="77777777" w:rsidR="00575321" w:rsidRDefault="00575321" w:rsidP="00D170CB">
      <w:pPr>
        <w:autoSpaceDE w:val="0"/>
        <w:autoSpaceDN w:val="0"/>
        <w:adjustRightInd w:val="0"/>
        <w:spacing w:after="0" w:line="240" w:lineRule="auto"/>
        <w:jc w:val="both"/>
        <w:rPr>
          <w:sz w:val="20"/>
          <w:szCs w:val="20"/>
        </w:rPr>
      </w:pPr>
    </w:p>
    <w:p w14:paraId="52605A6D" w14:textId="0EC9A99F" w:rsidR="00575321" w:rsidRPr="004E0254" w:rsidRDefault="00C7770B" w:rsidP="00C7770B">
      <w:pPr>
        <w:pStyle w:val="Heading3"/>
        <w:rPr>
          <w:rFonts w:ascii="Arial" w:hAnsi="Arial"/>
        </w:rPr>
      </w:pPr>
      <w:bookmarkStart w:id="81" w:name="_Toc161140836"/>
      <w:r>
        <w:t xml:space="preserve">3.13.14    </w:t>
      </w:r>
      <w:hyperlink r:id="rId36" w:history="1">
        <w:r w:rsidR="001478A2">
          <w:rPr>
            <w:rStyle w:val="Hyperlink"/>
          </w:rPr>
          <w:t>Certification of Non-Involvement in Prohibited Activities in Russia or Belarus Pursuant to P.L.2022, c.3</w:t>
        </w:r>
        <w:bookmarkEnd w:id="81"/>
      </w:hyperlink>
    </w:p>
    <w:bookmarkEnd w:id="80"/>
    <w:p w14:paraId="5579E4BC"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048D1AB" w14:textId="56CA8AF5" w:rsidR="00F944FD" w:rsidRPr="0084189F" w:rsidRDefault="00C7770B" w:rsidP="00C7770B">
      <w:pPr>
        <w:pStyle w:val="Heading2"/>
        <w:rPr>
          <w:rFonts w:eastAsia="MS Mincho"/>
        </w:rPr>
      </w:pPr>
      <w:bookmarkStart w:id="82" w:name="_Toc161140837"/>
      <w:r>
        <w:rPr>
          <w:rFonts w:eastAsia="MS Mincho"/>
        </w:rPr>
        <w:t xml:space="preserve">3.14    </w:t>
      </w:r>
      <w:r w:rsidR="00F944FD" w:rsidRPr="0084189F">
        <w:rPr>
          <w:rFonts w:eastAsia="MS Mincho"/>
        </w:rPr>
        <w:t>TECHNICAL QUOTE</w:t>
      </w:r>
      <w:bookmarkEnd w:id="82"/>
      <w:r w:rsidR="00F944FD" w:rsidRPr="0084189F">
        <w:rPr>
          <w:rFonts w:eastAsia="MS Mincho"/>
        </w:rPr>
        <w:t xml:space="preserve"> </w:t>
      </w:r>
    </w:p>
    <w:p w14:paraId="44A07100"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5A1BEBB5" w14:textId="77777777" w:rsidR="002A30FA" w:rsidRDefault="002A30FA" w:rsidP="0084189F">
      <w:pPr>
        <w:spacing w:after="0" w:line="240" w:lineRule="auto"/>
        <w:jc w:val="both"/>
        <w:rPr>
          <w:sz w:val="20"/>
          <w:szCs w:val="20"/>
        </w:rPr>
      </w:pPr>
    </w:p>
    <w:p w14:paraId="7C2E6F5E" w14:textId="2BCDA420" w:rsidR="000D69C7" w:rsidRPr="0084189F" w:rsidRDefault="00C7770B" w:rsidP="00C7770B">
      <w:pPr>
        <w:pStyle w:val="Heading2"/>
      </w:pPr>
      <w:bookmarkStart w:id="83" w:name="_Toc161140838"/>
      <w:r>
        <w:t xml:space="preserve">3.15    </w:t>
      </w:r>
      <w:r w:rsidR="000D69C7" w:rsidRPr="0084189F">
        <w:t>BIDDER QUOTE OVERVIEW FORM</w:t>
      </w:r>
      <w:bookmarkEnd w:id="83"/>
    </w:p>
    <w:p w14:paraId="1C736994"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12A61322" w14:textId="77777777" w:rsidR="002A30FA" w:rsidRDefault="002A30FA" w:rsidP="0084189F">
      <w:pPr>
        <w:spacing w:after="0" w:line="240" w:lineRule="auto"/>
        <w:jc w:val="both"/>
        <w:rPr>
          <w:rFonts w:cstheme="minorHAnsi"/>
          <w:bCs/>
          <w:sz w:val="20"/>
          <w:szCs w:val="20"/>
        </w:rPr>
      </w:pPr>
    </w:p>
    <w:p w14:paraId="0838B3F4" w14:textId="2729E332" w:rsidR="00E916AA" w:rsidRPr="0084189F" w:rsidRDefault="00C7770B" w:rsidP="00C7770B">
      <w:pPr>
        <w:pStyle w:val="Heading2"/>
      </w:pPr>
      <w:bookmarkStart w:id="84" w:name="_BIDDER_DATA_SHEET/FORM"/>
      <w:bookmarkStart w:id="85" w:name="_Toc161140839"/>
      <w:bookmarkEnd w:id="84"/>
      <w:r>
        <w:t xml:space="preserve">3.16    </w:t>
      </w:r>
      <w:r w:rsidR="00E916AA" w:rsidRPr="0084189F">
        <w:t>BIDDER DATA SHEET</w:t>
      </w:r>
      <w:r w:rsidR="00F5646E" w:rsidRPr="0084189F">
        <w:t>/FORM</w:t>
      </w:r>
      <w:bookmarkEnd w:id="85"/>
    </w:p>
    <w:p w14:paraId="025C5EC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2A30FA">
        <w:rPr>
          <w:rFonts w:cstheme="minorHAnsi"/>
          <w:spacing w:val="-1"/>
          <w:sz w:val="20"/>
          <w:szCs w:val="20"/>
        </w:rPr>
        <w:t>Bidder should submit the</w:t>
      </w:r>
      <w:r w:rsidRPr="0084189F">
        <w:rPr>
          <w:rFonts w:cstheme="minorHAnsi"/>
          <w:spacing w:val="-1"/>
          <w:sz w:val="20"/>
          <w:szCs w:val="20"/>
        </w:rPr>
        <w:t xml:space="preserve"> Bidder Data Sheet with its Quote.  The Bidder Data Sheet </w:t>
      </w:r>
      <w:proofErr w:type="gramStart"/>
      <w:r w:rsidRPr="0084189F">
        <w:rPr>
          <w:rFonts w:cstheme="minorHAnsi"/>
          <w:spacing w:val="-1"/>
          <w:sz w:val="20"/>
          <w:szCs w:val="20"/>
        </w:rPr>
        <w:t>will be used</w:t>
      </w:r>
      <w:proofErr w:type="gramEnd"/>
      <w:r w:rsidRPr="0084189F">
        <w:rPr>
          <w:rFonts w:cstheme="minorHAnsi"/>
          <w:spacing w:val="-1"/>
          <w:sz w:val="20"/>
          <w:szCs w:val="20"/>
        </w:rPr>
        <w:t xml:space="preserve"> to evaluate the Bidder’s ability to complete the Scope of Work.  </w:t>
      </w:r>
    </w:p>
    <w:p w14:paraId="2CABADB0"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1330CC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E7E4F5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EB5972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74FDB3" w14:textId="77777777" w:rsidR="00E916AA" w:rsidRPr="0084189F" w:rsidRDefault="00E916AA" w:rsidP="0084189F">
      <w:pPr>
        <w:keepNext/>
        <w:spacing w:after="0" w:line="240" w:lineRule="auto"/>
        <w:jc w:val="both"/>
        <w:rPr>
          <w:rFonts w:cstheme="minorHAnsi"/>
          <w:sz w:val="20"/>
          <w:szCs w:val="20"/>
        </w:rPr>
      </w:pPr>
    </w:p>
    <w:p w14:paraId="3E3594E5"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w:t>
      </w:r>
      <w:proofErr w:type="gramStart"/>
      <w:r w:rsidRPr="0084189F">
        <w:rPr>
          <w:rFonts w:cstheme="minorHAnsi"/>
          <w:sz w:val="20"/>
          <w:szCs w:val="20"/>
        </w:rPr>
        <w:t>be provided</w:t>
      </w:r>
      <w:proofErr w:type="gramEnd"/>
      <w:r w:rsidRPr="0084189F">
        <w:rPr>
          <w:rFonts w:cstheme="minorHAnsi"/>
          <w:sz w:val="20"/>
          <w:szCs w:val="20"/>
        </w:rPr>
        <w:t xml:space="preserve"> by each Subcontractor.  </w:t>
      </w:r>
    </w:p>
    <w:p w14:paraId="289DD901" w14:textId="77777777" w:rsidR="00244EB0" w:rsidRPr="0084189F" w:rsidRDefault="00244EB0" w:rsidP="0084189F">
      <w:pPr>
        <w:keepNext/>
        <w:spacing w:after="0" w:line="240" w:lineRule="auto"/>
        <w:jc w:val="both"/>
        <w:rPr>
          <w:rFonts w:cstheme="minorHAnsi"/>
          <w:sz w:val="20"/>
          <w:szCs w:val="20"/>
        </w:rPr>
      </w:pPr>
    </w:p>
    <w:p w14:paraId="4A9ABD99" w14:textId="17CBA795" w:rsidR="006D0CD2" w:rsidRPr="0084189F" w:rsidRDefault="00C7770B" w:rsidP="00C7770B">
      <w:pPr>
        <w:pStyle w:val="Heading2"/>
      </w:pPr>
      <w:bookmarkStart w:id="86" w:name="_Toc161140840"/>
      <w:r>
        <w:t xml:space="preserve">3.17    </w:t>
      </w:r>
      <w:hyperlink r:id="rId37" w:history="1">
        <w:r w:rsidR="006D0CD2" w:rsidRPr="00C960E8">
          <w:rPr>
            <w:rStyle w:val="Hyperlink"/>
          </w:rPr>
          <w:t>AFFIDAVIT OF APPAREL PRODUCTION</w:t>
        </w:r>
        <w:bookmarkEnd w:id="86"/>
      </w:hyperlink>
    </w:p>
    <w:p w14:paraId="79032632" w14:textId="77777777" w:rsidR="00C7770B" w:rsidRDefault="00C7770B" w:rsidP="00C7770B">
      <w:pPr>
        <w:spacing w:after="0" w:line="240" w:lineRule="auto"/>
        <w:jc w:val="both"/>
        <w:rPr>
          <w:rFonts w:eastAsia="MS Mincho"/>
          <w:sz w:val="20"/>
          <w:szCs w:val="20"/>
        </w:rPr>
      </w:pPr>
      <w:r>
        <w:rPr>
          <w:rFonts w:eastAsia="MS Mincho"/>
          <w:sz w:val="20"/>
          <w:szCs w:val="20"/>
        </w:rPr>
        <w:t>Not applicable to this procurement.</w:t>
      </w:r>
    </w:p>
    <w:p w14:paraId="1DF50B25" w14:textId="77777777" w:rsidR="00003EB9" w:rsidRPr="0084189F" w:rsidRDefault="00003EB9" w:rsidP="0084189F">
      <w:pPr>
        <w:spacing w:after="0" w:line="240" w:lineRule="auto"/>
        <w:rPr>
          <w:rFonts w:cstheme="minorHAnsi"/>
          <w:b/>
          <w:sz w:val="20"/>
          <w:szCs w:val="20"/>
          <w:highlight w:val="green"/>
        </w:rPr>
      </w:pPr>
    </w:p>
    <w:p w14:paraId="5CB955BE" w14:textId="1F8F3DA5" w:rsidR="002D0071" w:rsidRPr="0084189F" w:rsidRDefault="00C7770B" w:rsidP="00C7770B">
      <w:pPr>
        <w:pStyle w:val="Heading2"/>
      </w:pPr>
      <w:bookmarkStart w:id="87" w:name="_Toc161140841"/>
      <w:r>
        <w:t xml:space="preserve">3.18    </w:t>
      </w:r>
      <w:r w:rsidR="002D0071" w:rsidRPr="0084189F">
        <w:t>DISCLOSURE OF PRODUCT COMPOSITION</w:t>
      </w:r>
      <w:bookmarkEnd w:id="87"/>
    </w:p>
    <w:p w14:paraId="4D1B48EB"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2AC9329E" w14:textId="77777777" w:rsidR="002A30FA" w:rsidRDefault="002A30FA" w:rsidP="00E6153C">
      <w:pPr>
        <w:pStyle w:val="BodyText3"/>
        <w:keepNext/>
        <w:ind w:right="115"/>
        <w:rPr>
          <w:rFonts w:asciiTheme="minorHAnsi" w:hAnsiTheme="minorHAnsi" w:cstheme="minorHAnsi"/>
          <w:sz w:val="20"/>
          <w:szCs w:val="20"/>
        </w:rPr>
      </w:pPr>
    </w:p>
    <w:p w14:paraId="03A7A9AC" w14:textId="38197E78" w:rsidR="004849C2" w:rsidRPr="0084189F" w:rsidRDefault="00C7770B" w:rsidP="00C7770B">
      <w:pPr>
        <w:pStyle w:val="Heading2"/>
        <w:rPr>
          <w:rFonts w:eastAsia="Arial"/>
        </w:rPr>
      </w:pPr>
      <w:bookmarkStart w:id="88" w:name="_Toc161140842"/>
      <w:r>
        <w:rPr>
          <w:rFonts w:eastAsia="Arial"/>
        </w:rPr>
        <w:t xml:space="preserve">3.19    </w:t>
      </w:r>
      <w:r w:rsidR="004849C2" w:rsidRPr="0084189F">
        <w:rPr>
          <w:rFonts w:eastAsia="Arial"/>
        </w:rPr>
        <w:t>SPECIFICATION DATA SHEETS</w:t>
      </w:r>
      <w:bookmarkEnd w:id="88"/>
    </w:p>
    <w:p w14:paraId="5224EFE5"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6E13F7CF" w14:textId="77777777" w:rsidR="008F4A38" w:rsidRPr="0084189F" w:rsidRDefault="008F4A38" w:rsidP="0084189F">
      <w:pPr>
        <w:pStyle w:val="BodyText3"/>
        <w:rPr>
          <w:rFonts w:asciiTheme="minorHAnsi" w:hAnsiTheme="minorHAnsi" w:cstheme="minorHAnsi"/>
          <w:b/>
          <w:sz w:val="20"/>
          <w:szCs w:val="20"/>
        </w:rPr>
      </w:pPr>
    </w:p>
    <w:p w14:paraId="0F16B551" w14:textId="7838E5B2" w:rsidR="002D0071" w:rsidRPr="0084189F" w:rsidRDefault="00C7770B" w:rsidP="00C7770B">
      <w:pPr>
        <w:pStyle w:val="Heading2"/>
      </w:pPr>
      <w:bookmarkStart w:id="89" w:name="_Toc161140843"/>
      <w:r>
        <w:t xml:space="preserve">3.20    </w:t>
      </w:r>
      <w:r w:rsidR="002D0071" w:rsidRPr="0084189F">
        <w:t>SAMPLES AND TESTING</w:t>
      </w:r>
      <w:bookmarkEnd w:id="89"/>
    </w:p>
    <w:p w14:paraId="7536944D"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49E450CC" w14:textId="77777777" w:rsidR="002A30FA" w:rsidRDefault="002A30FA" w:rsidP="0084189F">
      <w:pPr>
        <w:pStyle w:val="BodyText3"/>
        <w:rPr>
          <w:rFonts w:asciiTheme="minorHAnsi" w:hAnsiTheme="minorHAnsi" w:cstheme="minorHAnsi"/>
          <w:sz w:val="20"/>
          <w:szCs w:val="20"/>
          <w:highlight w:val="green"/>
        </w:rPr>
      </w:pPr>
    </w:p>
    <w:p w14:paraId="56FC81A4" w14:textId="73A2B800" w:rsidR="006D0CD2" w:rsidRPr="0084189F" w:rsidRDefault="00C7770B" w:rsidP="00C7770B">
      <w:pPr>
        <w:pStyle w:val="Heading2"/>
      </w:pPr>
      <w:bookmarkStart w:id="90" w:name="_SPECIFICATION_CONFORMANCE_FORM"/>
      <w:bookmarkStart w:id="91" w:name="_Toc161140844"/>
      <w:bookmarkEnd w:id="90"/>
      <w:r>
        <w:t xml:space="preserve">3.21    </w:t>
      </w:r>
      <w:r w:rsidR="006D0CD2" w:rsidRPr="0084189F">
        <w:t>SPECIFICATION CONFORMANCE FORM</w:t>
      </w:r>
      <w:bookmarkEnd w:id="91"/>
    </w:p>
    <w:p w14:paraId="3006611F"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7FC8B55B" w14:textId="77777777" w:rsidR="006D0CD2" w:rsidRPr="0084189F" w:rsidRDefault="006D0CD2" w:rsidP="0084189F">
      <w:pPr>
        <w:spacing w:after="0" w:line="240" w:lineRule="auto"/>
        <w:jc w:val="both"/>
        <w:rPr>
          <w:rFonts w:cstheme="minorHAnsi"/>
          <w:sz w:val="20"/>
          <w:szCs w:val="20"/>
        </w:rPr>
      </w:pPr>
    </w:p>
    <w:p w14:paraId="51E24EC1" w14:textId="61BF6DEC" w:rsidR="003F339C" w:rsidRPr="0084189F" w:rsidRDefault="00C7770B" w:rsidP="00C7770B">
      <w:pPr>
        <w:pStyle w:val="Heading2"/>
      </w:pPr>
      <w:bookmarkStart w:id="92" w:name="_Toc161140845"/>
      <w:r>
        <w:t xml:space="preserve">3.22    </w:t>
      </w:r>
      <w:r w:rsidR="003F339C" w:rsidRPr="0084189F">
        <w:t>MANUFACTURER’S CERTIFICATION</w:t>
      </w:r>
      <w:bookmarkEnd w:id="92"/>
    </w:p>
    <w:p w14:paraId="71F43520" w14:textId="77777777" w:rsidR="003F339C" w:rsidRPr="0084189F" w:rsidRDefault="002A30FA"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2A30FA">
        <w:rPr>
          <w:rFonts w:cstheme="minorHAnsi"/>
          <w:sz w:val="20"/>
          <w:szCs w:val="20"/>
        </w:rPr>
        <w:t>Bidder</w:t>
      </w:r>
      <w:r w:rsidR="003F339C" w:rsidRPr="002A30FA">
        <w:rPr>
          <w:rFonts w:cstheme="minorHAnsi"/>
          <w:sz w:val="20"/>
          <w:szCs w:val="20"/>
          <w:lang w:val="x-none"/>
        </w:rPr>
        <w:t xml:space="preserve"> </w:t>
      </w:r>
      <w:r w:rsidR="003F339C" w:rsidRPr="002A30FA">
        <w:rPr>
          <w:rFonts w:cstheme="minorHAnsi"/>
          <w:sz w:val="20"/>
          <w:szCs w:val="20"/>
        </w:rPr>
        <w:t xml:space="preserve">should </w:t>
      </w:r>
      <w:r w:rsidR="003F339C" w:rsidRPr="002A30FA">
        <w:rPr>
          <w:rFonts w:cstheme="minorHAnsi"/>
          <w:sz w:val="20"/>
          <w:szCs w:val="20"/>
          <w:lang w:val="x-none"/>
        </w:rPr>
        <w:t xml:space="preserve">submit a letter of certification from the manufacturer whose product </w:t>
      </w:r>
      <w:proofErr w:type="gramStart"/>
      <w:r w:rsidR="003F339C" w:rsidRPr="002A30FA">
        <w:rPr>
          <w:rFonts w:cstheme="minorHAnsi"/>
          <w:sz w:val="20"/>
          <w:szCs w:val="20"/>
          <w:lang w:val="x-none"/>
        </w:rPr>
        <w:t>is supplied</w:t>
      </w:r>
      <w:proofErr w:type="gramEnd"/>
      <w:r w:rsidR="003F339C" w:rsidRPr="002A30FA">
        <w:rPr>
          <w:rFonts w:cstheme="minorHAnsi"/>
          <w:sz w:val="20"/>
          <w:szCs w:val="20"/>
          <w:lang w:val="x-none"/>
        </w:rPr>
        <w:t xml:space="preserve">, certifying that the </w:t>
      </w:r>
      <w:r w:rsidR="003F339C" w:rsidRPr="002A30FA">
        <w:rPr>
          <w:rFonts w:cstheme="minorHAnsi"/>
          <w:sz w:val="20"/>
          <w:szCs w:val="20"/>
        </w:rPr>
        <w:t xml:space="preserve">Bidder </w:t>
      </w:r>
      <w:r w:rsidR="003F339C" w:rsidRPr="002A30FA">
        <w:rPr>
          <w:rFonts w:cstheme="minorHAnsi"/>
          <w:sz w:val="20"/>
          <w:szCs w:val="20"/>
          <w:lang w:val="x-none"/>
        </w:rPr>
        <w:t xml:space="preserve">is authorized by the manufacturer to supply the </w:t>
      </w:r>
      <w:r w:rsidR="003F339C" w:rsidRPr="002A30FA">
        <w:rPr>
          <w:rFonts w:cstheme="minorHAnsi"/>
          <w:sz w:val="20"/>
          <w:szCs w:val="20"/>
        </w:rPr>
        <w:t>good(s)</w:t>
      </w:r>
      <w:r w:rsidR="003F339C" w:rsidRPr="002A30FA">
        <w:rPr>
          <w:rFonts w:cstheme="minorHAnsi"/>
          <w:sz w:val="20"/>
          <w:szCs w:val="20"/>
          <w:lang w:val="x-none"/>
        </w:rPr>
        <w:t xml:space="preserve"> specified.</w:t>
      </w:r>
      <w:r w:rsidR="00C9267A" w:rsidRPr="002A30FA">
        <w:rPr>
          <w:rFonts w:cstheme="minorHAnsi"/>
          <w:sz w:val="20"/>
          <w:szCs w:val="20"/>
        </w:rPr>
        <w:t xml:space="preserve">  The certification must indicate that the Bidder </w:t>
      </w:r>
      <w:proofErr w:type="gramStart"/>
      <w:r w:rsidR="00C9267A" w:rsidRPr="002A30FA">
        <w:rPr>
          <w:rFonts w:cstheme="minorHAnsi"/>
          <w:sz w:val="20"/>
          <w:szCs w:val="20"/>
        </w:rPr>
        <w:t xml:space="preserve">was </w:t>
      </w:r>
      <w:r w:rsidR="00C9267A" w:rsidRPr="002A30FA">
        <w:rPr>
          <w:rFonts w:cstheme="minorHAnsi"/>
          <w:sz w:val="20"/>
          <w:szCs w:val="20"/>
          <w:lang w:val="x-none"/>
        </w:rPr>
        <w:t>authorized</w:t>
      </w:r>
      <w:proofErr w:type="gramEnd"/>
      <w:r w:rsidR="00C9267A" w:rsidRPr="002A30FA">
        <w:rPr>
          <w:rFonts w:cstheme="minorHAnsi"/>
          <w:sz w:val="20"/>
          <w:szCs w:val="20"/>
          <w:lang w:val="x-none"/>
        </w:rPr>
        <w:t xml:space="preserve"> by the manufacturer to supply the </w:t>
      </w:r>
      <w:r w:rsidR="00C9267A" w:rsidRPr="002A30FA">
        <w:rPr>
          <w:rFonts w:cstheme="minorHAnsi"/>
          <w:sz w:val="20"/>
          <w:szCs w:val="20"/>
        </w:rPr>
        <w:t>good(s)</w:t>
      </w:r>
      <w:r w:rsidR="00C9267A" w:rsidRPr="002A30FA">
        <w:rPr>
          <w:rFonts w:cstheme="minorHAnsi"/>
          <w:sz w:val="20"/>
          <w:szCs w:val="20"/>
          <w:lang w:val="x-none"/>
        </w:rPr>
        <w:t xml:space="preserve"> specified</w:t>
      </w:r>
      <w:r w:rsidR="00C9267A" w:rsidRPr="002A30FA">
        <w:rPr>
          <w:rFonts w:cstheme="minorHAnsi"/>
          <w:sz w:val="20"/>
          <w:szCs w:val="20"/>
        </w:rPr>
        <w:t xml:space="preserve"> as of the</w:t>
      </w:r>
      <w:r w:rsidR="00C9267A" w:rsidRPr="0084189F">
        <w:rPr>
          <w:rFonts w:cstheme="minorHAnsi"/>
          <w:sz w:val="20"/>
          <w:szCs w:val="20"/>
        </w:rPr>
        <w:t xml:space="preserv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40A705DC" w14:textId="77777777" w:rsidR="003F339C" w:rsidRPr="0084189F" w:rsidRDefault="003F339C" w:rsidP="0084189F">
      <w:pPr>
        <w:spacing w:after="0" w:line="240" w:lineRule="auto"/>
        <w:jc w:val="both"/>
        <w:rPr>
          <w:rFonts w:cstheme="minorHAnsi"/>
          <w:sz w:val="20"/>
          <w:szCs w:val="20"/>
        </w:rPr>
      </w:pPr>
    </w:p>
    <w:p w14:paraId="62989EDD" w14:textId="7066FBB3" w:rsidR="00114331" w:rsidRPr="0084189F" w:rsidRDefault="00C7770B" w:rsidP="00C7770B">
      <w:pPr>
        <w:pStyle w:val="Heading2"/>
        <w:rPr>
          <w:color w:val="000000"/>
        </w:rPr>
      </w:pPr>
      <w:bookmarkStart w:id="93" w:name="_Toc161140846"/>
      <w:r>
        <w:t xml:space="preserve">3.23    </w:t>
      </w:r>
      <w:r w:rsidR="00114331" w:rsidRPr="0084189F">
        <w:t>MANUFACTURER’S PUBLISHED LIST OF OPTIONS AND ATTACHMENTS/PRICE LIST</w:t>
      </w:r>
      <w:bookmarkEnd w:id="93"/>
    </w:p>
    <w:p w14:paraId="14136B3D"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4805CCAA" w14:textId="77777777" w:rsidR="00114331" w:rsidRPr="0084189F" w:rsidRDefault="00114331" w:rsidP="0084189F">
      <w:pPr>
        <w:spacing w:after="0" w:line="240" w:lineRule="auto"/>
        <w:jc w:val="both"/>
        <w:rPr>
          <w:rFonts w:cstheme="minorHAnsi"/>
          <w:sz w:val="20"/>
          <w:szCs w:val="20"/>
        </w:rPr>
      </w:pPr>
    </w:p>
    <w:p w14:paraId="218976DE" w14:textId="1B1B99C0" w:rsidR="006D0CD2" w:rsidRPr="0084189F" w:rsidRDefault="00C7770B" w:rsidP="00C7770B">
      <w:pPr>
        <w:pStyle w:val="Heading2"/>
      </w:pPr>
      <w:bookmarkStart w:id="94" w:name="_Toc161140847"/>
      <w:r>
        <w:lastRenderedPageBreak/>
        <w:t xml:space="preserve">3.24    </w:t>
      </w:r>
      <w:r w:rsidR="006D0CD2" w:rsidRPr="0084189F">
        <w:t>PRICE LIST AND/OR CATALOG</w:t>
      </w:r>
      <w:bookmarkEnd w:id="94"/>
    </w:p>
    <w:p w14:paraId="31A1E5B6" w14:textId="7A6DE0B6" w:rsidR="00CD34EC" w:rsidRPr="00BC1A77" w:rsidRDefault="00A97175" w:rsidP="00CD34EC">
      <w:pPr>
        <w:spacing w:after="0" w:line="240" w:lineRule="auto"/>
        <w:jc w:val="both"/>
        <w:rPr>
          <w:rFonts w:cstheme="minorHAnsi"/>
          <w:sz w:val="20"/>
          <w:szCs w:val="20"/>
        </w:rPr>
      </w:pPr>
      <w:r>
        <w:rPr>
          <w:rFonts w:cstheme="minorHAnsi"/>
          <w:sz w:val="20"/>
          <w:szCs w:val="20"/>
        </w:rPr>
        <w:t>For Price Lines 14</w:t>
      </w:r>
      <w:r w:rsidR="00521318">
        <w:rPr>
          <w:rFonts w:cstheme="minorHAnsi"/>
          <w:sz w:val="20"/>
          <w:szCs w:val="20"/>
        </w:rPr>
        <w:t>0</w:t>
      </w:r>
      <w:r w:rsidR="00CD34EC">
        <w:rPr>
          <w:rFonts w:cstheme="minorHAnsi"/>
          <w:sz w:val="20"/>
          <w:szCs w:val="20"/>
        </w:rPr>
        <w:t xml:space="preserve"> through 15</w:t>
      </w:r>
      <w:r w:rsidR="00521318">
        <w:rPr>
          <w:rFonts w:cstheme="minorHAnsi"/>
          <w:sz w:val="20"/>
          <w:szCs w:val="20"/>
        </w:rPr>
        <w:t>4</w:t>
      </w:r>
      <w:r w:rsidR="00CD34EC">
        <w:rPr>
          <w:rFonts w:cstheme="minorHAnsi"/>
          <w:sz w:val="20"/>
          <w:szCs w:val="20"/>
        </w:rPr>
        <w:t>, a</w:t>
      </w:r>
      <w:r w:rsidR="00CD34EC" w:rsidRPr="00BC1A77">
        <w:rPr>
          <w:rFonts w:cstheme="minorHAnsi"/>
          <w:sz w:val="20"/>
          <w:szCs w:val="20"/>
        </w:rPr>
        <w:t xml:space="preserve"> Bidder </w:t>
      </w:r>
      <w:r w:rsidR="00CD34EC">
        <w:rPr>
          <w:rFonts w:cstheme="minorHAnsi"/>
          <w:sz w:val="20"/>
          <w:szCs w:val="20"/>
        </w:rPr>
        <w:t>should</w:t>
      </w:r>
      <w:r w:rsidR="00CD34EC" w:rsidRPr="00BC1A77">
        <w:rPr>
          <w:rFonts w:cstheme="minorHAnsi"/>
          <w:sz w:val="20"/>
          <w:szCs w:val="20"/>
        </w:rPr>
        <w:t xml:space="preserve"> submit a preprinted price list or catalog for each </w:t>
      </w:r>
      <w:r w:rsidR="00CD34EC">
        <w:rPr>
          <w:rFonts w:cstheme="minorHAnsi"/>
          <w:sz w:val="20"/>
          <w:szCs w:val="20"/>
        </w:rPr>
        <w:t xml:space="preserve">Price Line and </w:t>
      </w:r>
      <w:r w:rsidR="00CD34EC" w:rsidRPr="00BC1A77">
        <w:rPr>
          <w:rFonts w:cstheme="minorHAnsi"/>
          <w:sz w:val="20"/>
          <w:szCs w:val="20"/>
        </w:rPr>
        <w:t xml:space="preserve">brand bid. The price list and/or catalog submitted must clearly indicate the products and brand offered and the firm, fixed pricing associated with the products, such that the applicable Bid Solicitation price line may be determined.  </w:t>
      </w:r>
    </w:p>
    <w:p w14:paraId="2AF64066" w14:textId="77777777" w:rsidR="00CD34EC" w:rsidRDefault="00CD34EC" w:rsidP="00CD34EC">
      <w:pPr>
        <w:pStyle w:val="CommentText"/>
        <w:spacing w:after="0"/>
        <w:jc w:val="both"/>
        <w:rPr>
          <w:rFonts w:cstheme="minorHAnsi"/>
        </w:rPr>
      </w:pPr>
    </w:p>
    <w:p w14:paraId="44115542" w14:textId="77777777" w:rsidR="00CD34EC" w:rsidRDefault="00CD34EC" w:rsidP="00CD34E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 bid should only contain one price column, to which the discount or markup </w:t>
      </w:r>
      <w:r>
        <w:rPr>
          <w:rFonts w:cstheme="minorHAnsi"/>
        </w:rPr>
        <w:t xml:space="preserve">bid on </w:t>
      </w:r>
      <w:r w:rsidRPr="003F5352">
        <w:rPr>
          <w:rFonts w:cstheme="minorHAnsi"/>
        </w:rPr>
        <w:t xml:space="preserve">the State-Supplied Price Sheet </w:t>
      </w:r>
      <w:proofErr w:type="gramStart"/>
      <w:r w:rsidRPr="003F5352">
        <w:rPr>
          <w:rFonts w:cstheme="minorHAnsi"/>
        </w:rPr>
        <w:t>will be applied</w:t>
      </w:r>
      <w:proofErr w:type="gramEnd"/>
      <w:r w:rsidRPr="003F5352">
        <w:rPr>
          <w:rFonts w:cstheme="minorHAnsi"/>
        </w:rPr>
        <w:t>.</w:t>
      </w:r>
    </w:p>
    <w:p w14:paraId="68009466" w14:textId="77777777" w:rsidR="00CD34EC" w:rsidRDefault="00CD34EC" w:rsidP="00CD34EC">
      <w:pPr>
        <w:pStyle w:val="CommentText"/>
        <w:spacing w:after="0"/>
        <w:jc w:val="both"/>
        <w:rPr>
          <w:rFonts w:cstheme="minorHAnsi"/>
        </w:rPr>
      </w:pPr>
    </w:p>
    <w:p w14:paraId="7949FB92" w14:textId="77777777" w:rsidR="00CD34EC" w:rsidRPr="00BC1A77" w:rsidRDefault="00CD34EC" w:rsidP="00CD34EC">
      <w:pPr>
        <w:spacing w:after="0" w:line="240" w:lineRule="auto"/>
        <w:jc w:val="both"/>
        <w:rPr>
          <w:rFonts w:cstheme="minorHAnsi"/>
          <w:sz w:val="20"/>
          <w:szCs w:val="20"/>
        </w:rPr>
      </w:pPr>
      <w:r w:rsidRPr="00BC1A77">
        <w:rPr>
          <w:rFonts w:cstheme="minorHAnsi"/>
          <w:sz w:val="20"/>
          <w:szCs w:val="20"/>
        </w:rPr>
        <w:t>The Bidder acknowledges that any references to, minimum orders, order threshold charges, service charges, price escalation clauses,</w:t>
      </w:r>
      <w:r w:rsidRPr="00D110FE">
        <w:t xml:space="preserve"> </w:t>
      </w:r>
      <w:r w:rsidRPr="00D110FE">
        <w:rPr>
          <w:rFonts w:cstheme="minorHAnsi"/>
          <w:sz w:val="20"/>
          <w:szCs w:val="20"/>
        </w:rPr>
        <w:t xml:space="preserve">sales or other applicable taxes, </w:t>
      </w:r>
      <w:r w:rsidRPr="00BC1A77">
        <w:rPr>
          <w:rFonts w:cstheme="minorHAnsi"/>
          <w:sz w:val="20"/>
          <w:szCs w:val="20"/>
        </w:rPr>
        <w:t xml:space="preserve"> FOB shipping point limitations, </w:t>
      </w:r>
      <w:r>
        <w:rPr>
          <w:rFonts w:cstheme="minorHAnsi"/>
          <w:sz w:val="20"/>
          <w:szCs w:val="20"/>
        </w:rPr>
        <w:t xml:space="preserve">additional terms and conditions </w:t>
      </w:r>
      <w:r w:rsidRPr="00BC1A77">
        <w:rPr>
          <w:rFonts w:cstheme="minorHAnsi"/>
          <w:sz w:val="20"/>
          <w:szCs w:val="20"/>
        </w:rPr>
        <w:t xml:space="preserve">and shipping charges, contained in the preprinted price lists, catalogs, and/or literature, shall not apply or become part of any Contract awarded as a result of this Bid Solicitation. </w:t>
      </w:r>
    </w:p>
    <w:p w14:paraId="26450D2C" w14:textId="77777777" w:rsidR="00CD34EC" w:rsidRPr="00BC1A77" w:rsidRDefault="00CD34EC" w:rsidP="00CD34EC">
      <w:pPr>
        <w:spacing w:after="0" w:line="240" w:lineRule="auto"/>
        <w:jc w:val="both"/>
        <w:rPr>
          <w:rFonts w:cstheme="minorHAnsi"/>
          <w:sz w:val="20"/>
          <w:szCs w:val="20"/>
        </w:rPr>
      </w:pPr>
    </w:p>
    <w:p w14:paraId="421711A6" w14:textId="77777777" w:rsidR="00CD34EC" w:rsidRDefault="00CD34EC" w:rsidP="00CD34EC">
      <w:pPr>
        <w:spacing w:after="0" w:line="240" w:lineRule="auto"/>
        <w:jc w:val="both"/>
        <w:rPr>
          <w:rFonts w:cstheme="minorHAnsi"/>
          <w:sz w:val="20"/>
          <w:szCs w:val="20"/>
        </w:rPr>
      </w:pPr>
      <w:r w:rsidRPr="00BC1A77">
        <w:rPr>
          <w:rFonts w:cstheme="minorHAnsi"/>
          <w:sz w:val="20"/>
          <w:szCs w:val="20"/>
        </w:rPr>
        <w:t xml:space="preserve">If a price list </w:t>
      </w:r>
      <w:proofErr w:type="gramStart"/>
      <w:r w:rsidRPr="00BC1A77">
        <w:rPr>
          <w:rFonts w:cstheme="minorHAnsi"/>
          <w:sz w:val="20"/>
          <w:szCs w:val="20"/>
        </w:rPr>
        <w:t>is not published</w:t>
      </w:r>
      <w:proofErr w:type="gramEnd"/>
      <w:r w:rsidRPr="00BC1A77">
        <w:rPr>
          <w:rFonts w:cstheme="minorHAnsi"/>
          <w:sz w:val="20"/>
          <w:szCs w:val="20"/>
        </w:rPr>
        <w:t>, then the prices listed on the Bidder’s letterhead, dated and with authorized signature are acceptable.  The letter should include the Bid Solicitation number.</w:t>
      </w:r>
    </w:p>
    <w:p w14:paraId="0A0CDDC8" w14:textId="77777777" w:rsidR="00CD34EC" w:rsidRDefault="00CD34EC" w:rsidP="00CD34EC">
      <w:pPr>
        <w:spacing w:after="0" w:line="240" w:lineRule="auto"/>
        <w:jc w:val="both"/>
        <w:rPr>
          <w:rFonts w:cstheme="minorHAnsi"/>
          <w:sz w:val="20"/>
          <w:szCs w:val="20"/>
        </w:rPr>
      </w:pPr>
    </w:p>
    <w:p w14:paraId="2AA4F848" w14:textId="77777777" w:rsidR="00CD34EC" w:rsidRDefault="00CD34EC" w:rsidP="00CD34EC">
      <w:pPr>
        <w:spacing w:after="0" w:line="240" w:lineRule="auto"/>
        <w:rPr>
          <w:sz w:val="20"/>
          <w:szCs w:val="20"/>
        </w:rPr>
      </w:pPr>
      <w:r w:rsidRPr="0084189F">
        <w:rPr>
          <w:rFonts w:cstheme="minorHAnsi"/>
          <w:color w:val="000000"/>
          <w:sz w:val="20"/>
          <w:szCs w:val="20"/>
        </w:rPr>
        <w:t xml:space="preserve">If a Bidder does not provide </w:t>
      </w:r>
      <w:r w:rsidRPr="00BC1A77">
        <w:rPr>
          <w:rFonts w:cstheme="minorHAnsi"/>
          <w:sz w:val="20"/>
          <w:szCs w:val="20"/>
        </w:rPr>
        <w:t xml:space="preserve">a preprinted price list or catalog for each </w:t>
      </w:r>
      <w:r>
        <w:rPr>
          <w:rFonts w:cstheme="minorHAnsi"/>
          <w:sz w:val="20"/>
          <w:szCs w:val="20"/>
        </w:rPr>
        <w:t>Price Line/</w:t>
      </w:r>
      <w:r w:rsidRPr="00BC1A77">
        <w:rPr>
          <w:rFonts w:cstheme="minorHAnsi"/>
          <w:sz w:val="20"/>
          <w:szCs w:val="20"/>
        </w:rPr>
        <w:t>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w:t>
      </w:r>
      <w:proofErr w:type="gramStart"/>
      <w:r w:rsidRPr="0084189F">
        <w:rPr>
          <w:rFonts w:cstheme="minorHAnsi"/>
          <w:color w:val="000000"/>
          <w:sz w:val="20"/>
          <w:szCs w:val="20"/>
        </w:rPr>
        <w:t>is not received</w:t>
      </w:r>
      <w:proofErr w:type="gramEnd"/>
      <w:r w:rsidRPr="0084189F">
        <w:rPr>
          <w:rFonts w:cstheme="minorHAnsi"/>
          <w:color w:val="000000"/>
          <w:sz w:val="20"/>
          <w:szCs w:val="20"/>
        </w:rPr>
        <w:t xml:space="preserve">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15D5A598" w14:textId="77777777" w:rsidR="00CD34EC" w:rsidRDefault="00CD34EC" w:rsidP="00CD34EC">
      <w:pPr>
        <w:pStyle w:val="BodyText3"/>
        <w:rPr>
          <w:rFonts w:asciiTheme="minorHAnsi" w:hAnsiTheme="minorHAnsi" w:cstheme="minorHAnsi"/>
          <w:b/>
          <w:sz w:val="20"/>
          <w:szCs w:val="20"/>
        </w:rPr>
      </w:pPr>
    </w:p>
    <w:p w14:paraId="403E7DFA" w14:textId="77777777" w:rsidR="00CD34EC" w:rsidRPr="00731BB2" w:rsidRDefault="00CD34EC" w:rsidP="00CD34EC">
      <w:pPr>
        <w:spacing w:after="0" w:line="240" w:lineRule="auto"/>
        <w:rPr>
          <w:sz w:val="20"/>
          <w:szCs w:val="20"/>
          <w:lang w:val="x-none"/>
        </w:rPr>
      </w:pPr>
      <w:r>
        <w:rPr>
          <w:sz w:val="20"/>
          <w:szCs w:val="20"/>
        </w:rPr>
        <w:t xml:space="preserve">The State intends to publish the price list and/or catalog provided </w:t>
      </w:r>
      <w:r w:rsidRPr="00731BB2">
        <w:rPr>
          <w:sz w:val="20"/>
          <w:szCs w:val="20"/>
          <w:lang w:val="x-none"/>
        </w:rPr>
        <w:t xml:space="preserve">to the </w:t>
      </w:r>
      <w:r w:rsidRPr="00731BB2">
        <w:rPr>
          <w:sz w:val="20"/>
          <w:szCs w:val="20"/>
        </w:rPr>
        <w:t xml:space="preserve">Attachments tab of the </w:t>
      </w:r>
      <w:r>
        <w:rPr>
          <w:sz w:val="20"/>
          <w:szCs w:val="20"/>
        </w:rPr>
        <w:t>Contract</w:t>
      </w:r>
      <w:r w:rsidRPr="00731BB2">
        <w:rPr>
          <w:sz w:val="20"/>
          <w:szCs w:val="20"/>
        </w:rPr>
        <w:t xml:space="preserve"> in </w:t>
      </w:r>
      <w:r w:rsidRPr="00851065">
        <w:rPr>
          <w:rStyle w:val="IntenseEmphasis"/>
          <w:color w:val="00B050"/>
        </w:rPr>
        <w:t>NJ</w:t>
      </w:r>
      <w:r w:rsidRPr="00851065">
        <w:rPr>
          <w:rStyle w:val="IntenseEmphasis"/>
          <w:color w:val="0070C0"/>
        </w:rPr>
        <w:t>START</w:t>
      </w:r>
      <w:r w:rsidRPr="00731BB2">
        <w:rPr>
          <w:sz w:val="20"/>
          <w:szCs w:val="20"/>
          <w:lang w:val="x-none"/>
        </w:rPr>
        <w:t>.</w:t>
      </w:r>
    </w:p>
    <w:p w14:paraId="3873BDC8" w14:textId="77777777" w:rsidR="000D69C7" w:rsidRPr="0084189F" w:rsidRDefault="000D69C7" w:rsidP="0084189F">
      <w:pPr>
        <w:spacing w:after="0" w:line="240" w:lineRule="auto"/>
        <w:jc w:val="both"/>
        <w:rPr>
          <w:sz w:val="20"/>
          <w:szCs w:val="20"/>
        </w:rPr>
      </w:pPr>
    </w:p>
    <w:p w14:paraId="4B4472F4" w14:textId="043396AA" w:rsidR="00F944FD" w:rsidRPr="0084189F" w:rsidRDefault="00C7770B" w:rsidP="00C7770B">
      <w:pPr>
        <w:pStyle w:val="Heading2"/>
      </w:pPr>
      <w:bookmarkStart w:id="95" w:name="_Toc161140848"/>
      <w:r>
        <w:t xml:space="preserve">3.25     </w:t>
      </w:r>
      <w:r w:rsidR="00F944FD" w:rsidRPr="0084189F">
        <w:t>MANAGEMENT OVERVIEW</w:t>
      </w:r>
      <w:bookmarkEnd w:id="95"/>
    </w:p>
    <w:p w14:paraId="1BFAD78E"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012C1F0F" w14:textId="77777777" w:rsidR="00F944FD" w:rsidRPr="0084189F" w:rsidRDefault="00F944FD" w:rsidP="0084189F">
      <w:pPr>
        <w:spacing w:after="0" w:line="240" w:lineRule="auto"/>
        <w:rPr>
          <w:sz w:val="20"/>
          <w:szCs w:val="20"/>
        </w:rPr>
      </w:pPr>
    </w:p>
    <w:p w14:paraId="14B025F8" w14:textId="03879650" w:rsidR="00F944FD" w:rsidRPr="0084189F" w:rsidRDefault="00C7770B" w:rsidP="00C7770B">
      <w:pPr>
        <w:pStyle w:val="Heading2"/>
      </w:pPr>
      <w:bookmarkStart w:id="96" w:name="_Toc161140849"/>
      <w:r>
        <w:t xml:space="preserve">3.26    </w:t>
      </w:r>
      <w:r w:rsidR="00F944FD" w:rsidRPr="0084189F">
        <w:t>CONTRACT MANAGEMENT</w:t>
      </w:r>
      <w:bookmarkEnd w:id="96"/>
    </w:p>
    <w:p w14:paraId="44AD5251"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483BCDBF" w14:textId="77777777" w:rsidR="00F625D0" w:rsidRPr="0084189F" w:rsidRDefault="00F625D0" w:rsidP="0084189F">
      <w:pPr>
        <w:spacing w:after="0" w:line="240" w:lineRule="auto"/>
        <w:rPr>
          <w:sz w:val="20"/>
          <w:szCs w:val="20"/>
        </w:rPr>
      </w:pPr>
    </w:p>
    <w:p w14:paraId="3950F227" w14:textId="2575BC07" w:rsidR="00F944FD" w:rsidRPr="0084189F" w:rsidRDefault="00C7770B" w:rsidP="00C7770B">
      <w:pPr>
        <w:pStyle w:val="Heading2"/>
      </w:pPr>
      <w:bookmarkStart w:id="97" w:name="_Toc161140850"/>
      <w:r>
        <w:t xml:space="preserve">3.27    </w:t>
      </w:r>
      <w:r w:rsidR="00F944FD" w:rsidRPr="0084189F">
        <w:t>CONTRACT SCHEDULE</w:t>
      </w:r>
      <w:bookmarkEnd w:id="97"/>
    </w:p>
    <w:p w14:paraId="71668CDE"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06372487" w14:textId="77777777" w:rsidR="00F944FD" w:rsidRPr="0084189F" w:rsidRDefault="00F944FD" w:rsidP="0084189F">
      <w:pPr>
        <w:spacing w:after="0" w:line="240" w:lineRule="auto"/>
        <w:jc w:val="both"/>
        <w:rPr>
          <w:rFonts w:eastAsia="MS Mincho"/>
          <w:sz w:val="20"/>
          <w:szCs w:val="20"/>
        </w:rPr>
      </w:pPr>
    </w:p>
    <w:p w14:paraId="0C80F689" w14:textId="4F8AD22A" w:rsidR="00F944FD" w:rsidRPr="0084189F" w:rsidRDefault="00C7770B" w:rsidP="00C7770B">
      <w:pPr>
        <w:pStyle w:val="Heading2"/>
      </w:pPr>
      <w:bookmarkStart w:id="98" w:name="_Toc161140851"/>
      <w:r>
        <w:t xml:space="preserve">3.28     </w:t>
      </w:r>
      <w:r w:rsidR="00F944FD" w:rsidRPr="0084189F">
        <w:t>MOBILIZATION PLAN</w:t>
      </w:r>
      <w:bookmarkEnd w:id="98"/>
    </w:p>
    <w:p w14:paraId="4A7E8EAE"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743489CA" w14:textId="77777777" w:rsidR="00A36C14" w:rsidRDefault="00A36C14" w:rsidP="00E6153C">
      <w:pPr>
        <w:keepNext/>
        <w:spacing w:after="0" w:line="240" w:lineRule="auto"/>
        <w:jc w:val="both"/>
        <w:rPr>
          <w:rFonts w:eastAsia="MS Mincho"/>
          <w:sz w:val="20"/>
          <w:szCs w:val="20"/>
        </w:rPr>
      </w:pPr>
    </w:p>
    <w:p w14:paraId="1E970FC2" w14:textId="47173CCC" w:rsidR="00F944FD" w:rsidRPr="0084189F" w:rsidRDefault="00C7770B" w:rsidP="00C7770B">
      <w:pPr>
        <w:pStyle w:val="Heading2"/>
      </w:pPr>
      <w:bookmarkStart w:id="99" w:name="_Toc161140852"/>
      <w:r>
        <w:t xml:space="preserve">3.29    </w:t>
      </w:r>
      <w:r w:rsidR="00F944FD" w:rsidRPr="0084189F">
        <w:t>ADDITIONAL PLAN(S)</w:t>
      </w:r>
      <w:bookmarkEnd w:id="99"/>
    </w:p>
    <w:p w14:paraId="2444453E"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A21251A" w14:textId="77777777" w:rsidR="00F944FD" w:rsidRPr="0084189F" w:rsidRDefault="00F944FD" w:rsidP="0084189F">
      <w:pPr>
        <w:spacing w:after="0" w:line="240" w:lineRule="auto"/>
        <w:rPr>
          <w:sz w:val="20"/>
          <w:szCs w:val="20"/>
        </w:rPr>
      </w:pPr>
    </w:p>
    <w:p w14:paraId="14993E86" w14:textId="4D5EB09D" w:rsidR="00F944FD" w:rsidRPr="0084189F" w:rsidRDefault="00C7770B" w:rsidP="00C7770B">
      <w:pPr>
        <w:pStyle w:val="Heading2"/>
        <w:rPr>
          <w:rFonts w:eastAsia="MS Mincho"/>
        </w:rPr>
      </w:pPr>
      <w:bookmarkStart w:id="100" w:name="_Toc161140853"/>
      <w:r>
        <w:rPr>
          <w:rFonts w:eastAsia="MS Mincho"/>
        </w:rPr>
        <w:t xml:space="preserve">3.30    </w:t>
      </w:r>
      <w:r w:rsidR="00F944FD" w:rsidRPr="0084189F">
        <w:rPr>
          <w:rFonts w:eastAsia="MS Mincho"/>
        </w:rPr>
        <w:t>ORGANIZATIONAL EXPERIENCE</w:t>
      </w:r>
      <w:bookmarkEnd w:id="100"/>
    </w:p>
    <w:p w14:paraId="5600599E"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67AF26A" w14:textId="77777777" w:rsidR="00D7191A" w:rsidRPr="0084189F" w:rsidRDefault="00D7191A" w:rsidP="0084189F">
      <w:pPr>
        <w:spacing w:after="0" w:line="240" w:lineRule="auto"/>
        <w:rPr>
          <w:sz w:val="20"/>
          <w:szCs w:val="20"/>
        </w:rPr>
      </w:pPr>
    </w:p>
    <w:p w14:paraId="15B2BB8E" w14:textId="3883074A" w:rsidR="00F944FD" w:rsidRPr="0084189F" w:rsidRDefault="00C7770B" w:rsidP="00C7770B">
      <w:pPr>
        <w:pStyle w:val="Heading2"/>
      </w:pPr>
      <w:bookmarkStart w:id="101" w:name="_Toc161140854"/>
      <w:r>
        <w:t xml:space="preserve">3.31    </w:t>
      </w:r>
      <w:r w:rsidR="00F944FD" w:rsidRPr="0084189F">
        <w:t>LOCATION</w:t>
      </w:r>
      <w:bookmarkEnd w:id="101"/>
    </w:p>
    <w:p w14:paraId="04D1F169"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0526ECD0" w14:textId="77777777" w:rsidR="00F944FD" w:rsidRPr="0084189F" w:rsidRDefault="00F944FD" w:rsidP="0084189F">
      <w:pPr>
        <w:spacing w:after="0" w:line="240" w:lineRule="auto"/>
        <w:rPr>
          <w:sz w:val="20"/>
          <w:szCs w:val="20"/>
        </w:rPr>
      </w:pPr>
    </w:p>
    <w:p w14:paraId="4157ACB9" w14:textId="37EF9BFD" w:rsidR="00F944FD" w:rsidRPr="0084189F" w:rsidRDefault="00C7770B" w:rsidP="00C7770B">
      <w:pPr>
        <w:pStyle w:val="Heading2"/>
      </w:pPr>
      <w:bookmarkStart w:id="102" w:name="_Toc161140855"/>
      <w:r>
        <w:t xml:space="preserve">3.32    </w:t>
      </w:r>
      <w:r w:rsidR="00F944FD" w:rsidRPr="0084189F">
        <w:t>ORGANIZATION CHARTS</w:t>
      </w:r>
      <w:bookmarkEnd w:id="102"/>
    </w:p>
    <w:p w14:paraId="5B8A01C8"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87347EC" w14:textId="77777777" w:rsidR="00F944FD" w:rsidRPr="0084189F" w:rsidRDefault="00F944FD" w:rsidP="0084189F">
      <w:pPr>
        <w:spacing w:after="0" w:line="240" w:lineRule="auto"/>
        <w:rPr>
          <w:sz w:val="20"/>
          <w:szCs w:val="20"/>
        </w:rPr>
      </w:pPr>
    </w:p>
    <w:p w14:paraId="599B02A6" w14:textId="5603699D" w:rsidR="00F944FD" w:rsidRPr="0084189F" w:rsidRDefault="00C7770B" w:rsidP="00C7770B">
      <w:pPr>
        <w:pStyle w:val="Heading2"/>
      </w:pPr>
      <w:bookmarkStart w:id="103" w:name="_Toc161140856"/>
      <w:r>
        <w:t xml:space="preserve">3.33    </w:t>
      </w:r>
      <w:r w:rsidR="00F944FD" w:rsidRPr="0084189F">
        <w:t>RESUMES</w:t>
      </w:r>
      <w:bookmarkEnd w:id="103"/>
    </w:p>
    <w:p w14:paraId="2AC172F2"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A63832E" w14:textId="77777777" w:rsidR="00F944FD" w:rsidRPr="0084189F" w:rsidRDefault="00F944FD" w:rsidP="0084189F">
      <w:pPr>
        <w:spacing w:after="0" w:line="240" w:lineRule="auto"/>
        <w:rPr>
          <w:sz w:val="20"/>
          <w:szCs w:val="20"/>
        </w:rPr>
      </w:pPr>
    </w:p>
    <w:p w14:paraId="36AC70AD" w14:textId="03C53993" w:rsidR="00F944FD" w:rsidRPr="0084189F" w:rsidRDefault="00C7770B" w:rsidP="00C7770B">
      <w:pPr>
        <w:pStyle w:val="Heading2"/>
      </w:pPr>
      <w:bookmarkStart w:id="104" w:name="_Toc161140857"/>
      <w:r>
        <w:t xml:space="preserve">3.34    </w:t>
      </w:r>
      <w:r w:rsidR="00F944FD" w:rsidRPr="0084189F">
        <w:t>EXPERIENCE WITH CONTRACTS OF SIMILAR SIZE AND SCOPE</w:t>
      </w:r>
      <w:bookmarkEnd w:id="104"/>
    </w:p>
    <w:p w14:paraId="106B6515"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03118E01" w14:textId="77777777" w:rsidR="0077778B" w:rsidRPr="0084189F" w:rsidRDefault="0077778B" w:rsidP="0084189F">
      <w:pPr>
        <w:spacing w:after="0" w:line="240" w:lineRule="auto"/>
        <w:rPr>
          <w:sz w:val="20"/>
          <w:szCs w:val="20"/>
        </w:rPr>
      </w:pPr>
    </w:p>
    <w:p w14:paraId="538178C1" w14:textId="281C4413" w:rsidR="00F944FD" w:rsidRPr="0084189F" w:rsidRDefault="00C7770B" w:rsidP="00C7770B">
      <w:pPr>
        <w:pStyle w:val="Heading2"/>
      </w:pPr>
      <w:bookmarkStart w:id="105" w:name="_Toc161140858"/>
      <w:r>
        <w:t xml:space="preserve">3.35    </w:t>
      </w:r>
      <w:r w:rsidR="00F944FD" w:rsidRPr="0084189F">
        <w:t xml:space="preserve">FINANCIAL CAPABILITY OF THE </w:t>
      </w:r>
      <w:r w:rsidR="00F944FD" w:rsidRPr="0084189F">
        <w:rPr>
          <w:color w:val="000000"/>
        </w:rPr>
        <w:t>BIDDER</w:t>
      </w:r>
      <w:bookmarkEnd w:id="105"/>
    </w:p>
    <w:p w14:paraId="29026D64"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5D2B67AC" w14:textId="77777777" w:rsidR="00F944FD" w:rsidRPr="008315EC" w:rsidRDefault="00F944FD" w:rsidP="005C1ACB">
      <w:pPr>
        <w:pStyle w:val="ListParagraph"/>
        <w:numPr>
          <w:ilvl w:val="0"/>
          <w:numId w:val="8"/>
        </w:numPr>
        <w:rPr>
          <w:rFonts w:asciiTheme="minorHAnsi" w:hAnsiTheme="minorHAnsi"/>
          <w:sz w:val="20"/>
          <w:szCs w:val="20"/>
        </w:rPr>
      </w:pPr>
      <w:r w:rsidRPr="008315EC">
        <w:rPr>
          <w:rFonts w:asciiTheme="minorHAnsi" w:hAnsiTheme="minorHAnsi"/>
          <w:sz w:val="20"/>
          <w:szCs w:val="20"/>
        </w:rPr>
        <w:lastRenderedPageBreak/>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5352339" w14:textId="77777777" w:rsidR="00F944FD" w:rsidRPr="008315EC" w:rsidRDefault="00F944FD" w:rsidP="005C1ACB">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2953792" w14:textId="77777777" w:rsidR="00F944FD" w:rsidRPr="0084189F" w:rsidRDefault="00F944FD" w:rsidP="0084189F">
      <w:pPr>
        <w:spacing w:after="0" w:line="240" w:lineRule="auto"/>
        <w:jc w:val="both"/>
        <w:rPr>
          <w:sz w:val="20"/>
          <w:szCs w:val="20"/>
        </w:rPr>
      </w:pPr>
    </w:p>
    <w:p w14:paraId="7181AB29" w14:textId="77777777" w:rsidR="00F944FD" w:rsidRPr="0084189F" w:rsidRDefault="00F944FD" w:rsidP="0084189F">
      <w:pPr>
        <w:spacing w:after="0" w:line="240" w:lineRule="auto"/>
        <w:jc w:val="both"/>
        <w:rPr>
          <w:sz w:val="20"/>
          <w:szCs w:val="20"/>
        </w:rPr>
      </w:pPr>
      <w:r w:rsidRPr="0084189F">
        <w:rPr>
          <w:sz w:val="20"/>
          <w:szCs w:val="20"/>
        </w:rPr>
        <w:t xml:space="preserve">If the information </w:t>
      </w:r>
      <w:proofErr w:type="gramStart"/>
      <w:r w:rsidRPr="0084189F">
        <w:rPr>
          <w:sz w:val="20"/>
          <w:szCs w:val="20"/>
        </w:rPr>
        <w:t>is not supplied</w:t>
      </w:r>
      <w:proofErr w:type="gramEnd"/>
      <w:r w:rsidRPr="0084189F">
        <w:rPr>
          <w:sz w:val="20"/>
          <w:szCs w:val="20"/>
        </w:rPr>
        <w:t xml:space="preserve">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6903CE8" w14:textId="77777777" w:rsidR="00F944FD" w:rsidRPr="0084189F" w:rsidRDefault="00F944FD" w:rsidP="0084189F">
      <w:pPr>
        <w:spacing w:after="0" w:line="240" w:lineRule="auto"/>
        <w:jc w:val="both"/>
        <w:rPr>
          <w:sz w:val="20"/>
          <w:szCs w:val="20"/>
        </w:rPr>
      </w:pPr>
    </w:p>
    <w:p w14:paraId="367D513F"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0A2A3E0" w14:textId="77777777" w:rsidR="00F944FD" w:rsidRPr="0084189F" w:rsidRDefault="00F944FD" w:rsidP="0084189F">
      <w:pPr>
        <w:spacing w:after="0" w:line="240" w:lineRule="auto"/>
        <w:rPr>
          <w:sz w:val="20"/>
          <w:szCs w:val="20"/>
        </w:rPr>
      </w:pPr>
    </w:p>
    <w:p w14:paraId="7A756E83" w14:textId="2414FE55" w:rsidR="00F944FD" w:rsidRPr="0084189F" w:rsidRDefault="00790007" w:rsidP="00790007">
      <w:pPr>
        <w:pStyle w:val="Heading2"/>
        <w:rPr>
          <w:rFonts w:eastAsia="MS Mincho"/>
        </w:rPr>
      </w:pPr>
      <w:bookmarkStart w:id="106" w:name="_Toc161140859"/>
      <w:r>
        <w:rPr>
          <w:rFonts w:eastAsia="MS Mincho"/>
        </w:rPr>
        <w:t xml:space="preserve">3.36    </w:t>
      </w:r>
      <w:r w:rsidR="00F944FD" w:rsidRPr="0084189F">
        <w:rPr>
          <w:rFonts w:eastAsia="MS Mincho"/>
        </w:rPr>
        <w:t>STATE</w:t>
      </w:r>
      <w:r w:rsidR="00712573">
        <w:rPr>
          <w:rFonts w:eastAsia="MS Mincho"/>
        </w:rPr>
        <w:t>-SUPPLIED</w:t>
      </w:r>
      <w:r w:rsidR="003D6637" w:rsidRPr="0084189F">
        <w:rPr>
          <w:rFonts w:eastAsia="MS Mincho"/>
        </w:rPr>
        <w:t xml:space="preserve"> </w:t>
      </w:r>
      <w:r w:rsidR="00F944FD" w:rsidRPr="0084189F">
        <w:rPr>
          <w:rFonts w:eastAsia="MS Mincho"/>
        </w:rPr>
        <w:t>PRICE SHEET INSTRUCTIONS</w:t>
      </w:r>
      <w:bookmarkEnd w:id="106"/>
    </w:p>
    <w:p w14:paraId="061D82E4" w14:textId="77777777" w:rsidR="00F944FD" w:rsidRPr="0084189F" w:rsidRDefault="00F944FD" w:rsidP="0084189F">
      <w:pPr>
        <w:spacing w:after="0" w:line="240" w:lineRule="auto"/>
        <w:jc w:val="both"/>
        <w:rPr>
          <w:rFonts w:cstheme="minorHAnsi"/>
          <w:sz w:val="20"/>
          <w:szCs w:val="20"/>
        </w:rPr>
      </w:pPr>
      <w:proofErr w:type="gramStart"/>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Price Sheet accompanying this Bid Solicitation and located on the “Attachments” Tab.</w:t>
      </w:r>
      <w:proofErr w:type="gramEnd"/>
      <w:r w:rsidRPr="0084189F">
        <w:rPr>
          <w:rFonts w:cstheme="minorHAnsi"/>
          <w:sz w:val="20"/>
          <w:szCs w:val="20"/>
        </w:rPr>
        <w:t xml:space="preserve"> </w:t>
      </w:r>
    </w:p>
    <w:p w14:paraId="3533280A" w14:textId="77777777" w:rsidR="005A3793" w:rsidRPr="0084189F" w:rsidRDefault="005A3793" w:rsidP="0084189F">
      <w:pPr>
        <w:spacing w:after="0" w:line="240" w:lineRule="auto"/>
        <w:jc w:val="both"/>
        <w:rPr>
          <w:rFonts w:cstheme="minorHAnsi"/>
          <w:sz w:val="20"/>
          <w:szCs w:val="20"/>
        </w:rPr>
      </w:pPr>
    </w:p>
    <w:p w14:paraId="0693DEDA" w14:textId="77777777" w:rsidR="00C203BB" w:rsidRDefault="00C203BB" w:rsidP="00C203BB">
      <w:pPr>
        <w:adjustRightInd w:val="0"/>
        <w:spacing w:after="0" w:line="240" w:lineRule="auto"/>
        <w:jc w:val="both"/>
        <w:rPr>
          <w:sz w:val="20"/>
          <w:szCs w:val="20"/>
        </w:rPr>
      </w:pPr>
      <w:proofErr w:type="gramStart"/>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w:t>
      </w:r>
      <w:proofErr w:type="gramEnd"/>
      <w:r w:rsidRPr="392A1799">
        <w:rPr>
          <w:sz w:val="20"/>
          <w:szCs w:val="20"/>
        </w:rPr>
        <w:t xml:space="preserve">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71D91527" w14:textId="77777777" w:rsidR="00C203BB" w:rsidRDefault="00C203BB" w:rsidP="00C203BB">
      <w:pPr>
        <w:spacing w:after="0" w:line="240" w:lineRule="auto"/>
        <w:jc w:val="both"/>
        <w:rPr>
          <w:sz w:val="20"/>
          <w:szCs w:val="20"/>
        </w:rPr>
      </w:pPr>
    </w:p>
    <w:p w14:paraId="300D6FB5" w14:textId="3011DDCD" w:rsidR="004C1786" w:rsidRDefault="004C1786" w:rsidP="004C1786">
      <w:pPr>
        <w:spacing w:after="0" w:line="240" w:lineRule="auto"/>
        <w:jc w:val="both"/>
        <w:rPr>
          <w:sz w:val="20"/>
          <w:szCs w:val="20"/>
        </w:rPr>
      </w:pPr>
      <w:r>
        <w:rPr>
          <w:sz w:val="20"/>
          <w:szCs w:val="20"/>
        </w:rPr>
        <w:t>There are 15</w:t>
      </w:r>
      <w:r w:rsidR="00561D17">
        <w:rPr>
          <w:sz w:val="20"/>
          <w:szCs w:val="20"/>
        </w:rPr>
        <w:t>4</w:t>
      </w:r>
      <w:r>
        <w:rPr>
          <w:sz w:val="20"/>
          <w:szCs w:val="20"/>
        </w:rPr>
        <w:t xml:space="preserve"> Price Lines, which </w:t>
      </w:r>
      <w:proofErr w:type="gramStart"/>
      <w:r>
        <w:rPr>
          <w:sz w:val="20"/>
          <w:szCs w:val="20"/>
        </w:rPr>
        <w:t>are itemized</w:t>
      </w:r>
      <w:proofErr w:type="gramEnd"/>
      <w:r>
        <w:rPr>
          <w:sz w:val="20"/>
          <w:szCs w:val="20"/>
        </w:rPr>
        <w:t xml:space="preserve"> as follows:</w:t>
      </w:r>
    </w:p>
    <w:p w14:paraId="3876E115" w14:textId="4CBA23C6" w:rsidR="00561D17" w:rsidRDefault="00561D17" w:rsidP="004C1786">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561D17" w:rsidRPr="0086184E" w14:paraId="3179BB61" w14:textId="77777777" w:rsidTr="0077485E">
        <w:tc>
          <w:tcPr>
            <w:tcW w:w="625" w:type="dxa"/>
            <w:tcBorders>
              <w:bottom w:val="single" w:sz="4" w:space="0" w:color="auto"/>
            </w:tcBorders>
          </w:tcPr>
          <w:p w14:paraId="1D681103" w14:textId="77777777" w:rsidR="00561D17" w:rsidRPr="0086184E" w:rsidRDefault="00561D17" w:rsidP="0077485E">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3C61531E" w14:textId="77777777" w:rsidR="00561D17" w:rsidRDefault="00561D17" w:rsidP="0077485E">
            <w:pPr>
              <w:jc w:val="center"/>
              <w:rPr>
                <w:rFonts w:asciiTheme="minorHAnsi" w:hAnsiTheme="minorHAnsi" w:cstheme="minorHAnsi"/>
                <w:b/>
                <w:color w:val="000000"/>
                <w:sz w:val="18"/>
                <w:szCs w:val="18"/>
              </w:rPr>
            </w:pPr>
          </w:p>
          <w:p w14:paraId="7CBE741F" w14:textId="77777777" w:rsidR="00561D17" w:rsidRPr="0086184E" w:rsidRDefault="00561D17" w:rsidP="0077485E">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561D17" w:rsidRPr="0086184E" w14:paraId="3F46B2BC" w14:textId="77777777" w:rsidTr="0077485E">
        <w:tc>
          <w:tcPr>
            <w:tcW w:w="10790" w:type="dxa"/>
            <w:gridSpan w:val="2"/>
            <w:shd w:val="clear" w:color="auto" w:fill="FBE4D5" w:themeFill="accent2" w:themeFillTint="33"/>
          </w:tcPr>
          <w:p w14:paraId="2616444B"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b/>
                <w:bCs/>
                <w:color w:val="000000"/>
                <w:sz w:val="18"/>
                <w:szCs w:val="18"/>
              </w:rPr>
              <w:t>Group 1 - Price Lines 1 and 2</w:t>
            </w:r>
          </w:p>
        </w:tc>
      </w:tr>
      <w:tr w:rsidR="00561D17" w:rsidRPr="0086184E" w14:paraId="1C789122" w14:textId="77777777" w:rsidTr="0077485E">
        <w:tc>
          <w:tcPr>
            <w:tcW w:w="625" w:type="dxa"/>
          </w:tcPr>
          <w:p w14:paraId="1643A6B3"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3C5ED0A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8 Inch, as per NJDOT Spec. # BME-TS-Visor, Dated April 28, 2010</w:t>
            </w:r>
          </w:p>
        </w:tc>
      </w:tr>
      <w:tr w:rsidR="00561D17" w:rsidRPr="0086184E" w14:paraId="27D4CB32" w14:textId="77777777" w:rsidTr="0077485E">
        <w:tc>
          <w:tcPr>
            <w:tcW w:w="625" w:type="dxa"/>
            <w:tcBorders>
              <w:bottom w:val="single" w:sz="4" w:space="0" w:color="auto"/>
            </w:tcBorders>
          </w:tcPr>
          <w:p w14:paraId="58648ABC"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242B2FC8"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12 Inch, as per NJDOT Spec. # BME-TS-Visor, Dated April 28, 2010</w:t>
            </w:r>
          </w:p>
        </w:tc>
      </w:tr>
      <w:tr w:rsidR="00561D17" w:rsidRPr="0086184E" w14:paraId="4BA150F7" w14:textId="77777777" w:rsidTr="0077485E">
        <w:tc>
          <w:tcPr>
            <w:tcW w:w="10790" w:type="dxa"/>
            <w:gridSpan w:val="2"/>
            <w:shd w:val="clear" w:color="auto" w:fill="FBE4D5" w:themeFill="accent2" w:themeFillTint="33"/>
          </w:tcPr>
          <w:p w14:paraId="2984183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3 and 4</w:t>
            </w:r>
          </w:p>
        </w:tc>
      </w:tr>
      <w:tr w:rsidR="00561D17" w:rsidRPr="0086184E" w14:paraId="0D19F36C" w14:textId="77777777" w:rsidTr="0077485E">
        <w:tc>
          <w:tcPr>
            <w:tcW w:w="625" w:type="dxa"/>
          </w:tcPr>
          <w:p w14:paraId="06ABF7EA"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0E5279D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Indication Parts Scoop Visor – 12 Inch, as per NJDOT Spec. # BME-TS-Scoop Visor, Dated </w:t>
            </w:r>
            <w:r>
              <w:rPr>
                <w:rFonts w:asciiTheme="minorHAnsi" w:hAnsiTheme="minorHAnsi" w:cstheme="minorHAnsi"/>
                <w:color w:val="000000"/>
                <w:sz w:val="18"/>
                <w:szCs w:val="18"/>
              </w:rPr>
              <w:t>May 31, 2018</w:t>
            </w:r>
          </w:p>
        </w:tc>
      </w:tr>
      <w:tr w:rsidR="00561D17" w:rsidRPr="0086184E" w14:paraId="5F5A2E42" w14:textId="77777777" w:rsidTr="0077485E">
        <w:tc>
          <w:tcPr>
            <w:tcW w:w="625" w:type="dxa"/>
            <w:tcBorders>
              <w:bottom w:val="single" w:sz="4" w:space="0" w:color="auto"/>
            </w:tcBorders>
          </w:tcPr>
          <w:p w14:paraId="379C2B6F"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7D3B19D0"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Geometrically Programmed Louver, Plastic 12 Inch Indication as per NJDOT Spec. &amp; NJDOT Sketch # 1 (Attachment #5)</w:t>
            </w:r>
            <w:r>
              <w:rPr>
                <w:rFonts w:asciiTheme="minorHAnsi" w:hAnsiTheme="minorHAnsi" w:cstheme="minorHAnsi"/>
                <w:color w:val="000000"/>
                <w:sz w:val="18"/>
                <w:szCs w:val="18"/>
              </w:rPr>
              <w:t xml:space="preserve">, </w:t>
            </w:r>
            <w:proofErr w:type="spellStart"/>
            <w:r>
              <w:rPr>
                <w:rFonts w:asciiTheme="minorHAnsi" w:hAnsiTheme="minorHAnsi" w:cstheme="minorHAnsi"/>
                <w:color w:val="000000"/>
                <w:sz w:val="18"/>
                <w:szCs w:val="18"/>
              </w:rPr>
              <w:t>Pelco</w:t>
            </w:r>
            <w:proofErr w:type="spellEnd"/>
            <w:r>
              <w:rPr>
                <w:rFonts w:asciiTheme="minorHAnsi" w:hAnsiTheme="minorHAnsi" w:cstheme="minorHAnsi"/>
                <w:color w:val="000000"/>
                <w:sz w:val="18"/>
                <w:szCs w:val="18"/>
              </w:rPr>
              <w:t xml:space="preserve"> GL-1010 </w:t>
            </w:r>
            <w:r w:rsidRPr="0086184E">
              <w:rPr>
                <w:rFonts w:asciiTheme="minorHAnsi" w:hAnsiTheme="minorHAnsi" w:cstheme="minorHAnsi"/>
                <w:color w:val="000000"/>
                <w:sz w:val="18"/>
                <w:szCs w:val="18"/>
              </w:rPr>
              <w:t xml:space="preserve">Only - </w:t>
            </w:r>
            <w:r w:rsidRPr="0086184E">
              <w:rPr>
                <w:rFonts w:asciiTheme="minorHAnsi" w:hAnsiTheme="minorHAnsi" w:cstheme="minorHAnsi"/>
                <w:b/>
                <w:color w:val="C00000"/>
                <w:sz w:val="18"/>
                <w:szCs w:val="18"/>
              </w:rPr>
              <w:t>NO SUBSTITUTIONS</w:t>
            </w:r>
          </w:p>
        </w:tc>
      </w:tr>
      <w:tr w:rsidR="00561D17" w:rsidRPr="0086184E" w14:paraId="15CDEFC6" w14:textId="77777777" w:rsidTr="0077485E">
        <w:tc>
          <w:tcPr>
            <w:tcW w:w="10790" w:type="dxa"/>
            <w:gridSpan w:val="2"/>
            <w:shd w:val="clear" w:color="auto" w:fill="FBE4D5" w:themeFill="accent2" w:themeFillTint="33"/>
          </w:tcPr>
          <w:p w14:paraId="21AD70D2"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2 - Price Lines 5 and 6</w:t>
            </w:r>
          </w:p>
        </w:tc>
      </w:tr>
      <w:tr w:rsidR="00561D17" w:rsidRPr="0086184E" w14:paraId="5A074C91" w14:textId="77777777" w:rsidTr="0077485E">
        <w:tc>
          <w:tcPr>
            <w:tcW w:w="625" w:type="dxa"/>
          </w:tcPr>
          <w:p w14:paraId="18743D59"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3E623E92"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- 8 Inch (Housing Only) as per NJDOT Spec. Dated April 26, 2007 Drawing BME-TS-Head</w:t>
            </w:r>
          </w:p>
        </w:tc>
      </w:tr>
      <w:tr w:rsidR="00561D17" w:rsidRPr="0086184E" w14:paraId="4AF527A0" w14:textId="77777777" w:rsidTr="0077485E">
        <w:tc>
          <w:tcPr>
            <w:tcW w:w="625" w:type="dxa"/>
            <w:tcBorders>
              <w:bottom w:val="single" w:sz="4" w:space="0" w:color="auto"/>
            </w:tcBorders>
          </w:tcPr>
          <w:p w14:paraId="6511353C"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6034217A"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- 12 Inch (Housing Only) as per NJDOT Spec. No. BME-TS-Head Dated April 26, 2007</w:t>
            </w:r>
          </w:p>
        </w:tc>
      </w:tr>
      <w:tr w:rsidR="00561D17" w:rsidRPr="0086184E" w14:paraId="61F706B5" w14:textId="77777777" w:rsidTr="0077485E">
        <w:tc>
          <w:tcPr>
            <w:tcW w:w="10790" w:type="dxa"/>
            <w:gridSpan w:val="2"/>
            <w:shd w:val="clear" w:color="auto" w:fill="FBE4D5" w:themeFill="accent2" w:themeFillTint="33"/>
          </w:tcPr>
          <w:p w14:paraId="39FE0AF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7 and 8</w:t>
            </w:r>
          </w:p>
        </w:tc>
      </w:tr>
      <w:tr w:rsidR="00561D17" w:rsidRPr="0086184E" w14:paraId="512D7264" w14:textId="77777777" w:rsidTr="0077485E">
        <w:tc>
          <w:tcPr>
            <w:tcW w:w="625" w:type="dxa"/>
          </w:tcPr>
          <w:p w14:paraId="5CC94650"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309B4ED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Hand/Man (Housing Only) 16" X 18" as per NJDOT Spec. No. BME-TS-Hand/Man Dated May 25, 2010</w:t>
            </w:r>
          </w:p>
        </w:tc>
      </w:tr>
      <w:tr w:rsidR="00561D17" w:rsidRPr="0086184E" w14:paraId="71C0645D" w14:textId="77777777" w:rsidTr="0077485E">
        <w:tc>
          <w:tcPr>
            <w:tcW w:w="625" w:type="dxa"/>
            <w:tcBorders>
              <w:bottom w:val="single" w:sz="4" w:space="0" w:color="auto"/>
            </w:tcBorders>
          </w:tcPr>
          <w:p w14:paraId="578A34B4"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6C14B71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Indication/Parts Visor Screen (Egg Crate) for 16 "X 18" Indication as per NJDOT Spec. No. BME-TS-VSEC Dated May 31, 2018</w:t>
            </w:r>
          </w:p>
        </w:tc>
      </w:tr>
      <w:tr w:rsidR="00561D17" w:rsidRPr="0086184E" w14:paraId="64C3476C" w14:textId="77777777" w:rsidTr="0077485E">
        <w:tc>
          <w:tcPr>
            <w:tcW w:w="10790" w:type="dxa"/>
            <w:gridSpan w:val="2"/>
            <w:shd w:val="clear" w:color="auto" w:fill="FBE4D5" w:themeFill="accent2" w:themeFillTint="33"/>
          </w:tcPr>
          <w:p w14:paraId="7CD7256A"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3 - Price Lines 9 and 10</w:t>
            </w:r>
          </w:p>
        </w:tc>
      </w:tr>
      <w:tr w:rsidR="00561D17" w:rsidRPr="00002467" w14:paraId="3FC916CB" w14:textId="77777777" w:rsidTr="0077485E">
        <w:tc>
          <w:tcPr>
            <w:tcW w:w="625" w:type="dxa"/>
          </w:tcPr>
          <w:p w14:paraId="3297D413"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05AFAE94" w14:textId="77777777" w:rsidR="00561D17" w:rsidRPr="00002467" w:rsidRDefault="00561D17" w:rsidP="0077485E">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3M-R.A.G. (3 Section – 12 Inch) as per NJDOT Spec. Drawing EB-TS-2</w:t>
            </w:r>
          </w:p>
        </w:tc>
      </w:tr>
      <w:tr w:rsidR="00561D17" w:rsidRPr="00002467" w14:paraId="2B933E99" w14:textId="77777777" w:rsidTr="0077485E">
        <w:tc>
          <w:tcPr>
            <w:tcW w:w="625" w:type="dxa"/>
            <w:tcBorders>
              <w:bottom w:val="single" w:sz="4" w:space="0" w:color="auto"/>
            </w:tcBorders>
          </w:tcPr>
          <w:p w14:paraId="207C37F9"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587C1735" w14:textId="77777777" w:rsidR="00561D17" w:rsidRPr="00002467" w:rsidRDefault="00561D17" w:rsidP="0077485E">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 - Arrow  (1 Section) as per NJDOT Spec. Drawing EB-TS-2</w:t>
            </w:r>
          </w:p>
        </w:tc>
      </w:tr>
      <w:tr w:rsidR="00561D17" w:rsidRPr="0086184E" w14:paraId="6F566FF6" w14:textId="77777777" w:rsidTr="0077485E">
        <w:tc>
          <w:tcPr>
            <w:tcW w:w="10790" w:type="dxa"/>
            <w:gridSpan w:val="2"/>
            <w:shd w:val="clear" w:color="auto" w:fill="FBE4D5" w:themeFill="accent2" w:themeFillTint="33"/>
          </w:tcPr>
          <w:p w14:paraId="4AD52E1A"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11 through 30</w:t>
            </w:r>
          </w:p>
        </w:tc>
      </w:tr>
      <w:tr w:rsidR="00561D17" w:rsidRPr="00002467" w14:paraId="3B822F80" w14:textId="77777777" w:rsidTr="0077485E">
        <w:tc>
          <w:tcPr>
            <w:tcW w:w="625" w:type="dxa"/>
          </w:tcPr>
          <w:p w14:paraId="62122C5F"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6E3D2A07" w14:textId="77777777" w:rsidR="00561D17" w:rsidRPr="00002467" w:rsidRDefault="00561D17" w:rsidP="0077485E">
            <w:pPr>
              <w:jc w:val="both"/>
              <w:rPr>
                <w:rFonts w:asciiTheme="minorHAnsi" w:hAnsiTheme="minorHAnsi" w:cstheme="minorHAnsi"/>
                <w:sz w:val="18"/>
                <w:szCs w:val="18"/>
              </w:rPr>
            </w:pPr>
            <w:r w:rsidRPr="00002467">
              <w:rPr>
                <w:rFonts w:asciiTheme="minorHAnsi" w:hAnsiTheme="minorHAnsi" w:cstheme="minorHAnsi"/>
                <w:color w:val="000000"/>
                <w:sz w:val="18"/>
                <w:szCs w:val="18"/>
              </w:rPr>
              <w:t xml:space="preserve">Traffic Signal Hangers Brackets </w:t>
            </w:r>
            <w:r>
              <w:rPr>
                <w:rFonts w:asciiTheme="minorHAnsi" w:hAnsiTheme="minorHAnsi" w:cstheme="minorHAnsi"/>
                <w:color w:val="000000"/>
                <w:sz w:val="18"/>
                <w:szCs w:val="18"/>
              </w:rPr>
              <w:t xml:space="preserve">Sign Bracket, </w:t>
            </w:r>
            <w:r w:rsidRPr="00002467">
              <w:rPr>
                <w:rFonts w:asciiTheme="minorHAnsi" w:hAnsiTheme="minorHAnsi" w:cstheme="minorHAnsi"/>
                <w:color w:val="000000"/>
                <w:sz w:val="18"/>
                <w:szCs w:val="18"/>
              </w:rPr>
              <w:t xml:space="preserve">as per 2007 Standard Electrical Details T-4507 </w:t>
            </w:r>
          </w:p>
        </w:tc>
      </w:tr>
      <w:tr w:rsidR="00561D17" w:rsidRPr="00002467" w14:paraId="25E92C8F" w14:textId="77777777" w:rsidTr="0077485E">
        <w:tc>
          <w:tcPr>
            <w:tcW w:w="625" w:type="dxa"/>
          </w:tcPr>
          <w:p w14:paraId="0C651D24"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1E1BA72D" w14:textId="77777777" w:rsidR="00561D17" w:rsidRPr="00002467" w:rsidRDefault="00561D17" w:rsidP="0077485E">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Hangers Brackets Sign Bracket Offset Type</w:t>
            </w:r>
            <w:r>
              <w:rPr>
                <w:rFonts w:asciiTheme="minorHAnsi" w:hAnsiTheme="minorHAnsi" w:cstheme="minorHAnsi"/>
                <w:color w:val="000000"/>
                <w:sz w:val="18"/>
                <w:szCs w:val="18"/>
              </w:rPr>
              <w:t>,</w:t>
            </w:r>
            <w:r w:rsidRPr="00002467">
              <w:rPr>
                <w:rFonts w:asciiTheme="minorHAnsi" w:hAnsiTheme="minorHAnsi" w:cstheme="minorHAnsi"/>
                <w:color w:val="000000"/>
                <w:sz w:val="18"/>
                <w:szCs w:val="18"/>
              </w:rPr>
              <w:t xml:space="preserve"> as per 2007 Standard Electrical Details T-4507</w:t>
            </w:r>
          </w:p>
        </w:tc>
      </w:tr>
      <w:tr w:rsidR="00561D17" w:rsidRPr="0086184E" w14:paraId="0CC26E61" w14:textId="77777777" w:rsidTr="0077485E">
        <w:tc>
          <w:tcPr>
            <w:tcW w:w="625" w:type="dxa"/>
          </w:tcPr>
          <w:p w14:paraId="7D5F412A"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4A53D29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(Slip Fitter) with Brass Chase Nipple as per 2007 Standard Electrical Details T-0607 and T-0707</w:t>
            </w:r>
          </w:p>
        </w:tc>
      </w:tr>
      <w:tr w:rsidR="00561D17" w:rsidRPr="0086184E" w14:paraId="5EF3397D" w14:textId="77777777" w:rsidTr="0077485E">
        <w:tc>
          <w:tcPr>
            <w:tcW w:w="625" w:type="dxa"/>
          </w:tcPr>
          <w:p w14:paraId="1A114752"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23E9E497"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(Offset Slip Fitter) with Brass Chase Nipple as per NJDOT Sketch #2 (Attachment #5</w:t>
            </w:r>
            <w:r>
              <w:rPr>
                <w:rFonts w:asciiTheme="minorHAnsi" w:hAnsiTheme="minorHAnsi" w:cstheme="minorHAnsi"/>
                <w:color w:val="000000"/>
                <w:sz w:val="18"/>
                <w:szCs w:val="18"/>
              </w:rPr>
              <w:t xml:space="preserve">) </w:t>
            </w:r>
          </w:p>
        </w:tc>
      </w:tr>
      <w:tr w:rsidR="00561D17" w:rsidRPr="0086184E" w14:paraId="55C22BB1" w14:textId="77777777" w:rsidTr="0077485E">
        <w:tc>
          <w:tcPr>
            <w:tcW w:w="625" w:type="dxa"/>
          </w:tcPr>
          <w:p w14:paraId="33F158F0"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15</w:t>
            </w:r>
          </w:p>
        </w:tc>
        <w:tc>
          <w:tcPr>
            <w:tcW w:w="10165" w:type="dxa"/>
          </w:tcPr>
          <w:p w14:paraId="4CEDB193" w14:textId="5653C9DD"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w:t>
            </w:r>
            <w:r w:rsidR="006C0E77">
              <w:rPr>
                <w:rFonts w:asciiTheme="minorHAnsi" w:hAnsiTheme="minorHAnsi" w:cstheme="minorHAnsi"/>
                <w:color w:val="000000"/>
                <w:sz w:val="18"/>
                <w:szCs w:val="18"/>
              </w:rPr>
              <w:t>B</w:t>
            </w:r>
            <w:r w:rsidRPr="0086184E">
              <w:rPr>
                <w:rFonts w:asciiTheme="minorHAnsi" w:hAnsiTheme="minorHAnsi" w:cstheme="minorHAnsi"/>
                <w:color w:val="000000"/>
                <w:sz w:val="18"/>
                <w:szCs w:val="18"/>
              </w:rPr>
              <w:t xml:space="preserve">and Bracket Assembly- Mid Arm 8-12” Indication 2007 Standard Electrical  Details T-2107, </w:t>
            </w:r>
            <w:proofErr w:type="spellStart"/>
            <w:r w:rsidRPr="0086184E">
              <w:rPr>
                <w:rFonts w:asciiTheme="minorHAnsi" w:hAnsiTheme="minorHAnsi" w:cstheme="minorHAnsi"/>
                <w:color w:val="000000"/>
                <w:sz w:val="18"/>
                <w:szCs w:val="18"/>
              </w:rPr>
              <w:t>Pelco</w:t>
            </w:r>
            <w:proofErr w:type="spellEnd"/>
            <w:r w:rsidRPr="0086184E">
              <w:rPr>
                <w:rFonts w:asciiTheme="minorHAnsi" w:hAnsiTheme="minorHAnsi" w:cstheme="minorHAnsi"/>
                <w:color w:val="000000"/>
                <w:sz w:val="18"/>
                <w:szCs w:val="18"/>
              </w:rPr>
              <w:t xml:space="preserve"> AS-116-3-29-SS Only - </w:t>
            </w:r>
            <w:r w:rsidRPr="0086184E">
              <w:rPr>
                <w:rFonts w:asciiTheme="minorHAnsi" w:hAnsiTheme="minorHAnsi" w:cstheme="minorHAnsi"/>
                <w:b/>
                <w:color w:val="C00000"/>
                <w:sz w:val="18"/>
                <w:szCs w:val="18"/>
              </w:rPr>
              <w:t>NO SUBSTITUTIONS</w:t>
            </w:r>
          </w:p>
        </w:tc>
      </w:tr>
      <w:tr w:rsidR="00561D17" w:rsidRPr="0086184E" w14:paraId="4C0FEBEB" w14:textId="77777777" w:rsidTr="0077485E">
        <w:tc>
          <w:tcPr>
            <w:tcW w:w="625" w:type="dxa"/>
          </w:tcPr>
          <w:p w14:paraId="15131698"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18569146"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 Mid Arm 8-12” Indication 2007 Standard Electrical Details T-2107, </w:t>
            </w:r>
            <w:proofErr w:type="spellStart"/>
            <w:r w:rsidRPr="0086184E">
              <w:rPr>
                <w:rFonts w:asciiTheme="minorHAnsi" w:hAnsiTheme="minorHAnsi" w:cstheme="minorHAnsi"/>
                <w:color w:val="000000"/>
                <w:sz w:val="18"/>
                <w:szCs w:val="18"/>
              </w:rPr>
              <w:t>Pelco</w:t>
            </w:r>
            <w:proofErr w:type="spellEnd"/>
            <w:r w:rsidRPr="0086184E">
              <w:rPr>
                <w:rFonts w:asciiTheme="minorHAnsi" w:hAnsiTheme="minorHAnsi" w:cstheme="minorHAnsi"/>
                <w:color w:val="000000"/>
                <w:sz w:val="18"/>
                <w:szCs w:val="18"/>
              </w:rPr>
              <w:t xml:space="preserve"> AS-125-3-29-SS Only - </w:t>
            </w:r>
            <w:r w:rsidRPr="0086184E">
              <w:rPr>
                <w:rFonts w:asciiTheme="minorHAnsi" w:hAnsiTheme="minorHAnsi" w:cstheme="minorHAnsi"/>
                <w:b/>
                <w:color w:val="C00000"/>
                <w:sz w:val="18"/>
                <w:szCs w:val="18"/>
              </w:rPr>
              <w:t>NO SUBSTITUTIONS</w:t>
            </w:r>
          </w:p>
        </w:tc>
      </w:tr>
      <w:tr w:rsidR="00561D17" w:rsidRPr="0086184E" w14:paraId="66D0670C" w14:textId="77777777" w:rsidTr="0077485E">
        <w:tc>
          <w:tcPr>
            <w:tcW w:w="625" w:type="dxa"/>
          </w:tcPr>
          <w:p w14:paraId="19DA66C6"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6AA5699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Band Bracket Assembly – Mid Arm- 8-12” Indication 2007 Standard Electrical Details T-2107, </w:t>
            </w:r>
            <w:proofErr w:type="spellStart"/>
            <w:r w:rsidRPr="0086184E">
              <w:rPr>
                <w:rFonts w:asciiTheme="minorHAnsi" w:hAnsiTheme="minorHAnsi" w:cstheme="minorHAnsi"/>
                <w:color w:val="000000"/>
                <w:sz w:val="18"/>
                <w:szCs w:val="18"/>
              </w:rPr>
              <w:t>Pelco</w:t>
            </w:r>
            <w:proofErr w:type="spellEnd"/>
            <w:r w:rsidRPr="0086184E">
              <w:rPr>
                <w:rFonts w:asciiTheme="minorHAnsi" w:hAnsiTheme="minorHAnsi" w:cstheme="minorHAnsi"/>
                <w:color w:val="000000"/>
                <w:sz w:val="18"/>
                <w:szCs w:val="18"/>
              </w:rPr>
              <w:t xml:space="preserve"> AS-103-3-29-SS Only - </w:t>
            </w:r>
            <w:r w:rsidRPr="0086184E">
              <w:rPr>
                <w:rFonts w:asciiTheme="minorHAnsi" w:hAnsiTheme="minorHAnsi" w:cstheme="minorHAnsi"/>
                <w:b/>
                <w:color w:val="C00000"/>
                <w:sz w:val="18"/>
                <w:szCs w:val="18"/>
              </w:rPr>
              <w:t>NO SUBSTITUTIONS</w:t>
            </w:r>
          </w:p>
        </w:tc>
      </w:tr>
      <w:tr w:rsidR="00561D17" w:rsidRPr="0086184E" w14:paraId="0F5C90CA" w14:textId="77777777" w:rsidTr="0077485E">
        <w:tc>
          <w:tcPr>
            <w:tcW w:w="625" w:type="dxa"/>
          </w:tcPr>
          <w:p w14:paraId="640E231B"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lastRenderedPageBreak/>
              <w:t>18</w:t>
            </w:r>
          </w:p>
        </w:tc>
        <w:tc>
          <w:tcPr>
            <w:tcW w:w="10165" w:type="dxa"/>
          </w:tcPr>
          <w:p w14:paraId="0D65A44B"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Mid Arm 8 -12” Indication 2007 Standard Electrical Details T-2107, </w:t>
            </w:r>
            <w:proofErr w:type="spellStart"/>
            <w:r w:rsidRPr="0086184E">
              <w:rPr>
                <w:rFonts w:asciiTheme="minorHAnsi" w:hAnsiTheme="minorHAnsi" w:cstheme="minorHAnsi"/>
                <w:color w:val="000000"/>
                <w:sz w:val="18"/>
                <w:szCs w:val="18"/>
              </w:rPr>
              <w:t>Pelco</w:t>
            </w:r>
            <w:proofErr w:type="spellEnd"/>
            <w:r w:rsidRPr="0086184E">
              <w:rPr>
                <w:rFonts w:asciiTheme="minorHAnsi" w:hAnsiTheme="minorHAnsi" w:cstheme="minorHAnsi"/>
                <w:color w:val="000000"/>
                <w:sz w:val="18"/>
                <w:szCs w:val="18"/>
              </w:rPr>
              <w:t xml:space="preserve"> AS-151-3-29-SS Only - </w:t>
            </w:r>
            <w:r w:rsidRPr="0086184E">
              <w:rPr>
                <w:rFonts w:asciiTheme="minorHAnsi" w:hAnsiTheme="minorHAnsi" w:cstheme="minorHAnsi"/>
                <w:b/>
                <w:color w:val="C00000"/>
                <w:sz w:val="18"/>
                <w:szCs w:val="18"/>
              </w:rPr>
              <w:t>NO SUBSTITUTIONS</w:t>
            </w:r>
          </w:p>
        </w:tc>
      </w:tr>
      <w:tr w:rsidR="00561D17" w:rsidRPr="0086184E" w14:paraId="0E25CC03" w14:textId="77777777" w:rsidTr="0077485E">
        <w:tc>
          <w:tcPr>
            <w:tcW w:w="625" w:type="dxa"/>
          </w:tcPr>
          <w:p w14:paraId="6D2B4A0E"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30C4EF87"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Clevis- H Mast Arms 2007 Standard Electrical Details T-0407 Universal  Joint </w:t>
            </w:r>
          </w:p>
        </w:tc>
      </w:tr>
      <w:tr w:rsidR="00561D17" w:rsidRPr="0086184E" w14:paraId="2674C796" w14:textId="77777777" w:rsidTr="0077485E">
        <w:tc>
          <w:tcPr>
            <w:tcW w:w="625" w:type="dxa"/>
          </w:tcPr>
          <w:p w14:paraId="5B104AE2"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1B1597F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Mast Arm Slip Fitter 2007 Standard Electrical Details T-0407 Mast Arm Slip Fitter </w:t>
            </w:r>
          </w:p>
        </w:tc>
      </w:tr>
      <w:tr w:rsidR="00561D17" w:rsidRPr="0086184E" w14:paraId="103113DC" w14:textId="77777777" w:rsidTr="0077485E">
        <w:tc>
          <w:tcPr>
            <w:tcW w:w="625" w:type="dxa"/>
          </w:tcPr>
          <w:p w14:paraId="691996F0"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21</w:t>
            </w:r>
          </w:p>
        </w:tc>
        <w:tc>
          <w:tcPr>
            <w:tcW w:w="10165" w:type="dxa"/>
          </w:tcPr>
          <w:p w14:paraId="15C0600A"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Universal Joint &amp; Wire Outlet with SS Hardware 2007 Standard Electrical Details T-0407 Universal Joint and Wire Outlet</w:t>
            </w:r>
          </w:p>
        </w:tc>
      </w:tr>
      <w:tr w:rsidR="00561D17" w:rsidRPr="0086184E" w14:paraId="2F1F9D2D" w14:textId="77777777" w:rsidTr="0077485E">
        <w:tc>
          <w:tcPr>
            <w:tcW w:w="625" w:type="dxa"/>
          </w:tcPr>
          <w:p w14:paraId="45D3A98D"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641C5CC3"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7-1/2” Diameter Pole with 12” Standard Nipple 2007 Standard Electrical Details T-0607</w:t>
            </w:r>
          </w:p>
        </w:tc>
      </w:tr>
      <w:tr w:rsidR="00561D17" w:rsidRPr="0086184E" w14:paraId="2C802787" w14:textId="77777777" w:rsidTr="0077485E">
        <w:tc>
          <w:tcPr>
            <w:tcW w:w="625" w:type="dxa"/>
          </w:tcPr>
          <w:p w14:paraId="6ADD963F"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51D9D2FD"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9-1/2” Diameter Pole</w:t>
            </w:r>
            <w:r>
              <w:rPr>
                <w:rFonts w:asciiTheme="minorHAnsi" w:hAnsiTheme="minorHAnsi" w:cstheme="minorHAnsi"/>
                <w:color w:val="000000"/>
                <w:sz w:val="18"/>
                <w:szCs w:val="18"/>
              </w:rPr>
              <w:t xml:space="preserve"> with 12” Standard Nipple, 2007 Standard Electrical Details T-0607</w:t>
            </w:r>
          </w:p>
        </w:tc>
      </w:tr>
      <w:tr w:rsidR="00561D17" w:rsidRPr="0086184E" w14:paraId="0337461B" w14:textId="77777777" w:rsidTr="0077485E">
        <w:tc>
          <w:tcPr>
            <w:tcW w:w="625" w:type="dxa"/>
          </w:tcPr>
          <w:p w14:paraId="4B7923EF"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0164630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Assembly for Approx. 9-1/2” Diameter Pole with 12” Standard Nipple</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2007 Standard Electrical Details T-0607</w:t>
            </w:r>
          </w:p>
        </w:tc>
      </w:tr>
      <w:tr w:rsidR="00561D17" w:rsidRPr="0086184E" w14:paraId="19DBBA64" w14:textId="77777777" w:rsidTr="0077485E">
        <w:tc>
          <w:tcPr>
            <w:tcW w:w="625" w:type="dxa"/>
          </w:tcPr>
          <w:p w14:paraId="7A892F61"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7BEBA311"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f</w:t>
            </w:r>
            <w:r>
              <w:rPr>
                <w:rFonts w:asciiTheme="minorHAnsi" w:hAnsiTheme="minorHAnsi" w:cstheme="minorHAnsi"/>
                <w:color w:val="000000"/>
                <w:sz w:val="18"/>
                <w:szCs w:val="18"/>
              </w:rPr>
              <w:t>or Approx. 9-1/2” Diameter Pole with 12” Standard Nipple, 2007 Standard Electrical Details T-0607</w:t>
            </w:r>
          </w:p>
        </w:tc>
      </w:tr>
      <w:tr w:rsidR="00561D17" w:rsidRPr="0086184E" w14:paraId="7F8FA60D" w14:textId="77777777" w:rsidTr="0077485E">
        <w:tc>
          <w:tcPr>
            <w:tcW w:w="625" w:type="dxa"/>
          </w:tcPr>
          <w:p w14:paraId="1D8A4182"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5BFFCE06"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Two-Way Bracket Assembly with T-Bar 2007 Standard Electrical Details T-0507 Hollow Spider for 2-Way Assembly &amp; T-Bar </w:t>
            </w:r>
          </w:p>
        </w:tc>
      </w:tr>
      <w:tr w:rsidR="00561D17" w:rsidRPr="0086184E" w14:paraId="25191D17" w14:textId="77777777" w:rsidTr="0077485E">
        <w:tc>
          <w:tcPr>
            <w:tcW w:w="625" w:type="dxa"/>
          </w:tcPr>
          <w:p w14:paraId="44E233D0"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34EA8C67"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Three-Way Bracket Assembly 2007 Standard Electrical Details T-0507 Hollow Spider for 3-Way Assembly</w:t>
            </w:r>
          </w:p>
        </w:tc>
      </w:tr>
      <w:tr w:rsidR="00561D17" w:rsidRPr="0086184E" w14:paraId="1AAE5FCA" w14:textId="77777777" w:rsidTr="0077485E">
        <w:tc>
          <w:tcPr>
            <w:tcW w:w="625" w:type="dxa"/>
          </w:tcPr>
          <w:p w14:paraId="4F7DD4BF"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2957719D"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Four-Way Bracket Assembly 2007 Standard Electrical Details T-0507 Hollow Spider for 4-Way Assembly</w:t>
            </w:r>
          </w:p>
        </w:tc>
      </w:tr>
      <w:tr w:rsidR="00561D17" w:rsidRPr="0086184E" w14:paraId="45017ADB" w14:textId="77777777" w:rsidTr="0077485E">
        <w:tc>
          <w:tcPr>
            <w:tcW w:w="625" w:type="dxa"/>
          </w:tcPr>
          <w:p w14:paraId="2E9D945D"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6E516E4D"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Pole Clamp Assembly, Hinge Strap Type</w:t>
            </w:r>
            <w:r>
              <w:rPr>
                <w:rFonts w:asciiTheme="minorHAnsi" w:hAnsiTheme="minorHAnsi" w:cstheme="minorHAnsi"/>
                <w:color w:val="000000"/>
                <w:sz w:val="18"/>
                <w:szCs w:val="18"/>
              </w:rPr>
              <w:t xml:space="preserve"> with 12” Standard Nipple,</w:t>
            </w:r>
            <w:r w:rsidRPr="0086184E">
              <w:rPr>
                <w:rFonts w:asciiTheme="minorHAnsi" w:hAnsiTheme="minorHAnsi" w:cstheme="minorHAnsi"/>
                <w:color w:val="000000"/>
                <w:sz w:val="18"/>
                <w:szCs w:val="18"/>
              </w:rPr>
              <w:t xml:space="preserve"> 2007 Standard Electrical Details T-0607 Pole Clamp Assembly, Hinge Strap Type</w:t>
            </w:r>
          </w:p>
        </w:tc>
      </w:tr>
      <w:tr w:rsidR="00561D17" w:rsidRPr="0086184E" w14:paraId="3244A615" w14:textId="77777777" w:rsidTr="0077485E">
        <w:tc>
          <w:tcPr>
            <w:tcW w:w="625" w:type="dxa"/>
            <w:tcBorders>
              <w:bottom w:val="single" w:sz="4" w:space="0" w:color="auto"/>
            </w:tcBorders>
          </w:tcPr>
          <w:p w14:paraId="64D2F933"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Borders>
              <w:bottom w:val="single" w:sz="4" w:space="0" w:color="auto"/>
            </w:tcBorders>
          </w:tcPr>
          <w:p w14:paraId="0CAF0AF9"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Safety Chain 2007 Standard Electrical Details T-0307 and T-0907</w:t>
            </w:r>
          </w:p>
        </w:tc>
      </w:tr>
      <w:tr w:rsidR="00561D17" w:rsidRPr="0086184E" w14:paraId="511A1C4F" w14:textId="77777777" w:rsidTr="0077485E">
        <w:tc>
          <w:tcPr>
            <w:tcW w:w="10790" w:type="dxa"/>
            <w:gridSpan w:val="2"/>
            <w:shd w:val="clear" w:color="auto" w:fill="FBE4D5" w:themeFill="accent2" w:themeFillTint="33"/>
            <w:vAlign w:val="bottom"/>
          </w:tcPr>
          <w:p w14:paraId="0EA4533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4 - Price Lines 31 through 64</w:t>
            </w:r>
          </w:p>
        </w:tc>
      </w:tr>
      <w:tr w:rsidR="00561D17" w:rsidRPr="0086184E" w14:paraId="59039D27" w14:textId="77777777" w:rsidTr="0077485E">
        <w:tc>
          <w:tcPr>
            <w:tcW w:w="625" w:type="dxa"/>
          </w:tcPr>
          <w:p w14:paraId="71BCD1AC"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73C49E8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Paint Adder for Poles and Arms Only</w:t>
            </w:r>
            <w:r>
              <w:rPr>
                <w:rFonts w:asciiTheme="minorHAnsi" w:hAnsiTheme="minorHAnsi" w:cstheme="minorHAnsi"/>
                <w:color w:val="000000"/>
                <w:sz w:val="18"/>
                <w:szCs w:val="18"/>
              </w:rPr>
              <w:t xml:space="preserve"> – Up to and including 23 feet in length </w:t>
            </w:r>
          </w:p>
        </w:tc>
      </w:tr>
      <w:tr w:rsidR="00561D17" w:rsidRPr="00E94AB1" w14:paraId="3A9C4D6C" w14:textId="77777777" w:rsidTr="0077485E">
        <w:tc>
          <w:tcPr>
            <w:tcW w:w="625" w:type="dxa"/>
          </w:tcPr>
          <w:p w14:paraId="7AB0CCD6" w14:textId="77777777" w:rsidR="00561D17" w:rsidRPr="0059034C" w:rsidRDefault="00561D17" w:rsidP="0077485E">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6BAF2E9E" w14:textId="77777777" w:rsidR="00561D17" w:rsidRPr="00E94AB1" w:rsidRDefault="00561D17" w:rsidP="0077485E">
            <w:pPr>
              <w:jc w:val="both"/>
              <w:rPr>
                <w:rFonts w:asciiTheme="minorHAnsi" w:hAnsiTheme="minorHAnsi" w:cstheme="minorHAnsi"/>
                <w:color w:val="000000"/>
                <w:sz w:val="18"/>
                <w:szCs w:val="18"/>
              </w:rPr>
            </w:pPr>
            <w:r w:rsidRPr="00E94AB1">
              <w:rPr>
                <w:rFonts w:asciiTheme="minorHAnsi" w:hAnsiTheme="minorHAnsi" w:cstheme="minorHAnsi"/>
                <w:color w:val="000000"/>
                <w:sz w:val="18"/>
                <w:szCs w:val="18"/>
              </w:rPr>
              <w:t xml:space="preserve">Traffic Signal </w:t>
            </w:r>
            <w:r>
              <w:rPr>
                <w:rFonts w:asciiTheme="minorHAnsi" w:hAnsiTheme="minorHAnsi" w:cstheme="minorHAnsi"/>
                <w:color w:val="000000"/>
                <w:sz w:val="18"/>
                <w:szCs w:val="18"/>
              </w:rPr>
              <w:t xml:space="preserve">Poles, Arms, Bases Paint Adder for Poles and Arms Only – Over </w:t>
            </w:r>
            <w:r w:rsidRPr="00E94AB1">
              <w:rPr>
                <w:rFonts w:asciiTheme="minorHAnsi" w:hAnsiTheme="minorHAnsi" w:cstheme="minorHAnsi"/>
                <w:color w:val="000000"/>
                <w:sz w:val="18"/>
                <w:szCs w:val="18"/>
              </w:rPr>
              <w:t xml:space="preserve">23 </w:t>
            </w:r>
            <w:r>
              <w:rPr>
                <w:rFonts w:asciiTheme="minorHAnsi" w:hAnsiTheme="minorHAnsi" w:cstheme="minorHAnsi"/>
                <w:color w:val="000000"/>
                <w:sz w:val="18"/>
                <w:szCs w:val="18"/>
              </w:rPr>
              <w:t>feet i</w:t>
            </w:r>
            <w:r w:rsidRPr="00E94AB1">
              <w:rPr>
                <w:rFonts w:asciiTheme="minorHAnsi" w:hAnsiTheme="minorHAnsi" w:cstheme="minorHAnsi"/>
                <w:color w:val="000000"/>
                <w:sz w:val="18"/>
                <w:szCs w:val="18"/>
              </w:rPr>
              <w:t>n Length</w:t>
            </w:r>
          </w:p>
        </w:tc>
      </w:tr>
      <w:tr w:rsidR="00561D17" w:rsidRPr="0086184E" w14:paraId="17032B7C" w14:textId="77777777" w:rsidTr="0077485E">
        <w:tc>
          <w:tcPr>
            <w:tcW w:w="625" w:type="dxa"/>
          </w:tcPr>
          <w:p w14:paraId="195302F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20A5E306"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&amp; Lighting Pole Bases Paint Adder for Bases Only</w:t>
            </w:r>
          </w:p>
        </w:tc>
      </w:tr>
      <w:tr w:rsidR="00561D17" w:rsidRPr="0086184E" w14:paraId="656FF78B" w14:textId="77777777" w:rsidTr="0077485E">
        <w:tc>
          <w:tcPr>
            <w:tcW w:w="625" w:type="dxa"/>
          </w:tcPr>
          <w:p w14:paraId="6FA7E067"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1658BDA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TB-20 Base 2007 Standard Electrical Details T-0207</w:t>
            </w:r>
          </w:p>
        </w:tc>
      </w:tr>
      <w:tr w:rsidR="00561D17" w:rsidRPr="0086184E" w14:paraId="12413027" w14:textId="77777777" w:rsidTr="0077485E">
        <w:tc>
          <w:tcPr>
            <w:tcW w:w="625" w:type="dxa"/>
          </w:tcPr>
          <w:p w14:paraId="13788DD4"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12E5BAE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HHB Base 2007 Standard Electrical Details T-1507</w:t>
            </w:r>
          </w:p>
        </w:tc>
      </w:tr>
      <w:tr w:rsidR="00561D17" w:rsidRPr="0086184E" w14:paraId="7A2DE90E" w14:textId="77777777" w:rsidTr="0077485E">
        <w:tc>
          <w:tcPr>
            <w:tcW w:w="625" w:type="dxa"/>
          </w:tcPr>
          <w:p w14:paraId="69E10D06"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79BD9C9B"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K Base 2007 Standard Electrical Details T-1007</w:t>
            </w:r>
          </w:p>
        </w:tc>
      </w:tr>
      <w:tr w:rsidR="00561D17" w:rsidRPr="0086184E" w14:paraId="158E04D1" w14:textId="77777777" w:rsidTr="0077485E">
        <w:tc>
          <w:tcPr>
            <w:tcW w:w="625" w:type="dxa"/>
          </w:tcPr>
          <w:p w14:paraId="4E52BCF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572730F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T-2007 Standard Electrical Details T-0107</w:t>
            </w:r>
          </w:p>
        </w:tc>
      </w:tr>
      <w:tr w:rsidR="00561D17" w:rsidRPr="0086184E" w14:paraId="33709A91" w14:textId="77777777" w:rsidTr="0077485E">
        <w:tc>
          <w:tcPr>
            <w:tcW w:w="625" w:type="dxa"/>
          </w:tcPr>
          <w:p w14:paraId="045B894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46AE9AAC"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C 2007 Standard Electrical Details T-0807</w:t>
            </w:r>
          </w:p>
        </w:tc>
      </w:tr>
      <w:tr w:rsidR="00561D17" w:rsidRPr="0086184E" w14:paraId="32E46587" w14:textId="77777777" w:rsidTr="0077485E">
        <w:tc>
          <w:tcPr>
            <w:tcW w:w="625" w:type="dxa"/>
          </w:tcPr>
          <w:p w14:paraId="01E67D9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026D370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K 2007 Standard Electrical Details T -1007</w:t>
            </w:r>
          </w:p>
        </w:tc>
      </w:tr>
      <w:tr w:rsidR="00561D17" w:rsidRPr="0086184E" w14:paraId="6C4A5F41" w14:textId="77777777" w:rsidTr="0077485E">
        <w:tc>
          <w:tcPr>
            <w:tcW w:w="625" w:type="dxa"/>
          </w:tcPr>
          <w:p w14:paraId="7F17CB0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4ED569D8"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8 Foot 2007 Standard Electrical Details T-0707</w:t>
            </w:r>
          </w:p>
        </w:tc>
      </w:tr>
      <w:tr w:rsidR="00561D17" w:rsidRPr="0086184E" w14:paraId="7E63EB7D" w14:textId="77777777" w:rsidTr="0077485E">
        <w:tc>
          <w:tcPr>
            <w:tcW w:w="625" w:type="dxa"/>
          </w:tcPr>
          <w:p w14:paraId="7C352E01"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1F32E410"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12 Foot 2007 Standard Electrical Details T-0707</w:t>
            </w:r>
          </w:p>
        </w:tc>
      </w:tr>
      <w:tr w:rsidR="00561D17" w:rsidRPr="0086184E" w14:paraId="1C5EE8EC" w14:textId="77777777" w:rsidTr="0077485E">
        <w:tc>
          <w:tcPr>
            <w:tcW w:w="625" w:type="dxa"/>
          </w:tcPr>
          <w:p w14:paraId="5A4E04A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7E1590B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Standard, Type KE 2007 Standard Electrical Details T -1007</w:t>
            </w:r>
          </w:p>
        </w:tc>
      </w:tr>
      <w:tr w:rsidR="00561D17" w:rsidRPr="0086184E" w14:paraId="53AFD349" w14:textId="77777777" w:rsidTr="0077485E">
        <w:tc>
          <w:tcPr>
            <w:tcW w:w="625" w:type="dxa"/>
          </w:tcPr>
          <w:p w14:paraId="001A7131"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117514E8"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Type KE Mounting Adapter for Mongoose Luminaire as per NJDOT Sketch #3 (Attachment #5)</w:t>
            </w:r>
          </w:p>
        </w:tc>
      </w:tr>
      <w:tr w:rsidR="00561D17" w:rsidRPr="0086184E" w14:paraId="410A5E8F" w14:textId="77777777" w:rsidTr="0077485E">
        <w:tc>
          <w:tcPr>
            <w:tcW w:w="625" w:type="dxa"/>
          </w:tcPr>
          <w:p w14:paraId="1B4978E9"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6CB0431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Traffic Signal Pole Type K - Mounting Adapter for Mongoose Luminaire as per NJDOT Sketch #4 (Attachment #5)</w:t>
            </w:r>
          </w:p>
        </w:tc>
      </w:tr>
      <w:tr w:rsidR="00561D17" w:rsidRPr="00E22563" w14:paraId="664EEBBB" w14:textId="77777777" w:rsidTr="0077485E">
        <w:tc>
          <w:tcPr>
            <w:tcW w:w="625" w:type="dxa"/>
          </w:tcPr>
          <w:p w14:paraId="45DA7D6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6A089527"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Trombone 15 ft. as per NJDOT Drawing T-1207</w:t>
            </w:r>
          </w:p>
        </w:tc>
      </w:tr>
      <w:tr w:rsidR="00561D17" w:rsidRPr="00E22563" w14:paraId="26C24EBF" w14:textId="77777777" w:rsidTr="0077485E">
        <w:tc>
          <w:tcPr>
            <w:tcW w:w="625" w:type="dxa"/>
          </w:tcPr>
          <w:p w14:paraId="7CB65AB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561D17" w:rsidRPr="00E22563" w14:paraId="2D964DA1" w14:textId="77777777" w:rsidTr="0077485E">
              <w:trPr>
                <w:trHeight w:val="260"/>
              </w:trPr>
              <w:tc>
                <w:tcPr>
                  <w:tcW w:w="9835" w:type="dxa"/>
                  <w:tcBorders>
                    <w:top w:val="nil"/>
                    <w:left w:val="nil"/>
                    <w:bottom w:val="single" w:sz="4" w:space="0" w:color="auto"/>
                    <w:right w:val="single" w:sz="4" w:space="0" w:color="auto"/>
                  </w:tcBorders>
                  <w:shd w:val="clear" w:color="auto" w:fill="auto"/>
                </w:tcPr>
                <w:p w14:paraId="7AC3335C" w14:textId="77777777" w:rsidR="00561D17" w:rsidRPr="00E22563" w:rsidRDefault="00561D17" w:rsidP="0077485E">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 Trombone 20 ft. as per NJDOT Drawing T-1207</w:t>
                  </w:r>
                </w:p>
              </w:tc>
            </w:tr>
          </w:tbl>
          <w:p w14:paraId="7A2CE10B" w14:textId="77777777" w:rsidR="00561D17" w:rsidRPr="00E22563" w:rsidRDefault="00561D17" w:rsidP="0077485E">
            <w:pPr>
              <w:jc w:val="both"/>
              <w:rPr>
                <w:rFonts w:asciiTheme="minorHAnsi" w:hAnsiTheme="minorHAnsi" w:cstheme="minorHAnsi"/>
                <w:sz w:val="18"/>
                <w:szCs w:val="18"/>
              </w:rPr>
            </w:pPr>
          </w:p>
        </w:tc>
      </w:tr>
      <w:tr w:rsidR="00561D17" w:rsidRPr="00E22563" w14:paraId="38099480" w14:textId="77777777" w:rsidTr="0077485E">
        <w:tc>
          <w:tcPr>
            <w:tcW w:w="625" w:type="dxa"/>
          </w:tcPr>
          <w:p w14:paraId="0753B0A9"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561D17" w:rsidRPr="00E22563" w14:paraId="74AD5005" w14:textId="77777777" w:rsidTr="0077485E">
              <w:trPr>
                <w:trHeight w:val="260"/>
              </w:trPr>
              <w:tc>
                <w:tcPr>
                  <w:tcW w:w="9835" w:type="dxa"/>
                  <w:tcBorders>
                    <w:top w:val="nil"/>
                    <w:left w:val="nil"/>
                    <w:bottom w:val="single" w:sz="4" w:space="0" w:color="auto"/>
                    <w:right w:val="single" w:sz="4" w:space="0" w:color="auto"/>
                  </w:tcBorders>
                  <w:shd w:val="clear" w:color="auto" w:fill="auto"/>
                </w:tcPr>
                <w:p w14:paraId="30ACEA82" w14:textId="77777777" w:rsidR="00561D17" w:rsidRPr="00E22563" w:rsidRDefault="00561D17" w:rsidP="0077485E">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–15 ft. as per NJDOT Drawing T-0307</w:t>
                  </w:r>
                </w:p>
              </w:tc>
            </w:tr>
          </w:tbl>
          <w:p w14:paraId="37E3C501" w14:textId="77777777" w:rsidR="00561D17" w:rsidRPr="00E22563" w:rsidRDefault="00561D17" w:rsidP="0077485E">
            <w:pPr>
              <w:jc w:val="both"/>
              <w:rPr>
                <w:rFonts w:asciiTheme="minorHAnsi" w:hAnsiTheme="minorHAnsi" w:cstheme="minorHAnsi"/>
                <w:color w:val="000000"/>
                <w:sz w:val="18"/>
                <w:szCs w:val="18"/>
              </w:rPr>
            </w:pPr>
          </w:p>
        </w:tc>
      </w:tr>
      <w:tr w:rsidR="00561D17" w:rsidRPr="00E22563" w14:paraId="16C77A8A" w14:textId="77777777" w:rsidTr="0077485E">
        <w:tc>
          <w:tcPr>
            <w:tcW w:w="625" w:type="dxa"/>
          </w:tcPr>
          <w:p w14:paraId="6292C3DF"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337125E4"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as per NJDOT Drawing T-0307</w:t>
            </w:r>
          </w:p>
        </w:tc>
      </w:tr>
      <w:tr w:rsidR="00561D17" w:rsidRPr="00E22563" w14:paraId="72517D44" w14:textId="77777777" w:rsidTr="0077485E">
        <w:tc>
          <w:tcPr>
            <w:tcW w:w="625" w:type="dxa"/>
          </w:tcPr>
          <w:p w14:paraId="7DB4CA62"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1BC51208"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25 ft. as per NJDOT Drawing T-0307</w:t>
            </w:r>
          </w:p>
        </w:tc>
      </w:tr>
      <w:tr w:rsidR="00561D17" w:rsidRPr="00E22563" w14:paraId="21A2A022" w14:textId="77777777" w:rsidTr="0077485E">
        <w:tc>
          <w:tcPr>
            <w:tcW w:w="625" w:type="dxa"/>
          </w:tcPr>
          <w:p w14:paraId="3B3F9B0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122B492B"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15 ft. Type K as per NJDOT Drawing T-0907</w:t>
            </w:r>
          </w:p>
        </w:tc>
      </w:tr>
      <w:tr w:rsidR="00561D17" w:rsidRPr="00E22563" w14:paraId="3B336B1F" w14:textId="77777777" w:rsidTr="0077485E">
        <w:tc>
          <w:tcPr>
            <w:tcW w:w="625" w:type="dxa"/>
          </w:tcPr>
          <w:p w14:paraId="76E603F4"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71328C0B"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 Type K as per NJDOT Drawing T-0907</w:t>
            </w:r>
          </w:p>
        </w:tc>
      </w:tr>
      <w:tr w:rsidR="00561D17" w:rsidRPr="00E22563" w14:paraId="66658A08" w14:textId="77777777" w:rsidTr="0077485E">
        <w:tc>
          <w:tcPr>
            <w:tcW w:w="625" w:type="dxa"/>
          </w:tcPr>
          <w:p w14:paraId="3EA1581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4EBDE776"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w:t>
            </w:r>
            <w:r>
              <w:rPr>
                <w:rFonts w:asciiTheme="minorHAnsi" w:hAnsiTheme="minorHAnsi" w:cstheme="minorHAnsi"/>
                <w:color w:val="000000"/>
                <w:sz w:val="18"/>
                <w:szCs w:val="18"/>
              </w:rPr>
              <w:t>ses Traffic Signal Mast Arm – 25</w:t>
            </w:r>
            <w:r w:rsidRPr="00E22563">
              <w:rPr>
                <w:rFonts w:asciiTheme="minorHAnsi" w:hAnsiTheme="minorHAnsi" w:cstheme="minorHAnsi"/>
                <w:color w:val="000000"/>
                <w:sz w:val="18"/>
                <w:szCs w:val="18"/>
              </w:rPr>
              <w:t xml:space="preserve"> ft. – Type K as per NJDOT Drawing T-0907</w:t>
            </w:r>
          </w:p>
        </w:tc>
      </w:tr>
      <w:tr w:rsidR="00561D17" w:rsidRPr="00E22563" w14:paraId="4992428F" w14:textId="77777777" w:rsidTr="0077485E">
        <w:tc>
          <w:tcPr>
            <w:tcW w:w="625" w:type="dxa"/>
          </w:tcPr>
          <w:p w14:paraId="606D51E3"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5CEB4A67"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T Pole Cap as per NJDOT Drawing T-0107</w:t>
            </w:r>
          </w:p>
        </w:tc>
      </w:tr>
      <w:tr w:rsidR="00561D17" w:rsidRPr="00E22563" w14:paraId="38EF12F3" w14:textId="77777777" w:rsidTr="0077485E">
        <w:tc>
          <w:tcPr>
            <w:tcW w:w="625" w:type="dxa"/>
          </w:tcPr>
          <w:p w14:paraId="0B104C6E"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0B50E1B2"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K Pole Cap as per NJDOT Drawing T-1007 Detail</w:t>
            </w:r>
            <w:r>
              <w:rPr>
                <w:rFonts w:asciiTheme="minorHAnsi" w:hAnsiTheme="minorHAnsi" w:cstheme="minorHAnsi"/>
                <w:color w:val="000000"/>
                <w:sz w:val="18"/>
                <w:szCs w:val="18"/>
              </w:rPr>
              <w:t xml:space="preserve"> C</w:t>
            </w:r>
          </w:p>
        </w:tc>
      </w:tr>
      <w:tr w:rsidR="00561D17" w:rsidRPr="00E22563" w14:paraId="35BE51BA" w14:textId="77777777" w:rsidTr="0077485E">
        <w:tc>
          <w:tcPr>
            <w:tcW w:w="625" w:type="dxa"/>
          </w:tcPr>
          <w:p w14:paraId="46B6D157"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6E89C102"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Paint Adder Poles, Arms, Lighting Poles, Arms</w:t>
            </w:r>
          </w:p>
        </w:tc>
      </w:tr>
      <w:tr w:rsidR="00561D17" w:rsidRPr="00E22563" w14:paraId="73880BC1" w14:textId="77777777" w:rsidTr="0077485E">
        <w:tc>
          <w:tcPr>
            <w:tcW w:w="625" w:type="dxa"/>
          </w:tcPr>
          <w:p w14:paraId="61522AE7"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2844D40F"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 as per NJDOT Spec. Drawing P-0189</w:t>
            </w:r>
          </w:p>
        </w:tc>
      </w:tr>
      <w:tr w:rsidR="00561D17" w:rsidRPr="00E22563" w14:paraId="06F44E9A" w14:textId="77777777" w:rsidTr="0077485E">
        <w:tc>
          <w:tcPr>
            <w:tcW w:w="625" w:type="dxa"/>
          </w:tcPr>
          <w:p w14:paraId="4537CFD1"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092C6390"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L-40 as per NJDOT Spec. Drawing P-0</w:t>
            </w:r>
            <w:r>
              <w:rPr>
                <w:rFonts w:asciiTheme="minorHAnsi" w:hAnsiTheme="minorHAnsi" w:cstheme="minorHAnsi"/>
                <w:color w:val="000000"/>
                <w:sz w:val="18"/>
                <w:szCs w:val="18"/>
              </w:rPr>
              <w:t>2</w:t>
            </w:r>
            <w:r w:rsidRPr="00E22563">
              <w:rPr>
                <w:rFonts w:asciiTheme="minorHAnsi" w:hAnsiTheme="minorHAnsi" w:cstheme="minorHAnsi"/>
                <w:color w:val="000000"/>
                <w:sz w:val="18"/>
                <w:szCs w:val="18"/>
              </w:rPr>
              <w:t>89</w:t>
            </w:r>
          </w:p>
        </w:tc>
      </w:tr>
      <w:tr w:rsidR="00561D17" w:rsidRPr="00E22563" w14:paraId="3A646054" w14:textId="77777777" w:rsidTr="0077485E">
        <w:tc>
          <w:tcPr>
            <w:tcW w:w="625" w:type="dxa"/>
          </w:tcPr>
          <w:p w14:paraId="657821C4"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4CB44268"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8 Foot as per NJDOT Spec. Drawing P-0389</w:t>
            </w:r>
          </w:p>
        </w:tc>
      </w:tr>
      <w:tr w:rsidR="00561D17" w:rsidRPr="00E22563" w14:paraId="55BDAA90" w14:textId="77777777" w:rsidTr="0077485E">
        <w:tc>
          <w:tcPr>
            <w:tcW w:w="625" w:type="dxa"/>
          </w:tcPr>
          <w:p w14:paraId="37D05A79"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59</w:t>
            </w:r>
          </w:p>
        </w:tc>
        <w:tc>
          <w:tcPr>
            <w:tcW w:w="10165" w:type="dxa"/>
          </w:tcPr>
          <w:p w14:paraId="4F2B9345"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15 Foot as per NJDOT Spec. Drawing P-0389</w:t>
            </w:r>
          </w:p>
        </w:tc>
      </w:tr>
      <w:tr w:rsidR="00561D17" w:rsidRPr="00E22563" w14:paraId="6B00759E" w14:textId="77777777" w:rsidTr="0077485E">
        <w:tc>
          <w:tcPr>
            <w:tcW w:w="625" w:type="dxa"/>
          </w:tcPr>
          <w:p w14:paraId="684530C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416C18CE"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Transformer Base (Lighting) as per NJDOT Spec. Drawing L-2107</w:t>
            </w:r>
          </w:p>
        </w:tc>
      </w:tr>
      <w:tr w:rsidR="00561D17" w:rsidRPr="0086184E" w14:paraId="197A445D" w14:textId="77777777" w:rsidTr="0077485E">
        <w:tc>
          <w:tcPr>
            <w:tcW w:w="625" w:type="dxa"/>
          </w:tcPr>
          <w:p w14:paraId="0BAD25FD"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0C970A7E" w14:textId="602CAE0E"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22 Foot Bridge Mounted Pole </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M22AABXV-HH, Arm In Line with Hand Hole 12 inches from Bottom with Vibration Dampener, Flagpoles #RTA</w:t>
            </w:r>
            <w:r w:rsidR="006C0E77">
              <w:rPr>
                <w:rFonts w:asciiTheme="minorHAnsi" w:hAnsiTheme="minorHAnsi" w:cstheme="minorHAnsi"/>
                <w:color w:val="000000"/>
                <w:sz w:val="18"/>
                <w:szCs w:val="18"/>
              </w:rPr>
              <w:t>8</w:t>
            </w:r>
            <w:r w:rsidRPr="0086184E">
              <w:rPr>
                <w:rFonts w:asciiTheme="minorHAnsi" w:hAnsiTheme="minorHAnsi" w:cstheme="minorHAnsi"/>
                <w:color w:val="000000"/>
                <w:sz w:val="18"/>
                <w:szCs w:val="18"/>
              </w:rPr>
              <w:t xml:space="preserve">M22AABXV-HH  Only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p>
        </w:tc>
      </w:tr>
      <w:tr w:rsidR="00561D17" w:rsidRPr="0086184E" w14:paraId="1BA52357" w14:textId="77777777" w:rsidTr="0077485E">
        <w:tc>
          <w:tcPr>
            <w:tcW w:w="625" w:type="dxa"/>
          </w:tcPr>
          <w:p w14:paraId="029D6D4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6C7690FD" w14:textId="2085E05D"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37 Foot Bridge Mounted Pole -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6C0E77">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Arm In Line with Hand Hole 12 inches From Bottom with Vibration Dampener, Flagpoles #RTAX</w:t>
            </w:r>
            <w:r w:rsidR="006C0E77">
              <w:rPr>
                <w:rFonts w:asciiTheme="minorHAnsi" w:hAnsiTheme="minorHAnsi" w:cstheme="minorHAnsi"/>
                <w:color w:val="000000"/>
                <w:sz w:val="18"/>
                <w:szCs w:val="18"/>
              </w:rPr>
              <w:t>8</w:t>
            </w:r>
            <w:r w:rsidRPr="0086184E">
              <w:rPr>
                <w:rFonts w:asciiTheme="minorHAnsi" w:hAnsiTheme="minorHAnsi" w:cstheme="minorHAnsi"/>
                <w:color w:val="000000"/>
                <w:sz w:val="18"/>
                <w:szCs w:val="18"/>
              </w:rPr>
              <w:t>37AABXV-HH Only</w:t>
            </w:r>
            <w:r>
              <w:rPr>
                <w:rFonts w:asciiTheme="minorHAnsi" w:hAnsiTheme="minorHAnsi" w:cstheme="minorHAnsi"/>
                <w:color w:val="000000"/>
                <w:sz w:val="18"/>
                <w:szCs w:val="18"/>
              </w:rPr>
              <w:t xml:space="preserve">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p>
        </w:tc>
      </w:tr>
      <w:tr w:rsidR="00561D17" w:rsidRPr="0086184E" w14:paraId="0B86C4F6" w14:textId="77777777" w:rsidTr="0077485E">
        <w:tc>
          <w:tcPr>
            <w:tcW w:w="625" w:type="dxa"/>
          </w:tcPr>
          <w:p w14:paraId="29497A87"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02EE502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Lighting Arm Assembly as per NJDOT Sketch #5 (Attachment #5)</w:t>
            </w:r>
          </w:p>
        </w:tc>
      </w:tr>
      <w:tr w:rsidR="00561D17" w:rsidRPr="0086184E" w14:paraId="18AE6EB0" w14:textId="77777777" w:rsidTr="0077485E">
        <w:tc>
          <w:tcPr>
            <w:tcW w:w="625" w:type="dxa"/>
            <w:tcBorders>
              <w:bottom w:val="single" w:sz="4" w:space="0" w:color="auto"/>
            </w:tcBorders>
          </w:tcPr>
          <w:p w14:paraId="4C3ED973"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Borders>
              <w:bottom w:val="single" w:sz="4" w:space="0" w:color="auto"/>
            </w:tcBorders>
          </w:tcPr>
          <w:p w14:paraId="2228F792"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 Bases Mounting Adapter for Offset Luminaire as per </w:t>
            </w:r>
            <w:r w:rsidRPr="00E22563">
              <w:rPr>
                <w:rFonts w:asciiTheme="minorHAnsi" w:hAnsiTheme="minorHAnsi" w:cstheme="minorHAnsi"/>
                <w:color w:val="000000"/>
                <w:sz w:val="18"/>
                <w:szCs w:val="18"/>
              </w:rPr>
              <w:t>NJDOT Drawing L -1807</w:t>
            </w:r>
          </w:p>
        </w:tc>
      </w:tr>
      <w:tr w:rsidR="00561D17" w:rsidRPr="0086184E" w14:paraId="014D8209" w14:textId="77777777" w:rsidTr="0077485E">
        <w:tc>
          <w:tcPr>
            <w:tcW w:w="10790" w:type="dxa"/>
            <w:gridSpan w:val="2"/>
            <w:shd w:val="clear" w:color="auto" w:fill="FBE4D5" w:themeFill="accent2" w:themeFillTint="33"/>
          </w:tcPr>
          <w:p w14:paraId="76D916D3"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5 - Price Lines 65 through 78</w:t>
            </w:r>
          </w:p>
        </w:tc>
      </w:tr>
      <w:tr w:rsidR="00561D17" w:rsidRPr="009049A5" w14:paraId="5D4BB0AE" w14:textId="77777777" w:rsidTr="0077485E">
        <w:tc>
          <w:tcPr>
            <w:tcW w:w="625" w:type="dxa"/>
          </w:tcPr>
          <w:p w14:paraId="15823D9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65</w:t>
            </w:r>
          </w:p>
        </w:tc>
        <w:tc>
          <w:tcPr>
            <w:tcW w:w="10165" w:type="dxa"/>
          </w:tcPr>
          <w:p w14:paraId="40822ED6" w14:textId="77777777"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color w:val="000000"/>
                <w:sz w:val="18"/>
                <w:szCs w:val="18"/>
              </w:rPr>
              <w:t>Steel Traffic Signal Poles and Arms Steel Traffic Signal Standard Type S (Includes Anchorage) with Alternate Pole Top as per Bid Solicitation Specifications and NJDOT Detail T-1107 &amp; T-4307 and Reference Sketch #3 and Sketch #4 (Attachment #5)</w:t>
            </w:r>
          </w:p>
        </w:tc>
      </w:tr>
      <w:tr w:rsidR="00561D17" w:rsidRPr="009049A5" w14:paraId="0028CFC1" w14:textId="77777777" w:rsidTr="0077485E">
        <w:tc>
          <w:tcPr>
            <w:tcW w:w="625" w:type="dxa"/>
          </w:tcPr>
          <w:p w14:paraId="3BC5D8C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66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561D17" w:rsidRPr="009049A5" w14:paraId="6F1E0D5A" w14:textId="77777777" w:rsidTr="0077485E">
              <w:trPr>
                <w:trHeight w:val="215"/>
              </w:trPr>
              <w:tc>
                <w:tcPr>
                  <w:tcW w:w="9835" w:type="dxa"/>
                  <w:tcBorders>
                    <w:top w:val="nil"/>
                    <w:left w:val="nil"/>
                    <w:bottom w:val="single" w:sz="4" w:space="0" w:color="auto"/>
                    <w:right w:val="single" w:sz="4" w:space="0" w:color="auto"/>
                  </w:tcBorders>
                  <w:shd w:val="clear" w:color="auto" w:fill="auto"/>
                </w:tcPr>
                <w:p w14:paraId="301A34C4" w14:textId="77777777" w:rsidR="00561D17" w:rsidRPr="009049A5" w:rsidRDefault="00561D17" w:rsidP="0077485E">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Steel Traffic Signal Poles and Arms Steel Traffic Signal Standard Type SC (Includes Anchorage) with Alternate </w:t>
                  </w:r>
                </w:p>
                <w:p w14:paraId="7867214F" w14:textId="77777777" w:rsidR="00561D17" w:rsidRPr="009049A5" w:rsidRDefault="00561D17" w:rsidP="0077485E">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Pole Top as per Bid Solicitation Specifications and NJDOT Detail T-1107 &amp; T-4307 and Reference </w:t>
                  </w:r>
                </w:p>
                <w:p w14:paraId="2775D94C" w14:textId="77777777" w:rsidR="00561D17" w:rsidRPr="009049A5" w:rsidRDefault="00561D17" w:rsidP="0077485E">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Sketch #3 and Sketch #4 </w:t>
                  </w:r>
                  <w:r w:rsidRPr="009049A5">
                    <w:rPr>
                      <w:rFonts w:cstheme="minorHAnsi"/>
                      <w:color w:val="000000"/>
                      <w:sz w:val="18"/>
                      <w:szCs w:val="18"/>
                    </w:rPr>
                    <w:t>(Attachment #5)</w:t>
                  </w:r>
                </w:p>
              </w:tc>
            </w:tr>
          </w:tbl>
          <w:p w14:paraId="6EF3203E" w14:textId="77777777" w:rsidR="00561D17" w:rsidRPr="009049A5" w:rsidRDefault="00561D17" w:rsidP="0077485E">
            <w:pPr>
              <w:jc w:val="both"/>
              <w:rPr>
                <w:rFonts w:asciiTheme="minorHAnsi" w:hAnsiTheme="minorHAnsi" w:cstheme="minorHAnsi"/>
                <w:sz w:val="18"/>
                <w:szCs w:val="18"/>
              </w:rPr>
            </w:pPr>
          </w:p>
        </w:tc>
      </w:tr>
      <w:tr w:rsidR="00561D17" w:rsidRPr="009049A5" w14:paraId="489ED084" w14:textId="77777777" w:rsidTr="0077485E">
        <w:tc>
          <w:tcPr>
            <w:tcW w:w="625" w:type="dxa"/>
          </w:tcPr>
          <w:p w14:paraId="38B6E1E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67</w:t>
            </w:r>
          </w:p>
        </w:tc>
        <w:tc>
          <w:tcPr>
            <w:tcW w:w="10165" w:type="dxa"/>
          </w:tcPr>
          <w:p w14:paraId="5B042225" w14:textId="77777777"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color w:val="000000"/>
                <w:sz w:val="18"/>
                <w:szCs w:val="18"/>
              </w:rPr>
              <w:t>Traffic Signal Poles, Arms, Bases Steel Traffic Signal Arm - 20 ft. as per NJDOT Drawing T-1307</w:t>
            </w:r>
          </w:p>
        </w:tc>
      </w:tr>
      <w:tr w:rsidR="00561D17" w:rsidRPr="00F13AD4" w14:paraId="459F46A5" w14:textId="77777777" w:rsidTr="0077485E">
        <w:tc>
          <w:tcPr>
            <w:tcW w:w="625" w:type="dxa"/>
          </w:tcPr>
          <w:p w14:paraId="0FB22116"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68</w:t>
            </w:r>
          </w:p>
        </w:tc>
        <w:tc>
          <w:tcPr>
            <w:tcW w:w="10165" w:type="dxa"/>
          </w:tcPr>
          <w:p w14:paraId="3FAC0742"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Traffic Signal Poles, Arms, Bases Steel Traffic Signal Arm - 25 ft. as per NJDOT Drawing T-1307</w:t>
            </w:r>
          </w:p>
        </w:tc>
      </w:tr>
      <w:tr w:rsidR="00561D17" w:rsidRPr="00F13AD4" w14:paraId="13CAD9CE" w14:textId="77777777" w:rsidTr="0077485E">
        <w:tc>
          <w:tcPr>
            <w:tcW w:w="625" w:type="dxa"/>
          </w:tcPr>
          <w:p w14:paraId="0A65EF5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039C0725"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- 30 ft. as per NJDOT Drawing T-1307</w:t>
            </w:r>
          </w:p>
        </w:tc>
      </w:tr>
      <w:tr w:rsidR="00561D17" w:rsidRPr="00F13AD4" w14:paraId="52C6302D" w14:textId="77777777" w:rsidTr="0077485E">
        <w:tc>
          <w:tcPr>
            <w:tcW w:w="625" w:type="dxa"/>
          </w:tcPr>
          <w:p w14:paraId="681272A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26C44635"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Arm- 35 ft. as per NJDOT Drawing T-1307</w:t>
            </w:r>
          </w:p>
        </w:tc>
      </w:tr>
      <w:tr w:rsidR="00561D17" w:rsidRPr="00F13AD4" w14:paraId="76F5D0F0" w14:textId="77777777" w:rsidTr="0077485E">
        <w:tc>
          <w:tcPr>
            <w:tcW w:w="625" w:type="dxa"/>
          </w:tcPr>
          <w:p w14:paraId="18330EC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79CADFBA"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Arm- 40 ft. as per NJDOT Drawing T-1307</w:t>
            </w:r>
          </w:p>
        </w:tc>
      </w:tr>
      <w:tr w:rsidR="00561D17" w:rsidRPr="00F13AD4" w14:paraId="50AE12F8" w14:textId="77777777" w:rsidTr="0077485E">
        <w:tc>
          <w:tcPr>
            <w:tcW w:w="625" w:type="dxa"/>
          </w:tcPr>
          <w:p w14:paraId="4F5D767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4F96364D"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Arm- 45 ft. as per NJDOT Drawing T-1307</w:t>
            </w:r>
          </w:p>
        </w:tc>
      </w:tr>
      <w:tr w:rsidR="00561D17" w:rsidRPr="00F13AD4" w14:paraId="0CB18319" w14:textId="77777777" w:rsidTr="0077485E">
        <w:tc>
          <w:tcPr>
            <w:tcW w:w="625" w:type="dxa"/>
          </w:tcPr>
          <w:p w14:paraId="411A9C9E"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34F74226"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Arm- 50 ft. as per NJDOT Drawing T-1307</w:t>
            </w:r>
          </w:p>
        </w:tc>
      </w:tr>
      <w:tr w:rsidR="00561D17" w:rsidRPr="00F13AD4" w14:paraId="38EA18EE" w14:textId="77777777" w:rsidTr="0077485E">
        <w:tc>
          <w:tcPr>
            <w:tcW w:w="625" w:type="dxa"/>
          </w:tcPr>
          <w:p w14:paraId="10FF2103"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26A23C25"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Standard, Type SC Lighting Arm - 15 ft., as per NJDOT Drawing T -1307</w:t>
            </w:r>
          </w:p>
        </w:tc>
      </w:tr>
      <w:tr w:rsidR="00561D17" w:rsidRPr="0086184E" w14:paraId="37B6A01C" w14:textId="77777777" w:rsidTr="0077485E">
        <w:tc>
          <w:tcPr>
            <w:tcW w:w="625" w:type="dxa"/>
          </w:tcPr>
          <w:p w14:paraId="07CB32DD"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196AF7F1"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Standard, Type SC Lighting Arm - 20 ft., as per NJDOT  Drawing T-1307</w:t>
            </w:r>
          </w:p>
        </w:tc>
      </w:tr>
      <w:tr w:rsidR="00561D17" w:rsidRPr="0086184E" w14:paraId="3BCC6627" w14:textId="77777777" w:rsidTr="0077485E">
        <w:tc>
          <w:tcPr>
            <w:tcW w:w="625" w:type="dxa"/>
            <w:tcBorders>
              <w:bottom w:val="single" w:sz="4" w:space="0" w:color="auto"/>
            </w:tcBorders>
          </w:tcPr>
          <w:p w14:paraId="7429178D"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Borders>
              <w:bottom w:val="single" w:sz="4" w:space="0" w:color="auto"/>
            </w:tcBorders>
          </w:tcPr>
          <w:p w14:paraId="67798411"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Anchorages as per NJDOT Drawing T-4307</w:t>
            </w:r>
          </w:p>
        </w:tc>
      </w:tr>
      <w:tr w:rsidR="00561D17" w:rsidRPr="00E22563" w14:paraId="1F14DE87" w14:textId="77777777" w:rsidTr="0077485E">
        <w:tc>
          <w:tcPr>
            <w:tcW w:w="625" w:type="dxa"/>
            <w:tcBorders>
              <w:bottom w:val="single" w:sz="4" w:space="0" w:color="auto"/>
            </w:tcBorders>
          </w:tcPr>
          <w:p w14:paraId="2B77C82D" w14:textId="77777777" w:rsidR="00561D17" w:rsidRPr="00E22563"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Borders>
              <w:bottom w:val="single" w:sz="4" w:space="0" w:color="auto"/>
            </w:tcBorders>
          </w:tcPr>
          <w:p w14:paraId="2D47304E" w14:textId="77777777" w:rsidR="00561D17" w:rsidRPr="00E22563" w:rsidRDefault="00561D17" w:rsidP="0077485E">
            <w:pPr>
              <w:jc w:val="both"/>
              <w:rPr>
                <w:rFonts w:asciiTheme="minorHAnsi" w:hAnsiTheme="minorHAnsi" w:cstheme="minorHAnsi"/>
                <w:color w:val="000000"/>
                <w:sz w:val="18"/>
                <w:szCs w:val="18"/>
              </w:rPr>
            </w:pPr>
            <w:r>
              <w:rPr>
                <w:rFonts w:asciiTheme="minorHAnsi" w:hAnsiTheme="minorHAnsi" w:cstheme="minorHAnsi"/>
                <w:color w:val="000000"/>
                <w:sz w:val="18"/>
                <w:szCs w:val="18"/>
              </w:rPr>
              <w:t>Steel Traffic Signal Poles a</w:t>
            </w:r>
            <w:r w:rsidRPr="008E13B5">
              <w:rPr>
                <w:rFonts w:asciiTheme="minorHAnsi" w:hAnsiTheme="minorHAnsi" w:cstheme="minorHAnsi"/>
                <w:color w:val="000000"/>
                <w:sz w:val="18"/>
                <w:szCs w:val="18"/>
              </w:rPr>
              <w:t>nd Arms Steel Traffic Si</w:t>
            </w:r>
            <w:r>
              <w:rPr>
                <w:rFonts w:asciiTheme="minorHAnsi" w:hAnsiTheme="minorHAnsi" w:cstheme="minorHAnsi"/>
                <w:color w:val="000000"/>
                <w:sz w:val="18"/>
                <w:szCs w:val="18"/>
              </w:rPr>
              <w:t>gnal Type S - Mounting Adapter for Mongoose Luminaire as p</w:t>
            </w:r>
            <w:r w:rsidRPr="008E13B5">
              <w:rPr>
                <w:rFonts w:asciiTheme="minorHAnsi" w:hAnsiTheme="minorHAnsi" w:cstheme="minorHAnsi"/>
                <w:color w:val="000000"/>
                <w:sz w:val="18"/>
                <w:szCs w:val="18"/>
              </w:rPr>
              <w:t>er N</w:t>
            </w:r>
            <w:r>
              <w:rPr>
                <w:rFonts w:asciiTheme="minorHAnsi" w:hAnsiTheme="minorHAnsi" w:cstheme="minorHAnsi"/>
                <w:color w:val="000000"/>
                <w:sz w:val="18"/>
                <w:szCs w:val="18"/>
              </w:rPr>
              <w:t>JDOT</w:t>
            </w:r>
            <w:r w:rsidRPr="008E13B5">
              <w:rPr>
                <w:rFonts w:asciiTheme="minorHAnsi" w:hAnsiTheme="minorHAnsi" w:cstheme="minorHAnsi"/>
                <w:color w:val="000000"/>
                <w:sz w:val="18"/>
                <w:szCs w:val="18"/>
              </w:rPr>
              <w:t xml:space="preserve"> Sketch # 4</w:t>
            </w:r>
          </w:p>
        </w:tc>
      </w:tr>
      <w:tr w:rsidR="00561D17" w:rsidRPr="00E22563" w14:paraId="6320ABA8" w14:textId="77777777" w:rsidTr="0077485E">
        <w:tc>
          <w:tcPr>
            <w:tcW w:w="625" w:type="dxa"/>
            <w:tcBorders>
              <w:bottom w:val="single" w:sz="4" w:space="0" w:color="auto"/>
            </w:tcBorders>
          </w:tcPr>
          <w:p w14:paraId="7EA9B1BD" w14:textId="77777777" w:rsidR="00561D17" w:rsidRPr="00E22563"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Borders>
              <w:bottom w:val="single" w:sz="4" w:space="0" w:color="auto"/>
            </w:tcBorders>
          </w:tcPr>
          <w:p w14:paraId="4F14918D" w14:textId="77777777" w:rsidR="00561D17" w:rsidRPr="00E22563" w:rsidRDefault="00561D17" w:rsidP="0077485E">
            <w:pPr>
              <w:jc w:val="both"/>
              <w:rPr>
                <w:rFonts w:asciiTheme="minorHAnsi" w:hAnsiTheme="minorHAnsi" w:cstheme="minorHAnsi"/>
                <w:color w:val="000000"/>
                <w:sz w:val="18"/>
                <w:szCs w:val="18"/>
              </w:rPr>
            </w:pPr>
            <w:r w:rsidRPr="008E13B5">
              <w:rPr>
                <w:rFonts w:asciiTheme="minorHAnsi" w:hAnsiTheme="minorHAnsi" w:cstheme="minorHAnsi"/>
                <w:color w:val="000000"/>
                <w:sz w:val="18"/>
                <w:szCs w:val="18"/>
              </w:rPr>
              <w:t xml:space="preserve">Steel Traffic Signal Poles </w:t>
            </w:r>
            <w:r>
              <w:rPr>
                <w:rFonts w:asciiTheme="minorHAnsi" w:hAnsiTheme="minorHAnsi" w:cstheme="minorHAnsi"/>
                <w:color w:val="000000"/>
                <w:sz w:val="18"/>
                <w:szCs w:val="18"/>
              </w:rPr>
              <w:t>a</w:t>
            </w:r>
            <w:r w:rsidRPr="008E13B5">
              <w:rPr>
                <w:rFonts w:asciiTheme="minorHAnsi" w:hAnsiTheme="minorHAnsi" w:cstheme="minorHAnsi"/>
                <w:color w:val="000000"/>
                <w:sz w:val="18"/>
                <w:szCs w:val="18"/>
              </w:rPr>
              <w:t>nd Arms Steel Traffic Signal Type S</w:t>
            </w:r>
            <w:r>
              <w:rPr>
                <w:rFonts w:asciiTheme="minorHAnsi" w:hAnsiTheme="minorHAnsi" w:cstheme="minorHAnsi"/>
                <w:color w:val="000000"/>
                <w:sz w:val="18"/>
                <w:szCs w:val="18"/>
              </w:rPr>
              <w:t>C</w:t>
            </w:r>
            <w:r w:rsidRPr="008E13B5">
              <w:rPr>
                <w:rFonts w:asciiTheme="minorHAnsi" w:hAnsiTheme="minorHAnsi" w:cstheme="minorHAnsi"/>
                <w:color w:val="000000"/>
                <w:sz w:val="18"/>
                <w:szCs w:val="18"/>
              </w:rPr>
              <w:t xml:space="preserve"> -Mounting A</w:t>
            </w:r>
            <w:r>
              <w:rPr>
                <w:rFonts w:asciiTheme="minorHAnsi" w:hAnsiTheme="minorHAnsi" w:cstheme="minorHAnsi"/>
                <w:color w:val="000000"/>
                <w:sz w:val="18"/>
                <w:szCs w:val="18"/>
              </w:rPr>
              <w:t>dapter for Mongoose Luminaire as p</w:t>
            </w:r>
            <w:r w:rsidRPr="008E13B5">
              <w:rPr>
                <w:rFonts w:asciiTheme="minorHAnsi" w:hAnsiTheme="minorHAnsi" w:cstheme="minorHAnsi"/>
                <w:color w:val="000000"/>
                <w:sz w:val="18"/>
                <w:szCs w:val="18"/>
              </w:rPr>
              <w:t>er N</w:t>
            </w:r>
            <w:r>
              <w:rPr>
                <w:rFonts w:asciiTheme="minorHAnsi" w:hAnsiTheme="minorHAnsi" w:cstheme="minorHAnsi"/>
                <w:color w:val="000000"/>
                <w:sz w:val="18"/>
                <w:szCs w:val="18"/>
              </w:rPr>
              <w:t>JDOT</w:t>
            </w:r>
            <w:r w:rsidRPr="008E13B5">
              <w:rPr>
                <w:rFonts w:asciiTheme="minorHAnsi" w:hAnsiTheme="minorHAnsi" w:cstheme="minorHAnsi"/>
                <w:color w:val="000000"/>
                <w:sz w:val="18"/>
                <w:szCs w:val="18"/>
              </w:rPr>
              <w:t xml:space="preserve"> Sketch # 4</w:t>
            </w:r>
          </w:p>
        </w:tc>
      </w:tr>
      <w:tr w:rsidR="00561D17" w:rsidRPr="0086184E" w14:paraId="27B02C31" w14:textId="77777777" w:rsidTr="0077485E">
        <w:tc>
          <w:tcPr>
            <w:tcW w:w="10790" w:type="dxa"/>
            <w:gridSpan w:val="2"/>
            <w:shd w:val="clear" w:color="auto" w:fill="FBE4D5" w:themeFill="accent2" w:themeFillTint="33"/>
          </w:tcPr>
          <w:p w14:paraId="77663946" w14:textId="77777777" w:rsidR="00561D17" w:rsidRPr="0086184E" w:rsidRDefault="00561D17" w:rsidP="0077485E">
            <w:pPr>
              <w:jc w:val="both"/>
              <w:rPr>
                <w:rFonts w:asciiTheme="minorHAnsi" w:hAnsiTheme="minorHAnsi" w:cstheme="minorHAnsi"/>
                <w:sz w:val="18"/>
                <w:szCs w:val="18"/>
              </w:rPr>
            </w:pPr>
            <w:r>
              <w:rPr>
                <w:rFonts w:asciiTheme="minorHAnsi" w:hAnsiTheme="minorHAnsi" w:cstheme="minorHAnsi"/>
                <w:b/>
                <w:bCs/>
                <w:color w:val="000000"/>
                <w:sz w:val="18"/>
                <w:szCs w:val="18"/>
              </w:rPr>
              <w:t>Group 6 - Price Lines 79 through 88</w:t>
            </w:r>
          </w:p>
        </w:tc>
      </w:tr>
      <w:tr w:rsidR="00561D17" w:rsidRPr="0086184E" w14:paraId="6A564137" w14:textId="77777777" w:rsidTr="0077485E">
        <w:tc>
          <w:tcPr>
            <w:tcW w:w="625" w:type="dxa"/>
          </w:tcPr>
          <w:p w14:paraId="2C9C0DB9"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79C73557" w14:textId="77777777" w:rsidR="00561D17" w:rsidRPr="0086184E" w:rsidRDefault="00561D17" w:rsidP="0077485E">
            <w:pPr>
              <w:rPr>
                <w:rFonts w:asciiTheme="minorHAnsi" w:hAnsiTheme="minorHAnsi" w:cstheme="minorHAnsi"/>
                <w:sz w:val="18"/>
                <w:szCs w:val="18"/>
              </w:rPr>
            </w:pPr>
            <w:r w:rsidRPr="0086184E">
              <w:rPr>
                <w:rFonts w:asciiTheme="minorHAnsi" w:hAnsiTheme="minorHAnsi" w:cstheme="minorHAnsi"/>
                <w:color w:val="000000"/>
                <w:sz w:val="18"/>
                <w:szCs w:val="18"/>
              </w:rPr>
              <w:t>Paint Adder Cabinet</w:t>
            </w:r>
            <w:r>
              <w:rPr>
                <w:rFonts w:asciiTheme="minorHAnsi" w:hAnsiTheme="minorHAnsi" w:cstheme="minorHAnsi"/>
                <w:color w:val="000000"/>
                <w:sz w:val="18"/>
                <w:szCs w:val="18"/>
              </w:rPr>
              <w:t xml:space="preserve"> - </w:t>
            </w:r>
            <w:r w:rsidRPr="00C235CD">
              <w:rPr>
                <w:rFonts w:asciiTheme="minorHAnsi" w:hAnsiTheme="minorHAnsi" w:cstheme="minorHAnsi"/>
                <w:sz w:val="18"/>
                <w:szCs w:val="18"/>
              </w:rPr>
              <w:t xml:space="preserve">Up to and Including 23 Feet in Length, </w:t>
            </w:r>
            <w:r w:rsidRPr="0086184E">
              <w:rPr>
                <w:rFonts w:asciiTheme="minorHAnsi" w:hAnsiTheme="minorHAnsi" w:cstheme="minorHAnsi"/>
                <w:color w:val="000000"/>
                <w:sz w:val="18"/>
                <w:szCs w:val="18"/>
              </w:rPr>
              <w:t xml:space="preserve">as </w:t>
            </w:r>
            <w:r w:rsidRPr="00303FD0">
              <w:rPr>
                <w:rFonts w:asciiTheme="minorHAnsi" w:hAnsiTheme="minorHAnsi" w:cstheme="minorHAnsi"/>
                <w:color w:val="000000"/>
                <w:sz w:val="18"/>
                <w:szCs w:val="18"/>
              </w:rPr>
              <w:t xml:space="preserve">per Bid Solicitation </w:t>
            </w:r>
            <w:r>
              <w:rPr>
                <w:rFonts w:asciiTheme="minorHAnsi" w:hAnsiTheme="minorHAnsi" w:cstheme="minorHAnsi"/>
                <w:sz w:val="18"/>
                <w:szCs w:val="18"/>
              </w:rPr>
              <w:t xml:space="preserve">Sections 4.7 and 4.23 </w:t>
            </w:r>
            <w:r>
              <w:rPr>
                <w:rFonts w:asciiTheme="minorHAnsi" w:hAnsiTheme="minorHAnsi" w:cstheme="minorHAnsi"/>
                <w:color w:val="000000"/>
                <w:sz w:val="18"/>
                <w:szCs w:val="18"/>
              </w:rPr>
              <w:t xml:space="preserve">for </w:t>
            </w:r>
            <w:r w:rsidRPr="00303FD0">
              <w:rPr>
                <w:rFonts w:asciiTheme="minorHAnsi" w:hAnsiTheme="minorHAnsi" w:cstheme="minorHAnsi"/>
                <w:color w:val="000000"/>
                <w:sz w:val="18"/>
                <w:szCs w:val="18"/>
              </w:rPr>
              <w:t>Cabinets</w:t>
            </w:r>
            <w:r w:rsidRPr="0086184E">
              <w:rPr>
                <w:rFonts w:asciiTheme="minorHAnsi" w:hAnsiTheme="minorHAnsi" w:cstheme="minorHAnsi"/>
                <w:color w:val="000000"/>
                <w:sz w:val="18"/>
                <w:szCs w:val="18"/>
              </w:rPr>
              <w:t xml:space="preserve"> and Cabinet Hardware</w:t>
            </w:r>
          </w:p>
        </w:tc>
      </w:tr>
      <w:tr w:rsidR="00561D17" w:rsidRPr="009514A8" w14:paraId="7909B994" w14:textId="77777777" w:rsidTr="0077485E">
        <w:tc>
          <w:tcPr>
            <w:tcW w:w="625" w:type="dxa"/>
          </w:tcPr>
          <w:p w14:paraId="0A10C981" w14:textId="77777777" w:rsidR="00561D17" w:rsidRPr="0059034C" w:rsidRDefault="00561D17" w:rsidP="0077485E">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410F0A44" w14:textId="77777777" w:rsidR="00561D17" w:rsidRPr="009514A8" w:rsidRDefault="00561D17" w:rsidP="0077485E">
            <w:pPr>
              <w:jc w:val="both"/>
              <w:rPr>
                <w:rFonts w:asciiTheme="minorHAnsi" w:hAnsiTheme="minorHAnsi" w:cstheme="minorHAnsi"/>
                <w:color w:val="000000"/>
                <w:sz w:val="18"/>
                <w:szCs w:val="18"/>
              </w:rPr>
            </w:pPr>
            <w:r w:rsidRPr="009514A8">
              <w:rPr>
                <w:rFonts w:asciiTheme="minorHAnsi" w:hAnsiTheme="minorHAnsi" w:cstheme="minorHAnsi"/>
                <w:sz w:val="18"/>
                <w:szCs w:val="18"/>
              </w:rPr>
              <w:t>Paint</w:t>
            </w:r>
            <w:r>
              <w:rPr>
                <w:rFonts w:asciiTheme="minorHAnsi" w:hAnsiTheme="minorHAnsi" w:cstheme="minorHAnsi"/>
                <w:sz w:val="18"/>
                <w:szCs w:val="18"/>
              </w:rPr>
              <w:t xml:space="preserve"> Adder Cabinet - Over  23 Feet i</w:t>
            </w:r>
            <w:r w:rsidRPr="009514A8">
              <w:rPr>
                <w:rFonts w:asciiTheme="minorHAnsi" w:hAnsiTheme="minorHAnsi" w:cstheme="minorHAnsi"/>
                <w:sz w:val="18"/>
                <w:szCs w:val="18"/>
              </w:rPr>
              <w:t xml:space="preserve">n Length, </w:t>
            </w:r>
            <w:r>
              <w:rPr>
                <w:rFonts w:asciiTheme="minorHAnsi" w:hAnsiTheme="minorHAnsi" w:cstheme="minorHAnsi"/>
                <w:sz w:val="18"/>
                <w:szCs w:val="18"/>
              </w:rPr>
              <w:t>a</w:t>
            </w:r>
            <w:r w:rsidRPr="009514A8">
              <w:rPr>
                <w:rFonts w:asciiTheme="minorHAnsi" w:hAnsiTheme="minorHAnsi" w:cstheme="minorHAnsi"/>
                <w:sz w:val="18"/>
                <w:szCs w:val="18"/>
              </w:rPr>
              <w:t>s Per Bid Solic</w:t>
            </w:r>
            <w:r>
              <w:rPr>
                <w:rFonts w:asciiTheme="minorHAnsi" w:hAnsiTheme="minorHAnsi" w:cstheme="minorHAnsi"/>
                <w:sz w:val="18"/>
                <w:szCs w:val="18"/>
              </w:rPr>
              <w:t>itation Sections 4.7 and 4.23 Cabinets a</w:t>
            </w:r>
            <w:r w:rsidRPr="009514A8">
              <w:rPr>
                <w:rFonts w:asciiTheme="minorHAnsi" w:hAnsiTheme="minorHAnsi" w:cstheme="minorHAnsi"/>
                <w:sz w:val="18"/>
                <w:szCs w:val="18"/>
              </w:rPr>
              <w:t xml:space="preserve">nd Cabinet Hardware </w:t>
            </w:r>
          </w:p>
        </w:tc>
      </w:tr>
      <w:tr w:rsidR="00561D17" w:rsidRPr="004F5F6A" w14:paraId="3A99B599" w14:textId="77777777" w:rsidTr="0077485E">
        <w:tc>
          <w:tcPr>
            <w:tcW w:w="625" w:type="dxa"/>
          </w:tcPr>
          <w:p w14:paraId="05214BA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69609DFC"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 xml:space="preserve">Cabinets and Cabinet </w:t>
            </w:r>
            <w:r>
              <w:rPr>
                <w:rFonts w:asciiTheme="minorHAnsi" w:hAnsiTheme="minorHAnsi" w:cstheme="minorHAnsi"/>
                <w:color w:val="000000"/>
                <w:sz w:val="18"/>
                <w:szCs w:val="18"/>
              </w:rPr>
              <w:t>H</w:t>
            </w:r>
            <w:r w:rsidRPr="004F5F6A">
              <w:rPr>
                <w:rFonts w:asciiTheme="minorHAnsi" w:hAnsiTheme="minorHAnsi" w:cstheme="minorHAnsi"/>
                <w:color w:val="000000"/>
                <w:sz w:val="18"/>
                <w:szCs w:val="18"/>
              </w:rPr>
              <w:t>ardware Meter Cabinet, Type T As Per NJDOT Spec. Drawing P -0489, and NJDOT Drawing T-4307</w:t>
            </w:r>
          </w:p>
        </w:tc>
      </w:tr>
      <w:tr w:rsidR="00561D17" w:rsidRPr="004F5F6A" w14:paraId="6A476CB1" w14:textId="77777777" w:rsidTr="0077485E">
        <w:tc>
          <w:tcPr>
            <w:tcW w:w="625" w:type="dxa"/>
          </w:tcPr>
          <w:p w14:paraId="35D87B62"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4D023F69"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T (Sheet Metal), as per NJDOT Spec. Drawing T -3507</w:t>
            </w:r>
          </w:p>
        </w:tc>
      </w:tr>
      <w:tr w:rsidR="00561D17" w:rsidRPr="004F5F6A" w14:paraId="2AE81745" w14:textId="77777777" w:rsidTr="0077485E">
        <w:tc>
          <w:tcPr>
            <w:tcW w:w="625" w:type="dxa"/>
          </w:tcPr>
          <w:p w14:paraId="5121C26D"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172CC0AB"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Fabricated Typed (53 Inch), as per NJDOT Sketch #11 (Attachment #5)</w:t>
            </w:r>
          </w:p>
        </w:tc>
      </w:tr>
      <w:tr w:rsidR="00561D17" w:rsidRPr="004F5F6A" w14:paraId="70BB7F85" w14:textId="77777777" w:rsidTr="0077485E">
        <w:tc>
          <w:tcPr>
            <w:tcW w:w="625" w:type="dxa"/>
          </w:tcPr>
          <w:p w14:paraId="24D17FE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142529A6"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M (Sheet Metal), as per NJDOT Spec. Drawing L -1407</w:t>
            </w:r>
          </w:p>
        </w:tc>
      </w:tr>
      <w:tr w:rsidR="00561D17" w:rsidRPr="004F5F6A" w14:paraId="15DF09C2" w14:textId="77777777" w:rsidTr="0077485E">
        <w:tc>
          <w:tcPr>
            <w:tcW w:w="625" w:type="dxa"/>
          </w:tcPr>
          <w:p w14:paraId="641816B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0B2B4411"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as per NJDOT Sketch #6 (Attachment #5)</w:t>
            </w:r>
          </w:p>
        </w:tc>
      </w:tr>
      <w:tr w:rsidR="00561D17" w:rsidRPr="004F5F6A" w14:paraId="6577E1AD" w14:textId="77777777" w:rsidTr="0077485E">
        <w:tc>
          <w:tcPr>
            <w:tcW w:w="625" w:type="dxa"/>
          </w:tcPr>
          <w:p w14:paraId="28861931"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86</w:t>
            </w:r>
          </w:p>
        </w:tc>
        <w:tc>
          <w:tcPr>
            <w:tcW w:w="10165" w:type="dxa"/>
          </w:tcPr>
          <w:p w14:paraId="3B812BBE"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Split Skirt, as per NJDOT Sketch #7 (Attachment #5)</w:t>
            </w:r>
          </w:p>
        </w:tc>
      </w:tr>
      <w:tr w:rsidR="00561D17" w:rsidRPr="004F5F6A" w14:paraId="4DF2B6E3" w14:textId="77777777" w:rsidTr="0077485E">
        <w:tc>
          <w:tcPr>
            <w:tcW w:w="625" w:type="dxa"/>
          </w:tcPr>
          <w:p w14:paraId="431998E4"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87</w:t>
            </w:r>
          </w:p>
        </w:tc>
        <w:tc>
          <w:tcPr>
            <w:tcW w:w="10165" w:type="dxa"/>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561D17" w:rsidRPr="004F5F6A" w14:paraId="733CF11E" w14:textId="77777777" w:rsidTr="0077485E">
              <w:trPr>
                <w:trHeight w:val="260"/>
              </w:trPr>
              <w:tc>
                <w:tcPr>
                  <w:tcW w:w="11016" w:type="dxa"/>
                  <w:tcBorders>
                    <w:top w:val="nil"/>
                    <w:left w:val="nil"/>
                    <w:bottom w:val="single" w:sz="4" w:space="0" w:color="auto"/>
                    <w:right w:val="single" w:sz="4" w:space="0" w:color="auto"/>
                  </w:tcBorders>
                  <w:shd w:val="clear" w:color="auto" w:fill="auto"/>
                </w:tcPr>
                <w:p w14:paraId="480B4403" w14:textId="77777777" w:rsidR="00561D17" w:rsidRPr="004F5F6A" w:rsidRDefault="00561D17" w:rsidP="0077485E">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 xml:space="preserve">Cabinets and Cabinet Hardware Cabinet, Type P Skirt, as per NJDOT Sketch #7 </w:t>
                  </w:r>
                  <w:r w:rsidRPr="004F5F6A">
                    <w:rPr>
                      <w:rFonts w:cstheme="minorHAnsi"/>
                      <w:color w:val="000000"/>
                      <w:sz w:val="18"/>
                      <w:szCs w:val="18"/>
                    </w:rPr>
                    <w:t>(Attachment #5)</w:t>
                  </w:r>
                </w:p>
              </w:tc>
            </w:tr>
          </w:tbl>
          <w:p w14:paraId="03FAF76D" w14:textId="77777777" w:rsidR="00561D17" w:rsidRPr="004F5F6A" w:rsidRDefault="00561D17" w:rsidP="0077485E">
            <w:pPr>
              <w:jc w:val="both"/>
              <w:rPr>
                <w:rFonts w:asciiTheme="minorHAnsi" w:hAnsiTheme="minorHAnsi" w:cstheme="minorHAnsi"/>
                <w:sz w:val="18"/>
                <w:szCs w:val="18"/>
              </w:rPr>
            </w:pPr>
          </w:p>
        </w:tc>
      </w:tr>
      <w:tr w:rsidR="00561D17" w:rsidRPr="004F5F6A" w14:paraId="0EFBD8F4" w14:textId="77777777" w:rsidTr="0077485E">
        <w:tc>
          <w:tcPr>
            <w:tcW w:w="625" w:type="dxa"/>
            <w:tcBorders>
              <w:bottom w:val="single" w:sz="4" w:space="0" w:color="auto"/>
            </w:tcBorders>
          </w:tcPr>
          <w:p w14:paraId="735EF55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88</w:t>
            </w:r>
          </w:p>
        </w:tc>
        <w:tc>
          <w:tcPr>
            <w:tcW w:w="10165" w:type="dxa"/>
            <w:tcBorders>
              <w:bottom w:val="single" w:sz="4" w:space="0" w:color="auto"/>
            </w:tcBorders>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561D17" w:rsidRPr="004F5F6A" w14:paraId="404BC45C" w14:textId="77777777" w:rsidTr="0077485E">
              <w:trPr>
                <w:trHeight w:val="260"/>
              </w:trPr>
              <w:tc>
                <w:tcPr>
                  <w:tcW w:w="11016" w:type="dxa"/>
                  <w:tcBorders>
                    <w:top w:val="nil"/>
                    <w:left w:val="nil"/>
                    <w:bottom w:val="single" w:sz="4" w:space="0" w:color="auto"/>
                    <w:right w:val="single" w:sz="4" w:space="0" w:color="auto"/>
                  </w:tcBorders>
                  <w:shd w:val="clear" w:color="auto" w:fill="auto"/>
                </w:tcPr>
                <w:p w14:paraId="1CF6BA0A" w14:textId="77777777" w:rsidR="00561D17" w:rsidRPr="004F5F6A" w:rsidRDefault="00561D17" w:rsidP="0077485E">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Cabinets and Cabinet Hardware Meter Cabinet Type M  - Lock &amp; Keys, as per NJDOT Spec. Drawing L -1407</w:t>
                  </w:r>
                </w:p>
              </w:tc>
            </w:tr>
          </w:tbl>
          <w:p w14:paraId="35B8D623" w14:textId="77777777" w:rsidR="00561D17" w:rsidRPr="004F5F6A" w:rsidRDefault="00561D17" w:rsidP="0077485E">
            <w:pPr>
              <w:jc w:val="both"/>
              <w:rPr>
                <w:rFonts w:asciiTheme="minorHAnsi" w:hAnsiTheme="minorHAnsi" w:cstheme="minorHAnsi"/>
                <w:sz w:val="18"/>
                <w:szCs w:val="18"/>
              </w:rPr>
            </w:pPr>
          </w:p>
        </w:tc>
      </w:tr>
      <w:tr w:rsidR="00561D17" w:rsidRPr="0086184E" w14:paraId="29B614DE" w14:textId="77777777" w:rsidTr="0077485E">
        <w:tc>
          <w:tcPr>
            <w:tcW w:w="10790" w:type="dxa"/>
            <w:gridSpan w:val="2"/>
            <w:shd w:val="clear" w:color="auto" w:fill="FBE4D5" w:themeFill="accent2" w:themeFillTint="33"/>
          </w:tcPr>
          <w:p w14:paraId="6EBED31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Individ</w:t>
            </w:r>
            <w:r>
              <w:rPr>
                <w:rFonts w:asciiTheme="minorHAnsi" w:hAnsiTheme="minorHAnsi" w:cstheme="minorHAnsi"/>
                <w:b/>
                <w:bCs/>
                <w:color w:val="000000"/>
                <w:sz w:val="18"/>
                <w:szCs w:val="18"/>
              </w:rPr>
              <w:t>ual Price Lines - Price Lines 89 and 90</w:t>
            </w:r>
          </w:p>
        </w:tc>
      </w:tr>
      <w:tr w:rsidR="00561D17" w:rsidRPr="004F5F6A" w14:paraId="0BA4A55E" w14:textId="77777777" w:rsidTr="0077485E">
        <w:tc>
          <w:tcPr>
            <w:tcW w:w="625" w:type="dxa"/>
          </w:tcPr>
          <w:p w14:paraId="494B62F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89</w:t>
            </w:r>
          </w:p>
        </w:tc>
        <w:tc>
          <w:tcPr>
            <w:tcW w:w="10165" w:type="dxa"/>
          </w:tcPr>
          <w:p w14:paraId="6C1F664E"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 xml:space="preserve">Cabinets and Cabinet Hardware Meter Cabinet, Composite </w:t>
            </w:r>
            <w:proofErr w:type="spellStart"/>
            <w:r w:rsidRPr="004F5F6A">
              <w:rPr>
                <w:rFonts w:asciiTheme="minorHAnsi" w:hAnsiTheme="minorHAnsi" w:cstheme="minorHAnsi"/>
                <w:color w:val="000000"/>
                <w:sz w:val="18"/>
                <w:szCs w:val="18"/>
              </w:rPr>
              <w:t>Carlon</w:t>
            </w:r>
            <w:proofErr w:type="spellEnd"/>
            <w:r w:rsidRPr="004F5F6A">
              <w:rPr>
                <w:rFonts w:asciiTheme="minorHAnsi" w:hAnsiTheme="minorHAnsi" w:cstheme="minorHAnsi"/>
                <w:color w:val="000000"/>
                <w:sz w:val="18"/>
                <w:szCs w:val="18"/>
              </w:rPr>
              <w:t xml:space="preserve"> Part #C24</w:t>
            </w:r>
            <w:r>
              <w:rPr>
                <w:rFonts w:asciiTheme="minorHAnsi" w:hAnsiTheme="minorHAnsi" w:cstheme="minorHAnsi"/>
                <w:color w:val="000000"/>
                <w:sz w:val="18"/>
                <w:szCs w:val="18"/>
              </w:rPr>
              <w:t>2</w:t>
            </w:r>
            <w:r w:rsidRPr="004F5F6A">
              <w:rPr>
                <w:rFonts w:asciiTheme="minorHAnsi" w:hAnsiTheme="minorHAnsi" w:cstheme="minorHAnsi"/>
                <w:color w:val="000000"/>
                <w:sz w:val="18"/>
                <w:szCs w:val="18"/>
              </w:rPr>
              <w:t xml:space="preserve">0A4 Only - </w:t>
            </w:r>
            <w:r w:rsidRPr="004F5F6A">
              <w:rPr>
                <w:rFonts w:asciiTheme="minorHAnsi" w:hAnsiTheme="minorHAnsi" w:cstheme="minorHAnsi"/>
                <w:b/>
                <w:color w:val="C00000"/>
                <w:sz w:val="18"/>
                <w:szCs w:val="18"/>
              </w:rPr>
              <w:t>NO SUBSTITUTIONS</w:t>
            </w:r>
          </w:p>
        </w:tc>
      </w:tr>
      <w:tr w:rsidR="00561D17" w:rsidRPr="004F5F6A" w14:paraId="631BEA0E" w14:textId="77777777" w:rsidTr="0077485E">
        <w:tc>
          <w:tcPr>
            <w:tcW w:w="625" w:type="dxa"/>
            <w:tcBorders>
              <w:bottom w:val="single" w:sz="4" w:space="0" w:color="auto"/>
            </w:tcBorders>
          </w:tcPr>
          <w:p w14:paraId="4668B15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90</w:t>
            </w:r>
          </w:p>
        </w:tc>
        <w:tc>
          <w:tcPr>
            <w:tcW w:w="10165" w:type="dxa"/>
            <w:tcBorders>
              <w:bottom w:val="single" w:sz="4" w:space="0" w:color="auto"/>
            </w:tcBorders>
          </w:tcPr>
          <w:p w14:paraId="3967EDD5"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Controller Cabinet, Lock &amp; Keys S591</w:t>
            </w:r>
            <w:r>
              <w:rPr>
                <w:rFonts w:asciiTheme="minorHAnsi" w:hAnsiTheme="minorHAnsi" w:cstheme="minorHAnsi"/>
                <w:color w:val="000000"/>
                <w:sz w:val="18"/>
                <w:szCs w:val="18"/>
              </w:rPr>
              <w:t>, as per</w:t>
            </w:r>
            <w:r w:rsidRPr="004F5F6A">
              <w:rPr>
                <w:rFonts w:asciiTheme="minorHAnsi" w:hAnsiTheme="minorHAnsi" w:cstheme="minorHAnsi"/>
                <w:color w:val="000000"/>
                <w:sz w:val="18"/>
                <w:szCs w:val="18"/>
              </w:rPr>
              <w:t xml:space="preserve"> NJDOT Sketch #8  (Attachment #5), CCL Products A55481RS: Right Hand, Dead Bolt Only - </w:t>
            </w:r>
            <w:r w:rsidRPr="004F5F6A">
              <w:rPr>
                <w:rFonts w:asciiTheme="minorHAnsi" w:hAnsiTheme="minorHAnsi" w:cstheme="minorHAnsi"/>
                <w:b/>
                <w:color w:val="C00000"/>
                <w:sz w:val="18"/>
                <w:szCs w:val="18"/>
              </w:rPr>
              <w:t>NO SUBSTITUTIONS</w:t>
            </w:r>
          </w:p>
        </w:tc>
      </w:tr>
      <w:tr w:rsidR="00561D17" w:rsidRPr="0086184E" w14:paraId="2D02B992" w14:textId="77777777" w:rsidTr="0077485E">
        <w:tc>
          <w:tcPr>
            <w:tcW w:w="10790" w:type="dxa"/>
            <w:gridSpan w:val="2"/>
            <w:shd w:val="clear" w:color="auto" w:fill="FBE4D5" w:themeFill="accent2" w:themeFillTint="33"/>
            <w:vAlign w:val="bottom"/>
          </w:tcPr>
          <w:p w14:paraId="40EF0795" w14:textId="77777777" w:rsidR="00561D17" w:rsidRPr="0086184E" w:rsidRDefault="00561D17" w:rsidP="0077485E">
            <w:pPr>
              <w:jc w:val="both"/>
              <w:rPr>
                <w:rFonts w:asciiTheme="minorHAnsi" w:hAnsiTheme="minorHAnsi" w:cstheme="minorHAnsi"/>
                <w:sz w:val="18"/>
                <w:szCs w:val="18"/>
              </w:rPr>
            </w:pPr>
            <w:r>
              <w:rPr>
                <w:rFonts w:asciiTheme="minorHAnsi" w:hAnsiTheme="minorHAnsi" w:cstheme="minorHAnsi"/>
                <w:b/>
                <w:bCs/>
                <w:color w:val="000000"/>
                <w:sz w:val="18"/>
                <w:szCs w:val="18"/>
              </w:rPr>
              <w:t>Group 7 - Price Lines 91 through 95</w:t>
            </w:r>
          </w:p>
        </w:tc>
      </w:tr>
      <w:tr w:rsidR="00561D17" w:rsidRPr="00CE5EF4" w14:paraId="06871A12" w14:textId="77777777" w:rsidTr="0077485E">
        <w:tc>
          <w:tcPr>
            <w:tcW w:w="625" w:type="dxa"/>
          </w:tcPr>
          <w:p w14:paraId="5C95D2B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7AC22EB7" w14:textId="77777777" w:rsidR="00561D17" w:rsidRPr="00CE5EF4" w:rsidRDefault="00561D17" w:rsidP="0077485E">
            <w:pPr>
              <w:jc w:val="both"/>
              <w:rPr>
                <w:rFonts w:asciiTheme="minorHAnsi" w:hAnsiTheme="minorHAnsi" w:cstheme="minorHAnsi"/>
                <w:sz w:val="18"/>
                <w:szCs w:val="18"/>
              </w:rPr>
            </w:pPr>
            <w:r w:rsidRPr="00CE5EF4">
              <w:rPr>
                <w:rFonts w:asciiTheme="minorHAnsi" w:hAnsiTheme="minorHAnsi" w:cstheme="minorHAnsi"/>
                <w:color w:val="000000"/>
                <w:sz w:val="18"/>
                <w:szCs w:val="18"/>
              </w:rPr>
              <w:t>Signs/ Sign Brackets Sign – Red Signal Ahead – LED, as per NJDOT Spec. Drawing T -1407</w:t>
            </w:r>
          </w:p>
        </w:tc>
      </w:tr>
      <w:tr w:rsidR="00561D17" w:rsidRPr="00CE5EF4" w14:paraId="58DE99B3" w14:textId="77777777" w:rsidTr="0077485E">
        <w:tc>
          <w:tcPr>
            <w:tcW w:w="625" w:type="dxa"/>
          </w:tcPr>
          <w:p w14:paraId="07FFD41F"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7C7969D9" w14:textId="77777777" w:rsidR="00561D17" w:rsidRPr="00CE5EF4" w:rsidRDefault="00561D17" w:rsidP="0077485E">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w:t>
            </w:r>
            <w:proofErr w:type="spellStart"/>
            <w:r w:rsidRPr="00CE5EF4">
              <w:rPr>
                <w:rFonts w:asciiTheme="minorHAnsi" w:hAnsiTheme="minorHAnsi" w:cstheme="minorHAnsi"/>
                <w:color w:val="000000"/>
                <w:sz w:val="18"/>
                <w:szCs w:val="18"/>
              </w:rPr>
              <w:t>Blankout</w:t>
            </w:r>
            <w:proofErr w:type="spellEnd"/>
            <w:r w:rsidRPr="00CE5EF4">
              <w:rPr>
                <w:rFonts w:asciiTheme="minorHAnsi" w:hAnsiTheme="minorHAnsi" w:cstheme="minorHAnsi"/>
                <w:color w:val="000000"/>
                <w:sz w:val="18"/>
                <w:szCs w:val="18"/>
              </w:rPr>
              <w:t xml:space="preserve"> Sign LED “No Left Turn”, as per NJDOT Drawing T-1407 &amp; Sketch #10 (Attachment #5)</w:t>
            </w:r>
          </w:p>
        </w:tc>
      </w:tr>
      <w:tr w:rsidR="00561D17" w:rsidRPr="00CE5EF4" w14:paraId="3812B377" w14:textId="77777777" w:rsidTr="0077485E">
        <w:tc>
          <w:tcPr>
            <w:tcW w:w="625" w:type="dxa"/>
          </w:tcPr>
          <w:p w14:paraId="6EBB493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21F466A6" w14:textId="77777777" w:rsidR="00561D17" w:rsidRPr="00CE5EF4" w:rsidRDefault="00561D17" w:rsidP="0077485E">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w:t>
            </w:r>
            <w:proofErr w:type="spellStart"/>
            <w:r w:rsidRPr="00CE5EF4">
              <w:rPr>
                <w:rFonts w:asciiTheme="minorHAnsi" w:hAnsiTheme="minorHAnsi" w:cstheme="minorHAnsi"/>
                <w:color w:val="000000"/>
                <w:sz w:val="18"/>
                <w:szCs w:val="18"/>
              </w:rPr>
              <w:t>Blankout</w:t>
            </w:r>
            <w:proofErr w:type="spellEnd"/>
            <w:r w:rsidRPr="00CE5EF4">
              <w:rPr>
                <w:rFonts w:asciiTheme="minorHAnsi" w:hAnsiTheme="minorHAnsi" w:cstheme="minorHAnsi"/>
                <w:color w:val="000000"/>
                <w:sz w:val="18"/>
                <w:szCs w:val="18"/>
              </w:rPr>
              <w:t xml:space="preserve"> Sign LED “No Right Turn”, as per NJDOT Drawing T-1407 &amp; Sketch #10 (Attachment #5)</w:t>
            </w:r>
          </w:p>
        </w:tc>
      </w:tr>
      <w:tr w:rsidR="00561D17" w:rsidRPr="00CE5EF4" w14:paraId="3F20945C" w14:textId="77777777" w:rsidTr="0077485E">
        <w:tc>
          <w:tcPr>
            <w:tcW w:w="625" w:type="dxa"/>
          </w:tcPr>
          <w:p w14:paraId="407BA8CF"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6307D91A" w14:textId="77777777" w:rsidR="00561D17" w:rsidRPr="00CE5EF4" w:rsidRDefault="00561D17" w:rsidP="0077485E">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w:t>
            </w:r>
            <w:proofErr w:type="spellStart"/>
            <w:r w:rsidRPr="00CE5EF4">
              <w:rPr>
                <w:rFonts w:asciiTheme="minorHAnsi" w:hAnsiTheme="minorHAnsi" w:cstheme="minorHAnsi"/>
                <w:color w:val="000000"/>
                <w:sz w:val="18"/>
                <w:szCs w:val="18"/>
              </w:rPr>
              <w:t>Blankout</w:t>
            </w:r>
            <w:proofErr w:type="spellEnd"/>
            <w:r w:rsidRPr="00CE5EF4">
              <w:rPr>
                <w:rFonts w:asciiTheme="minorHAnsi" w:hAnsiTheme="minorHAnsi" w:cstheme="minorHAnsi"/>
                <w:color w:val="000000"/>
                <w:sz w:val="18"/>
                <w:szCs w:val="18"/>
              </w:rPr>
              <w:t xml:space="preserve"> Sign LED “No Turn On Red” 2007 Standard Electrical Detail T -1407, as per NJDOT Drawing T-1407,BME –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w:t>
            </w:r>
            <w:r>
              <w:rPr>
                <w:rFonts w:asciiTheme="minorHAnsi" w:hAnsiTheme="minorHAnsi" w:cstheme="minorHAnsi"/>
                <w:color w:val="000000"/>
                <w:sz w:val="18"/>
                <w:szCs w:val="18"/>
              </w:rPr>
              <w:t xml:space="preserve">NJDOT </w:t>
            </w:r>
            <w:r w:rsidRPr="00CE5EF4">
              <w:rPr>
                <w:rFonts w:asciiTheme="minorHAnsi" w:hAnsiTheme="minorHAnsi" w:cstheme="minorHAnsi"/>
                <w:color w:val="000000"/>
                <w:sz w:val="18"/>
                <w:szCs w:val="18"/>
              </w:rPr>
              <w:t>Sketch #10 (Attachment #5)</w:t>
            </w:r>
          </w:p>
        </w:tc>
      </w:tr>
      <w:tr w:rsidR="00561D17" w:rsidRPr="00CE5EF4" w14:paraId="2D20793B" w14:textId="77777777" w:rsidTr="0077485E">
        <w:tc>
          <w:tcPr>
            <w:tcW w:w="625" w:type="dxa"/>
            <w:tcBorders>
              <w:bottom w:val="single" w:sz="4" w:space="0" w:color="auto"/>
            </w:tcBorders>
          </w:tcPr>
          <w:p w14:paraId="5FE8660F"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Borders>
              <w:bottom w:val="single" w:sz="4" w:space="0" w:color="auto"/>
            </w:tcBorders>
          </w:tcPr>
          <w:p w14:paraId="71A04914" w14:textId="77777777" w:rsidR="00561D17" w:rsidRPr="00CE5EF4" w:rsidRDefault="00561D17" w:rsidP="0077485E">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w:t>
            </w:r>
            <w:r>
              <w:rPr>
                <w:rFonts w:asciiTheme="minorHAnsi" w:hAnsiTheme="minorHAnsi" w:cstheme="minorHAnsi"/>
                <w:color w:val="000000"/>
                <w:sz w:val="18"/>
                <w:szCs w:val="18"/>
              </w:rPr>
              <w:t xml:space="preserve">n Brackets – </w:t>
            </w:r>
            <w:proofErr w:type="spellStart"/>
            <w:r>
              <w:rPr>
                <w:rFonts w:asciiTheme="minorHAnsi" w:hAnsiTheme="minorHAnsi" w:cstheme="minorHAnsi"/>
                <w:color w:val="000000"/>
                <w:sz w:val="18"/>
                <w:szCs w:val="18"/>
              </w:rPr>
              <w:t>Blankout</w:t>
            </w:r>
            <w:proofErr w:type="spellEnd"/>
            <w:r>
              <w:rPr>
                <w:rFonts w:asciiTheme="minorHAnsi" w:hAnsiTheme="minorHAnsi" w:cstheme="minorHAnsi"/>
                <w:color w:val="000000"/>
                <w:sz w:val="18"/>
                <w:szCs w:val="18"/>
              </w:rPr>
              <w:t xml:space="preserve"> Sign LED </w:t>
            </w:r>
            <w:r w:rsidRPr="00CE5EF4">
              <w:rPr>
                <w:rFonts w:asciiTheme="minorHAnsi" w:hAnsiTheme="minorHAnsi" w:cstheme="minorHAnsi"/>
                <w:color w:val="000000"/>
                <w:sz w:val="18"/>
                <w:szCs w:val="18"/>
              </w:rPr>
              <w:t xml:space="preserve">(Message To Be Determined When Ordering) 2007 Standard Electrical Detail T -1407, as per NJDOT Drawing T-1407, BME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Sketch #10 (Attachment #5)</w:t>
            </w:r>
          </w:p>
        </w:tc>
      </w:tr>
      <w:tr w:rsidR="00561D17" w:rsidRPr="0086184E" w14:paraId="5671FB5D" w14:textId="77777777" w:rsidTr="0077485E">
        <w:tc>
          <w:tcPr>
            <w:tcW w:w="10790" w:type="dxa"/>
            <w:gridSpan w:val="2"/>
            <w:shd w:val="clear" w:color="auto" w:fill="FBE4D5" w:themeFill="accent2" w:themeFillTint="33"/>
          </w:tcPr>
          <w:p w14:paraId="51D794BD"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w:t>
            </w:r>
            <w:r>
              <w:rPr>
                <w:rFonts w:asciiTheme="minorHAnsi" w:hAnsiTheme="minorHAnsi" w:cstheme="minorHAnsi"/>
                <w:b/>
                <w:color w:val="000000"/>
                <w:sz w:val="18"/>
                <w:szCs w:val="18"/>
              </w:rPr>
              <w:t>dual Price Lines- Price Lines 96 through 100</w:t>
            </w:r>
          </w:p>
        </w:tc>
      </w:tr>
      <w:tr w:rsidR="00561D17" w:rsidRPr="00F13AD4" w14:paraId="22045BA7" w14:textId="77777777" w:rsidTr="0077485E">
        <w:trPr>
          <w:trHeight w:val="206"/>
        </w:trPr>
        <w:tc>
          <w:tcPr>
            <w:tcW w:w="625" w:type="dxa"/>
          </w:tcPr>
          <w:p w14:paraId="6DC4FD6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393ADB85"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TC-26B</w:t>
            </w:r>
          </w:p>
        </w:tc>
      </w:tr>
      <w:tr w:rsidR="00561D17" w:rsidRPr="00F13AD4" w14:paraId="6034FB8C" w14:textId="77777777" w:rsidTr="0077485E">
        <w:tc>
          <w:tcPr>
            <w:tcW w:w="625" w:type="dxa"/>
          </w:tcPr>
          <w:p w14:paraId="1C3CE372"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66EE54B8"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TC-30</w:t>
            </w:r>
          </w:p>
        </w:tc>
      </w:tr>
      <w:tr w:rsidR="00561D17" w:rsidRPr="00F13AD4" w14:paraId="05B51493" w14:textId="77777777" w:rsidTr="0077485E">
        <w:tc>
          <w:tcPr>
            <w:tcW w:w="625" w:type="dxa"/>
          </w:tcPr>
          <w:p w14:paraId="6BA3087E"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6889B36C"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Loop Detector – 4 Channel, as per NJDOT Spec. EB-LD-3</w:t>
            </w:r>
          </w:p>
        </w:tc>
      </w:tr>
      <w:tr w:rsidR="00561D17" w:rsidRPr="00F13AD4" w14:paraId="50D13023" w14:textId="77777777" w:rsidTr="0077485E">
        <w:tc>
          <w:tcPr>
            <w:tcW w:w="625" w:type="dxa"/>
          </w:tcPr>
          <w:p w14:paraId="0EE2F2D1"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338A043C"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Card, as per NJDOT Spec. EB-LD-CARD</w:t>
            </w:r>
          </w:p>
        </w:tc>
      </w:tr>
      <w:tr w:rsidR="00561D17" w:rsidRPr="00F13AD4" w14:paraId="2E4D135F" w14:textId="77777777" w:rsidTr="0077485E">
        <w:tc>
          <w:tcPr>
            <w:tcW w:w="625" w:type="dxa"/>
            <w:tcBorders>
              <w:bottom w:val="single" w:sz="4" w:space="0" w:color="auto"/>
            </w:tcBorders>
          </w:tcPr>
          <w:p w14:paraId="04308D5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Borders>
              <w:bottom w:val="single" w:sz="4" w:space="0" w:color="auto"/>
            </w:tcBorders>
          </w:tcPr>
          <w:p w14:paraId="55AB78FB"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Uninterruptible Power System- 850 Watts, as per NJDOT Spec. #BME-UPS-1, Dated 9/22/2014</w:t>
            </w:r>
          </w:p>
        </w:tc>
      </w:tr>
      <w:tr w:rsidR="00561D17" w:rsidRPr="00F13AD4" w14:paraId="63DAC43E" w14:textId="77777777" w:rsidTr="0077485E">
        <w:tc>
          <w:tcPr>
            <w:tcW w:w="10790" w:type="dxa"/>
            <w:gridSpan w:val="2"/>
            <w:shd w:val="clear" w:color="auto" w:fill="FBE4D5" w:themeFill="accent2" w:themeFillTint="33"/>
          </w:tcPr>
          <w:p w14:paraId="5DECE359"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b/>
                <w:bCs/>
                <w:color w:val="000000"/>
                <w:sz w:val="18"/>
                <w:szCs w:val="18"/>
              </w:rPr>
              <w:t xml:space="preserve">Group 8 </w:t>
            </w:r>
            <w:r>
              <w:rPr>
                <w:rFonts w:asciiTheme="minorHAnsi" w:hAnsiTheme="minorHAnsi" w:cstheme="minorHAnsi"/>
                <w:b/>
                <w:bCs/>
                <w:color w:val="000000"/>
                <w:sz w:val="18"/>
                <w:szCs w:val="18"/>
              </w:rPr>
              <w:t>- Price Lines 101 and 102</w:t>
            </w:r>
          </w:p>
        </w:tc>
      </w:tr>
      <w:tr w:rsidR="00561D17" w:rsidRPr="00F13AD4" w14:paraId="74FA6E21" w14:textId="77777777" w:rsidTr="0077485E">
        <w:tc>
          <w:tcPr>
            <w:tcW w:w="625" w:type="dxa"/>
          </w:tcPr>
          <w:p w14:paraId="5AA7627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6279C7FF" w14:textId="1DC04BB2"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w:t>
            </w:r>
            <w:r w:rsidR="006C0E77">
              <w:rPr>
                <w:rFonts w:asciiTheme="minorHAnsi" w:hAnsiTheme="minorHAnsi" w:cstheme="minorHAnsi"/>
                <w:color w:val="000000"/>
                <w:sz w:val="18"/>
                <w:szCs w:val="18"/>
              </w:rPr>
              <w:t xml:space="preserve"> Devices, Wireless Transceiver S</w:t>
            </w:r>
            <w:r w:rsidRPr="00F13AD4">
              <w:rPr>
                <w:rFonts w:asciiTheme="minorHAnsi" w:hAnsiTheme="minorHAnsi" w:cstheme="minorHAnsi"/>
                <w:color w:val="000000"/>
                <w:sz w:val="18"/>
                <w:szCs w:val="18"/>
              </w:rPr>
              <w:t>ystem-2, Including All Mounting Hardware, Antennas, Connectors, Cables for a Complete System, as per NJDOT Spec. BME-WCCS, Dated 5/24/10</w:t>
            </w:r>
          </w:p>
        </w:tc>
      </w:tr>
      <w:tr w:rsidR="00561D17" w:rsidRPr="00F13AD4" w14:paraId="09533759" w14:textId="77777777" w:rsidTr="0077485E">
        <w:tc>
          <w:tcPr>
            <w:tcW w:w="625" w:type="dxa"/>
            <w:tcBorders>
              <w:bottom w:val="single" w:sz="4" w:space="0" w:color="auto"/>
            </w:tcBorders>
          </w:tcPr>
          <w:p w14:paraId="465FE8C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102</w:t>
            </w:r>
          </w:p>
        </w:tc>
        <w:tc>
          <w:tcPr>
            <w:tcW w:w="10165" w:type="dxa"/>
            <w:tcBorders>
              <w:bottom w:val="single" w:sz="4" w:space="0" w:color="auto"/>
            </w:tcBorders>
          </w:tcPr>
          <w:p w14:paraId="68727083" w14:textId="267BC3CC"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w:t>
            </w:r>
            <w:r w:rsidR="006C0E77">
              <w:rPr>
                <w:rFonts w:asciiTheme="minorHAnsi" w:hAnsiTheme="minorHAnsi" w:cstheme="minorHAnsi"/>
                <w:color w:val="000000"/>
                <w:sz w:val="18"/>
                <w:szCs w:val="18"/>
              </w:rPr>
              <w:t>ices, Wireless Transceiver S</w:t>
            </w:r>
            <w:r w:rsidRPr="00F13AD4">
              <w:rPr>
                <w:rFonts w:asciiTheme="minorHAnsi" w:hAnsiTheme="minorHAnsi" w:cstheme="minorHAnsi"/>
                <w:color w:val="000000"/>
                <w:sz w:val="18"/>
                <w:szCs w:val="18"/>
              </w:rPr>
              <w:t>ystem-3, Including All Mounting Hardware, Antennas, Connectors, Cables for a Complete System, as per NJDOT Spec. BME-WCCS, Dated 5/24/10</w:t>
            </w:r>
          </w:p>
        </w:tc>
      </w:tr>
      <w:tr w:rsidR="00561D17" w:rsidRPr="00F13AD4" w14:paraId="19FFA0DC" w14:textId="77777777" w:rsidTr="0077485E">
        <w:tc>
          <w:tcPr>
            <w:tcW w:w="10790" w:type="dxa"/>
            <w:gridSpan w:val="2"/>
            <w:shd w:val="clear" w:color="auto" w:fill="FBE4D5" w:themeFill="accent2" w:themeFillTint="33"/>
          </w:tcPr>
          <w:p w14:paraId="587EF812"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b/>
                <w:color w:val="000000"/>
                <w:sz w:val="18"/>
                <w:szCs w:val="18"/>
              </w:rPr>
              <w:t>Group 9 – Price Lines 10</w:t>
            </w:r>
            <w:r>
              <w:rPr>
                <w:rFonts w:asciiTheme="minorHAnsi" w:hAnsiTheme="minorHAnsi" w:cstheme="minorHAnsi"/>
                <w:b/>
                <w:color w:val="000000"/>
                <w:sz w:val="18"/>
                <w:szCs w:val="18"/>
              </w:rPr>
              <w:t>3</w:t>
            </w:r>
            <w:r w:rsidRPr="00F13AD4">
              <w:rPr>
                <w:rFonts w:asciiTheme="minorHAnsi" w:hAnsiTheme="minorHAnsi" w:cstheme="minorHAnsi"/>
                <w:b/>
                <w:color w:val="000000"/>
                <w:sz w:val="18"/>
                <w:szCs w:val="18"/>
              </w:rPr>
              <w:t xml:space="preserve"> and 10</w:t>
            </w:r>
            <w:r>
              <w:rPr>
                <w:rFonts w:asciiTheme="minorHAnsi" w:hAnsiTheme="minorHAnsi" w:cstheme="minorHAnsi"/>
                <w:b/>
                <w:color w:val="000000"/>
                <w:sz w:val="18"/>
                <w:szCs w:val="18"/>
              </w:rPr>
              <w:t>4</w:t>
            </w:r>
          </w:p>
        </w:tc>
      </w:tr>
      <w:tr w:rsidR="00561D17" w:rsidRPr="00F13AD4" w14:paraId="7D87801C" w14:textId="77777777" w:rsidTr="0077485E">
        <w:tc>
          <w:tcPr>
            <w:tcW w:w="625" w:type="dxa"/>
          </w:tcPr>
          <w:p w14:paraId="7ECAD4FC"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4659C92C"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 xml:space="preserve">Miscellaneous Signal Products Devices, </w:t>
            </w:r>
            <w:proofErr w:type="spellStart"/>
            <w:r w:rsidRPr="00F13AD4">
              <w:rPr>
                <w:rFonts w:asciiTheme="minorHAnsi" w:hAnsiTheme="minorHAnsi" w:cstheme="minorHAnsi"/>
                <w:color w:val="000000"/>
                <w:sz w:val="18"/>
                <w:szCs w:val="18"/>
              </w:rPr>
              <w:t>Backplate</w:t>
            </w:r>
            <w:proofErr w:type="spellEnd"/>
            <w:r w:rsidRPr="00F13AD4">
              <w:rPr>
                <w:rFonts w:asciiTheme="minorHAnsi" w:hAnsiTheme="minorHAnsi" w:cstheme="minorHAnsi"/>
                <w:color w:val="000000"/>
                <w:sz w:val="18"/>
                <w:szCs w:val="18"/>
              </w:rPr>
              <w:t xml:space="preserve"> – 8” Signal Head, as per NJDOT Drawing T-1807</w:t>
            </w:r>
          </w:p>
        </w:tc>
      </w:tr>
      <w:tr w:rsidR="00561D17" w:rsidRPr="00F13AD4" w14:paraId="0B8CFE9C" w14:textId="77777777" w:rsidTr="0077485E">
        <w:tc>
          <w:tcPr>
            <w:tcW w:w="625" w:type="dxa"/>
            <w:tcBorders>
              <w:bottom w:val="single" w:sz="4" w:space="0" w:color="auto"/>
            </w:tcBorders>
          </w:tcPr>
          <w:p w14:paraId="524ABE49"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Borders>
              <w:bottom w:val="single" w:sz="4" w:space="0" w:color="auto"/>
            </w:tcBorders>
          </w:tcPr>
          <w:p w14:paraId="1872EA23"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 xml:space="preserve">Miscellaneous Signal Products Devices, </w:t>
            </w:r>
            <w:proofErr w:type="spellStart"/>
            <w:r w:rsidRPr="00F13AD4">
              <w:rPr>
                <w:rFonts w:asciiTheme="minorHAnsi" w:hAnsiTheme="minorHAnsi" w:cstheme="minorHAnsi"/>
                <w:color w:val="000000"/>
                <w:sz w:val="18"/>
                <w:szCs w:val="18"/>
              </w:rPr>
              <w:t>Backplate</w:t>
            </w:r>
            <w:proofErr w:type="spellEnd"/>
            <w:r w:rsidRPr="00F13AD4">
              <w:rPr>
                <w:rFonts w:asciiTheme="minorHAnsi" w:hAnsiTheme="minorHAnsi" w:cstheme="minorHAnsi"/>
                <w:color w:val="000000"/>
                <w:sz w:val="18"/>
                <w:szCs w:val="18"/>
              </w:rPr>
              <w:t xml:space="preserve"> – 12” Signal Head, as per NJDOT Drawing T-1807</w:t>
            </w:r>
          </w:p>
        </w:tc>
      </w:tr>
      <w:tr w:rsidR="00561D17" w:rsidRPr="00F13AD4" w14:paraId="7D92F325" w14:textId="77777777" w:rsidTr="0077485E">
        <w:tc>
          <w:tcPr>
            <w:tcW w:w="10790" w:type="dxa"/>
            <w:gridSpan w:val="2"/>
            <w:shd w:val="clear" w:color="auto" w:fill="FBE4D5" w:themeFill="accent2" w:themeFillTint="33"/>
          </w:tcPr>
          <w:p w14:paraId="3B105B7F" w14:textId="77777777" w:rsidR="00561D17" w:rsidRPr="00F13AD4" w:rsidRDefault="00561D17" w:rsidP="0077485E">
            <w:pPr>
              <w:jc w:val="both"/>
              <w:rPr>
                <w:rFonts w:asciiTheme="minorHAnsi" w:hAnsiTheme="minorHAnsi" w:cstheme="minorHAnsi"/>
                <w:sz w:val="18"/>
                <w:szCs w:val="18"/>
              </w:rPr>
            </w:pPr>
            <w:r>
              <w:rPr>
                <w:rFonts w:asciiTheme="minorHAnsi" w:hAnsiTheme="minorHAnsi" w:cstheme="minorHAnsi"/>
                <w:b/>
                <w:color w:val="000000"/>
                <w:sz w:val="18"/>
                <w:szCs w:val="18"/>
              </w:rPr>
              <w:t>Group 10 - Price Lines 105</w:t>
            </w:r>
            <w:r w:rsidRPr="00F13AD4">
              <w:rPr>
                <w:rFonts w:asciiTheme="minorHAnsi" w:hAnsiTheme="minorHAnsi" w:cstheme="minorHAnsi"/>
                <w:b/>
                <w:color w:val="000000"/>
                <w:sz w:val="18"/>
                <w:szCs w:val="18"/>
              </w:rPr>
              <w:t xml:space="preserve"> through 10</w:t>
            </w:r>
            <w:r>
              <w:rPr>
                <w:rFonts w:asciiTheme="minorHAnsi" w:hAnsiTheme="minorHAnsi" w:cstheme="minorHAnsi"/>
                <w:b/>
                <w:color w:val="000000"/>
                <w:sz w:val="18"/>
                <w:szCs w:val="18"/>
              </w:rPr>
              <w:t>8</w:t>
            </w:r>
          </w:p>
        </w:tc>
      </w:tr>
      <w:tr w:rsidR="00561D17" w:rsidRPr="00F13AD4" w14:paraId="4C05363C" w14:textId="77777777" w:rsidTr="0077485E">
        <w:tc>
          <w:tcPr>
            <w:tcW w:w="625" w:type="dxa"/>
          </w:tcPr>
          <w:p w14:paraId="0986D4BF"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149C5212"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TB-20, as per NJDOT Drawing T-0207</w:t>
            </w:r>
          </w:p>
        </w:tc>
      </w:tr>
      <w:tr w:rsidR="00561D17" w:rsidRPr="00F13AD4" w14:paraId="34D44C82" w14:textId="77777777" w:rsidTr="0077485E">
        <w:tc>
          <w:tcPr>
            <w:tcW w:w="625" w:type="dxa"/>
          </w:tcPr>
          <w:p w14:paraId="7EFE7063"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022A88F2"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K, as per NJDOT Drawing T-0707</w:t>
            </w:r>
          </w:p>
        </w:tc>
      </w:tr>
      <w:tr w:rsidR="00561D17" w:rsidRPr="00F13AD4" w14:paraId="5C98BDC0" w14:textId="77777777" w:rsidTr="0077485E">
        <w:tc>
          <w:tcPr>
            <w:tcW w:w="625" w:type="dxa"/>
          </w:tcPr>
          <w:p w14:paraId="4F87F19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2D4C20F2"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TB-30, as per NJDOT Drawing L-1507</w:t>
            </w:r>
          </w:p>
        </w:tc>
      </w:tr>
      <w:tr w:rsidR="00561D17" w:rsidRPr="00F13AD4" w14:paraId="6B7AB85E" w14:textId="77777777" w:rsidTr="0077485E">
        <w:tc>
          <w:tcPr>
            <w:tcW w:w="625" w:type="dxa"/>
            <w:tcBorders>
              <w:bottom w:val="single" w:sz="4" w:space="0" w:color="auto"/>
            </w:tcBorders>
          </w:tcPr>
          <w:p w14:paraId="6AB466C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Borders>
              <w:bottom w:val="single" w:sz="4" w:space="0" w:color="auto"/>
            </w:tcBorders>
          </w:tcPr>
          <w:p w14:paraId="25D80669"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TB-17, as per NJDOT Drawing L-2107</w:t>
            </w:r>
          </w:p>
        </w:tc>
      </w:tr>
      <w:tr w:rsidR="00561D17" w:rsidRPr="0086184E" w14:paraId="3C4B5CC2" w14:textId="77777777" w:rsidTr="0077485E">
        <w:tc>
          <w:tcPr>
            <w:tcW w:w="10790" w:type="dxa"/>
            <w:gridSpan w:val="2"/>
            <w:shd w:val="clear" w:color="auto" w:fill="FBE4D5" w:themeFill="accent2" w:themeFillTint="33"/>
          </w:tcPr>
          <w:p w14:paraId="5DFFE043" w14:textId="77777777" w:rsidR="00561D17" w:rsidRPr="0086184E" w:rsidRDefault="00561D17" w:rsidP="0077485E">
            <w:pPr>
              <w:jc w:val="both"/>
              <w:rPr>
                <w:rFonts w:cstheme="minorHAnsi"/>
                <w:color w:val="000000"/>
                <w:sz w:val="18"/>
                <w:szCs w:val="18"/>
              </w:rPr>
            </w:pPr>
            <w:r>
              <w:rPr>
                <w:rFonts w:asciiTheme="minorHAnsi" w:hAnsiTheme="minorHAnsi" w:cstheme="minorHAnsi"/>
                <w:b/>
                <w:color w:val="000000"/>
                <w:sz w:val="18"/>
                <w:szCs w:val="18"/>
              </w:rPr>
              <w:t>Group 11 - Price Lines 109 through 111</w:t>
            </w:r>
          </w:p>
        </w:tc>
      </w:tr>
      <w:tr w:rsidR="00561D17" w:rsidRPr="00B4435E" w14:paraId="649A4301" w14:textId="77777777" w:rsidTr="0077485E">
        <w:tc>
          <w:tcPr>
            <w:tcW w:w="625" w:type="dxa"/>
          </w:tcPr>
          <w:p w14:paraId="32323FF7" w14:textId="77777777" w:rsidR="00561D17" w:rsidRPr="00B4435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109</w:t>
            </w:r>
            <w:r w:rsidRPr="00B4435E">
              <w:rPr>
                <w:rFonts w:asciiTheme="minorHAnsi" w:hAnsiTheme="minorHAnsi" w:cstheme="minorHAnsi"/>
                <w:color w:val="000000"/>
                <w:sz w:val="18"/>
                <w:szCs w:val="18"/>
              </w:rPr>
              <w:t xml:space="preserve"> </w:t>
            </w:r>
          </w:p>
        </w:tc>
        <w:tc>
          <w:tcPr>
            <w:tcW w:w="10165" w:type="dxa"/>
          </w:tcPr>
          <w:p w14:paraId="4CCCB721" w14:textId="77777777" w:rsidR="00561D17" w:rsidRPr="00B4435E" w:rsidRDefault="00561D17" w:rsidP="0077485E">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 xml:space="preserve">Miscellaneous Signal Products </w:t>
            </w:r>
            <w:r>
              <w:rPr>
                <w:rFonts w:asciiTheme="minorHAnsi" w:hAnsiTheme="minorHAnsi" w:cstheme="minorHAnsi"/>
                <w:color w:val="000000"/>
                <w:sz w:val="18"/>
                <w:szCs w:val="18"/>
              </w:rPr>
              <w:t xml:space="preserve">Devices,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5 Inch Border Aluminum, Black Non</w:t>
            </w:r>
            <w:r>
              <w:rPr>
                <w:rFonts w:asciiTheme="minorHAnsi" w:hAnsiTheme="minorHAnsi" w:cstheme="minorHAnsi"/>
                <w:color w:val="000000"/>
                <w:sz w:val="18"/>
                <w:szCs w:val="18"/>
              </w:rPr>
              <w:t>-</w:t>
            </w:r>
            <w:r w:rsidRPr="00B4435E">
              <w:rPr>
                <w:rFonts w:asciiTheme="minorHAnsi" w:hAnsiTheme="minorHAnsi" w:cstheme="minorHAnsi"/>
                <w:color w:val="000000"/>
                <w:sz w:val="18"/>
                <w:szCs w:val="18"/>
              </w:rPr>
              <w:t xml:space="preserve">Louvered 3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 -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P43-01 Only - </w:t>
            </w:r>
            <w:r w:rsidRPr="00B4435E">
              <w:rPr>
                <w:rFonts w:asciiTheme="minorHAnsi" w:hAnsiTheme="minorHAnsi" w:cstheme="minorHAnsi"/>
                <w:b/>
                <w:color w:val="C00000"/>
                <w:sz w:val="18"/>
                <w:szCs w:val="18"/>
              </w:rPr>
              <w:t>NO SUBSTITUTIONS</w:t>
            </w:r>
          </w:p>
        </w:tc>
      </w:tr>
      <w:tr w:rsidR="00561D17" w:rsidRPr="00B4435E" w14:paraId="7D0E4365" w14:textId="77777777" w:rsidTr="0077485E">
        <w:tc>
          <w:tcPr>
            <w:tcW w:w="625" w:type="dxa"/>
          </w:tcPr>
          <w:p w14:paraId="0D096B49" w14:textId="77777777" w:rsidR="00561D17" w:rsidRPr="00B4435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lastRenderedPageBreak/>
              <w:t>110</w:t>
            </w:r>
          </w:p>
        </w:tc>
        <w:tc>
          <w:tcPr>
            <w:tcW w:w="10165" w:type="dxa"/>
          </w:tcPr>
          <w:p w14:paraId="3D6594E7" w14:textId="77777777" w:rsidR="00561D17" w:rsidRPr="00B4435E" w:rsidRDefault="00561D17" w:rsidP="0077485E">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 xml:space="preserve">Miscellaneous Signal Products Devices, </w:t>
            </w:r>
            <w:proofErr w:type="spellStart"/>
            <w:r w:rsidRPr="00B4435E">
              <w:rPr>
                <w:rFonts w:asciiTheme="minorHAnsi" w:hAnsiTheme="minorHAnsi" w:cstheme="minorHAnsi"/>
                <w:color w:val="000000"/>
                <w:sz w:val="18"/>
                <w:szCs w:val="18"/>
              </w:rPr>
              <w:t>Backplate</w:t>
            </w:r>
            <w:proofErr w:type="spellEnd"/>
            <w:r w:rsidRPr="00B4435E">
              <w:rPr>
                <w:rFonts w:asciiTheme="minorHAnsi" w:hAnsiTheme="minorHAnsi" w:cstheme="minorHAnsi"/>
                <w:color w:val="000000"/>
                <w:sz w:val="18"/>
                <w:szCs w:val="18"/>
              </w:rPr>
              <w:t xml:space="preserve"> - 12" Signal,</w:t>
            </w:r>
            <w:r>
              <w:rPr>
                <w:rFonts w:asciiTheme="minorHAnsi" w:hAnsiTheme="minorHAnsi" w:cstheme="minorHAnsi"/>
                <w:color w:val="000000"/>
                <w:sz w:val="18"/>
                <w:szCs w:val="18"/>
              </w:rPr>
              <w:t xml:space="preserve">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5 I</w:t>
            </w:r>
            <w:r>
              <w:rPr>
                <w:rFonts w:asciiTheme="minorHAnsi" w:hAnsiTheme="minorHAnsi" w:cstheme="minorHAnsi"/>
                <w:color w:val="000000"/>
                <w:sz w:val="18"/>
                <w:szCs w:val="18"/>
              </w:rPr>
              <w:t>nch Border, Aluminum, Black Non-</w:t>
            </w:r>
            <w:r w:rsidRPr="00B4435E">
              <w:rPr>
                <w:rFonts w:asciiTheme="minorHAnsi" w:hAnsiTheme="minorHAnsi" w:cstheme="minorHAnsi"/>
                <w:color w:val="000000"/>
                <w:sz w:val="18"/>
                <w:szCs w:val="18"/>
              </w:rPr>
              <w:t xml:space="preserve">Louvered 4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P44-01 Only - </w:t>
            </w:r>
            <w:r w:rsidRPr="00B4435E">
              <w:rPr>
                <w:rFonts w:asciiTheme="minorHAnsi" w:hAnsiTheme="minorHAnsi" w:cstheme="minorHAnsi"/>
                <w:b/>
                <w:color w:val="C00000"/>
                <w:sz w:val="18"/>
                <w:szCs w:val="18"/>
              </w:rPr>
              <w:t>NO SUBSTITUTIONS</w:t>
            </w:r>
          </w:p>
        </w:tc>
      </w:tr>
      <w:tr w:rsidR="00561D17" w:rsidRPr="00B4435E" w14:paraId="0F71EB13" w14:textId="77777777" w:rsidTr="0077485E">
        <w:tc>
          <w:tcPr>
            <w:tcW w:w="625" w:type="dxa"/>
            <w:tcBorders>
              <w:bottom w:val="single" w:sz="4" w:space="0" w:color="auto"/>
            </w:tcBorders>
          </w:tcPr>
          <w:p w14:paraId="273C85F6" w14:textId="77777777" w:rsidR="00561D17" w:rsidRPr="00B4435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Borders>
              <w:bottom w:val="single" w:sz="4" w:space="0" w:color="auto"/>
            </w:tcBorders>
          </w:tcPr>
          <w:p w14:paraId="57EBE30A" w14:textId="77777777" w:rsidR="00561D17" w:rsidRPr="00B4435E" w:rsidRDefault="00561D17" w:rsidP="0077485E">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5 Inch Border, Aluminum, Black Non</w:t>
            </w:r>
            <w:r>
              <w:rPr>
                <w:rFonts w:asciiTheme="minorHAnsi" w:hAnsiTheme="minorHAnsi" w:cstheme="minorHAnsi"/>
                <w:color w:val="000000"/>
                <w:sz w:val="18"/>
                <w:szCs w:val="18"/>
              </w:rPr>
              <w:t>-Louvered 5 Section 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P45-01 Only - </w:t>
            </w:r>
            <w:r w:rsidRPr="00B4435E">
              <w:rPr>
                <w:rFonts w:asciiTheme="minorHAnsi" w:hAnsiTheme="minorHAnsi" w:cstheme="minorHAnsi"/>
                <w:b/>
                <w:color w:val="C00000"/>
                <w:sz w:val="18"/>
                <w:szCs w:val="18"/>
              </w:rPr>
              <w:t>NO SUBSTITUTIONS</w:t>
            </w:r>
          </w:p>
        </w:tc>
      </w:tr>
      <w:tr w:rsidR="00561D17" w:rsidRPr="0086184E" w14:paraId="50066810" w14:textId="77777777" w:rsidTr="0077485E">
        <w:tc>
          <w:tcPr>
            <w:tcW w:w="10790" w:type="dxa"/>
            <w:gridSpan w:val="2"/>
            <w:shd w:val="clear" w:color="auto" w:fill="FBE4D5" w:themeFill="accent2" w:themeFillTint="33"/>
          </w:tcPr>
          <w:p w14:paraId="2053F5B8" w14:textId="77777777" w:rsidR="00561D17" w:rsidRPr="0086184E" w:rsidRDefault="00561D17" w:rsidP="0077485E">
            <w:pPr>
              <w:jc w:val="both"/>
              <w:rPr>
                <w:rFonts w:cstheme="minorHAnsi"/>
                <w:color w:val="000000"/>
                <w:sz w:val="18"/>
                <w:szCs w:val="18"/>
              </w:rPr>
            </w:pPr>
            <w:r>
              <w:rPr>
                <w:rFonts w:asciiTheme="minorHAnsi" w:hAnsiTheme="minorHAnsi" w:cstheme="minorHAnsi"/>
                <w:b/>
                <w:color w:val="000000"/>
                <w:sz w:val="18"/>
                <w:szCs w:val="18"/>
              </w:rPr>
              <w:t>Group 12 - Price Lines 112 through 114</w:t>
            </w:r>
          </w:p>
        </w:tc>
      </w:tr>
      <w:tr w:rsidR="00561D17" w:rsidRPr="00B14BC7" w14:paraId="0FDF98D0" w14:textId="77777777" w:rsidTr="0077485E">
        <w:tc>
          <w:tcPr>
            <w:tcW w:w="625" w:type="dxa"/>
          </w:tcPr>
          <w:p w14:paraId="20D30DF3" w14:textId="77777777" w:rsidR="00561D17" w:rsidRPr="00B14BC7"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112</w:t>
            </w:r>
          </w:p>
        </w:tc>
        <w:tc>
          <w:tcPr>
            <w:tcW w:w="10165" w:type="dxa"/>
          </w:tcPr>
          <w:p w14:paraId="5BCAD87A" w14:textId="77777777" w:rsidR="00561D17" w:rsidRPr="00B14BC7" w:rsidRDefault="00561D17" w:rsidP="0077485E">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 xml:space="preserve">ain Aluminum Black Non-Louvered 3 Section </w:t>
            </w:r>
            <w:r>
              <w:rPr>
                <w:rFonts w:asciiTheme="minorHAnsi" w:hAnsiTheme="minorHAnsi" w:cstheme="minorHAnsi"/>
                <w:color w:val="000000"/>
                <w:sz w:val="18"/>
                <w:szCs w:val="18"/>
              </w:rPr>
              <w:t>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 - 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561D17" w:rsidRPr="00B14BC7" w14:paraId="1668A2C1" w14:textId="77777777" w:rsidTr="0077485E">
        <w:tc>
          <w:tcPr>
            <w:tcW w:w="625" w:type="dxa"/>
          </w:tcPr>
          <w:p w14:paraId="0FF62AE6" w14:textId="77777777" w:rsidR="00561D17" w:rsidRPr="00B14BC7"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71D86A08" w14:textId="77777777" w:rsidR="00561D17" w:rsidRPr="00B14BC7" w:rsidRDefault="00561D17" w:rsidP="0077485E">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ain Aluminum Black Non-Louve</w:t>
            </w:r>
            <w:r>
              <w:rPr>
                <w:rFonts w:asciiTheme="minorHAnsi" w:hAnsiTheme="minorHAnsi" w:cstheme="minorHAnsi"/>
                <w:color w:val="000000"/>
                <w:sz w:val="18"/>
                <w:szCs w:val="18"/>
              </w:rPr>
              <w:t>red 4 Section 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 </w:t>
            </w:r>
            <w:r w:rsidRPr="00B721BA">
              <w:rPr>
                <w:rFonts w:asciiTheme="minorHAnsi" w:hAnsiTheme="minorHAnsi" w:cstheme="minorHAnsi"/>
                <w:color w:val="000000"/>
                <w:sz w:val="18"/>
                <w:szCs w:val="18"/>
              </w:rPr>
              <w:t>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561D17" w:rsidRPr="00B14BC7" w14:paraId="5E4EB740" w14:textId="77777777" w:rsidTr="0077485E">
        <w:tc>
          <w:tcPr>
            <w:tcW w:w="625" w:type="dxa"/>
            <w:tcBorders>
              <w:bottom w:val="single" w:sz="4" w:space="0" w:color="auto"/>
            </w:tcBorders>
          </w:tcPr>
          <w:p w14:paraId="473884AE" w14:textId="77777777" w:rsidR="00561D17" w:rsidRPr="00B14BC7" w:rsidRDefault="00561D17" w:rsidP="0077485E">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Pr>
                <w:rFonts w:asciiTheme="minorHAnsi" w:hAnsiTheme="minorHAnsi" w:cstheme="minorHAnsi"/>
                <w:color w:val="000000"/>
                <w:sz w:val="18"/>
                <w:szCs w:val="18"/>
              </w:rPr>
              <w:t>4</w:t>
            </w:r>
          </w:p>
        </w:tc>
        <w:tc>
          <w:tcPr>
            <w:tcW w:w="10165" w:type="dxa"/>
            <w:tcBorders>
              <w:bottom w:val="single" w:sz="4" w:space="0" w:color="auto"/>
            </w:tcBorders>
          </w:tcPr>
          <w:p w14:paraId="5E46D463" w14:textId="77777777" w:rsidR="00561D17" w:rsidRPr="00B14BC7" w:rsidRDefault="00561D17" w:rsidP="0077485E">
            <w:pPr>
              <w:jc w:val="both"/>
              <w:rPr>
                <w:rFonts w:asciiTheme="minorHAnsi" w:hAnsiTheme="minorHAnsi" w:cstheme="minorHAnsi"/>
                <w:sz w:val="18"/>
                <w:szCs w:val="18"/>
              </w:rPr>
            </w:pPr>
            <w:r w:rsidRPr="00B721BA">
              <w:rPr>
                <w:rFonts w:asciiTheme="minorHAnsi" w:hAnsiTheme="minorHAnsi" w:cstheme="minorHAnsi"/>
                <w:sz w:val="18"/>
                <w:szCs w:val="18"/>
              </w:rPr>
              <w:t xml:space="preserve">Miscellaneous Signal Products Devices, </w:t>
            </w:r>
            <w:proofErr w:type="spellStart"/>
            <w:r w:rsidRPr="00B721BA">
              <w:rPr>
                <w:rFonts w:asciiTheme="minorHAnsi" w:hAnsiTheme="minorHAnsi" w:cstheme="minorHAnsi"/>
                <w:sz w:val="18"/>
                <w:szCs w:val="18"/>
              </w:rPr>
              <w:t>Backplate</w:t>
            </w:r>
            <w:proofErr w:type="spellEnd"/>
            <w:r w:rsidRPr="00B721BA">
              <w:rPr>
                <w:rFonts w:asciiTheme="minorHAnsi" w:hAnsiTheme="minorHAnsi" w:cstheme="minorHAnsi"/>
                <w:sz w:val="18"/>
                <w:szCs w:val="18"/>
              </w:rPr>
              <w:t xml:space="preserve"> - 12" Signal, </w:t>
            </w:r>
            <w:proofErr w:type="spellStart"/>
            <w:r w:rsidRPr="00B721BA">
              <w:rPr>
                <w:rFonts w:asciiTheme="minorHAnsi" w:hAnsiTheme="minorHAnsi" w:cstheme="minorHAnsi"/>
                <w:sz w:val="18"/>
                <w:szCs w:val="18"/>
              </w:rPr>
              <w:t>Mccain</w:t>
            </w:r>
            <w:proofErr w:type="spellEnd"/>
            <w:r w:rsidRPr="00B721BA">
              <w:rPr>
                <w:rFonts w:asciiTheme="minorHAnsi" w:hAnsiTheme="minorHAnsi" w:cstheme="minorHAnsi"/>
                <w:sz w:val="18"/>
                <w:szCs w:val="18"/>
              </w:rPr>
              <w:t xml:space="preserve"> Aluminu</w:t>
            </w:r>
            <w:r>
              <w:rPr>
                <w:rFonts w:asciiTheme="minorHAnsi" w:hAnsiTheme="minorHAnsi" w:cstheme="minorHAnsi"/>
                <w:sz w:val="18"/>
                <w:szCs w:val="18"/>
              </w:rPr>
              <w:t>m Black Non-Louvered 5 Section w</w:t>
            </w:r>
            <w:r w:rsidRPr="00B721BA">
              <w:rPr>
                <w:rFonts w:asciiTheme="minorHAnsi" w:hAnsiTheme="minorHAnsi" w:cstheme="minorHAnsi"/>
                <w:sz w:val="18"/>
                <w:szCs w:val="18"/>
              </w:rPr>
              <w:t>ith 3 Inch 3</w:t>
            </w:r>
            <w:r>
              <w:rPr>
                <w:rFonts w:asciiTheme="minorHAnsi" w:hAnsiTheme="minorHAnsi" w:cstheme="minorHAnsi"/>
                <w:sz w:val="18"/>
                <w:szCs w:val="18"/>
              </w:rPr>
              <w:t>M</w:t>
            </w:r>
            <w:r w:rsidRPr="00B721BA">
              <w:rPr>
                <w:rFonts w:asciiTheme="minorHAnsi" w:hAnsiTheme="minorHAnsi" w:cstheme="minorHAnsi"/>
                <w:sz w:val="18"/>
                <w:szCs w:val="18"/>
              </w:rPr>
              <w:t xml:space="preserve"> Tape Border</w:t>
            </w:r>
            <w:r>
              <w:rPr>
                <w:rFonts w:asciiTheme="minorHAnsi" w:hAnsiTheme="minorHAnsi" w:cstheme="minorHAnsi"/>
                <w:sz w:val="18"/>
                <w:szCs w:val="18"/>
              </w:rPr>
              <w:t xml:space="preserve"> - McC</w:t>
            </w:r>
            <w:r w:rsidRPr="00B721BA">
              <w:rPr>
                <w:rFonts w:asciiTheme="minorHAnsi" w:hAnsiTheme="minorHAnsi" w:cstheme="minorHAnsi"/>
                <w:sz w:val="18"/>
                <w:szCs w:val="18"/>
              </w:rPr>
              <w:t>ain H</w:t>
            </w:r>
            <w:r>
              <w:rPr>
                <w:rFonts w:asciiTheme="minorHAnsi" w:hAnsiTheme="minorHAnsi" w:cstheme="minorHAnsi"/>
                <w:sz w:val="18"/>
                <w:szCs w:val="18"/>
              </w:rPr>
              <w:t>P</w:t>
            </w:r>
            <w:r w:rsidRPr="00B721BA">
              <w:rPr>
                <w:rFonts w:asciiTheme="minorHAnsi" w:hAnsiTheme="minorHAnsi" w:cstheme="minorHAnsi"/>
                <w:sz w:val="18"/>
                <w:szCs w:val="18"/>
              </w:rPr>
              <w:t xml:space="preserve"> Only - </w:t>
            </w:r>
            <w:r w:rsidRPr="00B721BA">
              <w:rPr>
                <w:rFonts w:asciiTheme="minorHAnsi" w:hAnsiTheme="minorHAnsi" w:cstheme="minorHAnsi"/>
                <w:b/>
                <w:color w:val="C00000"/>
                <w:sz w:val="18"/>
                <w:szCs w:val="18"/>
              </w:rPr>
              <w:t>NO SUBSTITUTIONS</w:t>
            </w:r>
          </w:p>
        </w:tc>
      </w:tr>
      <w:tr w:rsidR="00561D17" w:rsidRPr="003E6FCB" w14:paraId="79B7D695" w14:textId="77777777" w:rsidTr="0077485E">
        <w:tc>
          <w:tcPr>
            <w:tcW w:w="10790" w:type="dxa"/>
            <w:gridSpan w:val="2"/>
            <w:tcBorders>
              <w:bottom w:val="single" w:sz="4" w:space="0" w:color="auto"/>
            </w:tcBorders>
            <w:shd w:val="clear" w:color="auto" w:fill="FBE4D5" w:themeFill="accent2" w:themeFillTint="33"/>
          </w:tcPr>
          <w:p w14:paraId="0CD8F190" w14:textId="77777777" w:rsidR="00561D17" w:rsidRPr="003E6FCB" w:rsidRDefault="00561D17" w:rsidP="0077485E">
            <w:pPr>
              <w:jc w:val="both"/>
              <w:rPr>
                <w:rFonts w:asciiTheme="minorHAnsi" w:hAnsiTheme="minorHAnsi" w:cstheme="minorHAnsi"/>
                <w:b/>
                <w:sz w:val="18"/>
                <w:szCs w:val="18"/>
              </w:rPr>
            </w:pPr>
            <w:r w:rsidRPr="003E6FCB">
              <w:rPr>
                <w:rFonts w:asciiTheme="minorHAnsi" w:hAnsiTheme="minorHAnsi" w:cstheme="minorHAnsi"/>
                <w:b/>
                <w:sz w:val="18"/>
                <w:szCs w:val="18"/>
              </w:rPr>
              <w:t>Individual Price Lines</w:t>
            </w:r>
            <w:r>
              <w:rPr>
                <w:rFonts w:asciiTheme="minorHAnsi" w:hAnsiTheme="minorHAnsi" w:cstheme="minorHAnsi"/>
                <w:b/>
                <w:sz w:val="18"/>
                <w:szCs w:val="18"/>
              </w:rPr>
              <w:t xml:space="preserve"> – Price Lines 115 and 116</w:t>
            </w:r>
          </w:p>
        </w:tc>
      </w:tr>
      <w:tr w:rsidR="00561D17" w:rsidRPr="003E6FCB" w14:paraId="7EAD7826" w14:textId="77777777" w:rsidTr="0077485E">
        <w:tc>
          <w:tcPr>
            <w:tcW w:w="625" w:type="dxa"/>
            <w:tcBorders>
              <w:bottom w:val="single" w:sz="4" w:space="0" w:color="auto"/>
            </w:tcBorders>
          </w:tcPr>
          <w:p w14:paraId="1CB017F4" w14:textId="77777777" w:rsidR="00561D17" w:rsidRPr="003E6FCB"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Borders>
              <w:bottom w:val="single" w:sz="4" w:space="0" w:color="auto"/>
            </w:tcBorders>
          </w:tcPr>
          <w:p w14:paraId="2A93AF01" w14:textId="77777777" w:rsidR="00561D17" w:rsidRPr="003E6FCB" w:rsidRDefault="00561D17" w:rsidP="0077485E">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r w:rsidRPr="003E6FCB">
              <w:rPr>
                <w:rFonts w:asciiTheme="minorHAnsi" w:hAnsiTheme="minorHAnsi" w:cstheme="minorHAnsi"/>
                <w:sz w:val="18"/>
                <w:szCs w:val="18"/>
              </w:rPr>
              <w:t xml:space="preserve">Garmin Only - </w:t>
            </w:r>
            <w:r w:rsidRPr="0086031C">
              <w:rPr>
                <w:rFonts w:asciiTheme="minorHAnsi" w:hAnsiTheme="minorHAnsi" w:cstheme="minorHAnsi"/>
                <w:b/>
                <w:color w:val="C00000"/>
                <w:sz w:val="18"/>
                <w:szCs w:val="18"/>
              </w:rPr>
              <w:t>NO SUBSTITUTIONS</w:t>
            </w:r>
          </w:p>
        </w:tc>
      </w:tr>
      <w:tr w:rsidR="00561D17" w:rsidRPr="003E6FCB" w14:paraId="07D3824B" w14:textId="77777777" w:rsidTr="0077485E">
        <w:tc>
          <w:tcPr>
            <w:tcW w:w="625" w:type="dxa"/>
            <w:tcBorders>
              <w:bottom w:val="single" w:sz="4" w:space="0" w:color="auto"/>
            </w:tcBorders>
          </w:tcPr>
          <w:p w14:paraId="5FE7523F" w14:textId="77777777" w:rsidR="00561D17" w:rsidRPr="003E6FCB"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Borders>
              <w:bottom w:val="single" w:sz="4" w:space="0" w:color="auto"/>
            </w:tcBorders>
          </w:tcPr>
          <w:p w14:paraId="484B323F" w14:textId="77777777" w:rsidR="00561D17" w:rsidRPr="003E6FCB" w:rsidRDefault="00561D17" w:rsidP="0077485E">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proofErr w:type="spellStart"/>
            <w:r w:rsidRPr="003E6FCB">
              <w:rPr>
                <w:rFonts w:asciiTheme="minorHAnsi" w:hAnsiTheme="minorHAnsi" w:cstheme="minorHAnsi"/>
                <w:sz w:val="18"/>
                <w:szCs w:val="18"/>
              </w:rPr>
              <w:t>Eltec</w:t>
            </w:r>
            <w:proofErr w:type="spellEnd"/>
            <w:r w:rsidRPr="003E6FCB">
              <w:rPr>
                <w:rFonts w:asciiTheme="minorHAnsi" w:hAnsiTheme="minorHAnsi" w:cstheme="minorHAnsi"/>
                <w:sz w:val="18"/>
                <w:szCs w:val="18"/>
              </w:rPr>
              <w:t xml:space="preserve"> Time Sync 1-G</w:t>
            </w:r>
            <w:r>
              <w:rPr>
                <w:rFonts w:asciiTheme="minorHAnsi" w:hAnsiTheme="minorHAnsi" w:cstheme="minorHAnsi"/>
                <w:sz w:val="18"/>
                <w:szCs w:val="18"/>
              </w:rPr>
              <w:t>PS</w:t>
            </w:r>
            <w:r w:rsidRPr="003E6FCB">
              <w:rPr>
                <w:rFonts w:asciiTheme="minorHAnsi" w:hAnsiTheme="minorHAnsi" w:cstheme="minorHAnsi"/>
                <w:sz w:val="18"/>
                <w:szCs w:val="18"/>
              </w:rPr>
              <w:t xml:space="preserve"> Only - </w:t>
            </w:r>
            <w:r w:rsidRPr="0086031C">
              <w:rPr>
                <w:rFonts w:asciiTheme="minorHAnsi" w:hAnsiTheme="minorHAnsi" w:cstheme="minorHAnsi"/>
                <w:b/>
                <w:color w:val="C00000"/>
                <w:sz w:val="18"/>
                <w:szCs w:val="18"/>
              </w:rPr>
              <w:t>NO SUBSTITUTIONS</w:t>
            </w:r>
          </w:p>
        </w:tc>
      </w:tr>
      <w:tr w:rsidR="00561D17" w:rsidRPr="0086184E" w14:paraId="4897631F" w14:textId="77777777" w:rsidTr="0077485E">
        <w:tc>
          <w:tcPr>
            <w:tcW w:w="10790" w:type="dxa"/>
            <w:gridSpan w:val="2"/>
            <w:shd w:val="clear" w:color="auto" w:fill="FBE4D5" w:themeFill="accent2" w:themeFillTint="33"/>
          </w:tcPr>
          <w:p w14:paraId="583A1DD5" w14:textId="77777777" w:rsidR="00561D17" w:rsidRPr="0086184E" w:rsidRDefault="00561D17" w:rsidP="0077485E">
            <w:pPr>
              <w:jc w:val="both"/>
              <w:rPr>
                <w:rFonts w:asciiTheme="minorHAnsi" w:hAnsiTheme="minorHAnsi" w:cstheme="minorHAnsi"/>
                <w:sz w:val="18"/>
                <w:szCs w:val="18"/>
              </w:rPr>
            </w:pPr>
            <w:r>
              <w:rPr>
                <w:rFonts w:asciiTheme="minorHAnsi" w:hAnsiTheme="minorHAnsi" w:cstheme="minorHAnsi"/>
                <w:b/>
                <w:color w:val="000000"/>
                <w:sz w:val="18"/>
                <w:szCs w:val="18"/>
              </w:rPr>
              <w:t>Group 13 - Price Lines 117 through 121</w:t>
            </w:r>
          </w:p>
        </w:tc>
      </w:tr>
      <w:tr w:rsidR="00561D17" w:rsidRPr="0086184E" w14:paraId="2690EB45" w14:textId="77777777" w:rsidTr="0077485E">
        <w:tc>
          <w:tcPr>
            <w:tcW w:w="625" w:type="dxa"/>
          </w:tcPr>
          <w:p w14:paraId="72C287EE"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2BE5B657"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2/C #14 AWG, as per NJDOT Spec. BME-TS-CABLE, Dated July 1, 2008</w:t>
            </w:r>
          </w:p>
        </w:tc>
      </w:tr>
      <w:tr w:rsidR="00561D17" w:rsidRPr="0086184E" w14:paraId="18DC96D0" w14:textId="77777777" w:rsidTr="0077485E">
        <w:tc>
          <w:tcPr>
            <w:tcW w:w="625" w:type="dxa"/>
          </w:tcPr>
          <w:p w14:paraId="209E6A5E"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18</w:t>
            </w:r>
          </w:p>
        </w:tc>
        <w:tc>
          <w:tcPr>
            <w:tcW w:w="10165" w:type="dxa"/>
          </w:tcPr>
          <w:p w14:paraId="786369B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5/C #14 AWG, as per NJDOT Spec. BME-TS-CABLE, Dated July 1, 2008</w:t>
            </w:r>
          </w:p>
        </w:tc>
      </w:tr>
      <w:tr w:rsidR="00561D17" w:rsidRPr="0086184E" w14:paraId="09649EAA" w14:textId="77777777" w:rsidTr="0077485E">
        <w:tc>
          <w:tcPr>
            <w:tcW w:w="625" w:type="dxa"/>
          </w:tcPr>
          <w:p w14:paraId="6192558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45E8A73D"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 Traffic Signals and Eq</w:t>
            </w:r>
            <w:r>
              <w:rPr>
                <w:rFonts w:asciiTheme="minorHAnsi" w:hAnsiTheme="minorHAnsi" w:cstheme="minorHAnsi"/>
                <w:color w:val="000000"/>
                <w:sz w:val="18"/>
                <w:szCs w:val="18"/>
              </w:rPr>
              <w:t>uipment Traffic Signal Cable 7/C</w:t>
            </w:r>
            <w:r w:rsidRPr="0086184E">
              <w:rPr>
                <w:rFonts w:asciiTheme="minorHAnsi" w:hAnsiTheme="minorHAnsi" w:cstheme="minorHAnsi"/>
                <w:color w:val="000000"/>
                <w:sz w:val="18"/>
                <w:szCs w:val="18"/>
              </w:rPr>
              <w:t xml:space="preserve"> #14 AWG, as per NJDOT Spec. BME-TS-CABLE, Dated July 1, 2008</w:t>
            </w:r>
          </w:p>
        </w:tc>
      </w:tr>
      <w:tr w:rsidR="00561D17" w:rsidRPr="0086184E" w14:paraId="2D094CB2" w14:textId="77777777" w:rsidTr="0077485E">
        <w:tc>
          <w:tcPr>
            <w:tcW w:w="625" w:type="dxa"/>
          </w:tcPr>
          <w:p w14:paraId="74278884"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2BAD28F7"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10/C #14 AWG, as per NJDOT Spec. BME-TS-CABLE, Dated July 1, 2008</w:t>
            </w:r>
          </w:p>
        </w:tc>
      </w:tr>
      <w:tr w:rsidR="00561D17" w:rsidRPr="0086184E" w14:paraId="57144422" w14:textId="77777777" w:rsidTr="0077485E">
        <w:tc>
          <w:tcPr>
            <w:tcW w:w="625" w:type="dxa"/>
            <w:tcBorders>
              <w:bottom w:val="single" w:sz="4" w:space="0" w:color="auto"/>
            </w:tcBorders>
          </w:tcPr>
          <w:p w14:paraId="58D00EA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Borders>
              <w:bottom w:val="single" w:sz="4" w:space="0" w:color="auto"/>
            </w:tcBorders>
          </w:tcPr>
          <w:p w14:paraId="40CEC2C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14/C #14 AWG, as per NJDOT Spec. BME-TS-CABLE, Dated July 1, 2008</w:t>
            </w:r>
          </w:p>
        </w:tc>
      </w:tr>
      <w:tr w:rsidR="00561D17" w:rsidRPr="0086184E" w14:paraId="2C43703B" w14:textId="77777777" w:rsidTr="0077485E">
        <w:tc>
          <w:tcPr>
            <w:tcW w:w="10790" w:type="dxa"/>
            <w:gridSpan w:val="2"/>
            <w:shd w:val="clear" w:color="auto" w:fill="FBE4D5" w:themeFill="accent2" w:themeFillTint="33"/>
          </w:tcPr>
          <w:p w14:paraId="3F86AA63" w14:textId="77777777" w:rsidR="00561D17" w:rsidRPr="0086184E" w:rsidRDefault="00561D17" w:rsidP="0077485E">
            <w:pPr>
              <w:jc w:val="both"/>
              <w:rPr>
                <w:rFonts w:asciiTheme="minorHAnsi" w:hAnsiTheme="minorHAnsi" w:cstheme="minorHAnsi"/>
                <w:sz w:val="18"/>
                <w:szCs w:val="18"/>
              </w:rPr>
            </w:pPr>
            <w:r>
              <w:rPr>
                <w:rFonts w:asciiTheme="minorHAnsi" w:hAnsiTheme="minorHAnsi" w:cstheme="minorHAnsi"/>
                <w:b/>
                <w:color w:val="000000"/>
                <w:sz w:val="18"/>
                <w:szCs w:val="18"/>
                <w:shd w:val="clear" w:color="auto" w:fill="FBE4D5" w:themeFill="accent2" w:themeFillTint="33"/>
              </w:rPr>
              <w:t>Group 14 - Price Lines 1</w:t>
            </w:r>
            <w:r w:rsidRPr="0086184E">
              <w:rPr>
                <w:rFonts w:asciiTheme="minorHAnsi" w:hAnsiTheme="minorHAnsi" w:cstheme="minorHAnsi"/>
                <w:b/>
                <w:color w:val="000000"/>
                <w:sz w:val="18"/>
                <w:szCs w:val="18"/>
                <w:shd w:val="clear" w:color="auto" w:fill="FBE4D5" w:themeFill="accent2" w:themeFillTint="33"/>
              </w:rPr>
              <w:t>2</w:t>
            </w:r>
            <w:r>
              <w:rPr>
                <w:rFonts w:asciiTheme="minorHAnsi" w:hAnsiTheme="minorHAnsi" w:cstheme="minorHAnsi"/>
                <w:b/>
                <w:color w:val="000000"/>
                <w:sz w:val="18"/>
                <w:szCs w:val="18"/>
                <w:shd w:val="clear" w:color="auto" w:fill="FBE4D5" w:themeFill="accent2" w:themeFillTint="33"/>
              </w:rPr>
              <w:t>2</w:t>
            </w:r>
            <w:r w:rsidRPr="0086184E">
              <w:rPr>
                <w:rFonts w:asciiTheme="minorHAnsi" w:hAnsiTheme="minorHAnsi" w:cstheme="minorHAnsi"/>
                <w:b/>
                <w:color w:val="000000"/>
                <w:sz w:val="18"/>
                <w:szCs w:val="18"/>
                <w:shd w:val="clear" w:color="auto" w:fill="FBE4D5" w:themeFill="accent2" w:themeFillTint="33"/>
              </w:rPr>
              <w:t xml:space="preserve"> and 1</w:t>
            </w:r>
            <w:r>
              <w:rPr>
                <w:rFonts w:asciiTheme="minorHAnsi" w:hAnsiTheme="minorHAnsi" w:cstheme="minorHAnsi"/>
                <w:b/>
                <w:color w:val="000000"/>
                <w:sz w:val="18"/>
                <w:szCs w:val="18"/>
                <w:shd w:val="clear" w:color="auto" w:fill="FBE4D5" w:themeFill="accent2" w:themeFillTint="33"/>
              </w:rPr>
              <w:t>23</w:t>
            </w:r>
          </w:p>
        </w:tc>
      </w:tr>
      <w:tr w:rsidR="00561D17" w:rsidRPr="00006A51" w14:paraId="13EED05E" w14:textId="77777777" w:rsidTr="0077485E">
        <w:tc>
          <w:tcPr>
            <w:tcW w:w="625" w:type="dxa"/>
          </w:tcPr>
          <w:p w14:paraId="3235603A" w14:textId="77777777" w:rsidR="00561D17" w:rsidRPr="00006A51" w:rsidRDefault="00561D17" w:rsidP="0077485E">
            <w:pPr>
              <w:jc w:val="center"/>
              <w:rPr>
                <w:rFonts w:asciiTheme="minorHAnsi" w:hAnsiTheme="minorHAnsi" w:cstheme="minorHAnsi"/>
                <w:sz w:val="18"/>
                <w:szCs w:val="18"/>
              </w:rPr>
            </w:pPr>
            <w:r w:rsidRPr="00006A51">
              <w:rPr>
                <w:rFonts w:asciiTheme="minorHAnsi" w:hAnsiTheme="minorHAnsi" w:cstheme="minorHAnsi"/>
                <w:sz w:val="18"/>
                <w:szCs w:val="18"/>
              </w:rPr>
              <w:t>122</w:t>
            </w:r>
          </w:p>
        </w:tc>
        <w:tc>
          <w:tcPr>
            <w:tcW w:w="10165" w:type="dxa"/>
          </w:tcPr>
          <w:p w14:paraId="44B94DEA" w14:textId="77777777" w:rsidR="00561D17" w:rsidRPr="00006A51" w:rsidRDefault="00561D17" w:rsidP="0077485E">
            <w:pPr>
              <w:jc w:val="both"/>
              <w:rPr>
                <w:rFonts w:asciiTheme="minorHAnsi" w:hAnsiTheme="minorHAnsi" w:cstheme="minorHAnsi"/>
                <w:sz w:val="18"/>
                <w:szCs w:val="18"/>
              </w:rPr>
            </w:pPr>
            <w:r w:rsidRPr="00006A51">
              <w:rPr>
                <w:rFonts w:asciiTheme="minorHAnsi" w:hAnsiTheme="minorHAnsi" w:cstheme="minorHAnsi"/>
                <w:sz w:val="18"/>
                <w:szCs w:val="18"/>
              </w:rPr>
              <w:t>Hand/Man Pedestrian Signal Head, as per NJDOT Spec. BMEO-LED-H/M-PSH- Dated: 09/16/2014 and Bid Solicitation Specifications</w:t>
            </w:r>
          </w:p>
        </w:tc>
      </w:tr>
      <w:tr w:rsidR="00561D17" w:rsidRPr="00006A51" w14:paraId="7A32C21E" w14:textId="77777777" w:rsidTr="0077485E">
        <w:tc>
          <w:tcPr>
            <w:tcW w:w="625" w:type="dxa"/>
            <w:tcBorders>
              <w:bottom w:val="single" w:sz="4" w:space="0" w:color="auto"/>
            </w:tcBorders>
          </w:tcPr>
          <w:p w14:paraId="4BBC6F21" w14:textId="77777777" w:rsidR="00561D17" w:rsidRPr="00006A51" w:rsidRDefault="00561D17" w:rsidP="0077485E">
            <w:pPr>
              <w:jc w:val="center"/>
              <w:rPr>
                <w:rFonts w:asciiTheme="minorHAnsi" w:hAnsiTheme="minorHAnsi" w:cstheme="minorHAnsi"/>
                <w:sz w:val="18"/>
                <w:szCs w:val="18"/>
              </w:rPr>
            </w:pPr>
            <w:r w:rsidRPr="00006A51">
              <w:rPr>
                <w:rFonts w:asciiTheme="minorHAnsi" w:hAnsiTheme="minorHAnsi" w:cstheme="minorHAnsi"/>
                <w:sz w:val="18"/>
                <w:szCs w:val="18"/>
              </w:rPr>
              <w:t>123</w:t>
            </w:r>
          </w:p>
        </w:tc>
        <w:tc>
          <w:tcPr>
            <w:tcW w:w="10165" w:type="dxa"/>
            <w:tcBorders>
              <w:bottom w:val="single" w:sz="4" w:space="0" w:color="auto"/>
            </w:tcBorders>
          </w:tcPr>
          <w:p w14:paraId="17001BAF" w14:textId="77777777" w:rsidR="00561D17" w:rsidRPr="00006A51" w:rsidRDefault="00561D17" w:rsidP="0077485E">
            <w:pPr>
              <w:jc w:val="both"/>
              <w:rPr>
                <w:rFonts w:asciiTheme="minorHAnsi" w:hAnsiTheme="minorHAnsi" w:cstheme="minorHAnsi"/>
                <w:sz w:val="18"/>
                <w:szCs w:val="18"/>
              </w:rPr>
            </w:pPr>
            <w:r w:rsidRPr="00006A51">
              <w:rPr>
                <w:rFonts w:asciiTheme="minorHAnsi" w:hAnsiTheme="minorHAnsi" w:cstheme="minorHAnsi"/>
                <w:sz w:val="18"/>
                <w:szCs w:val="18"/>
              </w:rPr>
              <w:t>Hand/Man Pedestrian Signal Head, as per NJDOT Spec. BMEO-LED-H/M-PSM- Dated: 09/16/2014 and Bid Solicitation Specifications</w:t>
            </w:r>
          </w:p>
        </w:tc>
      </w:tr>
      <w:tr w:rsidR="00561D17" w:rsidRPr="009049A5" w14:paraId="2F7A4D4D" w14:textId="77777777" w:rsidTr="0077485E">
        <w:tc>
          <w:tcPr>
            <w:tcW w:w="10790" w:type="dxa"/>
            <w:gridSpan w:val="2"/>
            <w:shd w:val="clear" w:color="auto" w:fill="FBE4D5" w:themeFill="accent2" w:themeFillTint="33"/>
          </w:tcPr>
          <w:p w14:paraId="084DE5EC" w14:textId="77777777"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  Group 15 - Price Lines 1</w:t>
            </w:r>
            <w:r>
              <w:rPr>
                <w:rFonts w:asciiTheme="minorHAnsi" w:hAnsiTheme="minorHAnsi" w:cstheme="minorHAnsi"/>
                <w:b/>
                <w:color w:val="000000"/>
                <w:sz w:val="18"/>
                <w:szCs w:val="18"/>
              </w:rPr>
              <w:t>24 through 126</w:t>
            </w:r>
          </w:p>
        </w:tc>
      </w:tr>
      <w:tr w:rsidR="00561D17" w:rsidRPr="00006A51" w14:paraId="49EB14AB" w14:textId="77777777" w:rsidTr="0077485E">
        <w:tc>
          <w:tcPr>
            <w:tcW w:w="625" w:type="dxa"/>
          </w:tcPr>
          <w:p w14:paraId="01F45027" w14:textId="77777777" w:rsidR="00561D17" w:rsidRPr="00006A51" w:rsidRDefault="00561D17" w:rsidP="0077485E">
            <w:pPr>
              <w:jc w:val="center"/>
              <w:rPr>
                <w:rFonts w:asciiTheme="minorHAnsi" w:hAnsiTheme="minorHAnsi" w:cstheme="minorHAnsi"/>
                <w:sz w:val="18"/>
                <w:szCs w:val="18"/>
              </w:rPr>
            </w:pPr>
            <w:r w:rsidRPr="00006A51">
              <w:rPr>
                <w:rFonts w:asciiTheme="minorHAnsi" w:hAnsiTheme="minorHAnsi" w:cstheme="minorHAnsi"/>
                <w:sz w:val="18"/>
                <w:szCs w:val="18"/>
              </w:rPr>
              <w:t>124</w:t>
            </w:r>
          </w:p>
        </w:tc>
        <w:tc>
          <w:tcPr>
            <w:tcW w:w="10165" w:type="dxa"/>
          </w:tcPr>
          <w:p w14:paraId="14B39F18" w14:textId="4F134FC3" w:rsidR="00561D17" w:rsidRPr="00006A51" w:rsidRDefault="00561D17" w:rsidP="0077485E">
            <w:pPr>
              <w:jc w:val="both"/>
              <w:rPr>
                <w:rFonts w:asciiTheme="minorHAnsi" w:hAnsiTheme="minorHAnsi" w:cstheme="minorHAnsi"/>
                <w:sz w:val="18"/>
                <w:szCs w:val="18"/>
              </w:rPr>
            </w:pPr>
            <w:r w:rsidRPr="00006A51">
              <w:rPr>
                <w:rFonts w:asciiTheme="minorHAnsi" w:hAnsiTheme="minorHAnsi" w:cstheme="minorHAnsi"/>
                <w:sz w:val="18"/>
                <w:szCs w:val="18"/>
              </w:rPr>
              <w:t>Red, Amber, Green LED Module</w:t>
            </w:r>
            <w:r w:rsidR="006C0E77">
              <w:rPr>
                <w:rFonts w:asciiTheme="minorHAnsi" w:hAnsiTheme="minorHAnsi" w:cstheme="minorHAnsi"/>
                <w:sz w:val="18"/>
                <w:szCs w:val="18"/>
              </w:rPr>
              <w:t xml:space="preserve"> for Optically Programmed Traffic Signal Red Module</w:t>
            </w:r>
            <w:r w:rsidRPr="00006A51">
              <w:rPr>
                <w:rFonts w:asciiTheme="minorHAnsi" w:hAnsiTheme="minorHAnsi" w:cstheme="minorHAnsi"/>
                <w:sz w:val="18"/>
                <w:szCs w:val="18"/>
              </w:rPr>
              <w:t>, as per NJDOT Spec. BMEO-OP-RAG Dated 01/16/2014 and Bid Solicitation Specifications</w:t>
            </w:r>
          </w:p>
        </w:tc>
      </w:tr>
      <w:tr w:rsidR="00561D17" w:rsidRPr="009049A5" w14:paraId="790D72CF" w14:textId="77777777" w:rsidTr="0077485E">
        <w:tc>
          <w:tcPr>
            <w:tcW w:w="625" w:type="dxa"/>
          </w:tcPr>
          <w:p w14:paraId="5A84B066"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2F700F73" w14:textId="3B89DDBF"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6C0E77">
              <w:rPr>
                <w:rFonts w:asciiTheme="minorHAnsi" w:hAnsiTheme="minorHAnsi" w:cstheme="minorHAnsi"/>
                <w:color w:val="000000"/>
                <w:sz w:val="18"/>
                <w:szCs w:val="18"/>
              </w:rPr>
              <w:t xml:space="preserve"> for Optically Programmed Traffic Signal Amber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r w:rsidR="00561D17" w:rsidRPr="009049A5" w14:paraId="08AA0B8E" w14:textId="77777777" w:rsidTr="0077485E">
        <w:tc>
          <w:tcPr>
            <w:tcW w:w="625" w:type="dxa"/>
            <w:tcBorders>
              <w:bottom w:val="single" w:sz="4" w:space="0" w:color="auto"/>
            </w:tcBorders>
          </w:tcPr>
          <w:p w14:paraId="13FA6CB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Borders>
              <w:bottom w:val="single" w:sz="4" w:space="0" w:color="auto"/>
            </w:tcBorders>
          </w:tcPr>
          <w:p w14:paraId="092918D3" w14:textId="5E375539"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6C0E77">
              <w:rPr>
                <w:rFonts w:asciiTheme="minorHAnsi" w:hAnsiTheme="minorHAnsi" w:cstheme="minorHAnsi"/>
                <w:color w:val="000000"/>
                <w:sz w:val="18"/>
                <w:szCs w:val="18"/>
              </w:rPr>
              <w:t xml:space="preserve"> for Optically Programmed Traffic Signal Green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r w:rsidR="00561D17" w:rsidRPr="009049A5" w14:paraId="0FA9B9B6" w14:textId="77777777" w:rsidTr="0077485E">
        <w:tc>
          <w:tcPr>
            <w:tcW w:w="10790" w:type="dxa"/>
            <w:gridSpan w:val="2"/>
            <w:shd w:val="clear" w:color="auto" w:fill="FBE4D5" w:themeFill="accent2" w:themeFillTint="33"/>
          </w:tcPr>
          <w:p w14:paraId="7E8A0333" w14:textId="77777777"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Individual Price Lines – Price Lines </w:t>
            </w:r>
            <w:r>
              <w:rPr>
                <w:rFonts w:asciiTheme="minorHAnsi" w:hAnsiTheme="minorHAnsi" w:cstheme="minorHAnsi"/>
                <w:b/>
                <w:color w:val="000000"/>
                <w:sz w:val="18"/>
                <w:szCs w:val="18"/>
              </w:rPr>
              <w:t>127</w:t>
            </w:r>
            <w:r w:rsidRPr="009049A5">
              <w:rPr>
                <w:rFonts w:asciiTheme="minorHAnsi" w:hAnsiTheme="minorHAnsi" w:cstheme="minorHAnsi"/>
                <w:b/>
                <w:color w:val="000000"/>
                <w:sz w:val="18"/>
                <w:szCs w:val="18"/>
              </w:rPr>
              <w:t xml:space="preserve"> and 1</w:t>
            </w:r>
            <w:r>
              <w:rPr>
                <w:rFonts w:asciiTheme="minorHAnsi" w:hAnsiTheme="minorHAnsi" w:cstheme="minorHAnsi"/>
                <w:b/>
                <w:color w:val="000000"/>
                <w:sz w:val="18"/>
                <w:szCs w:val="18"/>
              </w:rPr>
              <w:t>28</w:t>
            </w:r>
          </w:p>
        </w:tc>
      </w:tr>
      <w:tr w:rsidR="00561D17" w:rsidRPr="009049A5" w14:paraId="653C88ED" w14:textId="77777777" w:rsidTr="0077485E">
        <w:tc>
          <w:tcPr>
            <w:tcW w:w="625" w:type="dxa"/>
          </w:tcPr>
          <w:p w14:paraId="7D462A1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07C9D6A7" w14:textId="6862901F" w:rsidR="00561D17" w:rsidRPr="009049A5" w:rsidRDefault="00561D17" w:rsidP="006C0E77">
            <w:pPr>
              <w:jc w:val="both"/>
              <w:rPr>
                <w:rFonts w:asciiTheme="minorHAnsi" w:hAnsiTheme="minorHAnsi" w:cstheme="minorHAnsi"/>
                <w:sz w:val="18"/>
                <w:szCs w:val="18"/>
              </w:rPr>
            </w:pPr>
            <w:r w:rsidRPr="009049A5">
              <w:rPr>
                <w:rFonts w:asciiTheme="minorHAnsi" w:hAnsiTheme="minorHAnsi" w:cstheme="minorHAnsi"/>
                <w:color w:val="000000"/>
                <w:sz w:val="18"/>
                <w:szCs w:val="18"/>
              </w:rPr>
              <w:t>Indication LED Solar Beacon Assembly 12” Amber, as per NJDOT Spec. BM</w:t>
            </w:r>
            <w:r w:rsidR="006C0E77">
              <w:rPr>
                <w:rFonts w:asciiTheme="minorHAnsi" w:hAnsiTheme="minorHAnsi" w:cstheme="minorHAnsi"/>
                <w:color w:val="000000"/>
                <w:sz w:val="18"/>
                <w:szCs w:val="18"/>
              </w:rPr>
              <w:t>E</w:t>
            </w:r>
            <w:r w:rsidRPr="009049A5">
              <w:rPr>
                <w:rFonts w:asciiTheme="minorHAnsi" w:hAnsiTheme="minorHAnsi" w:cstheme="minorHAnsi"/>
                <w:color w:val="000000"/>
                <w:sz w:val="18"/>
                <w:szCs w:val="18"/>
              </w:rPr>
              <w:t>O-LED-SFB Dated 09/16/2014 and Bid Solicitation Specifications</w:t>
            </w:r>
          </w:p>
        </w:tc>
      </w:tr>
      <w:tr w:rsidR="00561D17" w:rsidRPr="009049A5" w14:paraId="337DA9BE" w14:textId="77777777" w:rsidTr="0077485E">
        <w:tc>
          <w:tcPr>
            <w:tcW w:w="625" w:type="dxa"/>
            <w:tcBorders>
              <w:bottom w:val="single" w:sz="4" w:space="0" w:color="auto"/>
            </w:tcBorders>
          </w:tcPr>
          <w:p w14:paraId="5E5DD82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Borders>
              <w:bottom w:val="single" w:sz="4" w:space="0" w:color="auto"/>
            </w:tcBorders>
          </w:tcPr>
          <w:p w14:paraId="5139DA6F" w14:textId="05F8C5D1"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color w:val="000000"/>
                <w:sz w:val="18"/>
                <w:szCs w:val="18"/>
              </w:rPr>
              <w:t>Adjustable Face Vehicle Traffic Control Aluminum Signal Head (Housing Only 3-12” S</w:t>
            </w:r>
            <w:r w:rsidR="006C0E77">
              <w:rPr>
                <w:rFonts w:asciiTheme="minorHAnsi" w:hAnsiTheme="minorHAnsi" w:cstheme="minorHAnsi"/>
                <w:color w:val="000000"/>
                <w:sz w:val="18"/>
                <w:szCs w:val="18"/>
              </w:rPr>
              <w:t>ections), as per NJDOT Spec. BME</w:t>
            </w:r>
            <w:r w:rsidRPr="009049A5">
              <w:rPr>
                <w:rFonts w:asciiTheme="minorHAnsi" w:hAnsiTheme="minorHAnsi" w:cstheme="minorHAnsi"/>
                <w:color w:val="000000"/>
                <w:sz w:val="18"/>
                <w:szCs w:val="18"/>
              </w:rPr>
              <w:t xml:space="preserve">O-TSH-AL, Dated </w:t>
            </w:r>
            <w:r>
              <w:rPr>
                <w:rFonts w:asciiTheme="minorHAnsi" w:hAnsiTheme="minorHAnsi" w:cstheme="minorHAnsi"/>
                <w:color w:val="000000"/>
                <w:sz w:val="18"/>
                <w:szCs w:val="18"/>
              </w:rPr>
              <w:t>1/16/2014</w:t>
            </w:r>
            <w:r w:rsidRPr="009049A5">
              <w:rPr>
                <w:rFonts w:asciiTheme="minorHAnsi" w:hAnsiTheme="minorHAnsi" w:cstheme="minorHAnsi"/>
                <w:color w:val="000000"/>
                <w:sz w:val="18"/>
                <w:szCs w:val="18"/>
              </w:rPr>
              <w:t xml:space="preserve"> and </w:t>
            </w:r>
            <w:r>
              <w:rPr>
                <w:rFonts w:asciiTheme="minorHAnsi" w:hAnsiTheme="minorHAnsi" w:cstheme="minorHAnsi"/>
                <w:color w:val="000000"/>
                <w:sz w:val="18"/>
                <w:szCs w:val="18"/>
              </w:rPr>
              <w:t xml:space="preserve">the </w:t>
            </w:r>
            <w:r w:rsidRPr="009049A5">
              <w:rPr>
                <w:rFonts w:asciiTheme="minorHAnsi" w:hAnsiTheme="minorHAnsi" w:cstheme="minorHAnsi"/>
                <w:color w:val="000000"/>
                <w:sz w:val="18"/>
                <w:szCs w:val="18"/>
              </w:rPr>
              <w:t>Bid Solicitation Specifications</w:t>
            </w:r>
          </w:p>
        </w:tc>
      </w:tr>
      <w:tr w:rsidR="00561D17" w:rsidRPr="0086184E" w14:paraId="6632E64D" w14:textId="77777777" w:rsidTr="0077485E">
        <w:tc>
          <w:tcPr>
            <w:tcW w:w="10790" w:type="dxa"/>
            <w:gridSpan w:val="2"/>
            <w:shd w:val="clear" w:color="auto" w:fill="FBE4D5" w:themeFill="accent2" w:themeFillTint="33"/>
          </w:tcPr>
          <w:p w14:paraId="76E5BA8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Individual Price Lines - Price Lines 1</w:t>
            </w:r>
            <w:r>
              <w:rPr>
                <w:rFonts w:asciiTheme="minorHAnsi" w:hAnsiTheme="minorHAnsi" w:cstheme="minorHAnsi"/>
                <w:b/>
                <w:color w:val="000000"/>
                <w:sz w:val="18"/>
                <w:szCs w:val="18"/>
              </w:rPr>
              <w:t>29 through 139</w:t>
            </w:r>
          </w:p>
        </w:tc>
      </w:tr>
      <w:tr w:rsidR="00561D17" w:rsidRPr="0086184E" w14:paraId="0C247231" w14:textId="77777777" w:rsidTr="0077485E">
        <w:tc>
          <w:tcPr>
            <w:tcW w:w="625" w:type="dxa"/>
          </w:tcPr>
          <w:p w14:paraId="49B9F69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7E3681F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Black Lighting Arm Assembly as per NJDOT Sketch #12 (Attachment #5)</w:t>
            </w:r>
          </w:p>
        </w:tc>
      </w:tr>
      <w:tr w:rsidR="00561D17" w:rsidRPr="0086184E" w14:paraId="5F4CB678" w14:textId="77777777" w:rsidTr="0077485E">
        <w:tc>
          <w:tcPr>
            <w:tcW w:w="625" w:type="dxa"/>
          </w:tcPr>
          <w:p w14:paraId="6D3D81B6"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6BA620F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 G</w:t>
            </w:r>
            <w:r w:rsidRPr="0086184E">
              <w:rPr>
                <w:rFonts w:asciiTheme="minorHAnsi" w:hAnsiTheme="minorHAnsi" w:cstheme="minorHAnsi"/>
                <w:caps/>
                <w:color w:val="000000"/>
                <w:sz w:val="18"/>
                <w:szCs w:val="18"/>
              </w:rPr>
              <w:t>ac</w:t>
            </w:r>
            <w:r w:rsidRPr="0086184E">
              <w:rPr>
                <w:rFonts w:asciiTheme="minorHAnsi" w:hAnsiTheme="minorHAnsi" w:cstheme="minorHAnsi"/>
                <w:color w:val="000000"/>
                <w:sz w:val="18"/>
                <w:szCs w:val="18"/>
              </w:rPr>
              <w:t>-Alpha Dated January 24, 2024</w:t>
            </w:r>
            <w:r w:rsidRPr="00CF2492">
              <w:rPr>
                <w:rFonts w:asciiTheme="minorHAnsi" w:hAnsiTheme="minorHAnsi" w:cstheme="minorHAnsi"/>
                <w:color w:val="000000"/>
                <w:sz w:val="18"/>
                <w:szCs w:val="18"/>
              </w:rPr>
              <w:t>, Alpha Only -</w:t>
            </w:r>
            <w:r w:rsidRPr="0086184E">
              <w:rPr>
                <w:rFonts w:asciiTheme="minorHAnsi" w:hAnsiTheme="minorHAnsi" w:cstheme="minorHAnsi"/>
                <w:color w:val="000000"/>
                <w:sz w:val="18"/>
                <w:szCs w:val="18"/>
              </w:rPr>
              <w:t xml:space="preserve"> </w:t>
            </w:r>
            <w:r w:rsidRPr="0086184E">
              <w:rPr>
                <w:rFonts w:asciiTheme="minorHAnsi" w:hAnsiTheme="minorHAnsi" w:cstheme="minorHAnsi"/>
                <w:b/>
                <w:color w:val="C00000"/>
                <w:sz w:val="18"/>
                <w:szCs w:val="18"/>
              </w:rPr>
              <w:t>NO SUBSTITUTIONS</w:t>
            </w:r>
          </w:p>
        </w:tc>
      </w:tr>
      <w:tr w:rsidR="00561D17" w:rsidRPr="0086184E" w14:paraId="3F397818" w14:textId="77777777" w:rsidTr="0077485E">
        <w:tc>
          <w:tcPr>
            <w:tcW w:w="625" w:type="dxa"/>
          </w:tcPr>
          <w:p w14:paraId="1D00FFB9"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4A5F25C9"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Bose-GAC-Other Dated January 24, 2024</w:t>
            </w:r>
          </w:p>
        </w:tc>
      </w:tr>
      <w:tr w:rsidR="00561D17" w:rsidRPr="0086184E" w14:paraId="6FF7B36C" w14:textId="77777777" w:rsidTr="0077485E">
        <w:tc>
          <w:tcPr>
            <w:tcW w:w="625" w:type="dxa"/>
          </w:tcPr>
          <w:p w14:paraId="1AC11606"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7C76ADD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Audible Push Button System 8 APS and Control Unit – </w:t>
            </w:r>
            <w:proofErr w:type="spellStart"/>
            <w:r w:rsidRPr="0086184E">
              <w:rPr>
                <w:rFonts w:asciiTheme="minorHAnsi" w:hAnsiTheme="minorHAnsi" w:cstheme="minorHAnsi"/>
                <w:color w:val="000000"/>
                <w:sz w:val="18"/>
                <w:szCs w:val="18"/>
              </w:rPr>
              <w:t>Polara</w:t>
            </w:r>
            <w:proofErr w:type="spellEnd"/>
            <w:r w:rsidRPr="0086184E">
              <w:rPr>
                <w:rFonts w:asciiTheme="minorHAnsi" w:hAnsiTheme="minorHAnsi" w:cstheme="minorHAnsi"/>
                <w:color w:val="000000"/>
                <w:sz w:val="18"/>
                <w:szCs w:val="18"/>
              </w:rPr>
              <w:t xml:space="preserve"> INS23TNO-Y WITH iCCU-S2 Only - </w:t>
            </w:r>
            <w:r w:rsidRPr="0086184E">
              <w:rPr>
                <w:rFonts w:asciiTheme="minorHAnsi" w:hAnsiTheme="minorHAnsi" w:cstheme="minorHAnsi"/>
                <w:b/>
                <w:color w:val="C00000"/>
                <w:sz w:val="18"/>
                <w:szCs w:val="18"/>
              </w:rPr>
              <w:t>NO SUBSTITUTIONS</w:t>
            </w:r>
          </w:p>
        </w:tc>
      </w:tr>
      <w:tr w:rsidR="00561D17" w:rsidRPr="0086184E" w14:paraId="03B36FBC" w14:textId="77777777" w:rsidTr="0077485E">
        <w:tc>
          <w:tcPr>
            <w:tcW w:w="625" w:type="dxa"/>
          </w:tcPr>
          <w:p w14:paraId="0CAB1792"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1AB3EDB8"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Audible Push Button System 8 APS and Control Unit – Campbell </w:t>
            </w:r>
            <w:proofErr w:type="spellStart"/>
            <w:r w:rsidRPr="0086184E">
              <w:rPr>
                <w:rFonts w:asciiTheme="minorHAnsi" w:hAnsiTheme="minorHAnsi" w:cstheme="minorHAnsi"/>
                <w:color w:val="000000"/>
                <w:sz w:val="18"/>
                <w:szCs w:val="18"/>
              </w:rPr>
              <w:t>WiAAPS</w:t>
            </w:r>
            <w:proofErr w:type="spellEnd"/>
            <w:r w:rsidRPr="0086184E">
              <w:rPr>
                <w:rFonts w:asciiTheme="minorHAnsi" w:hAnsiTheme="minorHAnsi" w:cstheme="minorHAnsi"/>
                <w:color w:val="000000"/>
                <w:sz w:val="18"/>
                <w:szCs w:val="18"/>
              </w:rPr>
              <w:t xml:space="preserve"> APC 501-0910C -</w:t>
            </w:r>
            <w:r w:rsidRPr="0086184E">
              <w:rPr>
                <w:rFonts w:asciiTheme="minorHAnsi" w:hAnsiTheme="minorHAnsi" w:cstheme="minorHAnsi"/>
                <w:b/>
                <w:color w:val="C00000"/>
                <w:sz w:val="18"/>
                <w:szCs w:val="18"/>
              </w:rPr>
              <w:t xml:space="preserve"> NO SUBSTITUTIONS</w:t>
            </w:r>
          </w:p>
        </w:tc>
      </w:tr>
      <w:tr w:rsidR="00561D17" w:rsidRPr="0086184E" w14:paraId="4604C49C" w14:textId="77777777" w:rsidTr="0077485E">
        <w:tc>
          <w:tcPr>
            <w:tcW w:w="625" w:type="dxa"/>
          </w:tcPr>
          <w:p w14:paraId="15D22224"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39748450"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w:t>
            </w:r>
            <w:r w:rsidRPr="00C235CD">
              <w:rPr>
                <w:rFonts w:asciiTheme="minorHAnsi" w:hAnsiTheme="minorHAnsi" w:cstheme="minorHAnsi"/>
                <w:color w:val="000000"/>
                <w:sz w:val="18"/>
                <w:szCs w:val="18"/>
              </w:rPr>
              <w:t>5) Only</w:t>
            </w:r>
            <w:r w:rsidRPr="00C235CD">
              <w:rPr>
                <w:rFonts w:cstheme="minorHAnsi"/>
                <w:color w:val="000000"/>
                <w:sz w:val="18"/>
                <w:szCs w:val="18"/>
              </w:rPr>
              <w:t xml:space="preserve"> </w:t>
            </w:r>
            <w:r w:rsidRPr="00C235CD">
              <w:rPr>
                <w:rFonts w:asciiTheme="minorHAnsi" w:hAnsiTheme="minorHAnsi" w:cstheme="minorHAnsi"/>
                <w:color w:val="000000"/>
                <w:sz w:val="18"/>
                <w:szCs w:val="18"/>
              </w:rPr>
              <w:t>-</w:t>
            </w:r>
            <w:r w:rsidRPr="00C235CD">
              <w:rPr>
                <w:rFonts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561D17" w:rsidRPr="0086184E" w14:paraId="6E245914" w14:textId="77777777" w:rsidTr="0077485E">
        <w:tc>
          <w:tcPr>
            <w:tcW w:w="625" w:type="dxa"/>
          </w:tcPr>
          <w:p w14:paraId="3FF75C74"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0FA2A86F"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#5)</w:t>
            </w:r>
          </w:p>
        </w:tc>
      </w:tr>
      <w:tr w:rsidR="00561D17" w:rsidRPr="0086184E" w14:paraId="025D5BB4" w14:textId="77777777" w:rsidTr="0077485E">
        <w:tc>
          <w:tcPr>
            <w:tcW w:w="625" w:type="dxa"/>
          </w:tcPr>
          <w:p w14:paraId="037A3B4C"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03417CCC"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 Only</w:t>
            </w:r>
            <w:r>
              <w:rPr>
                <w:rFonts w:asciiTheme="minorHAnsi" w:hAnsiTheme="minorHAnsi" w:cstheme="minorHAnsi"/>
                <w:color w:val="000000"/>
                <w:sz w:val="18"/>
                <w:szCs w:val="18"/>
              </w:rPr>
              <w:t xml:space="preserve"> </w:t>
            </w:r>
            <w:r w:rsidRPr="00E543A2">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561D17" w:rsidRPr="0086184E" w14:paraId="510F9932" w14:textId="77777777" w:rsidTr="0077485E">
        <w:tc>
          <w:tcPr>
            <w:tcW w:w="625" w:type="dxa"/>
          </w:tcPr>
          <w:p w14:paraId="5293C7B5"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0A6147E4"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w:t>
            </w:r>
          </w:p>
        </w:tc>
      </w:tr>
      <w:tr w:rsidR="00561D17" w:rsidRPr="0086184E" w14:paraId="15F31E88" w14:textId="77777777" w:rsidTr="0077485E">
        <w:tc>
          <w:tcPr>
            <w:tcW w:w="625" w:type="dxa"/>
          </w:tcPr>
          <w:p w14:paraId="5E74E2D0"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452E22A0" w14:textId="77777777" w:rsidR="00561D17" w:rsidRPr="0086184E" w:rsidRDefault="00561D17" w:rsidP="0077485E">
            <w:pPr>
              <w:jc w:val="both"/>
              <w:rPr>
                <w:rFonts w:asciiTheme="minorHAnsi" w:hAnsiTheme="minorHAnsi" w:cstheme="minorHAnsi"/>
                <w:color w:val="000000"/>
                <w:sz w:val="18"/>
                <w:szCs w:val="18"/>
              </w:rPr>
            </w:pPr>
            <w:proofErr w:type="spellStart"/>
            <w:r w:rsidRPr="0086184E">
              <w:rPr>
                <w:rFonts w:asciiTheme="minorHAnsi" w:hAnsiTheme="minorHAnsi" w:cstheme="minorHAnsi"/>
                <w:color w:val="000000"/>
                <w:sz w:val="18"/>
                <w:szCs w:val="18"/>
              </w:rPr>
              <w:t>Econolite</w:t>
            </w:r>
            <w:proofErr w:type="spellEnd"/>
            <w:r w:rsidRPr="0086184E">
              <w:rPr>
                <w:rFonts w:asciiTheme="minorHAnsi" w:hAnsiTheme="minorHAnsi" w:cstheme="minorHAnsi"/>
                <w:color w:val="000000"/>
                <w:sz w:val="18"/>
                <w:szCs w:val="18"/>
              </w:rPr>
              <w:t xml:space="preserve"> Cobalt Signal Controller - </w:t>
            </w:r>
            <w:r w:rsidRPr="0086184E">
              <w:rPr>
                <w:rFonts w:asciiTheme="minorHAnsi" w:hAnsiTheme="minorHAnsi" w:cstheme="minorHAnsi"/>
                <w:b/>
                <w:color w:val="C00000"/>
                <w:sz w:val="18"/>
                <w:szCs w:val="18"/>
              </w:rPr>
              <w:t>NO SUBSTITUTIONS</w:t>
            </w:r>
          </w:p>
        </w:tc>
      </w:tr>
      <w:tr w:rsidR="00561D17" w:rsidRPr="0086184E" w14:paraId="0F028FA8" w14:textId="77777777" w:rsidTr="0077485E">
        <w:tc>
          <w:tcPr>
            <w:tcW w:w="625" w:type="dxa"/>
            <w:tcBorders>
              <w:bottom w:val="single" w:sz="4" w:space="0" w:color="auto"/>
            </w:tcBorders>
          </w:tcPr>
          <w:p w14:paraId="2AE7090C"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Borders>
              <w:bottom w:val="single" w:sz="4" w:space="0" w:color="auto"/>
            </w:tcBorders>
          </w:tcPr>
          <w:p w14:paraId="7C52C954" w14:textId="77777777" w:rsidR="00561D17" w:rsidRPr="0086184E" w:rsidRDefault="00561D17" w:rsidP="0077485E">
            <w:pPr>
              <w:jc w:val="both"/>
              <w:rPr>
                <w:rFonts w:asciiTheme="minorHAnsi" w:hAnsiTheme="minorHAnsi" w:cstheme="minorHAnsi"/>
                <w:color w:val="000000"/>
                <w:sz w:val="18"/>
                <w:szCs w:val="18"/>
              </w:rPr>
            </w:pPr>
            <w:proofErr w:type="spellStart"/>
            <w:r w:rsidRPr="0086184E">
              <w:rPr>
                <w:rFonts w:asciiTheme="minorHAnsi" w:hAnsiTheme="minorHAnsi" w:cstheme="minorHAnsi"/>
                <w:color w:val="000000"/>
                <w:sz w:val="18"/>
                <w:szCs w:val="18"/>
              </w:rPr>
              <w:t>Trafficware</w:t>
            </w:r>
            <w:proofErr w:type="spellEnd"/>
            <w:r w:rsidRPr="0086184E">
              <w:rPr>
                <w:rFonts w:asciiTheme="minorHAnsi" w:hAnsiTheme="minorHAnsi" w:cstheme="minorHAnsi"/>
                <w:color w:val="000000"/>
                <w:sz w:val="18"/>
                <w:szCs w:val="18"/>
              </w:rPr>
              <w:t xml:space="preserve"> Commander Signal Controller -</w:t>
            </w:r>
            <w:r w:rsidRPr="0086184E">
              <w:rPr>
                <w:rFonts w:asciiTheme="minorHAnsi" w:hAnsiTheme="minorHAnsi" w:cstheme="minorHAnsi"/>
                <w:b/>
                <w:color w:val="C00000"/>
                <w:sz w:val="18"/>
                <w:szCs w:val="18"/>
              </w:rPr>
              <w:t xml:space="preserve"> NO SUBSTITUTIONS</w:t>
            </w:r>
          </w:p>
        </w:tc>
      </w:tr>
      <w:tr w:rsidR="00561D17" w:rsidRPr="00E543A2" w14:paraId="77DCCFAF" w14:textId="77777777" w:rsidTr="0077485E">
        <w:tc>
          <w:tcPr>
            <w:tcW w:w="10790" w:type="dxa"/>
            <w:gridSpan w:val="2"/>
            <w:shd w:val="clear" w:color="auto" w:fill="FBE4D5" w:themeFill="accent2" w:themeFillTint="33"/>
          </w:tcPr>
          <w:p w14:paraId="704DE87C"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b/>
                <w:color w:val="000000"/>
                <w:sz w:val="18"/>
                <w:szCs w:val="18"/>
              </w:rPr>
              <w:t>Individual Price Lines – Percentage Discount or Markup from the Brand Manufacturer’s Price List/C</w:t>
            </w:r>
            <w:r>
              <w:rPr>
                <w:rFonts w:asciiTheme="minorHAnsi" w:hAnsiTheme="minorHAnsi" w:cstheme="minorHAnsi"/>
                <w:b/>
                <w:color w:val="000000"/>
                <w:sz w:val="18"/>
                <w:szCs w:val="18"/>
              </w:rPr>
              <w:t>atalog Pricing - Price Lines 140</w:t>
            </w:r>
            <w:r w:rsidRPr="00E543A2">
              <w:rPr>
                <w:rFonts w:asciiTheme="minorHAnsi" w:hAnsiTheme="minorHAnsi" w:cstheme="minorHAnsi"/>
                <w:b/>
                <w:color w:val="000000"/>
                <w:sz w:val="18"/>
                <w:szCs w:val="18"/>
              </w:rPr>
              <w:t xml:space="preserve"> through 1</w:t>
            </w:r>
            <w:r>
              <w:rPr>
                <w:rFonts w:asciiTheme="minorHAnsi" w:hAnsiTheme="minorHAnsi" w:cstheme="minorHAnsi"/>
                <w:b/>
                <w:color w:val="000000"/>
                <w:sz w:val="18"/>
                <w:szCs w:val="18"/>
              </w:rPr>
              <w:t>54</w:t>
            </w:r>
          </w:p>
        </w:tc>
      </w:tr>
      <w:tr w:rsidR="00561D17" w:rsidRPr="00E543A2" w14:paraId="1DB28CE1" w14:textId="77777777" w:rsidTr="0077485E">
        <w:tc>
          <w:tcPr>
            <w:tcW w:w="625" w:type="dxa"/>
          </w:tcPr>
          <w:p w14:paraId="6D18697A"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5C9365BB" w14:textId="77777777" w:rsidR="00561D17" w:rsidRPr="00E543A2" w:rsidRDefault="00561D17" w:rsidP="0077485E">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Polara</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561D17" w:rsidRPr="00E543A2" w14:paraId="5B7674EC" w14:textId="77777777" w:rsidTr="0077485E">
        <w:tc>
          <w:tcPr>
            <w:tcW w:w="625" w:type="dxa"/>
          </w:tcPr>
          <w:p w14:paraId="65D35453"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7756E404"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General Fasteners </w:t>
            </w:r>
            <w:r>
              <w:rPr>
                <w:rFonts w:asciiTheme="minorHAnsi" w:hAnsiTheme="minorHAnsi" w:cstheme="minorHAnsi"/>
                <w:color w:val="000000"/>
                <w:sz w:val="18"/>
                <w:szCs w:val="18"/>
              </w:rPr>
              <w:t xml:space="preserve">(Any Brand) </w:t>
            </w:r>
            <w:r w:rsidRPr="00E543A2">
              <w:rPr>
                <w:rFonts w:asciiTheme="minorHAnsi" w:hAnsiTheme="minorHAnsi" w:cstheme="minorHAnsi"/>
                <w:color w:val="000000"/>
                <w:sz w:val="18"/>
                <w:szCs w:val="18"/>
              </w:rPr>
              <w:t xml:space="preserve">– Price List </w:t>
            </w:r>
          </w:p>
        </w:tc>
      </w:tr>
      <w:tr w:rsidR="00561D17" w:rsidRPr="00E543A2" w14:paraId="268B038D" w14:textId="77777777" w:rsidTr="0077485E">
        <w:tc>
          <w:tcPr>
            <w:tcW w:w="625" w:type="dxa"/>
          </w:tcPr>
          <w:p w14:paraId="6A706B28"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142</w:t>
            </w:r>
          </w:p>
        </w:tc>
        <w:tc>
          <w:tcPr>
            <w:tcW w:w="10165" w:type="dxa"/>
          </w:tcPr>
          <w:p w14:paraId="75CBCD2C"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Campbell Brand Only – Price List -</w:t>
            </w:r>
            <w:r w:rsidRPr="00E543A2">
              <w:rPr>
                <w:rFonts w:asciiTheme="minorHAnsi" w:hAnsiTheme="minorHAnsi" w:cstheme="minorHAnsi"/>
                <w:b/>
                <w:color w:val="C00000"/>
                <w:sz w:val="18"/>
                <w:szCs w:val="18"/>
              </w:rPr>
              <w:t xml:space="preserve"> NO SUBSTITUTIONS</w:t>
            </w:r>
          </w:p>
        </w:tc>
      </w:tr>
      <w:tr w:rsidR="00561D17" w:rsidRPr="00E543A2" w14:paraId="3CE77686" w14:textId="77777777" w:rsidTr="0077485E">
        <w:tc>
          <w:tcPr>
            <w:tcW w:w="625" w:type="dxa"/>
          </w:tcPr>
          <w:p w14:paraId="3E1407B9"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21791355" w14:textId="77777777" w:rsidR="00561D17" w:rsidRPr="00E543A2" w:rsidRDefault="00561D17" w:rsidP="0077485E">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Econolite</w:t>
            </w:r>
            <w:proofErr w:type="spellEnd"/>
            <w:r w:rsidRPr="00E543A2">
              <w:rPr>
                <w:rFonts w:asciiTheme="minorHAnsi" w:hAnsiTheme="minorHAnsi" w:cstheme="minorHAnsi"/>
                <w:color w:val="000000"/>
                <w:sz w:val="18"/>
                <w:szCs w:val="18"/>
              </w:rPr>
              <w:t xml:space="preserve"> Signal Controller Brand Only – Price List -</w:t>
            </w:r>
            <w:r w:rsidRPr="00E543A2">
              <w:rPr>
                <w:rFonts w:asciiTheme="minorHAnsi" w:hAnsiTheme="minorHAnsi" w:cstheme="minorHAnsi"/>
                <w:b/>
                <w:color w:val="C00000"/>
                <w:sz w:val="18"/>
                <w:szCs w:val="18"/>
              </w:rPr>
              <w:t xml:space="preserve"> NO SUBSTITUTIONS</w:t>
            </w:r>
          </w:p>
        </w:tc>
      </w:tr>
      <w:tr w:rsidR="00561D17" w:rsidRPr="00E543A2" w14:paraId="62F45CBA" w14:textId="77777777" w:rsidTr="0077485E">
        <w:tc>
          <w:tcPr>
            <w:tcW w:w="625" w:type="dxa"/>
          </w:tcPr>
          <w:p w14:paraId="16BAD9EF"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194764D7" w14:textId="77777777" w:rsidR="00561D17" w:rsidRPr="00E543A2" w:rsidRDefault="00561D17" w:rsidP="0077485E">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Trafficware</w:t>
            </w:r>
            <w:proofErr w:type="spellEnd"/>
            <w:r w:rsidRPr="00E543A2">
              <w:rPr>
                <w:rFonts w:asciiTheme="minorHAnsi" w:hAnsiTheme="minorHAnsi" w:cstheme="minorHAnsi"/>
                <w:color w:val="000000"/>
                <w:sz w:val="18"/>
                <w:szCs w:val="18"/>
              </w:rPr>
              <w:t xml:space="preserve"> Signal Controller Brand Only – Price List -</w:t>
            </w:r>
            <w:r w:rsidRPr="00E543A2">
              <w:rPr>
                <w:rFonts w:asciiTheme="minorHAnsi" w:hAnsiTheme="minorHAnsi" w:cstheme="minorHAnsi"/>
                <w:b/>
                <w:color w:val="C00000"/>
                <w:sz w:val="18"/>
                <w:szCs w:val="18"/>
              </w:rPr>
              <w:t xml:space="preserve"> NO SUBSTITUTIONS</w:t>
            </w:r>
          </w:p>
        </w:tc>
      </w:tr>
      <w:tr w:rsidR="00561D17" w:rsidRPr="00E543A2" w14:paraId="7D63C062" w14:textId="77777777" w:rsidTr="0077485E">
        <w:tc>
          <w:tcPr>
            <w:tcW w:w="625" w:type="dxa"/>
          </w:tcPr>
          <w:p w14:paraId="5396367E"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44B56155" w14:textId="77777777" w:rsidR="00561D17" w:rsidRPr="00E543A2" w:rsidRDefault="00561D17" w:rsidP="0077485E">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Gridsmart</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561D17" w:rsidRPr="00E543A2" w14:paraId="144749F5" w14:textId="77777777" w:rsidTr="0077485E">
        <w:tc>
          <w:tcPr>
            <w:tcW w:w="625" w:type="dxa"/>
          </w:tcPr>
          <w:p w14:paraId="76D86CE1"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67D5E88D" w14:textId="77777777" w:rsidR="00561D17" w:rsidRPr="00E543A2" w:rsidRDefault="00561D17" w:rsidP="0077485E">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Miovision</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561D17" w:rsidRPr="00E543A2" w14:paraId="1D92DD92" w14:textId="77777777" w:rsidTr="0077485E">
        <w:tc>
          <w:tcPr>
            <w:tcW w:w="625" w:type="dxa"/>
          </w:tcPr>
          <w:p w14:paraId="0DED0297"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58891260"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Wavetronix Brand Only – Price List -</w:t>
            </w:r>
            <w:r w:rsidRPr="00E543A2">
              <w:rPr>
                <w:rFonts w:asciiTheme="minorHAnsi" w:hAnsiTheme="minorHAnsi" w:cstheme="minorHAnsi"/>
                <w:b/>
                <w:color w:val="C00000"/>
                <w:sz w:val="18"/>
                <w:szCs w:val="18"/>
              </w:rPr>
              <w:t xml:space="preserve"> NO SUBSTITUTIONS</w:t>
            </w:r>
          </w:p>
        </w:tc>
      </w:tr>
      <w:tr w:rsidR="00561D17" w:rsidRPr="006D7374" w14:paraId="600AA304" w14:textId="77777777" w:rsidTr="0077485E">
        <w:tc>
          <w:tcPr>
            <w:tcW w:w="625" w:type="dxa"/>
          </w:tcPr>
          <w:p w14:paraId="264AE4B6" w14:textId="77777777" w:rsidR="00561D17" w:rsidRPr="006D7374"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2234D636" w14:textId="77777777" w:rsidR="00561D17" w:rsidRPr="006D7374" w:rsidRDefault="00561D17" w:rsidP="0077485E">
            <w:pPr>
              <w:jc w:val="both"/>
              <w:rPr>
                <w:rFonts w:asciiTheme="minorHAnsi" w:hAnsiTheme="minorHAnsi" w:cstheme="minorHAnsi"/>
                <w:color w:val="000000"/>
                <w:sz w:val="18"/>
                <w:szCs w:val="18"/>
              </w:rPr>
            </w:pPr>
            <w:r w:rsidRPr="006D7374">
              <w:rPr>
                <w:rFonts w:asciiTheme="minorHAnsi" w:hAnsiTheme="minorHAnsi" w:cstheme="minorHAnsi"/>
                <w:color w:val="000000"/>
                <w:sz w:val="18"/>
                <w:szCs w:val="18"/>
              </w:rPr>
              <w:t xml:space="preserve">2-Way Assemblies Components - </w:t>
            </w:r>
            <w:proofErr w:type="spellStart"/>
            <w:r w:rsidRPr="006D7374">
              <w:rPr>
                <w:rFonts w:asciiTheme="minorHAnsi" w:hAnsiTheme="minorHAnsi" w:cstheme="minorHAnsi"/>
                <w:color w:val="000000"/>
                <w:sz w:val="18"/>
                <w:szCs w:val="18"/>
              </w:rPr>
              <w:t>Pelco</w:t>
            </w:r>
            <w:proofErr w:type="spellEnd"/>
            <w:r w:rsidRPr="006D7374">
              <w:rPr>
                <w:rFonts w:asciiTheme="minorHAnsi" w:hAnsiTheme="minorHAnsi" w:cstheme="minorHAnsi"/>
                <w:color w:val="000000"/>
                <w:sz w:val="18"/>
                <w:szCs w:val="18"/>
              </w:rPr>
              <w:t xml:space="preserve"> Inc. Brand Only - Price List  - </w:t>
            </w:r>
            <w:r w:rsidRPr="006D7374">
              <w:rPr>
                <w:rFonts w:asciiTheme="minorHAnsi" w:hAnsiTheme="minorHAnsi" w:cstheme="minorHAnsi"/>
                <w:b/>
                <w:color w:val="C00000"/>
                <w:sz w:val="18"/>
                <w:szCs w:val="18"/>
              </w:rPr>
              <w:t>NO SUBSTITUTIONS</w:t>
            </w:r>
          </w:p>
        </w:tc>
      </w:tr>
      <w:tr w:rsidR="00561D17" w:rsidRPr="00E543A2" w14:paraId="05690F3B" w14:textId="77777777" w:rsidTr="0077485E">
        <w:tc>
          <w:tcPr>
            <w:tcW w:w="625" w:type="dxa"/>
          </w:tcPr>
          <w:p w14:paraId="131CC2A6"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516406E3"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Audible Push Button System Components – </w:t>
            </w:r>
            <w:proofErr w:type="spellStart"/>
            <w:r w:rsidRPr="00E543A2">
              <w:rPr>
                <w:rFonts w:asciiTheme="minorHAnsi" w:hAnsiTheme="minorHAnsi" w:cstheme="minorHAnsi"/>
                <w:color w:val="000000"/>
                <w:sz w:val="18"/>
                <w:szCs w:val="18"/>
              </w:rPr>
              <w:t>Polara</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561D17" w:rsidRPr="00E543A2" w14:paraId="4FC1A108" w14:textId="77777777" w:rsidTr="0077485E">
        <w:tc>
          <w:tcPr>
            <w:tcW w:w="625" w:type="dxa"/>
          </w:tcPr>
          <w:p w14:paraId="2A79F8F7"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2450EDDB"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Audible Push Button System Components - Campbell Brand Only – Price List -</w:t>
            </w:r>
            <w:r w:rsidRPr="00E543A2">
              <w:rPr>
                <w:rFonts w:asciiTheme="minorHAnsi" w:hAnsiTheme="minorHAnsi" w:cstheme="minorHAnsi"/>
                <w:b/>
                <w:color w:val="C00000"/>
                <w:sz w:val="18"/>
                <w:szCs w:val="18"/>
              </w:rPr>
              <w:t xml:space="preserve"> NO SUBSTITUTIONS</w:t>
            </w:r>
          </w:p>
        </w:tc>
      </w:tr>
      <w:tr w:rsidR="00561D17" w:rsidRPr="000474CD" w14:paraId="59C3E1E3" w14:textId="77777777" w:rsidTr="0077485E">
        <w:tc>
          <w:tcPr>
            <w:tcW w:w="625" w:type="dxa"/>
          </w:tcPr>
          <w:p w14:paraId="524B8BC4" w14:textId="77777777" w:rsidR="00561D17" w:rsidRPr="000474CD"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373DD291" w14:textId="77777777" w:rsidR="00561D17" w:rsidRPr="000474CD" w:rsidRDefault="00561D17" w:rsidP="0077485E">
            <w:pPr>
              <w:jc w:val="both"/>
              <w:rPr>
                <w:rFonts w:asciiTheme="minorHAnsi" w:hAnsiTheme="minorHAnsi" w:cstheme="minorHAnsi"/>
                <w:color w:val="000000"/>
                <w:sz w:val="18"/>
                <w:szCs w:val="18"/>
              </w:rPr>
            </w:pPr>
            <w:proofErr w:type="spellStart"/>
            <w:r w:rsidRPr="000474CD">
              <w:rPr>
                <w:rFonts w:asciiTheme="minorHAnsi" w:hAnsiTheme="minorHAnsi" w:cstheme="minorHAnsi"/>
                <w:color w:val="000000"/>
                <w:sz w:val="18"/>
                <w:szCs w:val="18"/>
              </w:rPr>
              <w:t>Aeroflex</w:t>
            </w:r>
            <w:proofErr w:type="spellEnd"/>
            <w:r w:rsidRPr="000474CD">
              <w:rPr>
                <w:rFonts w:asciiTheme="minorHAnsi" w:hAnsiTheme="minorHAnsi" w:cstheme="minorHAnsi"/>
                <w:color w:val="000000"/>
                <w:sz w:val="18"/>
                <w:szCs w:val="18"/>
              </w:rPr>
              <w:t xml:space="preserve"> Back Plate - </w:t>
            </w:r>
            <w:proofErr w:type="spellStart"/>
            <w:r w:rsidRPr="000474CD">
              <w:rPr>
                <w:rFonts w:asciiTheme="minorHAnsi" w:hAnsiTheme="minorHAnsi" w:cstheme="minorHAnsi"/>
                <w:color w:val="000000"/>
                <w:sz w:val="18"/>
                <w:szCs w:val="18"/>
              </w:rPr>
              <w:t>Pelco</w:t>
            </w:r>
            <w:proofErr w:type="spellEnd"/>
            <w:r w:rsidRPr="000474CD">
              <w:rPr>
                <w:rFonts w:asciiTheme="minorHAnsi" w:hAnsiTheme="minorHAnsi" w:cstheme="minorHAnsi"/>
                <w:color w:val="000000"/>
                <w:sz w:val="18"/>
                <w:szCs w:val="18"/>
              </w:rPr>
              <w:t xml:space="preserve"> Inc. Brand Only  - Price List - </w:t>
            </w:r>
            <w:r w:rsidRPr="000474CD">
              <w:rPr>
                <w:rFonts w:asciiTheme="minorHAnsi" w:hAnsiTheme="minorHAnsi" w:cstheme="minorHAnsi"/>
                <w:b/>
                <w:color w:val="C00000"/>
                <w:sz w:val="18"/>
                <w:szCs w:val="18"/>
              </w:rPr>
              <w:t>NO SUBSTITUTIONS</w:t>
            </w:r>
          </w:p>
        </w:tc>
      </w:tr>
      <w:tr w:rsidR="00561D17" w:rsidRPr="00E543A2" w14:paraId="480DCD4D" w14:textId="77777777" w:rsidTr="0077485E">
        <w:tc>
          <w:tcPr>
            <w:tcW w:w="625" w:type="dxa"/>
          </w:tcPr>
          <w:p w14:paraId="4ABD99CE" w14:textId="77777777" w:rsidR="00561D17" w:rsidRPr="001A4E9C" w:rsidRDefault="00561D17"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66C25398" w14:textId="77777777" w:rsidR="00561D17" w:rsidRPr="00E543A2" w:rsidRDefault="00561D17" w:rsidP="0077485E">
            <w:pPr>
              <w:jc w:val="both"/>
              <w:rPr>
                <w:rFonts w:cstheme="minorHAnsi"/>
                <w:color w:val="000000"/>
                <w:sz w:val="18"/>
                <w:szCs w:val="18"/>
              </w:rPr>
            </w:pPr>
            <w:r>
              <w:rPr>
                <w:rFonts w:asciiTheme="minorHAnsi" w:hAnsiTheme="minorHAnsi" w:cstheme="minorHAnsi"/>
                <w:color w:val="000000"/>
                <w:sz w:val="18"/>
                <w:szCs w:val="18"/>
              </w:rPr>
              <w:t>Alpha</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561D17" w:rsidRPr="00E543A2" w14:paraId="01F8CA17" w14:textId="77777777" w:rsidTr="0077485E">
        <w:tc>
          <w:tcPr>
            <w:tcW w:w="625" w:type="dxa"/>
          </w:tcPr>
          <w:p w14:paraId="5489F011" w14:textId="77777777" w:rsidR="00561D17" w:rsidRPr="001A4E9C" w:rsidRDefault="00561D17"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4ACBA7FF"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1-Way Assemblies Components - </w:t>
            </w:r>
            <w:proofErr w:type="spellStart"/>
            <w:r w:rsidRPr="00E543A2">
              <w:rPr>
                <w:rFonts w:asciiTheme="minorHAnsi" w:hAnsiTheme="minorHAnsi" w:cstheme="minorHAnsi"/>
                <w:color w:val="000000"/>
                <w:sz w:val="18"/>
                <w:szCs w:val="18"/>
              </w:rPr>
              <w:t>Pelco</w:t>
            </w:r>
            <w:proofErr w:type="spellEnd"/>
            <w:r w:rsidRPr="00E543A2">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Inc. </w:t>
            </w:r>
            <w:r w:rsidRPr="00E543A2">
              <w:rPr>
                <w:rFonts w:asciiTheme="minorHAnsi" w:hAnsiTheme="minorHAnsi" w:cstheme="minorHAnsi"/>
                <w:color w:val="000000"/>
                <w:sz w:val="18"/>
                <w:szCs w:val="18"/>
              </w:rPr>
              <w:t>Brand Only – Price List -</w:t>
            </w:r>
            <w:r w:rsidRPr="00E543A2">
              <w:rPr>
                <w:rFonts w:asciiTheme="minorHAnsi" w:hAnsiTheme="minorHAnsi" w:cstheme="minorHAnsi"/>
                <w:b/>
                <w:color w:val="C00000"/>
                <w:sz w:val="18"/>
                <w:szCs w:val="18"/>
              </w:rPr>
              <w:t xml:space="preserve"> NO SUBSTITUTIONS</w:t>
            </w:r>
          </w:p>
        </w:tc>
      </w:tr>
      <w:tr w:rsidR="00561D17" w:rsidRPr="00E543A2" w14:paraId="732F6386" w14:textId="77777777" w:rsidTr="0077485E">
        <w:tc>
          <w:tcPr>
            <w:tcW w:w="625" w:type="dxa"/>
          </w:tcPr>
          <w:p w14:paraId="406D8FC6" w14:textId="77777777" w:rsidR="00561D17" w:rsidRPr="001A4E9C" w:rsidRDefault="00561D17"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46317A58" w14:textId="77777777" w:rsidR="00561D17" w:rsidRPr="00E543A2" w:rsidRDefault="00561D17" w:rsidP="0077485E">
            <w:pPr>
              <w:jc w:val="both"/>
              <w:rPr>
                <w:rFonts w:cstheme="minorHAnsi"/>
                <w:color w:val="000000"/>
                <w:sz w:val="18"/>
                <w:szCs w:val="18"/>
              </w:rPr>
            </w:pPr>
            <w:r>
              <w:rPr>
                <w:rFonts w:asciiTheme="minorHAnsi" w:hAnsiTheme="minorHAnsi" w:cstheme="minorHAnsi"/>
                <w:color w:val="000000"/>
                <w:sz w:val="18"/>
                <w:szCs w:val="18"/>
              </w:rPr>
              <w:t>Beacon-4-Life</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bl>
    <w:p w14:paraId="1BFB526D" w14:textId="3514DE0C" w:rsidR="00561D17" w:rsidRDefault="00561D17" w:rsidP="004C1786">
      <w:pPr>
        <w:spacing w:after="0" w:line="240" w:lineRule="auto"/>
        <w:jc w:val="both"/>
        <w:rPr>
          <w:sz w:val="20"/>
          <w:szCs w:val="20"/>
        </w:rPr>
      </w:pPr>
    </w:p>
    <w:p w14:paraId="1D32B8F6" w14:textId="77777777" w:rsidR="00180C4B" w:rsidRPr="00C3463E" w:rsidRDefault="00180C4B" w:rsidP="00180C4B">
      <w:pPr>
        <w:spacing w:after="0" w:line="240" w:lineRule="auto"/>
        <w:jc w:val="both"/>
        <w:rPr>
          <w:sz w:val="20"/>
          <w:szCs w:val="20"/>
          <w:u w:val="single"/>
        </w:rPr>
      </w:pPr>
      <w:r w:rsidRPr="00C3463E">
        <w:rPr>
          <w:sz w:val="20"/>
          <w:szCs w:val="20"/>
          <w:u w:val="single"/>
        </w:rPr>
        <w:t>The State intends to make awards as follows:</w:t>
      </w:r>
    </w:p>
    <w:p w14:paraId="3DEE68EB" w14:textId="77777777" w:rsidR="00180C4B" w:rsidRDefault="00180C4B" w:rsidP="00180C4B">
      <w:pPr>
        <w:spacing w:after="0" w:line="240" w:lineRule="auto"/>
        <w:jc w:val="both"/>
        <w:rPr>
          <w:sz w:val="20"/>
          <w:szCs w:val="20"/>
        </w:rPr>
      </w:pPr>
    </w:p>
    <w:p w14:paraId="7E3BD802" w14:textId="77777777" w:rsidR="00180C4B" w:rsidRPr="00C3463E" w:rsidRDefault="00180C4B" w:rsidP="00180C4B">
      <w:pPr>
        <w:spacing w:after="0" w:line="240" w:lineRule="auto"/>
        <w:jc w:val="both"/>
        <w:rPr>
          <w:b/>
          <w:sz w:val="20"/>
          <w:szCs w:val="20"/>
          <w:u w:val="single"/>
        </w:rPr>
      </w:pPr>
      <w:r w:rsidRPr="00C3463E">
        <w:rPr>
          <w:b/>
          <w:sz w:val="20"/>
          <w:szCs w:val="20"/>
          <w:u w:val="single"/>
        </w:rPr>
        <w:t xml:space="preserve">For Groups </w:t>
      </w:r>
      <w:proofErr w:type="gramStart"/>
      <w:r w:rsidRPr="00C3463E">
        <w:rPr>
          <w:b/>
          <w:sz w:val="20"/>
          <w:szCs w:val="20"/>
          <w:u w:val="single"/>
        </w:rPr>
        <w:t>1</w:t>
      </w:r>
      <w:proofErr w:type="gramEnd"/>
      <w:r w:rsidRPr="00C3463E">
        <w:rPr>
          <w:b/>
          <w:sz w:val="20"/>
          <w:szCs w:val="20"/>
          <w:u w:val="single"/>
        </w:rPr>
        <w:t xml:space="preserve"> through 15:</w:t>
      </w:r>
    </w:p>
    <w:p w14:paraId="58DAC05B" w14:textId="77777777" w:rsidR="00180C4B" w:rsidRDefault="00180C4B" w:rsidP="00180C4B">
      <w:pPr>
        <w:spacing w:after="0" w:line="240" w:lineRule="auto"/>
        <w:jc w:val="both"/>
        <w:rPr>
          <w:sz w:val="20"/>
          <w:szCs w:val="20"/>
        </w:rPr>
      </w:pPr>
    </w:p>
    <w:p w14:paraId="5B12582C" w14:textId="77777777" w:rsidR="00180C4B" w:rsidRPr="00E61063" w:rsidRDefault="00180C4B" w:rsidP="00180C4B">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1 through </w:t>
      </w:r>
      <w:r>
        <w:rPr>
          <w:sz w:val="20"/>
          <w:szCs w:val="20"/>
        </w:rPr>
        <w:t>15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p>
    <w:p w14:paraId="69CD6626" w14:textId="77777777" w:rsidR="00180C4B" w:rsidRDefault="00180C4B" w:rsidP="00180C4B">
      <w:pPr>
        <w:spacing w:after="0" w:line="240" w:lineRule="auto"/>
        <w:jc w:val="both"/>
        <w:rPr>
          <w:sz w:val="20"/>
          <w:szCs w:val="20"/>
        </w:rPr>
      </w:pPr>
    </w:p>
    <w:p w14:paraId="07D4BBAA" w14:textId="77777777" w:rsidR="00180C4B" w:rsidRPr="006B6CB5" w:rsidRDefault="00180C4B" w:rsidP="00180C4B">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t>
      </w:r>
      <w:proofErr w:type="gramStart"/>
      <w:r w:rsidRPr="006B6CB5">
        <w:rPr>
          <w:sz w:val="20"/>
          <w:szCs w:val="20"/>
        </w:rPr>
        <w:t>will be considered</w:t>
      </w:r>
      <w:proofErr w:type="gramEnd"/>
      <w:r w:rsidRPr="006B6CB5">
        <w:rPr>
          <w:sz w:val="20"/>
          <w:szCs w:val="20"/>
        </w:rPr>
        <w:t xml:space="preserve"> non-responsive for th</w:t>
      </w:r>
      <w:r>
        <w:rPr>
          <w:sz w:val="20"/>
          <w:szCs w:val="20"/>
        </w:rPr>
        <w:t>at</w:t>
      </w:r>
      <w:r w:rsidRPr="006B6CB5">
        <w:rPr>
          <w:sz w:val="20"/>
          <w:szCs w:val="20"/>
        </w:rPr>
        <w:t xml:space="preserve"> Group.</w:t>
      </w:r>
    </w:p>
    <w:p w14:paraId="073025E7" w14:textId="77777777" w:rsidR="00180C4B" w:rsidRDefault="00180C4B" w:rsidP="00180C4B">
      <w:pPr>
        <w:spacing w:after="0" w:line="240" w:lineRule="auto"/>
        <w:jc w:val="both"/>
        <w:rPr>
          <w:sz w:val="20"/>
          <w:szCs w:val="20"/>
        </w:rPr>
      </w:pPr>
    </w:p>
    <w:p w14:paraId="6D79CF9C" w14:textId="77777777" w:rsidR="00180C4B" w:rsidRPr="00CD537D" w:rsidRDefault="00180C4B" w:rsidP="00180C4B">
      <w:pPr>
        <w:pStyle w:val="CommentText"/>
        <w:spacing w:after="0"/>
        <w:jc w:val="both"/>
      </w:pPr>
      <w:r w:rsidRPr="00CD537D">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751E8DA7" w14:textId="77777777" w:rsidR="00180C4B" w:rsidRDefault="00180C4B" w:rsidP="00180C4B">
      <w:pPr>
        <w:spacing w:after="0" w:line="240" w:lineRule="auto"/>
        <w:jc w:val="both"/>
        <w:rPr>
          <w:sz w:val="20"/>
          <w:szCs w:val="20"/>
        </w:rPr>
      </w:pPr>
    </w:p>
    <w:p w14:paraId="302D34C8" w14:textId="77777777" w:rsidR="00180C4B" w:rsidRDefault="00180C4B" w:rsidP="00180C4B">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w:t>
      </w:r>
      <w:proofErr w:type="gramStart"/>
      <w:r w:rsidRPr="006B6CB5">
        <w:rPr>
          <w:sz w:val="20"/>
          <w:szCs w:val="20"/>
        </w:rPr>
        <w:t>be considered</w:t>
      </w:r>
      <w:proofErr w:type="gramEnd"/>
      <w:r w:rsidRPr="006B6CB5">
        <w:rPr>
          <w:sz w:val="20"/>
          <w:szCs w:val="20"/>
        </w:rPr>
        <w:t xml:space="preserve"> responsive.  </w:t>
      </w:r>
    </w:p>
    <w:p w14:paraId="514EB2E6" w14:textId="77777777" w:rsidR="00180C4B" w:rsidRDefault="00180C4B" w:rsidP="00180C4B">
      <w:pPr>
        <w:spacing w:after="0" w:line="240" w:lineRule="auto"/>
        <w:jc w:val="both"/>
        <w:rPr>
          <w:sz w:val="20"/>
          <w:szCs w:val="20"/>
        </w:rPr>
      </w:pPr>
    </w:p>
    <w:p w14:paraId="5331FE04" w14:textId="77777777" w:rsidR="00180C4B" w:rsidRDefault="00180C4B" w:rsidP="00180C4B">
      <w:pPr>
        <w:spacing w:after="0" w:line="240" w:lineRule="auto"/>
        <w:jc w:val="both"/>
        <w:rPr>
          <w:sz w:val="20"/>
          <w:szCs w:val="20"/>
        </w:rPr>
      </w:pPr>
      <w:r w:rsidRPr="006B6CB5">
        <w:rPr>
          <w:sz w:val="20"/>
          <w:szCs w:val="20"/>
        </w:rPr>
        <w:t xml:space="preserve">Price line items </w:t>
      </w:r>
      <w:proofErr w:type="gramStart"/>
      <w:r w:rsidRPr="006B6CB5">
        <w:rPr>
          <w:sz w:val="20"/>
          <w:szCs w:val="20"/>
        </w:rPr>
        <w:t>are grouped</w:t>
      </w:r>
      <w:proofErr w:type="gramEnd"/>
      <w:r w:rsidRPr="006B6CB5">
        <w:rPr>
          <w:sz w:val="20"/>
          <w:szCs w:val="20"/>
        </w:rPr>
        <w:t xml:space="preserve">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0DFDE0DD" w14:textId="77777777" w:rsidR="00180C4B" w:rsidRDefault="00180C4B" w:rsidP="00180C4B">
      <w:pPr>
        <w:spacing w:after="0" w:line="240" w:lineRule="auto"/>
        <w:jc w:val="both"/>
        <w:rPr>
          <w:sz w:val="20"/>
          <w:szCs w:val="20"/>
        </w:rPr>
      </w:pPr>
    </w:p>
    <w:p w14:paraId="34D4165D" w14:textId="77777777" w:rsidR="00561D17" w:rsidRDefault="00561D17" w:rsidP="00561D17">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sidRPr="00CF0A47">
        <w:rPr>
          <w:b/>
          <w:sz w:val="20"/>
          <w:szCs w:val="20"/>
          <w:u w:val="single"/>
        </w:rPr>
        <w:t>3, 4, 7, 8, 11 through 30, 89, 90, 96 through 100, 115, 116, 127, 128, and 129 through 1</w:t>
      </w:r>
      <w:r>
        <w:rPr>
          <w:b/>
          <w:sz w:val="20"/>
          <w:szCs w:val="20"/>
          <w:u w:val="single"/>
        </w:rPr>
        <w:t>39:</w:t>
      </w:r>
      <w:r w:rsidRPr="000939EF">
        <w:rPr>
          <w:sz w:val="20"/>
          <w:szCs w:val="20"/>
        </w:rPr>
        <w:t xml:space="preserve">  </w:t>
      </w:r>
    </w:p>
    <w:p w14:paraId="476AAB4D" w14:textId="77777777" w:rsidR="00561D17" w:rsidRDefault="00561D17" w:rsidP="00561D17">
      <w:pPr>
        <w:spacing w:after="0" w:line="240" w:lineRule="auto"/>
        <w:jc w:val="both"/>
        <w:rPr>
          <w:sz w:val="20"/>
          <w:szCs w:val="20"/>
        </w:rPr>
      </w:pPr>
    </w:p>
    <w:p w14:paraId="623A87AE" w14:textId="77777777" w:rsidR="00561D17" w:rsidRPr="000B4444" w:rsidRDefault="00561D17" w:rsidP="00561D17">
      <w:pPr>
        <w:spacing w:after="0" w:line="240" w:lineRule="auto"/>
        <w:jc w:val="both"/>
        <w:rPr>
          <w:sz w:val="20"/>
          <w:szCs w:val="20"/>
        </w:rPr>
      </w:pPr>
      <w:r>
        <w:rPr>
          <w:sz w:val="20"/>
          <w:szCs w:val="20"/>
        </w:rPr>
        <w:t xml:space="preserve">The Bid Solicitation contains Individual Price Lines, identified as Price Lines </w:t>
      </w:r>
      <w:r w:rsidRPr="00CF0A47">
        <w:rPr>
          <w:sz w:val="20"/>
          <w:szCs w:val="20"/>
        </w:rPr>
        <w:t xml:space="preserve">3, 4, 7, 8, 11 through 30, 89, 90, </w:t>
      </w:r>
      <w:proofErr w:type="gramStart"/>
      <w:r w:rsidRPr="00CF0A47">
        <w:rPr>
          <w:sz w:val="20"/>
          <w:szCs w:val="20"/>
        </w:rPr>
        <w:t>96</w:t>
      </w:r>
      <w:proofErr w:type="gramEnd"/>
      <w:r w:rsidRPr="00CF0A47">
        <w:rPr>
          <w:sz w:val="20"/>
          <w:szCs w:val="20"/>
        </w:rPr>
        <w:t xml:space="preserve"> through 100, 115, 116, 127, 128, and 129 through 1</w:t>
      </w:r>
      <w:r>
        <w:rPr>
          <w:sz w:val="20"/>
          <w:szCs w:val="20"/>
        </w:rPr>
        <w:t>39</w:t>
      </w:r>
      <w:r w:rsidRPr="007812E5">
        <w:rPr>
          <w:sz w:val="20"/>
          <w:szCs w:val="20"/>
        </w:rPr>
        <w:t xml:space="preserve"> on the State-Supplied Price Sheet.  A Bidder may bid on one, some or all Individual Price Lines (Price Lines </w:t>
      </w:r>
      <w:r w:rsidRPr="00CF0A47">
        <w:rPr>
          <w:sz w:val="20"/>
          <w:szCs w:val="20"/>
        </w:rPr>
        <w:t>3, 4, 7, 8, 11 through 30, 89, 90, 96 through 100, 115, 116, 127, 128, and 129 through 1</w:t>
      </w:r>
      <w:r>
        <w:rPr>
          <w:sz w:val="20"/>
          <w:szCs w:val="20"/>
        </w:rPr>
        <w:t>39</w:t>
      </w:r>
      <w:r w:rsidRPr="007812E5">
        <w:rPr>
          <w:sz w:val="20"/>
          <w:szCs w:val="20"/>
        </w:rPr>
        <w:t>).</w:t>
      </w:r>
      <w:r w:rsidRPr="000B4444">
        <w:rPr>
          <w:sz w:val="20"/>
          <w:szCs w:val="20"/>
        </w:rPr>
        <w:t xml:space="preserve">  A Bidder is not required to bid on all Individual Price Lines on the State-Supplied Price Sheet in orde</w:t>
      </w:r>
      <w:r>
        <w:rPr>
          <w:sz w:val="20"/>
          <w:szCs w:val="20"/>
        </w:rPr>
        <w:t xml:space="preserve">r to </w:t>
      </w:r>
      <w:proofErr w:type="gramStart"/>
      <w:r>
        <w:rPr>
          <w:sz w:val="20"/>
          <w:szCs w:val="20"/>
        </w:rPr>
        <w:t>be considered</w:t>
      </w:r>
      <w:proofErr w:type="gramEnd"/>
      <w:r>
        <w:rPr>
          <w:sz w:val="20"/>
          <w:szCs w:val="20"/>
        </w:rPr>
        <w:t xml:space="preserve"> responsive.</w:t>
      </w:r>
    </w:p>
    <w:p w14:paraId="7A740ED3" w14:textId="77777777" w:rsidR="00561D17" w:rsidRDefault="00561D17" w:rsidP="00561D17">
      <w:pPr>
        <w:spacing w:after="0" w:line="240" w:lineRule="auto"/>
        <w:jc w:val="both"/>
        <w:rPr>
          <w:sz w:val="20"/>
          <w:szCs w:val="20"/>
        </w:rPr>
      </w:pPr>
    </w:p>
    <w:p w14:paraId="5169B514" w14:textId="77777777" w:rsidR="00561D17" w:rsidRDefault="00561D17" w:rsidP="00561D17">
      <w:pPr>
        <w:spacing w:after="0" w:line="240" w:lineRule="auto"/>
        <w:jc w:val="both"/>
        <w:rPr>
          <w:sz w:val="20"/>
          <w:szCs w:val="20"/>
        </w:rPr>
      </w:pPr>
      <w:r>
        <w:rPr>
          <w:sz w:val="20"/>
          <w:szCs w:val="20"/>
        </w:rPr>
        <w:t>For each individual price line, the State intends to make one (1) Contract</w:t>
      </w:r>
      <w:r w:rsidRPr="00E61063">
        <w:rPr>
          <w:sz w:val="20"/>
          <w:szCs w:val="20"/>
        </w:rPr>
        <w:t xml:space="preserve"> award.</w:t>
      </w:r>
    </w:p>
    <w:p w14:paraId="5F54A6FE" w14:textId="77777777" w:rsidR="00561D17" w:rsidRDefault="00561D17" w:rsidP="00561D17">
      <w:pPr>
        <w:spacing w:after="0" w:line="240" w:lineRule="auto"/>
        <w:jc w:val="both"/>
        <w:rPr>
          <w:sz w:val="20"/>
          <w:szCs w:val="20"/>
        </w:rPr>
      </w:pPr>
    </w:p>
    <w:p w14:paraId="4D97393C" w14:textId="77777777" w:rsidR="00561D17" w:rsidRDefault="00561D17" w:rsidP="00561D17">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140</w:t>
      </w:r>
      <w:r w:rsidRPr="000939EF">
        <w:rPr>
          <w:b/>
          <w:sz w:val="20"/>
          <w:szCs w:val="20"/>
          <w:u w:val="single"/>
        </w:rPr>
        <w:t xml:space="preserve"> through </w:t>
      </w:r>
      <w:r>
        <w:rPr>
          <w:b/>
          <w:sz w:val="20"/>
          <w:szCs w:val="20"/>
          <w:u w:val="single"/>
        </w:rPr>
        <w:t>154:</w:t>
      </w:r>
      <w:r w:rsidRPr="000939EF">
        <w:rPr>
          <w:sz w:val="20"/>
          <w:szCs w:val="20"/>
        </w:rPr>
        <w:t xml:space="preserve">  </w:t>
      </w:r>
    </w:p>
    <w:p w14:paraId="3D7BA045" w14:textId="77777777" w:rsidR="00561D17" w:rsidRDefault="00561D17" w:rsidP="00561D17">
      <w:pPr>
        <w:spacing w:after="0" w:line="240" w:lineRule="auto"/>
        <w:jc w:val="both"/>
        <w:rPr>
          <w:sz w:val="20"/>
          <w:szCs w:val="20"/>
          <w:highlight w:val="yellow"/>
        </w:rPr>
      </w:pPr>
    </w:p>
    <w:p w14:paraId="4AC03901" w14:textId="77777777" w:rsidR="00561D17" w:rsidRDefault="00561D17" w:rsidP="00561D17">
      <w:pPr>
        <w:spacing w:after="0" w:line="240" w:lineRule="auto"/>
        <w:jc w:val="both"/>
        <w:rPr>
          <w:sz w:val="20"/>
          <w:szCs w:val="20"/>
        </w:rPr>
      </w:pPr>
      <w:r w:rsidRPr="000B4444">
        <w:rPr>
          <w:sz w:val="20"/>
          <w:szCs w:val="20"/>
        </w:rPr>
        <w:t xml:space="preserve">A Bidder may bid on one, </w:t>
      </w:r>
      <w:r>
        <w:rPr>
          <w:sz w:val="20"/>
          <w:szCs w:val="20"/>
        </w:rPr>
        <w:t>some</w:t>
      </w:r>
      <w:r w:rsidRPr="000B4444">
        <w:rPr>
          <w:sz w:val="20"/>
          <w:szCs w:val="20"/>
        </w:rPr>
        <w:t xml:space="preserve"> or all Individual Price Lines </w:t>
      </w:r>
      <w:r>
        <w:rPr>
          <w:sz w:val="20"/>
          <w:szCs w:val="20"/>
        </w:rPr>
        <w:t xml:space="preserve">for </w:t>
      </w:r>
      <w:r w:rsidRPr="00DC3A6B">
        <w:rPr>
          <w:sz w:val="20"/>
          <w:szCs w:val="20"/>
        </w:rPr>
        <w:t xml:space="preserve">Price Lines </w:t>
      </w:r>
      <w:r>
        <w:rPr>
          <w:sz w:val="20"/>
          <w:szCs w:val="20"/>
        </w:rPr>
        <w:t>140 through 154</w:t>
      </w:r>
      <w:r w:rsidRPr="000B4444">
        <w:rPr>
          <w:sz w:val="20"/>
          <w:szCs w:val="20"/>
        </w:rPr>
        <w:t>.  A Bidder is not required to bid on all Individual Price Lines on the State-Supplied Price Sheet in orde</w:t>
      </w:r>
      <w:r>
        <w:rPr>
          <w:sz w:val="20"/>
          <w:szCs w:val="20"/>
        </w:rPr>
        <w:t xml:space="preserve">r to </w:t>
      </w:r>
      <w:proofErr w:type="gramStart"/>
      <w:r>
        <w:rPr>
          <w:sz w:val="20"/>
          <w:szCs w:val="20"/>
        </w:rPr>
        <w:t>be considered</w:t>
      </w:r>
      <w:proofErr w:type="gramEnd"/>
      <w:r>
        <w:rPr>
          <w:sz w:val="20"/>
          <w:szCs w:val="20"/>
        </w:rPr>
        <w:t xml:space="preserve"> responsive.</w:t>
      </w:r>
    </w:p>
    <w:p w14:paraId="4B57AF35" w14:textId="77777777" w:rsidR="00561D17" w:rsidRDefault="00561D17" w:rsidP="00561D17">
      <w:pPr>
        <w:spacing w:after="0" w:line="240" w:lineRule="auto"/>
        <w:jc w:val="both"/>
        <w:rPr>
          <w:sz w:val="20"/>
          <w:szCs w:val="20"/>
        </w:rPr>
      </w:pPr>
    </w:p>
    <w:p w14:paraId="7DE967E8" w14:textId="77777777" w:rsidR="00561D17" w:rsidRDefault="00561D17" w:rsidP="00561D17">
      <w:pPr>
        <w:spacing w:after="0" w:line="240" w:lineRule="auto"/>
        <w:jc w:val="both"/>
        <w:rPr>
          <w:sz w:val="20"/>
          <w:szCs w:val="20"/>
        </w:rPr>
      </w:pPr>
      <w:r>
        <w:rPr>
          <w:sz w:val="20"/>
          <w:szCs w:val="20"/>
        </w:rPr>
        <w:t>For individual price lines 140 through 154, the State intends to make a Contract</w:t>
      </w:r>
      <w:r w:rsidRPr="00E61063">
        <w:rPr>
          <w:sz w:val="20"/>
          <w:szCs w:val="20"/>
        </w:rPr>
        <w:t xml:space="preserve"> award</w:t>
      </w:r>
      <w:r>
        <w:rPr>
          <w:sz w:val="20"/>
          <w:szCs w:val="20"/>
        </w:rPr>
        <w:t xml:space="preserve"> to all responsive Bidders</w:t>
      </w:r>
      <w:r w:rsidRPr="00E61063">
        <w:rPr>
          <w:sz w:val="20"/>
          <w:szCs w:val="20"/>
        </w:rPr>
        <w:t>.</w:t>
      </w:r>
    </w:p>
    <w:p w14:paraId="6360AF11" w14:textId="77777777" w:rsidR="004C1786" w:rsidRDefault="004C1786" w:rsidP="00C203BB">
      <w:pPr>
        <w:spacing w:after="0" w:line="240" w:lineRule="auto"/>
        <w:jc w:val="both"/>
        <w:rPr>
          <w:sz w:val="20"/>
          <w:szCs w:val="20"/>
        </w:rPr>
      </w:pPr>
    </w:p>
    <w:p w14:paraId="0F28FB7E" w14:textId="77777777" w:rsidR="004C1786" w:rsidRPr="004C1786" w:rsidRDefault="004C1786" w:rsidP="00C203BB">
      <w:pPr>
        <w:spacing w:after="0" w:line="240" w:lineRule="auto"/>
        <w:jc w:val="both"/>
        <w:rPr>
          <w:b/>
          <w:sz w:val="20"/>
          <w:szCs w:val="20"/>
          <w:u w:val="single"/>
        </w:rPr>
      </w:pPr>
      <w:r w:rsidRPr="004C1786">
        <w:rPr>
          <w:b/>
          <w:sz w:val="20"/>
          <w:szCs w:val="20"/>
          <w:u w:val="single"/>
        </w:rPr>
        <w:t>Important</w:t>
      </w:r>
      <w:r w:rsidR="00523981">
        <w:rPr>
          <w:b/>
          <w:sz w:val="20"/>
          <w:szCs w:val="20"/>
          <w:u w:val="single"/>
        </w:rPr>
        <w:t xml:space="preserve"> - General</w:t>
      </w:r>
      <w:r w:rsidRPr="004C1786">
        <w:rPr>
          <w:b/>
          <w:sz w:val="20"/>
          <w:szCs w:val="20"/>
          <w:u w:val="single"/>
        </w:rPr>
        <w:t xml:space="preserve">: </w:t>
      </w:r>
    </w:p>
    <w:p w14:paraId="3244BBDC" w14:textId="77777777" w:rsidR="004C1786" w:rsidRDefault="004C1786" w:rsidP="004C1786">
      <w:pPr>
        <w:spacing w:after="0" w:line="240" w:lineRule="auto"/>
        <w:jc w:val="both"/>
        <w:rPr>
          <w:rFonts w:cstheme="minorHAnsi"/>
          <w:sz w:val="20"/>
          <w:szCs w:val="20"/>
        </w:rPr>
      </w:pPr>
    </w:p>
    <w:p w14:paraId="11E7AB69" w14:textId="77777777" w:rsidR="004C1786" w:rsidRDefault="004C1786" w:rsidP="004C1786">
      <w:pPr>
        <w:spacing w:after="0" w:line="240" w:lineRule="auto"/>
        <w:jc w:val="both"/>
        <w:rPr>
          <w:rFonts w:cstheme="minorHAnsi"/>
          <w:sz w:val="20"/>
          <w:szCs w:val="20"/>
        </w:rPr>
      </w:pPr>
      <w:r w:rsidRPr="00F06F0E">
        <w:rPr>
          <w:rFonts w:cstheme="minorHAnsi"/>
          <w:sz w:val="20"/>
          <w:szCs w:val="20"/>
        </w:rPr>
        <w:t xml:space="preserve">In certain instances, the </w:t>
      </w:r>
      <w:r>
        <w:rPr>
          <w:rFonts w:cstheme="minorHAnsi"/>
          <w:sz w:val="20"/>
          <w:szCs w:val="20"/>
        </w:rPr>
        <w:t xml:space="preserve">brand or </w:t>
      </w:r>
      <w:r w:rsidRPr="00F06F0E">
        <w:rPr>
          <w:rFonts w:cstheme="minorHAnsi"/>
          <w:sz w:val="20"/>
          <w:szCs w:val="20"/>
        </w:rPr>
        <w:t xml:space="preserve">manufacturer name and/or </w:t>
      </w:r>
      <w:r>
        <w:rPr>
          <w:rFonts w:cstheme="minorHAnsi"/>
          <w:sz w:val="20"/>
          <w:szCs w:val="20"/>
        </w:rPr>
        <w:t xml:space="preserve">product name or </w:t>
      </w:r>
      <w:r w:rsidRPr="00F06F0E">
        <w:rPr>
          <w:rFonts w:cstheme="minorHAnsi"/>
          <w:sz w:val="20"/>
          <w:szCs w:val="20"/>
        </w:rPr>
        <w:t xml:space="preserve">model number fields within the </w:t>
      </w:r>
      <w:r>
        <w:rPr>
          <w:rFonts w:cstheme="minorHAnsi"/>
          <w:sz w:val="20"/>
          <w:szCs w:val="20"/>
        </w:rPr>
        <w:t xml:space="preserve">Groups and/or </w:t>
      </w:r>
      <w:r w:rsidRPr="00F06F0E">
        <w:rPr>
          <w:rFonts w:cstheme="minorHAnsi"/>
          <w:sz w:val="20"/>
          <w:szCs w:val="20"/>
        </w:rPr>
        <w:t>individual price line</w:t>
      </w:r>
      <w:r>
        <w:rPr>
          <w:rFonts w:cstheme="minorHAnsi"/>
          <w:sz w:val="20"/>
          <w:szCs w:val="20"/>
        </w:rPr>
        <w:t>s</w:t>
      </w:r>
      <w:r w:rsidRPr="00F06F0E">
        <w:rPr>
          <w:rFonts w:cstheme="minorHAnsi"/>
          <w:sz w:val="20"/>
          <w:szCs w:val="20"/>
        </w:rPr>
        <w:t xml:space="preserve"> </w:t>
      </w:r>
      <w:proofErr w:type="gramStart"/>
      <w:r w:rsidRPr="00F06F0E">
        <w:rPr>
          <w:rFonts w:cstheme="minorHAnsi"/>
          <w:sz w:val="20"/>
          <w:szCs w:val="20"/>
        </w:rPr>
        <w:t>are populated</w:t>
      </w:r>
      <w:proofErr w:type="gramEnd"/>
      <w:r w:rsidRPr="00F06F0E">
        <w:rPr>
          <w:rFonts w:cstheme="minorHAnsi"/>
          <w:sz w:val="20"/>
          <w:szCs w:val="20"/>
        </w:rPr>
        <w:t xml:space="preserve"> to represent specific makes and models of items required by the Using Agencies.  In these instances, Bidders shall not substitute any </w:t>
      </w:r>
      <w:r>
        <w:rPr>
          <w:rFonts w:cstheme="minorHAnsi"/>
          <w:sz w:val="20"/>
          <w:szCs w:val="20"/>
        </w:rPr>
        <w:t xml:space="preserve">brand or </w:t>
      </w:r>
      <w:r w:rsidRPr="00F06F0E">
        <w:rPr>
          <w:rFonts w:cstheme="minorHAnsi"/>
          <w:sz w:val="20"/>
          <w:szCs w:val="20"/>
        </w:rPr>
        <w:t xml:space="preserve">manufacturer names and/or </w:t>
      </w:r>
      <w:r>
        <w:rPr>
          <w:rFonts w:cstheme="minorHAnsi"/>
          <w:sz w:val="20"/>
          <w:szCs w:val="20"/>
        </w:rPr>
        <w:t xml:space="preserve">product name or </w:t>
      </w:r>
      <w:r w:rsidRPr="00F06F0E">
        <w:rPr>
          <w:rFonts w:cstheme="minorHAnsi"/>
          <w:sz w:val="20"/>
          <w:szCs w:val="20"/>
        </w:rPr>
        <w:t>model numbers contained within each</w:t>
      </w:r>
      <w:r>
        <w:rPr>
          <w:rFonts w:cstheme="minorHAnsi"/>
          <w:sz w:val="20"/>
          <w:szCs w:val="20"/>
        </w:rPr>
        <w:t xml:space="preserve"> </w:t>
      </w:r>
      <w:r w:rsidRPr="00F06F0E">
        <w:rPr>
          <w:rFonts w:cstheme="minorHAnsi"/>
          <w:sz w:val="20"/>
          <w:szCs w:val="20"/>
        </w:rPr>
        <w:t>price line.</w:t>
      </w:r>
    </w:p>
    <w:p w14:paraId="7FA78F5E" w14:textId="77777777" w:rsidR="004C1786" w:rsidRDefault="004C1786" w:rsidP="004C1786">
      <w:pPr>
        <w:spacing w:after="0" w:line="240" w:lineRule="auto"/>
        <w:jc w:val="both"/>
        <w:rPr>
          <w:sz w:val="20"/>
          <w:szCs w:val="20"/>
        </w:rPr>
      </w:pPr>
    </w:p>
    <w:p w14:paraId="5A33FA24" w14:textId="421C4208" w:rsidR="004C1786" w:rsidRDefault="004C1786" w:rsidP="004C1786">
      <w:pPr>
        <w:spacing w:after="0" w:line="240" w:lineRule="auto"/>
        <w:jc w:val="both"/>
        <w:rPr>
          <w:sz w:val="20"/>
          <w:szCs w:val="20"/>
        </w:rPr>
      </w:pPr>
      <w:r>
        <w:rPr>
          <w:sz w:val="20"/>
          <w:szCs w:val="20"/>
        </w:rPr>
        <w:t>For Price Lines 1</w:t>
      </w:r>
      <w:r w:rsidR="00561D17">
        <w:rPr>
          <w:sz w:val="20"/>
          <w:szCs w:val="20"/>
        </w:rPr>
        <w:t>40</w:t>
      </w:r>
      <w:r>
        <w:rPr>
          <w:sz w:val="20"/>
          <w:szCs w:val="20"/>
        </w:rPr>
        <w:t xml:space="preserve"> through 15</w:t>
      </w:r>
      <w:r w:rsidR="00561D17">
        <w:rPr>
          <w:sz w:val="20"/>
          <w:szCs w:val="20"/>
        </w:rPr>
        <w:t>4</w:t>
      </w:r>
      <w:r>
        <w:rPr>
          <w:sz w:val="20"/>
          <w:szCs w:val="20"/>
        </w:rPr>
        <w:t>, Bidders should refer to Bid Solicitation Section 3.24 regarding the submission of catalogs/price lists.</w:t>
      </w:r>
    </w:p>
    <w:p w14:paraId="17100DA0" w14:textId="77777777" w:rsidR="00523981" w:rsidRDefault="00523981" w:rsidP="004C1786">
      <w:pPr>
        <w:spacing w:after="0" w:line="240" w:lineRule="auto"/>
        <w:jc w:val="both"/>
        <w:rPr>
          <w:sz w:val="20"/>
          <w:szCs w:val="20"/>
        </w:rPr>
      </w:pPr>
    </w:p>
    <w:p w14:paraId="5DE75EBB" w14:textId="77777777" w:rsidR="00523981" w:rsidRDefault="00523981" w:rsidP="004C1786">
      <w:pPr>
        <w:spacing w:after="0" w:line="240" w:lineRule="auto"/>
        <w:jc w:val="both"/>
        <w:rPr>
          <w:sz w:val="20"/>
          <w:szCs w:val="20"/>
        </w:rPr>
      </w:pPr>
      <w:r>
        <w:rPr>
          <w:sz w:val="20"/>
          <w:szCs w:val="20"/>
        </w:rPr>
        <w:t xml:space="preserve">For </w:t>
      </w:r>
      <w:r w:rsidRPr="00F06F0E">
        <w:rPr>
          <w:rFonts w:cstheme="minorHAnsi"/>
          <w:sz w:val="20"/>
          <w:szCs w:val="20"/>
        </w:rPr>
        <w:t>individual price line</w:t>
      </w:r>
      <w:r>
        <w:rPr>
          <w:rFonts w:cstheme="minorHAnsi"/>
          <w:sz w:val="20"/>
          <w:szCs w:val="20"/>
        </w:rPr>
        <w:t>s</w:t>
      </w:r>
      <w:r w:rsidRPr="00F06F0E">
        <w:rPr>
          <w:rFonts w:cstheme="minorHAnsi"/>
          <w:sz w:val="20"/>
          <w:szCs w:val="20"/>
        </w:rPr>
        <w:t xml:space="preserve"> </w:t>
      </w:r>
      <w:r>
        <w:rPr>
          <w:rFonts w:cstheme="minorHAnsi"/>
          <w:sz w:val="20"/>
          <w:szCs w:val="20"/>
        </w:rPr>
        <w:t xml:space="preserve">that </w:t>
      </w:r>
      <w:r w:rsidRPr="00523981">
        <w:rPr>
          <w:rFonts w:cstheme="minorHAnsi"/>
          <w:sz w:val="20"/>
          <w:szCs w:val="20"/>
          <w:u w:val="single"/>
        </w:rPr>
        <w:t>are not</w:t>
      </w:r>
      <w:r>
        <w:rPr>
          <w:rFonts w:cstheme="minorHAnsi"/>
          <w:sz w:val="20"/>
          <w:szCs w:val="20"/>
        </w:rPr>
        <w:t xml:space="preserve"> </w:t>
      </w:r>
      <w:r w:rsidRPr="00F06F0E">
        <w:rPr>
          <w:rFonts w:cstheme="minorHAnsi"/>
          <w:sz w:val="20"/>
          <w:szCs w:val="20"/>
        </w:rPr>
        <w:t xml:space="preserve">populated </w:t>
      </w:r>
      <w:r>
        <w:rPr>
          <w:rFonts w:cstheme="minorHAnsi"/>
          <w:sz w:val="20"/>
          <w:szCs w:val="20"/>
        </w:rPr>
        <w:t xml:space="preserve">with specific manufacturer/brand names and product names or model numbers, a </w:t>
      </w:r>
      <w:r>
        <w:rPr>
          <w:sz w:val="20"/>
          <w:szCs w:val="20"/>
        </w:rPr>
        <w:t xml:space="preserve">Bidder may bid more than one </w:t>
      </w:r>
      <w:r>
        <w:rPr>
          <w:rFonts w:cstheme="minorHAnsi"/>
          <w:sz w:val="20"/>
          <w:szCs w:val="20"/>
        </w:rPr>
        <w:t>manufacturer/brand name and product name or model number</w:t>
      </w:r>
      <w:r>
        <w:rPr>
          <w:sz w:val="20"/>
          <w:szCs w:val="20"/>
        </w:rPr>
        <w:t xml:space="preserve"> for each price line.  </w:t>
      </w:r>
      <w:r w:rsidRPr="0053284F">
        <w:rPr>
          <w:rFonts w:cs="Arial"/>
          <w:sz w:val="20"/>
          <w:szCs w:val="20"/>
        </w:rPr>
        <w:t xml:space="preserve">Bidders offering more than </w:t>
      </w:r>
      <w:r w:rsidR="00117B9D">
        <w:rPr>
          <w:rFonts w:cstheme="minorHAnsi"/>
          <w:sz w:val="20"/>
          <w:szCs w:val="20"/>
        </w:rPr>
        <w:t>manufacturer/brand name and product name or model number</w:t>
      </w:r>
      <w:r w:rsidR="00117B9D">
        <w:rPr>
          <w:sz w:val="20"/>
          <w:szCs w:val="20"/>
        </w:rPr>
        <w:t xml:space="preserve"> for each price line</w:t>
      </w:r>
      <w:r>
        <w:rPr>
          <w:rFonts w:cs="Arial"/>
          <w:sz w:val="20"/>
          <w:szCs w:val="20"/>
        </w:rPr>
        <w:t xml:space="preserve"> s</w:t>
      </w:r>
      <w:r w:rsidRPr="0053284F">
        <w:rPr>
          <w:rFonts w:cs="Arial"/>
          <w:sz w:val="20"/>
          <w:szCs w:val="20"/>
        </w:rPr>
        <w:t xml:space="preserve">hould submit a separate State-Supplied Price Sheet for each </w:t>
      </w:r>
      <w:r w:rsidR="00117B9D">
        <w:rPr>
          <w:rFonts w:cstheme="minorHAnsi"/>
          <w:sz w:val="20"/>
          <w:szCs w:val="20"/>
        </w:rPr>
        <w:t>manufacturer/brand name and product name or model number</w:t>
      </w:r>
      <w:r w:rsidR="00117B9D">
        <w:rPr>
          <w:sz w:val="20"/>
          <w:szCs w:val="20"/>
        </w:rPr>
        <w:t xml:space="preserve"> </w:t>
      </w:r>
      <w:r w:rsidRPr="0053284F">
        <w:rPr>
          <w:rFonts w:cs="Arial"/>
          <w:sz w:val="20"/>
          <w:szCs w:val="20"/>
        </w:rPr>
        <w:t xml:space="preserve">offered.  In the alternative, Bidders may add tabs to the bottom of the State-Supplied Price Sheet for additional </w:t>
      </w:r>
      <w:r w:rsidR="00117B9D">
        <w:rPr>
          <w:rFonts w:cstheme="minorHAnsi"/>
          <w:sz w:val="20"/>
          <w:szCs w:val="20"/>
        </w:rPr>
        <w:t>manufacturer/brand names and product names or model numbers</w:t>
      </w:r>
      <w:r w:rsidR="00117B9D">
        <w:rPr>
          <w:sz w:val="20"/>
          <w:szCs w:val="20"/>
        </w:rPr>
        <w:t xml:space="preserve"> for each price line</w:t>
      </w:r>
      <w:r>
        <w:rPr>
          <w:rFonts w:cs="Arial"/>
          <w:sz w:val="20"/>
          <w:szCs w:val="20"/>
        </w:rPr>
        <w:t xml:space="preserve"> </w:t>
      </w:r>
      <w:r w:rsidRPr="0053284F">
        <w:rPr>
          <w:rFonts w:cs="Arial"/>
          <w:sz w:val="20"/>
          <w:szCs w:val="20"/>
        </w:rPr>
        <w:t>bid</w:t>
      </w:r>
      <w:r>
        <w:rPr>
          <w:rFonts w:cs="Arial"/>
          <w:sz w:val="20"/>
          <w:szCs w:val="20"/>
        </w:rPr>
        <w:t xml:space="preserve"> </w:t>
      </w:r>
      <w:r w:rsidRPr="0053284F">
        <w:rPr>
          <w:rFonts w:cs="Arial"/>
          <w:sz w:val="20"/>
          <w:szCs w:val="20"/>
        </w:rPr>
        <w:t xml:space="preserve">(by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brand </w:t>
      </w:r>
      <w:r w:rsidRPr="0053284F">
        <w:rPr>
          <w:rFonts w:cs="Arial"/>
          <w:sz w:val="20"/>
          <w:szCs w:val="20"/>
        </w:rPr>
        <w:t xml:space="preserve">offered.  </w:t>
      </w:r>
    </w:p>
    <w:p w14:paraId="102A2133" w14:textId="77777777" w:rsidR="004C1786" w:rsidRDefault="004C1786" w:rsidP="00C203BB">
      <w:pPr>
        <w:spacing w:after="0" w:line="240" w:lineRule="auto"/>
        <w:jc w:val="both"/>
        <w:rPr>
          <w:sz w:val="20"/>
          <w:szCs w:val="20"/>
        </w:rPr>
      </w:pPr>
    </w:p>
    <w:p w14:paraId="3B485F45" w14:textId="77777777" w:rsidR="004C1786" w:rsidRPr="004C1786" w:rsidRDefault="004C1786" w:rsidP="00C203BB">
      <w:pPr>
        <w:spacing w:after="0" w:line="240" w:lineRule="auto"/>
        <w:jc w:val="both"/>
        <w:rPr>
          <w:b/>
          <w:sz w:val="20"/>
          <w:szCs w:val="20"/>
          <w:u w:val="single"/>
        </w:rPr>
      </w:pPr>
      <w:r w:rsidRPr="004C1786">
        <w:rPr>
          <w:b/>
          <w:sz w:val="20"/>
          <w:szCs w:val="20"/>
          <w:u w:val="single"/>
        </w:rPr>
        <w:t>Instructions:</w:t>
      </w:r>
    </w:p>
    <w:p w14:paraId="627BA751" w14:textId="77777777" w:rsidR="004C1786" w:rsidRDefault="004C1786" w:rsidP="00C203BB">
      <w:pPr>
        <w:spacing w:after="0" w:line="240" w:lineRule="auto"/>
        <w:jc w:val="both"/>
        <w:rPr>
          <w:sz w:val="20"/>
          <w:szCs w:val="20"/>
        </w:rPr>
      </w:pPr>
    </w:p>
    <w:p w14:paraId="3CCEB2AE" w14:textId="77777777" w:rsidR="004C1786" w:rsidRPr="00F476F7" w:rsidRDefault="004C1786" w:rsidP="004C1786">
      <w:pPr>
        <w:spacing w:after="0" w:line="240" w:lineRule="auto"/>
        <w:jc w:val="both"/>
        <w:rPr>
          <w:sz w:val="20"/>
          <w:szCs w:val="20"/>
        </w:rPr>
      </w:pPr>
      <w:r w:rsidRPr="00F476F7">
        <w:rPr>
          <w:b/>
          <w:sz w:val="20"/>
          <w:szCs w:val="20"/>
        </w:rPr>
        <w:t xml:space="preserve">Step </w:t>
      </w:r>
      <w:proofErr w:type="gramStart"/>
      <w:r w:rsidRPr="00F476F7">
        <w:rPr>
          <w:b/>
          <w:sz w:val="20"/>
          <w:szCs w:val="20"/>
        </w:rPr>
        <w:t>1</w:t>
      </w:r>
      <w:proofErr w:type="gramEnd"/>
      <w:r w:rsidRPr="00F476F7">
        <w:rPr>
          <w:sz w:val="20"/>
          <w:szCs w:val="20"/>
        </w:rPr>
        <w:t xml:space="preserve"> - </w:t>
      </w:r>
      <w:r w:rsidRPr="000E7DAB">
        <w:rPr>
          <w:sz w:val="20"/>
        </w:rPr>
        <w:t xml:space="preserve">The </w:t>
      </w:r>
      <w:r>
        <w:rPr>
          <w:sz w:val="20"/>
        </w:rPr>
        <w:t>Bidder</w:t>
      </w:r>
      <w:r w:rsidRPr="000E7DAB">
        <w:rPr>
          <w:sz w:val="20"/>
        </w:rPr>
        <w:t xml:space="preserve"> should enter the </w:t>
      </w:r>
      <w:r>
        <w:rPr>
          <w:sz w:val="20"/>
        </w:rPr>
        <w:t>Bidder’s</w:t>
      </w:r>
      <w:r w:rsidRPr="000E7DAB">
        <w:rPr>
          <w:sz w:val="20"/>
        </w:rPr>
        <w:t xml:space="preserve"> name in the “</w:t>
      </w:r>
      <w:r>
        <w:rPr>
          <w:sz w:val="20"/>
        </w:rPr>
        <w:t>Bidder’s</w:t>
      </w:r>
      <w:r w:rsidRPr="000E7DAB">
        <w:rPr>
          <w:sz w:val="20"/>
        </w:rPr>
        <w:t xml:space="preserve"> Name” field located at the top of </w:t>
      </w:r>
      <w:r>
        <w:rPr>
          <w:sz w:val="20"/>
        </w:rPr>
        <w:t>the State Price Sheet.</w:t>
      </w:r>
    </w:p>
    <w:p w14:paraId="60A99866" w14:textId="77777777" w:rsidR="004C1786" w:rsidRPr="00F476F7" w:rsidRDefault="004C1786" w:rsidP="004C1786">
      <w:pPr>
        <w:spacing w:after="0" w:line="240" w:lineRule="auto"/>
        <w:rPr>
          <w:sz w:val="20"/>
          <w:szCs w:val="20"/>
        </w:rPr>
      </w:pPr>
    </w:p>
    <w:p w14:paraId="65485D11" w14:textId="77777777" w:rsidR="004C1786" w:rsidRPr="00F06F0E" w:rsidRDefault="004C1786" w:rsidP="004C1786">
      <w:pPr>
        <w:spacing w:after="0" w:line="240" w:lineRule="auto"/>
        <w:jc w:val="both"/>
        <w:rPr>
          <w:sz w:val="20"/>
          <w:szCs w:val="20"/>
        </w:rPr>
      </w:pPr>
      <w:r w:rsidRPr="00F476F7">
        <w:rPr>
          <w:b/>
          <w:sz w:val="20"/>
          <w:szCs w:val="20"/>
        </w:rPr>
        <w:lastRenderedPageBreak/>
        <w:t xml:space="preserve">Step </w:t>
      </w:r>
      <w:proofErr w:type="gramStart"/>
      <w:r>
        <w:rPr>
          <w:b/>
          <w:sz w:val="20"/>
          <w:szCs w:val="20"/>
        </w:rPr>
        <w:t>2</w:t>
      </w:r>
      <w:proofErr w:type="gramEnd"/>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2427311D" w14:textId="77777777" w:rsidR="004C1786" w:rsidRDefault="004C1786" w:rsidP="004C1786">
      <w:pPr>
        <w:spacing w:after="0" w:line="240" w:lineRule="auto"/>
        <w:rPr>
          <w:b/>
          <w:sz w:val="20"/>
          <w:szCs w:val="20"/>
        </w:rPr>
      </w:pPr>
    </w:p>
    <w:p w14:paraId="0E93FA82" w14:textId="2217B516" w:rsidR="004C1786" w:rsidRPr="00F476F7" w:rsidRDefault="004C1786" w:rsidP="004C1786">
      <w:pPr>
        <w:spacing w:after="0" w:line="240" w:lineRule="auto"/>
        <w:rPr>
          <w:sz w:val="20"/>
          <w:szCs w:val="20"/>
        </w:rPr>
      </w:pPr>
      <w:r w:rsidRPr="00F476F7">
        <w:rPr>
          <w:b/>
          <w:sz w:val="20"/>
          <w:szCs w:val="20"/>
        </w:rPr>
        <w:t xml:space="preserve">Step </w:t>
      </w:r>
      <w:r>
        <w:rPr>
          <w:b/>
          <w:sz w:val="20"/>
          <w:szCs w:val="20"/>
        </w:rPr>
        <w:t>3</w:t>
      </w:r>
      <w:r w:rsidRPr="00F476F7">
        <w:rPr>
          <w:sz w:val="20"/>
          <w:szCs w:val="20"/>
        </w:rPr>
        <w:t xml:space="preserve"> </w:t>
      </w:r>
      <w:r>
        <w:rPr>
          <w:sz w:val="20"/>
          <w:szCs w:val="20"/>
        </w:rPr>
        <w:t>–</w:t>
      </w:r>
      <w:r w:rsidRPr="00F476F7">
        <w:rPr>
          <w:sz w:val="20"/>
          <w:szCs w:val="20"/>
        </w:rPr>
        <w:t xml:space="preserve"> </w:t>
      </w:r>
      <w:r w:rsidRPr="00946B74">
        <w:rPr>
          <w:b/>
          <w:sz w:val="20"/>
          <w:szCs w:val="20"/>
          <w:u w:val="single"/>
        </w:rPr>
        <w:t>For the price lines that comprise Groups 1 through 1</w:t>
      </w:r>
      <w:r>
        <w:rPr>
          <w:b/>
          <w:sz w:val="20"/>
          <w:szCs w:val="20"/>
          <w:u w:val="single"/>
        </w:rPr>
        <w:t>5</w:t>
      </w:r>
      <w:r w:rsidRPr="00946B74">
        <w:rPr>
          <w:b/>
          <w:sz w:val="20"/>
          <w:szCs w:val="20"/>
          <w:u w:val="single"/>
        </w:rPr>
        <w:t xml:space="preserve"> and for Individual Price </w:t>
      </w:r>
      <w:r w:rsidRPr="003D6142">
        <w:rPr>
          <w:b/>
          <w:sz w:val="20"/>
          <w:szCs w:val="20"/>
          <w:u w:val="single"/>
        </w:rPr>
        <w:t xml:space="preserve">Lines </w:t>
      </w:r>
      <w:r w:rsidR="00561D17" w:rsidRPr="00CF0A47">
        <w:rPr>
          <w:b/>
          <w:sz w:val="20"/>
          <w:szCs w:val="20"/>
          <w:u w:val="single"/>
        </w:rPr>
        <w:t>3, 4, 7, 8, 11 through 30, 89, 90, 96 through 100, 115, 116, 127, 128, and 129 through 1</w:t>
      </w:r>
      <w:r w:rsidR="00561D17">
        <w:rPr>
          <w:b/>
          <w:sz w:val="20"/>
          <w:szCs w:val="20"/>
          <w:u w:val="single"/>
        </w:rPr>
        <w:t>39</w:t>
      </w:r>
      <w:r>
        <w:rPr>
          <w:sz w:val="20"/>
          <w:szCs w:val="20"/>
        </w:rPr>
        <w:t xml:space="preserve">, </w:t>
      </w:r>
      <w:r>
        <w:rPr>
          <w:sz w:val="20"/>
        </w:rPr>
        <w:t>t</w:t>
      </w:r>
      <w:r w:rsidRPr="000E7DAB">
        <w:rPr>
          <w:sz w:val="20"/>
        </w:rPr>
        <w:t xml:space="preserve">he </w:t>
      </w:r>
      <w:r>
        <w:rPr>
          <w:sz w:val="20"/>
        </w:rPr>
        <w:t>Bidder</w:t>
      </w:r>
      <w:r w:rsidRPr="000E7DAB">
        <w:rPr>
          <w:sz w:val="20"/>
        </w:rPr>
        <w:t xml:space="preserve"> shall insert a firm, fixed price in U.S. </w:t>
      </w:r>
      <w:r>
        <w:rPr>
          <w:sz w:val="20"/>
        </w:rPr>
        <w:t>dollars</w:t>
      </w:r>
      <w:r w:rsidRPr="000E7DAB">
        <w:rPr>
          <w:sz w:val="20"/>
        </w:rPr>
        <w:t xml:space="preserve"> in the “Unit </w:t>
      </w:r>
      <w:r>
        <w:rPr>
          <w:sz w:val="20"/>
        </w:rPr>
        <w:t>Price</w:t>
      </w:r>
      <w:r w:rsidRPr="000E7DAB">
        <w:rPr>
          <w:sz w:val="20"/>
        </w:rPr>
        <w:t xml:space="preserve">” field on the </w:t>
      </w:r>
      <w:r>
        <w:rPr>
          <w:sz w:val="20"/>
        </w:rPr>
        <w:t xml:space="preserve">State-Supplied </w:t>
      </w:r>
      <w:r w:rsidRPr="000E7DAB">
        <w:rPr>
          <w:sz w:val="20"/>
        </w:rPr>
        <w:t>Price Sheet</w:t>
      </w:r>
      <w:r>
        <w:rPr>
          <w:sz w:val="20"/>
        </w:rPr>
        <w:t>.  The Unit price bid must include any freight/shipping/handling costs.</w:t>
      </w:r>
    </w:p>
    <w:p w14:paraId="5DFDFFF4" w14:textId="77777777" w:rsidR="004C1786" w:rsidRPr="00F476F7" w:rsidRDefault="004C1786" w:rsidP="004C1786">
      <w:pPr>
        <w:spacing w:after="0" w:line="240" w:lineRule="auto"/>
        <w:rPr>
          <w:sz w:val="20"/>
          <w:szCs w:val="20"/>
        </w:rPr>
      </w:pPr>
    </w:p>
    <w:p w14:paraId="74510C5A" w14:textId="77777777" w:rsidR="004C1786" w:rsidRPr="006A43DF" w:rsidRDefault="003D6142" w:rsidP="004C1786">
      <w:pPr>
        <w:autoSpaceDE w:val="0"/>
        <w:autoSpaceDN w:val="0"/>
        <w:adjustRightInd w:val="0"/>
        <w:rPr>
          <w:rFonts w:cs="Arial"/>
          <w:sz w:val="20"/>
          <w:szCs w:val="20"/>
        </w:rPr>
      </w:pPr>
      <w:r>
        <w:rPr>
          <w:sz w:val="20"/>
          <w:szCs w:val="20"/>
        </w:rPr>
        <w:t>For Groups 1 through 15</w:t>
      </w:r>
      <w:r w:rsidR="004C1786">
        <w:rPr>
          <w:sz w:val="20"/>
          <w:szCs w:val="20"/>
        </w:rPr>
        <w:t xml:space="preserve">, </w:t>
      </w:r>
      <w:r w:rsidR="004C1786" w:rsidRPr="00F476F7">
        <w:rPr>
          <w:sz w:val="20"/>
          <w:szCs w:val="20"/>
        </w:rPr>
        <w:t xml:space="preserve">Bidders must bid on all price lines contained within </w:t>
      </w:r>
      <w:r w:rsidR="004C1786">
        <w:rPr>
          <w:sz w:val="20"/>
          <w:szCs w:val="20"/>
        </w:rPr>
        <w:t>each</w:t>
      </w:r>
      <w:r w:rsidR="004C1786" w:rsidRPr="00F476F7">
        <w:rPr>
          <w:sz w:val="20"/>
          <w:szCs w:val="20"/>
        </w:rPr>
        <w:t xml:space="preserve"> Group in order to </w:t>
      </w:r>
      <w:proofErr w:type="gramStart"/>
      <w:r w:rsidR="004C1786" w:rsidRPr="00F476F7">
        <w:rPr>
          <w:sz w:val="20"/>
          <w:szCs w:val="20"/>
        </w:rPr>
        <w:t>be considered</w:t>
      </w:r>
      <w:proofErr w:type="gramEnd"/>
      <w:r w:rsidR="004C1786" w:rsidRPr="00F476F7">
        <w:rPr>
          <w:sz w:val="20"/>
          <w:szCs w:val="20"/>
        </w:rPr>
        <w:t xml:space="preserve"> a responsive Bidder for the Group.  If a Bidder does not bid on all price lines within the Group, its Quote </w:t>
      </w:r>
      <w:proofErr w:type="gramStart"/>
      <w:r w:rsidR="004C1786" w:rsidRPr="00F476F7">
        <w:rPr>
          <w:sz w:val="20"/>
          <w:szCs w:val="20"/>
        </w:rPr>
        <w:t>will be considered</w:t>
      </w:r>
      <w:proofErr w:type="gramEnd"/>
      <w:r w:rsidR="004C1786" w:rsidRPr="00F476F7">
        <w:rPr>
          <w:sz w:val="20"/>
          <w:szCs w:val="20"/>
        </w:rPr>
        <w:t xml:space="preserve"> non-responsive for the Group.</w:t>
      </w:r>
      <w:r w:rsidR="004C1786">
        <w:rPr>
          <w:sz w:val="20"/>
          <w:szCs w:val="20"/>
        </w:rPr>
        <w:t xml:space="preserve">  </w:t>
      </w:r>
      <w:r w:rsidR="004C1786" w:rsidRPr="006A43DF">
        <w:rPr>
          <w:rFonts w:cs="Arial"/>
          <w:sz w:val="20"/>
          <w:szCs w:val="20"/>
        </w:rPr>
        <w:t>If a Bidder leaves the “</w:t>
      </w:r>
      <w:r w:rsidR="004C1786">
        <w:rPr>
          <w:rFonts w:cs="Arial"/>
          <w:sz w:val="20"/>
          <w:szCs w:val="20"/>
        </w:rPr>
        <w:t>Unit Price</w:t>
      </w:r>
      <w:r w:rsidR="004C1786" w:rsidRPr="006A43DF">
        <w:rPr>
          <w:rFonts w:cs="Arial"/>
          <w:sz w:val="20"/>
          <w:szCs w:val="20"/>
        </w:rPr>
        <w:t xml:space="preserve">” </w:t>
      </w:r>
      <w:r w:rsidR="004C1786">
        <w:rPr>
          <w:rFonts w:cs="Arial"/>
          <w:sz w:val="20"/>
          <w:szCs w:val="20"/>
        </w:rPr>
        <w:t>field</w:t>
      </w:r>
      <w:r w:rsidR="004C1786" w:rsidRPr="006A43DF">
        <w:rPr>
          <w:rFonts w:cs="Arial"/>
          <w:sz w:val="20"/>
          <w:szCs w:val="20"/>
        </w:rPr>
        <w:t xml:space="preserve"> blank, it </w:t>
      </w:r>
      <w:proofErr w:type="gramStart"/>
      <w:r w:rsidR="004C1786" w:rsidRPr="006A43DF">
        <w:rPr>
          <w:rFonts w:cs="Arial"/>
          <w:sz w:val="20"/>
          <w:szCs w:val="20"/>
        </w:rPr>
        <w:t>shall be considered</w:t>
      </w:r>
      <w:proofErr w:type="gramEnd"/>
      <w:r w:rsidR="004C1786" w:rsidRPr="006A43DF">
        <w:rPr>
          <w:rFonts w:cs="Arial"/>
          <w:sz w:val="20"/>
          <w:szCs w:val="20"/>
        </w:rPr>
        <w:t xml:space="preserve"> that the Bidder provided no Quote for that price line item.  </w:t>
      </w:r>
    </w:p>
    <w:p w14:paraId="6453DB4B" w14:textId="77777777" w:rsidR="004C1786" w:rsidRDefault="004C1786" w:rsidP="004C1786">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w:t>
      </w:r>
      <w:proofErr w:type="gramStart"/>
      <w:r w:rsidRPr="006B6CB5">
        <w:rPr>
          <w:sz w:val="20"/>
          <w:szCs w:val="20"/>
        </w:rPr>
        <w:t>be considered</w:t>
      </w:r>
      <w:proofErr w:type="gramEnd"/>
      <w:r w:rsidRPr="006B6CB5">
        <w:rPr>
          <w:sz w:val="20"/>
          <w:szCs w:val="20"/>
        </w:rPr>
        <w:t xml:space="preserve"> responsive. </w:t>
      </w:r>
    </w:p>
    <w:p w14:paraId="0010BD2B" w14:textId="77777777" w:rsidR="004C1786" w:rsidRPr="00F476F7" w:rsidRDefault="004C1786" w:rsidP="004C1786">
      <w:pPr>
        <w:spacing w:after="0" w:line="240" w:lineRule="auto"/>
        <w:rPr>
          <w:sz w:val="20"/>
          <w:szCs w:val="20"/>
        </w:rPr>
      </w:pPr>
    </w:p>
    <w:p w14:paraId="1D35C3D6" w14:textId="77777777" w:rsidR="004C1786" w:rsidRPr="00F476F7" w:rsidRDefault="004C1786" w:rsidP="004C1786">
      <w:pPr>
        <w:spacing w:after="0" w:line="240" w:lineRule="auto"/>
        <w:jc w:val="both"/>
        <w:rPr>
          <w:sz w:val="20"/>
          <w:szCs w:val="20"/>
        </w:rPr>
      </w:pPr>
      <w:r>
        <w:rPr>
          <w:sz w:val="20"/>
          <w:szCs w:val="20"/>
        </w:rPr>
        <w:t>Bidders may bid on all, some, or none of the individual price line items.</w:t>
      </w:r>
      <w:r w:rsidRPr="00F476F7">
        <w:rPr>
          <w:sz w:val="20"/>
          <w:szCs w:val="20"/>
        </w:rPr>
        <w:t xml:space="preserve">  A Bidder is not required to bid on all individual price lines on the State-Supplied Price Sheet in order to </w:t>
      </w:r>
      <w:proofErr w:type="gramStart"/>
      <w:r w:rsidRPr="00F476F7">
        <w:rPr>
          <w:sz w:val="20"/>
          <w:szCs w:val="20"/>
        </w:rPr>
        <w:t>be considered</w:t>
      </w:r>
      <w:proofErr w:type="gramEnd"/>
      <w:r w:rsidRPr="00F476F7">
        <w:rPr>
          <w:sz w:val="20"/>
          <w:szCs w:val="20"/>
        </w:rPr>
        <w:t xml:space="preserve"> responsive.</w:t>
      </w:r>
    </w:p>
    <w:p w14:paraId="32A69879" w14:textId="77777777" w:rsidR="004C1786" w:rsidRDefault="004C1786" w:rsidP="004C1786">
      <w:pPr>
        <w:spacing w:after="0" w:line="240" w:lineRule="auto"/>
        <w:rPr>
          <w:sz w:val="20"/>
          <w:szCs w:val="20"/>
        </w:rPr>
      </w:pPr>
    </w:p>
    <w:p w14:paraId="3C34361F" w14:textId="77777777" w:rsidR="004C1786" w:rsidRDefault="004C1786" w:rsidP="004C1786">
      <w:pPr>
        <w:spacing w:after="0" w:line="240" w:lineRule="auto"/>
        <w:rPr>
          <w:sz w:val="20"/>
          <w:szCs w:val="20"/>
        </w:rPr>
      </w:pPr>
      <w:r w:rsidRPr="00A306AF">
        <w:rPr>
          <w:sz w:val="20"/>
          <w:szCs w:val="20"/>
        </w:rPr>
        <w:t xml:space="preserve">Unit Prices </w:t>
      </w:r>
      <w:proofErr w:type="gramStart"/>
      <w:r w:rsidRPr="00A306AF">
        <w:rPr>
          <w:sz w:val="20"/>
          <w:szCs w:val="20"/>
        </w:rPr>
        <w:t>may be offered</w:t>
      </w:r>
      <w:proofErr w:type="gramEnd"/>
      <w:r w:rsidRPr="00A306AF">
        <w:rPr>
          <w:sz w:val="20"/>
          <w:szCs w:val="20"/>
        </w:rPr>
        <w:t xml:space="preserve"> on the </w:t>
      </w:r>
      <w:r>
        <w:rPr>
          <w:sz w:val="20"/>
          <w:szCs w:val="20"/>
        </w:rPr>
        <w:t xml:space="preserve">State Supplied </w:t>
      </w:r>
      <w:r w:rsidRPr="00A306AF">
        <w:rPr>
          <w:sz w:val="20"/>
          <w:szCs w:val="20"/>
        </w:rPr>
        <w:t xml:space="preserve">Price Sheet up to </w:t>
      </w:r>
      <w:r w:rsidR="003D6142">
        <w:rPr>
          <w:sz w:val="20"/>
          <w:szCs w:val="20"/>
        </w:rPr>
        <w:t>two</w:t>
      </w:r>
      <w:r w:rsidRPr="00A306AF">
        <w:rPr>
          <w:sz w:val="20"/>
          <w:szCs w:val="20"/>
        </w:rPr>
        <w:t xml:space="preserve"> (</w:t>
      </w:r>
      <w:r w:rsidR="003D6142">
        <w:rPr>
          <w:sz w:val="20"/>
          <w:szCs w:val="20"/>
        </w:rPr>
        <w:t>2</w:t>
      </w:r>
      <w:r w:rsidRPr="00A306AF">
        <w:rPr>
          <w:sz w:val="20"/>
          <w:szCs w:val="20"/>
        </w:rPr>
        <w:t xml:space="preserve">) decimal places to the right of the decimal point.  Price sheet formatting will automatically round Unit Prices containing more than </w:t>
      </w:r>
      <w:r w:rsidR="003D6142">
        <w:rPr>
          <w:sz w:val="20"/>
          <w:szCs w:val="20"/>
        </w:rPr>
        <w:t>two</w:t>
      </w:r>
      <w:r w:rsidRPr="00A306AF">
        <w:rPr>
          <w:sz w:val="20"/>
          <w:szCs w:val="20"/>
        </w:rPr>
        <w:t xml:space="preserve"> (</w:t>
      </w:r>
      <w:r w:rsidR="003D6142">
        <w:rPr>
          <w:sz w:val="20"/>
          <w:szCs w:val="20"/>
        </w:rPr>
        <w:t>2</w:t>
      </w:r>
      <w:r w:rsidRPr="00A306AF">
        <w:rPr>
          <w:sz w:val="20"/>
          <w:szCs w:val="20"/>
        </w:rPr>
        <w:t>) decimal places to the right of the decimal point so as not to exceed this limit.</w:t>
      </w:r>
    </w:p>
    <w:p w14:paraId="3A0D06C6" w14:textId="77777777" w:rsidR="004C1786" w:rsidRPr="00F476F7" w:rsidRDefault="004C1786" w:rsidP="004C1786">
      <w:pPr>
        <w:spacing w:after="0" w:line="240" w:lineRule="auto"/>
        <w:rPr>
          <w:sz w:val="20"/>
          <w:szCs w:val="20"/>
        </w:rPr>
      </w:pPr>
    </w:p>
    <w:p w14:paraId="20C9A6A9" w14:textId="1F262939" w:rsidR="004C1786" w:rsidRDefault="004C1786" w:rsidP="004C1786">
      <w:pPr>
        <w:spacing w:after="0" w:line="240" w:lineRule="auto"/>
        <w:jc w:val="both"/>
        <w:rPr>
          <w:sz w:val="20"/>
          <w:szCs w:val="20"/>
        </w:rPr>
      </w:pPr>
      <w:r w:rsidRPr="00F476F7">
        <w:rPr>
          <w:b/>
          <w:sz w:val="20"/>
          <w:szCs w:val="20"/>
        </w:rPr>
        <w:t xml:space="preserve">Step </w:t>
      </w:r>
      <w:r>
        <w:rPr>
          <w:b/>
          <w:sz w:val="20"/>
          <w:szCs w:val="20"/>
        </w:rPr>
        <w:t>4</w:t>
      </w:r>
      <w:r w:rsidRPr="00F476F7">
        <w:rPr>
          <w:sz w:val="20"/>
          <w:szCs w:val="20"/>
        </w:rPr>
        <w:t xml:space="preserve"> – </w:t>
      </w:r>
      <w:r w:rsidR="003D6142" w:rsidRPr="003D6142">
        <w:rPr>
          <w:b/>
          <w:sz w:val="20"/>
          <w:szCs w:val="20"/>
          <w:u w:val="single"/>
        </w:rPr>
        <w:t xml:space="preserve">For Price </w:t>
      </w:r>
      <w:proofErr w:type="gramStart"/>
      <w:r w:rsidR="003D6142" w:rsidRPr="003D6142">
        <w:rPr>
          <w:b/>
          <w:sz w:val="20"/>
          <w:szCs w:val="20"/>
          <w:u w:val="single"/>
        </w:rPr>
        <w:t xml:space="preserve">Lines </w:t>
      </w:r>
      <w:r w:rsidR="00561D17" w:rsidRPr="00561D17">
        <w:rPr>
          <w:b/>
          <w:sz w:val="20"/>
          <w:szCs w:val="20"/>
          <w:u w:val="single"/>
        </w:rPr>
        <w:t xml:space="preserve"> 1</w:t>
      </w:r>
      <w:proofErr w:type="gramEnd"/>
      <w:r w:rsidR="00561D17" w:rsidRPr="00561D17">
        <w:rPr>
          <w:b/>
          <w:sz w:val="20"/>
          <w:szCs w:val="20"/>
          <w:u w:val="single"/>
        </w:rPr>
        <w:t xml:space="preserve"> through 3, 5 through 14, 19 through 60, 63 through 88, 91 through 108, 117 through 129, 131, 134 through 137, and 141</w:t>
      </w:r>
      <w:r w:rsidR="003D6142">
        <w:rPr>
          <w:b/>
          <w:sz w:val="20"/>
          <w:szCs w:val="20"/>
          <w:u w:val="single"/>
        </w:rPr>
        <w:t>:</w:t>
      </w:r>
      <w:r w:rsidR="003D6142">
        <w:rPr>
          <w:sz w:val="20"/>
          <w:szCs w:val="20"/>
        </w:rPr>
        <w:t xml:space="preserve">  T</w:t>
      </w:r>
      <w:r w:rsidRPr="008816CB">
        <w:rPr>
          <w:sz w:val="20"/>
          <w:szCs w:val="20"/>
        </w:rPr>
        <w:t xml:space="preserve">he Bidder shall enter </w:t>
      </w:r>
      <w:r>
        <w:rPr>
          <w:sz w:val="20"/>
          <w:szCs w:val="20"/>
        </w:rPr>
        <w:t xml:space="preserve">the </w:t>
      </w:r>
      <w:r w:rsidRPr="001A1AC5">
        <w:rPr>
          <w:rFonts w:eastAsia="Times New Roman" w:cstheme="minorHAnsi"/>
          <w:sz w:val="20"/>
          <w:szCs w:val="20"/>
        </w:rPr>
        <w:t>brand or manufacturer</w:t>
      </w:r>
      <w:r w:rsidRPr="008816CB">
        <w:rPr>
          <w:sz w:val="20"/>
          <w:szCs w:val="20"/>
        </w:rPr>
        <w:t xml:space="preserve"> in the </w:t>
      </w:r>
      <w:r w:rsidRPr="001A1AC5">
        <w:rPr>
          <w:rFonts w:eastAsia="Times New Roman" w:cstheme="minorHAnsi"/>
          <w:sz w:val="20"/>
          <w:szCs w:val="20"/>
        </w:rPr>
        <w:t>“</w:t>
      </w:r>
      <w:r>
        <w:rPr>
          <w:rFonts w:eastAsia="Times New Roman" w:cstheme="minorHAnsi"/>
          <w:sz w:val="20"/>
          <w:szCs w:val="20"/>
        </w:rPr>
        <w:t>Manufacturer/Brand</w:t>
      </w:r>
      <w:r w:rsidR="003D6142">
        <w:rPr>
          <w:rFonts w:eastAsia="Times New Roman" w:cstheme="minorHAnsi"/>
          <w:sz w:val="20"/>
          <w:szCs w:val="20"/>
        </w:rPr>
        <w:t xml:space="preserve"> Name</w:t>
      </w:r>
      <w:r w:rsidRPr="001A1AC5">
        <w:rPr>
          <w:rFonts w:eastAsia="Times New Roman" w:cstheme="minorHAnsi"/>
          <w:sz w:val="20"/>
          <w:szCs w:val="20"/>
        </w:rPr>
        <w:t>” field</w:t>
      </w:r>
      <w:r w:rsidRPr="008816CB">
        <w:rPr>
          <w:sz w:val="20"/>
          <w:szCs w:val="20"/>
        </w:rPr>
        <w:t>.</w:t>
      </w:r>
      <w:r>
        <w:rPr>
          <w:sz w:val="20"/>
          <w:szCs w:val="20"/>
        </w:rPr>
        <w:t xml:space="preserve">  </w:t>
      </w:r>
    </w:p>
    <w:p w14:paraId="730B54DE" w14:textId="77777777" w:rsidR="004C1786" w:rsidRDefault="004C1786" w:rsidP="004C1786">
      <w:pPr>
        <w:spacing w:after="0" w:line="240" w:lineRule="auto"/>
        <w:jc w:val="both"/>
        <w:rPr>
          <w:sz w:val="20"/>
          <w:szCs w:val="20"/>
        </w:rPr>
      </w:pPr>
    </w:p>
    <w:p w14:paraId="14C3C0B0" w14:textId="6868403B" w:rsidR="004C1786" w:rsidRPr="008816CB" w:rsidRDefault="004C1786" w:rsidP="004C1786">
      <w:pPr>
        <w:spacing w:after="0" w:line="240" w:lineRule="auto"/>
        <w:jc w:val="both"/>
        <w:rPr>
          <w:sz w:val="20"/>
          <w:szCs w:val="20"/>
        </w:rPr>
      </w:pPr>
      <w:r w:rsidRPr="00F02D0F">
        <w:rPr>
          <w:b/>
          <w:sz w:val="20"/>
          <w:szCs w:val="20"/>
        </w:rPr>
        <w:t xml:space="preserve">For Price Lines </w:t>
      </w:r>
      <w:r w:rsidR="00555D22" w:rsidRPr="00F02D0F">
        <w:rPr>
          <w:b/>
          <w:sz w:val="20"/>
          <w:szCs w:val="20"/>
        </w:rPr>
        <w:t xml:space="preserve">4, 15, 16, 17, 18, 61, </w:t>
      </w:r>
      <w:r w:rsidR="00586151" w:rsidRPr="00F02D0F">
        <w:rPr>
          <w:b/>
          <w:sz w:val="20"/>
          <w:szCs w:val="20"/>
        </w:rPr>
        <w:t xml:space="preserve">62, 89, 90, </w:t>
      </w:r>
      <w:r w:rsidR="00555D22" w:rsidRPr="00F02D0F">
        <w:rPr>
          <w:b/>
          <w:sz w:val="20"/>
          <w:szCs w:val="20"/>
        </w:rPr>
        <w:t xml:space="preserve">109, 110, 111, 112, 113, 114, </w:t>
      </w:r>
      <w:r w:rsidR="00586151" w:rsidRPr="00F02D0F">
        <w:rPr>
          <w:b/>
          <w:sz w:val="20"/>
          <w:szCs w:val="20"/>
        </w:rPr>
        <w:t xml:space="preserve">115, 116, </w:t>
      </w:r>
      <w:r w:rsidR="00CC5EE6" w:rsidRPr="00F02D0F">
        <w:rPr>
          <w:b/>
          <w:sz w:val="20"/>
          <w:szCs w:val="20"/>
        </w:rPr>
        <w:t>13</w:t>
      </w:r>
      <w:r w:rsidR="00F02D0F" w:rsidRPr="00F02D0F">
        <w:rPr>
          <w:b/>
          <w:sz w:val="20"/>
          <w:szCs w:val="20"/>
        </w:rPr>
        <w:t>0</w:t>
      </w:r>
      <w:r w:rsidR="00CC5EE6" w:rsidRPr="00F02D0F">
        <w:rPr>
          <w:b/>
          <w:sz w:val="20"/>
          <w:szCs w:val="20"/>
        </w:rPr>
        <w:t xml:space="preserve">, </w:t>
      </w:r>
      <w:r w:rsidR="00F02D0F" w:rsidRPr="00F02D0F">
        <w:rPr>
          <w:b/>
          <w:sz w:val="20"/>
          <w:szCs w:val="20"/>
        </w:rPr>
        <w:t xml:space="preserve">132, </w:t>
      </w:r>
      <w:r w:rsidR="00586151" w:rsidRPr="00F02D0F">
        <w:rPr>
          <w:b/>
          <w:sz w:val="20"/>
          <w:szCs w:val="20"/>
        </w:rPr>
        <w:t>133</w:t>
      </w:r>
      <w:r w:rsidR="00555D22" w:rsidRPr="00F02D0F">
        <w:rPr>
          <w:b/>
          <w:sz w:val="20"/>
          <w:szCs w:val="20"/>
        </w:rPr>
        <w:t>, 13</w:t>
      </w:r>
      <w:r w:rsidR="00F02D0F" w:rsidRPr="00F02D0F">
        <w:rPr>
          <w:b/>
          <w:sz w:val="20"/>
          <w:szCs w:val="20"/>
        </w:rPr>
        <w:t>8</w:t>
      </w:r>
      <w:r w:rsidR="00555D22" w:rsidRPr="00F02D0F">
        <w:rPr>
          <w:b/>
          <w:sz w:val="20"/>
          <w:szCs w:val="20"/>
        </w:rPr>
        <w:t xml:space="preserve"> and 1</w:t>
      </w:r>
      <w:r w:rsidR="00F02D0F" w:rsidRPr="00F02D0F">
        <w:rPr>
          <w:b/>
          <w:sz w:val="20"/>
          <w:szCs w:val="20"/>
        </w:rPr>
        <w:t>39</w:t>
      </w:r>
      <w:r w:rsidRPr="00F02D0F">
        <w:rPr>
          <w:b/>
          <w:sz w:val="20"/>
          <w:szCs w:val="20"/>
        </w:rPr>
        <w:t xml:space="preserve">, no substitute </w:t>
      </w:r>
      <w:r w:rsidR="00555D22" w:rsidRPr="00F02D0F">
        <w:rPr>
          <w:b/>
          <w:sz w:val="20"/>
          <w:szCs w:val="20"/>
        </w:rPr>
        <w:t>manufacturer/</w:t>
      </w:r>
      <w:r w:rsidRPr="00F02D0F">
        <w:rPr>
          <w:b/>
          <w:sz w:val="20"/>
          <w:szCs w:val="20"/>
        </w:rPr>
        <w:t>brand</w:t>
      </w:r>
      <w:r w:rsidR="00555D22" w:rsidRPr="00F02D0F">
        <w:rPr>
          <w:b/>
          <w:sz w:val="20"/>
          <w:szCs w:val="20"/>
        </w:rPr>
        <w:t xml:space="preserve"> name</w:t>
      </w:r>
      <w:r w:rsidRPr="00F02D0F">
        <w:rPr>
          <w:b/>
          <w:sz w:val="20"/>
          <w:szCs w:val="20"/>
        </w:rPr>
        <w:t xml:space="preserve">s </w:t>
      </w:r>
      <w:proofErr w:type="gramStart"/>
      <w:r w:rsidRPr="00F02D0F">
        <w:rPr>
          <w:b/>
          <w:sz w:val="20"/>
          <w:szCs w:val="20"/>
        </w:rPr>
        <w:t>are permitted</w:t>
      </w:r>
      <w:proofErr w:type="gramEnd"/>
      <w:r w:rsidRPr="00F02D0F">
        <w:rPr>
          <w:b/>
          <w:sz w:val="20"/>
          <w:szCs w:val="20"/>
        </w:rPr>
        <w:t xml:space="preserve"> for these Price Lines</w:t>
      </w:r>
      <w:r w:rsidRPr="00F02D0F">
        <w:rPr>
          <w:sz w:val="20"/>
          <w:szCs w:val="20"/>
        </w:rPr>
        <w:t>.</w:t>
      </w:r>
      <w:r>
        <w:rPr>
          <w:sz w:val="20"/>
          <w:szCs w:val="20"/>
        </w:rPr>
        <w:t xml:space="preserve">  These Price Lines </w:t>
      </w:r>
      <w:proofErr w:type="gramStart"/>
      <w:r>
        <w:rPr>
          <w:sz w:val="20"/>
          <w:szCs w:val="20"/>
        </w:rPr>
        <w:t xml:space="preserve">are </w:t>
      </w:r>
      <w:r w:rsidR="00555D22">
        <w:rPr>
          <w:sz w:val="20"/>
          <w:szCs w:val="20"/>
        </w:rPr>
        <w:t>pre-populated</w:t>
      </w:r>
      <w:proofErr w:type="gramEnd"/>
      <w:r w:rsidR="00555D22">
        <w:rPr>
          <w:sz w:val="20"/>
          <w:szCs w:val="20"/>
        </w:rPr>
        <w:t xml:space="preserve"> with specific brand/m</w:t>
      </w:r>
      <w:r>
        <w:rPr>
          <w:sz w:val="20"/>
          <w:szCs w:val="20"/>
        </w:rPr>
        <w:t>anufacturer names in the “Manufacturer/Brand” field on the State-Supplied Price Sheet.  Any attempt by a Bidder to alter these brand/manufacturer names on the State-Supplied Price Sheet will render the Bidders Quote non-responsive for that price line item</w:t>
      </w:r>
      <w:r w:rsidR="00555D22">
        <w:rPr>
          <w:sz w:val="20"/>
          <w:szCs w:val="20"/>
        </w:rPr>
        <w:t>, and</w:t>
      </w:r>
      <w:r w:rsidR="004772A3">
        <w:rPr>
          <w:sz w:val="20"/>
          <w:szCs w:val="20"/>
        </w:rPr>
        <w:t xml:space="preserve">, if applicable, </w:t>
      </w:r>
      <w:r w:rsidR="00555D22">
        <w:rPr>
          <w:sz w:val="20"/>
          <w:szCs w:val="20"/>
        </w:rPr>
        <w:t xml:space="preserve">any Group that price line item is part </w:t>
      </w:r>
      <w:proofErr w:type="gramStart"/>
      <w:r w:rsidR="00555D22">
        <w:rPr>
          <w:sz w:val="20"/>
          <w:szCs w:val="20"/>
        </w:rPr>
        <w:t>of</w:t>
      </w:r>
      <w:proofErr w:type="gramEnd"/>
      <w:r>
        <w:rPr>
          <w:sz w:val="20"/>
          <w:szCs w:val="20"/>
        </w:rPr>
        <w:t>.</w:t>
      </w:r>
    </w:p>
    <w:p w14:paraId="34C3D31D" w14:textId="77777777" w:rsidR="004C1786" w:rsidRPr="008816CB" w:rsidRDefault="004C1786" w:rsidP="004C1786">
      <w:pPr>
        <w:spacing w:after="0" w:line="240" w:lineRule="auto"/>
        <w:jc w:val="both"/>
        <w:rPr>
          <w:sz w:val="20"/>
          <w:szCs w:val="20"/>
        </w:rPr>
      </w:pPr>
    </w:p>
    <w:p w14:paraId="5786DBB2" w14:textId="7E7092E0" w:rsidR="004C1786" w:rsidRDefault="004C1786" w:rsidP="004C1786">
      <w:pPr>
        <w:spacing w:after="0" w:line="240" w:lineRule="auto"/>
        <w:jc w:val="both"/>
        <w:rPr>
          <w:rFonts w:eastAsia="MS Mincho" w:cstheme="minorHAnsi"/>
          <w:sz w:val="20"/>
          <w:szCs w:val="20"/>
        </w:rPr>
      </w:pPr>
      <w:r w:rsidRPr="00274D57">
        <w:rPr>
          <w:b/>
          <w:sz w:val="20"/>
          <w:szCs w:val="20"/>
        </w:rPr>
        <w:t xml:space="preserve">Step </w:t>
      </w:r>
      <w:r>
        <w:rPr>
          <w:b/>
          <w:sz w:val="20"/>
          <w:szCs w:val="20"/>
        </w:rPr>
        <w:t>5</w:t>
      </w:r>
      <w:r>
        <w:rPr>
          <w:sz w:val="20"/>
          <w:szCs w:val="20"/>
        </w:rPr>
        <w:t xml:space="preserve"> - </w:t>
      </w:r>
      <w:r w:rsidR="00BE52D5" w:rsidRPr="00F02D0F">
        <w:rPr>
          <w:b/>
          <w:sz w:val="20"/>
          <w:szCs w:val="20"/>
          <w:u w:val="single"/>
        </w:rPr>
        <w:t xml:space="preserve">For Price Lines </w:t>
      </w:r>
      <w:r w:rsidR="001F6D8D" w:rsidRPr="00F02D0F">
        <w:rPr>
          <w:b/>
          <w:sz w:val="20"/>
          <w:szCs w:val="20"/>
          <w:u w:val="single"/>
        </w:rPr>
        <w:t xml:space="preserve">1 through 3, 5 through 14, 19 through 60, 63 through 88, 91 through 108, 115, </w:t>
      </w:r>
      <w:proofErr w:type="gramStart"/>
      <w:r w:rsidR="001F6D8D" w:rsidRPr="00F02D0F">
        <w:rPr>
          <w:b/>
          <w:sz w:val="20"/>
          <w:szCs w:val="20"/>
          <w:u w:val="single"/>
        </w:rPr>
        <w:t>117</w:t>
      </w:r>
      <w:proofErr w:type="gramEnd"/>
      <w:r w:rsidR="001F6D8D" w:rsidRPr="00F02D0F">
        <w:rPr>
          <w:b/>
          <w:sz w:val="20"/>
          <w:szCs w:val="20"/>
          <w:u w:val="single"/>
        </w:rPr>
        <w:t xml:space="preserve"> through 129, 130, 131 and 134 through 137</w:t>
      </w:r>
      <w:r w:rsidR="00BE52D5" w:rsidRPr="00F02D0F">
        <w:rPr>
          <w:b/>
          <w:sz w:val="20"/>
          <w:szCs w:val="20"/>
          <w:u w:val="single"/>
        </w:rPr>
        <w:t>:</w:t>
      </w:r>
      <w:r w:rsidR="00BE52D5" w:rsidRPr="00F02D0F">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product name or product </w:t>
      </w:r>
      <w:r>
        <w:rPr>
          <w:rFonts w:eastAsia="MS Mincho" w:cstheme="minorHAnsi"/>
          <w:sz w:val="20"/>
          <w:szCs w:val="20"/>
        </w:rPr>
        <w:t xml:space="preserve">model </w:t>
      </w:r>
      <w:r w:rsidRPr="008816CB">
        <w:rPr>
          <w:rFonts w:eastAsia="MS Mincho" w:cstheme="minorHAnsi"/>
          <w:sz w:val="20"/>
          <w:szCs w:val="20"/>
        </w:rPr>
        <w:t xml:space="preserve">number in the “Product Name or </w:t>
      </w:r>
      <w:r>
        <w:rPr>
          <w:rFonts w:eastAsia="MS Mincho" w:cstheme="minorHAnsi"/>
          <w:sz w:val="20"/>
          <w:szCs w:val="20"/>
        </w:rPr>
        <w:t xml:space="preserve">Model </w:t>
      </w:r>
      <w:r w:rsidRPr="008816CB">
        <w:rPr>
          <w:rFonts w:eastAsia="MS Mincho" w:cstheme="minorHAnsi"/>
          <w:sz w:val="20"/>
          <w:szCs w:val="20"/>
        </w:rPr>
        <w:t>Number” field.</w:t>
      </w:r>
      <w:r>
        <w:rPr>
          <w:rFonts w:eastAsia="MS Mincho" w:cstheme="minorHAnsi"/>
          <w:sz w:val="20"/>
          <w:szCs w:val="20"/>
        </w:rPr>
        <w:t xml:space="preserve">  </w:t>
      </w:r>
    </w:p>
    <w:p w14:paraId="6BA72589" w14:textId="77777777" w:rsidR="004C1786" w:rsidRDefault="004C1786" w:rsidP="004C1786">
      <w:pPr>
        <w:spacing w:after="0" w:line="240" w:lineRule="auto"/>
        <w:jc w:val="both"/>
        <w:rPr>
          <w:sz w:val="20"/>
          <w:szCs w:val="20"/>
        </w:rPr>
      </w:pPr>
    </w:p>
    <w:p w14:paraId="0657EBDD" w14:textId="7316F6D0" w:rsidR="004C1786" w:rsidRPr="008816CB" w:rsidRDefault="004C1786" w:rsidP="004C1786">
      <w:pPr>
        <w:spacing w:after="0" w:line="240" w:lineRule="auto"/>
        <w:jc w:val="both"/>
        <w:rPr>
          <w:sz w:val="20"/>
          <w:szCs w:val="20"/>
        </w:rPr>
      </w:pPr>
      <w:r w:rsidRPr="00F02D0F">
        <w:rPr>
          <w:b/>
          <w:sz w:val="20"/>
          <w:szCs w:val="20"/>
        </w:rPr>
        <w:t xml:space="preserve">For Price Lines </w:t>
      </w:r>
      <w:r w:rsidR="00CC5EE6" w:rsidRPr="00F02D0F">
        <w:rPr>
          <w:b/>
          <w:sz w:val="20"/>
          <w:szCs w:val="20"/>
        </w:rPr>
        <w:t>4, 15, 16, 17, 18, 61, 62, 89, 90, 109, 110, 111, 112, 113, 114, 116, 13</w:t>
      </w:r>
      <w:r w:rsidR="00F02D0F" w:rsidRPr="00F02D0F">
        <w:rPr>
          <w:b/>
          <w:sz w:val="20"/>
          <w:szCs w:val="20"/>
        </w:rPr>
        <w:t>2</w:t>
      </w:r>
      <w:r w:rsidR="00CC5EE6" w:rsidRPr="00F02D0F">
        <w:rPr>
          <w:b/>
          <w:sz w:val="20"/>
          <w:szCs w:val="20"/>
        </w:rPr>
        <w:t>, 13</w:t>
      </w:r>
      <w:r w:rsidR="00F02D0F" w:rsidRPr="00F02D0F">
        <w:rPr>
          <w:b/>
          <w:sz w:val="20"/>
          <w:szCs w:val="20"/>
        </w:rPr>
        <w:t>3</w:t>
      </w:r>
      <w:r w:rsidR="00CC5EE6" w:rsidRPr="00F02D0F">
        <w:rPr>
          <w:b/>
          <w:sz w:val="20"/>
          <w:szCs w:val="20"/>
        </w:rPr>
        <w:t>, 13</w:t>
      </w:r>
      <w:r w:rsidR="00F02D0F" w:rsidRPr="00F02D0F">
        <w:rPr>
          <w:b/>
          <w:sz w:val="20"/>
          <w:szCs w:val="20"/>
        </w:rPr>
        <w:t>8</w:t>
      </w:r>
      <w:r w:rsidR="00CC5EE6" w:rsidRPr="00F02D0F">
        <w:rPr>
          <w:b/>
          <w:sz w:val="20"/>
          <w:szCs w:val="20"/>
        </w:rPr>
        <w:t xml:space="preserve"> and 1</w:t>
      </w:r>
      <w:r w:rsidR="00F02D0F" w:rsidRPr="00F02D0F">
        <w:rPr>
          <w:b/>
          <w:sz w:val="20"/>
          <w:szCs w:val="20"/>
        </w:rPr>
        <w:t>39</w:t>
      </w:r>
      <w:r w:rsidRPr="00F02D0F">
        <w:rPr>
          <w:b/>
          <w:sz w:val="20"/>
          <w:szCs w:val="20"/>
        </w:rPr>
        <w:t xml:space="preserve">, no substitute </w:t>
      </w:r>
      <w:r w:rsidR="00BE52D5" w:rsidRPr="00F02D0F">
        <w:rPr>
          <w:b/>
          <w:sz w:val="20"/>
          <w:szCs w:val="20"/>
        </w:rPr>
        <w:t xml:space="preserve">product names or model numbers </w:t>
      </w:r>
      <w:proofErr w:type="gramStart"/>
      <w:r w:rsidRPr="00F02D0F">
        <w:rPr>
          <w:b/>
          <w:sz w:val="20"/>
          <w:szCs w:val="20"/>
        </w:rPr>
        <w:t>are permitted</w:t>
      </w:r>
      <w:proofErr w:type="gramEnd"/>
      <w:r w:rsidRPr="00F02D0F">
        <w:rPr>
          <w:b/>
          <w:sz w:val="20"/>
          <w:szCs w:val="20"/>
        </w:rPr>
        <w:t xml:space="preserve"> for these Price Lines.</w:t>
      </w:r>
      <w:r w:rsidRPr="00F02D0F">
        <w:rPr>
          <w:sz w:val="20"/>
          <w:szCs w:val="20"/>
        </w:rPr>
        <w:t xml:space="preserve">  These</w:t>
      </w:r>
      <w:r>
        <w:rPr>
          <w:sz w:val="20"/>
          <w:szCs w:val="20"/>
        </w:rPr>
        <w:t xml:space="preserve"> Price Lines are a pre-populated with specific </w:t>
      </w:r>
      <w:r w:rsidR="00461CD4">
        <w:rPr>
          <w:sz w:val="20"/>
          <w:szCs w:val="20"/>
        </w:rPr>
        <w:t xml:space="preserve">product names or model numbers </w:t>
      </w:r>
      <w:r>
        <w:rPr>
          <w:sz w:val="20"/>
          <w:szCs w:val="20"/>
        </w:rPr>
        <w:t>in the “</w:t>
      </w:r>
      <w:r w:rsidR="004772A3">
        <w:rPr>
          <w:sz w:val="20"/>
          <w:szCs w:val="20"/>
        </w:rPr>
        <w:t>Product Name or Model Number</w:t>
      </w:r>
      <w:r>
        <w:rPr>
          <w:sz w:val="20"/>
          <w:szCs w:val="20"/>
        </w:rPr>
        <w:t xml:space="preserve">” field on the State-Supplied Price Sheet.  Any attempt by a Bidder to alter these </w:t>
      </w:r>
      <w:r w:rsidR="004772A3">
        <w:rPr>
          <w:sz w:val="20"/>
          <w:szCs w:val="20"/>
        </w:rPr>
        <w:t xml:space="preserve">product names or model numbers </w:t>
      </w:r>
      <w:r>
        <w:rPr>
          <w:sz w:val="20"/>
          <w:szCs w:val="20"/>
        </w:rPr>
        <w:t>on the State-Supplied Price Sheet will render the Bidders Quote non-responsive for that price line item</w:t>
      </w:r>
      <w:r w:rsidR="004772A3">
        <w:rPr>
          <w:sz w:val="20"/>
          <w:szCs w:val="20"/>
        </w:rPr>
        <w:t xml:space="preserve">, and, if applicable, any Group that price line item is part </w:t>
      </w:r>
      <w:proofErr w:type="gramStart"/>
      <w:r w:rsidR="004772A3">
        <w:rPr>
          <w:sz w:val="20"/>
          <w:szCs w:val="20"/>
        </w:rPr>
        <w:t>of</w:t>
      </w:r>
      <w:proofErr w:type="gramEnd"/>
      <w:r w:rsidR="004772A3">
        <w:rPr>
          <w:sz w:val="20"/>
          <w:szCs w:val="20"/>
        </w:rPr>
        <w:t>.</w:t>
      </w:r>
    </w:p>
    <w:p w14:paraId="760030C2" w14:textId="77777777" w:rsidR="004C1786" w:rsidRDefault="004C1786" w:rsidP="004C1786">
      <w:pPr>
        <w:spacing w:after="0" w:line="240" w:lineRule="auto"/>
        <w:jc w:val="both"/>
        <w:rPr>
          <w:rFonts w:eastAsia="MS Mincho" w:cstheme="minorHAnsi"/>
          <w:sz w:val="20"/>
          <w:szCs w:val="20"/>
        </w:rPr>
      </w:pPr>
    </w:p>
    <w:p w14:paraId="005B7A84" w14:textId="5AF5C193" w:rsidR="004C1786" w:rsidRDefault="004C1786" w:rsidP="004C1786">
      <w:pPr>
        <w:spacing w:after="0" w:line="240" w:lineRule="auto"/>
        <w:jc w:val="both"/>
        <w:rPr>
          <w:sz w:val="20"/>
          <w:szCs w:val="20"/>
        </w:rPr>
      </w:pPr>
      <w:r w:rsidRPr="00946B74">
        <w:rPr>
          <w:rFonts w:eastAsia="MS Mincho" w:cstheme="minorHAnsi"/>
          <w:b/>
          <w:sz w:val="20"/>
          <w:szCs w:val="20"/>
        </w:rPr>
        <w:t xml:space="preserve">Step </w:t>
      </w:r>
      <w:proofErr w:type="gramStart"/>
      <w:r w:rsidRPr="00946B74">
        <w:rPr>
          <w:rFonts w:eastAsia="MS Mincho" w:cstheme="minorHAnsi"/>
          <w:b/>
          <w:sz w:val="20"/>
          <w:szCs w:val="20"/>
        </w:rPr>
        <w:t>6</w:t>
      </w:r>
      <w:proofErr w:type="gramEnd"/>
      <w:r>
        <w:rPr>
          <w:rFonts w:eastAsia="MS Mincho" w:cstheme="minorHAnsi"/>
          <w:sz w:val="20"/>
          <w:szCs w:val="20"/>
        </w:rPr>
        <w:t xml:space="preserve"> – </w:t>
      </w:r>
      <w:r w:rsidRPr="00946B74">
        <w:rPr>
          <w:rFonts w:eastAsia="MS Mincho" w:cstheme="minorHAnsi"/>
          <w:b/>
          <w:sz w:val="20"/>
          <w:szCs w:val="20"/>
          <w:u w:val="single"/>
        </w:rPr>
        <w:t xml:space="preserve">For Individual Price Lines </w:t>
      </w:r>
      <w:r w:rsidR="00555D22">
        <w:rPr>
          <w:rFonts w:eastAsia="MS Mincho" w:cstheme="minorHAnsi"/>
          <w:b/>
          <w:sz w:val="20"/>
          <w:szCs w:val="20"/>
          <w:u w:val="single"/>
        </w:rPr>
        <w:t>1</w:t>
      </w:r>
      <w:r w:rsidR="001F6D8D">
        <w:rPr>
          <w:rFonts w:eastAsia="MS Mincho" w:cstheme="minorHAnsi"/>
          <w:b/>
          <w:sz w:val="20"/>
          <w:szCs w:val="20"/>
          <w:u w:val="single"/>
        </w:rPr>
        <w:t>40</w:t>
      </w:r>
      <w:r w:rsidRPr="00946B74">
        <w:rPr>
          <w:rFonts w:eastAsia="MS Mincho" w:cstheme="minorHAnsi"/>
          <w:b/>
          <w:sz w:val="20"/>
          <w:szCs w:val="20"/>
          <w:u w:val="single"/>
        </w:rPr>
        <w:t xml:space="preserve"> through </w:t>
      </w:r>
      <w:r w:rsidR="00555D22">
        <w:rPr>
          <w:rFonts w:eastAsia="MS Mincho" w:cstheme="minorHAnsi"/>
          <w:b/>
          <w:sz w:val="20"/>
          <w:szCs w:val="20"/>
          <w:u w:val="single"/>
        </w:rPr>
        <w:t>15</w:t>
      </w:r>
      <w:r w:rsidR="001F6D8D">
        <w:rPr>
          <w:rFonts w:eastAsia="MS Mincho" w:cstheme="minorHAnsi"/>
          <w:b/>
          <w:sz w:val="20"/>
          <w:szCs w:val="20"/>
          <w:u w:val="single"/>
        </w:rPr>
        <w:t>4</w:t>
      </w:r>
      <w:r>
        <w:rPr>
          <w:rFonts w:eastAsia="MS Mincho" w:cstheme="minorHAnsi"/>
          <w:sz w:val="20"/>
          <w:szCs w:val="20"/>
        </w:rPr>
        <w:t>, t</w:t>
      </w:r>
      <w:r>
        <w:rPr>
          <w:sz w:val="20"/>
          <w:szCs w:val="20"/>
        </w:rPr>
        <w:t xml:space="preserve">he Bidder shall insert a firm, fixed percentage (%) discount or mark-up from the product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p (+)” field shall be considered a percentage (</w:t>
      </w:r>
      <w:proofErr w:type="gramStart"/>
      <w:r w:rsidRPr="00F67157">
        <w:rPr>
          <w:sz w:val="20"/>
          <w:szCs w:val="20"/>
        </w:rPr>
        <w:t>%</w:t>
      </w:r>
      <w:proofErr w:type="gramEnd"/>
      <w:r w:rsidRPr="00F67157">
        <w:rPr>
          <w:sz w:val="20"/>
          <w:szCs w:val="20"/>
        </w:rPr>
        <w:t xml:space="preserve">).  For example, </w:t>
      </w:r>
      <w:r w:rsidR="00B75B6D">
        <w:rPr>
          <w:sz w:val="20"/>
          <w:szCs w:val="20"/>
        </w:rPr>
        <w:t xml:space="preserve">an </w:t>
      </w:r>
      <w:r w:rsidRPr="00F67157">
        <w:rPr>
          <w:sz w:val="20"/>
          <w:szCs w:val="20"/>
        </w:rPr>
        <w:t xml:space="preserve">entry of "50" </w:t>
      </w:r>
      <w:proofErr w:type="gramStart"/>
      <w:r w:rsidRPr="00F67157">
        <w:rPr>
          <w:sz w:val="20"/>
          <w:szCs w:val="20"/>
        </w:rPr>
        <w:t>shall be considered</w:t>
      </w:r>
      <w:proofErr w:type="gramEnd"/>
      <w:r w:rsidRPr="00F67157">
        <w:rPr>
          <w:sz w:val="20"/>
          <w:szCs w:val="20"/>
        </w:rPr>
        <w:t xml:space="preserve"> "50%" and that of "0.50</w:t>
      </w:r>
      <w:r>
        <w:rPr>
          <w:sz w:val="20"/>
          <w:szCs w:val="20"/>
        </w:rPr>
        <w:t>" shall be considered "0.50%".</w:t>
      </w:r>
    </w:p>
    <w:p w14:paraId="5077CD21" w14:textId="77777777" w:rsidR="004C1786" w:rsidRDefault="004C1786" w:rsidP="004C1786">
      <w:pPr>
        <w:spacing w:after="0" w:line="240" w:lineRule="auto"/>
        <w:jc w:val="both"/>
        <w:rPr>
          <w:sz w:val="20"/>
          <w:szCs w:val="20"/>
        </w:rPr>
      </w:pPr>
    </w:p>
    <w:p w14:paraId="1F054727" w14:textId="77777777" w:rsidR="004C1786" w:rsidRDefault="004C1786" w:rsidP="004C1786">
      <w:pPr>
        <w:spacing w:after="0" w:line="240" w:lineRule="auto"/>
        <w:jc w:val="both"/>
        <w:rPr>
          <w:sz w:val="20"/>
          <w:szCs w:val="20"/>
        </w:rPr>
      </w:pPr>
      <w:r>
        <w:rPr>
          <w:sz w:val="20"/>
          <w:szCs w:val="20"/>
        </w:rPr>
        <w:t xml:space="preserve">The State will accept up to two (2) decimal places to the right of the decimal point.  Percentages </w:t>
      </w:r>
      <w:proofErr w:type="gramStart"/>
      <w:r>
        <w:rPr>
          <w:sz w:val="20"/>
          <w:szCs w:val="20"/>
        </w:rPr>
        <w:t>may be offered</w:t>
      </w:r>
      <w:proofErr w:type="gramEnd"/>
      <w:r>
        <w:rPr>
          <w:sz w:val="20"/>
          <w:szCs w:val="20"/>
        </w:rPr>
        <w:t xml:space="preserve">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28877511" w14:textId="77777777" w:rsidR="004C1786" w:rsidRPr="00C71E93" w:rsidRDefault="004C1786" w:rsidP="004C1786">
      <w:pPr>
        <w:spacing w:after="0" w:line="240" w:lineRule="auto"/>
        <w:jc w:val="both"/>
        <w:rPr>
          <w:sz w:val="20"/>
          <w:szCs w:val="20"/>
        </w:rPr>
      </w:pPr>
    </w:p>
    <w:p w14:paraId="6FA2D51B" w14:textId="77777777" w:rsidR="004C1786" w:rsidRPr="00C71E93" w:rsidRDefault="004C1786" w:rsidP="004C1786">
      <w:pPr>
        <w:spacing w:after="0" w:line="240" w:lineRule="auto"/>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Vendor “Bidder”</w:t>
      </w:r>
      <w:r w:rsidRPr="00C71E93">
        <w:rPr>
          <w:sz w:val="20"/>
          <w:szCs w:val="20"/>
        </w:rPr>
        <w:t xml:space="preserve"> does not include a plus (+) sign for markup or minus (-) sign for discount, the State will consider the percentage offered as a discount. </w:t>
      </w:r>
    </w:p>
    <w:p w14:paraId="54D65508" w14:textId="77777777" w:rsidR="004C1786" w:rsidRPr="00C71E93" w:rsidRDefault="004C1786" w:rsidP="004C1786">
      <w:pPr>
        <w:spacing w:after="0" w:line="240" w:lineRule="auto"/>
        <w:ind w:left="180"/>
        <w:jc w:val="both"/>
        <w:rPr>
          <w:sz w:val="20"/>
          <w:szCs w:val="20"/>
        </w:rPr>
      </w:pPr>
    </w:p>
    <w:p w14:paraId="3D890739" w14:textId="77777777" w:rsidR="004C1786" w:rsidRPr="00C71E93" w:rsidRDefault="004C1786" w:rsidP="004C1786">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4CE6DE16" w14:textId="77777777" w:rsidR="004C1786" w:rsidRPr="00C71E93" w:rsidRDefault="004C1786" w:rsidP="004C1786">
      <w:pPr>
        <w:spacing w:after="0" w:line="240" w:lineRule="auto"/>
        <w:ind w:left="180"/>
        <w:jc w:val="both"/>
        <w:rPr>
          <w:sz w:val="20"/>
          <w:szCs w:val="20"/>
        </w:rPr>
      </w:pPr>
    </w:p>
    <w:p w14:paraId="4FE2DDAA" w14:textId="77777777" w:rsidR="004C1786" w:rsidRPr="00C71E93" w:rsidRDefault="004C1786" w:rsidP="004C1786">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4D5E9D45" w14:textId="77777777" w:rsidR="004C1786" w:rsidRPr="00C71E93" w:rsidRDefault="004C1786" w:rsidP="004C1786">
      <w:pPr>
        <w:spacing w:after="0" w:line="240" w:lineRule="auto"/>
        <w:ind w:left="180"/>
        <w:jc w:val="both"/>
        <w:rPr>
          <w:sz w:val="20"/>
          <w:szCs w:val="20"/>
        </w:rPr>
      </w:pPr>
    </w:p>
    <w:p w14:paraId="41C44A17" w14:textId="77777777" w:rsidR="004C1786" w:rsidRDefault="004C1786" w:rsidP="004C1786">
      <w:pPr>
        <w:spacing w:after="0" w:line="240" w:lineRule="auto"/>
        <w:jc w:val="both"/>
        <w:rPr>
          <w:sz w:val="20"/>
          <w:szCs w:val="20"/>
        </w:rPr>
      </w:pPr>
      <w:r>
        <w:rPr>
          <w:sz w:val="20"/>
          <w:szCs w:val="20"/>
        </w:rPr>
        <w:lastRenderedPageBreak/>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w:t>
      </w:r>
      <w:r w:rsidR="00B75B6D">
        <w:rPr>
          <w:sz w:val="20"/>
          <w:szCs w:val="20"/>
        </w:rPr>
        <w:t xml:space="preserve">insert </w:t>
      </w:r>
      <w:r w:rsidRPr="00C71E93">
        <w:rPr>
          <w:sz w:val="20"/>
          <w:szCs w:val="20"/>
        </w:rPr>
        <w:t>0% in the “Percentage (%) Discount (-) or Markup (+)” field on the State-Supplied Price Sheet.</w:t>
      </w:r>
    </w:p>
    <w:p w14:paraId="225B2F05" w14:textId="77777777" w:rsidR="007C3F92" w:rsidRDefault="007C3F92" w:rsidP="004C1786">
      <w:pPr>
        <w:spacing w:after="0" w:line="240" w:lineRule="auto"/>
        <w:jc w:val="both"/>
        <w:rPr>
          <w:rFonts w:eastAsia="MS Mincho" w:cstheme="minorHAnsi"/>
          <w:sz w:val="20"/>
          <w:szCs w:val="20"/>
        </w:rPr>
      </w:pPr>
    </w:p>
    <w:p w14:paraId="1F27A46A" w14:textId="0CBD057A" w:rsidR="007C3F92" w:rsidRDefault="00E77462" w:rsidP="004C1786">
      <w:pPr>
        <w:spacing w:after="0" w:line="240" w:lineRule="auto"/>
        <w:jc w:val="both"/>
        <w:rPr>
          <w:rFonts w:eastAsia="MS Mincho" w:cstheme="minorHAnsi"/>
          <w:sz w:val="20"/>
          <w:szCs w:val="20"/>
        </w:rPr>
      </w:pPr>
      <w:r w:rsidRPr="00E77462">
        <w:rPr>
          <w:rFonts w:eastAsia="MS Mincho" w:cstheme="minorHAnsi"/>
          <w:b/>
          <w:sz w:val="20"/>
          <w:szCs w:val="20"/>
          <w:u w:val="single"/>
        </w:rPr>
        <w:t xml:space="preserve">For </w:t>
      </w:r>
      <w:r w:rsidR="00180C4B">
        <w:rPr>
          <w:rFonts w:eastAsia="MS Mincho" w:cstheme="minorHAnsi"/>
          <w:b/>
          <w:sz w:val="20"/>
          <w:szCs w:val="20"/>
          <w:u w:val="single"/>
        </w:rPr>
        <w:t xml:space="preserve">Price Lines </w:t>
      </w:r>
      <w:r w:rsidR="00180C4B" w:rsidRPr="005F1FEB">
        <w:rPr>
          <w:rFonts w:eastAsia="MS Mincho" w:cstheme="minorHAnsi"/>
          <w:b/>
          <w:sz w:val="20"/>
          <w:szCs w:val="20"/>
          <w:u w:val="single"/>
        </w:rPr>
        <w:t>14</w:t>
      </w:r>
      <w:r w:rsidR="005F1FEB" w:rsidRPr="005F1FEB">
        <w:rPr>
          <w:rFonts w:eastAsia="MS Mincho" w:cstheme="minorHAnsi"/>
          <w:b/>
          <w:sz w:val="20"/>
          <w:szCs w:val="20"/>
          <w:u w:val="single"/>
        </w:rPr>
        <w:t>0</w:t>
      </w:r>
      <w:r w:rsidR="00180C4B" w:rsidRPr="005F1FEB">
        <w:rPr>
          <w:rFonts w:eastAsia="MS Mincho" w:cstheme="minorHAnsi"/>
          <w:b/>
          <w:sz w:val="20"/>
          <w:szCs w:val="20"/>
          <w:u w:val="single"/>
        </w:rPr>
        <w:t>, 14</w:t>
      </w:r>
      <w:r w:rsidR="005F1FEB" w:rsidRPr="005F1FEB">
        <w:rPr>
          <w:rFonts w:eastAsia="MS Mincho" w:cstheme="minorHAnsi"/>
          <w:b/>
          <w:sz w:val="20"/>
          <w:szCs w:val="20"/>
          <w:u w:val="single"/>
        </w:rPr>
        <w:t>2</w:t>
      </w:r>
      <w:r w:rsidR="007C3F92" w:rsidRPr="005F1FEB">
        <w:rPr>
          <w:rFonts w:eastAsia="MS Mincho" w:cstheme="minorHAnsi"/>
          <w:b/>
          <w:sz w:val="20"/>
          <w:szCs w:val="20"/>
          <w:u w:val="single"/>
        </w:rPr>
        <w:t xml:space="preserve">, </w:t>
      </w:r>
      <w:r w:rsidR="005F1FEB" w:rsidRPr="005F1FEB">
        <w:rPr>
          <w:rFonts w:eastAsia="MS Mincho" w:cstheme="minorHAnsi"/>
          <w:b/>
          <w:sz w:val="20"/>
          <w:szCs w:val="20"/>
          <w:u w:val="single"/>
        </w:rPr>
        <w:t xml:space="preserve">143, </w:t>
      </w:r>
      <w:r w:rsidR="007C3F92" w:rsidRPr="005F1FEB">
        <w:rPr>
          <w:rFonts w:eastAsia="MS Mincho" w:cstheme="minorHAnsi"/>
          <w:b/>
          <w:sz w:val="20"/>
          <w:szCs w:val="20"/>
          <w:u w:val="single"/>
        </w:rPr>
        <w:t>14</w:t>
      </w:r>
      <w:r w:rsidR="00180C4B" w:rsidRPr="005F1FEB">
        <w:rPr>
          <w:rFonts w:eastAsia="MS Mincho" w:cstheme="minorHAnsi"/>
          <w:b/>
          <w:sz w:val="20"/>
          <w:szCs w:val="20"/>
          <w:u w:val="single"/>
        </w:rPr>
        <w:t>4,</w:t>
      </w:r>
      <w:r w:rsidR="007C3F92" w:rsidRPr="005F1FEB">
        <w:rPr>
          <w:rFonts w:eastAsia="MS Mincho" w:cstheme="minorHAnsi"/>
          <w:b/>
          <w:sz w:val="20"/>
          <w:szCs w:val="20"/>
          <w:u w:val="single"/>
        </w:rPr>
        <w:t xml:space="preserve"> 14</w:t>
      </w:r>
      <w:r w:rsidR="00180C4B" w:rsidRPr="005F1FEB">
        <w:rPr>
          <w:rFonts w:eastAsia="MS Mincho" w:cstheme="minorHAnsi"/>
          <w:b/>
          <w:sz w:val="20"/>
          <w:szCs w:val="20"/>
          <w:u w:val="single"/>
        </w:rPr>
        <w:t>5</w:t>
      </w:r>
      <w:r w:rsidR="007C3F92" w:rsidRPr="005F1FEB">
        <w:rPr>
          <w:rFonts w:eastAsia="MS Mincho" w:cstheme="minorHAnsi"/>
          <w:b/>
          <w:sz w:val="20"/>
          <w:szCs w:val="20"/>
          <w:u w:val="single"/>
        </w:rPr>
        <w:t>, 14</w:t>
      </w:r>
      <w:r w:rsidR="00180C4B" w:rsidRPr="005F1FEB">
        <w:rPr>
          <w:rFonts w:eastAsia="MS Mincho" w:cstheme="minorHAnsi"/>
          <w:b/>
          <w:sz w:val="20"/>
          <w:szCs w:val="20"/>
          <w:u w:val="single"/>
        </w:rPr>
        <w:t>6</w:t>
      </w:r>
      <w:r w:rsidR="007C3F92" w:rsidRPr="005F1FEB">
        <w:rPr>
          <w:rFonts w:eastAsia="MS Mincho" w:cstheme="minorHAnsi"/>
          <w:b/>
          <w:sz w:val="20"/>
          <w:szCs w:val="20"/>
          <w:u w:val="single"/>
        </w:rPr>
        <w:t>, 14</w:t>
      </w:r>
      <w:r w:rsidR="00180C4B" w:rsidRPr="005F1FEB">
        <w:rPr>
          <w:rFonts w:eastAsia="MS Mincho" w:cstheme="minorHAnsi"/>
          <w:b/>
          <w:sz w:val="20"/>
          <w:szCs w:val="20"/>
          <w:u w:val="single"/>
        </w:rPr>
        <w:t>7</w:t>
      </w:r>
      <w:r w:rsidR="007C3F92" w:rsidRPr="005F1FEB">
        <w:rPr>
          <w:rFonts w:eastAsia="MS Mincho" w:cstheme="minorHAnsi"/>
          <w:b/>
          <w:sz w:val="20"/>
          <w:szCs w:val="20"/>
          <w:u w:val="single"/>
        </w:rPr>
        <w:t>, 14</w:t>
      </w:r>
      <w:r w:rsidR="00180C4B" w:rsidRPr="005F1FEB">
        <w:rPr>
          <w:rFonts w:eastAsia="MS Mincho" w:cstheme="minorHAnsi"/>
          <w:b/>
          <w:sz w:val="20"/>
          <w:szCs w:val="20"/>
          <w:u w:val="single"/>
        </w:rPr>
        <w:t>8</w:t>
      </w:r>
      <w:r w:rsidR="007C3F92" w:rsidRPr="005F1FEB">
        <w:rPr>
          <w:rFonts w:eastAsia="MS Mincho" w:cstheme="minorHAnsi"/>
          <w:b/>
          <w:sz w:val="20"/>
          <w:szCs w:val="20"/>
          <w:u w:val="single"/>
        </w:rPr>
        <w:t>, 14</w:t>
      </w:r>
      <w:r w:rsidR="00180C4B" w:rsidRPr="005F1FEB">
        <w:rPr>
          <w:rFonts w:eastAsia="MS Mincho" w:cstheme="minorHAnsi"/>
          <w:b/>
          <w:sz w:val="20"/>
          <w:szCs w:val="20"/>
          <w:u w:val="single"/>
        </w:rPr>
        <w:t>9</w:t>
      </w:r>
      <w:r w:rsidR="007C3F92" w:rsidRPr="005F1FEB">
        <w:rPr>
          <w:rFonts w:eastAsia="MS Mincho" w:cstheme="minorHAnsi"/>
          <w:b/>
          <w:sz w:val="20"/>
          <w:szCs w:val="20"/>
          <w:u w:val="single"/>
        </w:rPr>
        <w:t>, 1</w:t>
      </w:r>
      <w:r w:rsidR="00180C4B" w:rsidRPr="005F1FEB">
        <w:rPr>
          <w:rFonts w:eastAsia="MS Mincho" w:cstheme="minorHAnsi"/>
          <w:b/>
          <w:sz w:val="20"/>
          <w:szCs w:val="20"/>
          <w:u w:val="single"/>
        </w:rPr>
        <w:t>50</w:t>
      </w:r>
      <w:r w:rsidR="007C3F92" w:rsidRPr="005F1FEB">
        <w:rPr>
          <w:rFonts w:eastAsia="MS Mincho" w:cstheme="minorHAnsi"/>
          <w:b/>
          <w:sz w:val="20"/>
          <w:szCs w:val="20"/>
          <w:u w:val="single"/>
        </w:rPr>
        <w:t>, 1</w:t>
      </w:r>
      <w:r w:rsidR="00180C4B" w:rsidRPr="005F1FEB">
        <w:rPr>
          <w:rFonts w:eastAsia="MS Mincho" w:cstheme="minorHAnsi"/>
          <w:b/>
          <w:sz w:val="20"/>
          <w:szCs w:val="20"/>
          <w:u w:val="single"/>
        </w:rPr>
        <w:t>51</w:t>
      </w:r>
      <w:r w:rsidR="007C3F92" w:rsidRPr="005F1FEB">
        <w:rPr>
          <w:rFonts w:eastAsia="MS Mincho" w:cstheme="minorHAnsi"/>
          <w:b/>
          <w:sz w:val="20"/>
          <w:szCs w:val="20"/>
          <w:u w:val="single"/>
        </w:rPr>
        <w:t>, 15</w:t>
      </w:r>
      <w:r w:rsidR="00180C4B" w:rsidRPr="005F1FEB">
        <w:rPr>
          <w:rFonts w:eastAsia="MS Mincho" w:cstheme="minorHAnsi"/>
          <w:b/>
          <w:sz w:val="20"/>
          <w:szCs w:val="20"/>
          <w:u w:val="single"/>
        </w:rPr>
        <w:t>2</w:t>
      </w:r>
      <w:r w:rsidR="007C3F92" w:rsidRPr="005F1FEB">
        <w:rPr>
          <w:rFonts w:eastAsia="MS Mincho" w:cstheme="minorHAnsi"/>
          <w:b/>
          <w:sz w:val="20"/>
          <w:szCs w:val="20"/>
          <w:u w:val="single"/>
        </w:rPr>
        <w:t xml:space="preserve">, </w:t>
      </w:r>
      <w:r w:rsidR="005F1FEB" w:rsidRPr="005F1FEB">
        <w:rPr>
          <w:rFonts w:eastAsia="MS Mincho" w:cstheme="minorHAnsi"/>
          <w:b/>
          <w:sz w:val="20"/>
          <w:szCs w:val="20"/>
          <w:u w:val="single"/>
        </w:rPr>
        <w:t xml:space="preserve">153 </w:t>
      </w:r>
      <w:r w:rsidR="00B20D5B" w:rsidRPr="005F1FEB">
        <w:rPr>
          <w:rFonts w:eastAsia="MS Mincho" w:cstheme="minorHAnsi"/>
          <w:b/>
          <w:sz w:val="20"/>
          <w:szCs w:val="20"/>
          <w:u w:val="single"/>
        </w:rPr>
        <w:t xml:space="preserve">and </w:t>
      </w:r>
      <w:r w:rsidR="007C3F92" w:rsidRPr="005F1FEB">
        <w:rPr>
          <w:rFonts w:eastAsia="MS Mincho" w:cstheme="minorHAnsi"/>
          <w:b/>
          <w:sz w:val="20"/>
          <w:szCs w:val="20"/>
          <w:u w:val="single"/>
        </w:rPr>
        <w:t>15</w:t>
      </w:r>
      <w:r w:rsidR="005F1FEB" w:rsidRPr="005F1FEB">
        <w:rPr>
          <w:rFonts w:eastAsia="MS Mincho" w:cstheme="minorHAnsi"/>
          <w:b/>
          <w:sz w:val="20"/>
          <w:szCs w:val="20"/>
          <w:u w:val="single"/>
        </w:rPr>
        <w:t>4</w:t>
      </w:r>
      <w:r w:rsidRPr="005F1FEB">
        <w:rPr>
          <w:rFonts w:eastAsia="MS Mincho" w:cstheme="minorHAnsi"/>
          <w:b/>
          <w:sz w:val="20"/>
          <w:szCs w:val="20"/>
          <w:u w:val="single"/>
        </w:rPr>
        <w:t>:</w:t>
      </w:r>
      <w:r w:rsidRPr="005F1FEB">
        <w:rPr>
          <w:rFonts w:eastAsia="MS Mincho" w:cstheme="minorHAnsi"/>
          <w:sz w:val="20"/>
          <w:szCs w:val="20"/>
        </w:rPr>
        <w:t xml:space="preserve">  </w:t>
      </w:r>
      <w:r w:rsidRPr="005F1FEB">
        <w:rPr>
          <w:sz w:val="20"/>
          <w:szCs w:val="20"/>
        </w:rPr>
        <w:t>These Price</w:t>
      </w:r>
      <w:r>
        <w:rPr>
          <w:sz w:val="20"/>
          <w:szCs w:val="20"/>
        </w:rPr>
        <w:t xml:space="preserve"> Lines are a pre-populated with specific manufacturer/brand names in the “Manufacturer/Brand” field on the State-Supplied Price Sheet.  Any attempt by a Bidder to alter these manufacturer/brand names on the State-Supplied Price Sheet will render the Bidders Quote non-responsive for that price line item.</w:t>
      </w:r>
      <w:r w:rsidR="007C3F92">
        <w:rPr>
          <w:rFonts w:eastAsia="MS Mincho" w:cstheme="minorHAnsi"/>
          <w:sz w:val="20"/>
          <w:szCs w:val="20"/>
        </w:rPr>
        <w:t xml:space="preserve"> </w:t>
      </w:r>
    </w:p>
    <w:p w14:paraId="4EDB48EE" w14:textId="77777777" w:rsidR="00E77462" w:rsidRDefault="00E77462" w:rsidP="004C1786">
      <w:pPr>
        <w:spacing w:after="0" w:line="240" w:lineRule="auto"/>
        <w:jc w:val="both"/>
        <w:rPr>
          <w:rFonts w:eastAsia="MS Mincho" w:cstheme="minorHAnsi"/>
          <w:sz w:val="20"/>
          <w:szCs w:val="20"/>
        </w:rPr>
      </w:pPr>
    </w:p>
    <w:p w14:paraId="4D89A4CE" w14:textId="4F082EB9" w:rsidR="00E77462" w:rsidRDefault="00E77462" w:rsidP="00E77462">
      <w:pPr>
        <w:spacing w:after="0" w:line="240" w:lineRule="auto"/>
        <w:jc w:val="both"/>
        <w:rPr>
          <w:sz w:val="20"/>
          <w:szCs w:val="20"/>
        </w:rPr>
      </w:pPr>
      <w:r w:rsidRPr="00E77462">
        <w:rPr>
          <w:rFonts w:eastAsia="MS Mincho" w:cstheme="minorHAnsi"/>
          <w:b/>
          <w:sz w:val="20"/>
          <w:szCs w:val="20"/>
          <w:u w:val="single"/>
        </w:rPr>
        <w:t>For Price Line</w:t>
      </w:r>
      <w:r w:rsidR="005C2335">
        <w:rPr>
          <w:rFonts w:eastAsia="MS Mincho" w:cstheme="minorHAnsi"/>
          <w:b/>
          <w:sz w:val="20"/>
          <w:szCs w:val="20"/>
          <w:u w:val="single"/>
        </w:rPr>
        <w:t xml:space="preserve"> 141</w:t>
      </w:r>
      <w:r>
        <w:rPr>
          <w:rFonts w:eastAsia="MS Mincho" w:cstheme="minorHAnsi"/>
          <w:b/>
          <w:sz w:val="20"/>
          <w:szCs w:val="20"/>
          <w:u w:val="single"/>
        </w:rPr>
        <w:t xml:space="preserve"> (General Fasteners):</w:t>
      </w:r>
      <w:r w:rsidRPr="00E77462">
        <w:rPr>
          <w:rFonts w:eastAsia="MS Mincho" w:cstheme="minorHAnsi"/>
          <w:sz w:val="20"/>
          <w:szCs w:val="20"/>
        </w:rPr>
        <w:t xml:space="preserve">  </w:t>
      </w:r>
      <w:r>
        <w:rPr>
          <w:sz w:val="20"/>
          <w:szCs w:val="20"/>
        </w:rPr>
        <w:t>T</w:t>
      </w:r>
      <w:r w:rsidRPr="008816CB">
        <w:rPr>
          <w:sz w:val="20"/>
          <w:szCs w:val="20"/>
        </w:rPr>
        <w:t xml:space="preserve">he Bidder shall enter </w:t>
      </w:r>
      <w:r>
        <w:rPr>
          <w:sz w:val="20"/>
          <w:szCs w:val="20"/>
        </w:rPr>
        <w:t xml:space="preserve">the </w:t>
      </w:r>
      <w:r w:rsidRPr="001A1AC5">
        <w:rPr>
          <w:rFonts w:eastAsia="Times New Roman" w:cstheme="minorHAnsi"/>
          <w:sz w:val="20"/>
          <w:szCs w:val="20"/>
        </w:rPr>
        <w:t>brand or manufacturer</w:t>
      </w:r>
      <w:r w:rsidRPr="008816CB">
        <w:rPr>
          <w:sz w:val="20"/>
          <w:szCs w:val="20"/>
        </w:rPr>
        <w:t xml:space="preserve"> in the </w:t>
      </w:r>
      <w:r w:rsidRPr="001A1AC5">
        <w:rPr>
          <w:rFonts w:eastAsia="Times New Roman" w:cstheme="minorHAnsi"/>
          <w:sz w:val="20"/>
          <w:szCs w:val="20"/>
        </w:rPr>
        <w:t>“</w:t>
      </w:r>
      <w:r>
        <w:rPr>
          <w:rFonts w:eastAsia="Times New Roman" w:cstheme="minorHAnsi"/>
          <w:sz w:val="20"/>
          <w:szCs w:val="20"/>
        </w:rPr>
        <w:t>Manufacturer/Brand Name</w:t>
      </w:r>
      <w:r w:rsidRPr="001A1AC5">
        <w:rPr>
          <w:rFonts w:eastAsia="Times New Roman" w:cstheme="minorHAnsi"/>
          <w:sz w:val="20"/>
          <w:szCs w:val="20"/>
        </w:rPr>
        <w:t>” field</w:t>
      </w:r>
      <w:r w:rsidRPr="008816CB">
        <w:rPr>
          <w:sz w:val="20"/>
          <w:szCs w:val="20"/>
        </w:rPr>
        <w:t>.</w:t>
      </w:r>
      <w:r>
        <w:rPr>
          <w:sz w:val="20"/>
          <w:szCs w:val="20"/>
        </w:rPr>
        <w:t xml:space="preserve">  </w:t>
      </w:r>
    </w:p>
    <w:p w14:paraId="34846494" w14:textId="77777777" w:rsidR="00E77462" w:rsidRDefault="00E77462" w:rsidP="00E77462">
      <w:pPr>
        <w:spacing w:after="0" w:line="240" w:lineRule="auto"/>
        <w:jc w:val="both"/>
        <w:rPr>
          <w:sz w:val="20"/>
          <w:szCs w:val="20"/>
        </w:rPr>
      </w:pPr>
    </w:p>
    <w:p w14:paraId="56135143" w14:textId="77777777" w:rsidR="00E77462" w:rsidRDefault="00E77462" w:rsidP="00E77462">
      <w:pPr>
        <w:spacing w:after="0" w:line="240" w:lineRule="auto"/>
        <w:jc w:val="both"/>
        <w:rPr>
          <w:sz w:val="20"/>
          <w:szCs w:val="20"/>
        </w:rPr>
      </w:pPr>
      <w:r>
        <w:rPr>
          <w:sz w:val="20"/>
          <w:szCs w:val="20"/>
        </w:rPr>
        <w:t xml:space="preserve">Bidders may bid any manufacturer/brand of general fasteners that </w:t>
      </w:r>
      <w:proofErr w:type="gramStart"/>
      <w:r>
        <w:rPr>
          <w:sz w:val="20"/>
          <w:szCs w:val="20"/>
        </w:rPr>
        <w:t>can be used</w:t>
      </w:r>
      <w:proofErr w:type="gramEnd"/>
      <w:r>
        <w:rPr>
          <w:sz w:val="20"/>
          <w:szCs w:val="20"/>
        </w:rPr>
        <w:t xml:space="preserve"> in conjunction with the </w:t>
      </w:r>
      <w:r w:rsidR="005D65BB">
        <w:rPr>
          <w:sz w:val="20"/>
          <w:szCs w:val="20"/>
        </w:rPr>
        <w:t xml:space="preserve">types of </w:t>
      </w:r>
      <w:r>
        <w:rPr>
          <w:sz w:val="20"/>
          <w:szCs w:val="20"/>
        </w:rPr>
        <w:t>equipment specified in this Bid Solicitation.</w:t>
      </w:r>
    </w:p>
    <w:p w14:paraId="3E216CD4" w14:textId="77777777" w:rsidR="00E77462" w:rsidRDefault="00E77462" w:rsidP="00E77462">
      <w:pPr>
        <w:spacing w:after="0" w:line="240" w:lineRule="auto"/>
        <w:jc w:val="both"/>
        <w:rPr>
          <w:sz w:val="20"/>
          <w:szCs w:val="20"/>
        </w:rPr>
      </w:pPr>
    </w:p>
    <w:p w14:paraId="2358D3AA" w14:textId="0A1BAB1B" w:rsidR="005D65BB" w:rsidRPr="0053284F" w:rsidRDefault="00E77462" w:rsidP="005D65BB">
      <w:pPr>
        <w:spacing w:after="0" w:line="240" w:lineRule="auto"/>
        <w:jc w:val="both"/>
        <w:rPr>
          <w:rFonts w:cs="Arial"/>
          <w:sz w:val="20"/>
          <w:szCs w:val="20"/>
        </w:rPr>
      </w:pPr>
      <w:r>
        <w:rPr>
          <w:sz w:val="20"/>
          <w:szCs w:val="20"/>
        </w:rPr>
        <w:t>Bidders may bid multiple brands</w:t>
      </w:r>
      <w:r w:rsidR="003C2137">
        <w:rPr>
          <w:sz w:val="20"/>
          <w:szCs w:val="20"/>
        </w:rPr>
        <w:t xml:space="preserve"> </w:t>
      </w:r>
      <w:r>
        <w:rPr>
          <w:sz w:val="20"/>
          <w:szCs w:val="20"/>
        </w:rPr>
        <w:t>for this price line</w:t>
      </w:r>
      <w:r w:rsidR="005D65BB">
        <w:rPr>
          <w:sz w:val="20"/>
          <w:szCs w:val="20"/>
        </w:rPr>
        <w:t xml:space="preserve">.  </w:t>
      </w:r>
      <w:r w:rsidR="005D65BB" w:rsidRPr="0053284F">
        <w:rPr>
          <w:rFonts w:cs="Arial"/>
          <w:sz w:val="20"/>
          <w:szCs w:val="20"/>
        </w:rPr>
        <w:t xml:space="preserve">Bidders offering more than one </w:t>
      </w:r>
      <w:r w:rsidR="005D65BB">
        <w:rPr>
          <w:rFonts w:cs="Arial"/>
          <w:sz w:val="20"/>
          <w:szCs w:val="20"/>
        </w:rPr>
        <w:t>brand for this price line s</w:t>
      </w:r>
      <w:r w:rsidR="005D65BB" w:rsidRPr="0053284F">
        <w:rPr>
          <w:rFonts w:cs="Arial"/>
          <w:sz w:val="20"/>
          <w:szCs w:val="20"/>
        </w:rPr>
        <w:t xml:space="preserve">hould submit a separate State-Supplied Price Sheet for each </w:t>
      </w:r>
      <w:r w:rsidR="005D65BB">
        <w:rPr>
          <w:rFonts w:cs="Arial"/>
          <w:sz w:val="20"/>
          <w:szCs w:val="20"/>
        </w:rPr>
        <w:t xml:space="preserve">brand </w:t>
      </w:r>
      <w:r w:rsidR="005D65BB" w:rsidRPr="0053284F">
        <w:rPr>
          <w:rFonts w:cs="Arial"/>
          <w:sz w:val="20"/>
          <w:szCs w:val="20"/>
        </w:rPr>
        <w:t xml:space="preserve">offered.  In the alternative, Bidders may add tabs to the bottom of the State-Supplied Price Sheet for additional </w:t>
      </w:r>
      <w:r w:rsidR="005D65BB">
        <w:rPr>
          <w:rFonts w:cs="Arial"/>
          <w:sz w:val="20"/>
          <w:szCs w:val="20"/>
        </w:rPr>
        <w:t xml:space="preserve">brands </w:t>
      </w:r>
      <w:r w:rsidR="005D65BB" w:rsidRPr="0053284F">
        <w:rPr>
          <w:rFonts w:cs="Arial"/>
          <w:sz w:val="20"/>
          <w:szCs w:val="20"/>
        </w:rPr>
        <w:t>bid</w:t>
      </w:r>
      <w:r w:rsidR="000066CF">
        <w:rPr>
          <w:rFonts w:cs="Arial"/>
          <w:sz w:val="20"/>
          <w:szCs w:val="20"/>
        </w:rPr>
        <w:t xml:space="preserve"> for Price Line 14</w:t>
      </w:r>
      <w:r w:rsidR="005C2335">
        <w:rPr>
          <w:rFonts w:cs="Arial"/>
          <w:sz w:val="20"/>
          <w:szCs w:val="20"/>
        </w:rPr>
        <w:t>1</w:t>
      </w:r>
      <w:r w:rsidR="005D65BB" w:rsidRPr="0053284F">
        <w:rPr>
          <w:rFonts w:cs="Arial"/>
          <w:sz w:val="20"/>
          <w:szCs w:val="20"/>
        </w:rPr>
        <w:t xml:space="preserve"> (by copying the text and information from the original Price Sheet).  The Bidder must follow all instructions and provide all required information contained within </w:t>
      </w:r>
      <w:r w:rsidR="005D65BB">
        <w:rPr>
          <w:rFonts w:cs="Arial"/>
          <w:sz w:val="20"/>
          <w:szCs w:val="20"/>
        </w:rPr>
        <w:t xml:space="preserve">this </w:t>
      </w:r>
      <w:r w:rsidR="005D65BB" w:rsidRPr="0053284F">
        <w:rPr>
          <w:rFonts w:cs="Arial"/>
          <w:sz w:val="20"/>
          <w:szCs w:val="20"/>
        </w:rPr>
        <w:t xml:space="preserve">Bid Solicitation Section for each additional </w:t>
      </w:r>
      <w:r w:rsidR="005D65BB">
        <w:rPr>
          <w:rFonts w:cs="Arial"/>
          <w:sz w:val="20"/>
          <w:szCs w:val="20"/>
        </w:rPr>
        <w:t xml:space="preserve">brand </w:t>
      </w:r>
      <w:r w:rsidR="005D65BB" w:rsidRPr="0053284F">
        <w:rPr>
          <w:rFonts w:cs="Arial"/>
          <w:sz w:val="20"/>
          <w:szCs w:val="20"/>
        </w:rPr>
        <w:t xml:space="preserve">offered.  </w:t>
      </w:r>
      <w:r w:rsidR="00430E0C">
        <w:rPr>
          <w:rFonts w:cs="Arial"/>
          <w:sz w:val="20"/>
          <w:szCs w:val="20"/>
        </w:rPr>
        <w:t>Bidders may bid</w:t>
      </w:r>
      <w:r w:rsidR="00117B9D">
        <w:rPr>
          <w:rFonts w:cs="Arial"/>
          <w:sz w:val="20"/>
          <w:szCs w:val="20"/>
        </w:rPr>
        <w:t xml:space="preserve"> (list)</w:t>
      </w:r>
      <w:r w:rsidR="00430E0C">
        <w:rPr>
          <w:rFonts w:cs="Arial"/>
          <w:sz w:val="20"/>
          <w:szCs w:val="20"/>
        </w:rPr>
        <w:t xml:space="preserve"> all brands </w:t>
      </w:r>
      <w:r w:rsidR="00117B9D">
        <w:rPr>
          <w:rFonts w:cs="Arial"/>
          <w:sz w:val="20"/>
          <w:szCs w:val="20"/>
        </w:rPr>
        <w:t xml:space="preserve">bid in the fields provided for </w:t>
      </w:r>
      <w:r w:rsidR="00430E0C">
        <w:rPr>
          <w:rFonts w:cs="Arial"/>
          <w:sz w:val="20"/>
          <w:szCs w:val="20"/>
        </w:rPr>
        <w:t>price line</w:t>
      </w:r>
      <w:r w:rsidR="000066CF">
        <w:rPr>
          <w:rFonts w:cs="Arial"/>
          <w:sz w:val="20"/>
          <w:szCs w:val="20"/>
        </w:rPr>
        <w:t xml:space="preserve"> 14</w:t>
      </w:r>
      <w:r w:rsidR="005C2335">
        <w:rPr>
          <w:rFonts w:cs="Arial"/>
          <w:sz w:val="20"/>
          <w:szCs w:val="20"/>
        </w:rPr>
        <w:t>1</w:t>
      </w:r>
      <w:r w:rsidR="00430E0C">
        <w:rPr>
          <w:rFonts w:cs="Arial"/>
          <w:sz w:val="20"/>
          <w:szCs w:val="20"/>
        </w:rPr>
        <w:t xml:space="preserve">, </w:t>
      </w:r>
      <w:proofErr w:type="gramStart"/>
      <w:r w:rsidR="00430E0C">
        <w:rPr>
          <w:rFonts w:cs="Arial"/>
          <w:sz w:val="20"/>
          <w:szCs w:val="20"/>
        </w:rPr>
        <w:t>provided that</w:t>
      </w:r>
      <w:proofErr w:type="gramEnd"/>
      <w:r w:rsidR="00430E0C">
        <w:rPr>
          <w:rFonts w:cs="Arial"/>
          <w:sz w:val="20"/>
          <w:szCs w:val="20"/>
        </w:rPr>
        <w:t xml:space="preserve"> </w:t>
      </w:r>
      <w:r w:rsidR="009D071B">
        <w:rPr>
          <w:rFonts w:cs="Arial"/>
          <w:sz w:val="20"/>
          <w:szCs w:val="20"/>
        </w:rPr>
        <w:t xml:space="preserve">the information is clear and concise, so that the State can easily determine </w:t>
      </w:r>
      <w:r w:rsidR="00430E0C">
        <w:rPr>
          <w:rFonts w:cs="Arial"/>
          <w:sz w:val="20"/>
          <w:szCs w:val="20"/>
        </w:rPr>
        <w:t>which percentage discount or markup coincides with each brand bid.</w:t>
      </w:r>
    </w:p>
    <w:p w14:paraId="21BCE1A6" w14:textId="77777777" w:rsidR="007C3F92" w:rsidRDefault="007C3F92" w:rsidP="004C1786">
      <w:pPr>
        <w:spacing w:after="0" w:line="240" w:lineRule="auto"/>
        <w:jc w:val="both"/>
        <w:rPr>
          <w:rFonts w:eastAsia="MS Mincho" w:cstheme="minorHAnsi"/>
          <w:sz w:val="20"/>
          <w:szCs w:val="20"/>
        </w:rPr>
      </w:pPr>
    </w:p>
    <w:p w14:paraId="66295C51" w14:textId="77777777" w:rsidR="004C1786" w:rsidRDefault="004C1786" w:rsidP="004C1786">
      <w:pPr>
        <w:spacing w:after="0" w:line="240" w:lineRule="auto"/>
        <w:jc w:val="both"/>
        <w:rPr>
          <w:rFonts w:eastAsia="MS Mincho" w:cstheme="minorHAnsi"/>
          <w:sz w:val="20"/>
          <w:szCs w:val="20"/>
        </w:rPr>
      </w:pPr>
      <w:r w:rsidRPr="009C53AA">
        <w:rPr>
          <w:rFonts w:eastAsia="MS Mincho" w:cstheme="minorHAnsi"/>
          <w:b/>
          <w:sz w:val="20"/>
          <w:szCs w:val="20"/>
        </w:rPr>
        <w:t xml:space="preserve">Please be advised that Steps 3, 4, 5, and 6 are required fields that </w:t>
      </w:r>
      <w:proofErr w:type="gramStart"/>
      <w:r w:rsidRPr="009C53AA">
        <w:rPr>
          <w:rFonts w:eastAsia="MS Mincho" w:cstheme="minorHAnsi"/>
          <w:b/>
          <w:sz w:val="20"/>
          <w:szCs w:val="20"/>
        </w:rPr>
        <w:t>must be completed</w:t>
      </w:r>
      <w:proofErr w:type="gramEnd"/>
      <w:r w:rsidRPr="009C53AA">
        <w:rPr>
          <w:rFonts w:eastAsia="MS Mincho" w:cstheme="minorHAnsi"/>
          <w:b/>
          <w:sz w:val="20"/>
          <w:szCs w:val="20"/>
        </w:rPr>
        <w:t xml:space="preserve"> on the State-Supplied Price Sheet.</w:t>
      </w:r>
      <w:r w:rsidRPr="009C53AA">
        <w:rPr>
          <w:rFonts w:eastAsia="MS Mincho" w:cstheme="minorHAnsi"/>
          <w:sz w:val="20"/>
          <w:szCs w:val="20"/>
        </w:rPr>
        <w:t xml:space="preserve">  A Bidder’s failure to complete these fields on the State-Supplied Price Sheet shall render the Bidder’s Quote non-responsive.</w:t>
      </w:r>
    </w:p>
    <w:p w14:paraId="5BC78669" w14:textId="77777777" w:rsidR="004C1786" w:rsidRPr="008816CB" w:rsidRDefault="004C1786" w:rsidP="004C1786">
      <w:pPr>
        <w:spacing w:after="0" w:line="240" w:lineRule="auto"/>
        <w:jc w:val="both"/>
        <w:rPr>
          <w:rFonts w:eastAsia="MS Mincho" w:cstheme="minorHAnsi"/>
          <w:sz w:val="20"/>
          <w:szCs w:val="20"/>
        </w:rPr>
      </w:pPr>
    </w:p>
    <w:p w14:paraId="107C5512" w14:textId="77777777" w:rsidR="004C1786" w:rsidRPr="00F476F7" w:rsidRDefault="004C1786" w:rsidP="004C1786">
      <w:pPr>
        <w:spacing w:after="0" w:line="240" w:lineRule="auto"/>
        <w:jc w:val="both"/>
        <w:rPr>
          <w:sz w:val="20"/>
          <w:szCs w:val="20"/>
        </w:rPr>
      </w:pPr>
      <w:r w:rsidRPr="00F476F7">
        <w:rPr>
          <w:b/>
          <w:sz w:val="20"/>
          <w:szCs w:val="20"/>
        </w:rPr>
        <w:t xml:space="preserve">Step </w:t>
      </w:r>
      <w:proofErr w:type="gramStart"/>
      <w:r>
        <w:rPr>
          <w:b/>
          <w:sz w:val="20"/>
          <w:szCs w:val="20"/>
        </w:rPr>
        <w:t>7</w:t>
      </w:r>
      <w:proofErr w:type="gramEnd"/>
      <w:r w:rsidRPr="00F476F7">
        <w:rPr>
          <w:sz w:val="20"/>
          <w:szCs w:val="20"/>
        </w:rPr>
        <w:t xml:space="preserve"> – The Bidder should enter the days required to make delivery after receipt of an order (ARO) into the “</w:t>
      </w:r>
      <w:r w:rsidR="00CD537D" w:rsidRPr="00CD537D">
        <w:rPr>
          <w:sz w:val="20"/>
          <w:szCs w:val="20"/>
        </w:rPr>
        <w:t>Delivery Days After Receipt of Order (ARO)</w:t>
      </w:r>
      <w:r w:rsidRPr="00F476F7">
        <w:rPr>
          <w:sz w:val="20"/>
          <w:szCs w:val="20"/>
        </w:rPr>
        <w:t xml:space="preserve">” </w:t>
      </w:r>
      <w:r>
        <w:rPr>
          <w:sz w:val="20"/>
          <w:szCs w:val="20"/>
        </w:rPr>
        <w:t xml:space="preserve">field </w:t>
      </w:r>
      <w:r w:rsidRPr="001E6CB4">
        <w:rPr>
          <w:sz w:val="20"/>
          <w:szCs w:val="20"/>
        </w:rPr>
        <w:t>of the State-Supplied Price Sheet for each price line item.  If the “</w:t>
      </w:r>
      <w:r w:rsidR="00CD537D" w:rsidRPr="00CD537D">
        <w:rPr>
          <w:sz w:val="20"/>
          <w:szCs w:val="20"/>
        </w:rPr>
        <w:t xml:space="preserve">Delivery Days </w:t>
      </w:r>
      <w:proofErr w:type="gramStart"/>
      <w:r w:rsidR="00CD537D" w:rsidRPr="00CD537D">
        <w:rPr>
          <w:sz w:val="20"/>
          <w:szCs w:val="20"/>
        </w:rPr>
        <w:t>After</w:t>
      </w:r>
      <w:proofErr w:type="gramEnd"/>
      <w:r w:rsidR="00CD537D" w:rsidRPr="00CD537D">
        <w:rPr>
          <w:sz w:val="20"/>
          <w:szCs w:val="20"/>
        </w:rPr>
        <w:t xml:space="preserve"> Receipt of Order (ARO)</w:t>
      </w:r>
      <w:r w:rsidRPr="001E6CB4">
        <w:rPr>
          <w:sz w:val="20"/>
          <w:szCs w:val="20"/>
        </w:rPr>
        <w:t xml:space="preserve">” </w:t>
      </w:r>
      <w:r>
        <w:rPr>
          <w:sz w:val="20"/>
          <w:szCs w:val="20"/>
        </w:rPr>
        <w:t xml:space="preserve">field </w:t>
      </w:r>
      <w:r w:rsidRPr="001E6CB4">
        <w:rPr>
          <w:sz w:val="20"/>
          <w:szCs w:val="20"/>
        </w:rPr>
        <w:t>is left blank, then the delivery days shall default to the delivery days set forth in Section 5.</w:t>
      </w:r>
      <w:r>
        <w:rPr>
          <w:sz w:val="20"/>
          <w:szCs w:val="20"/>
        </w:rPr>
        <w:t>6</w:t>
      </w:r>
      <w:r w:rsidRPr="001E6CB4">
        <w:rPr>
          <w:sz w:val="20"/>
          <w:szCs w:val="20"/>
        </w:rPr>
        <w:t>.</w:t>
      </w:r>
    </w:p>
    <w:p w14:paraId="0CD84EBC" w14:textId="77777777" w:rsidR="004C1786" w:rsidRDefault="004C1786" w:rsidP="004C1786">
      <w:pPr>
        <w:spacing w:after="0" w:line="240" w:lineRule="auto"/>
        <w:jc w:val="both"/>
        <w:rPr>
          <w:rFonts w:cstheme="minorHAnsi"/>
          <w:sz w:val="20"/>
          <w:szCs w:val="20"/>
        </w:rPr>
      </w:pPr>
    </w:p>
    <w:p w14:paraId="615148CD" w14:textId="77777777" w:rsidR="004C1786" w:rsidRPr="0084189F" w:rsidRDefault="004C1786" w:rsidP="004C1786">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w:t>
      </w:r>
      <w:proofErr w:type="gramStart"/>
      <w:r w:rsidRPr="0084189F">
        <w:rPr>
          <w:sz w:val="20"/>
          <w:szCs w:val="20"/>
        </w:rPr>
        <w:t>are advised</w:t>
      </w:r>
      <w:proofErr w:type="gramEnd"/>
      <w:r w:rsidRPr="0084189F">
        <w:rPr>
          <w:sz w:val="20"/>
          <w:szCs w:val="20"/>
        </w:rPr>
        <w:t xml:space="preserve"> that estimated quantities may vary throughout the Contract term resulting from this Bid Solicitation.  There is no guaranteed minimum or maximum volume for these price lines. </w:t>
      </w:r>
    </w:p>
    <w:p w14:paraId="0662DDC2" w14:textId="77777777" w:rsidR="004C1786" w:rsidRDefault="004C1786" w:rsidP="00C203BB">
      <w:pPr>
        <w:spacing w:after="0" w:line="240" w:lineRule="auto"/>
        <w:jc w:val="both"/>
        <w:rPr>
          <w:sz w:val="20"/>
          <w:szCs w:val="20"/>
        </w:rPr>
      </w:pPr>
    </w:p>
    <w:p w14:paraId="19E20391" w14:textId="77777777" w:rsidR="00C94360" w:rsidRPr="00CD537D" w:rsidRDefault="00C94360" w:rsidP="00C94360">
      <w:pPr>
        <w:spacing w:after="0" w:line="240" w:lineRule="auto"/>
        <w:jc w:val="both"/>
        <w:rPr>
          <w:sz w:val="20"/>
          <w:szCs w:val="20"/>
        </w:rPr>
      </w:pPr>
      <w:r w:rsidRPr="00CD537D">
        <w:rPr>
          <w:sz w:val="20"/>
          <w:szCs w:val="20"/>
        </w:rPr>
        <w:t xml:space="preserve">Any price changes including hand written revisions or "white-outs" </w:t>
      </w:r>
      <w:proofErr w:type="gramStart"/>
      <w:r w:rsidRPr="00CD537D">
        <w:rPr>
          <w:sz w:val="20"/>
          <w:szCs w:val="20"/>
        </w:rPr>
        <w:t>must be initialed</w:t>
      </w:r>
      <w:proofErr w:type="gramEnd"/>
      <w:r w:rsidRPr="00CD537D">
        <w:rPr>
          <w:sz w:val="20"/>
          <w:szCs w:val="20"/>
        </w:rPr>
        <w:t xml:space="preserve">.  Failure to initial price changes shall preclude a </w:t>
      </w:r>
      <w:r w:rsidRPr="00CD537D">
        <w:rPr>
          <w:color w:val="000000"/>
          <w:sz w:val="20"/>
          <w:szCs w:val="20"/>
        </w:rPr>
        <w:t>Contract</w:t>
      </w:r>
      <w:r w:rsidRPr="00CD537D">
        <w:rPr>
          <w:sz w:val="20"/>
          <w:szCs w:val="20"/>
        </w:rPr>
        <w:t xml:space="preserve"> award from being made to the </w:t>
      </w:r>
      <w:r w:rsidRPr="00CD537D">
        <w:rPr>
          <w:color w:val="000000"/>
          <w:sz w:val="20"/>
          <w:szCs w:val="20"/>
        </w:rPr>
        <w:t>Bidder</w:t>
      </w:r>
      <w:r w:rsidRPr="00CD537D">
        <w:rPr>
          <w:sz w:val="20"/>
          <w:szCs w:val="20"/>
        </w:rPr>
        <w:t xml:space="preserve"> pursuant to N.J.A.C. 17:12-2.2(a</w:t>
      </w:r>
      <w:proofErr w:type="gramStart"/>
      <w:r w:rsidRPr="00CD537D">
        <w:rPr>
          <w:sz w:val="20"/>
          <w:szCs w:val="20"/>
        </w:rPr>
        <w:t>)(</w:t>
      </w:r>
      <w:proofErr w:type="gramEnd"/>
      <w:r w:rsidRPr="00CD537D">
        <w:rPr>
          <w:sz w:val="20"/>
          <w:szCs w:val="20"/>
        </w:rPr>
        <w:t>8).</w:t>
      </w:r>
    </w:p>
    <w:p w14:paraId="0EAF8BF9" w14:textId="77777777" w:rsidR="00975069" w:rsidRPr="0084189F" w:rsidRDefault="00975069" w:rsidP="0084189F">
      <w:pPr>
        <w:spacing w:after="0" w:line="240" w:lineRule="auto"/>
        <w:rPr>
          <w:sz w:val="20"/>
          <w:szCs w:val="20"/>
        </w:rPr>
      </w:pPr>
    </w:p>
    <w:p w14:paraId="7F998F11" w14:textId="5E19F7D2" w:rsidR="004A4D37" w:rsidRPr="0084189F" w:rsidRDefault="00790007" w:rsidP="00790007">
      <w:pPr>
        <w:pStyle w:val="Heading3"/>
      </w:pPr>
      <w:bookmarkStart w:id="107" w:name="_Toc161140860"/>
      <w:r>
        <w:t xml:space="preserve">3.36.1    </w:t>
      </w:r>
      <w:r w:rsidR="004A4D37" w:rsidRPr="0084189F">
        <w:t>DELIVERY TIME AND COSTS</w:t>
      </w:r>
      <w:bookmarkEnd w:id="107"/>
    </w:p>
    <w:p w14:paraId="4112878C" w14:textId="77777777" w:rsidR="00EC2779" w:rsidRDefault="00EC2779" w:rsidP="00EC2779">
      <w:pPr>
        <w:keepNext/>
        <w:adjustRightInd w:val="0"/>
        <w:spacing w:after="0" w:line="240" w:lineRule="auto"/>
        <w:jc w:val="both"/>
        <w:rPr>
          <w:color w:val="000000"/>
          <w:sz w:val="20"/>
          <w:szCs w:val="20"/>
        </w:rPr>
      </w:pPr>
      <w:r w:rsidRPr="008234B5">
        <w:rPr>
          <w:color w:val="000000"/>
          <w:sz w:val="20"/>
          <w:szCs w:val="20"/>
        </w:rPr>
        <w:t xml:space="preserve">Unless otherwise noted elsewhere in the Bid Solicitation or </w:t>
      </w:r>
      <w:r w:rsidR="00DF2FD5" w:rsidRPr="008234B5">
        <w:rPr>
          <w:color w:val="000000"/>
          <w:sz w:val="20"/>
          <w:szCs w:val="20"/>
        </w:rPr>
        <w:t>State P</w:t>
      </w:r>
      <w:r w:rsidRPr="008234B5">
        <w:rPr>
          <w:color w:val="000000"/>
          <w:sz w:val="20"/>
          <w:szCs w:val="20"/>
        </w:rPr>
        <w:t xml:space="preserve">rice sheet, all delivery times are as noted in </w:t>
      </w:r>
      <w:r w:rsidRPr="008234B5">
        <w:rPr>
          <w:i/>
          <w:color w:val="000000"/>
          <w:sz w:val="20"/>
          <w:szCs w:val="20"/>
        </w:rPr>
        <w:t>Bid Solicitation Section 5.6 Delivery Time and Costs</w:t>
      </w:r>
      <w:r w:rsidRPr="008234B5">
        <w:rPr>
          <w:color w:val="000000"/>
          <w:sz w:val="20"/>
          <w:szCs w:val="20"/>
        </w:rPr>
        <w:t xml:space="preserve">.  Bidder may submit alternate delivery days on the State Price Sheet.  Alternate delivery times shall not exceed the delivery days noted in </w:t>
      </w:r>
      <w:r w:rsidR="00E14000" w:rsidRPr="008234B5">
        <w:rPr>
          <w:i/>
          <w:color w:val="000000"/>
          <w:sz w:val="20"/>
          <w:szCs w:val="20"/>
        </w:rPr>
        <w:t xml:space="preserve">Bid Solicitation Section </w:t>
      </w:r>
      <w:r w:rsidR="008234B5" w:rsidRPr="008234B5">
        <w:rPr>
          <w:i/>
          <w:color w:val="000000"/>
          <w:sz w:val="20"/>
          <w:szCs w:val="20"/>
        </w:rPr>
        <w:t>5.6</w:t>
      </w:r>
      <w:r w:rsidRPr="008234B5">
        <w:rPr>
          <w:i/>
          <w:color w:val="000000"/>
          <w:sz w:val="20"/>
          <w:szCs w:val="20"/>
        </w:rPr>
        <w:t>.</w:t>
      </w:r>
      <w:r w:rsidRPr="008234B5">
        <w:rPr>
          <w:color w:val="000000"/>
          <w:sz w:val="20"/>
          <w:szCs w:val="20"/>
        </w:rPr>
        <w:t xml:space="preserve">  Quotes that exceed the delivery days of </w:t>
      </w:r>
      <w:r w:rsidR="00E14000" w:rsidRPr="008234B5">
        <w:rPr>
          <w:i/>
          <w:color w:val="000000"/>
          <w:sz w:val="20"/>
          <w:szCs w:val="20"/>
        </w:rPr>
        <w:t xml:space="preserve">Bid Solicitation Section </w:t>
      </w:r>
      <w:r w:rsidR="008234B5" w:rsidRPr="008234B5">
        <w:rPr>
          <w:i/>
          <w:color w:val="000000"/>
          <w:sz w:val="20"/>
          <w:szCs w:val="20"/>
        </w:rPr>
        <w:t>5.6</w:t>
      </w:r>
      <w:r w:rsidRPr="008234B5">
        <w:rPr>
          <w:color w:val="000000"/>
          <w:sz w:val="20"/>
          <w:szCs w:val="20"/>
        </w:rPr>
        <w:t xml:space="preserve"> </w:t>
      </w:r>
      <w:proofErr w:type="gramStart"/>
      <w:r w:rsidRPr="008234B5">
        <w:rPr>
          <w:color w:val="000000"/>
          <w:sz w:val="20"/>
          <w:szCs w:val="20"/>
        </w:rPr>
        <w:t>may be deemed</w:t>
      </w:r>
      <w:proofErr w:type="gramEnd"/>
      <w:r w:rsidRPr="008234B5">
        <w:rPr>
          <w:color w:val="000000"/>
          <w:sz w:val="20"/>
          <w:szCs w:val="20"/>
        </w:rPr>
        <w:t xml:space="preserve"> non-responsive.</w:t>
      </w:r>
      <w:r w:rsidRPr="0084189F">
        <w:rPr>
          <w:color w:val="000000"/>
          <w:sz w:val="20"/>
          <w:szCs w:val="20"/>
        </w:rPr>
        <w:t xml:space="preserve"> </w:t>
      </w:r>
    </w:p>
    <w:p w14:paraId="7EE6CFCF" w14:textId="77777777" w:rsidR="00EC2779" w:rsidRDefault="00EC2779" w:rsidP="00EC2779">
      <w:pPr>
        <w:keepNext/>
        <w:adjustRightInd w:val="0"/>
        <w:spacing w:after="0" w:line="240" w:lineRule="auto"/>
        <w:jc w:val="both"/>
        <w:rPr>
          <w:color w:val="000000"/>
          <w:sz w:val="20"/>
          <w:szCs w:val="20"/>
        </w:rPr>
      </w:pPr>
    </w:p>
    <w:p w14:paraId="77BF431D"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7F7EA6BE" w14:textId="77777777" w:rsidR="00A36C14" w:rsidRPr="00235AEF" w:rsidRDefault="00A36C14" w:rsidP="00EC2779">
      <w:pPr>
        <w:keepNext/>
        <w:adjustRightInd w:val="0"/>
        <w:spacing w:after="0" w:line="240" w:lineRule="auto"/>
        <w:jc w:val="both"/>
        <w:rPr>
          <w:rFonts w:cstheme="minorHAnsi"/>
          <w:color w:val="000000"/>
          <w:sz w:val="20"/>
          <w:szCs w:val="20"/>
        </w:rPr>
      </w:pPr>
    </w:p>
    <w:p w14:paraId="38CFC6ED" w14:textId="3BCEF6A4" w:rsidR="004A4D37" w:rsidRPr="0084189F" w:rsidRDefault="00790007" w:rsidP="00790007">
      <w:pPr>
        <w:pStyle w:val="Heading3"/>
      </w:pPr>
      <w:bookmarkStart w:id="108" w:name="_Toc161140861"/>
      <w:r>
        <w:t xml:space="preserve">3.36.2    </w:t>
      </w:r>
      <w:r w:rsidR="004A4D37" w:rsidRPr="0084189F">
        <w:t>CASH DISCOUNTS</w:t>
      </w:r>
      <w:bookmarkEnd w:id="108"/>
    </w:p>
    <w:p w14:paraId="160F4E56"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t>
      </w:r>
      <w:proofErr w:type="gramStart"/>
      <w:r w:rsidRPr="0084189F">
        <w:rPr>
          <w:rFonts w:cstheme="minorHAnsi"/>
          <w:sz w:val="20"/>
          <w:szCs w:val="20"/>
        </w:rPr>
        <w:t>will not be considered</w:t>
      </w:r>
      <w:proofErr w:type="gramEnd"/>
      <w:r w:rsidRPr="0084189F">
        <w:rPr>
          <w:rFonts w:cstheme="minorHAnsi"/>
          <w:sz w:val="20"/>
          <w:szCs w:val="20"/>
        </w:rPr>
        <w:t xml:space="preserve">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43D03B8" w14:textId="77777777" w:rsidR="004A4D37" w:rsidRPr="0084189F" w:rsidRDefault="004A4D37" w:rsidP="005C1ACB">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3C498D1" w14:textId="77777777" w:rsidR="004A4D37" w:rsidRPr="0084189F" w:rsidRDefault="004A4D37" w:rsidP="005C1ACB">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8273DC6" w14:textId="77777777" w:rsidR="004A4D37" w:rsidRPr="0084189F" w:rsidRDefault="004A4D37" w:rsidP="0084189F">
      <w:pPr>
        <w:spacing w:after="0" w:line="240" w:lineRule="auto"/>
        <w:rPr>
          <w:sz w:val="20"/>
          <w:szCs w:val="20"/>
        </w:rPr>
      </w:pPr>
    </w:p>
    <w:p w14:paraId="1479C972" w14:textId="70016A1C" w:rsidR="004A4D37" w:rsidRPr="0084189F" w:rsidRDefault="00790007" w:rsidP="00790007">
      <w:pPr>
        <w:pStyle w:val="Heading3"/>
      </w:pPr>
      <w:bookmarkStart w:id="109" w:name="_Toc161140862"/>
      <w:r>
        <w:t xml:space="preserve">3.36.3    </w:t>
      </w:r>
      <w:r w:rsidR="004A4D37" w:rsidRPr="0084189F">
        <w:t>VOLUME DISCOUNTS</w:t>
      </w:r>
      <w:bookmarkEnd w:id="109"/>
    </w:p>
    <w:p w14:paraId="1F31DF47"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74F577F" w14:textId="55185A43" w:rsidR="00975069" w:rsidRDefault="00975069" w:rsidP="0084189F">
      <w:pPr>
        <w:spacing w:after="0" w:line="240" w:lineRule="auto"/>
        <w:rPr>
          <w:sz w:val="20"/>
          <w:szCs w:val="20"/>
        </w:rPr>
      </w:pPr>
    </w:p>
    <w:p w14:paraId="224B9355" w14:textId="7470E985" w:rsidR="007F3B88" w:rsidRDefault="007F3B88" w:rsidP="0084189F">
      <w:pPr>
        <w:spacing w:after="0" w:line="240" w:lineRule="auto"/>
        <w:rPr>
          <w:sz w:val="20"/>
          <w:szCs w:val="20"/>
        </w:rPr>
      </w:pPr>
    </w:p>
    <w:p w14:paraId="2ABB94B8" w14:textId="77777777" w:rsidR="007F3B88" w:rsidRPr="0084189F" w:rsidRDefault="007F3B88" w:rsidP="0084189F">
      <w:pPr>
        <w:spacing w:after="0" w:line="240" w:lineRule="auto"/>
        <w:rPr>
          <w:sz w:val="20"/>
          <w:szCs w:val="20"/>
        </w:rPr>
      </w:pPr>
    </w:p>
    <w:p w14:paraId="19DC7F87" w14:textId="64FB0E76" w:rsidR="004A4D37" w:rsidRPr="0084189F" w:rsidRDefault="00790007" w:rsidP="00790007">
      <w:pPr>
        <w:pStyle w:val="Heading3"/>
      </w:pPr>
      <w:bookmarkStart w:id="110" w:name="_Toc161140863"/>
      <w:r>
        <w:lastRenderedPageBreak/>
        <w:t xml:space="preserve">3.36.4     </w:t>
      </w:r>
      <w:r w:rsidR="004A4D37" w:rsidRPr="0084189F">
        <w:t>USE OF “NO BID” ON THE STATE-SUPPLIED PRICE SHEET</w:t>
      </w:r>
      <w:bookmarkEnd w:id="110"/>
    </w:p>
    <w:p w14:paraId="3B151018" w14:textId="77777777" w:rsidR="004A4D37" w:rsidRPr="0084189F" w:rsidRDefault="004A4D37" w:rsidP="0084189F">
      <w:pPr>
        <w:spacing w:after="0" w:line="240" w:lineRule="auto"/>
        <w:jc w:val="both"/>
        <w:rPr>
          <w:rFonts w:cstheme="minorHAnsi"/>
          <w:sz w:val="20"/>
          <w:szCs w:val="20"/>
        </w:rPr>
      </w:pPr>
      <w:r w:rsidRPr="0084189F">
        <w:rPr>
          <w:sz w:val="20"/>
          <w:szCs w:val="20"/>
        </w:rPr>
        <w:t xml:space="preserve">All price lines </w:t>
      </w:r>
      <w:proofErr w:type="gramStart"/>
      <w:r w:rsidRPr="0084189F">
        <w:rPr>
          <w:sz w:val="20"/>
          <w:szCs w:val="20"/>
        </w:rPr>
        <w:t>must be filled out</w:t>
      </w:r>
      <w:proofErr w:type="gramEnd"/>
      <w:r w:rsidRPr="0084189F">
        <w:rPr>
          <w:sz w:val="20"/>
          <w:szCs w:val="20"/>
        </w:rPr>
        <w:t xml:space="preserve">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on the State-Supplied Price Sheet accompanying this Bid Solicitation</w:t>
      </w:r>
      <w:r w:rsidR="00A36C14">
        <w:rPr>
          <w:sz w:val="20"/>
          <w:szCs w:val="20"/>
        </w:rPr>
        <w:t xml:space="preserv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32174F72" w14:textId="77777777" w:rsidR="00F944FD" w:rsidRPr="0084189F" w:rsidRDefault="00F944FD" w:rsidP="0084189F">
      <w:pPr>
        <w:spacing w:after="0" w:line="240" w:lineRule="auto"/>
        <w:jc w:val="both"/>
        <w:rPr>
          <w:rFonts w:cstheme="minorHAnsi"/>
          <w:sz w:val="20"/>
          <w:szCs w:val="20"/>
        </w:rPr>
      </w:pPr>
    </w:p>
    <w:p w14:paraId="434FA361" w14:textId="680913D6" w:rsidR="00F944FD" w:rsidRPr="0084189F" w:rsidRDefault="00790007" w:rsidP="00790007">
      <w:pPr>
        <w:pStyle w:val="Heading2"/>
        <w:rPr>
          <w:rFonts w:eastAsia="MS Mincho"/>
        </w:rPr>
      </w:pPr>
      <w:bookmarkStart w:id="111" w:name="_Toc161140864"/>
      <w:r>
        <w:rPr>
          <w:rFonts w:eastAsia="MS Mincho"/>
        </w:rPr>
        <w:t xml:space="preserve">3.37    </w:t>
      </w:r>
      <w:r w:rsidR="00F944FD" w:rsidRPr="0084189F">
        <w:rPr>
          <w:rFonts w:eastAsia="MS Mincho"/>
        </w:rPr>
        <w:t>ORAL PRESENTATIONS</w:t>
      </w:r>
      <w:bookmarkEnd w:id="111"/>
    </w:p>
    <w:p w14:paraId="613B8758"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43C42345" w14:textId="77777777" w:rsidR="00A36C14" w:rsidRDefault="00A36C14" w:rsidP="0084189F">
      <w:pPr>
        <w:spacing w:after="0" w:line="240" w:lineRule="auto"/>
        <w:jc w:val="both"/>
        <w:rPr>
          <w:sz w:val="20"/>
          <w:szCs w:val="20"/>
        </w:rPr>
      </w:pPr>
    </w:p>
    <w:p w14:paraId="5689E1E9"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2AC8B4E" w14:textId="77777777" w:rsidR="007C2018" w:rsidRPr="0084189F" w:rsidRDefault="007C2018" w:rsidP="009D0455">
      <w:pPr>
        <w:pStyle w:val="Heading1"/>
      </w:pPr>
      <w:bookmarkStart w:id="112" w:name="_Toc161140865"/>
      <w:r w:rsidRPr="0084189F">
        <w:lastRenderedPageBreak/>
        <w:t>SCOPE OF WORK</w:t>
      </w:r>
      <w:bookmarkEnd w:id="112"/>
    </w:p>
    <w:p w14:paraId="3068D2C7" w14:textId="77777777" w:rsidR="00472D27" w:rsidRPr="004E1CC7" w:rsidRDefault="00472D27" w:rsidP="00472D27">
      <w:pPr>
        <w:spacing w:after="0" w:line="240" w:lineRule="auto"/>
        <w:jc w:val="both"/>
        <w:rPr>
          <w:sz w:val="20"/>
          <w:szCs w:val="20"/>
        </w:rPr>
      </w:pPr>
      <w:bookmarkStart w:id="113" w:name="_Toc400531507"/>
      <w:bookmarkStart w:id="114" w:name="_Toc428533978"/>
      <w:bookmarkStart w:id="115" w:name="_Toc32310703"/>
      <w:r w:rsidRPr="004E1CC7">
        <w:rPr>
          <w:sz w:val="20"/>
          <w:szCs w:val="20"/>
        </w:rPr>
        <w:t xml:space="preserve">NJDOT’s Specification numbers </w:t>
      </w:r>
      <w:proofErr w:type="gramStart"/>
      <w:r w:rsidRPr="004E1CC7">
        <w:rPr>
          <w:sz w:val="20"/>
          <w:szCs w:val="20"/>
        </w:rPr>
        <w:t>are referenced</w:t>
      </w:r>
      <w:proofErr w:type="gramEnd"/>
      <w:r w:rsidRPr="004E1CC7">
        <w:rPr>
          <w:sz w:val="20"/>
          <w:szCs w:val="20"/>
        </w:rPr>
        <w:t xml:space="preserve"> in this Bid Solicitation and on the price lines </w:t>
      </w:r>
      <w:r w:rsidR="001A0AFA">
        <w:rPr>
          <w:sz w:val="20"/>
          <w:szCs w:val="20"/>
        </w:rPr>
        <w:t xml:space="preserve">on the State-Supplied Price Sheet, </w:t>
      </w:r>
      <w:r w:rsidRPr="004E1CC7">
        <w:rPr>
          <w:sz w:val="20"/>
          <w:szCs w:val="20"/>
        </w:rPr>
        <w:t>as applicable.</w:t>
      </w:r>
      <w:r>
        <w:rPr>
          <w:sz w:val="20"/>
          <w:szCs w:val="20"/>
        </w:rPr>
        <w:t xml:space="preserve"> See </w:t>
      </w:r>
      <w:hyperlink r:id="rId38" w:history="1">
        <w:r>
          <w:rPr>
            <w:rStyle w:val="Hyperlink"/>
          </w:rPr>
          <w:t>Electrical Material Specifications (English), Traffic Engineering, Engineering (state.nj.us)</w:t>
        </w:r>
      </w:hyperlink>
      <w:r>
        <w:t xml:space="preserve"> </w:t>
      </w:r>
    </w:p>
    <w:p w14:paraId="406AF2EA" w14:textId="77777777" w:rsidR="00472D27" w:rsidRDefault="00472D27" w:rsidP="00472D27">
      <w:pPr>
        <w:spacing w:after="0" w:line="240" w:lineRule="auto"/>
        <w:jc w:val="both"/>
        <w:rPr>
          <w:sz w:val="20"/>
          <w:szCs w:val="20"/>
        </w:rPr>
      </w:pPr>
    </w:p>
    <w:p w14:paraId="61F5C496" w14:textId="77777777" w:rsidR="00472D27" w:rsidRDefault="00472D27" w:rsidP="00472D27">
      <w:pPr>
        <w:spacing w:after="0" w:line="240" w:lineRule="auto"/>
        <w:jc w:val="both"/>
        <w:rPr>
          <w:sz w:val="20"/>
          <w:szCs w:val="20"/>
        </w:rPr>
      </w:pPr>
      <w:r w:rsidRPr="004E1CC7">
        <w:rPr>
          <w:sz w:val="20"/>
          <w:szCs w:val="20"/>
        </w:rPr>
        <w:t>The i</w:t>
      </w:r>
      <w:r w:rsidR="001A0AFA">
        <w:rPr>
          <w:sz w:val="20"/>
          <w:szCs w:val="20"/>
        </w:rPr>
        <w:t>ntent and purpose of the NJDOT s</w:t>
      </w:r>
      <w:r w:rsidRPr="004E1CC7">
        <w:rPr>
          <w:sz w:val="20"/>
          <w:szCs w:val="20"/>
        </w:rPr>
        <w:t>pecifications are to describe the minimum acceptable requirements for items requested under this Bid Solicitation.</w:t>
      </w:r>
    </w:p>
    <w:p w14:paraId="2C839692" w14:textId="77777777" w:rsidR="00472D27" w:rsidRDefault="00472D27" w:rsidP="00472D27">
      <w:pPr>
        <w:spacing w:after="0" w:line="240" w:lineRule="auto"/>
        <w:jc w:val="both"/>
        <w:rPr>
          <w:sz w:val="20"/>
          <w:szCs w:val="20"/>
        </w:rPr>
      </w:pPr>
    </w:p>
    <w:p w14:paraId="4F341DFA" w14:textId="3D718345" w:rsidR="00472D27" w:rsidRPr="0060081B" w:rsidRDefault="00E50531" w:rsidP="00E50531">
      <w:pPr>
        <w:pStyle w:val="Heading2"/>
      </w:pPr>
      <w:bookmarkStart w:id="116" w:name="_Toc529958827"/>
      <w:bookmarkStart w:id="117" w:name="_Toc51168001"/>
      <w:bookmarkStart w:id="118" w:name="_Toc161140866"/>
      <w:r>
        <w:t xml:space="preserve">4.1    </w:t>
      </w:r>
      <w:r w:rsidR="00472D27" w:rsidRPr="0060081B">
        <w:t>TECHNICAL SPECIFICATIONS</w:t>
      </w:r>
      <w:bookmarkEnd w:id="116"/>
      <w:bookmarkEnd w:id="117"/>
      <w:bookmarkEnd w:id="118"/>
    </w:p>
    <w:p w14:paraId="1D6EEFD7" w14:textId="77777777" w:rsidR="00472D27" w:rsidRPr="0060081B" w:rsidRDefault="00472D27" w:rsidP="00472D27">
      <w:pPr>
        <w:autoSpaceDE w:val="0"/>
        <w:autoSpaceDN w:val="0"/>
        <w:adjustRightInd w:val="0"/>
        <w:spacing w:after="0" w:line="240" w:lineRule="auto"/>
        <w:rPr>
          <w:rFonts w:cs="Arial"/>
          <w:color w:val="000000"/>
          <w:sz w:val="20"/>
          <w:szCs w:val="20"/>
        </w:rPr>
      </w:pPr>
      <w:r w:rsidRPr="0060081B">
        <w:rPr>
          <w:rFonts w:cs="Arial"/>
          <w:color w:val="000000"/>
          <w:sz w:val="20"/>
          <w:szCs w:val="20"/>
        </w:rPr>
        <w:t xml:space="preserve">The following categories of traffic component parts </w:t>
      </w:r>
      <w:proofErr w:type="gramStart"/>
      <w:r w:rsidRPr="0060081B">
        <w:rPr>
          <w:rFonts w:cs="Arial"/>
          <w:color w:val="000000"/>
          <w:sz w:val="20"/>
          <w:szCs w:val="20"/>
        </w:rPr>
        <w:t>are covered</w:t>
      </w:r>
      <w:proofErr w:type="gramEnd"/>
      <w:r w:rsidRPr="0060081B">
        <w:rPr>
          <w:rFonts w:cs="Arial"/>
          <w:color w:val="000000"/>
          <w:sz w:val="20"/>
          <w:szCs w:val="20"/>
        </w:rPr>
        <w:t xml:space="preserve"> under this Bid Solicitation:</w:t>
      </w:r>
    </w:p>
    <w:p w14:paraId="43F3D3C9" w14:textId="77777777" w:rsidR="00472D27" w:rsidRDefault="00472D27" w:rsidP="00472D27">
      <w:pPr>
        <w:autoSpaceDE w:val="0"/>
        <w:autoSpaceDN w:val="0"/>
        <w:adjustRightInd w:val="0"/>
        <w:spacing w:after="0" w:line="240" w:lineRule="auto"/>
        <w:rPr>
          <w:rFonts w:cs="Arial"/>
          <w:color w:val="000000"/>
        </w:rPr>
      </w:pPr>
    </w:p>
    <w:tbl>
      <w:tblPr>
        <w:tblW w:w="0" w:type="auto"/>
        <w:tblInd w:w="107" w:type="dxa"/>
        <w:tblLayout w:type="fixed"/>
        <w:tblCellMar>
          <w:left w:w="0" w:type="dxa"/>
          <w:right w:w="0" w:type="dxa"/>
        </w:tblCellMar>
        <w:tblLook w:val="01E0" w:firstRow="1" w:lastRow="1" w:firstColumn="1" w:lastColumn="1" w:noHBand="0" w:noVBand="0"/>
      </w:tblPr>
      <w:tblGrid>
        <w:gridCol w:w="2540"/>
        <w:gridCol w:w="5581"/>
      </w:tblGrid>
      <w:tr w:rsidR="00472D27" w:rsidRPr="0060081B" w14:paraId="4D0005E5" w14:textId="77777777" w:rsidTr="00472D27">
        <w:trPr>
          <w:trHeight w:hRule="exact" w:val="320"/>
        </w:trPr>
        <w:tc>
          <w:tcPr>
            <w:tcW w:w="254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C10A733"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b/>
                <w:color w:val="000000"/>
                <w:sz w:val="20"/>
                <w:szCs w:val="20"/>
              </w:rPr>
              <w:t>SECTIONS</w:t>
            </w:r>
          </w:p>
        </w:tc>
        <w:tc>
          <w:tcPr>
            <w:tcW w:w="5581"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5EB3FE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b/>
                <w:color w:val="000000"/>
                <w:sz w:val="20"/>
                <w:szCs w:val="20"/>
              </w:rPr>
              <w:t>CATEGORIES</w:t>
            </w:r>
          </w:p>
        </w:tc>
      </w:tr>
      <w:tr w:rsidR="00472D27" w:rsidRPr="0060081B" w14:paraId="28D32082" w14:textId="77777777" w:rsidTr="00472D27">
        <w:trPr>
          <w:trHeight w:hRule="exact" w:val="259"/>
        </w:trPr>
        <w:tc>
          <w:tcPr>
            <w:tcW w:w="2540" w:type="dxa"/>
            <w:tcBorders>
              <w:top w:val="single" w:sz="4" w:space="0" w:color="000000"/>
              <w:left w:val="single" w:sz="4" w:space="0" w:color="000000"/>
              <w:bottom w:val="single" w:sz="4" w:space="0" w:color="000000"/>
              <w:right w:val="single" w:sz="4" w:space="0" w:color="000000"/>
            </w:tcBorders>
          </w:tcPr>
          <w:p w14:paraId="14EEEEC5"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A</w:t>
            </w:r>
          </w:p>
        </w:tc>
        <w:tc>
          <w:tcPr>
            <w:tcW w:w="5581" w:type="dxa"/>
            <w:tcBorders>
              <w:top w:val="single" w:sz="4" w:space="0" w:color="000000"/>
              <w:left w:val="single" w:sz="4" w:space="0" w:color="000000"/>
              <w:bottom w:val="single" w:sz="4" w:space="0" w:color="000000"/>
              <w:right w:val="single" w:sz="4" w:space="0" w:color="000000"/>
            </w:tcBorders>
          </w:tcPr>
          <w:p w14:paraId="2D4AC778"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indications/parts</w:t>
            </w:r>
          </w:p>
        </w:tc>
      </w:tr>
      <w:tr w:rsidR="00472D27" w:rsidRPr="0060081B" w14:paraId="066CE5FA"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4692F3DE"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B</w:t>
            </w:r>
          </w:p>
        </w:tc>
        <w:tc>
          <w:tcPr>
            <w:tcW w:w="5581" w:type="dxa"/>
            <w:tcBorders>
              <w:top w:val="single" w:sz="4" w:space="0" w:color="000000"/>
              <w:left w:val="single" w:sz="4" w:space="0" w:color="000000"/>
              <w:bottom w:val="single" w:sz="4" w:space="0" w:color="000000"/>
              <w:right w:val="single" w:sz="4" w:space="0" w:color="000000"/>
            </w:tcBorders>
          </w:tcPr>
          <w:p w14:paraId="0EA260E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hangers/brackets</w:t>
            </w:r>
          </w:p>
        </w:tc>
      </w:tr>
      <w:tr w:rsidR="00472D27" w:rsidRPr="0060081B" w14:paraId="7B8B233D" w14:textId="77777777" w:rsidTr="00472D27">
        <w:trPr>
          <w:trHeight w:hRule="exact" w:val="264"/>
        </w:trPr>
        <w:tc>
          <w:tcPr>
            <w:tcW w:w="2540" w:type="dxa"/>
            <w:tcBorders>
              <w:top w:val="single" w:sz="4" w:space="0" w:color="000000"/>
              <w:left w:val="single" w:sz="4" w:space="0" w:color="000000"/>
              <w:bottom w:val="single" w:sz="4" w:space="0" w:color="000000"/>
              <w:right w:val="single" w:sz="4" w:space="0" w:color="000000"/>
            </w:tcBorders>
          </w:tcPr>
          <w:p w14:paraId="1ABF49B1"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C</w:t>
            </w:r>
          </w:p>
        </w:tc>
        <w:tc>
          <w:tcPr>
            <w:tcW w:w="5581" w:type="dxa"/>
            <w:tcBorders>
              <w:top w:val="single" w:sz="4" w:space="0" w:color="000000"/>
              <w:left w:val="single" w:sz="4" w:space="0" w:color="000000"/>
              <w:bottom w:val="single" w:sz="4" w:space="0" w:color="000000"/>
              <w:right w:val="single" w:sz="4" w:space="0" w:color="000000"/>
            </w:tcBorders>
          </w:tcPr>
          <w:p w14:paraId="377AC2A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poles, arms, bases</w:t>
            </w:r>
          </w:p>
        </w:tc>
      </w:tr>
      <w:tr w:rsidR="00472D27" w:rsidRPr="0060081B" w14:paraId="0B5ABF3A" w14:textId="77777777" w:rsidTr="00472D27">
        <w:trPr>
          <w:trHeight w:hRule="exact" w:val="264"/>
        </w:trPr>
        <w:tc>
          <w:tcPr>
            <w:tcW w:w="2540" w:type="dxa"/>
            <w:tcBorders>
              <w:top w:val="single" w:sz="4" w:space="0" w:color="000000"/>
              <w:left w:val="single" w:sz="4" w:space="0" w:color="000000"/>
              <w:bottom w:val="single" w:sz="4" w:space="0" w:color="000000"/>
              <w:right w:val="single" w:sz="4" w:space="0" w:color="000000"/>
            </w:tcBorders>
          </w:tcPr>
          <w:p w14:paraId="23D3C470"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D</w:t>
            </w:r>
          </w:p>
        </w:tc>
        <w:tc>
          <w:tcPr>
            <w:tcW w:w="5581" w:type="dxa"/>
            <w:tcBorders>
              <w:top w:val="single" w:sz="4" w:space="0" w:color="000000"/>
              <w:left w:val="single" w:sz="4" w:space="0" w:color="000000"/>
              <w:bottom w:val="single" w:sz="4" w:space="0" w:color="000000"/>
              <w:right w:val="single" w:sz="4" w:space="0" w:color="000000"/>
            </w:tcBorders>
          </w:tcPr>
          <w:p w14:paraId="0E23B81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Lighting poles, arms, bases</w:t>
            </w:r>
          </w:p>
        </w:tc>
      </w:tr>
      <w:tr w:rsidR="00472D27" w:rsidRPr="0060081B" w14:paraId="5031341A" w14:textId="77777777" w:rsidTr="00472D27">
        <w:trPr>
          <w:trHeight w:hRule="exact" w:val="269"/>
        </w:trPr>
        <w:tc>
          <w:tcPr>
            <w:tcW w:w="2540" w:type="dxa"/>
            <w:tcBorders>
              <w:top w:val="single" w:sz="4" w:space="0" w:color="000000"/>
              <w:left w:val="single" w:sz="4" w:space="0" w:color="000000"/>
              <w:bottom w:val="single" w:sz="4" w:space="0" w:color="000000"/>
              <w:right w:val="single" w:sz="4" w:space="0" w:color="000000"/>
            </w:tcBorders>
          </w:tcPr>
          <w:p w14:paraId="3366B843"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E</w:t>
            </w:r>
          </w:p>
        </w:tc>
        <w:tc>
          <w:tcPr>
            <w:tcW w:w="5581" w:type="dxa"/>
            <w:tcBorders>
              <w:top w:val="single" w:sz="4" w:space="0" w:color="000000"/>
              <w:left w:val="single" w:sz="4" w:space="0" w:color="000000"/>
              <w:bottom w:val="single" w:sz="4" w:space="0" w:color="000000"/>
              <w:right w:val="single" w:sz="4" w:space="0" w:color="000000"/>
            </w:tcBorders>
          </w:tcPr>
          <w:p w14:paraId="06B7B1EB"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Steel traffic signal poles and arms</w:t>
            </w:r>
          </w:p>
        </w:tc>
      </w:tr>
      <w:tr w:rsidR="00472D27" w:rsidRPr="0060081B" w14:paraId="69B830B3" w14:textId="77777777" w:rsidTr="00472D27">
        <w:trPr>
          <w:trHeight w:hRule="exact" w:val="266"/>
        </w:trPr>
        <w:tc>
          <w:tcPr>
            <w:tcW w:w="2540" w:type="dxa"/>
            <w:tcBorders>
              <w:top w:val="single" w:sz="4" w:space="0" w:color="000000"/>
              <w:left w:val="single" w:sz="4" w:space="0" w:color="000000"/>
              <w:bottom w:val="single" w:sz="4" w:space="0" w:color="000000"/>
              <w:right w:val="single" w:sz="4" w:space="0" w:color="000000"/>
            </w:tcBorders>
          </w:tcPr>
          <w:p w14:paraId="0AA897F9"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F</w:t>
            </w:r>
          </w:p>
        </w:tc>
        <w:tc>
          <w:tcPr>
            <w:tcW w:w="5581" w:type="dxa"/>
            <w:tcBorders>
              <w:top w:val="single" w:sz="4" w:space="0" w:color="000000"/>
              <w:left w:val="single" w:sz="4" w:space="0" w:color="000000"/>
              <w:bottom w:val="single" w:sz="4" w:space="0" w:color="000000"/>
              <w:right w:val="single" w:sz="4" w:space="0" w:color="000000"/>
            </w:tcBorders>
          </w:tcPr>
          <w:p w14:paraId="00DAECB9"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Cabinets and cabinet hardware</w:t>
            </w:r>
          </w:p>
        </w:tc>
      </w:tr>
      <w:tr w:rsidR="00472D27" w:rsidRPr="0060081B" w14:paraId="656910ED"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5A312568"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G</w:t>
            </w:r>
          </w:p>
        </w:tc>
        <w:tc>
          <w:tcPr>
            <w:tcW w:w="5581" w:type="dxa"/>
            <w:tcBorders>
              <w:top w:val="single" w:sz="4" w:space="0" w:color="000000"/>
              <w:left w:val="single" w:sz="4" w:space="0" w:color="000000"/>
              <w:bottom w:val="single" w:sz="4" w:space="0" w:color="000000"/>
              <w:right w:val="single" w:sz="4" w:space="0" w:color="000000"/>
            </w:tcBorders>
          </w:tcPr>
          <w:p w14:paraId="2A74FF0B"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Signs/sign brackets</w:t>
            </w:r>
          </w:p>
        </w:tc>
      </w:tr>
      <w:tr w:rsidR="00472D27" w:rsidRPr="0060081B" w14:paraId="1E953952"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0ABB3C54"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H</w:t>
            </w:r>
          </w:p>
        </w:tc>
        <w:tc>
          <w:tcPr>
            <w:tcW w:w="5581" w:type="dxa"/>
            <w:tcBorders>
              <w:top w:val="single" w:sz="4" w:space="0" w:color="000000"/>
              <w:left w:val="single" w:sz="4" w:space="0" w:color="000000"/>
              <w:bottom w:val="single" w:sz="4" w:space="0" w:color="000000"/>
              <w:right w:val="single" w:sz="4" w:space="0" w:color="000000"/>
            </w:tcBorders>
          </w:tcPr>
          <w:p w14:paraId="4C060907"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Signal control devices</w:t>
            </w:r>
          </w:p>
        </w:tc>
      </w:tr>
      <w:tr w:rsidR="00472D27" w:rsidRPr="0060081B" w14:paraId="3833EA3B"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5DC4C838"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I</w:t>
            </w:r>
          </w:p>
        </w:tc>
        <w:tc>
          <w:tcPr>
            <w:tcW w:w="5581" w:type="dxa"/>
            <w:tcBorders>
              <w:top w:val="single" w:sz="4" w:space="0" w:color="000000"/>
              <w:left w:val="single" w:sz="4" w:space="0" w:color="000000"/>
              <w:bottom w:val="single" w:sz="4" w:space="0" w:color="000000"/>
              <w:right w:val="single" w:sz="4" w:space="0" w:color="000000"/>
            </w:tcBorders>
          </w:tcPr>
          <w:p w14:paraId="6141E67B"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Miscellaneous signal products/devices</w:t>
            </w:r>
          </w:p>
        </w:tc>
      </w:tr>
      <w:tr w:rsidR="00472D27" w:rsidRPr="0060081B" w14:paraId="6AA1818B" w14:textId="77777777" w:rsidTr="00472D27">
        <w:trPr>
          <w:trHeight w:hRule="exact" w:val="264"/>
        </w:trPr>
        <w:tc>
          <w:tcPr>
            <w:tcW w:w="2540" w:type="dxa"/>
            <w:tcBorders>
              <w:top w:val="single" w:sz="4" w:space="0" w:color="000000"/>
              <w:left w:val="single" w:sz="4" w:space="0" w:color="000000"/>
              <w:bottom w:val="single" w:sz="4" w:space="0" w:color="000000"/>
              <w:right w:val="single" w:sz="4" w:space="0" w:color="000000"/>
            </w:tcBorders>
          </w:tcPr>
          <w:p w14:paraId="3AADA257"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J</w:t>
            </w:r>
          </w:p>
        </w:tc>
        <w:tc>
          <w:tcPr>
            <w:tcW w:w="5581" w:type="dxa"/>
            <w:tcBorders>
              <w:top w:val="single" w:sz="4" w:space="0" w:color="000000"/>
              <w:left w:val="single" w:sz="4" w:space="0" w:color="000000"/>
              <w:bottom w:val="single" w:sz="4" w:space="0" w:color="000000"/>
              <w:right w:val="single" w:sz="4" w:space="0" w:color="000000"/>
            </w:tcBorders>
          </w:tcPr>
          <w:p w14:paraId="3239B355"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Cable</w:t>
            </w:r>
          </w:p>
        </w:tc>
      </w:tr>
    </w:tbl>
    <w:p w14:paraId="50F39E24" w14:textId="77777777" w:rsidR="00472D27" w:rsidRPr="00731A0B" w:rsidRDefault="00472D27" w:rsidP="00472D27">
      <w:pPr>
        <w:autoSpaceDE w:val="0"/>
        <w:autoSpaceDN w:val="0"/>
        <w:adjustRightInd w:val="0"/>
        <w:spacing w:after="0" w:line="240" w:lineRule="auto"/>
        <w:rPr>
          <w:rFonts w:cs="Arial"/>
          <w:color w:val="000000"/>
          <w:sz w:val="20"/>
          <w:szCs w:val="20"/>
        </w:rPr>
      </w:pPr>
    </w:p>
    <w:p w14:paraId="2D06B374" w14:textId="123B4DBF" w:rsidR="00472D27" w:rsidRDefault="00E50531" w:rsidP="00E50531">
      <w:pPr>
        <w:pStyle w:val="Heading2"/>
      </w:pPr>
      <w:bookmarkStart w:id="119" w:name="_Toc161140867"/>
      <w:r>
        <w:t xml:space="preserve">4.2    </w:t>
      </w:r>
      <w:r w:rsidR="00472D27" w:rsidRPr="009752F9">
        <w:t xml:space="preserve">SECTION A </w:t>
      </w:r>
      <w:r w:rsidR="00472D27">
        <w:t xml:space="preserve">- </w:t>
      </w:r>
      <w:r w:rsidR="00472D27" w:rsidRPr="009752F9">
        <w:t>TRAFFIC SIGNAL INDICATIONS PARTS</w:t>
      </w:r>
      <w:bookmarkEnd w:id="119"/>
    </w:p>
    <w:p w14:paraId="751F43F3"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615"/>
        <w:gridCol w:w="5915"/>
      </w:tblGrid>
      <w:tr w:rsidR="00472D27" w:rsidRPr="0060081B" w14:paraId="59ABD39A" w14:textId="77777777" w:rsidTr="00472D27">
        <w:trPr>
          <w:trHeight w:val="296"/>
        </w:trPr>
        <w:tc>
          <w:tcPr>
            <w:tcW w:w="9530" w:type="dxa"/>
            <w:gridSpan w:val="2"/>
            <w:shd w:val="clear" w:color="auto" w:fill="92D050"/>
            <w:vAlign w:val="center"/>
          </w:tcPr>
          <w:p w14:paraId="4B7EC72D" w14:textId="77777777" w:rsidR="00472D27" w:rsidRPr="009752F9" w:rsidRDefault="00472D27" w:rsidP="00472D27">
            <w:pPr>
              <w:autoSpaceDE w:val="0"/>
              <w:autoSpaceDN w:val="0"/>
              <w:adjustRightInd w:val="0"/>
              <w:jc w:val="center"/>
              <w:rPr>
                <w:rFonts w:asciiTheme="minorHAnsi" w:hAnsiTheme="minorHAnsi" w:cstheme="minorHAnsi"/>
                <w:b/>
                <w:color w:val="000000"/>
              </w:rPr>
            </w:pPr>
            <w:r w:rsidRPr="009752F9">
              <w:rPr>
                <w:rFonts w:asciiTheme="minorHAnsi" w:hAnsiTheme="minorHAnsi" w:cstheme="minorHAnsi"/>
                <w:b/>
                <w:color w:val="000000"/>
              </w:rPr>
              <w:t>Descriptions</w:t>
            </w:r>
          </w:p>
        </w:tc>
      </w:tr>
      <w:tr w:rsidR="00472D27" w:rsidRPr="009752F9" w14:paraId="63DE2BE7" w14:textId="77777777" w:rsidTr="00472D27">
        <w:tc>
          <w:tcPr>
            <w:tcW w:w="3615" w:type="dxa"/>
          </w:tcPr>
          <w:p w14:paraId="2FE19503"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szCs w:val="24"/>
              </w:rPr>
              <w:t>Replacement Visor</w:t>
            </w:r>
            <w:r w:rsidRPr="009752F9">
              <w:rPr>
                <w:rFonts w:asciiTheme="minorHAnsi" w:hAnsiTheme="minorHAnsi" w:cstheme="minorHAnsi"/>
                <w:spacing w:val="-4"/>
                <w:szCs w:val="24"/>
              </w:rPr>
              <w:t xml:space="preserve"> </w:t>
            </w:r>
            <w:r w:rsidRPr="009752F9">
              <w:rPr>
                <w:rFonts w:asciiTheme="minorHAnsi" w:hAnsiTheme="minorHAnsi" w:cstheme="minorHAnsi"/>
                <w:szCs w:val="24"/>
              </w:rPr>
              <w:t>8 inch</w:t>
            </w:r>
          </w:p>
        </w:tc>
        <w:tc>
          <w:tcPr>
            <w:tcW w:w="5915" w:type="dxa"/>
          </w:tcPr>
          <w:p w14:paraId="7C1E544D"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BME-TS-VISOR</w:t>
            </w:r>
          </w:p>
          <w:p w14:paraId="3295015D"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April 28, 2010</w:t>
            </w:r>
          </w:p>
          <w:p w14:paraId="19621C23" w14:textId="77777777" w:rsidR="00472D27" w:rsidRPr="009752F9" w:rsidRDefault="00472D27" w:rsidP="00AF70C1">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 xml:space="preserve">Delivery Schedule “A” – </w:t>
            </w:r>
            <w:r w:rsidR="00AF70C1">
              <w:rPr>
                <w:rFonts w:asciiTheme="minorHAnsi" w:hAnsiTheme="minorHAnsi" w:cstheme="minorHAnsi"/>
                <w:color w:val="000000"/>
              </w:rPr>
              <w:t>16</w:t>
            </w:r>
            <w:r w:rsidRPr="009752F9">
              <w:rPr>
                <w:rFonts w:asciiTheme="minorHAnsi" w:hAnsiTheme="minorHAnsi" w:cstheme="minorHAnsi"/>
                <w:color w:val="000000"/>
              </w:rPr>
              <w:t xml:space="preserve"> weeks</w:t>
            </w:r>
          </w:p>
        </w:tc>
      </w:tr>
      <w:tr w:rsidR="00472D27" w:rsidRPr="009752F9" w14:paraId="2791B840" w14:textId="77777777" w:rsidTr="00472D27">
        <w:tc>
          <w:tcPr>
            <w:tcW w:w="3615" w:type="dxa"/>
          </w:tcPr>
          <w:p w14:paraId="5D4717CE"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szCs w:val="24"/>
              </w:rPr>
              <w:t>Replacement Visor</w:t>
            </w:r>
            <w:r w:rsidRPr="009752F9">
              <w:rPr>
                <w:rFonts w:asciiTheme="minorHAnsi" w:hAnsiTheme="minorHAnsi" w:cstheme="minorHAnsi"/>
                <w:spacing w:val="-5"/>
                <w:szCs w:val="24"/>
              </w:rPr>
              <w:t xml:space="preserve"> </w:t>
            </w:r>
            <w:r w:rsidRPr="009752F9">
              <w:rPr>
                <w:rFonts w:asciiTheme="minorHAnsi" w:hAnsiTheme="minorHAnsi" w:cstheme="minorHAnsi"/>
                <w:szCs w:val="24"/>
              </w:rPr>
              <w:t>12</w:t>
            </w:r>
            <w:r w:rsidRPr="009752F9">
              <w:rPr>
                <w:rFonts w:asciiTheme="minorHAnsi" w:hAnsiTheme="minorHAnsi" w:cstheme="minorHAnsi"/>
                <w:spacing w:val="-1"/>
                <w:szCs w:val="24"/>
              </w:rPr>
              <w:t xml:space="preserve"> </w:t>
            </w:r>
            <w:r w:rsidRPr="009752F9">
              <w:rPr>
                <w:rFonts w:asciiTheme="minorHAnsi" w:hAnsiTheme="minorHAnsi" w:cstheme="minorHAnsi"/>
                <w:szCs w:val="24"/>
              </w:rPr>
              <w:t>inch</w:t>
            </w:r>
          </w:p>
        </w:tc>
        <w:tc>
          <w:tcPr>
            <w:tcW w:w="5915" w:type="dxa"/>
          </w:tcPr>
          <w:p w14:paraId="0B692057"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BME-TS-VISOR</w:t>
            </w:r>
          </w:p>
          <w:p w14:paraId="5B0A6FA9"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April 28, 2010</w:t>
            </w:r>
          </w:p>
          <w:p w14:paraId="3A6AA03B" w14:textId="77777777" w:rsidR="00472D27" w:rsidRPr="009752F9" w:rsidRDefault="00AF70C1"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2332D023" w14:textId="77777777" w:rsidTr="00472D27">
        <w:tc>
          <w:tcPr>
            <w:tcW w:w="3615" w:type="dxa"/>
          </w:tcPr>
          <w:p w14:paraId="1C56274D"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szCs w:val="24"/>
              </w:rPr>
              <w:t>Scoop</w:t>
            </w:r>
            <w:r w:rsidRPr="009752F9">
              <w:rPr>
                <w:rFonts w:asciiTheme="minorHAnsi" w:hAnsiTheme="minorHAnsi" w:cstheme="minorHAnsi"/>
                <w:spacing w:val="-2"/>
                <w:szCs w:val="24"/>
              </w:rPr>
              <w:t xml:space="preserve"> </w:t>
            </w:r>
            <w:r w:rsidRPr="009752F9">
              <w:rPr>
                <w:rFonts w:asciiTheme="minorHAnsi" w:hAnsiTheme="minorHAnsi" w:cstheme="minorHAnsi"/>
                <w:szCs w:val="24"/>
              </w:rPr>
              <w:t>Visor</w:t>
            </w:r>
          </w:p>
        </w:tc>
        <w:tc>
          <w:tcPr>
            <w:tcW w:w="5915" w:type="dxa"/>
          </w:tcPr>
          <w:p w14:paraId="302E635B"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BME-TS-SCOOP VISOR</w:t>
            </w:r>
          </w:p>
          <w:p w14:paraId="7EA65E3D"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May 31, 2018</w:t>
            </w:r>
          </w:p>
          <w:p w14:paraId="4F7A559A" w14:textId="77777777" w:rsidR="00472D27" w:rsidRPr="009752F9" w:rsidRDefault="00AF70C1"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5AF40462" w14:textId="77777777" w:rsidTr="00472D27">
        <w:tc>
          <w:tcPr>
            <w:tcW w:w="3615" w:type="dxa"/>
          </w:tcPr>
          <w:p w14:paraId="6F67845C"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Geometrically Programmed Louver, Plastic 12” Indication</w:t>
            </w:r>
          </w:p>
        </w:tc>
        <w:tc>
          <w:tcPr>
            <w:tcW w:w="5915" w:type="dxa"/>
          </w:tcPr>
          <w:p w14:paraId="714DBFB8"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NJDOT SKETCH #1</w:t>
            </w:r>
          </w:p>
          <w:p w14:paraId="4EC0F140"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Delivery Sc</w:t>
            </w:r>
            <w:r w:rsidR="00AF70C1">
              <w:rPr>
                <w:rFonts w:asciiTheme="minorHAnsi" w:hAnsiTheme="minorHAnsi" w:cstheme="minorHAnsi"/>
                <w:color w:val="000000"/>
              </w:rPr>
              <w:t>hedule “A” – 16</w:t>
            </w:r>
            <w:r w:rsidRPr="009752F9">
              <w:rPr>
                <w:rFonts w:asciiTheme="minorHAnsi" w:hAnsiTheme="minorHAnsi" w:cstheme="minorHAnsi"/>
                <w:color w:val="000000"/>
              </w:rPr>
              <w:t xml:space="preserve"> weeks</w:t>
            </w:r>
          </w:p>
        </w:tc>
      </w:tr>
      <w:tr w:rsidR="00472D27" w:rsidRPr="009752F9" w14:paraId="0C070871" w14:textId="77777777" w:rsidTr="00472D27">
        <w:tc>
          <w:tcPr>
            <w:tcW w:w="3615" w:type="dxa"/>
          </w:tcPr>
          <w:p w14:paraId="5E58FF2A"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Traffic Signal Indication 8 inch (Housing Only)</w:t>
            </w:r>
          </w:p>
        </w:tc>
        <w:tc>
          <w:tcPr>
            <w:tcW w:w="5915" w:type="dxa"/>
          </w:tcPr>
          <w:p w14:paraId="1741C6C0"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BME-TS-HEAD</w:t>
            </w:r>
          </w:p>
          <w:p w14:paraId="51727B15"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April 26, 2007</w:t>
            </w:r>
          </w:p>
          <w:p w14:paraId="2FE8AB79" w14:textId="77777777" w:rsidR="00472D27" w:rsidRPr="009752F9" w:rsidRDefault="00AF70C1"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706A6BA7" w14:textId="77777777" w:rsidTr="00472D27">
        <w:tc>
          <w:tcPr>
            <w:tcW w:w="3615" w:type="dxa"/>
          </w:tcPr>
          <w:p w14:paraId="04DB9578"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Traffic Signal Indication 12 inch (Housing Only)</w:t>
            </w:r>
          </w:p>
        </w:tc>
        <w:tc>
          <w:tcPr>
            <w:tcW w:w="5915" w:type="dxa"/>
          </w:tcPr>
          <w:p w14:paraId="7701DBD5"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BME-TS-HEAD</w:t>
            </w:r>
          </w:p>
          <w:p w14:paraId="1D5B5FE9"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April 26, 2007</w:t>
            </w:r>
          </w:p>
          <w:p w14:paraId="557B25EA" w14:textId="77777777" w:rsidR="00472D27" w:rsidRPr="009752F9" w:rsidRDefault="00472D27" w:rsidP="00AF70C1">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 xml:space="preserve">Delivery Schedule “A” – </w:t>
            </w:r>
            <w:r w:rsidR="00AF70C1">
              <w:rPr>
                <w:rFonts w:asciiTheme="minorHAnsi" w:hAnsiTheme="minorHAnsi" w:cstheme="minorHAnsi"/>
                <w:color w:val="000000"/>
              </w:rPr>
              <w:t>16</w:t>
            </w:r>
            <w:r w:rsidRPr="009752F9">
              <w:rPr>
                <w:rFonts w:asciiTheme="minorHAnsi" w:hAnsiTheme="minorHAnsi" w:cstheme="minorHAnsi"/>
                <w:color w:val="000000"/>
              </w:rPr>
              <w:t xml:space="preserve"> weeks</w:t>
            </w:r>
          </w:p>
        </w:tc>
      </w:tr>
      <w:tr w:rsidR="00472D27" w:rsidRPr="009752F9" w14:paraId="4159CE5C" w14:textId="77777777" w:rsidTr="00472D27">
        <w:tc>
          <w:tcPr>
            <w:tcW w:w="3615" w:type="dxa"/>
          </w:tcPr>
          <w:p w14:paraId="3DB0EA37"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Traffic Signal Indication Hand/Man (Housing Only) 16” x 18”</w:t>
            </w:r>
          </w:p>
        </w:tc>
        <w:tc>
          <w:tcPr>
            <w:tcW w:w="5915" w:type="dxa"/>
          </w:tcPr>
          <w:p w14:paraId="47162642"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BME-TS-HAND/MAN</w:t>
            </w:r>
          </w:p>
          <w:p w14:paraId="37C6897E"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April 26, 2007</w:t>
            </w:r>
          </w:p>
          <w:p w14:paraId="5695869B" w14:textId="77777777" w:rsidR="00472D27" w:rsidRPr="009752F9" w:rsidRDefault="00AF70C1"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7CF933EE" w14:textId="77777777" w:rsidTr="00472D27">
        <w:tc>
          <w:tcPr>
            <w:tcW w:w="3615" w:type="dxa"/>
          </w:tcPr>
          <w:p w14:paraId="2D4E8866"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Visor Screen (Egg Crate for 16” x 18” Indication</w:t>
            </w:r>
          </w:p>
        </w:tc>
        <w:tc>
          <w:tcPr>
            <w:tcW w:w="5915" w:type="dxa"/>
          </w:tcPr>
          <w:p w14:paraId="38D376E3"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BME-TS-VSEC</w:t>
            </w:r>
          </w:p>
          <w:p w14:paraId="2384C765"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May 25, 2010</w:t>
            </w:r>
          </w:p>
          <w:p w14:paraId="37E23ADE" w14:textId="77777777" w:rsidR="00472D27" w:rsidRPr="009752F9" w:rsidRDefault="00AF70C1"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5FAA3F71" w14:textId="77777777" w:rsidTr="00472D27">
        <w:tc>
          <w:tcPr>
            <w:tcW w:w="3615" w:type="dxa"/>
          </w:tcPr>
          <w:p w14:paraId="7F4A3721"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3M R.A.G (3 section – 12”)</w:t>
            </w:r>
          </w:p>
        </w:tc>
        <w:tc>
          <w:tcPr>
            <w:tcW w:w="5915" w:type="dxa"/>
          </w:tcPr>
          <w:p w14:paraId="5D31EEFD" w14:textId="77777777" w:rsidR="00472D27" w:rsidRPr="009752F9" w:rsidRDefault="00AF70C1" w:rsidP="00AF70C1">
            <w:pPr>
              <w:autoSpaceDE w:val="0"/>
              <w:autoSpaceDN w:val="0"/>
              <w:adjustRightInd w:val="0"/>
              <w:rPr>
                <w:rFonts w:asciiTheme="minorHAnsi" w:hAnsiTheme="minorHAnsi" w:cstheme="minorHAnsi"/>
                <w:color w:val="000000"/>
              </w:rPr>
            </w:pPr>
            <w:r>
              <w:rPr>
                <w:rFonts w:asciiTheme="minorHAnsi" w:hAnsiTheme="minorHAnsi" w:cstheme="minorHAnsi"/>
                <w:color w:val="000000"/>
              </w:rPr>
              <w:t>NJDOT S</w:t>
            </w:r>
            <w:r w:rsidR="00472D27" w:rsidRPr="009752F9">
              <w:rPr>
                <w:rFonts w:asciiTheme="minorHAnsi" w:hAnsiTheme="minorHAnsi" w:cstheme="minorHAnsi"/>
                <w:color w:val="000000"/>
              </w:rPr>
              <w:t>pec</w:t>
            </w:r>
            <w:r>
              <w:rPr>
                <w:rFonts w:asciiTheme="minorHAnsi" w:hAnsiTheme="minorHAnsi" w:cstheme="minorHAnsi"/>
                <w:color w:val="000000"/>
              </w:rPr>
              <w:t>.</w:t>
            </w:r>
            <w:r w:rsidR="00472D27" w:rsidRPr="009752F9">
              <w:rPr>
                <w:rFonts w:asciiTheme="minorHAnsi" w:hAnsiTheme="minorHAnsi" w:cstheme="minorHAnsi"/>
                <w:color w:val="000000"/>
              </w:rPr>
              <w:t xml:space="preserve"> </w:t>
            </w:r>
            <w:r>
              <w:rPr>
                <w:rFonts w:asciiTheme="minorHAnsi" w:hAnsiTheme="minorHAnsi" w:cstheme="minorHAnsi"/>
                <w:color w:val="000000"/>
              </w:rPr>
              <w:t>D</w:t>
            </w:r>
            <w:r w:rsidR="00472D27" w:rsidRPr="009752F9">
              <w:rPr>
                <w:rFonts w:asciiTheme="minorHAnsi" w:hAnsiTheme="minorHAnsi" w:cstheme="minorHAnsi"/>
                <w:color w:val="000000"/>
              </w:rPr>
              <w:t xml:space="preserve">rawing EB-TS-2 </w:t>
            </w:r>
            <w:hyperlink r:id="rId39">
              <w:r w:rsidR="00472D27" w:rsidRPr="0060081B">
                <w:rPr>
                  <w:rFonts w:asciiTheme="minorHAnsi" w:hAnsiTheme="minorHAnsi" w:cstheme="minorHAnsi"/>
                  <w:color w:val="0000FF"/>
                  <w:u w:val="single"/>
                </w:rPr>
                <w:t xml:space="preserve">http://www.state.nj.us/transportation/eng/elec/TSS/english/ </w:t>
              </w:r>
            </w:hyperlink>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45862BC3" w14:textId="77777777" w:rsidTr="00472D27">
        <w:tc>
          <w:tcPr>
            <w:tcW w:w="3615" w:type="dxa"/>
          </w:tcPr>
          <w:p w14:paraId="2150C298"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3M – Arrow (1 section)</w:t>
            </w:r>
          </w:p>
        </w:tc>
        <w:tc>
          <w:tcPr>
            <w:tcW w:w="5915" w:type="dxa"/>
          </w:tcPr>
          <w:p w14:paraId="32461451" w14:textId="77777777" w:rsidR="00472D27" w:rsidRPr="009752F9" w:rsidRDefault="00AF70C1" w:rsidP="00AF70C1">
            <w:pPr>
              <w:autoSpaceDE w:val="0"/>
              <w:autoSpaceDN w:val="0"/>
              <w:adjustRightInd w:val="0"/>
              <w:rPr>
                <w:rFonts w:asciiTheme="minorHAnsi" w:hAnsiTheme="minorHAnsi" w:cstheme="minorHAnsi"/>
                <w:color w:val="000000"/>
              </w:rPr>
            </w:pPr>
            <w:r>
              <w:rPr>
                <w:rFonts w:asciiTheme="minorHAnsi" w:hAnsiTheme="minorHAnsi" w:cstheme="minorHAnsi"/>
                <w:color w:val="000000"/>
              </w:rPr>
              <w:t>NJDOT S</w:t>
            </w:r>
            <w:r w:rsidR="00472D27" w:rsidRPr="009752F9">
              <w:rPr>
                <w:rFonts w:asciiTheme="minorHAnsi" w:hAnsiTheme="minorHAnsi" w:cstheme="minorHAnsi"/>
                <w:color w:val="000000"/>
              </w:rPr>
              <w:t>pec</w:t>
            </w:r>
            <w:r>
              <w:rPr>
                <w:rFonts w:asciiTheme="minorHAnsi" w:hAnsiTheme="minorHAnsi" w:cstheme="minorHAnsi"/>
                <w:color w:val="000000"/>
              </w:rPr>
              <w:t>.</w:t>
            </w:r>
            <w:r w:rsidR="00472D27" w:rsidRPr="009752F9">
              <w:rPr>
                <w:rFonts w:asciiTheme="minorHAnsi" w:hAnsiTheme="minorHAnsi" w:cstheme="minorHAnsi"/>
                <w:color w:val="000000"/>
              </w:rPr>
              <w:t xml:space="preserve"> </w:t>
            </w:r>
            <w:r>
              <w:rPr>
                <w:rFonts w:asciiTheme="minorHAnsi" w:hAnsiTheme="minorHAnsi" w:cstheme="minorHAnsi"/>
                <w:color w:val="000000"/>
              </w:rPr>
              <w:t>D</w:t>
            </w:r>
            <w:r w:rsidR="00472D27" w:rsidRPr="009752F9">
              <w:rPr>
                <w:rFonts w:asciiTheme="minorHAnsi" w:hAnsiTheme="minorHAnsi" w:cstheme="minorHAnsi"/>
                <w:color w:val="000000"/>
              </w:rPr>
              <w:t xml:space="preserve">rawing EB-TS-2 </w:t>
            </w:r>
            <w:hyperlink r:id="rId40">
              <w:r w:rsidR="00472D27" w:rsidRPr="0060081B">
                <w:rPr>
                  <w:rFonts w:asciiTheme="minorHAnsi" w:hAnsiTheme="minorHAnsi" w:cstheme="minorHAnsi"/>
                  <w:color w:val="0000FF"/>
                  <w:u w:val="single"/>
                </w:rPr>
                <w:t xml:space="preserve">http://www.state.nj.us/transportation/eng/elec/TSS/english/ </w:t>
              </w:r>
            </w:hyperlink>
            <w:r>
              <w:rPr>
                <w:rFonts w:asciiTheme="minorHAnsi" w:hAnsiTheme="minorHAnsi" w:cstheme="minorHAnsi"/>
                <w:color w:val="000000"/>
              </w:rPr>
              <w:t xml:space="preserve">Delivery Schedule “A” – 16 </w:t>
            </w:r>
            <w:r w:rsidR="00472D27" w:rsidRPr="009752F9">
              <w:rPr>
                <w:rFonts w:asciiTheme="minorHAnsi" w:hAnsiTheme="minorHAnsi" w:cstheme="minorHAnsi"/>
                <w:color w:val="000000"/>
              </w:rPr>
              <w:t>weeks</w:t>
            </w:r>
          </w:p>
        </w:tc>
      </w:tr>
    </w:tbl>
    <w:p w14:paraId="4749A47E" w14:textId="77777777" w:rsidR="00472D27" w:rsidRDefault="00472D27" w:rsidP="00472D27">
      <w:pPr>
        <w:spacing w:after="0" w:line="240" w:lineRule="auto"/>
      </w:pPr>
    </w:p>
    <w:p w14:paraId="6F3848A4" w14:textId="29E5CE48" w:rsidR="00472D27" w:rsidRDefault="00E50531" w:rsidP="00E50531">
      <w:pPr>
        <w:pStyle w:val="Heading2"/>
      </w:pPr>
      <w:bookmarkStart w:id="120" w:name="_Toc161140868"/>
      <w:r>
        <w:t xml:space="preserve">4.3    </w:t>
      </w:r>
      <w:r w:rsidR="00472D27" w:rsidRPr="0060081B">
        <w:t xml:space="preserve">SECTION B </w:t>
      </w:r>
      <w:r w:rsidR="00472D27">
        <w:t xml:space="preserve">- </w:t>
      </w:r>
      <w:r w:rsidR="00472D27" w:rsidRPr="0060081B">
        <w:t>TRAFFIC SIGNAL HANGERS BRACKETS</w:t>
      </w:r>
      <w:bookmarkEnd w:id="120"/>
    </w:p>
    <w:p w14:paraId="5D47B7BC"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405"/>
        <w:gridCol w:w="5125"/>
      </w:tblGrid>
      <w:tr w:rsidR="00472D27" w:rsidRPr="00FC37B5" w14:paraId="482A2EAE" w14:textId="77777777" w:rsidTr="00472D27">
        <w:trPr>
          <w:trHeight w:val="278"/>
        </w:trPr>
        <w:tc>
          <w:tcPr>
            <w:tcW w:w="9530" w:type="dxa"/>
            <w:gridSpan w:val="2"/>
            <w:shd w:val="clear" w:color="auto" w:fill="92D050"/>
            <w:vAlign w:val="center"/>
          </w:tcPr>
          <w:p w14:paraId="23608064" w14:textId="77777777" w:rsidR="00472D27" w:rsidRPr="00FC37B5" w:rsidRDefault="00472D27" w:rsidP="00472D27">
            <w:pPr>
              <w:autoSpaceDE w:val="0"/>
              <w:autoSpaceDN w:val="0"/>
              <w:adjustRightInd w:val="0"/>
              <w:jc w:val="center"/>
              <w:rPr>
                <w:rFonts w:asciiTheme="minorHAnsi" w:hAnsiTheme="minorHAnsi" w:cstheme="minorHAnsi"/>
                <w:b/>
                <w:color w:val="000000"/>
              </w:rPr>
            </w:pPr>
            <w:r w:rsidRPr="00FC37B5">
              <w:rPr>
                <w:rFonts w:asciiTheme="minorHAnsi" w:hAnsiTheme="minorHAnsi" w:cstheme="minorHAnsi"/>
                <w:b/>
                <w:color w:val="000000"/>
              </w:rPr>
              <w:t>Descriptions</w:t>
            </w:r>
          </w:p>
        </w:tc>
      </w:tr>
      <w:tr w:rsidR="00472D27" w:rsidRPr="00FC37B5" w14:paraId="51549958" w14:textId="77777777" w:rsidTr="00472D27">
        <w:tc>
          <w:tcPr>
            <w:tcW w:w="4405" w:type="dxa"/>
          </w:tcPr>
          <w:p w14:paraId="154DA57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Sign Bracket</w:t>
            </w:r>
          </w:p>
        </w:tc>
        <w:tc>
          <w:tcPr>
            <w:tcW w:w="5125" w:type="dxa"/>
          </w:tcPr>
          <w:p w14:paraId="5ED0F74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T-4507</w:t>
            </w:r>
          </w:p>
          <w:p w14:paraId="11AA6796" w14:textId="77777777" w:rsidR="00472D27" w:rsidRPr="00FC37B5" w:rsidRDefault="00430C83"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FC37B5">
              <w:rPr>
                <w:rFonts w:asciiTheme="minorHAnsi" w:hAnsiTheme="minorHAnsi" w:cstheme="minorHAnsi"/>
                <w:color w:val="000000"/>
              </w:rPr>
              <w:t xml:space="preserve"> weeks</w:t>
            </w:r>
          </w:p>
        </w:tc>
      </w:tr>
      <w:tr w:rsidR="00472D27" w:rsidRPr="00FC37B5" w14:paraId="0C152E04" w14:textId="77777777" w:rsidTr="00472D27">
        <w:tc>
          <w:tcPr>
            <w:tcW w:w="4405" w:type="dxa"/>
          </w:tcPr>
          <w:p w14:paraId="358B931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Sign Bracket Offset Type</w:t>
            </w:r>
          </w:p>
        </w:tc>
        <w:tc>
          <w:tcPr>
            <w:tcW w:w="5125" w:type="dxa"/>
          </w:tcPr>
          <w:p w14:paraId="4697D1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T-4507</w:t>
            </w:r>
          </w:p>
          <w:p w14:paraId="493B8975" w14:textId="77777777" w:rsidR="00472D27" w:rsidRPr="00FC37B5" w:rsidRDefault="00430C83"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FC37B5">
              <w:rPr>
                <w:rFonts w:asciiTheme="minorHAnsi" w:hAnsiTheme="minorHAnsi" w:cstheme="minorHAnsi"/>
                <w:color w:val="000000"/>
              </w:rPr>
              <w:t xml:space="preserve"> weeks</w:t>
            </w:r>
          </w:p>
        </w:tc>
      </w:tr>
      <w:tr w:rsidR="00472D27" w:rsidRPr="00FC37B5" w14:paraId="2558B562" w14:textId="77777777" w:rsidTr="00472D27">
        <w:tc>
          <w:tcPr>
            <w:tcW w:w="4405" w:type="dxa"/>
          </w:tcPr>
          <w:p w14:paraId="2393012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Adapter-Pedestal (Slip fitter) with Brass Chase Nipple</w:t>
            </w:r>
          </w:p>
        </w:tc>
        <w:tc>
          <w:tcPr>
            <w:tcW w:w="5125" w:type="dxa"/>
          </w:tcPr>
          <w:p w14:paraId="599F393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 and T-0707</w:t>
            </w:r>
          </w:p>
          <w:p w14:paraId="4C63A25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2E6EA6C7" w14:textId="77777777" w:rsidTr="00472D27">
        <w:tc>
          <w:tcPr>
            <w:tcW w:w="4405" w:type="dxa"/>
          </w:tcPr>
          <w:p w14:paraId="5733442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Adapter-Pedestal (Offset Slip fitter) with Brass Chase Nipple</w:t>
            </w:r>
          </w:p>
        </w:tc>
        <w:tc>
          <w:tcPr>
            <w:tcW w:w="5125" w:type="dxa"/>
          </w:tcPr>
          <w:p w14:paraId="64CA2D9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NJDOT SKETCH #2</w:t>
            </w:r>
          </w:p>
          <w:p w14:paraId="3B43ADC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05796A23" w14:textId="77777777" w:rsidTr="00472D27">
        <w:tc>
          <w:tcPr>
            <w:tcW w:w="4405" w:type="dxa"/>
          </w:tcPr>
          <w:p w14:paraId="6600E0F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Band Bracket Assembly – </w:t>
            </w:r>
            <w:proofErr w:type="spellStart"/>
            <w:r w:rsidRPr="00FC37B5">
              <w:rPr>
                <w:rFonts w:asciiTheme="minorHAnsi" w:hAnsiTheme="minorHAnsi" w:cstheme="minorHAnsi"/>
                <w:color w:val="000000"/>
              </w:rPr>
              <w:t>Midarm</w:t>
            </w:r>
            <w:proofErr w:type="spellEnd"/>
            <w:r w:rsidRPr="00FC37B5">
              <w:rPr>
                <w:rFonts w:asciiTheme="minorHAnsi" w:hAnsiTheme="minorHAnsi" w:cstheme="minorHAnsi"/>
                <w:color w:val="000000"/>
              </w:rPr>
              <w:t xml:space="preserve"> 8” – 12” Indication</w:t>
            </w:r>
          </w:p>
        </w:tc>
        <w:tc>
          <w:tcPr>
            <w:tcW w:w="5125" w:type="dxa"/>
          </w:tcPr>
          <w:p w14:paraId="4AC2E77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T-2107</w:t>
            </w:r>
          </w:p>
          <w:p w14:paraId="3237104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03A23A09" w14:textId="77777777" w:rsidTr="00472D27">
        <w:tc>
          <w:tcPr>
            <w:tcW w:w="4405" w:type="dxa"/>
          </w:tcPr>
          <w:p w14:paraId="1DE9867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Cable Bracket Assembly– </w:t>
            </w:r>
            <w:proofErr w:type="spellStart"/>
            <w:r w:rsidRPr="00FC37B5">
              <w:rPr>
                <w:rFonts w:asciiTheme="minorHAnsi" w:hAnsiTheme="minorHAnsi" w:cstheme="minorHAnsi"/>
                <w:color w:val="000000"/>
              </w:rPr>
              <w:t>Midarm</w:t>
            </w:r>
            <w:proofErr w:type="spellEnd"/>
            <w:r w:rsidRPr="00FC37B5">
              <w:rPr>
                <w:rFonts w:asciiTheme="minorHAnsi" w:hAnsiTheme="minorHAnsi" w:cstheme="minorHAnsi"/>
                <w:color w:val="000000"/>
              </w:rPr>
              <w:t xml:space="preserve">  8” – 12” Indication</w:t>
            </w:r>
          </w:p>
        </w:tc>
        <w:tc>
          <w:tcPr>
            <w:tcW w:w="5125" w:type="dxa"/>
          </w:tcPr>
          <w:p w14:paraId="22D8ADE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T-2107</w:t>
            </w:r>
          </w:p>
          <w:p w14:paraId="6D94E1A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4637C1F1" w14:textId="77777777" w:rsidTr="00472D27">
        <w:tc>
          <w:tcPr>
            <w:tcW w:w="4405" w:type="dxa"/>
          </w:tcPr>
          <w:p w14:paraId="019927B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Clevis – H Mast Arms</w:t>
            </w:r>
          </w:p>
        </w:tc>
        <w:tc>
          <w:tcPr>
            <w:tcW w:w="5125" w:type="dxa"/>
          </w:tcPr>
          <w:p w14:paraId="6B96478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T-0407</w:t>
            </w:r>
          </w:p>
          <w:p w14:paraId="7F4356B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Universal Joint</w:t>
            </w:r>
          </w:p>
          <w:p w14:paraId="5562B14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659733D5" w14:textId="77777777" w:rsidTr="00472D27">
        <w:tc>
          <w:tcPr>
            <w:tcW w:w="4405" w:type="dxa"/>
          </w:tcPr>
          <w:p w14:paraId="6418098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Mast Arm Slip fitter</w:t>
            </w:r>
          </w:p>
        </w:tc>
        <w:tc>
          <w:tcPr>
            <w:tcW w:w="5125" w:type="dxa"/>
          </w:tcPr>
          <w:p w14:paraId="093244C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T-0407</w:t>
            </w:r>
          </w:p>
          <w:p w14:paraId="6884693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Mast Arm Slip fitter</w:t>
            </w:r>
          </w:p>
          <w:p w14:paraId="3AC6542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79C8D891" w14:textId="77777777" w:rsidTr="00472D27">
        <w:tc>
          <w:tcPr>
            <w:tcW w:w="4405" w:type="dxa"/>
          </w:tcPr>
          <w:p w14:paraId="74AC602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Universal Joint and Wire Outlet with S/S Hardware</w:t>
            </w:r>
          </w:p>
        </w:tc>
        <w:tc>
          <w:tcPr>
            <w:tcW w:w="5125" w:type="dxa"/>
          </w:tcPr>
          <w:p w14:paraId="13F16F9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T-0407</w:t>
            </w:r>
          </w:p>
          <w:p w14:paraId="3053C3C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Universal Joint and Wire Outlet</w:t>
            </w:r>
          </w:p>
          <w:p w14:paraId="1889CEA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46B4B9DE" w14:textId="77777777" w:rsidTr="00472D27">
        <w:tc>
          <w:tcPr>
            <w:tcW w:w="4405" w:type="dxa"/>
          </w:tcPr>
          <w:p w14:paraId="292929F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Pedestrian Clamp Type Assembly for Approx. 7-1/2” Dia. Pole – 12” STD Nipple</w:t>
            </w:r>
          </w:p>
        </w:tc>
        <w:tc>
          <w:tcPr>
            <w:tcW w:w="5125" w:type="dxa"/>
          </w:tcPr>
          <w:p w14:paraId="2B3BA2C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w:t>
            </w:r>
          </w:p>
          <w:p w14:paraId="29E1638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063B6704" w14:textId="77777777" w:rsidTr="00472D27">
        <w:tc>
          <w:tcPr>
            <w:tcW w:w="4405" w:type="dxa"/>
          </w:tcPr>
          <w:p w14:paraId="1E4B427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Pedestrian Clamp Type Assembly for Approx. 9-1/2” Dia. Pole – 12” STD Nipple</w:t>
            </w:r>
          </w:p>
        </w:tc>
        <w:tc>
          <w:tcPr>
            <w:tcW w:w="5125" w:type="dxa"/>
          </w:tcPr>
          <w:p w14:paraId="4842317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w:t>
            </w:r>
          </w:p>
          <w:p w14:paraId="2E6F7DD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18F0F9EF" w14:textId="77777777" w:rsidTr="00472D27">
        <w:tc>
          <w:tcPr>
            <w:tcW w:w="4405" w:type="dxa"/>
          </w:tcPr>
          <w:p w14:paraId="2FEBC9F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Two-way bracket Assembly with T-Bar</w:t>
            </w:r>
          </w:p>
        </w:tc>
        <w:tc>
          <w:tcPr>
            <w:tcW w:w="5125" w:type="dxa"/>
          </w:tcPr>
          <w:p w14:paraId="03B0B7F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T-0507</w:t>
            </w:r>
          </w:p>
          <w:p w14:paraId="2D8E5C6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Hollow Spider for 2-way Assembly and T-Bar</w:t>
            </w:r>
          </w:p>
          <w:p w14:paraId="497B441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Delivery Schedule “A” – 4 weeks</w:t>
            </w:r>
          </w:p>
        </w:tc>
      </w:tr>
      <w:tr w:rsidR="00472D27" w:rsidRPr="00FC37B5" w14:paraId="7FA1A61C" w14:textId="77777777" w:rsidTr="00472D27">
        <w:tc>
          <w:tcPr>
            <w:tcW w:w="4405" w:type="dxa"/>
          </w:tcPr>
          <w:p w14:paraId="6FB100C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Three-way bracket Assembly</w:t>
            </w:r>
          </w:p>
        </w:tc>
        <w:tc>
          <w:tcPr>
            <w:tcW w:w="5125" w:type="dxa"/>
          </w:tcPr>
          <w:p w14:paraId="747843B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T-0507</w:t>
            </w:r>
          </w:p>
          <w:p w14:paraId="44CA808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Hollow Spider for 3-way Assembly</w:t>
            </w:r>
          </w:p>
          <w:p w14:paraId="27B2563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253F7AE9" w14:textId="77777777" w:rsidTr="00472D27">
        <w:tc>
          <w:tcPr>
            <w:tcW w:w="4405" w:type="dxa"/>
          </w:tcPr>
          <w:p w14:paraId="776E7A3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Four-way bracket Assembly</w:t>
            </w:r>
          </w:p>
        </w:tc>
        <w:tc>
          <w:tcPr>
            <w:tcW w:w="5125" w:type="dxa"/>
          </w:tcPr>
          <w:p w14:paraId="6453FF3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T-0507</w:t>
            </w:r>
          </w:p>
          <w:p w14:paraId="05732D2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Hollow Spider for 4-way Assembly</w:t>
            </w:r>
          </w:p>
          <w:p w14:paraId="2E98569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2E71174A" w14:textId="77777777" w:rsidTr="00472D27">
        <w:tc>
          <w:tcPr>
            <w:tcW w:w="4405" w:type="dxa"/>
          </w:tcPr>
          <w:p w14:paraId="0F5B072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Pole Clamp Assembly, Hinge Strap Type – 12” STD Nipple</w:t>
            </w:r>
          </w:p>
        </w:tc>
        <w:tc>
          <w:tcPr>
            <w:tcW w:w="5125" w:type="dxa"/>
          </w:tcPr>
          <w:p w14:paraId="322D1F3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w:t>
            </w:r>
          </w:p>
          <w:p w14:paraId="0813F4A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Pole Clamp Assembly Hinge Strap Type</w:t>
            </w:r>
          </w:p>
          <w:p w14:paraId="009D527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633B9222" w14:textId="77777777" w:rsidTr="00472D27">
        <w:tc>
          <w:tcPr>
            <w:tcW w:w="4405" w:type="dxa"/>
          </w:tcPr>
          <w:p w14:paraId="439741F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Safety Chain</w:t>
            </w:r>
          </w:p>
        </w:tc>
        <w:tc>
          <w:tcPr>
            <w:tcW w:w="5125" w:type="dxa"/>
          </w:tcPr>
          <w:p w14:paraId="1CCB2632" w14:textId="77777777" w:rsidR="00472D27"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 and T-0907</w:t>
            </w:r>
          </w:p>
          <w:p w14:paraId="38850C7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bl>
    <w:p w14:paraId="7F6213F0" w14:textId="77777777" w:rsidR="00472D27" w:rsidRDefault="00472D27" w:rsidP="00472D27">
      <w:pPr>
        <w:spacing w:after="0" w:line="240" w:lineRule="auto"/>
      </w:pPr>
    </w:p>
    <w:p w14:paraId="70A3EC79" w14:textId="77777777" w:rsidR="00472D27" w:rsidRDefault="00472D27" w:rsidP="00472D27">
      <w:pPr>
        <w:spacing w:after="0" w:line="240" w:lineRule="auto"/>
      </w:pPr>
    </w:p>
    <w:p w14:paraId="5BB3DBC3" w14:textId="12CCD9AB" w:rsidR="00472D27" w:rsidRDefault="00E50531" w:rsidP="00E50531">
      <w:pPr>
        <w:pStyle w:val="Heading2"/>
      </w:pPr>
      <w:bookmarkStart w:id="121" w:name="_Toc161140869"/>
      <w:r>
        <w:t xml:space="preserve">4.4    </w:t>
      </w:r>
      <w:r w:rsidR="00472D27" w:rsidRPr="00FC37B5">
        <w:t xml:space="preserve">SECTION C </w:t>
      </w:r>
      <w:r w:rsidR="00472D27">
        <w:t xml:space="preserve">- </w:t>
      </w:r>
      <w:r w:rsidR="00472D27" w:rsidRPr="00FC37B5">
        <w:t>TRAFIC SIGNAL POLES ARMS, BASES</w:t>
      </w:r>
      <w:bookmarkEnd w:id="121"/>
    </w:p>
    <w:p w14:paraId="1E02A0C8"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855"/>
        <w:gridCol w:w="4675"/>
      </w:tblGrid>
      <w:tr w:rsidR="00472D27" w:rsidRPr="00FC37B5" w14:paraId="32C7FDCE" w14:textId="77777777" w:rsidTr="00472D27">
        <w:trPr>
          <w:trHeight w:val="296"/>
        </w:trPr>
        <w:tc>
          <w:tcPr>
            <w:tcW w:w="9530" w:type="dxa"/>
            <w:gridSpan w:val="2"/>
            <w:shd w:val="clear" w:color="auto" w:fill="92D050"/>
            <w:vAlign w:val="center"/>
          </w:tcPr>
          <w:p w14:paraId="65DEE36F" w14:textId="77777777" w:rsidR="00472D27" w:rsidRPr="00FC37B5" w:rsidRDefault="00472D27" w:rsidP="00472D27">
            <w:pPr>
              <w:autoSpaceDE w:val="0"/>
              <w:autoSpaceDN w:val="0"/>
              <w:adjustRightInd w:val="0"/>
              <w:jc w:val="center"/>
              <w:rPr>
                <w:rFonts w:asciiTheme="minorHAnsi" w:hAnsiTheme="minorHAnsi" w:cstheme="minorHAnsi"/>
                <w:b/>
                <w:color w:val="000000"/>
              </w:rPr>
            </w:pPr>
            <w:r w:rsidRPr="00FC37B5">
              <w:rPr>
                <w:rFonts w:asciiTheme="minorHAnsi" w:hAnsiTheme="minorHAnsi" w:cstheme="minorHAnsi"/>
                <w:b/>
                <w:color w:val="000000"/>
              </w:rPr>
              <w:t>Descriptions</w:t>
            </w:r>
          </w:p>
        </w:tc>
      </w:tr>
      <w:tr w:rsidR="00472D27" w:rsidRPr="00FC37B5" w14:paraId="42004837" w14:textId="77777777" w:rsidTr="00472D27">
        <w:tc>
          <w:tcPr>
            <w:tcW w:w="4855" w:type="dxa"/>
          </w:tcPr>
          <w:p w14:paraId="3D60919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Paint Adder Poles, Arms, Bases</w:t>
            </w:r>
          </w:p>
        </w:tc>
        <w:tc>
          <w:tcPr>
            <w:tcW w:w="4675" w:type="dxa"/>
          </w:tcPr>
          <w:p w14:paraId="3CBD375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Poles, Arms, Bases</w:t>
            </w:r>
          </w:p>
        </w:tc>
      </w:tr>
      <w:tr w:rsidR="00472D27" w:rsidRPr="00FC37B5" w14:paraId="2A1300EF" w14:textId="77777777" w:rsidTr="00472D27">
        <w:tc>
          <w:tcPr>
            <w:tcW w:w="4855" w:type="dxa"/>
          </w:tcPr>
          <w:p w14:paraId="1FDF306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TB-20 Base</w:t>
            </w:r>
          </w:p>
        </w:tc>
        <w:tc>
          <w:tcPr>
            <w:tcW w:w="4675" w:type="dxa"/>
          </w:tcPr>
          <w:p w14:paraId="5050079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T-0207</w:t>
            </w:r>
          </w:p>
          <w:p w14:paraId="29407D4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Deliver</w:t>
            </w:r>
            <w:r w:rsidR="00430C83">
              <w:rPr>
                <w:rFonts w:asciiTheme="minorHAnsi" w:hAnsiTheme="minorHAnsi" w:cstheme="minorHAnsi"/>
                <w:color w:val="000000"/>
              </w:rPr>
              <w:t>y Schedule “B” – 24</w:t>
            </w:r>
            <w:r w:rsidRPr="00FC37B5">
              <w:rPr>
                <w:rFonts w:asciiTheme="minorHAnsi" w:hAnsiTheme="minorHAnsi" w:cstheme="minorHAnsi"/>
                <w:color w:val="000000"/>
              </w:rPr>
              <w:t xml:space="preserve"> weeks</w:t>
            </w:r>
          </w:p>
        </w:tc>
      </w:tr>
      <w:tr w:rsidR="00472D27" w:rsidRPr="00FC37B5" w14:paraId="0055117A" w14:textId="77777777" w:rsidTr="00472D27">
        <w:tc>
          <w:tcPr>
            <w:tcW w:w="4855" w:type="dxa"/>
          </w:tcPr>
          <w:p w14:paraId="3617992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HHB Base</w:t>
            </w:r>
          </w:p>
        </w:tc>
        <w:tc>
          <w:tcPr>
            <w:tcW w:w="4675" w:type="dxa"/>
          </w:tcPr>
          <w:p w14:paraId="425A6BB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L-1507</w:t>
            </w:r>
          </w:p>
          <w:p w14:paraId="21E243F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C5F7A85" w14:textId="77777777" w:rsidTr="00472D27">
        <w:tc>
          <w:tcPr>
            <w:tcW w:w="4855" w:type="dxa"/>
          </w:tcPr>
          <w:p w14:paraId="5A8C2D2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K Base</w:t>
            </w:r>
          </w:p>
        </w:tc>
        <w:tc>
          <w:tcPr>
            <w:tcW w:w="4675" w:type="dxa"/>
          </w:tcPr>
          <w:p w14:paraId="4EACA44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50273D1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845D5B7" w14:textId="77777777" w:rsidTr="00472D27">
        <w:tc>
          <w:tcPr>
            <w:tcW w:w="4855" w:type="dxa"/>
          </w:tcPr>
          <w:p w14:paraId="45EBE7A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 Type T</w:t>
            </w:r>
          </w:p>
        </w:tc>
        <w:tc>
          <w:tcPr>
            <w:tcW w:w="4675" w:type="dxa"/>
          </w:tcPr>
          <w:p w14:paraId="0622D95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T-0107</w:t>
            </w:r>
          </w:p>
          <w:p w14:paraId="01F9D3F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D8C60F4" w14:textId="77777777" w:rsidTr="00472D27">
        <w:tc>
          <w:tcPr>
            <w:tcW w:w="4855" w:type="dxa"/>
          </w:tcPr>
          <w:p w14:paraId="5A24BAA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 Type C</w:t>
            </w:r>
          </w:p>
        </w:tc>
        <w:tc>
          <w:tcPr>
            <w:tcW w:w="4675" w:type="dxa"/>
          </w:tcPr>
          <w:p w14:paraId="4E197C1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T-0807</w:t>
            </w:r>
          </w:p>
          <w:p w14:paraId="42BAA65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942EAB7" w14:textId="77777777" w:rsidTr="00472D27">
        <w:tc>
          <w:tcPr>
            <w:tcW w:w="4855" w:type="dxa"/>
          </w:tcPr>
          <w:p w14:paraId="5D70221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lastRenderedPageBreak/>
              <w:t>Traffic Signal Pole Type K</w:t>
            </w:r>
          </w:p>
        </w:tc>
        <w:tc>
          <w:tcPr>
            <w:tcW w:w="4675" w:type="dxa"/>
          </w:tcPr>
          <w:p w14:paraId="31D8C81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647FE36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1A128F2" w14:textId="77777777" w:rsidTr="00472D27">
        <w:tc>
          <w:tcPr>
            <w:tcW w:w="4855" w:type="dxa"/>
          </w:tcPr>
          <w:p w14:paraId="3733263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Pedestal Pole 8 Foot</w:t>
            </w:r>
          </w:p>
        </w:tc>
        <w:tc>
          <w:tcPr>
            <w:tcW w:w="4675" w:type="dxa"/>
          </w:tcPr>
          <w:p w14:paraId="404E5E4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T-0707</w:t>
            </w:r>
          </w:p>
          <w:p w14:paraId="1984AB0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69CF212" w14:textId="77777777" w:rsidTr="00472D27">
        <w:tc>
          <w:tcPr>
            <w:tcW w:w="4855" w:type="dxa"/>
          </w:tcPr>
          <w:p w14:paraId="6EAC8EB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Pedestal Pole 12 Foot</w:t>
            </w:r>
          </w:p>
        </w:tc>
        <w:tc>
          <w:tcPr>
            <w:tcW w:w="4675" w:type="dxa"/>
          </w:tcPr>
          <w:p w14:paraId="6CED367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T-0707</w:t>
            </w:r>
          </w:p>
          <w:p w14:paraId="635032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49FB101F" w14:textId="77777777" w:rsidTr="00472D27">
        <w:tc>
          <w:tcPr>
            <w:tcW w:w="4855" w:type="dxa"/>
          </w:tcPr>
          <w:p w14:paraId="1DFF4BB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KE</w:t>
            </w:r>
          </w:p>
        </w:tc>
        <w:tc>
          <w:tcPr>
            <w:tcW w:w="4675" w:type="dxa"/>
          </w:tcPr>
          <w:p w14:paraId="6609A27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1AABC04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915791F" w14:textId="77777777" w:rsidTr="00472D27">
        <w:tc>
          <w:tcPr>
            <w:tcW w:w="4855" w:type="dxa"/>
          </w:tcPr>
          <w:p w14:paraId="3FA649E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KE Mounting Adapter for Mongoose Luminaire</w:t>
            </w:r>
          </w:p>
        </w:tc>
        <w:tc>
          <w:tcPr>
            <w:tcW w:w="4675" w:type="dxa"/>
          </w:tcPr>
          <w:p w14:paraId="696F130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DOT Sketch # 3</w:t>
            </w:r>
          </w:p>
          <w:p w14:paraId="653A4FD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0C414D8" w14:textId="77777777" w:rsidTr="00472D27">
        <w:tc>
          <w:tcPr>
            <w:tcW w:w="4855" w:type="dxa"/>
          </w:tcPr>
          <w:p w14:paraId="17D44C7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 Mounting Adapter for Mongoose Luminaire</w:t>
            </w:r>
          </w:p>
        </w:tc>
        <w:tc>
          <w:tcPr>
            <w:tcW w:w="4675" w:type="dxa"/>
          </w:tcPr>
          <w:p w14:paraId="46863F8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DOT Sketch # 4</w:t>
            </w:r>
          </w:p>
          <w:p w14:paraId="2740172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79CD6537" w14:textId="77777777" w:rsidTr="00472D27">
        <w:tc>
          <w:tcPr>
            <w:tcW w:w="4855" w:type="dxa"/>
          </w:tcPr>
          <w:p w14:paraId="5D6083B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15 Foot Trombone</w:t>
            </w:r>
          </w:p>
        </w:tc>
        <w:tc>
          <w:tcPr>
            <w:tcW w:w="4675" w:type="dxa"/>
          </w:tcPr>
          <w:p w14:paraId="5AAA479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T-1207</w:t>
            </w:r>
          </w:p>
          <w:p w14:paraId="51886D1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7B53740D" w14:textId="77777777" w:rsidTr="00472D27">
        <w:tc>
          <w:tcPr>
            <w:tcW w:w="4855" w:type="dxa"/>
          </w:tcPr>
          <w:p w14:paraId="57B0DDB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20 Foot Trombone</w:t>
            </w:r>
          </w:p>
        </w:tc>
        <w:tc>
          <w:tcPr>
            <w:tcW w:w="4675" w:type="dxa"/>
          </w:tcPr>
          <w:p w14:paraId="3736EE0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T-1207</w:t>
            </w:r>
          </w:p>
          <w:p w14:paraId="51566AF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8A86A7C" w14:textId="77777777" w:rsidTr="00472D27">
        <w:tc>
          <w:tcPr>
            <w:tcW w:w="4855" w:type="dxa"/>
          </w:tcPr>
          <w:p w14:paraId="4B98188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15 Foot</w:t>
            </w:r>
          </w:p>
        </w:tc>
        <w:tc>
          <w:tcPr>
            <w:tcW w:w="4675" w:type="dxa"/>
          </w:tcPr>
          <w:p w14:paraId="24F0B10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w:t>
            </w:r>
          </w:p>
          <w:p w14:paraId="40C535A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046613C" w14:textId="77777777" w:rsidTr="00472D27">
        <w:tc>
          <w:tcPr>
            <w:tcW w:w="4855" w:type="dxa"/>
          </w:tcPr>
          <w:p w14:paraId="200A0BF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20 Foot</w:t>
            </w:r>
          </w:p>
        </w:tc>
        <w:tc>
          <w:tcPr>
            <w:tcW w:w="4675" w:type="dxa"/>
          </w:tcPr>
          <w:p w14:paraId="3C78B77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w:t>
            </w:r>
          </w:p>
          <w:p w14:paraId="7E2298A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34FE2679" w14:textId="77777777" w:rsidTr="00472D27">
        <w:tc>
          <w:tcPr>
            <w:tcW w:w="4855" w:type="dxa"/>
          </w:tcPr>
          <w:p w14:paraId="770D014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25 Foot</w:t>
            </w:r>
          </w:p>
        </w:tc>
        <w:tc>
          <w:tcPr>
            <w:tcW w:w="4675" w:type="dxa"/>
          </w:tcPr>
          <w:p w14:paraId="48F7E44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w:t>
            </w:r>
          </w:p>
          <w:p w14:paraId="68FC601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E14E59D" w14:textId="77777777" w:rsidTr="00472D27">
        <w:tc>
          <w:tcPr>
            <w:tcW w:w="4855" w:type="dxa"/>
          </w:tcPr>
          <w:p w14:paraId="1516AF9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15 Foot Type K</w:t>
            </w:r>
          </w:p>
        </w:tc>
        <w:tc>
          <w:tcPr>
            <w:tcW w:w="4675" w:type="dxa"/>
          </w:tcPr>
          <w:p w14:paraId="225A56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T-0907</w:t>
            </w:r>
          </w:p>
          <w:p w14:paraId="7EA3D44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4854E5B" w14:textId="77777777" w:rsidTr="00472D27">
        <w:tc>
          <w:tcPr>
            <w:tcW w:w="4855" w:type="dxa"/>
          </w:tcPr>
          <w:p w14:paraId="32B9AF3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20 Foot Type K</w:t>
            </w:r>
          </w:p>
        </w:tc>
        <w:tc>
          <w:tcPr>
            <w:tcW w:w="4675" w:type="dxa"/>
          </w:tcPr>
          <w:p w14:paraId="1884DD6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T-0907</w:t>
            </w:r>
          </w:p>
          <w:p w14:paraId="3C2F7AC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242CECC" w14:textId="77777777" w:rsidTr="00472D27">
        <w:tc>
          <w:tcPr>
            <w:tcW w:w="4855" w:type="dxa"/>
          </w:tcPr>
          <w:p w14:paraId="091B9F6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25 Foot Type K</w:t>
            </w:r>
          </w:p>
        </w:tc>
        <w:tc>
          <w:tcPr>
            <w:tcW w:w="4675" w:type="dxa"/>
          </w:tcPr>
          <w:p w14:paraId="03BFCC1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T-0907</w:t>
            </w:r>
          </w:p>
          <w:p w14:paraId="7004C69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32379BC5" w14:textId="77777777" w:rsidTr="00472D27">
        <w:tc>
          <w:tcPr>
            <w:tcW w:w="4855" w:type="dxa"/>
          </w:tcPr>
          <w:p w14:paraId="580410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T Pole Cap</w:t>
            </w:r>
          </w:p>
        </w:tc>
        <w:tc>
          <w:tcPr>
            <w:tcW w:w="4675" w:type="dxa"/>
          </w:tcPr>
          <w:p w14:paraId="2EE86F1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T-0107</w:t>
            </w:r>
          </w:p>
          <w:p w14:paraId="25FA577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Detail “B”</w:t>
            </w:r>
          </w:p>
          <w:p w14:paraId="0FFB2E9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50063B19" w14:textId="77777777" w:rsidTr="00472D27">
        <w:tc>
          <w:tcPr>
            <w:tcW w:w="4855" w:type="dxa"/>
          </w:tcPr>
          <w:p w14:paraId="1A5F958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 Pole Cap</w:t>
            </w:r>
          </w:p>
        </w:tc>
        <w:tc>
          <w:tcPr>
            <w:tcW w:w="4675" w:type="dxa"/>
          </w:tcPr>
          <w:p w14:paraId="5FF8486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52FDF0D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Detail “C”</w:t>
            </w:r>
          </w:p>
          <w:p w14:paraId="730CE04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bl>
    <w:p w14:paraId="1A16066D" w14:textId="77777777" w:rsidR="00472D27" w:rsidRDefault="00472D27" w:rsidP="00472D27">
      <w:pPr>
        <w:spacing w:after="0" w:line="240" w:lineRule="auto"/>
      </w:pPr>
    </w:p>
    <w:p w14:paraId="5A013CFE" w14:textId="624604D3" w:rsidR="00472D27" w:rsidRDefault="00E50531" w:rsidP="00E50531">
      <w:pPr>
        <w:pStyle w:val="Heading2"/>
      </w:pPr>
      <w:bookmarkStart w:id="122" w:name="_Toc161140870"/>
      <w:r>
        <w:t xml:space="preserve">4.5    </w:t>
      </w:r>
      <w:r w:rsidR="00472D27" w:rsidRPr="008C2A88">
        <w:t xml:space="preserve">SECTION D </w:t>
      </w:r>
      <w:r w:rsidR="00472D27">
        <w:t xml:space="preserve">- </w:t>
      </w:r>
      <w:r w:rsidR="00472D27" w:rsidRPr="008C2A88">
        <w:t>LIGHTING POLES, ARMS, BASES</w:t>
      </w:r>
      <w:bookmarkEnd w:id="122"/>
    </w:p>
    <w:p w14:paraId="7C8DBB5B"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595"/>
        <w:gridCol w:w="5935"/>
      </w:tblGrid>
      <w:tr w:rsidR="00472D27" w:rsidRPr="00A85025" w14:paraId="586FE6FD" w14:textId="77777777" w:rsidTr="00472D27">
        <w:trPr>
          <w:trHeight w:val="314"/>
        </w:trPr>
        <w:tc>
          <w:tcPr>
            <w:tcW w:w="9530" w:type="dxa"/>
            <w:gridSpan w:val="2"/>
            <w:shd w:val="clear" w:color="auto" w:fill="92D050"/>
            <w:vAlign w:val="center"/>
          </w:tcPr>
          <w:p w14:paraId="64597F27" w14:textId="77777777" w:rsidR="00472D27" w:rsidRPr="00A85025" w:rsidRDefault="00472D27" w:rsidP="00472D27">
            <w:pPr>
              <w:autoSpaceDE w:val="0"/>
              <w:autoSpaceDN w:val="0"/>
              <w:adjustRightInd w:val="0"/>
              <w:jc w:val="center"/>
              <w:rPr>
                <w:rFonts w:asciiTheme="minorHAnsi" w:hAnsiTheme="minorHAnsi" w:cstheme="minorHAnsi"/>
                <w:b/>
                <w:color w:val="000000"/>
              </w:rPr>
            </w:pPr>
            <w:r w:rsidRPr="00A85025">
              <w:rPr>
                <w:rFonts w:asciiTheme="minorHAnsi" w:hAnsiTheme="minorHAnsi" w:cstheme="minorHAnsi"/>
                <w:b/>
                <w:color w:val="000000"/>
              </w:rPr>
              <w:t>Descriptions</w:t>
            </w:r>
          </w:p>
        </w:tc>
      </w:tr>
      <w:tr w:rsidR="00472D27" w:rsidRPr="00A85025" w14:paraId="2EF7254E" w14:textId="77777777" w:rsidTr="00472D27">
        <w:tc>
          <w:tcPr>
            <w:tcW w:w="3595" w:type="dxa"/>
          </w:tcPr>
          <w:p w14:paraId="57FD605C"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Paint Adder Poles, Arms, Bases</w:t>
            </w:r>
          </w:p>
        </w:tc>
        <w:tc>
          <w:tcPr>
            <w:tcW w:w="5935" w:type="dxa"/>
          </w:tcPr>
          <w:p w14:paraId="3CB22E1C" w14:textId="77777777" w:rsidR="00472D27"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Poles, Arms, Bases</w:t>
            </w:r>
          </w:p>
          <w:p w14:paraId="2E668B34" w14:textId="0DBE2A75" w:rsidR="00140994" w:rsidRPr="00A85025" w:rsidRDefault="00140994"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“C</w:t>
            </w:r>
            <w:r w:rsidRPr="00A85025">
              <w:rPr>
                <w:rFonts w:asciiTheme="minorHAnsi" w:hAnsiTheme="minorHAnsi" w:cstheme="minorHAnsi"/>
                <w:color w:val="000000"/>
              </w:rPr>
              <w:t xml:space="preserve">” – </w:t>
            </w:r>
            <w:r>
              <w:rPr>
                <w:rFonts w:asciiTheme="minorHAnsi" w:hAnsiTheme="minorHAnsi" w:cstheme="minorHAnsi"/>
                <w:color w:val="000000"/>
              </w:rPr>
              <w:t>48</w:t>
            </w:r>
            <w:r w:rsidRPr="00FC37B5">
              <w:rPr>
                <w:rFonts w:asciiTheme="minorHAnsi" w:hAnsiTheme="minorHAnsi" w:cstheme="minorHAnsi"/>
                <w:color w:val="000000"/>
              </w:rPr>
              <w:t xml:space="preserve"> weeks</w:t>
            </w:r>
          </w:p>
        </w:tc>
      </w:tr>
      <w:tr w:rsidR="00472D27" w:rsidRPr="00A85025" w14:paraId="4F8A621D" w14:textId="77777777" w:rsidTr="00472D27">
        <w:tc>
          <w:tcPr>
            <w:tcW w:w="3595" w:type="dxa"/>
          </w:tcPr>
          <w:p w14:paraId="5A5EEBE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Pole Type L</w:t>
            </w:r>
          </w:p>
        </w:tc>
        <w:tc>
          <w:tcPr>
            <w:tcW w:w="5935" w:type="dxa"/>
          </w:tcPr>
          <w:p w14:paraId="068C596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P-0189</w:t>
            </w:r>
          </w:p>
          <w:p w14:paraId="514E9A8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0E3FDECA" w14:textId="77777777" w:rsidTr="00472D27">
        <w:tc>
          <w:tcPr>
            <w:tcW w:w="3595" w:type="dxa"/>
          </w:tcPr>
          <w:p w14:paraId="0AE2DA2A"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Pole Type L 40</w:t>
            </w:r>
          </w:p>
        </w:tc>
        <w:tc>
          <w:tcPr>
            <w:tcW w:w="5935" w:type="dxa"/>
          </w:tcPr>
          <w:p w14:paraId="3BD838C0"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P-0289</w:t>
            </w:r>
          </w:p>
          <w:p w14:paraId="71060021"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3EE0DB22" w14:textId="77777777" w:rsidTr="00472D27">
        <w:tc>
          <w:tcPr>
            <w:tcW w:w="3595" w:type="dxa"/>
          </w:tcPr>
          <w:p w14:paraId="435294F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Arm 8 Foot</w:t>
            </w:r>
          </w:p>
        </w:tc>
        <w:tc>
          <w:tcPr>
            <w:tcW w:w="5935" w:type="dxa"/>
          </w:tcPr>
          <w:p w14:paraId="5229C0AA"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P-0389</w:t>
            </w:r>
          </w:p>
          <w:p w14:paraId="26D11A0B"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54A7EF9A" w14:textId="77777777" w:rsidTr="00472D27">
        <w:tc>
          <w:tcPr>
            <w:tcW w:w="3595" w:type="dxa"/>
          </w:tcPr>
          <w:p w14:paraId="53437799"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Arm 15 Foot</w:t>
            </w:r>
          </w:p>
        </w:tc>
        <w:tc>
          <w:tcPr>
            <w:tcW w:w="5935" w:type="dxa"/>
          </w:tcPr>
          <w:p w14:paraId="5E501706"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P-0389</w:t>
            </w:r>
          </w:p>
          <w:p w14:paraId="4190375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6D016F44" w14:textId="77777777" w:rsidTr="00472D27">
        <w:tc>
          <w:tcPr>
            <w:tcW w:w="3595" w:type="dxa"/>
          </w:tcPr>
          <w:p w14:paraId="499FCF7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Transformer Base Lighting</w:t>
            </w:r>
          </w:p>
        </w:tc>
        <w:tc>
          <w:tcPr>
            <w:tcW w:w="5935" w:type="dxa"/>
          </w:tcPr>
          <w:p w14:paraId="12E71759" w14:textId="77777777" w:rsidR="00472D27"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2007 Sta</w:t>
            </w:r>
            <w:r>
              <w:rPr>
                <w:rFonts w:asciiTheme="minorHAnsi" w:hAnsiTheme="minorHAnsi" w:cstheme="minorHAnsi"/>
                <w:color w:val="000000"/>
              </w:rPr>
              <w:t>ndard Electrical Details T-2107</w:t>
            </w:r>
          </w:p>
          <w:p w14:paraId="4677624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2C52B396" w14:textId="77777777" w:rsidTr="00472D27">
        <w:tc>
          <w:tcPr>
            <w:tcW w:w="3595" w:type="dxa"/>
          </w:tcPr>
          <w:p w14:paraId="6B16761E"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Arm Assembly</w:t>
            </w:r>
          </w:p>
        </w:tc>
        <w:tc>
          <w:tcPr>
            <w:tcW w:w="5935" w:type="dxa"/>
          </w:tcPr>
          <w:p w14:paraId="57BE44D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Sketch # 5</w:t>
            </w:r>
          </w:p>
          <w:p w14:paraId="39632A1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01B450A7" w14:textId="77777777" w:rsidTr="00472D27">
        <w:tc>
          <w:tcPr>
            <w:tcW w:w="3595" w:type="dxa"/>
          </w:tcPr>
          <w:p w14:paraId="7BC0454D"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Mounting Adapter for Offset Luminaire</w:t>
            </w:r>
          </w:p>
        </w:tc>
        <w:tc>
          <w:tcPr>
            <w:tcW w:w="5935" w:type="dxa"/>
          </w:tcPr>
          <w:p w14:paraId="1A2F839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2007 Standard Electrical Details L-1807</w:t>
            </w:r>
          </w:p>
          <w:p w14:paraId="2BD767C2"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bl>
    <w:p w14:paraId="7D86BB9B" w14:textId="77777777" w:rsidR="00472D27" w:rsidRDefault="00472D27" w:rsidP="00472D27">
      <w:pPr>
        <w:spacing w:after="0" w:line="240" w:lineRule="auto"/>
      </w:pPr>
    </w:p>
    <w:p w14:paraId="34D81835" w14:textId="5B1087CD" w:rsidR="00472D27" w:rsidRDefault="00E50531" w:rsidP="00E50531">
      <w:pPr>
        <w:pStyle w:val="Heading2"/>
      </w:pPr>
      <w:bookmarkStart w:id="123" w:name="_Toc161140871"/>
      <w:r>
        <w:t xml:space="preserve">4.6    </w:t>
      </w:r>
      <w:r w:rsidR="00472D27" w:rsidRPr="00131663">
        <w:t xml:space="preserve">SECTION E </w:t>
      </w:r>
      <w:r w:rsidR="00472D27">
        <w:t xml:space="preserve">- </w:t>
      </w:r>
      <w:r w:rsidR="00472D27" w:rsidRPr="00131663">
        <w:t>STEEL TRAFFIC SIGNAL POLES AND ARMS</w:t>
      </w:r>
      <w:bookmarkEnd w:id="123"/>
    </w:p>
    <w:p w14:paraId="61256D36"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405"/>
        <w:gridCol w:w="5125"/>
      </w:tblGrid>
      <w:tr w:rsidR="00472D27" w:rsidRPr="008C2A88" w14:paraId="4CA86AA5" w14:textId="77777777" w:rsidTr="00472D27">
        <w:trPr>
          <w:trHeight w:val="323"/>
        </w:trPr>
        <w:tc>
          <w:tcPr>
            <w:tcW w:w="9530" w:type="dxa"/>
            <w:gridSpan w:val="2"/>
            <w:shd w:val="clear" w:color="auto" w:fill="92D050"/>
            <w:vAlign w:val="center"/>
          </w:tcPr>
          <w:p w14:paraId="73DBA727" w14:textId="77777777" w:rsidR="00472D27" w:rsidRPr="008C2A88" w:rsidRDefault="00472D27" w:rsidP="00472D27">
            <w:pPr>
              <w:autoSpaceDE w:val="0"/>
              <w:autoSpaceDN w:val="0"/>
              <w:adjustRightInd w:val="0"/>
              <w:jc w:val="center"/>
              <w:rPr>
                <w:rFonts w:asciiTheme="minorHAnsi" w:hAnsiTheme="minorHAnsi" w:cstheme="minorHAnsi"/>
                <w:b/>
                <w:color w:val="000000"/>
              </w:rPr>
            </w:pPr>
            <w:r w:rsidRPr="008C2A88">
              <w:rPr>
                <w:rFonts w:asciiTheme="minorHAnsi" w:hAnsiTheme="minorHAnsi" w:cstheme="minorHAnsi"/>
                <w:b/>
                <w:color w:val="000000"/>
              </w:rPr>
              <w:lastRenderedPageBreak/>
              <w:t>Descriptions</w:t>
            </w:r>
          </w:p>
        </w:tc>
      </w:tr>
      <w:tr w:rsidR="00472D27" w:rsidRPr="008C2A88" w14:paraId="7E1978B0" w14:textId="77777777" w:rsidTr="00472D27">
        <w:tc>
          <w:tcPr>
            <w:tcW w:w="4405" w:type="dxa"/>
          </w:tcPr>
          <w:p w14:paraId="74100FEF"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Steel Traffic Signal Standard (includes anchorage)</w:t>
            </w:r>
          </w:p>
        </w:tc>
        <w:tc>
          <w:tcPr>
            <w:tcW w:w="5125" w:type="dxa"/>
          </w:tcPr>
          <w:p w14:paraId="2740356B" w14:textId="77777777" w:rsidR="00472D27"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w:t>
            </w:r>
            <w:r>
              <w:rPr>
                <w:rFonts w:asciiTheme="minorHAnsi" w:hAnsiTheme="minorHAnsi" w:cstheme="minorHAnsi"/>
                <w:color w:val="000000"/>
              </w:rPr>
              <w:t>rical Details T-1107 and T-4307</w:t>
            </w:r>
          </w:p>
          <w:p w14:paraId="654E0B6E" w14:textId="77777777" w:rsidR="00472D27" w:rsidRPr="008C2A88" w:rsidRDefault="00D540F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“C” – 48</w:t>
            </w:r>
            <w:r w:rsidR="00472D27" w:rsidRPr="008C2A88">
              <w:rPr>
                <w:rFonts w:asciiTheme="minorHAnsi" w:hAnsiTheme="minorHAnsi" w:cstheme="minorHAnsi"/>
                <w:color w:val="000000"/>
              </w:rPr>
              <w:t xml:space="preserve"> weeks</w:t>
            </w:r>
          </w:p>
        </w:tc>
      </w:tr>
      <w:tr w:rsidR="00472D27" w:rsidRPr="008C2A88" w14:paraId="517A68B3" w14:textId="77777777" w:rsidTr="00472D27">
        <w:tc>
          <w:tcPr>
            <w:tcW w:w="4405" w:type="dxa"/>
          </w:tcPr>
          <w:p w14:paraId="3237F033"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Steel Traffic Signal Standard Type SC (includes anchorage)</w:t>
            </w:r>
          </w:p>
        </w:tc>
        <w:tc>
          <w:tcPr>
            <w:tcW w:w="5125" w:type="dxa"/>
          </w:tcPr>
          <w:p w14:paraId="27069C89" w14:textId="77777777" w:rsidR="00472D27"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w:t>
            </w:r>
            <w:r>
              <w:rPr>
                <w:rFonts w:asciiTheme="minorHAnsi" w:hAnsiTheme="minorHAnsi" w:cstheme="minorHAnsi"/>
                <w:color w:val="000000"/>
              </w:rPr>
              <w:t>rical Details T-1107 and T-4307</w:t>
            </w:r>
          </w:p>
          <w:p w14:paraId="43AFFC9A" w14:textId="77777777" w:rsidR="00472D27" w:rsidRPr="008C2A88" w:rsidRDefault="00D540F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“C” – 48</w:t>
            </w:r>
            <w:r w:rsidRPr="008C2A88">
              <w:rPr>
                <w:rFonts w:asciiTheme="minorHAnsi" w:hAnsiTheme="minorHAnsi" w:cstheme="minorHAnsi"/>
                <w:color w:val="000000"/>
              </w:rPr>
              <w:t xml:space="preserve"> weeks</w:t>
            </w:r>
          </w:p>
        </w:tc>
      </w:tr>
      <w:tr w:rsidR="00472D27" w:rsidRPr="008C2A88" w14:paraId="7AB1CAA9" w14:textId="77777777" w:rsidTr="00472D27">
        <w:tc>
          <w:tcPr>
            <w:tcW w:w="4405" w:type="dxa"/>
          </w:tcPr>
          <w:p w14:paraId="600F832D"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20 Foot</w:t>
            </w:r>
          </w:p>
        </w:tc>
        <w:tc>
          <w:tcPr>
            <w:tcW w:w="5125" w:type="dxa"/>
          </w:tcPr>
          <w:p w14:paraId="4E28419E"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796A364B"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6F8A042C" w14:textId="77777777" w:rsidTr="00472D27">
        <w:tc>
          <w:tcPr>
            <w:tcW w:w="4405" w:type="dxa"/>
          </w:tcPr>
          <w:p w14:paraId="11B8B97F"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25 Foot</w:t>
            </w:r>
          </w:p>
        </w:tc>
        <w:tc>
          <w:tcPr>
            <w:tcW w:w="5125" w:type="dxa"/>
          </w:tcPr>
          <w:p w14:paraId="76B0F99A"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7E64792F"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54B992F1" w14:textId="77777777" w:rsidTr="00472D27">
        <w:tc>
          <w:tcPr>
            <w:tcW w:w="4405" w:type="dxa"/>
          </w:tcPr>
          <w:p w14:paraId="1CCEEED1"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30 Foot</w:t>
            </w:r>
          </w:p>
        </w:tc>
        <w:tc>
          <w:tcPr>
            <w:tcW w:w="5125" w:type="dxa"/>
          </w:tcPr>
          <w:p w14:paraId="49AC91E1"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7C65494A"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720F43D7" w14:textId="77777777" w:rsidTr="00472D27">
        <w:tc>
          <w:tcPr>
            <w:tcW w:w="4405" w:type="dxa"/>
          </w:tcPr>
          <w:p w14:paraId="6E471984"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35 Foot</w:t>
            </w:r>
          </w:p>
        </w:tc>
        <w:tc>
          <w:tcPr>
            <w:tcW w:w="5125" w:type="dxa"/>
          </w:tcPr>
          <w:p w14:paraId="38AAC15C"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09C8A930"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5D2F11BD" w14:textId="77777777" w:rsidTr="00472D27">
        <w:tc>
          <w:tcPr>
            <w:tcW w:w="4405" w:type="dxa"/>
          </w:tcPr>
          <w:p w14:paraId="4EAA9228"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40 Foot</w:t>
            </w:r>
          </w:p>
        </w:tc>
        <w:tc>
          <w:tcPr>
            <w:tcW w:w="5125" w:type="dxa"/>
          </w:tcPr>
          <w:p w14:paraId="00B5D689"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5AF3FC9E"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56B169E2" w14:textId="77777777" w:rsidTr="00472D27">
        <w:tc>
          <w:tcPr>
            <w:tcW w:w="4405" w:type="dxa"/>
          </w:tcPr>
          <w:p w14:paraId="71C86AE1"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45 Foot</w:t>
            </w:r>
          </w:p>
        </w:tc>
        <w:tc>
          <w:tcPr>
            <w:tcW w:w="5125" w:type="dxa"/>
          </w:tcPr>
          <w:p w14:paraId="30B9372B"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4C864928"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59FF40E1" w14:textId="77777777" w:rsidTr="00472D27">
        <w:tc>
          <w:tcPr>
            <w:tcW w:w="4405" w:type="dxa"/>
          </w:tcPr>
          <w:p w14:paraId="6F37E195"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50 Foot</w:t>
            </w:r>
          </w:p>
        </w:tc>
        <w:tc>
          <w:tcPr>
            <w:tcW w:w="5125" w:type="dxa"/>
          </w:tcPr>
          <w:p w14:paraId="4DD61334"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28AB9852"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75FF8D68" w14:textId="77777777" w:rsidTr="00472D27">
        <w:tc>
          <w:tcPr>
            <w:tcW w:w="4405" w:type="dxa"/>
          </w:tcPr>
          <w:p w14:paraId="3068CF55"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Steel Traffic Signal Standard Type SC Lighting Arm 15 Foot</w:t>
            </w:r>
          </w:p>
        </w:tc>
        <w:tc>
          <w:tcPr>
            <w:tcW w:w="5125" w:type="dxa"/>
          </w:tcPr>
          <w:p w14:paraId="3FE6B051"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1006F55C"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4BA630BE" w14:textId="77777777" w:rsidTr="00472D27">
        <w:tc>
          <w:tcPr>
            <w:tcW w:w="4405" w:type="dxa"/>
          </w:tcPr>
          <w:p w14:paraId="67E0B774"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Steel Traffic Signal Standard Type SC Lighting Arm 20 Foot</w:t>
            </w:r>
          </w:p>
        </w:tc>
        <w:tc>
          <w:tcPr>
            <w:tcW w:w="5125" w:type="dxa"/>
          </w:tcPr>
          <w:p w14:paraId="32EAD3E7"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75D01AEF"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0667E296" w14:textId="77777777" w:rsidTr="00472D27">
        <w:tc>
          <w:tcPr>
            <w:tcW w:w="4405" w:type="dxa"/>
          </w:tcPr>
          <w:p w14:paraId="41A8D4D8"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Steel Traffic Signal Anchorage</w:t>
            </w:r>
          </w:p>
        </w:tc>
        <w:tc>
          <w:tcPr>
            <w:tcW w:w="5125" w:type="dxa"/>
          </w:tcPr>
          <w:p w14:paraId="04FA4AEC"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T-4307</w:t>
            </w:r>
          </w:p>
          <w:p w14:paraId="1118FB28"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bl>
    <w:p w14:paraId="5A6C38AE" w14:textId="77777777" w:rsidR="00472D27" w:rsidRDefault="00472D27" w:rsidP="00472D27">
      <w:pPr>
        <w:spacing w:after="0" w:line="240" w:lineRule="auto"/>
      </w:pPr>
    </w:p>
    <w:p w14:paraId="04C76127" w14:textId="718AEE09" w:rsidR="00472D27" w:rsidRDefault="00E50531" w:rsidP="00E50531">
      <w:pPr>
        <w:pStyle w:val="Heading2"/>
      </w:pPr>
      <w:bookmarkStart w:id="124" w:name="_Toc161140872"/>
      <w:r>
        <w:t xml:space="preserve">4.7    </w:t>
      </w:r>
      <w:r w:rsidR="00472D27" w:rsidRPr="00131663">
        <w:t xml:space="preserve">SECTION F </w:t>
      </w:r>
      <w:r w:rsidR="00472D27">
        <w:t xml:space="preserve">- </w:t>
      </w:r>
      <w:r w:rsidR="00472D27" w:rsidRPr="00131663">
        <w:t>CABINETS AND CABINET HARDWARE</w:t>
      </w:r>
      <w:bookmarkEnd w:id="124"/>
    </w:p>
    <w:p w14:paraId="6FE6C4E5"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135"/>
        <w:gridCol w:w="5395"/>
      </w:tblGrid>
      <w:tr w:rsidR="00472D27" w:rsidRPr="00131663" w14:paraId="768438E3" w14:textId="77777777" w:rsidTr="00472D27">
        <w:trPr>
          <w:trHeight w:val="242"/>
        </w:trPr>
        <w:tc>
          <w:tcPr>
            <w:tcW w:w="9530" w:type="dxa"/>
            <w:gridSpan w:val="2"/>
            <w:shd w:val="clear" w:color="auto" w:fill="92D050"/>
            <w:vAlign w:val="center"/>
          </w:tcPr>
          <w:p w14:paraId="031C7A15" w14:textId="77777777" w:rsidR="00472D27" w:rsidRPr="00131663" w:rsidRDefault="00472D27" w:rsidP="00472D27">
            <w:pPr>
              <w:autoSpaceDE w:val="0"/>
              <w:autoSpaceDN w:val="0"/>
              <w:adjustRightInd w:val="0"/>
              <w:jc w:val="center"/>
              <w:rPr>
                <w:rFonts w:asciiTheme="minorHAnsi" w:hAnsiTheme="minorHAnsi" w:cstheme="minorHAnsi"/>
                <w:b/>
                <w:color w:val="000000"/>
                <w:szCs w:val="22"/>
              </w:rPr>
            </w:pPr>
            <w:r w:rsidRPr="00131663">
              <w:rPr>
                <w:rFonts w:asciiTheme="minorHAnsi" w:hAnsiTheme="minorHAnsi" w:cstheme="minorHAnsi"/>
                <w:b/>
                <w:color w:val="000000"/>
                <w:szCs w:val="22"/>
              </w:rPr>
              <w:t>Descriptions</w:t>
            </w:r>
          </w:p>
        </w:tc>
      </w:tr>
      <w:tr w:rsidR="00472D27" w:rsidRPr="00131663" w14:paraId="15FF289B" w14:textId="77777777" w:rsidTr="00472D27">
        <w:tc>
          <w:tcPr>
            <w:tcW w:w="4135" w:type="dxa"/>
          </w:tcPr>
          <w:p w14:paraId="498764B0"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Paint Adder Cabinet</w:t>
            </w:r>
          </w:p>
        </w:tc>
        <w:tc>
          <w:tcPr>
            <w:tcW w:w="5395" w:type="dxa"/>
          </w:tcPr>
          <w:p w14:paraId="5C80D555" w14:textId="77777777" w:rsidR="00472D27"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Cabinets and Cabinet Hardware</w:t>
            </w:r>
          </w:p>
          <w:p w14:paraId="6A2E8708" w14:textId="5D36E20B" w:rsidR="00257AF8" w:rsidRPr="00131663" w:rsidRDefault="00257AF8"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rPr>
              <w:t>Delivery Schedule “C</w:t>
            </w:r>
            <w:r w:rsidRPr="00A85025">
              <w:rPr>
                <w:rFonts w:asciiTheme="minorHAnsi" w:hAnsiTheme="minorHAnsi" w:cstheme="minorHAnsi"/>
                <w:color w:val="000000"/>
              </w:rPr>
              <w:t xml:space="preserve">” – </w:t>
            </w:r>
            <w:r>
              <w:rPr>
                <w:rFonts w:asciiTheme="minorHAnsi" w:hAnsiTheme="minorHAnsi" w:cstheme="minorHAnsi"/>
                <w:color w:val="000000"/>
              </w:rPr>
              <w:t>48</w:t>
            </w:r>
            <w:r w:rsidRPr="00FC37B5">
              <w:rPr>
                <w:rFonts w:asciiTheme="minorHAnsi" w:hAnsiTheme="minorHAnsi" w:cstheme="minorHAnsi"/>
                <w:color w:val="000000"/>
              </w:rPr>
              <w:t xml:space="preserve"> weeks</w:t>
            </w:r>
          </w:p>
        </w:tc>
      </w:tr>
      <w:tr w:rsidR="00472D27" w:rsidRPr="00131663" w14:paraId="3134D6B6" w14:textId="77777777" w:rsidTr="00472D27">
        <w:tc>
          <w:tcPr>
            <w:tcW w:w="4135" w:type="dxa"/>
          </w:tcPr>
          <w:p w14:paraId="78C58EF5"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Meter Cabinet Type T</w:t>
            </w:r>
          </w:p>
        </w:tc>
        <w:tc>
          <w:tcPr>
            <w:tcW w:w="5395" w:type="dxa"/>
          </w:tcPr>
          <w:p w14:paraId="4E0A463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Spec Drawing P-0489</w:t>
            </w:r>
          </w:p>
          <w:p w14:paraId="7B35681A"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2007 Standard Electrical Details T-1907</w:t>
            </w:r>
          </w:p>
          <w:p w14:paraId="4AE79465" w14:textId="77777777" w:rsidR="00472D27" w:rsidRPr="00131663" w:rsidRDefault="00472D27" w:rsidP="00D540FF">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Pr="00131663">
              <w:rPr>
                <w:rFonts w:asciiTheme="minorHAnsi" w:hAnsiTheme="minorHAnsi" w:cstheme="minorHAnsi"/>
                <w:color w:val="000000"/>
                <w:szCs w:val="22"/>
              </w:rPr>
              <w:t xml:space="preserve"> weeks</w:t>
            </w:r>
          </w:p>
        </w:tc>
      </w:tr>
      <w:tr w:rsidR="00472D27" w:rsidRPr="00131663" w14:paraId="44D53AF4" w14:textId="77777777" w:rsidTr="00472D27">
        <w:tc>
          <w:tcPr>
            <w:tcW w:w="4135" w:type="dxa"/>
          </w:tcPr>
          <w:p w14:paraId="531DCCCC"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Meter Cabinet Type T (Sheet Metal)</w:t>
            </w:r>
          </w:p>
        </w:tc>
        <w:tc>
          <w:tcPr>
            <w:tcW w:w="5395" w:type="dxa"/>
          </w:tcPr>
          <w:p w14:paraId="39468F4B"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2007 Standard Electrical Details T-3507</w:t>
            </w:r>
          </w:p>
          <w:p w14:paraId="62F3FA46"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755C4E1C" w14:textId="77777777" w:rsidTr="00472D27">
        <w:tc>
          <w:tcPr>
            <w:tcW w:w="4135" w:type="dxa"/>
          </w:tcPr>
          <w:p w14:paraId="43436F38"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Meter Cabinet Fabricated Type (53 inch)</w:t>
            </w:r>
          </w:p>
        </w:tc>
        <w:tc>
          <w:tcPr>
            <w:tcW w:w="5395" w:type="dxa"/>
          </w:tcPr>
          <w:p w14:paraId="0D0E8340"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Sketch # 11</w:t>
            </w:r>
          </w:p>
          <w:p w14:paraId="00CDE1CE"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12EB5C38" w14:textId="77777777" w:rsidTr="00472D27">
        <w:tc>
          <w:tcPr>
            <w:tcW w:w="4135" w:type="dxa"/>
          </w:tcPr>
          <w:p w14:paraId="712D83C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Meter Cabinet Type M (Sheet Metal)</w:t>
            </w:r>
          </w:p>
        </w:tc>
        <w:tc>
          <w:tcPr>
            <w:tcW w:w="5395" w:type="dxa"/>
          </w:tcPr>
          <w:p w14:paraId="7A264FF9"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2007 Standard Electrical Details L-1407</w:t>
            </w:r>
          </w:p>
          <w:p w14:paraId="2AD6F114"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36887B09" w14:textId="77777777" w:rsidTr="00472D27">
        <w:tc>
          <w:tcPr>
            <w:tcW w:w="4135" w:type="dxa"/>
          </w:tcPr>
          <w:p w14:paraId="6A3D7C8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Cabinet Type P</w:t>
            </w:r>
          </w:p>
        </w:tc>
        <w:tc>
          <w:tcPr>
            <w:tcW w:w="5395" w:type="dxa"/>
          </w:tcPr>
          <w:p w14:paraId="53E00D81"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Sketch # 6</w:t>
            </w:r>
          </w:p>
          <w:p w14:paraId="5572F75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26B94618" w14:textId="77777777" w:rsidTr="00472D27">
        <w:tc>
          <w:tcPr>
            <w:tcW w:w="4135" w:type="dxa"/>
          </w:tcPr>
          <w:p w14:paraId="2CE4D05A"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Cabinet Type P Split Skirt</w:t>
            </w:r>
          </w:p>
        </w:tc>
        <w:tc>
          <w:tcPr>
            <w:tcW w:w="5395" w:type="dxa"/>
          </w:tcPr>
          <w:p w14:paraId="6119DC7E"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Sketch # 7</w:t>
            </w:r>
          </w:p>
          <w:p w14:paraId="382CB8C6"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36FA46EE" w14:textId="77777777" w:rsidTr="00472D27">
        <w:tc>
          <w:tcPr>
            <w:tcW w:w="4135" w:type="dxa"/>
          </w:tcPr>
          <w:p w14:paraId="2CC2C91B"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Cabinet Type P Skirt</w:t>
            </w:r>
          </w:p>
        </w:tc>
        <w:tc>
          <w:tcPr>
            <w:tcW w:w="5395" w:type="dxa"/>
          </w:tcPr>
          <w:p w14:paraId="47A9E81A"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Sketch # 7</w:t>
            </w:r>
          </w:p>
          <w:p w14:paraId="5C39F85F"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118E4D35" w14:textId="77777777" w:rsidTr="00472D27">
        <w:tc>
          <w:tcPr>
            <w:tcW w:w="4135" w:type="dxa"/>
          </w:tcPr>
          <w:p w14:paraId="3A7FD9F3"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Meter Cabinet Type M (Lock and Keys)</w:t>
            </w:r>
          </w:p>
        </w:tc>
        <w:tc>
          <w:tcPr>
            <w:tcW w:w="5395" w:type="dxa"/>
          </w:tcPr>
          <w:p w14:paraId="55D90FA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2007 Standard Electrical Details L-1407</w:t>
            </w:r>
          </w:p>
          <w:p w14:paraId="033B35DF"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113F4527" w14:textId="77777777" w:rsidTr="00472D27">
        <w:tc>
          <w:tcPr>
            <w:tcW w:w="4135" w:type="dxa"/>
          </w:tcPr>
          <w:p w14:paraId="1B34AFA4"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Controller Cabinet</w:t>
            </w:r>
            <w:r>
              <w:rPr>
                <w:rFonts w:asciiTheme="minorHAnsi" w:hAnsiTheme="minorHAnsi" w:cstheme="minorHAnsi"/>
                <w:color w:val="000000"/>
                <w:szCs w:val="22"/>
              </w:rPr>
              <w:t xml:space="preserve"> (</w:t>
            </w:r>
            <w:r w:rsidRPr="00131663">
              <w:rPr>
                <w:rFonts w:asciiTheme="minorHAnsi" w:hAnsiTheme="minorHAnsi" w:cstheme="minorHAnsi"/>
                <w:color w:val="000000"/>
                <w:szCs w:val="22"/>
              </w:rPr>
              <w:t>Lock and Key S591</w:t>
            </w:r>
            <w:r>
              <w:rPr>
                <w:rFonts w:asciiTheme="minorHAnsi" w:hAnsiTheme="minorHAnsi" w:cstheme="minorHAnsi"/>
                <w:color w:val="000000"/>
                <w:szCs w:val="22"/>
              </w:rPr>
              <w:t>)</w:t>
            </w:r>
          </w:p>
        </w:tc>
        <w:tc>
          <w:tcPr>
            <w:tcW w:w="5395" w:type="dxa"/>
          </w:tcPr>
          <w:p w14:paraId="4F42F8B3"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Sketch # 8</w:t>
            </w:r>
          </w:p>
          <w:p w14:paraId="574BC7D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bl>
    <w:p w14:paraId="434C90CE" w14:textId="77777777" w:rsidR="00472D27" w:rsidRDefault="00472D27" w:rsidP="00472D27">
      <w:pPr>
        <w:spacing w:after="0" w:line="240" w:lineRule="auto"/>
      </w:pPr>
    </w:p>
    <w:p w14:paraId="6B5C0C0B" w14:textId="3EC16048" w:rsidR="00472D27" w:rsidRDefault="00E50531" w:rsidP="00E50531">
      <w:pPr>
        <w:pStyle w:val="Heading2"/>
      </w:pPr>
      <w:bookmarkStart w:id="125" w:name="_Toc161140873"/>
      <w:r>
        <w:t xml:space="preserve">4.8    </w:t>
      </w:r>
      <w:r w:rsidR="00472D27" w:rsidRPr="002D5FF8">
        <w:t xml:space="preserve">SECTION G </w:t>
      </w:r>
      <w:r w:rsidR="00472D27">
        <w:t xml:space="preserve">- </w:t>
      </w:r>
      <w:r w:rsidR="00472D27" w:rsidRPr="002D5FF8">
        <w:t>SIGNS AND SIGN BRACKETS</w:t>
      </w:r>
      <w:bookmarkEnd w:id="125"/>
    </w:p>
    <w:p w14:paraId="454700B3"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5215"/>
        <w:gridCol w:w="4315"/>
      </w:tblGrid>
      <w:tr w:rsidR="00472D27" w:rsidRPr="002D5FF8" w14:paraId="2CC487FA" w14:textId="77777777" w:rsidTr="00472D27">
        <w:trPr>
          <w:trHeight w:val="224"/>
        </w:trPr>
        <w:tc>
          <w:tcPr>
            <w:tcW w:w="9530" w:type="dxa"/>
            <w:gridSpan w:val="2"/>
            <w:shd w:val="clear" w:color="auto" w:fill="92D050"/>
            <w:vAlign w:val="center"/>
          </w:tcPr>
          <w:p w14:paraId="4FF2B2DC" w14:textId="77777777" w:rsidR="00472D27" w:rsidRPr="002D5FF8" w:rsidRDefault="00472D27" w:rsidP="00472D27">
            <w:pPr>
              <w:autoSpaceDE w:val="0"/>
              <w:autoSpaceDN w:val="0"/>
              <w:adjustRightInd w:val="0"/>
              <w:jc w:val="center"/>
              <w:rPr>
                <w:rFonts w:asciiTheme="minorHAnsi" w:hAnsiTheme="minorHAnsi" w:cstheme="minorHAnsi"/>
                <w:b/>
                <w:color w:val="000000"/>
                <w:szCs w:val="22"/>
              </w:rPr>
            </w:pPr>
            <w:r w:rsidRPr="002D5FF8">
              <w:rPr>
                <w:rFonts w:asciiTheme="minorHAnsi" w:hAnsiTheme="minorHAnsi" w:cstheme="minorHAnsi"/>
                <w:b/>
                <w:color w:val="000000"/>
                <w:szCs w:val="22"/>
              </w:rPr>
              <w:t>Descriptions</w:t>
            </w:r>
          </w:p>
        </w:tc>
      </w:tr>
      <w:tr w:rsidR="00472D27" w:rsidRPr="002D5FF8" w14:paraId="14D1EF0C" w14:textId="77777777" w:rsidTr="00472D27">
        <w:tc>
          <w:tcPr>
            <w:tcW w:w="5215" w:type="dxa"/>
          </w:tcPr>
          <w:p w14:paraId="0AA1446F"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Sign RED SIGNAL AHEAD - LED</w:t>
            </w:r>
          </w:p>
        </w:tc>
        <w:tc>
          <w:tcPr>
            <w:tcW w:w="4315" w:type="dxa"/>
          </w:tcPr>
          <w:p w14:paraId="67CB1C28"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2007 Standard Electrical Details T-1407</w:t>
            </w:r>
          </w:p>
          <w:p w14:paraId="76040F75"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2D5FF8" w14:paraId="75FA2DFC" w14:textId="77777777" w:rsidTr="00472D27">
        <w:tc>
          <w:tcPr>
            <w:tcW w:w="5215" w:type="dxa"/>
          </w:tcPr>
          <w:p w14:paraId="1C27068F"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NO LEFT TURN</w:t>
            </w:r>
          </w:p>
        </w:tc>
        <w:tc>
          <w:tcPr>
            <w:tcW w:w="4315" w:type="dxa"/>
          </w:tcPr>
          <w:p w14:paraId="20336F46"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2007 Standard Electrical Details T-1407</w:t>
            </w:r>
          </w:p>
          <w:p w14:paraId="7040834E"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lastRenderedPageBreak/>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2D5FF8" w14:paraId="6B5165FA" w14:textId="77777777" w:rsidTr="00472D27">
        <w:tc>
          <w:tcPr>
            <w:tcW w:w="5215" w:type="dxa"/>
          </w:tcPr>
          <w:p w14:paraId="19C3170F"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lastRenderedPageBreak/>
              <w:t>NO RIGHT TURN</w:t>
            </w:r>
          </w:p>
        </w:tc>
        <w:tc>
          <w:tcPr>
            <w:tcW w:w="4315" w:type="dxa"/>
          </w:tcPr>
          <w:p w14:paraId="6C584D53"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2007 Standard Electrical Details T-1407</w:t>
            </w:r>
          </w:p>
          <w:p w14:paraId="129B4FCF"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2D5FF8" w14:paraId="1E3F9F03" w14:textId="77777777" w:rsidTr="00472D27">
        <w:tc>
          <w:tcPr>
            <w:tcW w:w="5215" w:type="dxa"/>
          </w:tcPr>
          <w:p w14:paraId="2CC2275A"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Blank Out Sign LED NO TURN on RED</w:t>
            </w:r>
          </w:p>
        </w:tc>
        <w:tc>
          <w:tcPr>
            <w:tcW w:w="4315" w:type="dxa"/>
          </w:tcPr>
          <w:p w14:paraId="2F6C612B"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2007 Standard Electrical Details T-1407</w:t>
            </w:r>
          </w:p>
          <w:p w14:paraId="6BD86E4F"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DOT Sketch # 10</w:t>
            </w:r>
          </w:p>
          <w:p w14:paraId="690CB5AC"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BME-LED-NTBLO Dated 6/23/08</w:t>
            </w:r>
          </w:p>
          <w:p w14:paraId="27A273C2"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2D5FF8" w14:paraId="4BDAF14C" w14:textId="77777777" w:rsidTr="00472D27">
        <w:tc>
          <w:tcPr>
            <w:tcW w:w="5215" w:type="dxa"/>
          </w:tcPr>
          <w:p w14:paraId="09C3FF26"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Blank Out Sign (Message to be Determined when Ordered)</w:t>
            </w:r>
          </w:p>
        </w:tc>
        <w:tc>
          <w:tcPr>
            <w:tcW w:w="4315" w:type="dxa"/>
          </w:tcPr>
          <w:p w14:paraId="3F200C1A"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2007 Standard Electrical Details T-1407</w:t>
            </w:r>
          </w:p>
          <w:p w14:paraId="4B7D1D3B"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DOT Sketch # 10</w:t>
            </w:r>
          </w:p>
          <w:p w14:paraId="19D74DD5"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BME-LED-NTBLO Dated 8/31/18</w:t>
            </w:r>
          </w:p>
          <w:p w14:paraId="73D19F58"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bl>
    <w:p w14:paraId="2967D40A" w14:textId="77777777" w:rsidR="00472D27" w:rsidRDefault="00472D27" w:rsidP="00472D27">
      <w:pPr>
        <w:spacing w:after="0" w:line="240" w:lineRule="auto"/>
      </w:pPr>
    </w:p>
    <w:p w14:paraId="0F3E5EE6" w14:textId="71291902" w:rsidR="00472D27" w:rsidRDefault="00E50531" w:rsidP="00E50531">
      <w:pPr>
        <w:pStyle w:val="Heading2"/>
      </w:pPr>
      <w:bookmarkStart w:id="126" w:name="_Toc161140874"/>
      <w:r>
        <w:t xml:space="preserve">4.9    </w:t>
      </w:r>
      <w:r w:rsidR="00472D27" w:rsidRPr="00256AEE">
        <w:t xml:space="preserve">SECTION H </w:t>
      </w:r>
      <w:r w:rsidR="00472D27">
        <w:t xml:space="preserve">- </w:t>
      </w:r>
      <w:r w:rsidR="00472D27" w:rsidRPr="00256AEE">
        <w:t>SIGNAL CONTROL DEVICES</w:t>
      </w:r>
      <w:bookmarkEnd w:id="126"/>
    </w:p>
    <w:p w14:paraId="66CB5A2B"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5935"/>
        <w:gridCol w:w="3595"/>
      </w:tblGrid>
      <w:tr w:rsidR="00472D27" w:rsidRPr="00256AEE" w14:paraId="50D08AD1" w14:textId="77777777" w:rsidTr="00472D27">
        <w:trPr>
          <w:trHeight w:val="215"/>
        </w:trPr>
        <w:tc>
          <w:tcPr>
            <w:tcW w:w="9530" w:type="dxa"/>
            <w:gridSpan w:val="2"/>
            <w:shd w:val="clear" w:color="auto" w:fill="92D050"/>
            <w:vAlign w:val="center"/>
          </w:tcPr>
          <w:p w14:paraId="224F21CD" w14:textId="77777777" w:rsidR="00472D27" w:rsidRPr="00256AEE" w:rsidRDefault="00472D27" w:rsidP="00472D27">
            <w:pPr>
              <w:autoSpaceDE w:val="0"/>
              <w:autoSpaceDN w:val="0"/>
              <w:adjustRightInd w:val="0"/>
              <w:jc w:val="center"/>
              <w:rPr>
                <w:rFonts w:asciiTheme="minorHAnsi" w:hAnsiTheme="minorHAnsi" w:cstheme="minorHAnsi"/>
                <w:b/>
                <w:color w:val="000000"/>
                <w:szCs w:val="22"/>
              </w:rPr>
            </w:pPr>
            <w:r w:rsidRPr="00256AEE">
              <w:rPr>
                <w:rFonts w:asciiTheme="minorHAnsi" w:hAnsiTheme="minorHAnsi" w:cstheme="minorHAnsi"/>
                <w:b/>
                <w:color w:val="000000"/>
                <w:szCs w:val="22"/>
              </w:rPr>
              <w:t>Descriptions</w:t>
            </w:r>
          </w:p>
        </w:tc>
      </w:tr>
      <w:tr w:rsidR="00472D27" w:rsidRPr="00256AEE" w14:paraId="5A992AC5" w14:textId="77777777" w:rsidTr="00472D27">
        <w:tc>
          <w:tcPr>
            <w:tcW w:w="5935" w:type="dxa"/>
          </w:tcPr>
          <w:p w14:paraId="5CBDD334"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Detector (Microwave)</w:t>
            </w:r>
          </w:p>
        </w:tc>
        <w:tc>
          <w:tcPr>
            <w:tcW w:w="3595" w:type="dxa"/>
          </w:tcPr>
          <w:p w14:paraId="795C50AC"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TC-26B</w:t>
            </w:r>
          </w:p>
          <w:p w14:paraId="658FD988"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256AEE">
              <w:rPr>
                <w:rFonts w:asciiTheme="minorHAnsi" w:hAnsiTheme="minorHAnsi" w:cstheme="minorHAnsi"/>
                <w:color w:val="000000"/>
                <w:szCs w:val="22"/>
              </w:rPr>
              <w:t xml:space="preserve"> weeks</w:t>
            </w:r>
          </w:p>
        </w:tc>
      </w:tr>
      <w:tr w:rsidR="00472D27" w:rsidRPr="00256AEE" w14:paraId="669DBBC1" w14:textId="77777777" w:rsidTr="00472D27">
        <w:tc>
          <w:tcPr>
            <w:tcW w:w="5935" w:type="dxa"/>
            <w:shd w:val="clear" w:color="auto" w:fill="auto"/>
          </w:tcPr>
          <w:p w14:paraId="410AA4C7"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Detector (Microwave)</w:t>
            </w:r>
          </w:p>
        </w:tc>
        <w:tc>
          <w:tcPr>
            <w:tcW w:w="3595" w:type="dxa"/>
            <w:shd w:val="clear" w:color="auto" w:fill="auto"/>
          </w:tcPr>
          <w:p w14:paraId="50603EA2"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TC-30</w:t>
            </w:r>
          </w:p>
          <w:p w14:paraId="174FAC9D"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“B” – 24</w:t>
            </w:r>
            <w:r w:rsidR="00472D27" w:rsidRPr="00256AEE">
              <w:rPr>
                <w:rFonts w:asciiTheme="minorHAnsi" w:hAnsiTheme="minorHAnsi" w:cstheme="minorHAnsi"/>
                <w:color w:val="000000"/>
                <w:szCs w:val="22"/>
              </w:rPr>
              <w:t xml:space="preserve"> weeks</w:t>
            </w:r>
          </w:p>
        </w:tc>
      </w:tr>
      <w:tr w:rsidR="00472D27" w:rsidRPr="00256AEE" w14:paraId="055FE87B" w14:textId="77777777" w:rsidTr="00472D27">
        <w:tc>
          <w:tcPr>
            <w:tcW w:w="5935" w:type="dxa"/>
          </w:tcPr>
          <w:p w14:paraId="4C38C835"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Loop Detector 4 Channel</w:t>
            </w:r>
          </w:p>
        </w:tc>
        <w:tc>
          <w:tcPr>
            <w:tcW w:w="3595" w:type="dxa"/>
          </w:tcPr>
          <w:p w14:paraId="39658514"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NJDOT SPEC EB-LD-3</w:t>
            </w:r>
          </w:p>
          <w:p w14:paraId="06AF125B"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256AEE">
              <w:rPr>
                <w:rFonts w:asciiTheme="minorHAnsi" w:hAnsiTheme="minorHAnsi" w:cstheme="minorHAnsi"/>
                <w:color w:val="000000"/>
                <w:szCs w:val="22"/>
              </w:rPr>
              <w:t xml:space="preserve"> weeks</w:t>
            </w:r>
          </w:p>
        </w:tc>
      </w:tr>
      <w:tr w:rsidR="00472D27" w:rsidRPr="00256AEE" w14:paraId="032AEAAA" w14:textId="77777777" w:rsidTr="00472D27">
        <w:tc>
          <w:tcPr>
            <w:tcW w:w="5935" w:type="dxa"/>
          </w:tcPr>
          <w:p w14:paraId="4B666BBC"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Detector Card</w:t>
            </w:r>
          </w:p>
        </w:tc>
        <w:tc>
          <w:tcPr>
            <w:tcW w:w="3595" w:type="dxa"/>
          </w:tcPr>
          <w:p w14:paraId="333FD5DA"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NJDOT SPEC EB-LD-CARD</w:t>
            </w:r>
          </w:p>
          <w:p w14:paraId="32FBDBC5"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256AEE">
              <w:rPr>
                <w:rFonts w:asciiTheme="minorHAnsi" w:hAnsiTheme="minorHAnsi" w:cstheme="minorHAnsi"/>
                <w:color w:val="000000"/>
                <w:szCs w:val="22"/>
              </w:rPr>
              <w:t xml:space="preserve"> weeks</w:t>
            </w:r>
          </w:p>
        </w:tc>
      </w:tr>
      <w:tr w:rsidR="00472D27" w:rsidRPr="00256AEE" w14:paraId="6056F665" w14:textId="77777777" w:rsidTr="00472D27">
        <w:tc>
          <w:tcPr>
            <w:tcW w:w="5935" w:type="dxa"/>
          </w:tcPr>
          <w:p w14:paraId="207923EC"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Uninterruptable Power System 850 Watts</w:t>
            </w:r>
          </w:p>
        </w:tc>
        <w:tc>
          <w:tcPr>
            <w:tcW w:w="3595" w:type="dxa"/>
          </w:tcPr>
          <w:p w14:paraId="6263D5FF"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NJDOT SPEC BME-UPS-1</w:t>
            </w:r>
          </w:p>
          <w:p w14:paraId="2B15907F"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Dated 9/22/2014</w:t>
            </w:r>
          </w:p>
          <w:p w14:paraId="75553173"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w:t>
            </w:r>
            <w:r w:rsidR="00D540FF">
              <w:rPr>
                <w:rFonts w:asciiTheme="minorHAnsi" w:hAnsiTheme="minorHAnsi" w:cstheme="minorHAnsi"/>
                <w:color w:val="000000"/>
                <w:szCs w:val="22"/>
              </w:rPr>
              <w:t>livery Schedule “A” – 16</w:t>
            </w:r>
            <w:r w:rsidRPr="00256AEE">
              <w:rPr>
                <w:rFonts w:asciiTheme="minorHAnsi" w:hAnsiTheme="minorHAnsi" w:cstheme="minorHAnsi"/>
                <w:color w:val="000000"/>
                <w:szCs w:val="22"/>
              </w:rPr>
              <w:t xml:space="preserve"> weeks</w:t>
            </w:r>
          </w:p>
        </w:tc>
      </w:tr>
    </w:tbl>
    <w:p w14:paraId="2020FC2E" w14:textId="77777777" w:rsidR="00472D27" w:rsidRDefault="00472D27" w:rsidP="00472D27">
      <w:pPr>
        <w:spacing w:after="0" w:line="240" w:lineRule="auto"/>
      </w:pPr>
    </w:p>
    <w:p w14:paraId="2C772131" w14:textId="27B58240" w:rsidR="00472D27" w:rsidRDefault="00E50531" w:rsidP="00E50531">
      <w:pPr>
        <w:pStyle w:val="Heading2"/>
      </w:pPr>
      <w:bookmarkStart w:id="127" w:name="_Toc161140875"/>
      <w:r>
        <w:t xml:space="preserve">4.10    </w:t>
      </w:r>
      <w:r w:rsidR="00472D27" w:rsidRPr="000F7B3D">
        <w:t xml:space="preserve">SECTION I </w:t>
      </w:r>
      <w:r w:rsidR="00472D27">
        <w:t xml:space="preserve">- </w:t>
      </w:r>
      <w:r w:rsidR="00472D27" w:rsidRPr="000F7B3D">
        <w:t>MISCELLANEOUS SIGNAL PRODUCTS DEVICES</w:t>
      </w:r>
      <w:bookmarkEnd w:id="127"/>
    </w:p>
    <w:p w14:paraId="71411C48"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595"/>
        <w:gridCol w:w="5935"/>
      </w:tblGrid>
      <w:tr w:rsidR="00472D27" w:rsidRPr="000F7B3D" w14:paraId="5869E880" w14:textId="77777777" w:rsidTr="00472D27">
        <w:trPr>
          <w:trHeight w:val="197"/>
        </w:trPr>
        <w:tc>
          <w:tcPr>
            <w:tcW w:w="9530" w:type="dxa"/>
            <w:gridSpan w:val="2"/>
            <w:shd w:val="clear" w:color="auto" w:fill="92D050"/>
            <w:vAlign w:val="center"/>
          </w:tcPr>
          <w:p w14:paraId="69E6DAEF" w14:textId="77777777" w:rsidR="00472D27" w:rsidRPr="000F7B3D" w:rsidRDefault="00472D27" w:rsidP="00472D27">
            <w:pPr>
              <w:autoSpaceDE w:val="0"/>
              <w:autoSpaceDN w:val="0"/>
              <w:adjustRightInd w:val="0"/>
              <w:jc w:val="center"/>
              <w:rPr>
                <w:rFonts w:asciiTheme="minorHAnsi" w:hAnsiTheme="minorHAnsi" w:cstheme="minorHAnsi"/>
                <w:b/>
                <w:color w:val="000000"/>
                <w:szCs w:val="22"/>
              </w:rPr>
            </w:pPr>
            <w:r w:rsidRPr="000F7B3D">
              <w:rPr>
                <w:rFonts w:asciiTheme="minorHAnsi" w:hAnsiTheme="minorHAnsi" w:cstheme="minorHAnsi"/>
                <w:b/>
                <w:color w:val="000000"/>
                <w:szCs w:val="22"/>
              </w:rPr>
              <w:t>Descriptions</w:t>
            </w:r>
          </w:p>
        </w:tc>
      </w:tr>
      <w:tr w:rsidR="00472D27" w:rsidRPr="000F7B3D" w14:paraId="25DADB09" w14:textId="77777777" w:rsidTr="00472D27">
        <w:tc>
          <w:tcPr>
            <w:tcW w:w="3595" w:type="dxa"/>
          </w:tcPr>
          <w:p w14:paraId="720962FE"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Wireless Transceiver System -2</w:t>
            </w:r>
          </w:p>
        </w:tc>
        <w:tc>
          <w:tcPr>
            <w:tcW w:w="5935" w:type="dxa"/>
          </w:tcPr>
          <w:p w14:paraId="6D27AB13" w14:textId="77777777" w:rsidR="00472D27" w:rsidRPr="000F7B3D" w:rsidRDefault="00472D27" w:rsidP="00D540FF">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Pr="000F7B3D">
              <w:rPr>
                <w:rFonts w:asciiTheme="minorHAnsi" w:hAnsiTheme="minorHAnsi" w:cstheme="minorHAnsi"/>
                <w:color w:val="000000"/>
                <w:szCs w:val="22"/>
              </w:rPr>
              <w:t xml:space="preserve"> weeks</w:t>
            </w:r>
          </w:p>
        </w:tc>
      </w:tr>
      <w:tr w:rsidR="00472D27" w:rsidRPr="000F7B3D" w14:paraId="56270758" w14:textId="77777777" w:rsidTr="00472D27">
        <w:tc>
          <w:tcPr>
            <w:tcW w:w="3595" w:type="dxa"/>
          </w:tcPr>
          <w:p w14:paraId="5811A7BC"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Wireless Transceiver System -3</w:t>
            </w:r>
          </w:p>
        </w:tc>
        <w:tc>
          <w:tcPr>
            <w:tcW w:w="5935" w:type="dxa"/>
          </w:tcPr>
          <w:p w14:paraId="385CAB5E"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“B” – 24</w:t>
            </w:r>
            <w:r w:rsidR="00472D27" w:rsidRPr="000F7B3D">
              <w:rPr>
                <w:rFonts w:asciiTheme="minorHAnsi" w:hAnsiTheme="minorHAnsi" w:cstheme="minorHAnsi"/>
                <w:color w:val="000000"/>
                <w:szCs w:val="22"/>
              </w:rPr>
              <w:t xml:space="preserve"> weeks</w:t>
            </w:r>
          </w:p>
        </w:tc>
      </w:tr>
      <w:tr w:rsidR="00472D27" w:rsidRPr="000F7B3D" w14:paraId="1F49869D" w14:textId="77777777" w:rsidTr="00472D27">
        <w:tc>
          <w:tcPr>
            <w:tcW w:w="3595" w:type="dxa"/>
          </w:tcPr>
          <w:p w14:paraId="32519EC6" w14:textId="77777777" w:rsidR="00472D27" w:rsidRPr="000F7B3D" w:rsidRDefault="00472D27" w:rsidP="00472D27">
            <w:pPr>
              <w:autoSpaceDE w:val="0"/>
              <w:autoSpaceDN w:val="0"/>
              <w:adjustRightInd w:val="0"/>
              <w:rPr>
                <w:rFonts w:asciiTheme="minorHAnsi" w:hAnsiTheme="minorHAnsi" w:cstheme="minorHAnsi"/>
                <w:color w:val="000000"/>
                <w:szCs w:val="22"/>
              </w:rPr>
            </w:pPr>
            <w:proofErr w:type="spellStart"/>
            <w:r w:rsidRPr="000F7B3D">
              <w:rPr>
                <w:rFonts w:asciiTheme="minorHAnsi" w:hAnsiTheme="minorHAnsi" w:cstheme="minorHAnsi"/>
                <w:color w:val="000000"/>
                <w:szCs w:val="22"/>
              </w:rPr>
              <w:t>Backplate</w:t>
            </w:r>
            <w:proofErr w:type="spellEnd"/>
            <w:r w:rsidRPr="000F7B3D">
              <w:rPr>
                <w:rFonts w:asciiTheme="minorHAnsi" w:hAnsiTheme="minorHAnsi" w:cstheme="minorHAnsi"/>
                <w:color w:val="000000"/>
                <w:szCs w:val="22"/>
              </w:rPr>
              <w:t xml:space="preserve"> – 8” Signal Head</w:t>
            </w:r>
          </w:p>
        </w:tc>
        <w:tc>
          <w:tcPr>
            <w:tcW w:w="5935" w:type="dxa"/>
          </w:tcPr>
          <w:p w14:paraId="0044E9A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T-1807</w:t>
            </w:r>
          </w:p>
          <w:p w14:paraId="6EC539DB"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31BA914B" w14:textId="77777777" w:rsidTr="00472D27">
        <w:tc>
          <w:tcPr>
            <w:tcW w:w="3595" w:type="dxa"/>
          </w:tcPr>
          <w:p w14:paraId="62BE073B" w14:textId="77777777" w:rsidR="00472D27" w:rsidRPr="000F7B3D" w:rsidRDefault="00472D27" w:rsidP="00472D27">
            <w:pPr>
              <w:autoSpaceDE w:val="0"/>
              <w:autoSpaceDN w:val="0"/>
              <w:adjustRightInd w:val="0"/>
              <w:rPr>
                <w:rFonts w:asciiTheme="minorHAnsi" w:hAnsiTheme="minorHAnsi" w:cstheme="minorHAnsi"/>
                <w:color w:val="000000"/>
                <w:szCs w:val="22"/>
              </w:rPr>
            </w:pPr>
            <w:proofErr w:type="spellStart"/>
            <w:r w:rsidRPr="000F7B3D">
              <w:rPr>
                <w:rFonts w:asciiTheme="minorHAnsi" w:hAnsiTheme="minorHAnsi" w:cstheme="minorHAnsi"/>
                <w:color w:val="000000"/>
                <w:szCs w:val="22"/>
              </w:rPr>
              <w:t>Backplate</w:t>
            </w:r>
            <w:proofErr w:type="spellEnd"/>
            <w:r w:rsidRPr="000F7B3D">
              <w:rPr>
                <w:rFonts w:asciiTheme="minorHAnsi" w:hAnsiTheme="minorHAnsi" w:cstheme="minorHAnsi"/>
                <w:color w:val="000000"/>
                <w:szCs w:val="22"/>
              </w:rPr>
              <w:t xml:space="preserve"> – 12” Signal Head</w:t>
            </w:r>
          </w:p>
        </w:tc>
        <w:tc>
          <w:tcPr>
            <w:tcW w:w="5935" w:type="dxa"/>
          </w:tcPr>
          <w:p w14:paraId="2F28463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T-1807</w:t>
            </w:r>
          </w:p>
          <w:p w14:paraId="371B69E7" w14:textId="77777777" w:rsidR="00472D27" w:rsidRPr="000F7B3D" w:rsidRDefault="00472D27" w:rsidP="00D540FF">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 xml:space="preserve">Delivery Schedule “A” – </w:t>
            </w:r>
            <w:r w:rsidR="00D540FF">
              <w:rPr>
                <w:rFonts w:asciiTheme="minorHAnsi" w:hAnsiTheme="minorHAnsi" w:cstheme="minorHAnsi"/>
                <w:color w:val="000000"/>
                <w:szCs w:val="22"/>
              </w:rPr>
              <w:t>16</w:t>
            </w:r>
            <w:r w:rsidRPr="000F7B3D">
              <w:rPr>
                <w:rFonts w:asciiTheme="minorHAnsi" w:hAnsiTheme="minorHAnsi" w:cstheme="minorHAnsi"/>
                <w:color w:val="000000"/>
                <w:szCs w:val="22"/>
              </w:rPr>
              <w:t xml:space="preserve"> weeks</w:t>
            </w:r>
          </w:p>
        </w:tc>
      </w:tr>
      <w:tr w:rsidR="00472D27" w:rsidRPr="000F7B3D" w14:paraId="01DF9FB4" w14:textId="77777777" w:rsidTr="00472D27">
        <w:tc>
          <w:tcPr>
            <w:tcW w:w="3595" w:type="dxa"/>
          </w:tcPr>
          <w:p w14:paraId="5D64C3EF"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TB-20</w:t>
            </w:r>
          </w:p>
        </w:tc>
        <w:tc>
          <w:tcPr>
            <w:tcW w:w="5935" w:type="dxa"/>
          </w:tcPr>
          <w:p w14:paraId="7DBD91EB"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T-0207</w:t>
            </w:r>
          </w:p>
          <w:p w14:paraId="6C93EC5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Deli</w:t>
            </w:r>
            <w:r w:rsidR="00D540FF">
              <w:rPr>
                <w:rFonts w:asciiTheme="minorHAnsi" w:hAnsiTheme="minorHAnsi" w:cstheme="minorHAnsi"/>
                <w:color w:val="000000"/>
                <w:szCs w:val="22"/>
              </w:rPr>
              <w:t>very Schedule “A” – 16</w:t>
            </w:r>
            <w:r w:rsidRPr="000F7B3D">
              <w:rPr>
                <w:rFonts w:asciiTheme="minorHAnsi" w:hAnsiTheme="minorHAnsi" w:cstheme="minorHAnsi"/>
                <w:color w:val="000000"/>
                <w:szCs w:val="22"/>
              </w:rPr>
              <w:t xml:space="preserve"> weeks</w:t>
            </w:r>
          </w:p>
        </w:tc>
      </w:tr>
      <w:tr w:rsidR="00472D27" w:rsidRPr="000F7B3D" w14:paraId="23FA331B" w14:textId="77777777" w:rsidTr="00472D27">
        <w:tc>
          <w:tcPr>
            <w:tcW w:w="3595" w:type="dxa"/>
          </w:tcPr>
          <w:p w14:paraId="7AFE6FD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Pedestrian Signal Standard</w:t>
            </w:r>
          </w:p>
        </w:tc>
        <w:tc>
          <w:tcPr>
            <w:tcW w:w="5935" w:type="dxa"/>
          </w:tcPr>
          <w:p w14:paraId="0E16695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T-0707</w:t>
            </w:r>
          </w:p>
          <w:p w14:paraId="0CD35F43"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0D5D5BE1" w14:textId="77777777" w:rsidTr="00472D27">
        <w:tc>
          <w:tcPr>
            <w:tcW w:w="3595" w:type="dxa"/>
          </w:tcPr>
          <w:p w14:paraId="50875B4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K</w:t>
            </w:r>
          </w:p>
        </w:tc>
        <w:tc>
          <w:tcPr>
            <w:tcW w:w="5935" w:type="dxa"/>
          </w:tcPr>
          <w:p w14:paraId="73C50BFA"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T-1007</w:t>
            </w:r>
          </w:p>
          <w:p w14:paraId="69697293"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58538D68" w14:textId="77777777" w:rsidTr="00472D27">
        <w:tc>
          <w:tcPr>
            <w:tcW w:w="3595" w:type="dxa"/>
          </w:tcPr>
          <w:p w14:paraId="6ACE2AA1"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TB-30</w:t>
            </w:r>
          </w:p>
        </w:tc>
        <w:tc>
          <w:tcPr>
            <w:tcW w:w="5935" w:type="dxa"/>
          </w:tcPr>
          <w:p w14:paraId="02466398"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L-1507</w:t>
            </w:r>
          </w:p>
          <w:p w14:paraId="6167707E"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68BAEE8A" w14:textId="77777777" w:rsidTr="00472D27">
        <w:tc>
          <w:tcPr>
            <w:tcW w:w="3595" w:type="dxa"/>
          </w:tcPr>
          <w:p w14:paraId="1864B46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TB-17</w:t>
            </w:r>
          </w:p>
        </w:tc>
        <w:tc>
          <w:tcPr>
            <w:tcW w:w="5935" w:type="dxa"/>
          </w:tcPr>
          <w:p w14:paraId="6A68F921"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L-2107</w:t>
            </w:r>
          </w:p>
          <w:p w14:paraId="582A458C"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20FD8806" w14:textId="77777777" w:rsidTr="00472D27">
        <w:tc>
          <w:tcPr>
            <w:tcW w:w="3595" w:type="dxa"/>
          </w:tcPr>
          <w:p w14:paraId="665E0670"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GPS Time Reference</w:t>
            </w:r>
          </w:p>
        </w:tc>
        <w:tc>
          <w:tcPr>
            <w:tcW w:w="5935" w:type="dxa"/>
          </w:tcPr>
          <w:p w14:paraId="4029DC84"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“B” – 24</w:t>
            </w:r>
            <w:r w:rsidR="00472D27" w:rsidRPr="000F7B3D">
              <w:rPr>
                <w:rFonts w:asciiTheme="minorHAnsi" w:hAnsiTheme="minorHAnsi" w:cstheme="minorHAnsi"/>
                <w:color w:val="000000"/>
                <w:szCs w:val="22"/>
              </w:rPr>
              <w:t xml:space="preserve"> weeks</w:t>
            </w:r>
          </w:p>
        </w:tc>
      </w:tr>
    </w:tbl>
    <w:p w14:paraId="39582060" w14:textId="77777777" w:rsidR="00472D27" w:rsidRDefault="00472D27" w:rsidP="00472D27">
      <w:pPr>
        <w:spacing w:after="0" w:line="240" w:lineRule="auto"/>
      </w:pPr>
    </w:p>
    <w:p w14:paraId="04DEE6AF" w14:textId="0FED524E" w:rsidR="00472D27" w:rsidRDefault="00E50531" w:rsidP="00E50531">
      <w:pPr>
        <w:pStyle w:val="Heading2"/>
      </w:pPr>
      <w:bookmarkStart w:id="128" w:name="_Toc161140876"/>
      <w:r>
        <w:t xml:space="preserve">4.11    </w:t>
      </w:r>
      <w:r w:rsidR="00472D27" w:rsidRPr="000F7B3D">
        <w:t xml:space="preserve">SECTION J </w:t>
      </w:r>
      <w:r w:rsidR="00472D27">
        <w:t xml:space="preserve">- </w:t>
      </w:r>
      <w:r w:rsidR="00472D27" w:rsidRPr="000F7B3D">
        <w:t>TRAFFIC SIGNAL CABLE</w:t>
      </w:r>
      <w:bookmarkEnd w:id="128"/>
    </w:p>
    <w:p w14:paraId="764478F3"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595"/>
        <w:gridCol w:w="5935"/>
      </w:tblGrid>
      <w:tr w:rsidR="00472D27" w:rsidRPr="000F7B3D" w14:paraId="40712E4B" w14:textId="77777777" w:rsidTr="00472D27">
        <w:trPr>
          <w:trHeight w:val="251"/>
        </w:trPr>
        <w:tc>
          <w:tcPr>
            <w:tcW w:w="9530" w:type="dxa"/>
            <w:gridSpan w:val="2"/>
            <w:shd w:val="clear" w:color="auto" w:fill="92D050"/>
            <w:vAlign w:val="center"/>
          </w:tcPr>
          <w:p w14:paraId="3BE0F704" w14:textId="77777777" w:rsidR="00472D27" w:rsidRPr="000F7B3D" w:rsidRDefault="00472D27" w:rsidP="00472D27">
            <w:pPr>
              <w:autoSpaceDE w:val="0"/>
              <w:autoSpaceDN w:val="0"/>
              <w:adjustRightInd w:val="0"/>
              <w:jc w:val="center"/>
              <w:rPr>
                <w:rFonts w:asciiTheme="minorHAnsi" w:hAnsiTheme="minorHAnsi" w:cstheme="minorHAnsi"/>
                <w:b/>
                <w:color w:val="000000"/>
                <w:szCs w:val="22"/>
              </w:rPr>
            </w:pPr>
            <w:r w:rsidRPr="000F7B3D">
              <w:rPr>
                <w:rFonts w:asciiTheme="minorHAnsi" w:hAnsiTheme="minorHAnsi" w:cstheme="minorHAnsi"/>
                <w:b/>
                <w:color w:val="000000"/>
                <w:szCs w:val="22"/>
              </w:rPr>
              <w:t>Descriptions</w:t>
            </w:r>
          </w:p>
        </w:tc>
      </w:tr>
      <w:tr w:rsidR="00472D27" w:rsidRPr="000F7B3D" w14:paraId="261CE471" w14:textId="77777777" w:rsidTr="00472D27">
        <w:tc>
          <w:tcPr>
            <w:tcW w:w="3595" w:type="dxa"/>
          </w:tcPr>
          <w:p w14:paraId="5109C4EB"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Traffic Signal Cable 2/C #14</w:t>
            </w:r>
          </w:p>
        </w:tc>
        <w:tc>
          <w:tcPr>
            <w:tcW w:w="5935" w:type="dxa"/>
          </w:tcPr>
          <w:p w14:paraId="7ED444C2"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NJDOT SPEC BME-TS-CABLE</w:t>
            </w:r>
          </w:p>
          <w:p w14:paraId="305EBB11"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Dated July 1, 2008</w:t>
            </w:r>
          </w:p>
          <w:p w14:paraId="3D3B46EE"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 xml:space="preserve">Delivery Schedule “A” – </w:t>
            </w:r>
            <w:r w:rsidR="00D540FF">
              <w:rPr>
                <w:rFonts w:asciiTheme="minorHAnsi" w:hAnsiTheme="minorHAnsi" w:cstheme="minorHAnsi"/>
                <w:color w:val="000000"/>
                <w:szCs w:val="22"/>
              </w:rPr>
              <w:t>16</w:t>
            </w:r>
            <w:r w:rsidRPr="000F7B3D">
              <w:rPr>
                <w:rFonts w:asciiTheme="minorHAnsi" w:hAnsiTheme="minorHAnsi" w:cstheme="minorHAnsi"/>
                <w:color w:val="000000"/>
                <w:szCs w:val="22"/>
              </w:rPr>
              <w:t xml:space="preserve"> weeks</w:t>
            </w:r>
          </w:p>
        </w:tc>
      </w:tr>
      <w:tr w:rsidR="00472D27" w:rsidRPr="000F7B3D" w14:paraId="53887899" w14:textId="77777777" w:rsidTr="00472D27">
        <w:tc>
          <w:tcPr>
            <w:tcW w:w="3595" w:type="dxa"/>
          </w:tcPr>
          <w:p w14:paraId="3D747D92"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Traffic Signal Cable 5/C #14</w:t>
            </w:r>
          </w:p>
        </w:tc>
        <w:tc>
          <w:tcPr>
            <w:tcW w:w="5935" w:type="dxa"/>
          </w:tcPr>
          <w:p w14:paraId="39021E8F"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NJDOT SPEC BME-TS-CABLE</w:t>
            </w:r>
          </w:p>
          <w:p w14:paraId="215B2998"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Dated July 1, 2008</w:t>
            </w:r>
          </w:p>
          <w:p w14:paraId="4157774C"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0D1E7149" w14:textId="77777777" w:rsidTr="00472D27">
        <w:tc>
          <w:tcPr>
            <w:tcW w:w="3595" w:type="dxa"/>
          </w:tcPr>
          <w:p w14:paraId="35876531"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lastRenderedPageBreak/>
              <w:t>Traffic Signal Cable 7/C #14</w:t>
            </w:r>
          </w:p>
        </w:tc>
        <w:tc>
          <w:tcPr>
            <w:tcW w:w="5935" w:type="dxa"/>
          </w:tcPr>
          <w:p w14:paraId="2641D9F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NJDOT SPEC BME-TS-CABLE</w:t>
            </w:r>
          </w:p>
          <w:p w14:paraId="47530E40"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Dated July 1, 2008</w:t>
            </w:r>
          </w:p>
          <w:p w14:paraId="58569852"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31A08D05" w14:textId="77777777" w:rsidTr="00472D27">
        <w:tc>
          <w:tcPr>
            <w:tcW w:w="3595" w:type="dxa"/>
          </w:tcPr>
          <w:p w14:paraId="63ECBBC8"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Traffic Signal Cable 10/C #14</w:t>
            </w:r>
          </w:p>
        </w:tc>
        <w:tc>
          <w:tcPr>
            <w:tcW w:w="5935" w:type="dxa"/>
          </w:tcPr>
          <w:p w14:paraId="0BECE5B0"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NJDOT SPEC BME-TS-CABLE</w:t>
            </w:r>
          </w:p>
          <w:p w14:paraId="1A345859"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Dated July 1, 2008</w:t>
            </w:r>
          </w:p>
          <w:p w14:paraId="652E05C7" w14:textId="77777777" w:rsidR="00472D27" w:rsidRPr="000F7B3D" w:rsidRDefault="00472D27" w:rsidP="00D540FF">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 xml:space="preserve">Delivery Schedule “A” – </w:t>
            </w:r>
            <w:r w:rsidR="00D540FF">
              <w:rPr>
                <w:rFonts w:asciiTheme="minorHAnsi" w:hAnsiTheme="minorHAnsi" w:cstheme="minorHAnsi"/>
                <w:color w:val="000000"/>
                <w:szCs w:val="22"/>
              </w:rPr>
              <w:t>16</w:t>
            </w:r>
            <w:r w:rsidRPr="000F7B3D">
              <w:rPr>
                <w:rFonts w:asciiTheme="minorHAnsi" w:hAnsiTheme="minorHAnsi" w:cstheme="minorHAnsi"/>
                <w:color w:val="000000"/>
                <w:szCs w:val="22"/>
              </w:rPr>
              <w:t xml:space="preserve"> weeks</w:t>
            </w:r>
          </w:p>
        </w:tc>
      </w:tr>
      <w:tr w:rsidR="00472D27" w:rsidRPr="000F7B3D" w14:paraId="3CE6978A" w14:textId="77777777" w:rsidTr="00472D27">
        <w:tc>
          <w:tcPr>
            <w:tcW w:w="3595" w:type="dxa"/>
          </w:tcPr>
          <w:p w14:paraId="774EB79A"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Traffic Signal Cable 14/C #14</w:t>
            </w:r>
          </w:p>
        </w:tc>
        <w:tc>
          <w:tcPr>
            <w:tcW w:w="5935" w:type="dxa"/>
          </w:tcPr>
          <w:p w14:paraId="21E69764"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NJDOT SPEC BME-TS-CABLE</w:t>
            </w:r>
          </w:p>
          <w:p w14:paraId="264AA854"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Dated July 1, 2008</w:t>
            </w:r>
          </w:p>
          <w:p w14:paraId="19285F8E"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bl>
    <w:p w14:paraId="75505183" w14:textId="77777777" w:rsidR="00472D27" w:rsidRPr="00D537B9" w:rsidRDefault="00472D27" w:rsidP="00472D27">
      <w:pPr>
        <w:spacing w:after="0" w:line="240" w:lineRule="auto"/>
        <w:rPr>
          <w:sz w:val="20"/>
          <w:szCs w:val="20"/>
        </w:rPr>
      </w:pPr>
    </w:p>
    <w:p w14:paraId="2553FA44" w14:textId="239A218A" w:rsidR="00472D27" w:rsidRDefault="00E50531" w:rsidP="00E50531">
      <w:pPr>
        <w:pStyle w:val="Heading2"/>
      </w:pPr>
      <w:bookmarkStart w:id="129" w:name="_Toc529958831"/>
      <w:bookmarkStart w:id="130" w:name="_Toc51168005"/>
      <w:bookmarkStart w:id="131" w:name="_Toc161140877"/>
      <w:r>
        <w:t xml:space="preserve">4.12    </w:t>
      </w:r>
      <w:r w:rsidR="00472D27" w:rsidRPr="00D56429">
        <w:t>GENERAL REQUIREMENTS</w:t>
      </w:r>
      <w:bookmarkEnd w:id="129"/>
      <w:bookmarkEnd w:id="130"/>
      <w:bookmarkEnd w:id="131"/>
    </w:p>
    <w:p w14:paraId="7A3B8729" w14:textId="77777777" w:rsidR="006044CD" w:rsidRDefault="00472D27" w:rsidP="00472D27">
      <w:pPr>
        <w:spacing w:after="0" w:line="240" w:lineRule="auto"/>
        <w:jc w:val="both"/>
        <w:rPr>
          <w:sz w:val="20"/>
          <w:szCs w:val="20"/>
        </w:rPr>
      </w:pPr>
      <w:r w:rsidRPr="00BA75D2">
        <w:rPr>
          <w:sz w:val="20"/>
          <w:szCs w:val="20"/>
        </w:rPr>
        <w:t xml:space="preserve">All price line items reference New Jersey, Department of Transportation (NJDOT) specification/drawing numbers. These specification/drawing numbers </w:t>
      </w:r>
      <w:proofErr w:type="gramStart"/>
      <w:r w:rsidRPr="00BA75D2">
        <w:rPr>
          <w:sz w:val="20"/>
          <w:szCs w:val="20"/>
        </w:rPr>
        <w:t>are issued</w:t>
      </w:r>
      <w:proofErr w:type="gramEnd"/>
      <w:r w:rsidRPr="00BA75D2">
        <w:rPr>
          <w:sz w:val="20"/>
          <w:szCs w:val="20"/>
        </w:rPr>
        <w:t xml:space="preserve"> by NJDOT’s, Bureau of Electrical Engineering dated July 1, 2001 or as noted otherwise on the price line items listed on the </w:t>
      </w:r>
      <w:r w:rsidR="005A183D">
        <w:rPr>
          <w:sz w:val="20"/>
          <w:szCs w:val="20"/>
        </w:rPr>
        <w:t>State-Supplied Price Sheet</w:t>
      </w:r>
      <w:r w:rsidRPr="00BA75D2">
        <w:rPr>
          <w:sz w:val="20"/>
          <w:szCs w:val="20"/>
        </w:rPr>
        <w:t xml:space="preserve">. </w:t>
      </w:r>
      <w:r w:rsidR="005A183D">
        <w:rPr>
          <w:sz w:val="20"/>
          <w:szCs w:val="20"/>
        </w:rPr>
        <w:t xml:space="preserve"> </w:t>
      </w:r>
    </w:p>
    <w:p w14:paraId="08095D22" w14:textId="77777777" w:rsidR="006044CD" w:rsidRDefault="006044CD" w:rsidP="00472D27">
      <w:pPr>
        <w:spacing w:after="0" w:line="240" w:lineRule="auto"/>
        <w:jc w:val="both"/>
        <w:rPr>
          <w:sz w:val="20"/>
          <w:szCs w:val="20"/>
        </w:rPr>
      </w:pPr>
    </w:p>
    <w:p w14:paraId="187E25C3" w14:textId="1B889138" w:rsidR="006044CD" w:rsidRDefault="00472D27" w:rsidP="00472D27">
      <w:pPr>
        <w:spacing w:after="0" w:line="240" w:lineRule="auto"/>
        <w:jc w:val="both"/>
        <w:rPr>
          <w:sz w:val="20"/>
          <w:szCs w:val="20"/>
        </w:rPr>
      </w:pPr>
      <w:r w:rsidRPr="00BA75D2">
        <w:rPr>
          <w:sz w:val="20"/>
          <w:szCs w:val="20"/>
        </w:rPr>
        <w:t>Specifications and/or drawings listed in this Bid Solicitation are available from NJDOT</w:t>
      </w:r>
      <w:r w:rsidR="00E33BBC">
        <w:rPr>
          <w:sz w:val="20"/>
          <w:szCs w:val="20"/>
        </w:rPr>
        <w:t xml:space="preserve"> by contacting Mr. Dan Black a</w:t>
      </w:r>
      <w:r w:rsidR="006044CD">
        <w:rPr>
          <w:sz w:val="20"/>
          <w:szCs w:val="20"/>
        </w:rPr>
        <w:t>t</w:t>
      </w:r>
      <w:r w:rsidR="00E33BBC">
        <w:rPr>
          <w:sz w:val="20"/>
          <w:szCs w:val="20"/>
        </w:rPr>
        <w:t xml:space="preserve"> e-mail address:  </w:t>
      </w:r>
      <w:hyperlink r:id="rId41" w:history="1">
        <w:r w:rsidR="00E33BBC" w:rsidRPr="00A5389E">
          <w:rPr>
            <w:rStyle w:val="Hyperlink"/>
            <w:sz w:val="20"/>
            <w:szCs w:val="20"/>
          </w:rPr>
          <w:t>Dan.Black@dot.nj.gov</w:t>
        </w:r>
      </w:hyperlink>
      <w:r w:rsidR="00E33BBC">
        <w:rPr>
          <w:sz w:val="20"/>
          <w:szCs w:val="20"/>
        </w:rPr>
        <w:t xml:space="preserve">.  </w:t>
      </w:r>
    </w:p>
    <w:p w14:paraId="6137CCC3" w14:textId="43C2C92F" w:rsidR="00E33BBC" w:rsidRDefault="00E33BBC" w:rsidP="00472D27">
      <w:pPr>
        <w:spacing w:after="0" w:line="240" w:lineRule="auto"/>
        <w:jc w:val="both"/>
        <w:rPr>
          <w:sz w:val="20"/>
          <w:szCs w:val="20"/>
        </w:rPr>
      </w:pPr>
    </w:p>
    <w:p w14:paraId="22ACDBFB" w14:textId="419611D3" w:rsidR="00E33BBC" w:rsidRPr="00E33BBC" w:rsidRDefault="00E33BBC" w:rsidP="00472D27">
      <w:pPr>
        <w:spacing w:after="0" w:line="240" w:lineRule="auto"/>
        <w:jc w:val="both"/>
        <w:rPr>
          <w:sz w:val="20"/>
          <w:szCs w:val="20"/>
          <w:u w:val="single"/>
        </w:rPr>
      </w:pPr>
      <w:r w:rsidRPr="00E33BBC">
        <w:rPr>
          <w:sz w:val="20"/>
          <w:szCs w:val="20"/>
          <w:u w:val="single"/>
        </w:rPr>
        <w:t>NJDOT’s physical address is:</w:t>
      </w:r>
    </w:p>
    <w:p w14:paraId="16475C68" w14:textId="77777777" w:rsidR="006044CD" w:rsidRDefault="006044CD" w:rsidP="00472D27">
      <w:pPr>
        <w:spacing w:after="0" w:line="240" w:lineRule="auto"/>
        <w:jc w:val="both"/>
        <w:rPr>
          <w:sz w:val="20"/>
          <w:szCs w:val="20"/>
        </w:rPr>
      </w:pPr>
    </w:p>
    <w:p w14:paraId="26D7BBF7" w14:textId="08D55ED6" w:rsidR="006044CD" w:rsidRPr="00F914B1" w:rsidRDefault="006044CD" w:rsidP="00E33BBC">
      <w:pPr>
        <w:spacing w:after="0" w:line="240" w:lineRule="auto"/>
        <w:rPr>
          <w:bCs/>
          <w:sz w:val="20"/>
          <w:szCs w:val="20"/>
        </w:rPr>
      </w:pPr>
      <w:r w:rsidRPr="00F914B1">
        <w:rPr>
          <w:bCs/>
          <w:sz w:val="20"/>
          <w:szCs w:val="20"/>
        </w:rPr>
        <w:t xml:space="preserve">New Jersey Department of Transportation, </w:t>
      </w:r>
      <w:r w:rsidR="00E33BBC" w:rsidRPr="00062D04">
        <w:rPr>
          <w:sz w:val="20"/>
          <w:szCs w:val="20"/>
        </w:rPr>
        <w:t>1035 Parkway Avenue</w:t>
      </w:r>
      <w:r w:rsidR="00E33BBC">
        <w:rPr>
          <w:sz w:val="20"/>
          <w:szCs w:val="20"/>
        </w:rPr>
        <w:t xml:space="preserve">, </w:t>
      </w:r>
      <w:r w:rsidRPr="00F914B1">
        <w:rPr>
          <w:bCs/>
          <w:sz w:val="20"/>
          <w:szCs w:val="20"/>
        </w:rPr>
        <w:t>Trenton, NJ, 08618</w:t>
      </w:r>
    </w:p>
    <w:p w14:paraId="3D52BD36" w14:textId="77777777" w:rsidR="006044CD" w:rsidRDefault="006044CD" w:rsidP="006044CD">
      <w:pPr>
        <w:pStyle w:val="BodyText3"/>
        <w:rPr>
          <w:rFonts w:asciiTheme="minorHAnsi" w:hAnsiTheme="minorHAnsi"/>
          <w:b/>
          <w:bCs/>
          <w:sz w:val="20"/>
          <w:szCs w:val="20"/>
        </w:rPr>
      </w:pPr>
    </w:p>
    <w:p w14:paraId="4BC90A73" w14:textId="19ABCB30" w:rsidR="006044CD" w:rsidRDefault="006044CD" w:rsidP="006044CD">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 xml:space="preserve">Appointments for this purpose </w:t>
      </w:r>
      <w:proofErr w:type="gramStart"/>
      <w:r w:rsidRPr="00E33BBC">
        <w:rPr>
          <w:rFonts w:asciiTheme="minorHAnsi" w:hAnsiTheme="minorHAnsi"/>
          <w:b/>
          <w:sz w:val="20"/>
          <w:szCs w:val="20"/>
          <w:u w:val="single"/>
        </w:rPr>
        <w:t>must</w:t>
      </w:r>
      <w:r w:rsidRPr="00B50FF1">
        <w:rPr>
          <w:rFonts w:asciiTheme="minorHAnsi" w:hAnsiTheme="minorHAnsi"/>
          <w:sz w:val="20"/>
          <w:szCs w:val="20"/>
        </w:rPr>
        <w:t xml:space="preserve"> be made</w:t>
      </w:r>
      <w:proofErr w:type="gramEnd"/>
      <w:r w:rsidRPr="00B50FF1">
        <w:rPr>
          <w:rFonts w:asciiTheme="minorHAnsi" w:hAnsiTheme="minorHAnsi"/>
          <w:sz w:val="20"/>
          <w:szCs w:val="20"/>
        </w:rPr>
        <w:t xml:space="preserve"> </w:t>
      </w:r>
      <w:r w:rsidR="00E33BBC">
        <w:rPr>
          <w:rFonts w:asciiTheme="minorHAnsi" w:hAnsiTheme="minorHAnsi"/>
          <w:sz w:val="20"/>
          <w:szCs w:val="20"/>
        </w:rPr>
        <w:t xml:space="preserve">prior to arriving at the NJDOT location </w:t>
      </w:r>
      <w:r w:rsidRPr="00B50FF1">
        <w:rPr>
          <w:rFonts w:asciiTheme="minorHAnsi" w:hAnsiTheme="minorHAnsi"/>
          <w:sz w:val="20"/>
          <w:szCs w:val="20"/>
        </w:rPr>
        <w:t xml:space="preserve">by contacting Mr. </w:t>
      </w:r>
      <w:r>
        <w:rPr>
          <w:rFonts w:asciiTheme="minorHAnsi" w:hAnsiTheme="minorHAnsi"/>
          <w:sz w:val="20"/>
          <w:szCs w:val="20"/>
        </w:rPr>
        <w:t xml:space="preserve">Dan Black </w:t>
      </w:r>
      <w:r w:rsidRPr="00B50FF1">
        <w:rPr>
          <w:rFonts w:asciiTheme="minorHAnsi" w:hAnsiTheme="minorHAnsi"/>
          <w:sz w:val="20"/>
          <w:szCs w:val="20"/>
        </w:rPr>
        <w:t>for a suitable</w:t>
      </w:r>
      <w:r>
        <w:rPr>
          <w:rFonts w:asciiTheme="minorHAnsi" w:hAnsiTheme="minorHAnsi"/>
          <w:sz w:val="20"/>
          <w:szCs w:val="20"/>
        </w:rPr>
        <w:t xml:space="preserve"> date and</w:t>
      </w:r>
      <w:r w:rsidRPr="00B50FF1">
        <w:rPr>
          <w:rFonts w:asciiTheme="minorHAnsi" w:hAnsiTheme="minorHAnsi"/>
          <w:sz w:val="20"/>
          <w:szCs w:val="20"/>
        </w:rPr>
        <w:t xml:space="preserve"> time</w:t>
      </w:r>
      <w:r>
        <w:rPr>
          <w:rFonts w:asciiTheme="minorHAnsi" w:hAnsiTheme="minorHAnsi"/>
          <w:sz w:val="20"/>
          <w:szCs w:val="20"/>
        </w:rPr>
        <w:t xml:space="preserve"> for the collection of the specifications/drawings pertaining to this Bid Solicitation</w:t>
      </w:r>
      <w:r w:rsidRPr="00B50FF1">
        <w:rPr>
          <w:rFonts w:asciiTheme="minorHAnsi" w:hAnsiTheme="minorHAnsi"/>
          <w:sz w:val="20"/>
          <w:szCs w:val="20"/>
        </w:rPr>
        <w:t xml:space="preserve">.  </w:t>
      </w:r>
      <w:r>
        <w:rPr>
          <w:rFonts w:asciiTheme="minorHAnsi" w:hAnsiTheme="minorHAnsi"/>
          <w:sz w:val="20"/>
          <w:szCs w:val="20"/>
        </w:rPr>
        <w:t xml:space="preserve">Please note that contact must be limited to the appointment for the </w:t>
      </w:r>
      <w:proofErr w:type="spellStart"/>
      <w:r>
        <w:rPr>
          <w:rFonts w:asciiTheme="minorHAnsi" w:hAnsiTheme="minorHAnsi"/>
          <w:sz w:val="20"/>
          <w:szCs w:val="20"/>
        </w:rPr>
        <w:t>pick up</w:t>
      </w:r>
      <w:proofErr w:type="spellEnd"/>
      <w:r>
        <w:rPr>
          <w:rFonts w:asciiTheme="minorHAnsi" w:hAnsiTheme="minorHAnsi"/>
          <w:sz w:val="20"/>
          <w:szCs w:val="20"/>
        </w:rPr>
        <w:t xml:space="preserve"> of specifications/drawings only.  </w:t>
      </w:r>
      <w:r w:rsidRPr="00F914B1">
        <w:rPr>
          <w:rFonts w:asciiTheme="minorHAnsi" w:hAnsiTheme="minorHAnsi"/>
          <w:b/>
          <w:sz w:val="20"/>
          <w:szCs w:val="20"/>
          <w:u w:val="single"/>
        </w:rPr>
        <w:t xml:space="preserve">Any procurement-related questions </w:t>
      </w:r>
      <w:proofErr w:type="gramStart"/>
      <w:r w:rsidRPr="00F914B1">
        <w:rPr>
          <w:rFonts w:asciiTheme="minorHAnsi" w:hAnsiTheme="minorHAnsi"/>
          <w:b/>
          <w:sz w:val="20"/>
          <w:szCs w:val="20"/>
          <w:u w:val="single"/>
        </w:rPr>
        <w:t>will not be answered</w:t>
      </w:r>
      <w:proofErr w:type="gramEnd"/>
      <w:r w:rsidRPr="00F914B1">
        <w:rPr>
          <w:rFonts w:asciiTheme="minorHAnsi" w:hAnsiTheme="minorHAnsi"/>
          <w:b/>
          <w:sz w:val="20"/>
          <w:szCs w:val="20"/>
          <w:u w:val="single"/>
        </w:rPr>
        <w:t>.</w:t>
      </w:r>
      <w:r w:rsidRPr="00F914B1">
        <w:rPr>
          <w:rFonts w:asciiTheme="minorHAnsi" w:hAnsiTheme="minorHAnsi"/>
          <w:b/>
          <w:sz w:val="20"/>
          <w:szCs w:val="20"/>
        </w:rPr>
        <w:t xml:space="preserve"> </w:t>
      </w:r>
      <w:r>
        <w:rPr>
          <w:rFonts w:asciiTheme="minorHAnsi" w:hAnsiTheme="minorHAnsi"/>
          <w:sz w:val="20"/>
          <w:szCs w:val="20"/>
        </w:rPr>
        <w:t xml:space="preserve"> Please refer to Bid Solicitation </w:t>
      </w:r>
      <w:r w:rsidRPr="00F914B1">
        <w:rPr>
          <w:rFonts w:asciiTheme="minorHAnsi" w:hAnsiTheme="minorHAnsi"/>
          <w:sz w:val="20"/>
          <w:szCs w:val="20"/>
        </w:rPr>
        <w:t xml:space="preserve">Section 2.1 </w:t>
      </w:r>
      <w:r>
        <w:rPr>
          <w:rFonts w:asciiTheme="minorHAnsi" w:hAnsiTheme="minorHAnsi"/>
          <w:sz w:val="20"/>
          <w:szCs w:val="20"/>
        </w:rPr>
        <w:t xml:space="preserve">(Electronic Question and Answer Period) </w:t>
      </w:r>
      <w:r w:rsidRPr="00F914B1">
        <w:rPr>
          <w:rFonts w:asciiTheme="minorHAnsi" w:hAnsiTheme="minorHAnsi"/>
          <w:sz w:val="20"/>
          <w:szCs w:val="20"/>
        </w:rPr>
        <w:t>for</w:t>
      </w:r>
      <w:r>
        <w:rPr>
          <w:rFonts w:asciiTheme="minorHAnsi" w:hAnsiTheme="minorHAnsi"/>
          <w:sz w:val="20"/>
          <w:szCs w:val="20"/>
        </w:rPr>
        <w:t xml:space="preserve"> the procedure involving questions and answers regarding the Bid Solicitation</w:t>
      </w:r>
    </w:p>
    <w:p w14:paraId="62CFADA2" w14:textId="77777777" w:rsidR="006044CD" w:rsidRDefault="006044CD" w:rsidP="00472D27">
      <w:pPr>
        <w:spacing w:after="0" w:line="240" w:lineRule="auto"/>
        <w:jc w:val="both"/>
        <w:rPr>
          <w:sz w:val="20"/>
          <w:szCs w:val="20"/>
        </w:rPr>
      </w:pPr>
    </w:p>
    <w:p w14:paraId="21B4B6EE" w14:textId="70A41BE9" w:rsidR="00472D27" w:rsidRPr="00BA75D2" w:rsidRDefault="00472D27" w:rsidP="00472D27">
      <w:pPr>
        <w:spacing w:after="0" w:line="240" w:lineRule="auto"/>
        <w:jc w:val="both"/>
        <w:rPr>
          <w:sz w:val="20"/>
          <w:szCs w:val="20"/>
        </w:rPr>
      </w:pPr>
      <w:r w:rsidRPr="00BA75D2">
        <w:rPr>
          <w:sz w:val="20"/>
          <w:szCs w:val="20"/>
        </w:rPr>
        <w:t>Bid Solicitation Attachment #</w:t>
      </w:r>
      <w:r w:rsidR="005A183D">
        <w:rPr>
          <w:sz w:val="20"/>
          <w:szCs w:val="20"/>
        </w:rPr>
        <w:t>5</w:t>
      </w:r>
      <w:r w:rsidRPr="00BA75D2">
        <w:rPr>
          <w:sz w:val="20"/>
          <w:szCs w:val="20"/>
        </w:rPr>
        <w:t xml:space="preserve"> provides sketches referenced on the </w:t>
      </w:r>
      <w:r w:rsidR="005A183D">
        <w:rPr>
          <w:sz w:val="20"/>
          <w:szCs w:val="20"/>
        </w:rPr>
        <w:t xml:space="preserve">State-Supplied </w:t>
      </w:r>
      <w:r w:rsidRPr="00BA75D2">
        <w:rPr>
          <w:sz w:val="20"/>
          <w:szCs w:val="20"/>
        </w:rPr>
        <w:t>Price Sheet accompanying this Bid Solicitation.</w:t>
      </w:r>
    </w:p>
    <w:p w14:paraId="2CDA9317" w14:textId="77777777" w:rsidR="00472D27" w:rsidRPr="00BA75D2" w:rsidRDefault="00472D27" w:rsidP="00472D27">
      <w:pPr>
        <w:spacing w:after="0" w:line="240" w:lineRule="auto"/>
        <w:jc w:val="both"/>
        <w:rPr>
          <w:sz w:val="20"/>
          <w:szCs w:val="20"/>
        </w:rPr>
      </w:pPr>
    </w:p>
    <w:p w14:paraId="5849AFE6" w14:textId="4C75360E" w:rsidR="00472D27" w:rsidRPr="00BA75D2" w:rsidRDefault="00472D27" w:rsidP="00472D27">
      <w:pPr>
        <w:spacing w:after="0" w:line="240" w:lineRule="auto"/>
        <w:jc w:val="both"/>
        <w:rPr>
          <w:sz w:val="20"/>
          <w:szCs w:val="20"/>
        </w:rPr>
      </w:pPr>
      <w:r w:rsidRPr="00BA75D2">
        <w:rPr>
          <w:sz w:val="20"/>
          <w:szCs w:val="20"/>
        </w:rPr>
        <w:t>All material</w:t>
      </w:r>
      <w:r w:rsidR="005A183D">
        <w:rPr>
          <w:sz w:val="20"/>
          <w:szCs w:val="20"/>
        </w:rPr>
        <w:t>s</w:t>
      </w:r>
      <w:r w:rsidRPr="00BA75D2">
        <w:rPr>
          <w:sz w:val="20"/>
          <w:szCs w:val="20"/>
        </w:rPr>
        <w:t xml:space="preserve"> must meet specification requirements and any other specifications</w:t>
      </w:r>
      <w:r w:rsidR="005A183D">
        <w:rPr>
          <w:sz w:val="20"/>
          <w:szCs w:val="20"/>
        </w:rPr>
        <w:t>,</w:t>
      </w:r>
      <w:r w:rsidRPr="00BA75D2">
        <w:rPr>
          <w:sz w:val="20"/>
          <w:szCs w:val="20"/>
        </w:rPr>
        <w:t xml:space="preserve"> sketches, drawings and/or manufacturer part numbers refe</w:t>
      </w:r>
      <w:r w:rsidR="005A183D">
        <w:rPr>
          <w:sz w:val="20"/>
          <w:szCs w:val="20"/>
        </w:rPr>
        <w:t>renced in this Bid Solicitation</w:t>
      </w:r>
      <w:r w:rsidRPr="00BA75D2">
        <w:rPr>
          <w:sz w:val="20"/>
          <w:szCs w:val="20"/>
        </w:rPr>
        <w:t xml:space="preserve">. </w:t>
      </w:r>
      <w:r w:rsidR="005A183D">
        <w:rPr>
          <w:sz w:val="20"/>
          <w:szCs w:val="20"/>
        </w:rPr>
        <w:t xml:space="preserve"> </w:t>
      </w:r>
    </w:p>
    <w:p w14:paraId="1DEDDC87" w14:textId="77777777" w:rsidR="00472D27" w:rsidRDefault="00472D27" w:rsidP="00472D27">
      <w:pPr>
        <w:spacing w:after="0" w:line="240" w:lineRule="auto"/>
        <w:jc w:val="both"/>
      </w:pPr>
    </w:p>
    <w:p w14:paraId="4931F5F1" w14:textId="155BE0C7" w:rsidR="00472D27" w:rsidRDefault="00E50531" w:rsidP="00E50531">
      <w:pPr>
        <w:pStyle w:val="Heading2"/>
      </w:pPr>
      <w:bookmarkStart w:id="132" w:name="_Toc529958832"/>
      <w:bookmarkStart w:id="133" w:name="_Toc51168006"/>
      <w:bookmarkStart w:id="134" w:name="_Toc161140878"/>
      <w:r>
        <w:t xml:space="preserve">4.13    </w:t>
      </w:r>
      <w:r w:rsidR="00472D27" w:rsidRPr="00980F31">
        <w:t>TECHNICAL SPECIFICATIONS</w:t>
      </w:r>
      <w:bookmarkEnd w:id="132"/>
      <w:bookmarkEnd w:id="133"/>
      <w:bookmarkEnd w:id="134"/>
    </w:p>
    <w:p w14:paraId="1CB502A8" w14:textId="77777777" w:rsidR="00472D27" w:rsidRPr="00980F31" w:rsidRDefault="00472D27" w:rsidP="00472D27">
      <w:pPr>
        <w:spacing w:after="0" w:line="240" w:lineRule="auto"/>
        <w:jc w:val="both"/>
        <w:rPr>
          <w:sz w:val="20"/>
          <w:szCs w:val="20"/>
        </w:rPr>
      </w:pPr>
      <w:r w:rsidRPr="00980F31">
        <w:rPr>
          <w:sz w:val="20"/>
          <w:szCs w:val="20"/>
        </w:rPr>
        <w:t>In addition to meeting the drawings, sketches and specifications refe</w:t>
      </w:r>
      <w:r>
        <w:rPr>
          <w:sz w:val="20"/>
          <w:szCs w:val="20"/>
        </w:rPr>
        <w:t>renced in this Bid Solicitation</w:t>
      </w:r>
      <w:r w:rsidRPr="00980F31">
        <w:rPr>
          <w:sz w:val="20"/>
          <w:szCs w:val="20"/>
        </w:rPr>
        <w:t xml:space="preserve">, the following additional requirements for items as noted </w:t>
      </w:r>
      <w:proofErr w:type="gramStart"/>
      <w:r w:rsidRPr="00980F31">
        <w:rPr>
          <w:sz w:val="20"/>
          <w:szCs w:val="20"/>
        </w:rPr>
        <w:t>must be met</w:t>
      </w:r>
      <w:proofErr w:type="gramEnd"/>
      <w:r w:rsidRPr="00980F31">
        <w:rPr>
          <w:sz w:val="20"/>
          <w:szCs w:val="20"/>
        </w:rPr>
        <w:t>.</w:t>
      </w:r>
    </w:p>
    <w:p w14:paraId="6733B448" w14:textId="77777777" w:rsidR="00472D27" w:rsidRDefault="00472D27" w:rsidP="00472D27">
      <w:pPr>
        <w:spacing w:after="0" w:line="240" w:lineRule="auto"/>
      </w:pPr>
    </w:p>
    <w:p w14:paraId="45981269" w14:textId="43E7C12E" w:rsidR="00472D27" w:rsidRDefault="00E50531" w:rsidP="00E50531">
      <w:pPr>
        <w:pStyle w:val="Heading2"/>
      </w:pPr>
      <w:bookmarkStart w:id="135" w:name="_Toc529958833"/>
      <w:bookmarkStart w:id="136" w:name="_Toc51168007"/>
      <w:bookmarkStart w:id="137" w:name="_Toc161140879"/>
      <w:r>
        <w:t xml:space="preserve">4.14    </w:t>
      </w:r>
      <w:r w:rsidR="00472D27" w:rsidRPr="00006191">
        <w:t xml:space="preserve">SECTION A </w:t>
      </w:r>
      <w:r w:rsidR="00472D27">
        <w:t xml:space="preserve">- </w:t>
      </w:r>
      <w:r w:rsidR="00472D27" w:rsidRPr="00006191">
        <w:t>TRAFFIC SIGNAL INDICATIONS/PARTS</w:t>
      </w:r>
      <w:bookmarkEnd w:id="135"/>
      <w:bookmarkEnd w:id="136"/>
      <w:bookmarkEnd w:id="137"/>
    </w:p>
    <w:p w14:paraId="76072154" w14:textId="77777777" w:rsidR="00472D27" w:rsidRDefault="00472D27" w:rsidP="00472D27">
      <w:pPr>
        <w:spacing w:after="0" w:line="240" w:lineRule="auto"/>
      </w:pPr>
    </w:p>
    <w:p w14:paraId="0A9695E5" w14:textId="75D248BF" w:rsidR="00472D27" w:rsidRDefault="00E50531" w:rsidP="00E50531">
      <w:pPr>
        <w:pStyle w:val="Heading3"/>
      </w:pPr>
      <w:bookmarkStart w:id="138" w:name="_Toc529958834"/>
      <w:bookmarkStart w:id="139" w:name="_Toc51168008"/>
      <w:bookmarkStart w:id="140" w:name="_Toc161140880"/>
      <w:r>
        <w:t xml:space="preserve">4.14.1    </w:t>
      </w:r>
      <w:r w:rsidR="00472D27" w:rsidRPr="008A7E38">
        <w:t xml:space="preserve">SPECIFICATIONS FOR </w:t>
      </w:r>
      <w:r w:rsidR="00472D27" w:rsidRPr="00006191">
        <w:t xml:space="preserve">TRAFFIC SIGNAL </w:t>
      </w:r>
      <w:proofErr w:type="gramStart"/>
      <w:r w:rsidR="00472D27" w:rsidRPr="00006191">
        <w:t>VISORS</w:t>
      </w:r>
      <w:bookmarkEnd w:id="138"/>
      <w:bookmarkEnd w:id="139"/>
      <w:r w:rsidR="002C32D1">
        <w:t xml:space="preserve">  (</w:t>
      </w:r>
      <w:proofErr w:type="gramEnd"/>
      <w:r w:rsidR="002C32D1">
        <w:t>PRICE LINES 1 AND 2)</w:t>
      </w:r>
      <w:bookmarkEnd w:id="140"/>
    </w:p>
    <w:p w14:paraId="4E0127C4" w14:textId="77777777" w:rsidR="002C32D1" w:rsidRPr="002C32D1" w:rsidRDefault="002C32D1" w:rsidP="002C32D1"/>
    <w:p w14:paraId="1D5F5F2D" w14:textId="77777777" w:rsidR="00472D27" w:rsidRPr="002C32D1" w:rsidRDefault="005A183D" w:rsidP="00472D27">
      <w:pPr>
        <w:spacing w:after="0" w:line="240" w:lineRule="auto"/>
        <w:rPr>
          <w:b/>
          <w:sz w:val="20"/>
          <w:szCs w:val="20"/>
        </w:rPr>
      </w:pPr>
      <w:r w:rsidRPr="002C32D1">
        <w:rPr>
          <w:b/>
          <w:sz w:val="20"/>
          <w:szCs w:val="20"/>
        </w:rPr>
        <w:t>NJ S</w:t>
      </w:r>
      <w:r>
        <w:rPr>
          <w:b/>
          <w:sz w:val="20"/>
          <w:szCs w:val="20"/>
        </w:rPr>
        <w:t xml:space="preserve">PECIFICATION NO. BME-TS-VISOR – EFFECTIVE DATE:  </w:t>
      </w:r>
      <w:r w:rsidR="00472D27" w:rsidRPr="002C32D1">
        <w:rPr>
          <w:b/>
          <w:sz w:val="20"/>
          <w:szCs w:val="20"/>
        </w:rPr>
        <w:t>April 28, 2010</w:t>
      </w:r>
    </w:p>
    <w:p w14:paraId="6ED2F412" w14:textId="77777777" w:rsidR="00472D27" w:rsidRPr="008A7E38" w:rsidRDefault="00472D27" w:rsidP="00472D27">
      <w:pPr>
        <w:spacing w:after="0" w:line="240" w:lineRule="auto"/>
        <w:rPr>
          <w:sz w:val="20"/>
          <w:szCs w:val="20"/>
        </w:rPr>
      </w:pPr>
    </w:p>
    <w:p w14:paraId="2DEA559E" w14:textId="77777777" w:rsidR="00472D27" w:rsidRPr="008A7E38" w:rsidRDefault="00472D27" w:rsidP="00472D27">
      <w:pPr>
        <w:spacing w:after="0" w:line="240" w:lineRule="auto"/>
        <w:jc w:val="both"/>
        <w:rPr>
          <w:sz w:val="20"/>
          <w:szCs w:val="20"/>
        </w:rPr>
      </w:pPr>
      <w:r w:rsidRPr="008A7E38">
        <w:rPr>
          <w:sz w:val="20"/>
          <w:szCs w:val="20"/>
        </w:rPr>
        <w:t xml:space="preserve">The intent and purpose of the following New Jersey Department of Transportation </w:t>
      </w:r>
      <w:proofErr w:type="gramStart"/>
      <w:r w:rsidRPr="008A7E38">
        <w:rPr>
          <w:sz w:val="20"/>
          <w:szCs w:val="20"/>
        </w:rPr>
        <w:t>Specifications  are</w:t>
      </w:r>
      <w:proofErr w:type="gramEnd"/>
      <w:r w:rsidRPr="008A7E38">
        <w:rPr>
          <w:sz w:val="20"/>
          <w:szCs w:val="20"/>
        </w:rPr>
        <w:t xml:space="preserve"> to describe the minimum acceptable requirements for Traffic Signal Visors.</w:t>
      </w:r>
    </w:p>
    <w:p w14:paraId="11E36AA3" w14:textId="77777777" w:rsidR="00472D27" w:rsidRPr="008A7E38" w:rsidRDefault="00472D27" w:rsidP="00472D27">
      <w:pPr>
        <w:spacing w:after="0" w:line="240" w:lineRule="auto"/>
        <w:rPr>
          <w:sz w:val="20"/>
          <w:szCs w:val="20"/>
        </w:rPr>
      </w:pPr>
    </w:p>
    <w:p w14:paraId="5C7EB9B1" w14:textId="77777777" w:rsidR="00472D27" w:rsidRPr="008A7E38" w:rsidRDefault="00472D27" w:rsidP="00472D27">
      <w:pPr>
        <w:spacing w:after="0" w:line="240" w:lineRule="auto"/>
        <w:rPr>
          <w:sz w:val="20"/>
          <w:szCs w:val="20"/>
        </w:rPr>
      </w:pPr>
      <w:bookmarkStart w:id="141" w:name="_Toc529958835"/>
      <w:bookmarkStart w:id="142" w:name="_Toc51168009"/>
      <w:r w:rsidRPr="008A7E38">
        <w:rPr>
          <w:bCs/>
          <w:sz w:val="20"/>
          <w:szCs w:val="20"/>
          <w:u w:val="thick"/>
        </w:rPr>
        <w:t>GENERAL – I</w:t>
      </w:r>
      <w:bookmarkEnd w:id="141"/>
      <w:bookmarkEnd w:id="142"/>
    </w:p>
    <w:p w14:paraId="04A6AA46" w14:textId="77777777" w:rsidR="00472D27" w:rsidRPr="008A7E38" w:rsidRDefault="00472D27" w:rsidP="00472D27">
      <w:pPr>
        <w:spacing w:after="0" w:line="240" w:lineRule="auto"/>
        <w:rPr>
          <w:b/>
          <w:bCs/>
          <w:sz w:val="20"/>
          <w:szCs w:val="20"/>
        </w:rPr>
      </w:pPr>
    </w:p>
    <w:p w14:paraId="08DEF349" w14:textId="77777777" w:rsidR="00472D27" w:rsidRPr="008A7E38" w:rsidRDefault="00472D27" w:rsidP="00472D27">
      <w:pPr>
        <w:spacing w:after="0" w:line="240" w:lineRule="auto"/>
        <w:rPr>
          <w:sz w:val="20"/>
          <w:szCs w:val="20"/>
        </w:rPr>
      </w:pPr>
      <w:r w:rsidRPr="008A7E38">
        <w:rPr>
          <w:sz w:val="20"/>
          <w:szCs w:val="20"/>
        </w:rPr>
        <w:t>1-1</w:t>
      </w:r>
      <w:r w:rsidRPr="008A7E38">
        <w:rPr>
          <w:sz w:val="20"/>
          <w:szCs w:val="20"/>
        </w:rPr>
        <w:tab/>
        <w:t>Traffic Signal Visors shall conform to the following:</w:t>
      </w:r>
    </w:p>
    <w:p w14:paraId="6C27DF4E" w14:textId="77777777" w:rsidR="00472D27" w:rsidRPr="008A7E38" w:rsidRDefault="00472D27" w:rsidP="00472D27">
      <w:pPr>
        <w:spacing w:after="0" w:line="240" w:lineRule="auto"/>
        <w:rPr>
          <w:sz w:val="20"/>
          <w:szCs w:val="20"/>
        </w:rPr>
      </w:pPr>
    </w:p>
    <w:p w14:paraId="50AE9E7C" w14:textId="77777777" w:rsidR="00472D27" w:rsidRPr="008A7E38" w:rsidRDefault="00472D27" w:rsidP="005C1ACB">
      <w:pPr>
        <w:numPr>
          <w:ilvl w:val="0"/>
          <w:numId w:val="13"/>
        </w:numPr>
        <w:spacing w:after="0" w:line="240" w:lineRule="auto"/>
        <w:rPr>
          <w:sz w:val="20"/>
          <w:szCs w:val="20"/>
        </w:rPr>
      </w:pPr>
      <w:r w:rsidRPr="008A7E38">
        <w:rPr>
          <w:sz w:val="20"/>
          <w:szCs w:val="20"/>
        </w:rPr>
        <w:t>Manual on Uniform Traffic Control Devices (MUTCD).</w:t>
      </w:r>
    </w:p>
    <w:p w14:paraId="5602CB4B" w14:textId="77777777" w:rsidR="00472D27" w:rsidRPr="008A7E38" w:rsidRDefault="00472D27" w:rsidP="00472D27">
      <w:pPr>
        <w:spacing w:after="0" w:line="240" w:lineRule="auto"/>
        <w:rPr>
          <w:sz w:val="20"/>
          <w:szCs w:val="20"/>
        </w:rPr>
      </w:pPr>
    </w:p>
    <w:p w14:paraId="443DEAB1" w14:textId="77777777" w:rsidR="00472D27" w:rsidRPr="008A7E38" w:rsidRDefault="00472D27" w:rsidP="005C1ACB">
      <w:pPr>
        <w:numPr>
          <w:ilvl w:val="0"/>
          <w:numId w:val="13"/>
        </w:numPr>
        <w:spacing w:after="0" w:line="240" w:lineRule="auto"/>
        <w:rPr>
          <w:sz w:val="20"/>
          <w:szCs w:val="20"/>
        </w:rPr>
      </w:pPr>
      <w:proofErr w:type="gramStart"/>
      <w:r w:rsidRPr="008A7E38">
        <w:rPr>
          <w:sz w:val="20"/>
          <w:szCs w:val="20"/>
        </w:rPr>
        <w:t>One piece</w:t>
      </w:r>
      <w:proofErr w:type="gramEnd"/>
      <w:r w:rsidRPr="008A7E38">
        <w:rPr>
          <w:sz w:val="20"/>
          <w:szCs w:val="20"/>
        </w:rPr>
        <w:t xml:space="preserve"> construction.</w:t>
      </w:r>
    </w:p>
    <w:p w14:paraId="1661581A" w14:textId="77777777" w:rsidR="00472D27" w:rsidRPr="008A7E38" w:rsidRDefault="00472D27" w:rsidP="00472D27">
      <w:pPr>
        <w:spacing w:after="0" w:line="240" w:lineRule="auto"/>
        <w:rPr>
          <w:sz w:val="20"/>
          <w:szCs w:val="20"/>
        </w:rPr>
      </w:pPr>
    </w:p>
    <w:p w14:paraId="2F7DA215" w14:textId="77777777" w:rsidR="00472D27" w:rsidRPr="008A7E38" w:rsidRDefault="00472D27" w:rsidP="005C1ACB">
      <w:pPr>
        <w:numPr>
          <w:ilvl w:val="0"/>
          <w:numId w:val="13"/>
        </w:numPr>
        <w:spacing w:after="0" w:line="240" w:lineRule="auto"/>
        <w:rPr>
          <w:sz w:val="20"/>
          <w:szCs w:val="20"/>
        </w:rPr>
      </w:pPr>
      <w:r w:rsidRPr="008A7E38">
        <w:rPr>
          <w:sz w:val="20"/>
          <w:szCs w:val="20"/>
        </w:rPr>
        <w:t>Twist on mounting tabs.</w:t>
      </w:r>
    </w:p>
    <w:p w14:paraId="01BFC1CB" w14:textId="306D936B" w:rsidR="00472D27" w:rsidRDefault="00472D27" w:rsidP="00472D27">
      <w:pPr>
        <w:spacing w:after="0" w:line="240" w:lineRule="auto"/>
        <w:rPr>
          <w:sz w:val="20"/>
          <w:szCs w:val="20"/>
        </w:rPr>
      </w:pPr>
    </w:p>
    <w:p w14:paraId="76BD3DDE" w14:textId="77777777" w:rsidR="007F3B88" w:rsidRPr="008A7E38" w:rsidRDefault="007F3B88" w:rsidP="00472D27">
      <w:pPr>
        <w:spacing w:after="0" w:line="240" w:lineRule="auto"/>
        <w:rPr>
          <w:sz w:val="20"/>
          <w:szCs w:val="20"/>
        </w:rPr>
      </w:pPr>
    </w:p>
    <w:p w14:paraId="347A4B22" w14:textId="77777777" w:rsidR="00472D27" w:rsidRPr="008A7E38" w:rsidRDefault="00472D27" w:rsidP="00472D27">
      <w:pPr>
        <w:spacing w:after="0" w:line="240" w:lineRule="auto"/>
        <w:rPr>
          <w:sz w:val="20"/>
          <w:szCs w:val="20"/>
        </w:rPr>
      </w:pPr>
      <w:bookmarkStart w:id="143" w:name="_Toc529958836"/>
      <w:bookmarkStart w:id="144" w:name="_Toc51168010"/>
      <w:r w:rsidRPr="008A7E38">
        <w:rPr>
          <w:bCs/>
          <w:sz w:val="20"/>
          <w:szCs w:val="20"/>
          <w:u w:val="thick"/>
        </w:rPr>
        <w:lastRenderedPageBreak/>
        <w:t>CONSTRUCTION - II</w:t>
      </w:r>
      <w:bookmarkEnd w:id="143"/>
      <w:bookmarkEnd w:id="144"/>
    </w:p>
    <w:p w14:paraId="52A12EA5" w14:textId="77777777" w:rsidR="00472D27" w:rsidRPr="008A7E38" w:rsidRDefault="00472D27" w:rsidP="00472D27">
      <w:pPr>
        <w:spacing w:after="0" w:line="240" w:lineRule="auto"/>
        <w:rPr>
          <w:b/>
          <w:bCs/>
          <w:sz w:val="20"/>
          <w:szCs w:val="20"/>
        </w:rPr>
      </w:pPr>
    </w:p>
    <w:p w14:paraId="0C8751E0" w14:textId="77777777" w:rsidR="00472D27" w:rsidRPr="008A7E38" w:rsidRDefault="00472D27" w:rsidP="005C1ACB">
      <w:pPr>
        <w:numPr>
          <w:ilvl w:val="1"/>
          <w:numId w:val="14"/>
        </w:numPr>
        <w:spacing w:after="0" w:line="240" w:lineRule="auto"/>
        <w:jc w:val="both"/>
        <w:rPr>
          <w:sz w:val="20"/>
          <w:szCs w:val="20"/>
        </w:rPr>
      </w:pPr>
      <w:r w:rsidRPr="008A7E38">
        <w:rPr>
          <w:sz w:val="20"/>
          <w:szCs w:val="20"/>
        </w:rPr>
        <w:t>The polycarbonate traffic signal visors shall have twist on mounting tabs and shall be eight inch (8”) long open-bottom tunnel type for eight inch (8”) heads and ten inch (10”) long, tunnel type for twelve inch (12”) heads. Visor shall be tilted downward seven (7) degrees from horizontal.</w:t>
      </w:r>
    </w:p>
    <w:p w14:paraId="3E5CC15C" w14:textId="77777777" w:rsidR="00472D27" w:rsidRPr="008A7E38" w:rsidRDefault="00472D27" w:rsidP="00472D27">
      <w:pPr>
        <w:spacing w:after="0" w:line="240" w:lineRule="auto"/>
        <w:jc w:val="both"/>
        <w:rPr>
          <w:sz w:val="20"/>
          <w:szCs w:val="20"/>
        </w:rPr>
      </w:pPr>
    </w:p>
    <w:p w14:paraId="0772CF1A" w14:textId="77777777" w:rsidR="00472D27" w:rsidRPr="008A7E38" w:rsidRDefault="00472D27" w:rsidP="005C1ACB">
      <w:pPr>
        <w:numPr>
          <w:ilvl w:val="1"/>
          <w:numId w:val="14"/>
        </w:numPr>
        <w:spacing w:after="0" w:line="240" w:lineRule="auto"/>
        <w:jc w:val="both"/>
        <w:rPr>
          <w:sz w:val="20"/>
          <w:szCs w:val="20"/>
        </w:rPr>
      </w:pPr>
      <w:r w:rsidRPr="008A7E38">
        <w:rPr>
          <w:sz w:val="20"/>
          <w:szCs w:val="20"/>
        </w:rPr>
        <w:t>The color shall be highway yellow matching to F</w:t>
      </w:r>
      <w:r w:rsidR="002C32D1">
        <w:rPr>
          <w:sz w:val="20"/>
          <w:szCs w:val="20"/>
        </w:rPr>
        <w:t>ed.</w:t>
      </w:r>
      <w:r w:rsidRPr="008A7E38">
        <w:rPr>
          <w:sz w:val="20"/>
          <w:szCs w:val="20"/>
        </w:rPr>
        <w:t>-S</w:t>
      </w:r>
      <w:r w:rsidR="002C32D1">
        <w:rPr>
          <w:sz w:val="20"/>
          <w:szCs w:val="20"/>
        </w:rPr>
        <w:t>td.</w:t>
      </w:r>
      <w:r w:rsidRPr="008A7E38">
        <w:rPr>
          <w:sz w:val="20"/>
          <w:szCs w:val="20"/>
        </w:rPr>
        <w:t>-595B color #13538. The inside surface of the visor shall be a dull non-reflective black</w:t>
      </w:r>
    </w:p>
    <w:p w14:paraId="5A7FC267" w14:textId="77777777" w:rsidR="00472D27" w:rsidRPr="008A7E38" w:rsidRDefault="00472D27" w:rsidP="00472D27">
      <w:pPr>
        <w:spacing w:after="0" w:line="240" w:lineRule="auto"/>
        <w:rPr>
          <w:sz w:val="20"/>
          <w:szCs w:val="20"/>
        </w:rPr>
      </w:pPr>
    </w:p>
    <w:p w14:paraId="7251DED4" w14:textId="77777777" w:rsidR="00472D27" w:rsidRPr="008A7E38" w:rsidRDefault="00472D27" w:rsidP="00472D27">
      <w:pPr>
        <w:spacing w:after="0" w:line="240" w:lineRule="auto"/>
        <w:rPr>
          <w:sz w:val="20"/>
          <w:szCs w:val="20"/>
        </w:rPr>
      </w:pPr>
      <w:bookmarkStart w:id="145" w:name="_Toc529958837"/>
      <w:bookmarkStart w:id="146" w:name="_Toc51168011"/>
      <w:r w:rsidRPr="008A7E38">
        <w:rPr>
          <w:bCs/>
          <w:sz w:val="20"/>
          <w:szCs w:val="20"/>
          <w:u w:val="thick"/>
        </w:rPr>
        <w:t>INSTRUCTIONS AND GUARANTEE – III</w:t>
      </w:r>
      <w:bookmarkEnd w:id="145"/>
      <w:bookmarkEnd w:id="146"/>
    </w:p>
    <w:p w14:paraId="49DE5D0E" w14:textId="77777777" w:rsidR="00472D27" w:rsidRPr="008A7E38" w:rsidRDefault="00472D27" w:rsidP="00472D27">
      <w:pPr>
        <w:spacing w:after="0" w:line="240" w:lineRule="auto"/>
        <w:rPr>
          <w:bCs/>
          <w:sz w:val="20"/>
          <w:szCs w:val="20"/>
        </w:rPr>
      </w:pPr>
    </w:p>
    <w:p w14:paraId="77A6B14D" w14:textId="77777777" w:rsidR="00472D27" w:rsidRPr="008A7E38" w:rsidRDefault="00472D27" w:rsidP="00472D27">
      <w:pPr>
        <w:spacing w:after="0" w:line="240" w:lineRule="auto"/>
        <w:jc w:val="both"/>
        <w:rPr>
          <w:sz w:val="20"/>
          <w:szCs w:val="20"/>
        </w:rPr>
      </w:pPr>
      <w:r w:rsidRPr="008A7E38">
        <w:rPr>
          <w:sz w:val="20"/>
          <w:szCs w:val="20"/>
        </w:rPr>
        <w:t>The traffic signal visors shall carry a one (1) year guarantee from the date of delivery against any imperfections in workmanship and material.</w:t>
      </w:r>
    </w:p>
    <w:p w14:paraId="50ECBED3" w14:textId="77777777" w:rsidR="00472D27" w:rsidRPr="006E7D97" w:rsidRDefault="00472D27" w:rsidP="00472D27">
      <w:pPr>
        <w:spacing w:after="0" w:line="240" w:lineRule="auto"/>
        <w:rPr>
          <w:sz w:val="20"/>
          <w:szCs w:val="20"/>
        </w:rPr>
      </w:pPr>
    </w:p>
    <w:p w14:paraId="25617534" w14:textId="0772AD0F" w:rsidR="00472D27" w:rsidRDefault="00E50531" w:rsidP="00E50531">
      <w:pPr>
        <w:pStyle w:val="Heading2"/>
      </w:pPr>
      <w:bookmarkStart w:id="147" w:name="_Toc529958838"/>
      <w:bookmarkStart w:id="148" w:name="_Toc51168012"/>
      <w:bookmarkStart w:id="149" w:name="_Toc161140881"/>
      <w:r>
        <w:t xml:space="preserve">4.15    </w:t>
      </w:r>
      <w:r w:rsidR="00472D27" w:rsidRPr="00EA18DC">
        <w:t xml:space="preserve">SPECIFICATIONS FOR SCOOP </w:t>
      </w:r>
      <w:proofErr w:type="gramStart"/>
      <w:r w:rsidR="00472D27" w:rsidRPr="00EA18DC">
        <w:t>VISORS</w:t>
      </w:r>
      <w:bookmarkEnd w:id="147"/>
      <w:bookmarkEnd w:id="148"/>
      <w:r w:rsidR="00BE2E7F">
        <w:t xml:space="preserve">  </w:t>
      </w:r>
      <w:r w:rsidR="00BE2E7F" w:rsidRPr="00202843">
        <w:rPr>
          <w:rFonts w:cstheme="minorHAnsi"/>
        </w:rPr>
        <w:t>(</w:t>
      </w:r>
      <w:proofErr w:type="gramEnd"/>
      <w:r w:rsidR="00BE2E7F" w:rsidRPr="00202843">
        <w:rPr>
          <w:rFonts w:cstheme="minorHAnsi"/>
        </w:rPr>
        <w:t xml:space="preserve">PRICE LINE </w:t>
      </w:r>
      <w:r w:rsidR="00BE2E7F">
        <w:rPr>
          <w:rFonts w:cstheme="minorHAnsi"/>
        </w:rPr>
        <w:t>3</w:t>
      </w:r>
      <w:r w:rsidR="00BE2E7F" w:rsidRPr="00202843">
        <w:rPr>
          <w:rFonts w:cstheme="minorHAnsi"/>
        </w:rPr>
        <w:t>)</w:t>
      </w:r>
      <w:bookmarkEnd w:id="149"/>
    </w:p>
    <w:p w14:paraId="26DA097C" w14:textId="77777777" w:rsidR="00BE2E7F" w:rsidRDefault="00BE2E7F" w:rsidP="00472D27">
      <w:pPr>
        <w:spacing w:after="0" w:line="240" w:lineRule="auto"/>
        <w:rPr>
          <w:sz w:val="20"/>
          <w:szCs w:val="20"/>
        </w:rPr>
      </w:pPr>
    </w:p>
    <w:p w14:paraId="15AA995D" w14:textId="77777777" w:rsidR="00472D27" w:rsidRPr="00BE2E7F" w:rsidRDefault="005A183D" w:rsidP="00472D27">
      <w:pPr>
        <w:spacing w:after="0" w:line="240" w:lineRule="auto"/>
        <w:rPr>
          <w:b/>
          <w:sz w:val="20"/>
          <w:szCs w:val="20"/>
        </w:rPr>
      </w:pPr>
      <w:r w:rsidRPr="00BE2E7F">
        <w:rPr>
          <w:b/>
          <w:sz w:val="20"/>
          <w:szCs w:val="20"/>
        </w:rPr>
        <w:t>NJ SPECI</w:t>
      </w:r>
      <w:r>
        <w:rPr>
          <w:b/>
          <w:sz w:val="20"/>
          <w:szCs w:val="20"/>
        </w:rPr>
        <w:t>FICATION NO. BME-TS-SCOOP VISOR</w:t>
      </w:r>
      <w:r w:rsidR="00472D27" w:rsidRPr="00BE2E7F">
        <w:rPr>
          <w:b/>
          <w:sz w:val="20"/>
          <w:szCs w:val="20"/>
        </w:rPr>
        <w:t xml:space="preserve"> </w:t>
      </w:r>
      <w:r>
        <w:rPr>
          <w:b/>
          <w:sz w:val="20"/>
          <w:szCs w:val="20"/>
        </w:rPr>
        <w:t xml:space="preserve">– EFFECTIVE DATE:  </w:t>
      </w:r>
      <w:r w:rsidR="00472D27" w:rsidRPr="00BE2E7F">
        <w:rPr>
          <w:b/>
          <w:sz w:val="20"/>
          <w:szCs w:val="20"/>
        </w:rPr>
        <w:t xml:space="preserve"> May 31, 2018</w:t>
      </w:r>
    </w:p>
    <w:p w14:paraId="4CCA4AEB" w14:textId="77777777" w:rsidR="00472D27" w:rsidRPr="006E7D97" w:rsidRDefault="00472D27" w:rsidP="00472D27">
      <w:pPr>
        <w:spacing w:after="0" w:line="240" w:lineRule="auto"/>
        <w:rPr>
          <w:sz w:val="20"/>
          <w:szCs w:val="20"/>
        </w:rPr>
      </w:pPr>
    </w:p>
    <w:p w14:paraId="07A8F3D0" w14:textId="77777777" w:rsidR="00472D27" w:rsidRPr="008A7E38" w:rsidRDefault="00472D27" w:rsidP="00472D27">
      <w:pPr>
        <w:spacing w:after="0" w:line="240" w:lineRule="auto"/>
        <w:jc w:val="both"/>
        <w:rPr>
          <w:sz w:val="20"/>
          <w:szCs w:val="20"/>
        </w:rPr>
      </w:pPr>
      <w:r w:rsidRPr="008A7E38">
        <w:rPr>
          <w:sz w:val="20"/>
          <w:szCs w:val="20"/>
        </w:rPr>
        <w:t xml:space="preserve">The intent and purpose of the following New Jersey Department of Transportation Specifications are to describe the minimum acceptable requirements for </w:t>
      </w:r>
      <w:r w:rsidRPr="00EA18DC">
        <w:rPr>
          <w:sz w:val="20"/>
          <w:szCs w:val="20"/>
        </w:rPr>
        <w:t>Scoop Visors</w:t>
      </w:r>
      <w:r w:rsidRPr="008A7E38">
        <w:rPr>
          <w:sz w:val="20"/>
          <w:szCs w:val="20"/>
        </w:rPr>
        <w:t>.</w:t>
      </w:r>
    </w:p>
    <w:p w14:paraId="779E2F40" w14:textId="77777777" w:rsidR="00472D27" w:rsidRPr="006E7D97" w:rsidRDefault="00472D27" w:rsidP="00472D27">
      <w:pPr>
        <w:spacing w:after="0" w:line="240" w:lineRule="auto"/>
        <w:rPr>
          <w:sz w:val="20"/>
          <w:szCs w:val="20"/>
        </w:rPr>
      </w:pPr>
    </w:p>
    <w:p w14:paraId="0A87AF67" w14:textId="77777777" w:rsidR="00472D27" w:rsidRPr="006E7D97" w:rsidRDefault="00472D27" w:rsidP="00472D27">
      <w:pPr>
        <w:spacing w:after="0" w:line="240" w:lineRule="auto"/>
        <w:rPr>
          <w:sz w:val="20"/>
          <w:szCs w:val="20"/>
        </w:rPr>
      </w:pPr>
      <w:r w:rsidRPr="006E7D97">
        <w:rPr>
          <w:sz w:val="20"/>
          <w:szCs w:val="20"/>
        </w:rPr>
        <w:t>New Jersey Department of Transportation Specifications for Scoop Visors:</w:t>
      </w:r>
    </w:p>
    <w:p w14:paraId="1260AD5B" w14:textId="77777777" w:rsidR="00472D27" w:rsidRPr="006E7D97" w:rsidRDefault="00472D27" w:rsidP="00472D27">
      <w:pPr>
        <w:spacing w:after="0" w:line="240" w:lineRule="auto"/>
        <w:rPr>
          <w:sz w:val="20"/>
          <w:szCs w:val="20"/>
        </w:rPr>
      </w:pPr>
    </w:p>
    <w:p w14:paraId="21E7329C" w14:textId="77777777" w:rsidR="00472D27" w:rsidRPr="00EA18DC" w:rsidRDefault="00472D27" w:rsidP="00472D27">
      <w:pPr>
        <w:spacing w:after="0" w:line="240" w:lineRule="auto"/>
        <w:jc w:val="both"/>
        <w:rPr>
          <w:sz w:val="20"/>
          <w:szCs w:val="20"/>
        </w:rPr>
      </w:pPr>
      <w:bookmarkStart w:id="150" w:name="_Toc529958839"/>
      <w:bookmarkStart w:id="151" w:name="_Toc51168013"/>
      <w:r w:rsidRPr="00EA18DC">
        <w:rPr>
          <w:bCs/>
          <w:sz w:val="20"/>
          <w:szCs w:val="20"/>
          <w:u w:val="thick"/>
        </w:rPr>
        <w:t>GENERAL – I</w:t>
      </w:r>
      <w:bookmarkEnd w:id="150"/>
      <w:bookmarkEnd w:id="151"/>
    </w:p>
    <w:p w14:paraId="3D8D4724" w14:textId="77777777" w:rsidR="00472D27" w:rsidRPr="00EA18DC" w:rsidRDefault="00472D27" w:rsidP="00472D27">
      <w:pPr>
        <w:spacing w:after="0" w:line="240" w:lineRule="auto"/>
        <w:jc w:val="both"/>
        <w:rPr>
          <w:b/>
          <w:bCs/>
          <w:sz w:val="20"/>
          <w:szCs w:val="20"/>
        </w:rPr>
      </w:pPr>
    </w:p>
    <w:p w14:paraId="6FEEF9F4" w14:textId="77777777" w:rsidR="00472D27" w:rsidRPr="00EA18DC" w:rsidRDefault="00472D27" w:rsidP="005C1ACB">
      <w:pPr>
        <w:numPr>
          <w:ilvl w:val="1"/>
          <w:numId w:val="17"/>
        </w:numPr>
        <w:spacing w:after="0" w:line="240" w:lineRule="auto"/>
        <w:ind w:left="810" w:hanging="540"/>
        <w:jc w:val="both"/>
        <w:rPr>
          <w:sz w:val="20"/>
          <w:szCs w:val="20"/>
        </w:rPr>
      </w:pPr>
      <w:r w:rsidRPr="00EA18DC">
        <w:rPr>
          <w:sz w:val="20"/>
          <w:szCs w:val="20"/>
        </w:rPr>
        <w:t>Traffic Signal Scoop Visors shall conform to the following:</w:t>
      </w:r>
    </w:p>
    <w:p w14:paraId="3DF80997" w14:textId="77777777" w:rsidR="00472D27" w:rsidRPr="00EA18DC" w:rsidRDefault="00472D27" w:rsidP="00472D27">
      <w:pPr>
        <w:spacing w:after="0" w:line="240" w:lineRule="auto"/>
        <w:jc w:val="both"/>
        <w:rPr>
          <w:sz w:val="20"/>
          <w:szCs w:val="20"/>
        </w:rPr>
      </w:pPr>
    </w:p>
    <w:p w14:paraId="6F94BABF" w14:textId="77777777" w:rsidR="00472D27" w:rsidRPr="00EA18DC" w:rsidRDefault="00472D27" w:rsidP="005C1ACB">
      <w:pPr>
        <w:numPr>
          <w:ilvl w:val="0"/>
          <w:numId w:val="18"/>
        </w:numPr>
        <w:spacing w:after="0" w:line="240" w:lineRule="auto"/>
        <w:jc w:val="both"/>
        <w:rPr>
          <w:sz w:val="20"/>
          <w:szCs w:val="20"/>
        </w:rPr>
      </w:pPr>
      <w:r w:rsidRPr="00EA18DC">
        <w:rPr>
          <w:sz w:val="20"/>
          <w:szCs w:val="20"/>
        </w:rPr>
        <w:t>Manual on Uniform Traffic Control Devices (MUTCD)</w:t>
      </w:r>
    </w:p>
    <w:p w14:paraId="37CD29DF" w14:textId="77777777" w:rsidR="00472D27" w:rsidRPr="00EA18DC" w:rsidRDefault="00472D27" w:rsidP="00472D27">
      <w:pPr>
        <w:spacing w:after="0" w:line="240" w:lineRule="auto"/>
        <w:jc w:val="both"/>
        <w:rPr>
          <w:sz w:val="20"/>
          <w:szCs w:val="20"/>
        </w:rPr>
      </w:pPr>
    </w:p>
    <w:p w14:paraId="54CC2CD9" w14:textId="77777777" w:rsidR="00472D27" w:rsidRPr="00EA18DC" w:rsidRDefault="00472D27" w:rsidP="00472D27">
      <w:pPr>
        <w:spacing w:after="0" w:line="240" w:lineRule="auto"/>
        <w:jc w:val="both"/>
        <w:rPr>
          <w:sz w:val="20"/>
          <w:szCs w:val="20"/>
        </w:rPr>
      </w:pPr>
      <w:bookmarkStart w:id="152" w:name="_Toc529958840"/>
      <w:bookmarkStart w:id="153" w:name="_Toc51168014"/>
      <w:r w:rsidRPr="00EA18DC">
        <w:rPr>
          <w:bCs/>
          <w:sz w:val="20"/>
          <w:szCs w:val="20"/>
          <w:u w:val="thick"/>
        </w:rPr>
        <w:t>CONSTRUCTION - II</w:t>
      </w:r>
      <w:bookmarkEnd w:id="152"/>
      <w:bookmarkEnd w:id="153"/>
    </w:p>
    <w:p w14:paraId="37E15CB2" w14:textId="77777777" w:rsidR="00472D27" w:rsidRPr="00EA18DC" w:rsidRDefault="00472D27" w:rsidP="00472D27">
      <w:pPr>
        <w:spacing w:after="0" w:line="240" w:lineRule="auto"/>
        <w:jc w:val="both"/>
        <w:rPr>
          <w:b/>
          <w:bCs/>
          <w:sz w:val="20"/>
          <w:szCs w:val="20"/>
        </w:rPr>
      </w:pPr>
    </w:p>
    <w:p w14:paraId="5BADE6AA" w14:textId="77777777" w:rsidR="00472D27" w:rsidRPr="00EA18DC" w:rsidRDefault="00472D27" w:rsidP="005C1ACB">
      <w:pPr>
        <w:numPr>
          <w:ilvl w:val="1"/>
          <w:numId w:val="16"/>
        </w:numPr>
        <w:spacing w:after="0" w:line="240" w:lineRule="auto"/>
        <w:jc w:val="both"/>
        <w:rPr>
          <w:sz w:val="20"/>
          <w:szCs w:val="20"/>
        </w:rPr>
      </w:pPr>
      <w:r w:rsidRPr="00EA18DC">
        <w:rPr>
          <w:sz w:val="20"/>
          <w:szCs w:val="20"/>
        </w:rPr>
        <w:t xml:space="preserve">The aluminum tunnel visors shall have twist on mounting tabs, a louvered top with an open bottom and shall be 10.5 inches long for the </w:t>
      </w:r>
      <w:proofErr w:type="gramStart"/>
      <w:r w:rsidRPr="00EA18DC">
        <w:rPr>
          <w:sz w:val="20"/>
          <w:szCs w:val="20"/>
        </w:rPr>
        <w:t>twelve inch</w:t>
      </w:r>
      <w:proofErr w:type="gramEnd"/>
      <w:r w:rsidRPr="00EA18DC">
        <w:rPr>
          <w:sz w:val="20"/>
          <w:szCs w:val="20"/>
        </w:rPr>
        <w:t xml:space="preserve"> (12”) heads.</w:t>
      </w:r>
    </w:p>
    <w:p w14:paraId="3976E4F8" w14:textId="77777777" w:rsidR="00472D27" w:rsidRPr="00EA18DC" w:rsidRDefault="00472D27" w:rsidP="00472D27">
      <w:pPr>
        <w:spacing w:after="0" w:line="240" w:lineRule="auto"/>
        <w:jc w:val="both"/>
        <w:rPr>
          <w:sz w:val="20"/>
          <w:szCs w:val="20"/>
        </w:rPr>
      </w:pPr>
    </w:p>
    <w:p w14:paraId="213AD670" w14:textId="77777777" w:rsidR="00472D27" w:rsidRPr="00EA18DC" w:rsidRDefault="00472D27" w:rsidP="005C1ACB">
      <w:pPr>
        <w:numPr>
          <w:ilvl w:val="1"/>
          <w:numId w:val="16"/>
        </w:numPr>
        <w:spacing w:after="0" w:line="240" w:lineRule="auto"/>
        <w:jc w:val="both"/>
        <w:rPr>
          <w:sz w:val="20"/>
          <w:szCs w:val="20"/>
        </w:rPr>
      </w:pPr>
      <w:r w:rsidRPr="00EA18DC">
        <w:rPr>
          <w:sz w:val="20"/>
          <w:szCs w:val="20"/>
        </w:rPr>
        <w:t>The louvered top slot shall be eight inches (8”) wide by four inches (4”) deep by 1</w:t>
      </w:r>
      <w:proofErr w:type="gramStart"/>
      <w:r w:rsidRPr="00EA18DC">
        <w:rPr>
          <w:sz w:val="20"/>
          <w:szCs w:val="20"/>
        </w:rPr>
        <w:t>,5</w:t>
      </w:r>
      <w:proofErr w:type="gramEnd"/>
      <w:r w:rsidRPr="00EA18DC">
        <w:rPr>
          <w:sz w:val="20"/>
          <w:szCs w:val="20"/>
        </w:rPr>
        <w:t xml:space="preserve"> inches high.</w:t>
      </w:r>
    </w:p>
    <w:p w14:paraId="69414015" w14:textId="77777777" w:rsidR="00472D27" w:rsidRPr="00EA18DC" w:rsidRDefault="00472D27" w:rsidP="00472D27">
      <w:pPr>
        <w:spacing w:after="0" w:line="240" w:lineRule="auto"/>
        <w:jc w:val="both"/>
        <w:rPr>
          <w:sz w:val="20"/>
          <w:szCs w:val="20"/>
        </w:rPr>
      </w:pPr>
    </w:p>
    <w:p w14:paraId="074444B7" w14:textId="77777777" w:rsidR="00472D27" w:rsidRPr="00EA18DC" w:rsidRDefault="00472D27" w:rsidP="00472D27">
      <w:pPr>
        <w:spacing w:after="0" w:line="240" w:lineRule="auto"/>
        <w:ind w:left="810" w:hanging="540"/>
        <w:jc w:val="both"/>
        <w:rPr>
          <w:sz w:val="20"/>
          <w:szCs w:val="20"/>
        </w:rPr>
      </w:pPr>
      <w:r w:rsidRPr="00EA18DC">
        <w:rPr>
          <w:sz w:val="20"/>
          <w:szCs w:val="20"/>
        </w:rPr>
        <w:t>2-3</w:t>
      </w:r>
      <w:r w:rsidRPr="00EA18DC">
        <w:rPr>
          <w:sz w:val="20"/>
          <w:szCs w:val="20"/>
        </w:rPr>
        <w:tab/>
      </w:r>
      <w:proofErr w:type="gramStart"/>
      <w:r w:rsidRPr="00EA18DC">
        <w:rPr>
          <w:sz w:val="20"/>
          <w:szCs w:val="20"/>
        </w:rPr>
        <w:t>The</w:t>
      </w:r>
      <w:proofErr w:type="gramEnd"/>
      <w:r w:rsidRPr="00EA18DC">
        <w:rPr>
          <w:sz w:val="20"/>
          <w:szCs w:val="20"/>
        </w:rPr>
        <w:t xml:space="preserve"> color shall be highway yellow matching to F</w:t>
      </w:r>
      <w:r w:rsidR="00BE2E7F">
        <w:rPr>
          <w:sz w:val="20"/>
          <w:szCs w:val="20"/>
        </w:rPr>
        <w:t>ed.</w:t>
      </w:r>
      <w:r w:rsidRPr="00EA18DC">
        <w:rPr>
          <w:sz w:val="20"/>
          <w:szCs w:val="20"/>
        </w:rPr>
        <w:t>-S</w:t>
      </w:r>
      <w:r w:rsidR="00BE2E7F">
        <w:rPr>
          <w:sz w:val="20"/>
          <w:szCs w:val="20"/>
        </w:rPr>
        <w:t>td.</w:t>
      </w:r>
      <w:r w:rsidRPr="00EA18DC">
        <w:rPr>
          <w:sz w:val="20"/>
          <w:szCs w:val="20"/>
        </w:rPr>
        <w:t>-595B color #13538. The inside surface of the visor shall be a dull non-reflective black.</w:t>
      </w:r>
    </w:p>
    <w:p w14:paraId="610CE736" w14:textId="77777777" w:rsidR="00472D27" w:rsidRPr="00EA18DC" w:rsidRDefault="00472D27" w:rsidP="00472D27">
      <w:pPr>
        <w:spacing w:after="0" w:line="240" w:lineRule="auto"/>
        <w:jc w:val="both"/>
        <w:rPr>
          <w:sz w:val="20"/>
          <w:szCs w:val="20"/>
        </w:rPr>
      </w:pPr>
    </w:p>
    <w:p w14:paraId="470EEE70" w14:textId="77777777" w:rsidR="00472D27" w:rsidRPr="00EA18DC" w:rsidRDefault="00472D27" w:rsidP="00472D27">
      <w:pPr>
        <w:spacing w:after="0" w:line="240" w:lineRule="auto"/>
        <w:jc w:val="both"/>
        <w:rPr>
          <w:sz w:val="20"/>
          <w:szCs w:val="20"/>
        </w:rPr>
      </w:pPr>
      <w:bookmarkStart w:id="154" w:name="_Toc529958841"/>
      <w:bookmarkStart w:id="155" w:name="_Toc51168015"/>
      <w:r w:rsidRPr="00EA18DC">
        <w:rPr>
          <w:bCs/>
          <w:sz w:val="20"/>
          <w:szCs w:val="20"/>
          <w:u w:val="thick"/>
        </w:rPr>
        <w:t>CONSTRUCTION - III</w:t>
      </w:r>
      <w:bookmarkEnd w:id="154"/>
      <w:bookmarkEnd w:id="155"/>
    </w:p>
    <w:p w14:paraId="22DE2724" w14:textId="77777777" w:rsidR="00472D27" w:rsidRPr="00EA18DC" w:rsidRDefault="00472D27" w:rsidP="00472D27">
      <w:pPr>
        <w:spacing w:after="0" w:line="240" w:lineRule="auto"/>
        <w:jc w:val="both"/>
        <w:rPr>
          <w:bCs/>
          <w:sz w:val="20"/>
          <w:szCs w:val="20"/>
        </w:rPr>
      </w:pPr>
    </w:p>
    <w:p w14:paraId="3F904B7F" w14:textId="77777777" w:rsidR="00472D27" w:rsidRPr="00EA18DC" w:rsidRDefault="00472D27" w:rsidP="005C1ACB">
      <w:pPr>
        <w:numPr>
          <w:ilvl w:val="1"/>
          <w:numId w:val="19"/>
        </w:numPr>
        <w:spacing w:after="0" w:line="240" w:lineRule="auto"/>
        <w:jc w:val="both"/>
        <w:rPr>
          <w:sz w:val="20"/>
          <w:szCs w:val="20"/>
        </w:rPr>
      </w:pPr>
      <w:r w:rsidRPr="00EA18DC">
        <w:rPr>
          <w:sz w:val="20"/>
          <w:szCs w:val="20"/>
        </w:rPr>
        <w:t xml:space="preserve">No changes or substitutions in these requirements </w:t>
      </w:r>
      <w:proofErr w:type="gramStart"/>
      <w:r w:rsidRPr="00EA18DC">
        <w:rPr>
          <w:sz w:val="20"/>
          <w:szCs w:val="20"/>
        </w:rPr>
        <w:t>will be accepted</w:t>
      </w:r>
      <w:proofErr w:type="gramEnd"/>
      <w:r w:rsidRPr="00EA18DC">
        <w:rPr>
          <w:sz w:val="20"/>
          <w:szCs w:val="20"/>
        </w:rPr>
        <w:t xml:space="preserve"> unless authorized in writing by the Director.</w:t>
      </w:r>
    </w:p>
    <w:p w14:paraId="1DAD228D" w14:textId="77777777" w:rsidR="00472D27" w:rsidRPr="00EA18DC" w:rsidRDefault="00472D27" w:rsidP="00472D27">
      <w:pPr>
        <w:spacing w:after="0" w:line="240" w:lineRule="auto"/>
        <w:jc w:val="both"/>
        <w:rPr>
          <w:sz w:val="20"/>
          <w:szCs w:val="20"/>
        </w:rPr>
      </w:pPr>
    </w:p>
    <w:p w14:paraId="161345C7" w14:textId="77777777" w:rsidR="00472D27" w:rsidRPr="00EA18DC" w:rsidRDefault="00472D27" w:rsidP="005C1ACB">
      <w:pPr>
        <w:numPr>
          <w:ilvl w:val="1"/>
          <w:numId w:val="19"/>
        </w:numPr>
        <w:spacing w:after="0" w:line="240" w:lineRule="auto"/>
        <w:jc w:val="both"/>
        <w:rPr>
          <w:sz w:val="20"/>
          <w:szCs w:val="20"/>
        </w:rPr>
      </w:pPr>
      <w:r w:rsidRPr="00EA18DC">
        <w:rPr>
          <w:sz w:val="20"/>
          <w:szCs w:val="20"/>
        </w:rPr>
        <w:t>The signal face shall carry a one (1) year guarantee from the date of delivery against any imperfections in workmanship and material.</w:t>
      </w:r>
    </w:p>
    <w:p w14:paraId="7C68B2DD" w14:textId="77777777" w:rsidR="00472D27" w:rsidRPr="00EA18DC" w:rsidRDefault="00472D27" w:rsidP="00472D27">
      <w:pPr>
        <w:spacing w:after="0" w:line="240" w:lineRule="auto"/>
        <w:jc w:val="both"/>
        <w:rPr>
          <w:sz w:val="20"/>
          <w:szCs w:val="20"/>
        </w:rPr>
      </w:pPr>
    </w:p>
    <w:p w14:paraId="57A2C4BD" w14:textId="77777777" w:rsidR="00472D27" w:rsidRPr="00EA18DC" w:rsidRDefault="00472D27" w:rsidP="00472D27">
      <w:pPr>
        <w:spacing w:after="0" w:line="240" w:lineRule="auto"/>
        <w:jc w:val="both"/>
        <w:rPr>
          <w:sz w:val="20"/>
          <w:szCs w:val="20"/>
        </w:rPr>
      </w:pPr>
      <w:bookmarkStart w:id="156" w:name="_Toc529958842"/>
      <w:bookmarkStart w:id="157" w:name="_Toc51168016"/>
      <w:r w:rsidRPr="00BE2E7F">
        <w:rPr>
          <w:b/>
          <w:bCs/>
          <w:sz w:val="20"/>
          <w:szCs w:val="20"/>
        </w:rPr>
        <w:t>Geometrically Programmed Louver</w:t>
      </w:r>
      <w:bookmarkEnd w:id="156"/>
      <w:bookmarkEnd w:id="157"/>
      <w:r w:rsidR="00BE2E7F" w:rsidRPr="00BE2E7F">
        <w:rPr>
          <w:b/>
          <w:sz w:val="20"/>
          <w:szCs w:val="20"/>
        </w:rPr>
        <w:t xml:space="preserve"> </w:t>
      </w:r>
      <w:r w:rsidR="00BE2E7F" w:rsidRPr="00BE2E7F">
        <w:rPr>
          <w:rFonts w:cstheme="minorHAnsi"/>
          <w:b/>
          <w:sz w:val="20"/>
          <w:szCs w:val="20"/>
        </w:rPr>
        <w:t xml:space="preserve">(PRICE LINE </w:t>
      </w:r>
      <w:r w:rsidR="00BE2E7F">
        <w:rPr>
          <w:rFonts w:cstheme="minorHAnsi"/>
          <w:b/>
          <w:sz w:val="20"/>
          <w:szCs w:val="20"/>
        </w:rPr>
        <w:t>4</w:t>
      </w:r>
      <w:r w:rsidR="00BE2E7F" w:rsidRPr="00BE2E7F">
        <w:rPr>
          <w:rFonts w:cstheme="minorHAnsi"/>
          <w:b/>
          <w:sz w:val="20"/>
          <w:szCs w:val="20"/>
        </w:rPr>
        <w:t>)</w:t>
      </w:r>
    </w:p>
    <w:p w14:paraId="1A627BA0" w14:textId="77777777" w:rsidR="00472D27" w:rsidRPr="00EA18DC" w:rsidRDefault="00472D27" w:rsidP="00472D27">
      <w:pPr>
        <w:spacing w:after="0" w:line="240" w:lineRule="auto"/>
        <w:jc w:val="both"/>
        <w:rPr>
          <w:bCs/>
          <w:sz w:val="20"/>
          <w:szCs w:val="20"/>
        </w:rPr>
      </w:pPr>
    </w:p>
    <w:p w14:paraId="4F2D715B" w14:textId="77777777" w:rsidR="00472D27" w:rsidRPr="00EA18DC" w:rsidRDefault="00472D27" w:rsidP="00472D27">
      <w:pPr>
        <w:spacing w:after="0" w:line="240" w:lineRule="auto"/>
        <w:jc w:val="both"/>
        <w:rPr>
          <w:sz w:val="20"/>
          <w:szCs w:val="20"/>
        </w:rPr>
      </w:pPr>
      <w:r w:rsidRPr="00EA18DC">
        <w:rPr>
          <w:sz w:val="20"/>
          <w:szCs w:val="20"/>
        </w:rPr>
        <w:t xml:space="preserve">Plastic twelve inches (12”) Indication </w:t>
      </w:r>
      <w:r w:rsidR="004F1478">
        <w:rPr>
          <w:sz w:val="20"/>
          <w:szCs w:val="20"/>
        </w:rPr>
        <w:t>NJDOT Sketch</w:t>
      </w:r>
      <w:r w:rsidRPr="00EA18DC">
        <w:rPr>
          <w:sz w:val="20"/>
          <w:szCs w:val="20"/>
        </w:rPr>
        <w:t xml:space="preserve"> #1, </w:t>
      </w:r>
      <w:proofErr w:type="gramStart"/>
      <w:r w:rsidRPr="00EA18DC">
        <w:rPr>
          <w:sz w:val="20"/>
          <w:szCs w:val="20"/>
        </w:rPr>
        <w:t>The</w:t>
      </w:r>
      <w:proofErr w:type="gramEnd"/>
      <w:r w:rsidRPr="00EA18DC">
        <w:rPr>
          <w:sz w:val="20"/>
          <w:szCs w:val="20"/>
        </w:rPr>
        <w:t xml:space="preserve"> geometrically programmed louver shall be supplied with a slotted full circle visor. </w:t>
      </w:r>
      <w:r w:rsidR="00BE2E7F">
        <w:rPr>
          <w:sz w:val="20"/>
          <w:szCs w:val="20"/>
        </w:rPr>
        <w:t xml:space="preserve"> </w:t>
      </w:r>
      <w:r w:rsidRPr="00EA18DC">
        <w:rPr>
          <w:sz w:val="20"/>
          <w:szCs w:val="20"/>
        </w:rPr>
        <w:t>The louver and visor shall be polycarbonate plastic. The louver shall be easily adjustable for either horizontal or vertical lane control with view angles adjustable from seven (7) degrees to forty - two (42) degrees. The assembly shall easily retrofit onto an existing signal indication.</w:t>
      </w:r>
    </w:p>
    <w:p w14:paraId="1D628DCC" w14:textId="77777777" w:rsidR="00472D27" w:rsidRDefault="00472D27" w:rsidP="00472D27">
      <w:pPr>
        <w:spacing w:after="0" w:line="240" w:lineRule="auto"/>
      </w:pPr>
    </w:p>
    <w:p w14:paraId="68E68780" w14:textId="280D6007" w:rsidR="00472D27" w:rsidRDefault="00E50531" w:rsidP="00E50531">
      <w:pPr>
        <w:pStyle w:val="Heading2"/>
      </w:pPr>
      <w:bookmarkStart w:id="158" w:name="_Toc529958843"/>
      <w:bookmarkStart w:id="159" w:name="_Toc51168017"/>
      <w:bookmarkStart w:id="160" w:name="_Toc161140882"/>
      <w:r>
        <w:t xml:space="preserve">4.16    </w:t>
      </w:r>
      <w:r w:rsidR="00472D27" w:rsidRPr="00EF0872">
        <w:t>SPECIFICATIONS FOR ADJUSTABLE FACE VEHICLE TRAFFIC CONTROL POLYCARBONATE SIGNAL HEAD (HOUSING ONLY)</w:t>
      </w:r>
      <w:bookmarkEnd w:id="158"/>
      <w:bookmarkEnd w:id="159"/>
      <w:r w:rsidR="00202843">
        <w:t xml:space="preserve"> - </w:t>
      </w:r>
      <w:r w:rsidR="00202843" w:rsidRPr="00202843">
        <w:rPr>
          <w:rFonts w:cstheme="minorHAnsi"/>
        </w:rPr>
        <w:t>(PRICE LINE</w:t>
      </w:r>
      <w:r w:rsidR="00202843">
        <w:rPr>
          <w:rFonts w:cstheme="minorHAnsi"/>
        </w:rPr>
        <w:t>S 5 AND</w:t>
      </w:r>
      <w:r w:rsidR="00202843" w:rsidRPr="00202843">
        <w:rPr>
          <w:rFonts w:cstheme="minorHAnsi"/>
        </w:rPr>
        <w:t xml:space="preserve"> </w:t>
      </w:r>
      <w:r w:rsidR="00202843">
        <w:rPr>
          <w:rFonts w:cstheme="minorHAnsi"/>
        </w:rPr>
        <w:t>6</w:t>
      </w:r>
      <w:r w:rsidR="00202843" w:rsidRPr="00202843">
        <w:rPr>
          <w:rFonts w:cstheme="minorHAnsi"/>
        </w:rPr>
        <w:t>)</w:t>
      </w:r>
      <w:bookmarkEnd w:id="160"/>
    </w:p>
    <w:p w14:paraId="6EE922C6" w14:textId="77777777" w:rsidR="00202843" w:rsidRDefault="00202843" w:rsidP="00472D27">
      <w:pPr>
        <w:autoSpaceDE w:val="0"/>
        <w:autoSpaceDN w:val="0"/>
        <w:adjustRightInd w:val="0"/>
        <w:spacing w:after="0" w:line="240" w:lineRule="auto"/>
        <w:rPr>
          <w:rFonts w:cs="Arial"/>
          <w:b/>
          <w:color w:val="000000"/>
          <w:sz w:val="20"/>
          <w:szCs w:val="20"/>
        </w:rPr>
      </w:pPr>
    </w:p>
    <w:p w14:paraId="00E7E7A4" w14:textId="77777777" w:rsidR="00472D27" w:rsidRPr="00202843" w:rsidRDefault="005A183D" w:rsidP="00472D27">
      <w:pPr>
        <w:autoSpaceDE w:val="0"/>
        <w:autoSpaceDN w:val="0"/>
        <w:adjustRightInd w:val="0"/>
        <w:spacing w:after="0" w:line="240" w:lineRule="auto"/>
        <w:rPr>
          <w:rFonts w:cs="Arial"/>
          <w:b/>
          <w:color w:val="000000"/>
          <w:sz w:val="20"/>
          <w:szCs w:val="20"/>
        </w:rPr>
      </w:pPr>
      <w:r w:rsidRPr="00202843">
        <w:rPr>
          <w:rFonts w:cs="Arial"/>
          <w:b/>
          <w:color w:val="000000"/>
          <w:sz w:val="20"/>
          <w:szCs w:val="20"/>
        </w:rPr>
        <w:t xml:space="preserve">NJ SPECIFICATION NO. BME-TS-HEAD </w:t>
      </w:r>
      <w:r>
        <w:rPr>
          <w:b/>
          <w:sz w:val="20"/>
          <w:szCs w:val="20"/>
        </w:rPr>
        <w:t xml:space="preserve">– EFFECTIVE DATE:  </w:t>
      </w:r>
      <w:r w:rsidR="00472D27" w:rsidRPr="00202843">
        <w:rPr>
          <w:rFonts w:cs="Arial"/>
          <w:b/>
          <w:color w:val="000000"/>
          <w:sz w:val="20"/>
          <w:szCs w:val="20"/>
        </w:rPr>
        <w:t>April 26, 2007</w:t>
      </w:r>
    </w:p>
    <w:p w14:paraId="5BAE2CA8" w14:textId="77777777" w:rsidR="00472D27" w:rsidRDefault="00472D27" w:rsidP="00472D27">
      <w:pPr>
        <w:spacing w:after="0" w:line="240" w:lineRule="auto"/>
      </w:pPr>
    </w:p>
    <w:p w14:paraId="43F41E12" w14:textId="77777777" w:rsidR="00472D27" w:rsidRPr="008A7E38" w:rsidRDefault="00472D27" w:rsidP="00472D27">
      <w:pPr>
        <w:spacing w:after="0" w:line="240" w:lineRule="auto"/>
        <w:jc w:val="both"/>
        <w:rPr>
          <w:sz w:val="20"/>
          <w:szCs w:val="20"/>
        </w:rPr>
      </w:pPr>
      <w:r w:rsidRPr="008A7E38">
        <w:rPr>
          <w:sz w:val="20"/>
          <w:szCs w:val="20"/>
        </w:rPr>
        <w:lastRenderedPageBreak/>
        <w:t xml:space="preserve">The intent and purpose of the following New Jersey Department of Transportation Specifications are to describe the minimum acceptable requirements for </w:t>
      </w:r>
      <w:r w:rsidRPr="00D10741">
        <w:rPr>
          <w:sz w:val="20"/>
          <w:szCs w:val="20"/>
        </w:rPr>
        <w:t xml:space="preserve">Adjustable Face Vehicle Traffic Control Polycarbonate Signal Head (Housing </w:t>
      </w:r>
      <w:proofErr w:type="gramStart"/>
      <w:r w:rsidRPr="00D10741">
        <w:rPr>
          <w:sz w:val="20"/>
          <w:szCs w:val="20"/>
        </w:rPr>
        <w:t>Only</w:t>
      </w:r>
      <w:proofErr w:type="gramEnd"/>
      <w:r w:rsidRPr="00D10741">
        <w:rPr>
          <w:sz w:val="20"/>
          <w:szCs w:val="20"/>
        </w:rPr>
        <w:t>)</w:t>
      </w:r>
      <w:r w:rsidRPr="008A7E38">
        <w:rPr>
          <w:sz w:val="20"/>
          <w:szCs w:val="20"/>
        </w:rPr>
        <w:t>.</w:t>
      </w:r>
    </w:p>
    <w:p w14:paraId="07327335" w14:textId="77777777" w:rsidR="00472D27" w:rsidRDefault="00472D27" w:rsidP="00472D27">
      <w:pPr>
        <w:spacing w:after="0" w:line="240" w:lineRule="auto"/>
        <w:rPr>
          <w:sz w:val="20"/>
          <w:szCs w:val="20"/>
        </w:rPr>
      </w:pPr>
    </w:p>
    <w:p w14:paraId="357A637D" w14:textId="77777777" w:rsidR="00472D27" w:rsidRPr="009131CE" w:rsidRDefault="00472D27" w:rsidP="00472D27">
      <w:pPr>
        <w:spacing w:after="0" w:line="240" w:lineRule="auto"/>
        <w:rPr>
          <w:sz w:val="20"/>
          <w:szCs w:val="20"/>
        </w:rPr>
      </w:pPr>
      <w:r w:rsidRPr="009131CE">
        <w:rPr>
          <w:sz w:val="20"/>
          <w:szCs w:val="20"/>
        </w:rPr>
        <w:t>New Jersey Department of Transportation Specifications for Adjustable Face Vehicle Traffic Control Polycarbonate Signal Head (Housing Only).</w:t>
      </w:r>
    </w:p>
    <w:p w14:paraId="334784D5" w14:textId="77777777" w:rsidR="00472D27" w:rsidRPr="006E7D97" w:rsidRDefault="00472D27" w:rsidP="00472D27">
      <w:pPr>
        <w:spacing w:after="0" w:line="240" w:lineRule="auto"/>
        <w:rPr>
          <w:sz w:val="20"/>
          <w:szCs w:val="20"/>
        </w:rPr>
      </w:pPr>
    </w:p>
    <w:p w14:paraId="59BFB1B9" w14:textId="77777777" w:rsidR="00472D27" w:rsidRPr="00D10741" w:rsidRDefault="00472D27" w:rsidP="00472D27">
      <w:pPr>
        <w:spacing w:after="0" w:line="240" w:lineRule="auto"/>
        <w:jc w:val="both"/>
        <w:rPr>
          <w:rFonts w:cstheme="minorHAnsi"/>
          <w:sz w:val="20"/>
          <w:szCs w:val="20"/>
        </w:rPr>
      </w:pPr>
      <w:bookmarkStart w:id="161" w:name="_Toc529958844"/>
      <w:bookmarkStart w:id="162" w:name="_Toc51168018"/>
      <w:r w:rsidRPr="00D10741">
        <w:rPr>
          <w:rFonts w:cstheme="minorHAnsi"/>
          <w:bCs/>
          <w:sz w:val="20"/>
          <w:szCs w:val="20"/>
          <w:u w:val="thick"/>
        </w:rPr>
        <w:t>GENERAL – I</w:t>
      </w:r>
      <w:bookmarkEnd w:id="161"/>
      <w:bookmarkEnd w:id="162"/>
    </w:p>
    <w:p w14:paraId="2A11F7F3" w14:textId="77777777" w:rsidR="00472D27" w:rsidRPr="00D10741" w:rsidRDefault="00472D27" w:rsidP="00472D27">
      <w:pPr>
        <w:spacing w:after="0" w:line="240" w:lineRule="auto"/>
        <w:jc w:val="both"/>
        <w:rPr>
          <w:rFonts w:cstheme="minorHAnsi"/>
          <w:bCs/>
          <w:sz w:val="20"/>
          <w:szCs w:val="20"/>
        </w:rPr>
      </w:pPr>
    </w:p>
    <w:p w14:paraId="0E61F4C8" w14:textId="77777777" w:rsidR="00472D27" w:rsidRPr="00D10741" w:rsidRDefault="00472D27" w:rsidP="005C1ACB">
      <w:pPr>
        <w:numPr>
          <w:ilvl w:val="1"/>
          <w:numId w:val="20"/>
        </w:numPr>
        <w:spacing w:after="0" w:line="240" w:lineRule="auto"/>
        <w:ind w:left="720" w:hanging="620"/>
        <w:jc w:val="both"/>
        <w:rPr>
          <w:rFonts w:cstheme="minorHAnsi"/>
          <w:sz w:val="20"/>
          <w:szCs w:val="20"/>
        </w:rPr>
      </w:pPr>
      <w:r w:rsidRPr="00D10741">
        <w:rPr>
          <w:rFonts w:cstheme="minorHAnsi"/>
          <w:sz w:val="20"/>
          <w:szCs w:val="20"/>
        </w:rPr>
        <w:t>Vehicle traffic control heads shall conform to the following:</w:t>
      </w:r>
    </w:p>
    <w:p w14:paraId="5EF8456A" w14:textId="77777777" w:rsidR="00472D27" w:rsidRPr="00D10741" w:rsidRDefault="00472D27" w:rsidP="00472D27">
      <w:pPr>
        <w:spacing w:after="0" w:line="240" w:lineRule="auto"/>
        <w:jc w:val="both"/>
        <w:rPr>
          <w:rFonts w:cstheme="minorHAnsi"/>
          <w:sz w:val="20"/>
          <w:szCs w:val="20"/>
        </w:rPr>
      </w:pPr>
    </w:p>
    <w:p w14:paraId="758BEC84" w14:textId="77777777" w:rsidR="00472D27" w:rsidRPr="00D10741" w:rsidRDefault="00472D27" w:rsidP="005C1ACB">
      <w:pPr>
        <w:numPr>
          <w:ilvl w:val="0"/>
          <w:numId w:val="21"/>
        </w:numPr>
        <w:spacing w:after="0" w:line="240" w:lineRule="auto"/>
        <w:jc w:val="both"/>
        <w:rPr>
          <w:rFonts w:cstheme="minorHAnsi"/>
          <w:sz w:val="20"/>
          <w:szCs w:val="20"/>
        </w:rPr>
      </w:pPr>
      <w:r w:rsidRPr="00D10741">
        <w:rPr>
          <w:rFonts w:cstheme="minorHAnsi"/>
          <w:sz w:val="20"/>
          <w:szCs w:val="20"/>
        </w:rPr>
        <w:t>Manual on Uniform Traffic Control Devices (MUTCD)</w:t>
      </w:r>
    </w:p>
    <w:p w14:paraId="13FD6B35" w14:textId="77777777" w:rsidR="00472D27" w:rsidRPr="00D10741" w:rsidRDefault="00472D27" w:rsidP="00472D27">
      <w:pPr>
        <w:spacing w:after="0" w:line="240" w:lineRule="auto"/>
        <w:jc w:val="both"/>
        <w:rPr>
          <w:rFonts w:cstheme="minorHAnsi"/>
          <w:sz w:val="20"/>
          <w:szCs w:val="20"/>
        </w:rPr>
      </w:pPr>
    </w:p>
    <w:p w14:paraId="7C068F6A" w14:textId="77777777" w:rsidR="00472D27" w:rsidRPr="00D10741" w:rsidRDefault="00472D27" w:rsidP="005C1ACB">
      <w:pPr>
        <w:numPr>
          <w:ilvl w:val="0"/>
          <w:numId w:val="21"/>
        </w:numPr>
        <w:spacing w:after="0" w:line="240" w:lineRule="auto"/>
        <w:jc w:val="both"/>
        <w:rPr>
          <w:rFonts w:cstheme="minorHAnsi"/>
          <w:sz w:val="20"/>
          <w:szCs w:val="20"/>
        </w:rPr>
      </w:pPr>
      <w:r w:rsidRPr="00D10741">
        <w:rPr>
          <w:rFonts w:cstheme="minorHAnsi"/>
          <w:sz w:val="20"/>
          <w:szCs w:val="20"/>
        </w:rPr>
        <w:t>Adjustable Face Vehicle Traffic Control Head Standard Institute of Transportation Engineers (ITE)</w:t>
      </w:r>
    </w:p>
    <w:p w14:paraId="22B8DA6F" w14:textId="77777777" w:rsidR="00472D27" w:rsidRPr="00D10741" w:rsidRDefault="00472D27" w:rsidP="00472D27">
      <w:pPr>
        <w:spacing w:after="0" w:line="240" w:lineRule="auto"/>
        <w:jc w:val="both"/>
        <w:rPr>
          <w:rFonts w:cstheme="minorHAnsi"/>
          <w:sz w:val="20"/>
          <w:szCs w:val="20"/>
        </w:rPr>
      </w:pPr>
    </w:p>
    <w:p w14:paraId="28A090CB" w14:textId="77777777" w:rsidR="00472D27" w:rsidRPr="00D10741" w:rsidRDefault="00472D27" w:rsidP="005C1ACB">
      <w:pPr>
        <w:numPr>
          <w:ilvl w:val="0"/>
          <w:numId w:val="21"/>
        </w:numPr>
        <w:spacing w:after="0" w:line="240" w:lineRule="auto"/>
        <w:jc w:val="both"/>
        <w:rPr>
          <w:rFonts w:cstheme="minorHAnsi"/>
          <w:sz w:val="20"/>
          <w:szCs w:val="20"/>
        </w:rPr>
      </w:pPr>
      <w:r w:rsidRPr="00D10741">
        <w:rPr>
          <w:rFonts w:cstheme="minorHAnsi"/>
          <w:sz w:val="20"/>
          <w:szCs w:val="20"/>
        </w:rPr>
        <w:t>Standard Publication No. TS 1</w:t>
      </w:r>
    </w:p>
    <w:p w14:paraId="32DF85A0" w14:textId="77777777" w:rsidR="00472D27" w:rsidRPr="00D10741" w:rsidRDefault="00472D27" w:rsidP="00472D27">
      <w:pPr>
        <w:spacing w:after="0" w:line="240" w:lineRule="auto"/>
        <w:ind w:left="720"/>
        <w:jc w:val="both"/>
        <w:rPr>
          <w:rFonts w:cstheme="minorHAnsi"/>
          <w:sz w:val="20"/>
          <w:szCs w:val="20"/>
        </w:rPr>
      </w:pPr>
      <w:r w:rsidRPr="00D10741">
        <w:rPr>
          <w:rFonts w:cstheme="minorHAnsi"/>
          <w:sz w:val="20"/>
          <w:szCs w:val="20"/>
        </w:rPr>
        <w:t>National Electrical Manufacturer’s Association (NEMA)</w:t>
      </w:r>
    </w:p>
    <w:p w14:paraId="441628B6" w14:textId="77777777" w:rsidR="00472D27" w:rsidRPr="00D10741" w:rsidRDefault="00472D27" w:rsidP="00472D27">
      <w:pPr>
        <w:spacing w:after="0" w:line="240" w:lineRule="auto"/>
        <w:jc w:val="both"/>
        <w:rPr>
          <w:rFonts w:cstheme="minorHAnsi"/>
          <w:sz w:val="20"/>
          <w:szCs w:val="20"/>
        </w:rPr>
      </w:pPr>
    </w:p>
    <w:p w14:paraId="2124A2F0" w14:textId="77777777" w:rsidR="00472D27" w:rsidRPr="00D10741" w:rsidRDefault="00472D27" w:rsidP="00472D27">
      <w:pPr>
        <w:spacing w:after="0" w:line="240" w:lineRule="auto"/>
        <w:jc w:val="both"/>
        <w:rPr>
          <w:rFonts w:cstheme="minorHAnsi"/>
          <w:sz w:val="20"/>
          <w:szCs w:val="20"/>
        </w:rPr>
      </w:pPr>
      <w:r w:rsidRPr="00D10741">
        <w:rPr>
          <w:rFonts w:cstheme="minorHAnsi"/>
          <w:bCs/>
          <w:sz w:val="20"/>
          <w:szCs w:val="20"/>
          <w:u w:val="thick"/>
        </w:rPr>
        <w:t>CONSTRUCTION - II</w:t>
      </w:r>
    </w:p>
    <w:p w14:paraId="158B9C58" w14:textId="77777777" w:rsidR="00472D27" w:rsidRPr="00D10741" w:rsidRDefault="00472D27" w:rsidP="00472D27">
      <w:pPr>
        <w:spacing w:after="0" w:line="240" w:lineRule="auto"/>
        <w:jc w:val="both"/>
        <w:rPr>
          <w:rFonts w:cstheme="minorHAnsi"/>
          <w:bCs/>
          <w:sz w:val="20"/>
          <w:szCs w:val="20"/>
        </w:rPr>
      </w:pPr>
    </w:p>
    <w:p w14:paraId="27F99691"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Traffic signal heads shall allow the installation of LED modules without any modification to the signal head.</w:t>
      </w:r>
    </w:p>
    <w:p w14:paraId="2D11EDCD" w14:textId="77777777" w:rsidR="00472D27" w:rsidRPr="00D10741" w:rsidRDefault="00472D27" w:rsidP="00472D27">
      <w:pPr>
        <w:spacing w:after="0" w:line="240" w:lineRule="auto"/>
        <w:jc w:val="both"/>
        <w:rPr>
          <w:rFonts w:cstheme="minorHAnsi"/>
          <w:sz w:val="20"/>
          <w:szCs w:val="20"/>
        </w:rPr>
      </w:pPr>
    </w:p>
    <w:p w14:paraId="23DCA2FF"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 xml:space="preserve">Traffic signal heads shall be a combination of signal faces of 8 inch or </w:t>
      </w:r>
      <w:proofErr w:type="gramStart"/>
      <w:r w:rsidRPr="00D10741">
        <w:rPr>
          <w:rFonts w:cstheme="minorHAnsi"/>
          <w:sz w:val="20"/>
          <w:szCs w:val="20"/>
        </w:rPr>
        <w:t>12 inch</w:t>
      </w:r>
      <w:proofErr w:type="gramEnd"/>
      <w:r w:rsidRPr="00D10741">
        <w:rPr>
          <w:rFonts w:cstheme="minorHAnsi"/>
          <w:sz w:val="20"/>
          <w:szCs w:val="20"/>
        </w:rPr>
        <w:t xml:space="preserve"> signal sections as specified on the contract documents (or bid documents).</w:t>
      </w:r>
    </w:p>
    <w:p w14:paraId="6265DC16" w14:textId="77777777" w:rsidR="00472D27" w:rsidRPr="00D10741" w:rsidRDefault="00472D27" w:rsidP="00472D27">
      <w:pPr>
        <w:spacing w:after="0" w:line="240" w:lineRule="auto"/>
        <w:jc w:val="both"/>
        <w:rPr>
          <w:rFonts w:cstheme="minorHAnsi"/>
          <w:sz w:val="20"/>
          <w:szCs w:val="20"/>
        </w:rPr>
      </w:pPr>
    </w:p>
    <w:p w14:paraId="78B934D2"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 xml:space="preserve">The housing of each section shall be a one-piece molded, ultraviolet and heat stabilized, flame retardant, permanently colored polycarbonate unit. The </w:t>
      </w:r>
      <w:proofErr w:type="gramStart"/>
      <w:r w:rsidRPr="00D10741">
        <w:rPr>
          <w:rFonts w:cstheme="minorHAnsi"/>
          <w:sz w:val="20"/>
          <w:szCs w:val="20"/>
        </w:rPr>
        <w:t>thickness  of</w:t>
      </w:r>
      <w:proofErr w:type="gramEnd"/>
      <w:r w:rsidRPr="00D10741">
        <w:rPr>
          <w:rFonts w:cstheme="minorHAnsi"/>
          <w:sz w:val="20"/>
          <w:szCs w:val="20"/>
        </w:rPr>
        <w:t xml:space="preserve">  the housing shall be a minimum of .090 inches thick. All sections shall be identical and interchangeable with each other and </w:t>
      </w:r>
      <w:proofErr w:type="gramStart"/>
      <w:r w:rsidRPr="00D10741">
        <w:rPr>
          <w:rFonts w:cstheme="minorHAnsi"/>
          <w:sz w:val="20"/>
          <w:szCs w:val="20"/>
        </w:rPr>
        <w:t>shall be so designed</w:t>
      </w:r>
      <w:proofErr w:type="gramEnd"/>
      <w:r w:rsidRPr="00D10741">
        <w:rPr>
          <w:rFonts w:cstheme="minorHAnsi"/>
          <w:sz w:val="20"/>
          <w:szCs w:val="20"/>
        </w:rPr>
        <w:t xml:space="preserve"> that they interlock with each other forming a weatherproof assembly. Hinges or lugs shall be located inside each section for attaching the reflector assembly.</w:t>
      </w:r>
    </w:p>
    <w:p w14:paraId="742C4DA7" w14:textId="77777777" w:rsidR="00472D27" w:rsidRPr="00D10741" w:rsidRDefault="00472D27" w:rsidP="00472D27">
      <w:pPr>
        <w:spacing w:after="0" w:line="240" w:lineRule="auto"/>
        <w:jc w:val="both"/>
        <w:rPr>
          <w:rFonts w:cstheme="minorHAnsi"/>
          <w:sz w:val="20"/>
          <w:szCs w:val="20"/>
        </w:rPr>
      </w:pPr>
    </w:p>
    <w:p w14:paraId="62ABF920"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 xml:space="preserve">The housing door of each section shall be a one-piece, molded, </w:t>
      </w:r>
      <w:proofErr w:type="gramStart"/>
      <w:r w:rsidRPr="00D10741">
        <w:rPr>
          <w:rFonts w:cstheme="minorHAnsi"/>
          <w:sz w:val="20"/>
          <w:szCs w:val="20"/>
        </w:rPr>
        <w:t>ultraviolet</w:t>
      </w:r>
      <w:proofErr w:type="gramEnd"/>
      <w:r w:rsidRPr="00D10741">
        <w:rPr>
          <w:rFonts w:cstheme="minorHAnsi"/>
          <w:sz w:val="20"/>
          <w:szCs w:val="20"/>
        </w:rPr>
        <w:t xml:space="preserve"> and heat stabilized, flame retardant, permanently colored polycarbonate unit with an opening of sufficient diameter to accommodate the lens. On one side of the door, at top and bottom, there shall be a hinge </w:t>
      </w:r>
      <w:proofErr w:type="gramStart"/>
      <w:r w:rsidRPr="00D10741">
        <w:rPr>
          <w:rFonts w:cstheme="minorHAnsi"/>
          <w:sz w:val="20"/>
          <w:szCs w:val="20"/>
        </w:rPr>
        <w:t>so as to</w:t>
      </w:r>
      <w:proofErr w:type="gramEnd"/>
      <w:r w:rsidRPr="00D10741">
        <w:rPr>
          <w:rFonts w:cstheme="minorHAnsi"/>
          <w:sz w:val="20"/>
          <w:szCs w:val="20"/>
        </w:rPr>
        <w:t xml:space="preserve"> insure perfect alignment of the door. On the opposite side of the door, there shall be a wing nut </w:t>
      </w:r>
      <w:proofErr w:type="gramStart"/>
      <w:r w:rsidRPr="00D10741">
        <w:rPr>
          <w:rFonts w:cstheme="minorHAnsi"/>
          <w:sz w:val="20"/>
          <w:szCs w:val="20"/>
        </w:rPr>
        <w:t>assembly locking</w:t>
      </w:r>
      <w:proofErr w:type="gramEnd"/>
      <w:r w:rsidRPr="00D10741">
        <w:rPr>
          <w:rFonts w:cstheme="minorHAnsi"/>
          <w:sz w:val="20"/>
          <w:szCs w:val="20"/>
        </w:rPr>
        <w:t xml:space="preserve"> device to insure even gasket pressure. Twelve (12) inch signal sections </w:t>
      </w:r>
      <w:proofErr w:type="gramStart"/>
      <w:r w:rsidRPr="00D10741">
        <w:rPr>
          <w:rFonts w:cstheme="minorHAnsi"/>
          <w:sz w:val="20"/>
          <w:szCs w:val="20"/>
        </w:rPr>
        <w:t>shall be secured</w:t>
      </w:r>
      <w:proofErr w:type="gramEnd"/>
      <w:r w:rsidRPr="00D10741">
        <w:rPr>
          <w:rFonts w:cstheme="minorHAnsi"/>
          <w:sz w:val="20"/>
          <w:szCs w:val="20"/>
        </w:rPr>
        <w:t xml:space="preserve"> with two wing nut assemblies. Hinge pins and locking device shall be stainless steel.</w:t>
      </w:r>
    </w:p>
    <w:p w14:paraId="7A812B65" w14:textId="77777777" w:rsidR="00472D27" w:rsidRPr="00D10741" w:rsidRDefault="00472D27" w:rsidP="00472D27">
      <w:pPr>
        <w:spacing w:after="0" w:line="240" w:lineRule="auto"/>
        <w:jc w:val="both"/>
        <w:rPr>
          <w:rFonts w:cstheme="minorHAnsi"/>
          <w:sz w:val="20"/>
          <w:szCs w:val="20"/>
        </w:rPr>
      </w:pPr>
    </w:p>
    <w:p w14:paraId="486ABBAD"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The polycarbonate visors shall be twist or screw-on type and shall be eight inches (8”) long open-bottom tunnel type for eight inches (8”) heads and ten inch (10”) long, tunnel type for twelve inch (12”) heads. Visor shall be tilted downward seven (7) degrees from horizontal.</w:t>
      </w:r>
    </w:p>
    <w:p w14:paraId="41AEAA99" w14:textId="77777777" w:rsidR="00472D27" w:rsidRPr="00D10741" w:rsidRDefault="00472D27" w:rsidP="00472D27">
      <w:pPr>
        <w:spacing w:after="0" w:line="240" w:lineRule="auto"/>
        <w:jc w:val="both"/>
        <w:rPr>
          <w:rFonts w:cstheme="minorHAnsi"/>
          <w:sz w:val="20"/>
          <w:szCs w:val="20"/>
        </w:rPr>
      </w:pPr>
    </w:p>
    <w:p w14:paraId="64D385BF"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The color shall be highway yellow matching to F</w:t>
      </w:r>
      <w:r w:rsidR="00202843">
        <w:rPr>
          <w:rFonts w:cstheme="minorHAnsi"/>
          <w:sz w:val="20"/>
          <w:szCs w:val="20"/>
        </w:rPr>
        <w:t>ed.</w:t>
      </w:r>
      <w:r w:rsidRPr="00D10741">
        <w:rPr>
          <w:rFonts w:cstheme="minorHAnsi"/>
          <w:sz w:val="20"/>
          <w:szCs w:val="20"/>
        </w:rPr>
        <w:t>-S</w:t>
      </w:r>
      <w:r w:rsidR="00202843">
        <w:rPr>
          <w:rFonts w:cstheme="minorHAnsi"/>
          <w:sz w:val="20"/>
          <w:szCs w:val="20"/>
        </w:rPr>
        <w:t>td.</w:t>
      </w:r>
      <w:r w:rsidRPr="00D10741">
        <w:rPr>
          <w:rFonts w:cstheme="minorHAnsi"/>
          <w:sz w:val="20"/>
          <w:szCs w:val="20"/>
        </w:rPr>
        <w:t>-595B color #12538. The inside surface of the visor shall be a dull non-reflective black.</w:t>
      </w:r>
    </w:p>
    <w:p w14:paraId="21BEEC3F" w14:textId="77777777" w:rsidR="00472D27" w:rsidRPr="00D10741" w:rsidRDefault="00472D27" w:rsidP="00472D27">
      <w:pPr>
        <w:spacing w:after="0" w:line="240" w:lineRule="auto"/>
        <w:jc w:val="both"/>
        <w:rPr>
          <w:rFonts w:cstheme="minorHAnsi"/>
          <w:sz w:val="20"/>
          <w:szCs w:val="20"/>
        </w:rPr>
      </w:pPr>
    </w:p>
    <w:p w14:paraId="3479EA07"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 xml:space="preserve">The top and bottom of the section </w:t>
      </w:r>
      <w:proofErr w:type="gramStart"/>
      <w:r w:rsidRPr="00D10741">
        <w:rPr>
          <w:rFonts w:cstheme="minorHAnsi"/>
          <w:sz w:val="20"/>
          <w:szCs w:val="20"/>
        </w:rPr>
        <w:t>shall be provided</w:t>
      </w:r>
      <w:proofErr w:type="gramEnd"/>
      <w:r w:rsidRPr="00D10741">
        <w:rPr>
          <w:rFonts w:cstheme="minorHAnsi"/>
          <w:sz w:val="20"/>
          <w:szCs w:val="20"/>
        </w:rPr>
        <w:t xml:space="preserve"> with positive, interlocking and indexing ring integral with the section. The integral locking ring shall consist of a single solid or double ring with seventy-two (72) teeth and a minimum width of </w:t>
      </w:r>
      <w:proofErr w:type="gramStart"/>
      <w:r w:rsidRPr="00D10741">
        <w:rPr>
          <w:rFonts w:cstheme="minorHAnsi"/>
          <w:sz w:val="20"/>
          <w:szCs w:val="20"/>
        </w:rPr>
        <w:t>one quarter</w:t>
      </w:r>
      <w:proofErr w:type="gramEnd"/>
      <w:r w:rsidRPr="00D10741">
        <w:rPr>
          <w:rFonts w:cstheme="minorHAnsi"/>
          <w:sz w:val="20"/>
          <w:szCs w:val="20"/>
        </w:rPr>
        <w:t xml:space="preserve"> inch (1/4”). Openings in top and bottom of the section(s) shall accommodate 1-1/2 standard pipe nipples.</w:t>
      </w:r>
    </w:p>
    <w:p w14:paraId="4413F0C6" w14:textId="77777777" w:rsidR="00472D27" w:rsidRPr="00D10741" w:rsidRDefault="00472D27" w:rsidP="00472D27">
      <w:pPr>
        <w:spacing w:after="0" w:line="240" w:lineRule="auto"/>
        <w:jc w:val="both"/>
        <w:rPr>
          <w:rFonts w:cstheme="minorHAnsi"/>
          <w:sz w:val="20"/>
          <w:szCs w:val="20"/>
        </w:rPr>
      </w:pPr>
    </w:p>
    <w:p w14:paraId="4C08BACA"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 xml:space="preserve">All screws, washers, nuts and bolts shall be stainless steel. All components shall be readily accessible when the door </w:t>
      </w:r>
      <w:proofErr w:type="gramStart"/>
      <w:r w:rsidRPr="00D10741">
        <w:rPr>
          <w:rFonts w:cstheme="minorHAnsi"/>
          <w:sz w:val="20"/>
          <w:szCs w:val="20"/>
        </w:rPr>
        <w:t>is opened</w:t>
      </w:r>
      <w:proofErr w:type="gramEnd"/>
      <w:r w:rsidRPr="00D10741">
        <w:rPr>
          <w:rFonts w:cstheme="minorHAnsi"/>
          <w:sz w:val="20"/>
          <w:szCs w:val="20"/>
        </w:rPr>
        <w:t>. Maintenance and/or replacement of components shall be completed using standard tools.</w:t>
      </w:r>
    </w:p>
    <w:p w14:paraId="05F2AF94" w14:textId="77777777" w:rsidR="00472D27" w:rsidRPr="00D10741" w:rsidRDefault="00472D27" w:rsidP="00472D27">
      <w:pPr>
        <w:spacing w:after="0" w:line="240" w:lineRule="auto"/>
        <w:jc w:val="both"/>
        <w:rPr>
          <w:rFonts w:cstheme="minorHAnsi"/>
          <w:sz w:val="20"/>
          <w:szCs w:val="20"/>
        </w:rPr>
      </w:pPr>
    </w:p>
    <w:p w14:paraId="4A466C39" w14:textId="77777777" w:rsidR="00472D27" w:rsidRPr="00D10741" w:rsidRDefault="00472D27" w:rsidP="00472D27">
      <w:pPr>
        <w:spacing w:after="0" w:line="240" w:lineRule="auto"/>
        <w:jc w:val="both"/>
        <w:rPr>
          <w:rFonts w:cstheme="minorHAnsi"/>
          <w:sz w:val="20"/>
          <w:szCs w:val="20"/>
          <w:u w:val="single"/>
        </w:rPr>
      </w:pPr>
      <w:bookmarkStart w:id="163" w:name="_Toc529958845"/>
      <w:bookmarkStart w:id="164" w:name="_Toc51168019"/>
      <w:r w:rsidRPr="00D10741">
        <w:rPr>
          <w:rFonts w:cstheme="minorHAnsi"/>
          <w:bCs/>
          <w:sz w:val="20"/>
          <w:szCs w:val="20"/>
          <w:u w:val="thick"/>
        </w:rPr>
        <w:t>ELECTRICAL - III</w:t>
      </w:r>
      <w:bookmarkEnd w:id="163"/>
      <w:bookmarkEnd w:id="164"/>
    </w:p>
    <w:p w14:paraId="0AB2AE09" w14:textId="77777777" w:rsidR="00472D27" w:rsidRPr="00D10741" w:rsidRDefault="00472D27" w:rsidP="00472D27">
      <w:pPr>
        <w:spacing w:after="0" w:line="240" w:lineRule="auto"/>
        <w:jc w:val="both"/>
        <w:rPr>
          <w:rFonts w:cstheme="minorHAnsi"/>
          <w:b/>
          <w:bCs/>
          <w:sz w:val="20"/>
          <w:szCs w:val="20"/>
        </w:rPr>
      </w:pPr>
    </w:p>
    <w:p w14:paraId="03CB5542" w14:textId="77777777" w:rsidR="00472D27" w:rsidRPr="00D10741" w:rsidRDefault="00472D27" w:rsidP="00472D27">
      <w:pPr>
        <w:spacing w:after="0" w:line="240" w:lineRule="auto"/>
        <w:ind w:left="720" w:hanging="630"/>
        <w:jc w:val="both"/>
        <w:rPr>
          <w:rFonts w:cstheme="minorHAnsi"/>
          <w:sz w:val="20"/>
          <w:szCs w:val="20"/>
          <w:lang w:val="x-none"/>
        </w:rPr>
      </w:pPr>
      <w:r w:rsidRPr="00D10741">
        <w:rPr>
          <w:rFonts w:cstheme="minorHAnsi"/>
          <w:sz w:val="20"/>
          <w:szCs w:val="20"/>
          <w:lang w:val="x-none"/>
        </w:rPr>
        <w:t>3-1</w:t>
      </w:r>
      <w:r w:rsidRPr="00D10741">
        <w:rPr>
          <w:rFonts w:cstheme="minorHAnsi"/>
          <w:sz w:val="20"/>
          <w:szCs w:val="20"/>
          <w:lang w:val="x-none"/>
        </w:rPr>
        <w:tab/>
        <w:t>Each signal head shall be equipped with a barrier-type terminal block providing separate Screws for each signal section and neutral wires. For all multi-section signal heads, the terminal block shall be installed in the section with the yellow module. Each signal section shall be wired complete to the terminal block using color coded spade lugs.</w:t>
      </w:r>
    </w:p>
    <w:p w14:paraId="2A926B1E" w14:textId="77777777" w:rsidR="00472D27" w:rsidRPr="00D10741" w:rsidRDefault="00472D27" w:rsidP="00472D27">
      <w:pPr>
        <w:spacing w:after="0" w:line="240" w:lineRule="auto"/>
        <w:jc w:val="both"/>
        <w:rPr>
          <w:rFonts w:cstheme="minorHAnsi"/>
          <w:sz w:val="20"/>
          <w:szCs w:val="20"/>
        </w:rPr>
      </w:pPr>
    </w:p>
    <w:p w14:paraId="4E2422D5" w14:textId="77777777" w:rsidR="00472D27" w:rsidRPr="00D10741" w:rsidRDefault="00472D27" w:rsidP="00472D27">
      <w:pPr>
        <w:spacing w:after="0" w:line="240" w:lineRule="auto"/>
        <w:jc w:val="both"/>
        <w:rPr>
          <w:rFonts w:cstheme="minorHAnsi"/>
          <w:sz w:val="20"/>
          <w:szCs w:val="20"/>
          <w:u w:val="single"/>
        </w:rPr>
      </w:pPr>
      <w:bookmarkStart w:id="165" w:name="_Toc529958846"/>
      <w:bookmarkStart w:id="166" w:name="_Toc51168020"/>
      <w:r w:rsidRPr="00D10741">
        <w:rPr>
          <w:rFonts w:cstheme="minorHAnsi"/>
          <w:bCs/>
          <w:sz w:val="20"/>
          <w:szCs w:val="20"/>
          <w:u w:val="thick"/>
        </w:rPr>
        <w:t>INSTRUCTIONS AND GUARANTEE – IV</w:t>
      </w:r>
      <w:bookmarkEnd w:id="165"/>
      <w:bookmarkEnd w:id="166"/>
    </w:p>
    <w:p w14:paraId="5B59236A" w14:textId="77777777" w:rsidR="00472D27" w:rsidRPr="00D10741" w:rsidRDefault="00472D27" w:rsidP="00472D27">
      <w:pPr>
        <w:spacing w:after="0" w:line="240" w:lineRule="auto"/>
        <w:jc w:val="both"/>
        <w:rPr>
          <w:rFonts w:cstheme="minorHAnsi"/>
          <w:b/>
          <w:bCs/>
          <w:sz w:val="20"/>
          <w:szCs w:val="20"/>
        </w:rPr>
      </w:pPr>
    </w:p>
    <w:p w14:paraId="05B071C7" w14:textId="77777777" w:rsidR="00472D27" w:rsidRPr="00D10741" w:rsidRDefault="00472D27" w:rsidP="005C1ACB">
      <w:pPr>
        <w:numPr>
          <w:ilvl w:val="1"/>
          <w:numId w:val="24"/>
        </w:numPr>
        <w:spacing w:after="0" w:line="240" w:lineRule="auto"/>
        <w:ind w:left="630" w:hanging="530"/>
        <w:jc w:val="both"/>
        <w:rPr>
          <w:rFonts w:cstheme="minorHAnsi"/>
          <w:sz w:val="20"/>
          <w:szCs w:val="20"/>
        </w:rPr>
      </w:pPr>
      <w:r w:rsidRPr="00D10741">
        <w:rPr>
          <w:rFonts w:cstheme="minorHAnsi"/>
          <w:sz w:val="20"/>
          <w:szCs w:val="20"/>
        </w:rPr>
        <w:t xml:space="preserve">Upon request, one wiring diagram and installation manual </w:t>
      </w:r>
      <w:proofErr w:type="gramStart"/>
      <w:r w:rsidRPr="00D10741">
        <w:rPr>
          <w:rFonts w:cstheme="minorHAnsi"/>
          <w:sz w:val="20"/>
          <w:szCs w:val="20"/>
        </w:rPr>
        <w:t>shall be provided</w:t>
      </w:r>
      <w:proofErr w:type="gramEnd"/>
      <w:r w:rsidRPr="00D10741">
        <w:rPr>
          <w:rFonts w:cstheme="minorHAnsi"/>
          <w:sz w:val="20"/>
          <w:szCs w:val="20"/>
        </w:rPr>
        <w:t xml:space="preserve"> with each signal face.</w:t>
      </w:r>
    </w:p>
    <w:p w14:paraId="5D0991B8" w14:textId="77777777" w:rsidR="00472D27" w:rsidRPr="00D10741" w:rsidRDefault="00472D27" w:rsidP="00472D27">
      <w:pPr>
        <w:spacing w:after="0" w:line="240" w:lineRule="auto"/>
        <w:jc w:val="both"/>
        <w:rPr>
          <w:rFonts w:cstheme="minorHAnsi"/>
          <w:sz w:val="20"/>
          <w:szCs w:val="20"/>
        </w:rPr>
      </w:pPr>
    </w:p>
    <w:p w14:paraId="5328230C" w14:textId="77777777" w:rsidR="00472D27" w:rsidRPr="00D10741" w:rsidRDefault="00472D27" w:rsidP="005C1ACB">
      <w:pPr>
        <w:numPr>
          <w:ilvl w:val="1"/>
          <w:numId w:val="24"/>
        </w:numPr>
        <w:spacing w:after="0" w:line="240" w:lineRule="auto"/>
        <w:ind w:left="630" w:hanging="540"/>
        <w:jc w:val="both"/>
        <w:rPr>
          <w:rFonts w:cstheme="minorHAnsi"/>
          <w:sz w:val="20"/>
          <w:szCs w:val="20"/>
        </w:rPr>
      </w:pPr>
      <w:r w:rsidRPr="00D10741">
        <w:rPr>
          <w:rFonts w:cstheme="minorHAnsi"/>
          <w:sz w:val="20"/>
          <w:szCs w:val="20"/>
        </w:rPr>
        <w:t xml:space="preserve">No changes or substitutions in these requirements </w:t>
      </w:r>
      <w:proofErr w:type="gramStart"/>
      <w:r w:rsidRPr="00D10741">
        <w:rPr>
          <w:rFonts w:cstheme="minorHAnsi"/>
          <w:sz w:val="20"/>
          <w:szCs w:val="20"/>
        </w:rPr>
        <w:t>shall be accepted</w:t>
      </w:r>
      <w:proofErr w:type="gramEnd"/>
      <w:r w:rsidRPr="00D10741">
        <w:rPr>
          <w:rFonts w:cstheme="minorHAnsi"/>
          <w:sz w:val="20"/>
          <w:szCs w:val="20"/>
        </w:rPr>
        <w:t xml:space="preserve"> unless authorized in writing by the Director.</w:t>
      </w:r>
    </w:p>
    <w:p w14:paraId="45D57015" w14:textId="77777777" w:rsidR="00472D27" w:rsidRPr="00D10741" w:rsidRDefault="00472D27" w:rsidP="00472D27">
      <w:pPr>
        <w:spacing w:after="0" w:line="240" w:lineRule="auto"/>
        <w:jc w:val="both"/>
        <w:rPr>
          <w:rFonts w:cstheme="minorHAnsi"/>
          <w:sz w:val="20"/>
          <w:szCs w:val="20"/>
        </w:rPr>
      </w:pPr>
    </w:p>
    <w:p w14:paraId="28399E9C" w14:textId="77777777" w:rsidR="00472D27" w:rsidRPr="00D10741" w:rsidRDefault="00472D27" w:rsidP="005C1ACB">
      <w:pPr>
        <w:numPr>
          <w:ilvl w:val="1"/>
          <w:numId w:val="24"/>
        </w:numPr>
        <w:spacing w:after="0" w:line="240" w:lineRule="auto"/>
        <w:ind w:left="630" w:hanging="530"/>
        <w:jc w:val="both"/>
        <w:rPr>
          <w:rFonts w:cstheme="minorHAnsi"/>
          <w:sz w:val="20"/>
          <w:szCs w:val="20"/>
        </w:rPr>
      </w:pPr>
      <w:r w:rsidRPr="00D10741">
        <w:rPr>
          <w:rFonts w:cstheme="minorHAnsi"/>
          <w:sz w:val="20"/>
          <w:szCs w:val="20"/>
        </w:rPr>
        <w:t>The signal face shall carry a one (1) year guarantee from the date of delivery against any imperfections in workmanship and material.</w:t>
      </w:r>
    </w:p>
    <w:p w14:paraId="45869D5D" w14:textId="25FC7236" w:rsidR="00472D27" w:rsidRDefault="00472D27" w:rsidP="00472D27">
      <w:pPr>
        <w:spacing w:after="0" w:line="240" w:lineRule="auto"/>
        <w:jc w:val="both"/>
        <w:rPr>
          <w:rFonts w:cstheme="minorHAnsi"/>
          <w:sz w:val="20"/>
          <w:szCs w:val="20"/>
        </w:rPr>
      </w:pPr>
    </w:p>
    <w:p w14:paraId="05BB11F8" w14:textId="1E43B933" w:rsidR="00077122" w:rsidRDefault="00E50531" w:rsidP="00E50531">
      <w:pPr>
        <w:pStyle w:val="Heading2"/>
      </w:pPr>
      <w:bookmarkStart w:id="167" w:name="_Toc161140883"/>
      <w:r>
        <w:t xml:space="preserve">4.17    </w:t>
      </w:r>
      <w:r w:rsidR="00077122" w:rsidRPr="00960145">
        <w:t xml:space="preserve">SPECIFICATION FOR A LED (LIGHT EMITTING DIODE) HAND/MAN PEDESTRIAN SIGNAL MODULE (PRICE LINE </w:t>
      </w:r>
      <w:r w:rsidR="00077122">
        <w:t>7)</w:t>
      </w:r>
      <w:bookmarkEnd w:id="167"/>
    </w:p>
    <w:p w14:paraId="74AD059F" w14:textId="77777777" w:rsidR="00077122" w:rsidRPr="003404CD" w:rsidRDefault="00077122" w:rsidP="00077122"/>
    <w:p w14:paraId="2CBD9D3F" w14:textId="77777777" w:rsidR="00077122" w:rsidRPr="00077122" w:rsidRDefault="00077122" w:rsidP="00077122">
      <w:pPr>
        <w:rPr>
          <w:rFonts w:cstheme="minorHAnsi"/>
          <w:b/>
          <w:sz w:val="20"/>
          <w:szCs w:val="20"/>
        </w:rPr>
      </w:pPr>
      <w:r w:rsidRPr="00077122">
        <w:rPr>
          <w:rFonts w:cstheme="minorHAnsi"/>
          <w:b/>
          <w:sz w:val="20"/>
          <w:szCs w:val="20"/>
        </w:rPr>
        <w:t xml:space="preserve">N.J. SPECIFICATION NO. BME-TS-HAND/MAN  </w:t>
      </w:r>
      <w:r w:rsidRPr="00077122">
        <w:rPr>
          <w:rFonts w:cstheme="minorHAnsi"/>
          <w:b/>
          <w:sz w:val="20"/>
          <w:szCs w:val="20"/>
        </w:rPr>
        <w:tab/>
        <w:t>EFFECTIVE DATE: MAY 25, 2010</w:t>
      </w:r>
    </w:p>
    <w:p w14:paraId="0279D313" w14:textId="77777777" w:rsidR="00077122" w:rsidRPr="00077122" w:rsidRDefault="00077122" w:rsidP="00077122">
      <w:pPr>
        <w:rPr>
          <w:rFonts w:cstheme="minorHAnsi"/>
          <w:color w:val="000000"/>
          <w:sz w:val="20"/>
          <w:szCs w:val="20"/>
        </w:rPr>
      </w:pPr>
      <w:r w:rsidRPr="00077122">
        <w:rPr>
          <w:rFonts w:cstheme="minorHAnsi"/>
          <w:color w:val="000000"/>
          <w:sz w:val="20"/>
          <w:szCs w:val="20"/>
        </w:rPr>
        <w:t>The New Jersey Department of Transportation, Bureau of Maintenance Support and Operations Specification for a LED (Light Emitting Diode) hand/man pedestrian signal housing.</w:t>
      </w:r>
    </w:p>
    <w:p w14:paraId="0C30C1D9" w14:textId="77777777" w:rsidR="00077122" w:rsidRPr="00077122" w:rsidRDefault="00077122" w:rsidP="00077122">
      <w:pPr>
        <w:widowControl w:val="0"/>
        <w:autoSpaceDE w:val="0"/>
        <w:autoSpaceDN w:val="0"/>
        <w:adjustRightInd w:val="0"/>
        <w:spacing w:line="244" w:lineRule="atLeast"/>
        <w:jc w:val="both"/>
        <w:rPr>
          <w:rFonts w:cstheme="minorHAnsi"/>
          <w:sz w:val="20"/>
          <w:szCs w:val="20"/>
        </w:rPr>
      </w:pPr>
      <w:r w:rsidRPr="00077122">
        <w:rPr>
          <w:rFonts w:cstheme="minorHAnsi"/>
          <w:sz w:val="20"/>
          <w:szCs w:val="20"/>
        </w:rPr>
        <w:t>The purpose of this specification is to describe minimum performance/acceptable requirements for a LED (Light Emitting Diode) “walking person” and “hand” pedestrian signal housing.</w:t>
      </w:r>
    </w:p>
    <w:p w14:paraId="60B65922" w14:textId="77777777" w:rsidR="00077122" w:rsidRPr="00D10741" w:rsidRDefault="00077122" w:rsidP="00472D27">
      <w:pPr>
        <w:spacing w:after="0" w:line="240" w:lineRule="auto"/>
        <w:jc w:val="both"/>
        <w:rPr>
          <w:rFonts w:cstheme="minorHAnsi"/>
          <w:sz w:val="20"/>
          <w:szCs w:val="20"/>
        </w:rPr>
      </w:pPr>
    </w:p>
    <w:p w14:paraId="584FD8B1" w14:textId="77777777" w:rsidR="00472D27" w:rsidRPr="00D10741" w:rsidRDefault="00472D27" w:rsidP="00472D27">
      <w:pPr>
        <w:spacing w:after="0" w:line="240" w:lineRule="auto"/>
        <w:jc w:val="both"/>
        <w:rPr>
          <w:rFonts w:cstheme="minorHAnsi"/>
          <w:sz w:val="20"/>
          <w:szCs w:val="20"/>
          <w:u w:val="single"/>
        </w:rPr>
      </w:pPr>
      <w:bookmarkStart w:id="168" w:name="_Toc529958847"/>
      <w:bookmarkStart w:id="169" w:name="_Toc51168021"/>
      <w:r w:rsidRPr="00D10741">
        <w:rPr>
          <w:rFonts w:cstheme="minorHAnsi"/>
          <w:bCs/>
          <w:sz w:val="20"/>
          <w:szCs w:val="20"/>
          <w:u w:val="thick"/>
        </w:rPr>
        <w:t>GENERAL – I</w:t>
      </w:r>
      <w:bookmarkEnd w:id="168"/>
      <w:bookmarkEnd w:id="169"/>
    </w:p>
    <w:p w14:paraId="0A38EB53" w14:textId="77777777" w:rsidR="00472D27" w:rsidRPr="00D10741" w:rsidRDefault="00472D27" w:rsidP="00472D27">
      <w:pPr>
        <w:spacing w:after="0" w:line="240" w:lineRule="auto"/>
        <w:jc w:val="both"/>
        <w:rPr>
          <w:rFonts w:cstheme="minorHAnsi"/>
          <w:bCs/>
          <w:sz w:val="20"/>
          <w:szCs w:val="20"/>
        </w:rPr>
      </w:pPr>
    </w:p>
    <w:p w14:paraId="44A88DA5" w14:textId="77777777" w:rsidR="00472D27" w:rsidRPr="00D10741" w:rsidRDefault="00472D27" w:rsidP="005C1ACB">
      <w:pPr>
        <w:numPr>
          <w:ilvl w:val="1"/>
          <w:numId w:val="23"/>
        </w:numPr>
        <w:spacing w:after="0" w:line="240" w:lineRule="auto"/>
        <w:ind w:left="630" w:hanging="530"/>
        <w:jc w:val="both"/>
        <w:rPr>
          <w:rFonts w:cstheme="minorHAnsi"/>
          <w:sz w:val="20"/>
          <w:szCs w:val="20"/>
        </w:rPr>
      </w:pPr>
      <w:r w:rsidRPr="00D10741">
        <w:rPr>
          <w:rFonts w:cstheme="minorHAnsi"/>
          <w:sz w:val="20"/>
          <w:szCs w:val="20"/>
        </w:rPr>
        <w:t>Hand/Man traffic control heads shall conform to the following:</w:t>
      </w:r>
    </w:p>
    <w:p w14:paraId="114EB927" w14:textId="77777777" w:rsidR="00472D27" w:rsidRPr="00D10741" w:rsidRDefault="00472D27" w:rsidP="00472D27">
      <w:pPr>
        <w:spacing w:after="0" w:line="240" w:lineRule="auto"/>
        <w:jc w:val="both"/>
        <w:rPr>
          <w:rFonts w:cstheme="minorHAnsi"/>
          <w:sz w:val="20"/>
          <w:szCs w:val="20"/>
        </w:rPr>
      </w:pPr>
    </w:p>
    <w:p w14:paraId="1421C837" w14:textId="77777777" w:rsidR="00472D27" w:rsidRPr="00D10741" w:rsidRDefault="00472D27" w:rsidP="005C1ACB">
      <w:pPr>
        <w:numPr>
          <w:ilvl w:val="0"/>
          <w:numId w:val="25"/>
        </w:numPr>
        <w:spacing w:after="0" w:line="240" w:lineRule="auto"/>
        <w:jc w:val="both"/>
        <w:rPr>
          <w:rFonts w:cstheme="minorHAnsi"/>
          <w:sz w:val="20"/>
          <w:szCs w:val="20"/>
        </w:rPr>
      </w:pPr>
      <w:r w:rsidRPr="00D10741">
        <w:rPr>
          <w:rFonts w:cstheme="minorHAnsi"/>
          <w:sz w:val="20"/>
          <w:szCs w:val="20"/>
        </w:rPr>
        <w:t>Manual on Uniform Traffic Control Devices (MUTCD)</w:t>
      </w:r>
    </w:p>
    <w:p w14:paraId="6F0A9E8C" w14:textId="77777777" w:rsidR="00472D27" w:rsidRPr="00D10741" w:rsidRDefault="00472D27" w:rsidP="00472D27">
      <w:pPr>
        <w:spacing w:after="0" w:line="240" w:lineRule="auto"/>
        <w:jc w:val="both"/>
        <w:rPr>
          <w:rFonts w:cstheme="minorHAnsi"/>
          <w:sz w:val="20"/>
          <w:szCs w:val="20"/>
        </w:rPr>
      </w:pPr>
    </w:p>
    <w:p w14:paraId="05716663" w14:textId="77777777" w:rsidR="00472D27" w:rsidRPr="00D10741" w:rsidRDefault="00472D27" w:rsidP="005C1ACB">
      <w:pPr>
        <w:numPr>
          <w:ilvl w:val="0"/>
          <w:numId w:val="25"/>
        </w:numPr>
        <w:spacing w:after="0" w:line="240" w:lineRule="auto"/>
        <w:jc w:val="both"/>
        <w:rPr>
          <w:rFonts w:cstheme="minorHAnsi"/>
          <w:sz w:val="20"/>
          <w:szCs w:val="20"/>
        </w:rPr>
      </w:pPr>
      <w:r w:rsidRPr="00D10741">
        <w:rPr>
          <w:rFonts w:cstheme="minorHAnsi"/>
          <w:sz w:val="20"/>
          <w:szCs w:val="20"/>
        </w:rPr>
        <w:t>Adjustable Face Vehicle Traffic Control Head Standard Institute of Transportation Engineers (ITE)</w:t>
      </w:r>
    </w:p>
    <w:p w14:paraId="6A718B73" w14:textId="77777777" w:rsidR="00472D27" w:rsidRPr="00D10741" w:rsidRDefault="00472D27" w:rsidP="00472D27">
      <w:pPr>
        <w:spacing w:after="0" w:line="240" w:lineRule="auto"/>
        <w:jc w:val="both"/>
        <w:rPr>
          <w:rFonts w:cstheme="minorHAnsi"/>
          <w:sz w:val="20"/>
          <w:szCs w:val="20"/>
        </w:rPr>
      </w:pPr>
    </w:p>
    <w:p w14:paraId="20FFB06B" w14:textId="77777777" w:rsidR="00472D27" w:rsidRPr="00D10741" w:rsidRDefault="00472D27" w:rsidP="005C1ACB">
      <w:pPr>
        <w:numPr>
          <w:ilvl w:val="0"/>
          <w:numId w:val="25"/>
        </w:numPr>
        <w:spacing w:after="0" w:line="240" w:lineRule="auto"/>
        <w:jc w:val="both"/>
        <w:rPr>
          <w:rFonts w:cstheme="minorHAnsi"/>
          <w:sz w:val="20"/>
          <w:szCs w:val="20"/>
        </w:rPr>
      </w:pPr>
      <w:r w:rsidRPr="00D10741">
        <w:rPr>
          <w:rFonts w:cstheme="minorHAnsi"/>
          <w:sz w:val="20"/>
          <w:szCs w:val="20"/>
        </w:rPr>
        <w:t>Standard Publication No. TS 1</w:t>
      </w:r>
    </w:p>
    <w:p w14:paraId="0C1FB318" w14:textId="77777777" w:rsidR="00472D27" w:rsidRPr="00D10741" w:rsidRDefault="00472D27" w:rsidP="00472D27">
      <w:pPr>
        <w:spacing w:after="0" w:line="240" w:lineRule="auto"/>
        <w:ind w:firstLine="720"/>
        <w:jc w:val="both"/>
        <w:rPr>
          <w:rFonts w:cstheme="minorHAnsi"/>
          <w:sz w:val="20"/>
          <w:szCs w:val="20"/>
          <w:lang w:val="x-none"/>
        </w:rPr>
      </w:pPr>
      <w:r w:rsidRPr="00D10741">
        <w:rPr>
          <w:rFonts w:cstheme="minorHAnsi"/>
          <w:sz w:val="20"/>
          <w:szCs w:val="20"/>
          <w:lang w:val="x-none"/>
        </w:rPr>
        <w:t>National Electrical Manufacturer’s Association (NEMA)</w:t>
      </w:r>
    </w:p>
    <w:p w14:paraId="3726585E" w14:textId="77777777" w:rsidR="00472D27" w:rsidRPr="00D10741" w:rsidRDefault="00472D27" w:rsidP="00472D27">
      <w:pPr>
        <w:spacing w:after="0" w:line="240" w:lineRule="auto"/>
        <w:jc w:val="both"/>
        <w:rPr>
          <w:rFonts w:cstheme="minorHAnsi"/>
          <w:sz w:val="20"/>
          <w:szCs w:val="20"/>
        </w:rPr>
      </w:pPr>
    </w:p>
    <w:p w14:paraId="5518CDE9" w14:textId="77777777" w:rsidR="00472D27" w:rsidRPr="00D10741" w:rsidRDefault="00472D27" w:rsidP="005C1ACB">
      <w:pPr>
        <w:numPr>
          <w:ilvl w:val="0"/>
          <w:numId w:val="25"/>
        </w:numPr>
        <w:spacing w:after="0" w:line="240" w:lineRule="auto"/>
        <w:jc w:val="both"/>
        <w:rPr>
          <w:rFonts w:cstheme="minorHAnsi"/>
          <w:sz w:val="20"/>
          <w:szCs w:val="20"/>
        </w:rPr>
      </w:pPr>
      <w:r w:rsidRPr="00D10741">
        <w:rPr>
          <w:rFonts w:cstheme="minorHAnsi"/>
          <w:sz w:val="20"/>
          <w:szCs w:val="20"/>
        </w:rPr>
        <w:t xml:space="preserve">The housing size shall be </w:t>
      </w:r>
      <w:r w:rsidR="00202843">
        <w:rPr>
          <w:rFonts w:cstheme="minorHAnsi"/>
          <w:sz w:val="20"/>
          <w:szCs w:val="20"/>
        </w:rPr>
        <w:t>16 x</w:t>
      </w:r>
      <w:r w:rsidRPr="00D10741">
        <w:rPr>
          <w:rFonts w:cstheme="minorHAnsi"/>
          <w:sz w:val="20"/>
          <w:szCs w:val="20"/>
        </w:rPr>
        <w:t xml:space="preserve"> 18 inches.</w:t>
      </w:r>
    </w:p>
    <w:p w14:paraId="33A05397" w14:textId="77777777" w:rsidR="00472D27" w:rsidRPr="00D10741" w:rsidRDefault="00472D27" w:rsidP="00472D27">
      <w:pPr>
        <w:spacing w:after="0" w:line="240" w:lineRule="auto"/>
        <w:jc w:val="both"/>
        <w:rPr>
          <w:rFonts w:cstheme="minorHAnsi"/>
          <w:sz w:val="20"/>
          <w:szCs w:val="20"/>
        </w:rPr>
      </w:pPr>
    </w:p>
    <w:p w14:paraId="28B38992" w14:textId="77777777" w:rsidR="00472D27" w:rsidRPr="00D10741" w:rsidRDefault="00472D27" w:rsidP="00472D27">
      <w:pPr>
        <w:spacing w:after="0" w:line="240" w:lineRule="auto"/>
        <w:jc w:val="both"/>
        <w:rPr>
          <w:rFonts w:cstheme="minorHAnsi"/>
          <w:sz w:val="20"/>
          <w:szCs w:val="20"/>
        </w:rPr>
      </w:pPr>
      <w:r w:rsidRPr="00D10741">
        <w:rPr>
          <w:rFonts w:cstheme="minorHAnsi"/>
          <w:bCs/>
          <w:sz w:val="20"/>
          <w:szCs w:val="20"/>
          <w:u w:val="thick"/>
        </w:rPr>
        <w:t>CONSTRUCTION – II</w:t>
      </w:r>
    </w:p>
    <w:p w14:paraId="0AB164FB" w14:textId="77777777" w:rsidR="00472D27" w:rsidRPr="00D10741" w:rsidRDefault="00472D27" w:rsidP="00472D27">
      <w:pPr>
        <w:spacing w:after="0" w:line="240" w:lineRule="auto"/>
        <w:jc w:val="both"/>
        <w:rPr>
          <w:rFonts w:cstheme="minorHAnsi"/>
          <w:bCs/>
          <w:sz w:val="20"/>
          <w:szCs w:val="20"/>
        </w:rPr>
      </w:pPr>
    </w:p>
    <w:p w14:paraId="527BBAD6"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 xml:space="preserve">Hand/Man traffic signal heads </w:t>
      </w:r>
      <w:r w:rsidR="00202843">
        <w:t xml:space="preserve">- </w:t>
      </w:r>
      <w:r w:rsidR="00202843" w:rsidRPr="00202843">
        <w:rPr>
          <w:rFonts w:cstheme="minorHAnsi"/>
          <w:b/>
          <w:sz w:val="20"/>
          <w:szCs w:val="20"/>
        </w:rPr>
        <w:t xml:space="preserve">(PRICE LINE </w:t>
      </w:r>
      <w:r w:rsidR="00202843">
        <w:rPr>
          <w:rFonts w:cstheme="minorHAnsi"/>
          <w:b/>
          <w:sz w:val="20"/>
          <w:szCs w:val="20"/>
        </w:rPr>
        <w:t>7</w:t>
      </w:r>
      <w:r w:rsidR="00202843" w:rsidRPr="00202843">
        <w:rPr>
          <w:rFonts w:cstheme="minorHAnsi"/>
          <w:b/>
          <w:sz w:val="20"/>
          <w:szCs w:val="20"/>
        </w:rPr>
        <w:t xml:space="preserve">) </w:t>
      </w:r>
      <w:r w:rsidRPr="00D10741">
        <w:rPr>
          <w:rFonts w:cstheme="minorHAnsi"/>
          <w:sz w:val="20"/>
          <w:szCs w:val="20"/>
        </w:rPr>
        <w:t>shall allow the installation of LED modules without any modification to the signal head.</w:t>
      </w:r>
    </w:p>
    <w:p w14:paraId="6FBB92C9" w14:textId="77777777" w:rsidR="00472D27" w:rsidRPr="00D10741" w:rsidRDefault="00472D27" w:rsidP="00472D27">
      <w:pPr>
        <w:spacing w:after="0" w:line="240" w:lineRule="auto"/>
        <w:jc w:val="both"/>
        <w:rPr>
          <w:rFonts w:cstheme="minorHAnsi"/>
          <w:sz w:val="20"/>
          <w:szCs w:val="20"/>
        </w:rPr>
      </w:pPr>
    </w:p>
    <w:p w14:paraId="09FB0A35"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The housing section shall be a one-piece molded, ultraviolet and heat stabilized, flame retardant, permanently colored, polycarbonate unit. The thickness of the housing shall be a minimum of .090 inches.</w:t>
      </w:r>
    </w:p>
    <w:p w14:paraId="7EC336FE" w14:textId="77777777" w:rsidR="00472D27" w:rsidRPr="00D10741" w:rsidRDefault="00472D27" w:rsidP="00472D27">
      <w:pPr>
        <w:spacing w:after="0" w:line="240" w:lineRule="auto"/>
        <w:jc w:val="both"/>
        <w:rPr>
          <w:rFonts w:cstheme="minorHAnsi"/>
          <w:sz w:val="20"/>
          <w:szCs w:val="20"/>
        </w:rPr>
      </w:pPr>
    </w:p>
    <w:p w14:paraId="2221A0C4"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 xml:space="preserve">The housing door shall be a one-piece, molded, </w:t>
      </w:r>
      <w:proofErr w:type="gramStart"/>
      <w:r w:rsidRPr="00D10741">
        <w:rPr>
          <w:rFonts w:cstheme="minorHAnsi"/>
          <w:sz w:val="20"/>
          <w:szCs w:val="20"/>
        </w:rPr>
        <w:t>ultraviolet</w:t>
      </w:r>
      <w:proofErr w:type="gramEnd"/>
      <w:r w:rsidRPr="00D10741">
        <w:rPr>
          <w:rFonts w:cstheme="minorHAnsi"/>
          <w:sz w:val="20"/>
          <w:szCs w:val="20"/>
        </w:rPr>
        <w:t xml:space="preserve"> and heat stabilized, flame retardant, permanently colored, polycarbonate unit with an opening of sufficient diameter to accommodate the lens. On one side of the door, at top and bottom, there shall be a hinge </w:t>
      </w:r>
      <w:proofErr w:type="gramStart"/>
      <w:r w:rsidRPr="00D10741">
        <w:rPr>
          <w:rFonts w:cstheme="minorHAnsi"/>
          <w:sz w:val="20"/>
          <w:szCs w:val="20"/>
        </w:rPr>
        <w:t>so as to</w:t>
      </w:r>
      <w:proofErr w:type="gramEnd"/>
      <w:r w:rsidRPr="00D10741">
        <w:rPr>
          <w:rFonts w:cstheme="minorHAnsi"/>
          <w:sz w:val="20"/>
          <w:szCs w:val="20"/>
        </w:rPr>
        <w:t xml:space="preserve"> insure perfect alignment of the door. On the opposite side of the door, there shall be a wing nut </w:t>
      </w:r>
      <w:proofErr w:type="gramStart"/>
      <w:r w:rsidRPr="00D10741">
        <w:rPr>
          <w:rFonts w:cstheme="minorHAnsi"/>
          <w:sz w:val="20"/>
          <w:szCs w:val="20"/>
        </w:rPr>
        <w:t>assembly locking</w:t>
      </w:r>
      <w:proofErr w:type="gramEnd"/>
      <w:r w:rsidRPr="00D10741">
        <w:rPr>
          <w:rFonts w:cstheme="minorHAnsi"/>
          <w:sz w:val="20"/>
          <w:szCs w:val="20"/>
        </w:rPr>
        <w:t xml:space="preserve"> device to insure even gasket pressure. Hinge pins and locking device shall be stainless steel.</w:t>
      </w:r>
    </w:p>
    <w:p w14:paraId="7F2147A8" w14:textId="77777777" w:rsidR="00472D27" w:rsidRPr="00D10741" w:rsidRDefault="00472D27" w:rsidP="00472D27">
      <w:pPr>
        <w:spacing w:after="0" w:line="240" w:lineRule="auto"/>
        <w:jc w:val="both"/>
        <w:rPr>
          <w:rFonts w:cstheme="minorHAnsi"/>
          <w:sz w:val="20"/>
          <w:szCs w:val="20"/>
        </w:rPr>
      </w:pPr>
    </w:p>
    <w:p w14:paraId="3AC6EAAC"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The color shall be highway yellow matching to F</w:t>
      </w:r>
      <w:r w:rsidR="00202843">
        <w:rPr>
          <w:rFonts w:cstheme="minorHAnsi"/>
          <w:sz w:val="20"/>
          <w:szCs w:val="20"/>
        </w:rPr>
        <w:t>ed.</w:t>
      </w:r>
      <w:r w:rsidRPr="00D10741">
        <w:rPr>
          <w:rFonts w:cstheme="minorHAnsi"/>
          <w:sz w:val="20"/>
          <w:szCs w:val="20"/>
        </w:rPr>
        <w:t>-S</w:t>
      </w:r>
      <w:r w:rsidR="00202843">
        <w:rPr>
          <w:rFonts w:cstheme="minorHAnsi"/>
          <w:sz w:val="20"/>
          <w:szCs w:val="20"/>
        </w:rPr>
        <w:t>td.</w:t>
      </w:r>
      <w:r w:rsidRPr="00D10741">
        <w:rPr>
          <w:rFonts w:cstheme="minorHAnsi"/>
          <w:sz w:val="20"/>
          <w:szCs w:val="20"/>
        </w:rPr>
        <w:t>-595B color #12538. The inside surface of the visor shall be a dull non-reflective black.</w:t>
      </w:r>
    </w:p>
    <w:p w14:paraId="7C259F06" w14:textId="77777777" w:rsidR="00472D27" w:rsidRPr="00D10741" w:rsidRDefault="00472D27" w:rsidP="00472D27">
      <w:pPr>
        <w:spacing w:after="0" w:line="240" w:lineRule="auto"/>
        <w:jc w:val="both"/>
        <w:rPr>
          <w:rFonts w:cstheme="minorHAnsi"/>
          <w:sz w:val="20"/>
          <w:szCs w:val="20"/>
        </w:rPr>
      </w:pPr>
    </w:p>
    <w:p w14:paraId="4A52A184"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 xml:space="preserve">The top and bottom of the housing section </w:t>
      </w:r>
      <w:proofErr w:type="gramStart"/>
      <w:r w:rsidRPr="00D10741">
        <w:rPr>
          <w:rFonts w:cstheme="minorHAnsi"/>
          <w:sz w:val="20"/>
          <w:szCs w:val="20"/>
        </w:rPr>
        <w:t>shall be provided</w:t>
      </w:r>
      <w:proofErr w:type="gramEnd"/>
      <w:r w:rsidRPr="00D10741">
        <w:rPr>
          <w:rFonts w:cstheme="minorHAnsi"/>
          <w:sz w:val="20"/>
          <w:szCs w:val="20"/>
        </w:rPr>
        <w:t xml:space="preserve"> with positive interlocking and indexing ring integral with the section. The integral locking ring </w:t>
      </w:r>
      <w:proofErr w:type="gramStart"/>
      <w:r w:rsidRPr="00D10741">
        <w:rPr>
          <w:rFonts w:cstheme="minorHAnsi"/>
          <w:sz w:val="20"/>
          <w:szCs w:val="20"/>
        </w:rPr>
        <w:t>shall  consist</w:t>
      </w:r>
      <w:proofErr w:type="gramEnd"/>
      <w:r w:rsidRPr="00D10741">
        <w:rPr>
          <w:rFonts w:cstheme="minorHAnsi"/>
          <w:sz w:val="20"/>
          <w:szCs w:val="20"/>
        </w:rPr>
        <w:t xml:space="preserve"> of a  single solid or double ring with seventy-two (72) teeth and a minimum width of ¼ inch. Openings in top and bottom of the section(s) shall accommodate 1-1/2 inch standard pipe nipples.</w:t>
      </w:r>
    </w:p>
    <w:p w14:paraId="5F0B1400" w14:textId="77777777" w:rsidR="00472D27" w:rsidRPr="00D10741" w:rsidRDefault="00472D27" w:rsidP="00472D27">
      <w:pPr>
        <w:spacing w:after="0" w:line="240" w:lineRule="auto"/>
        <w:jc w:val="both"/>
        <w:rPr>
          <w:rFonts w:cstheme="minorHAnsi"/>
          <w:sz w:val="20"/>
          <w:szCs w:val="20"/>
        </w:rPr>
      </w:pPr>
    </w:p>
    <w:p w14:paraId="470B360A"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 xml:space="preserve">The door shall incorporate a visor screen to provide maximum sun and vandal protection. The screen (egg crate) shall be a molded, one piece network of equally spaced horizontal and diagonal louvers, approximately one (1) inch deep with a .030 inch nominal thickness. The screen </w:t>
      </w:r>
      <w:proofErr w:type="gramStart"/>
      <w:r w:rsidRPr="00D10741">
        <w:rPr>
          <w:rFonts w:cstheme="minorHAnsi"/>
          <w:sz w:val="20"/>
          <w:szCs w:val="20"/>
        </w:rPr>
        <w:t>may be molded</w:t>
      </w:r>
      <w:proofErr w:type="gramEnd"/>
      <w:r w:rsidRPr="00D10741">
        <w:rPr>
          <w:rFonts w:cstheme="minorHAnsi"/>
          <w:sz w:val="20"/>
          <w:szCs w:val="20"/>
        </w:rPr>
        <w:t xml:space="preserve"> into the door assembly or shall be attached internally using stainless steel screws.</w:t>
      </w:r>
    </w:p>
    <w:p w14:paraId="14250902" w14:textId="77777777" w:rsidR="00472D27" w:rsidRPr="00D10741" w:rsidRDefault="00472D27" w:rsidP="00472D27">
      <w:pPr>
        <w:spacing w:after="0" w:line="240" w:lineRule="auto"/>
        <w:jc w:val="both"/>
        <w:rPr>
          <w:rFonts w:cstheme="minorHAnsi"/>
          <w:sz w:val="20"/>
          <w:szCs w:val="20"/>
        </w:rPr>
      </w:pPr>
    </w:p>
    <w:p w14:paraId="6BD7505D"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 xml:space="preserve">All screws, washers, nuts and bolts shall be stainless steel. All components shall be readily accessible when the door </w:t>
      </w:r>
      <w:proofErr w:type="gramStart"/>
      <w:r w:rsidRPr="00D10741">
        <w:rPr>
          <w:rFonts w:cstheme="minorHAnsi"/>
          <w:sz w:val="20"/>
          <w:szCs w:val="20"/>
        </w:rPr>
        <w:t>is opened</w:t>
      </w:r>
      <w:proofErr w:type="gramEnd"/>
      <w:r w:rsidRPr="00D10741">
        <w:rPr>
          <w:rFonts w:cstheme="minorHAnsi"/>
          <w:sz w:val="20"/>
          <w:szCs w:val="20"/>
        </w:rPr>
        <w:t xml:space="preserve">. Maintenance and/or replacement of components </w:t>
      </w:r>
      <w:proofErr w:type="gramStart"/>
      <w:r w:rsidRPr="00D10741">
        <w:rPr>
          <w:rFonts w:cstheme="minorHAnsi"/>
          <w:sz w:val="20"/>
          <w:szCs w:val="20"/>
        </w:rPr>
        <w:t>shall be done</w:t>
      </w:r>
      <w:proofErr w:type="gramEnd"/>
      <w:r w:rsidRPr="00D10741">
        <w:rPr>
          <w:rFonts w:cstheme="minorHAnsi"/>
          <w:sz w:val="20"/>
          <w:szCs w:val="20"/>
        </w:rPr>
        <w:t xml:space="preserve"> using standard tools.</w:t>
      </w:r>
    </w:p>
    <w:p w14:paraId="3E32FA4B" w14:textId="77777777" w:rsidR="00472D27" w:rsidRPr="00D10741" w:rsidRDefault="00472D27" w:rsidP="00472D27">
      <w:pPr>
        <w:spacing w:after="0" w:line="240" w:lineRule="auto"/>
        <w:jc w:val="both"/>
        <w:rPr>
          <w:rFonts w:cstheme="minorHAnsi"/>
          <w:sz w:val="20"/>
          <w:szCs w:val="20"/>
        </w:rPr>
      </w:pPr>
    </w:p>
    <w:p w14:paraId="44B8E87C" w14:textId="77777777" w:rsidR="00472D27" w:rsidRPr="00D10741" w:rsidRDefault="00472D27" w:rsidP="00472D27">
      <w:pPr>
        <w:spacing w:after="0" w:line="240" w:lineRule="auto"/>
        <w:jc w:val="both"/>
        <w:rPr>
          <w:rFonts w:cstheme="minorHAnsi"/>
          <w:sz w:val="20"/>
          <w:szCs w:val="20"/>
        </w:rPr>
      </w:pPr>
      <w:r w:rsidRPr="00D10741">
        <w:rPr>
          <w:rFonts w:cstheme="minorHAnsi"/>
          <w:bCs/>
          <w:sz w:val="20"/>
          <w:szCs w:val="20"/>
          <w:u w:val="thick"/>
        </w:rPr>
        <w:lastRenderedPageBreak/>
        <w:t>ELECTRICAL – III</w:t>
      </w:r>
    </w:p>
    <w:p w14:paraId="04BBC3B4" w14:textId="77777777" w:rsidR="00472D27" w:rsidRPr="00D10741" w:rsidRDefault="00472D27" w:rsidP="00472D27">
      <w:pPr>
        <w:spacing w:after="0" w:line="240" w:lineRule="auto"/>
        <w:jc w:val="both"/>
        <w:rPr>
          <w:rFonts w:cstheme="minorHAnsi"/>
          <w:bCs/>
          <w:sz w:val="20"/>
          <w:szCs w:val="20"/>
        </w:rPr>
      </w:pPr>
    </w:p>
    <w:p w14:paraId="324F7E06" w14:textId="77777777" w:rsidR="00472D27" w:rsidRPr="00D10741" w:rsidRDefault="00472D27" w:rsidP="00472D27">
      <w:pPr>
        <w:spacing w:after="0" w:line="240" w:lineRule="auto"/>
        <w:ind w:left="720" w:hanging="630"/>
        <w:jc w:val="both"/>
        <w:rPr>
          <w:rFonts w:cstheme="minorHAnsi"/>
          <w:sz w:val="20"/>
          <w:szCs w:val="20"/>
        </w:rPr>
      </w:pPr>
      <w:r w:rsidRPr="00D10741">
        <w:rPr>
          <w:rFonts w:cstheme="minorHAnsi"/>
          <w:sz w:val="20"/>
          <w:szCs w:val="20"/>
        </w:rPr>
        <w:t>3-1</w:t>
      </w:r>
      <w:r w:rsidRPr="00D10741">
        <w:rPr>
          <w:rFonts w:cstheme="minorHAnsi"/>
          <w:sz w:val="20"/>
          <w:szCs w:val="20"/>
        </w:rPr>
        <w:tab/>
        <w:t xml:space="preserve">Each signal head shall be equipped with a barrier-type terminal block providing separate screws for the Hand/Man and neutral wires and shall be wired complete to the terminal block using </w:t>
      </w:r>
      <w:proofErr w:type="gramStart"/>
      <w:r w:rsidRPr="00D10741">
        <w:rPr>
          <w:rFonts w:cstheme="minorHAnsi"/>
          <w:sz w:val="20"/>
          <w:szCs w:val="20"/>
        </w:rPr>
        <w:t>color coded</w:t>
      </w:r>
      <w:proofErr w:type="gramEnd"/>
      <w:r w:rsidRPr="00D10741">
        <w:rPr>
          <w:rFonts w:cstheme="minorHAnsi"/>
          <w:sz w:val="20"/>
          <w:szCs w:val="20"/>
        </w:rPr>
        <w:t xml:space="preserve"> spade lugs.</w:t>
      </w:r>
    </w:p>
    <w:p w14:paraId="2EA27769" w14:textId="77777777" w:rsidR="00472D27" w:rsidRPr="00D10741" w:rsidRDefault="00472D27" w:rsidP="00472D27">
      <w:pPr>
        <w:spacing w:after="0" w:line="240" w:lineRule="auto"/>
        <w:jc w:val="both"/>
        <w:rPr>
          <w:rFonts w:cstheme="minorHAnsi"/>
          <w:sz w:val="20"/>
          <w:szCs w:val="20"/>
        </w:rPr>
      </w:pPr>
    </w:p>
    <w:p w14:paraId="29CBB8B5" w14:textId="77777777" w:rsidR="00472D27" w:rsidRPr="00D10741" w:rsidRDefault="00472D27" w:rsidP="00472D27">
      <w:pPr>
        <w:spacing w:after="0" w:line="240" w:lineRule="auto"/>
        <w:jc w:val="both"/>
        <w:rPr>
          <w:rFonts w:cstheme="minorHAnsi"/>
          <w:sz w:val="20"/>
          <w:szCs w:val="20"/>
        </w:rPr>
      </w:pPr>
      <w:r w:rsidRPr="00D10741">
        <w:rPr>
          <w:rFonts w:cstheme="minorHAnsi"/>
          <w:bCs/>
          <w:sz w:val="20"/>
          <w:szCs w:val="20"/>
          <w:u w:val="thick"/>
        </w:rPr>
        <w:t>INSTRUCTIONS AND GUARANTEE – IV</w:t>
      </w:r>
    </w:p>
    <w:p w14:paraId="0779CF20" w14:textId="77777777" w:rsidR="00472D27" w:rsidRPr="00D10741" w:rsidRDefault="00472D27" w:rsidP="00472D27">
      <w:pPr>
        <w:spacing w:after="0" w:line="240" w:lineRule="auto"/>
        <w:jc w:val="both"/>
        <w:rPr>
          <w:rFonts w:cstheme="minorHAnsi"/>
          <w:bCs/>
          <w:sz w:val="20"/>
          <w:szCs w:val="20"/>
        </w:rPr>
      </w:pPr>
    </w:p>
    <w:p w14:paraId="670BAA28" w14:textId="77777777" w:rsidR="00472D27" w:rsidRPr="00D10741" w:rsidRDefault="00472D27" w:rsidP="005C1ACB">
      <w:pPr>
        <w:numPr>
          <w:ilvl w:val="1"/>
          <w:numId w:val="26"/>
        </w:numPr>
        <w:spacing w:after="0" w:line="240" w:lineRule="auto"/>
        <w:ind w:left="720" w:hanging="620"/>
        <w:jc w:val="both"/>
        <w:rPr>
          <w:rFonts w:cstheme="minorHAnsi"/>
          <w:sz w:val="20"/>
          <w:szCs w:val="20"/>
        </w:rPr>
      </w:pPr>
      <w:r w:rsidRPr="00D10741">
        <w:rPr>
          <w:rFonts w:cstheme="minorHAnsi"/>
          <w:sz w:val="20"/>
          <w:szCs w:val="20"/>
        </w:rPr>
        <w:t xml:space="preserve">Upon request, one wiring diagram and an installation manual </w:t>
      </w:r>
      <w:proofErr w:type="gramStart"/>
      <w:r w:rsidRPr="00D10741">
        <w:rPr>
          <w:rFonts w:cstheme="minorHAnsi"/>
          <w:sz w:val="20"/>
          <w:szCs w:val="20"/>
        </w:rPr>
        <w:t>shall be provided</w:t>
      </w:r>
      <w:proofErr w:type="gramEnd"/>
      <w:r w:rsidRPr="00D10741">
        <w:rPr>
          <w:rFonts w:cstheme="minorHAnsi"/>
          <w:sz w:val="20"/>
          <w:szCs w:val="20"/>
        </w:rPr>
        <w:t xml:space="preserve"> with each signal face.</w:t>
      </w:r>
    </w:p>
    <w:p w14:paraId="458BAED3" w14:textId="77777777" w:rsidR="00472D27" w:rsidRPr="00D10741" w:rsidRDefault="00472D27" w:rsidP="00472D27">
      <w:pPr>
        <w:spacing w:after="0" w:line="240" w:lineRule="auto"/>
        <w:jc w:val="both"/>
        <w:rPr>
          <w:rFonts w:cstheme="minorHAnsi"/>
          <w:sz w:val="20"/>
          <w:szCs w:val="20"/>
        </w:rPr>
      </w:pPr>
    </w:p>
    <w:p w14:paraId="1ABEBCE1" w14:textId="77777777" w:rsidR="00472D27" w:rsidRPr="00D10741" w:rsidRDefault="00472D27" w:rsidP="005C1ACB">
      <w:pPr>
        <w:numPr>
          <w:ilvl w:val="1"/>
          <w:numId w:val="26"/>
        </w:numPr>
        <w:spacing w:after="0" w:line="240" w:lineRule="auto"/>
        <w:ind w:left="720" w:hanging="620"/>
        <w:jc w:val="both"/>
        <w:rPr>
          <w:rFonts w:cstheme="minorHAnsi"/>
          <w:sz w:val="20"/>
          <w:szCs w:val="20"/>
        </w:rPr>
      </w:pPr>
      <w:r w:rsidRPr="00D10741">
        <w:rPr>
          <w:rFonts w:cstheme="minorHAnsi"/>
          <w:sz w:val="20"/>
          <w:szCs w:val="20"/>
        </w:rPr>
        <w:t xml:space="preserve">No changes or substitutions in these requirements </w:t>
      </w:r>
      <w:proofErr w:type="gramStart"/>
      <w:r w:rsidRPr="00D10741">
        <w:rPr>
          <w:rFonts w:cstheme="minorHAnsi"/>
          <w:sz w:val="20"/>
          <w:szCs w:val="20"/>
        </w:rPr>
        <w:t>shall be accepted</w:t>
      </w:r>
      <w:proofErr w:type="gramEnd"/>
      <w:r w:rsidRPr="00D10741">
        <w:rPr>
          <w:rFonts w:cstheme="minorHAnsi"/>
          <w:sz w:val="20"/>
          <w:szCs w:val="20"/>
        </w:rPr>
        <w:t xml:space="preserve"> unless authorized in writing by the </w:t>
      </w:r>
      <w:r w:rsidR="00202843">
        <w:rPr>
          <w:rFonts w:cstheme="minorHAnsi"/>
          <w:sz w:val="20"/>
          <w:szCs w:val="20"/>
        </w:rPr>
        <w:t>D</w:t>
      </w:r>
      <w:r w:rsidRPr="00D10741">
        <w:rPr>
          <w:rFonts w:cstheme="minorHAnsi"/>
          <w:sz w:val="20"/>
          <w:szCs w:val="20"/>
        </w:rPr>
        <w:t>irector.</w:t>
      </w:r>
    </w:p>
    <w:p w14:paraId="2260D09E" w14:textId="77777777" w:rsidR="00472D27" w:rsidRPr="00D10741" w:rsidRDefault="00472D27" w:rsidP="00472D27">
      <w:pPr>
        <w:spacing w:after="0" w:line="240" w:lineRule="auto"/>
        <w:jc w:val="both"/>
        <w:rPr>
          <w:rFonts w:cstheme="minorHAnsi"/>
          <w:sz w:val="20"/>
          <w:szCs w:val="20"/>
        </w:rPr>
      </w:pPr>
    </w:p>
    <w:p w14:paraId="772FFECF" w14:textId="77777777" w:rsidR="00472D27" w:rsidRPr="00D10741" w:rsidRDefault="00472D27" w:rsidP="00472D27">
      <w:pPr>
        <w:spacing w:after="0" w:line="240" w:lineRule="auto"/>
        <w:jc w:val="both"/>
        <w:rPr>
          <w:rFonts w:cstheme="minorHAnsi"/>
          <w:sz w:val="20"/>
          <w:szCs w:val="20"/>
        </w:rPr>
      </w:pPr>
      <w:r w:rsidRPr="00D10741">
        <w:rPr>
          <w:rFonts w:cstheme="minorHAnsi"/>
          <w:sz w:val="20"/>
          <w:szCs w:val="20"/>
        </w:rPr>
        <w:t>The signal face shall carry a one (1) year guarantee from the date of delivery against any imperfections in workmanship and material.</w:t>
      </w:r>
    </w:p>
    <w:p w14:paraId="074F3AFF" w14:textId="77777777" w:rsidR="00472D27" w:rsidRDefault="00472D27" w:rsidP="00472D27">
      <w:pPr>
        <w:spacing w:after="0" w:line="240" w:lineRule="auto"/>
      </w:pPr>
    </w:p>
    <w:p w14:paraId="0596FC6B" w14:textId="4C1D70BD" w:rsidR="00472D27" w:rsidRDefault="00E50531" w:rsidP="00E50531">
      <w:pPr>
        <w:pStyle w:val="Heading2"/>
      </w:pPr>
      <w:bookmarkStart w:id="170" w:name="_Toc529958848"/>
      <w:bookmarkStart w:id="171" w:name="_Toc51168022"/>
      <w:bookmarkStart w:id="172" w:name="_Toc161140884"/>
      <w:r>
        <w:t xml:space="preserve">4.18    </w:t>
      </w:r>
      <w:r w:rsidR="00472D27" w:rsidRPr="00606883">
        <w:t>SPECIFICATIONS FOR VISOR SCREEN (EGG CRATE)</w:t>
      </w:r>
      <w:bookmarkEnd w:id="170"/>
      <w:bookmarkEnd w:id="171"/>
      <w:r w:rsidR="00202843">
        <w:t xml:space="preserve"> - </w:t>
      </w:r>
      <w:r w:rsidR="00202843" w:rsidRPr="00202843">
        <w:rPr>
          <w:rFonts w:cstheme="minorHAnsi"/>
        </w:rPr>
        <w:t xml:space="preserve">(PRICE LINE </w:t>
      </w:r>
      <w:r w:rsidR="00202843">
        <w:rPr>
          <w:rFonts w:cstheme="minorHAnsi"/>
        </w:rPr>
        <w:t>8</w:t>
      </w:r>
      <w:r w:rsidR="00202843" w:rsidRPr="00202843">
        <w:rPr>
          <w:rFonts w:cstheme="minorHAnsi"/>
        </w:rPr>
        <w:t>)</w:t>
      </w:r>
      <w:bookmarkEnd w:id="172"/>
    </w:p>
    <w:p w14:paraId="0C5E35B1" w14:textId="77777777" w:rsidR="00A56CC5" w:rsidRDefault="00A56CC5" w:rsidP="00472D27">
      <w:pPr>
        <w:spacing w:after="0" w:line="240" w:lineRule="auto"/>
        <w:rPr>
          <w:sz w:val="20"/>
          <w:szCs w:val="20"/>
        </w:rPr>
      </w:pPr>
    </w:p>
    <w:p w14:paraId="153E9035" w14:textId="77777777" w:rsidR="00472D27" w:rsidRPr="00A56CC5" w:rsidRDefault="005A183D" w:rsidP="00472D27">
      <w:pPr>
        <w:spacing w:after="0" w:line="240" w:lineRule="auto"/>
        <w:rPr>
          <w:b/>
          <w:sz w:val="20"/>
          <w:szCs w:val="20"/>
        </w:rPr>
      </w:pPr>
      <w:r w:rsidRPr="00A56CC5">
        <w:rPr>
          <w:b/>
          <w:sz w:val="20"/>
          <w:szCs w:val="20"/>
        </w:rPr>
        <w:t xml:space="preserve">N.J. SPECIFICATION NO. BME-TS-VSEC </w:t>
      </w:r>
      <w:r>
        <w:rPr>
          <w:b/>
          <w:sz w:val="20"/>
          <w:szCs w:val="20"/>
        </w:rPr>
        <w:t xml:space="preserve">– EFFECTIVE DATE:  </w:t>
      </w:r>
      <w:r w:rsidR="00472D27" w:rsidRPr="00A56CC5">
        <w:rPr>
          <w:b/>
          <w:sz w:val="20"/>
          <w:szCs w:val="20"/>
        </w:rPr>
        <w:t>May 31, 2018</w:t>
      </w:r>
    </w:p>
    <w:p w14:paraId="1C2F10FB" w14:textId="77777777" w:rsidR="00472D27" w:rsidRPr="009131CE" w:rsidRDefault="00472D27" w:rsidP="00472D27">
      <w:pPr>
        <w:spacing w:after="0" w:line="240" w:lineRule="auto"/>
        <w:rPr>
          <w:sz w:val="20"/>
          <w:szCs w:val="20"/>
        </w:rPr>
      </w:pPr>
    </w:p>
    <w:p w14:paraId="54AB2AD9" w14:textId="77777777" w:rsidR="00472D27" w:rsidRPr="009131CE" w:rsidRDefault="00472D27" w:rsidP="00472D27">
      <w:pPr>
        <w:spacing w:after="0" w:line="240" w:lineRule="auto"/>
        <w:rPr>
          <w:sz w:val="20"/>
          <w:szCs w:val="20"/>
        </w:rPr>
      </w:pPr>
      <w:r w:rsidRPr="009131CE">
        <w:rPr>
          <w:sz w:val="20"/>
          <w:szCs w:val="20"/>
        </w:rPr>
        <w:t>New Jersey Department of Transportation Specifications for a Visor Screen (egg crate).</w:t>
      </w:r>
    </w:p>
    <w:p w14:paraId="4597B37A" w14:textId="77777777" w:rsidR="00472D27" w:rsidRPr="009131CE" w:rsidRDefault="00472D27" w:rsidP="00472D27">
      <w:pPr>
        <w:spacing w:after="0" w:line="240" w:lineRule="auto"/>
        <w:rPr>
          <w:sz w:val="20"/>
          <w:szCs w:val="20"/>
        </w:rPr>
      </w:pPr>
    </w:p>
    <w:p w14:paraId="67CD37B1" w14:textId="77777777" w:rsidR="00472D27" w:rsidRPr="009131CE" w:rsidRDefault="00472D27" w:rsidP="00472D27">
      <w:pPr>
        <w:spacing w:after="0" w:line="240" w:lineRule="auto"/>
        <w:jc w:val="both"/>
        <w:rPr>
          <w:sz w:val="20"/>
          <w:szCs w:val="20"/>
        </w:rPr>
      </w:pPr>
      <w:r w:rsidRPr="009131CE">
        <w:rPr>
          <w:sz w:val="20"/>
          <w:szCs w:val="20"/>
        </w:rPr>
        <w:t xml:space="preserve">The purpose of these specifications is to describe minimum acceptable requirements for Adjustable Face Hand/Man traffic control Polycarbonate Signal Head (Housing </w:t>
      </w:r>
      <w:proofErr w:type="gramStart"/>
      <w:r w:rsidRPr="009131CE">
        <w:rPr>
          <w:sz w:val="20"/>
          <w:szCs w:val="20"/>
        </w:rPr>
        <w:t>Only</w:t>
      </w:r>
      <w:proofErr w:type="gramEnd"/>
      <w:r w:rsidRPr="009131CE">
        <w:rPr>
          <w:sz w:val="20"/>
          <w:szCs w:val="20"/>
        </w:rPr>
        <w:t>).</w:t>
      </w:r>
    </w:p>
    <w:p w14:paraId="46DE827A" w14:textId="77777777" w:rsidR="00472D27" w:rsidRDefault="00472D27" w:rsidP="00472D27">
      <w:pPr>
        <w:spacing w:after="0" w:line="240" w:lineRule="auto"/>
      </w:pPr>
    </w:p>
    <w:p w14:paraId="614061DA" w14:textId="77777777" w:rsidR="00472D27" w:rsidRPr="009131CE" w:rsidRDefault="00472D27" w:rsidP="00472D27">
      <w:pPr>
        <w:spacing w:after="0" w:line="240" w:lineRule="auto"/>
        <w:rPr>
          <w:sz w:val="20"/>
          <w:szCs w:val="20"/>
        </w:rPr>
      </w:pPr>
      <w:r w:rsidRPr="009131CE">
        <w:rPr>
          <w:bCs/>
          <w:sz w:val="20"/>
          <w:szCs w:val="20"/>
          <w:u w:val="thick"/>
        </w:rPr>
        <w:t>GENERAL - I</w:t>
      </w:r>
    </w:p>
    <w:p w14:paraId="7DF6D8BC" w14:textId="77777777" w:rsidR="00472D27" w:rsidRPr="009131CE" w:rsidRDefault="00472D27" w:rsidP="00472D27">
      <w:pPr>
        <w:spacing w:after="0" w:line="240" w:lineRule="auto"/>
        <w:rPr>
          <w:bCs/>
          <w:sz w:val="20"/>
          <w:szCs w:val="20"/>
        </w:rPr>
      </w:pPr>
    </w:p>
    <w:p w14:paraId="01E59DC2" w14:textId="77777777" w:rsidR="00472D27" w:rsidRPr="009131CE" w:rsidRDefault="00472D27" w:rsidP="00472D27">
      <w:pPr>
        <w:spacing w:after="0" w:line="240" w:lineRule="auto"/>
        <w:rPr>
          <w:sz w:val="20"/>
          <w:szCs w:val="20"/>
        </w:rPr>
      </w:pPr>
      <w:r w:rsidRPr="009131CE">
        <w:rPr>
          <w:sz w:val="20"/>
          <w:szCs w:val="20"/>
        </w:rPr>
        <w:t>1-1</w:t>
      </w:r>
      <w:r w:rsidRPr="009131CE">
        <w:rPr>
          <w:sz w:val="20"/>
          <w:szCs w:val="20"/>
        </w:rPr>
        <w:tab/>
        <w:t>The visor screen (egg crate) shall conform to the following:</w:t>
      </w:r>
    </w:p>
    <w:p w14:paraId="60E1DFE2" w14:textId="77777777" w:rsidR="00472D27" w:rsidRPr="009131CE" w:rsidRDefault="00472D27" w:rsidP="00472D27">
      <w:pPr>
        <w:spacing w:after="0" w:line="240" w:lineRule="auto"/>
        <w:rPr>
          <w:sz w:val="20"/>
          <w:szCs w:val="20"/>
        </w:rPr>
      </w:pPr>
    </w:p>
    <w:p w14:paraId="5456DB16" w14:textId="77777777" w:rsidR="00472D27" w:rsidRPr="009131CE" w:rsidRDefault="00472D27" w:rsidP="00472D27">
      <w:pPr>
        <w:spacing w:after="0" w:line="240" w:lineRule="auto"/>
        <w:jc w:val="both"/>
        <w:rPr>
          <w:sz w:val="20"/>
          <w:szCs w:val="20"/>
        </w:rPr>
      </w:pPr>
      <w:r w:rsidRPr="009131CE">
        <w:rPr>
          <w:sz w:val="20"/>
          <w:szCs w:val="20"/>
        </w:rPr>
        <w:t>The visor screen (egg crate) shall be a molded, one piece network of equally spaced horizontal and diagonal louvers approximately one inch deep with a .030 inch nominal thickness. The visor screen shall be attached internally using stainless steel screws.</w:t>
      </w:r>
    </w:p>
    <w:p w14:paraId="231FC0BF" w14:textId="77777777" w:rsidR="00472D27" w:rsidRPr="009131CE" w:rsidRDefault="00472D27" w:rsidP="00472D27">
      <w:pPr>
        <w:spacing w:after="0" w:line="240" w:lineRule="auto"/>
        <w:rPr>
          <w:sz w:val="20"/>
          <w:szCs w:val="20"/>
        </w:rPr>
      </w:pPr>
    </w:p>
    <w:p w14:paraId="14322C7E" w14:textId="77777777" w:rsidR="00472D27" w:rsidRPr="009131CE" w:rsidRDefault="00472D27" w:rsidP="00472D27">
      <w:pPr>
        <w:spacing w:after="0" w:line="240" w:lineRule="auto"/>
        <w:rPr>
          <w:sz w:val="20"/>
          <w:szCs w:val="20"/>
        </w:rPr>
      </w:pPr>
      <w:r w:rsidRPr="009131CE">
        <w:rPr>
          <w:bCs/>
          <w:sz w:val="20"/>
          <w:szCs w:val="20"/>
          <w:u w:val="thick"/>
        </w:rPr>
        <w:t>CONSTRUCTION – II</w:t>
      </w:r>
    </w:p>
    <w:p w14:paraId="63E18DBA" w14:textId="77777777" w:rsidR="00472D27" w:rsidRPr="009131CE" w:rsidRDefault="00472D27" w:rsidP="00472D27">
      <w:pPr>
        <w:spacing w:after="0" w:line="240" w:lineRule="auto"/>
        <w:rPr>
          <w:bCs/>
          <w:sz w:val="20"/>
          <w:szCs w:val="20"/>
        </w:rPr>
      </w:pPr>
    </w:p>
    <w:p w14:paraId="5F06FC00" w14:textId="77777777" w:rsidR="00472D27" w:rsidRPr="009131CE" w:rsidRDefault="00472D27" w:rsidP="00472D27">
      <w:pPr>
        <w:spacing w:after="0" w:line="240" w:lineRule="auto"/>
        <w:rPr>
          <w:sz w:val="20"/>
          <w:szCs w:val="20"/>
        </w:rPr>
      </w:pPr>
      <w:r w:rsidRPr="009131CE">
        <w:rPr>
          <w:sz w:val="20"/>
          <w:szCs w:val="20"/>
        </w:rPr>
        <w:t>2-1</w:t>
      </w:r>
      <w:r w:rsidRPr="009131CE">
        <w:rPr>
          <w:sz w:val="20"/>
          <w:szCs w:val="20"/>
        </w:rPr>
        <w:tab/>
        <w:t xml:space="preserve">The visor screen (egg crate) </w:t>
      </w:r>
      <w:proofErr w:type="gramStart"/>
      <w:r w:rsidRPr="009131CE">
        <w:rPr>
          <w:sz w:val="20"/>
          <w:szCs w:val="20"/>
        </w:rPr>
        <w:t>shall be installed</w:t>
      </w:r>
      <w:proofErr w:type="gramEnd"/>
      <w:r w:rsidRPr="009131CE">
        <w:rPr>
          <w:sz w:val="20"/>
          <w:szCs w:val="20"/>
        </w:rPr>
        <w:t xml:space="preserve"> without any modification to the signal head.</w:t>
      </w:r>
    </w:p>
    <w:p w14:paraId="29FE6744" w14:textId="77777777" w:rsidR="00472D27" w:rsidRPr="009131CE" w:rsidRDefault="00472D27" w:rsidP="00472D27">
      <w:pPr>
        <w:spacing w:after="0" w:line="240" w:lineRule="auto"/>
        <w:rPr>
          <w:sz w:val="20"/>
          <w:szCs w:val="20"/>
        </w:rPr>
      </w:pPr>
    </w:p>
    <w:p w14:paraId="1FCC5853" w14:textId="77777777" w:rsidR="00472D27" w:rsidRPr="009131CE" w:rsidRDefault="00472D27" w:rsidP="005C1ACB">
      <w:pPr>
        <w:numPr>
          <w:ilvl w:val="1"/>
          <w:numId w:val="16"/>
        </w:numPr>
        <w:spacing w:after="0" w:line="240" w:lineRule="auto"/>
        <w:ind w:left="720" w:hanging="720"/>
        <w:rPr>
          <w:sz w:val="20"/>
          <w:szCs w:val="20"/>
        </w:rPr>
      </w:pPr>
      <w:r w:rsidRPr="009131CE">
        <w:rPr>
          <w:sz w:val="20"/>
          <w:szCs w:val="20"/>
        </w:rPr>
        <w:t>The visor screen shall fit into a 1</w:t>
      </w:r>
      <w:r w:rsidR="00202843">
        <w:rPr>
          <w:sz w:val="20"/>
          <w:szCs w:val="20"/>
        </w:rPr>
        <w:t>6” x</w:t>
      </w:r>
      <w:r w:rsidRPr="009131CE">
        <w:rPr>
          <w:sz w:val="20"/>
          <w:szCs w:val="20"/>
        </w:rPr>
        <w:t xml:space="preserve"> 18” housing.</w:t>
      </w:r>
    </w:p>
    <w:p w14:paraId="7D65199A" w14:textId="77777777" w:rsidR="00472D27" w:rsidRDefault="00472D27" w:rsidP="00472D27">
      <w:pPr>
        <w:spacing w:after="0" w:line="240" w:lineRule="auto"/>
        <w:rPr>
          <w:sz w:val="20"/>
          <w:szCs w:val="20"/>
        </w:rPr>
      </w:pPr>
    </w:p>
    <w:p w14:paraId="2A9424A7" w14:textId="77777777" w:rsidR="00472D27" w:rsidRPr="009131CE" w:rsidRDefault="00472D27" w:rsidP="00472D27">
      <w:pPr>
        <w:spacing w:after="0" w:line="240" w:lineRule="auto"/>
        <w:rPr>
          <w:sz w:val="20"/>
          <w:szCs w:val="20"/>
          <w:u w:val="single"/>
        </w:rPr>
      </w:pPr>
      <w:r w:rsidRPr="009131CE">
        <w:rPr>
          <w:sz w:val="20"/>
          <w:szCs w:val="20"/>
          <w:u w:val="single"/>
        </w:rPr>
        <w:t>INSTRUCTIONS AND GUARANTEE – III</w:t>
      </w:r>
    </w:p>
    <w:p w14:paraId="104EF050" w14:textId="77777777" w:rsidR="00472D27" w:rsidRPr="009131CE" w:rsidRDefault="00472D27" w:rsidP="00472D27">
      <w:pPr>
        <w:spacing w:after="0" w:line="240" w:lineRule="auto"/>
        <w:rPr>
          <w:sz w:val="20"/>
          <w:szCs w:val="20"/>
        </w:rPr>
      </w:pPr>
    </w:p>
    <w:p w14:paraId="3F65F824" w14:textId="77777777" w:rsidR="00472D27" w:rsidRPr="009131CE" w:rsidRDefault="00472D27" w:rsidP="00472D27">
      <w:pPr>
        <w:spacing w:after="0" w:line="240" w:lineRule="auto"/>
        <w:rPr>
          <w:sz w:val="20"/>
          <w:szCs w:val="20"/>
        </w:rPr>
      </w:pPr>
      <w:r w:rsidRPr="009131CE">
        <w:rPr>
          <w:sz w:val="20"/>
          <w:szCs w:val="20"/>
        </w:rPr>
        <w:t>3-1</w:t>
      </w:r>
      <w:r w:rsidRPr="009131CE">
        <w:rPr>
          <w:sz w:val="20"/>
          <w:szCs w:val="20"/>
        </w:rPr>
        <w:tab/>
        <w:t xml:space="preserve">No changes or substitutions in these requirements </w:t>
      </w:r>
      <w:proofErr w:type="gramStart"/>
      <w:r w:rsidRPr="009131CE">
        <w:rPr>
          <w:sz w:val="20"/>
          <w:szCs w:val="20"/>
        </w:rPr>
        <w:t>will be accepted</w:t>
      </w:r>
      <w:proofErr w:type="gramEnd"/>
      <w:r w:rsidRPr="009131CE">
        <w:rPr>
          <w:sz w:val="20"/>
          <w:szCs w:val="20"/>
        </w:rPr>
        <w:t xml:space="preserve"> unless authorized in writing by the Director.</w:t>
      </w:r>
    </w:p>
    <w:p w14:paraId="45ED5711" w14:textId="77777777" w:rsidR="00472D27" w:rsidRPr="009131CE" w:rsidRDefault="00472D27" w:rsidP="00472D27">
      <w:pPr>
        <w:spacing w:after="0" w:line="240" w:lineRule="auto"/>
        <w:rPr>
          <w:sz w:val="20"/>
          <w:szCs w:val="20"/>
        </w:rPr>
      </w:pPr>
    </w:p>
    <w:p w14:paraId="3D3206C9" w14:textId="77777777" w:rsidR="00472D27" w:rsidRPr="009131CE" w:rsidRDefault="00472D27" w:rsidP="00472D27">
      <w:pPr>
        <w:spacing w:after="0" w:line="240" w:lineRule="auto"/>
        <w:rPr>
          <w:sz w:val="20"/>
          <w:szCs w:val="20"/>
        </w:rPr>
      </w:pPr>
      <w:r w:rsidRPr="009131CE">
        <w:rPr>
          <w:sz w:val="20"/>
          <w:szCs w:val="20"/>
        </w:rPr>
        <w:t>3-2</w:t>
      </w:r>
      <w:r w:rsidRPr="009131CE">
        <w:rPr>
          <w:sz w:val="20"/>
          <w:szCs w:val="20"/>
        </w:rPr>
        <w:tab/>
        <w:t xml:space="preserve">The signal face shall carry a </w:t>
      </w:r>
      <w:proofErr w:type="gramStart"/>
      <w:r w:rsidRPr="009131CE">
        <w:rPr>
          <w:sz w:val="20"/>
          <w:szCs w:val="20"/>
        </w:rPr>
        <w:t>one year</w:t>
      </w:r>
      <w:proofErr w:type="gramEnd"/>
      <w:r w:rsidRPr="009131CE">
        <w:rPr>
          <w:sz w:val="20"/>
          <w:szCs w:val="20"/>
        </w:rPr>
        <w:t xml:space="preserve"> guarantee from the date of delivery against any imperfections in workmanship and material.</w:t>
      </w:r>
    </w:p>
    <w:p w14:paraId="433B1E2B" w14:textId="77777777" w:rsidR="00472D27" w:rsidRPr="009131CE" w:rsidRDefault="00472D27" w:rsidP="00472D27">
      <w:pPr>
        <w:spacing w:after="0" w:line="240" w:lineRule="auto"/>
        <w:rPr>
          <w:sz w:val="20"/>
          <w:szCs w:val="20"/>
        </w:rPr>
      </w:pPr>
    </w:p>
    <w:p w14:paraId="4E012698" w14:textId="77777777" w:rsidR="00472D27" w:rsidRPr="009131CE" w:rsidRDefault="00472D27" w:rsidP="00472D27">
      <w:pPr>
        <w:spacing w:after="0" w:line="240" w:lineRule="auto"/>
        <w:jc w:val="both"/>
        <w:rPr>
          <w:sz w:val="20"/>
          <w:szCs w:val="20"/>
        </w:rPr>
      </w:pPr>
      <w:r w:rsidRPr="009131CE">
        <w:rPr>
          <w:sz w:val="20"/>
          <w:szCs w:val="20"/>
        </w:rPr>
        <w:t xml:space="preserve">3M R.A.G. </w:t>
      </w:r>
      <w:r w:rsidR="00202843" w:rsidRPr="000A0461">
        <w:rPr>
          <w:rFonts w:cstheme="minorHAnsi"/>
          <w:b/>
          <w:sz w:val="20"/>
          <w:szCs w:val="20"/>
        </w:rPr>
        <w:t>(</w:t>
      </w:r>
      <w:r w:rsidR="00202843">
        <w:rPr>
          <w:rFonts w:cstheme="minorHAnsi"/>
          <w:b/>
          <w:sz w:val="20"/>
          <w:szCs w:val="20"/>
        </w:rPr>
        <w:t>PRICE LINE 9</w:t>
      </w:r>
      <w:r w:rsidR="00202843" w:rsidRPr="000A0461">
        <w:rPr>
          <w:rFonts w:cstheme="minorHAnsi"/>
          <w:b/>
          <w:sz w:val="20"/>
          <w:szCs w:val="20"/>
        </w:rPr>
        <w:t>)</w:t>
      </w:r>
      <w:r w:rsidR="00202843">
        <w:rPr>
          <w:rFonts w:cstheme="minorHAnsi"/>
          <w:b/>
          <w:sz w:val="20"/>
          <w:szCs w:val="20"/>
        </w:rPr>
        <w:t xml:space="preserve"> </w:t>
      </w:r>
      <w:r w:rsidRPr="009131CE">
        <w:rPr>
          <w:sz w:val="20"/>
          <w:szCs w:val="20"/>
        </w:rPr>
        <w:t xml:space="preserve">(3 Section – 12”) – Specifications are described in the NJDOT spec drawing EB-TS-2, which can be located on the NJDOT website at </w:t>
      </w:r>
      <w:hyperlink r:id="rId42" w:history="1">
        <w:r w:rsidRPr="00B52FB4">
          <w:rPr>
            <w:rStyle w:val="Hyperlink"/>
            <w:sz w:val="20"/>
            <w:szCs w:val="20"/>
          </w:rPr>
          <w:t>http://www.state.nj.us/transportation/eng/elec/TSS/english/</w:t>
        </w:r>
      </w:hyperlink>
      <w:r>
        <w:rPr>
          <w:sz w:val="20"/>
          <w:szCs w:val="20"/>
        </w:rPr>
        <w:t xml:space="preserve"> </w:t>
      </w:r>
    </w:p>
    <w:p w14:paraId="1D32804B" w14:textId="77777777" w:rsidR="00472D27" w:rsidRPr="009131CE" w:rsidRDefault="00472D27" w:rsidP="00472D27">
      <w:pPr>
        <w:spacing w:after="0" w:line="240" w:lineRule="auto"/>
        <w:rPr>
          <w:sz w:val="20"/>
          <w:szCs w:val="20"/>
        </w:rPr>
      </w:pPr>
    </w:p>
    <w:p w14:paraId="35708661" w14:textId="77777777" w:rsidR="00472D27" w:rsidRDefault="00472D27" w:rsidP="00472D27">
      <w:pPr>
        <w:spacing w:after="0" w:line="240" w:lineRule="auto"/>
        <w:jc w:val="both"/>
        <w:rPr>
          <w:sz w:val="20"/>
          <w:szCs w:val="20"/>
        </w:rPr>
      </w:pPr>
      <w:r w:rsidRPr="009131CE">
        <w:rPr>
          <w:sz w:val="20"/>
          <w:szCs w:val="20"/>
        </w:rPr>
        <w:t xml:space="preserve">3M ARROW </w:t>
      </w:r>
      <w:r w:rsidR="00202843" w:rsidRPr="000A0461">
        <w:rPr>
          <w:rFonts w:cstheme="minorHAnsi"/>
          <w:b/>
          <w:sz w:val="20"/>
          <w:szCs w:val="20"/>
        </w:rPr>
        <w:t>(</w:t>
      </w:r>
      <w:r w:rsidR="00202843">
        <w:rPr>
          <w:rFonts w:cstheme="minorHAnsi"/>
          <w:b/>
          <w:sz w:val="20"/>
          <w:szCs w:val="20"/>
        </w:rPr>
        <w:t>PRICE LINE 10</w:t>
      </w:r>
      <w:r w:rsidR="00202843" w:rsidRPr="000A0461">
        <w:rPr>
          <w:rFonts w:cstheme="minorHAnsi"/>
          <w:b/>
          <w:sz w:val="20"/>
          <w:szCs w:val="20"/>
        </w:rPr>
        <w:t>)</w:t>
      </w:r>
      <w:r w:rsidR="00202843">
        <w:rPr>
          <w:rFonts w:cstheme="minorHAnsi"/>
          <w:b/>
          <w:sz w:val="20"/>
          <w:szCs w:val="20"/>
        </w:rPr>
        <w:t xml:space="preserve"> </w:t>
      </w:r>
      <w:r w:rsidRPr="009131CE">
        <w:rPr>
          <w:sz w:val="20"/>
          <w:szCs w:val="20"/>
        </w:rPr>
        <w:t>(1 Section) – Specifications are described in the NJDOT spec drawing EB-TS</w:t>
      </w:r>
      <w:r w:rsidR="00202843">
        <w:rPr>
          <w:sz w:val="20"/>
          <w:szCs w:val="20"/>
        </w:rPr>
        <w:t>-</w:t>
      </w:r>
      <w:r w:rsidRPr="009131CE">
        <w:rPr>
          <w:sz w:val="20"/>
          <w:szCs w:val="20"/>
        </w:rPr>
        <w:t xml:space="preserve">2; Section G, which can be located on the NJDOT website at </w:t>
      </w:r>
      <w:hyperlink r:id="rId43" w:history="1">
        <w:r w:rsidRPr="00B52FB4">
          <w:rPr>
            <w:rStyle w:val="Hyperlink"/>
            <w:sz w:val="20"/>
            <w:szCs w:val="20"/>
          </w:rPr>
          <w:t>http://www.state.nj.us/transportation/eng/elec/TSS/english/</w:t>
        </w:r>
      </w:hyperlink>
      <w:r>
        <w:rPr>
          <w:sz w:val="20"/>
          <w:szCs w:val="20"/>
        </w:rPr>
        <w:t xml:space="preserve"> </w:t>
      </w:r>
    </w:p>
    <w:p w14:paraId="38DFF581" w14:textId="77777777" w:rsidR="00A56CC5" w:rsidRDefault="00A56CC5" w:rsidP="00472D27">
      <w:pPr>
        <w:spacing w:after="0" w:line="240" w:lineRule="auto"/>
        <w:jc w:val="both"/>
        <w:rPr>
          <w:sz w:val="20"/>
          <w:szCs w:val="20"/>
        </w:rPr>
      </w:pPr>
    </w:p>
    <w:p w14:paraId="02DA2D89" w14:textId="5C917588" w:rsidR="00472D27" w:rsidRDefault="00E50531" w:rsidP="00E50531">
      <w:pPr>
        <w:pStyle w:val="Heading2"/>
      </w:pPr>
      <w:bookmarkStart w:id="173" w:name="_Toc161140885"/>
      <w:r>
        <w:t xml:space="preserve">4.19    </w:t>
      </w:r>
      <w:r w:rsidR="00472D27" w:rsidRPr="00471F7B">
        <w:t xml:space="preserve">SECTION B </w:t>
      </w:r>
      <w:r w:rsidR="00472D27">
        <w:t xml:space="preserve">- </w:t>
      </w:r>
      <w:r w:rsidR="00472D27" w:rsidRPr="00471F7B">
        <w:t>TRAFFIC SIGNAL HANGERS/BRACKETS</w:t>
      </w:r>
      <w:bookmarkEnd w:id="173"/>
    </w:p>
    <w:p w14:paraId="071181D1" w14:textId="77777777" w:rsidR="00472D27" w:rsidRPr="00471F7B" w:rsidRDefault="00472D27" w:rsidP="00472D27">
      <w:pPr>
        <w:spacing w:after="0" w:line="240" w:lineRule="auto"/>
        <w:jc w:val="both"/>
        <w:rPr>
          <w:sz w:val="20"/>
          <w:szCs w:val="20"/>
        </w:rPr>
      </w:pPr>
      <w:r w:rsidRPr="00471F7B">
        <w:rPr>
          <w:sz w:val="20"/>
          <w:szCs w:val="20"/>
        </w:rPr>
        <w:t>Sign Bracket 2007 Standard Electrical Details T-4507</w:t>
      </w:r>
      <w:r w:rsidR="00A045BA">
        <w:rPr>
          <w:sz w:val="20"/>
          <w:szCs w:val="20"/>
        </w:rPr>
        <w:t xml:space="preserve"> </w:t>
      </w:r>
      <w:r w:rsidR="00A045BA" w:rsidRPr="000A0461">
        <w:rPr>
          <w:rFonts w:cstheme="minorHAnsi"/>
          <w:b/>
          <w:sz w:val="20"/>
          <w:szCs w:val="20"/>
        </w:rPr>
        <w:t>(</w:t>
      </w:r>
      <w:r w:rsidR="00A045BA">
        <w:rPr>
          <w:rFonts w:cstheme="minorHAnsi"/>
          <w:b/>
          <w:sz w:val="20"/>
          <w:szCs w:val="20"/>
        </w:rPr>
        <w:t>PRICE LINES 11 AND 12</w:t>
      </w:r>
      <w:r w:rsidR="00A045BA" w:rsidRPr="000A0461">
        <w:rPr>
          <w:rFonts w:cstheme="minorHAnsi"/>
          <w:b/>
          <w:sz w:val="20"/>
          <w:szCs w:val="20"/>
        </w:rPr>
        <w:t>)</w:t>
      </w:r>
      <w:r w:rsidRPr="00471F7B">
        <w:rPr>
          <w:sz w:val="20"/>
          <w:szCs w:val="20"/>
        </w:rPr>
        <w:t xml:space="preserve">. </w:t>
      </w:r>
      <w:r w:rsidR="00A045BA">
        <w:rPr>
          <w:sz w:val="20"/>
          <w:szCs w:val="20"/>
        </w:rPr>
        <w:t xml:space="preserve"> </w:t>
      </w:r>
      <w:r w:rsidRPr="00471F7B">
        <w:rPr>
          <w:sz w:val="20"/>
          <w:szCs w:val="20"/>
        </w:rPr>
        <w:t xml:space="preserve">The State reserves the right to order different support pipe lengths as long as the average length of the support pipe for a particular order is forty-two (42) inches or shorter. </w:t>
      </w:r>
      <w:r w:rsidR="00A045BA">
        <w:rPr>
          <w:sz w:val="20"/>
          <w:szCs w:val="20"/>
        </w:rPr>
        <w:t xml:space="preserve"> </w:t>
      </w:r>
      <w:r w:rsidRPr="00471F7B">
        <w:rPr>
          <w:sz w:val="20"/>
          <w:szCs w:val="20"/>
        </w:rPr>
        <w:t>For example, the State can order five (5) offset sign</w:t>
      </w:r>
      <w:r w:rsidR="00A045BA">
        <w:rPr>
          <w:sz w:val="20"/>
          <w:szCs w:val="20"/>
        </w:rPr>
        <w:t xml:space="preserve"> brackets for 36” signs at the U</w:t>
      </w:r>
      <w:r w:rsidRPr="00471F7B">
        <w:rPr>
          <w:sz w:val="20"/>
          <w:szCs w:val="20"/>
        </w:rPr>
        <w:t xml:space="preserve">nit </w:t>
      </w:r>
      <w:r w:rsidR="00A045BA">
        <w:rPr>
          <w:sz w:val="20"/>
          <w:szCs w:val="20"/>
        </w:rPr>
        <w:t>Price</w:t>
      </w:r>
      <w:r w:rsidRPr="00471F7B">
        <w:rPr>
          <w:sz w:val="20"/>
          <w:szCs w:val="20"/>
        </w:rPr>
        <w:t xml:space="preserve"> </w:t>
      </w:r>
      <w:r w:rsidR="00A045BA">
        <w:rPr>
          <w:sz w:val="20"/>
          <w:szCs w:val="20"/>
        </w:rPr>
        <w:t xml:space="preserve">awarded to the </w:t>
      </w:r>
      <w:r>
        <w:rPr>
          <w:sz w:val="20"/>
          <w:szCs w:val="20"/>
        </w:rPr>
        <w:t>Contractor</w:t>
      </w:r>
      <w:r w:rsidRPr="00471F7B">
        <w:rPr>
          <w:sz w:val="20"/>
          <w:szCs w:val="20"/>
        </w:rPr>
        <w:t xml:space="preserve"> for this item.</w:t>
      </w:r>
    </w:p>
    <w:p w14:paraId="45ADE660" w14:textId="77777777" w:rsidR="00472D27" w:rsidRPr="00471F7B" w:rsidRDefault="00472D27" w:rsidP="00472D27">
      <w:pPr>
        <w:spacing w:after="0" w:line="240" w:lineRule="auto"/>
        <w:rPr>
          <w:sz w:val="20"/>
          <w:szCs w:val="20"/>
        </w:rPr>
      </w:pPr>
    </w:p>
    <w:p w14:paraId="3B6BCB3B" w14:textId="77777777" w:rsidR="00472D27" w:rsidRPr="00471F7B" w:rsidRDefault="00472D27" w:rsidP="00472D27">
      <w:pPr>
        <w:spacing w:after="0" w:line="240" w:lineRule="auto"/>
        <w:rPr>
          <w:sz w:val="20"/>
          <w:szCs w:val="20"/>
        </w:rPr>
      </w:pPr>
      <w:r w:rsidRPr="00471F7B">
        <w:rPr>
          <w:sz w:val="20"/>
          <w:szCs w:val="20"/>
        </w:rPr>
        <w:t xml:space="preserve">Adapter – Pedestal (Slip fitter) with Brass Chase Nipple </w:t>
      </w:r>
      <w:r w:rsidR="00A045BA" w:rsidRPr="000A0461">
        <w:rPr>
          <w:rFonts w:cstheme="minorHAnsi"/>
          <w:b/>
          <w:sz w:val="20"/>
          <w:szCs w:val="20"/>
        </w:rPr>
        <w:t>(</w:t>
      </w:r>
      <w:r w:rsidR="00A045BA">
        <w:rPr>
          <w:rFonts w:cstheme="minorHAnsi"/>
          <w:b/>
          <w:sz w:val="20"/>
          <w:szCs w:val="20"/>
        </w:rPr>
        <w:t>PRICE LINE 13</w:t>
      </w:r>
      <w:r w:rsidR="00A045BA" w:rsidRPr="000A0461">
        <w:rPr>
          <w:rFonts w:cstheme="minorHAnsi"/>
          <w:b/>
          <w:sz w:val="20"/>
          <w:szCs w:val="20"/>
        </w:rPr>
        <w:t>)</w:t>
      </w:r>
      <w:r w:rsidR="00A045BA">
        <w:rPr>
          <w:rFonts w:cstheme="minorHAnsi"/>
          <w:b/>
          <w:sz w:val="20"/>
          <w:szCs w:val="20"/>
        </w:rPr>
        <w:t xml:space="preserve"> </w:t>
      </w:r>
      <w:r w:rsidRPr="00471F7B">
        <w:rPr>
          <w:sz w:val="20"/>
          <w:szCs w:val="20"/>
        </w:rPr>
        <w:t>– 2007 Standard Electrical Details T-0607 and T-0707.</w:t>
      </w:r>
    </w:p>
    <w:p w14:paraId="3160633C" w14:textId="77777777" w:rsidR="00472D27" w:rsidRPr="00471F7B" w:rsidRDefault="00472D27" w:rsidP="00472D27">
      <w:pPr>
        <w:spacing w:after="0" w:line="240" w:lineRule="auto"/>
        <w:rPr>
          <w:sz w:val="20"/>
          <w:szCs w:val="20"/>
        </w:rPr>
      </w:pPr>
    </w:p>
    <w:p w14:paraId="59CBD59A" w14:textId="77777777" w:rsidR="00472D27" w:rsidRPr="00471F7B" w:rsidRDefault="00472D27" w:rsidP="00472D27">
      <w:pPr>
        <w:spacing w:after="0" w:line="240" w:lineRule="auto"/>
        <w:rPr>
          <w:sz w:val="20"/>
          <w:szCs w:val="20"/>
        </w:rPr>
      </w:pPr>
      <w:r w:rsidRPr="00471F7B">
        <w:rPr>
          <w:sz w:val="20"/>
          <w:szCs w:val="20"/>
        </w:rPr>
        <w:t xml:space="preserve">Adapter – Pedestal (Offset Slip fitter) with Brass Chase Nipple </w:t>
      </w:r>
      <w:r w:rsidR="00A045BA" w:rsidRPr="000A0461">
        <w:rPr>
          <w:rFonts w:cstheme="minorHAnsi"/>
          <w:b/>
          <w:sz w:val="20"/>
          <w:szCs w:val="20"/>
        </w:rPr>
        <w:t>(</w:t>
      </w:r>
      <w:r w:rsidR="00A045BA">
        <w:rPr>
          <w:rFonts w:cstheme="minorHAnsi"/>
          <w:b/>
          <w:sz w:val="20"/>
          <w:szCs w:val="20"/>
        </w:rPr>
        <w:t>PRICE LINE 14</w:t>
      </w:r>
      <w:r w:rsidR="00A045BA" w:rsidRPr="000A0461">
        <w:rPr>
          <w:rFonts w:cstheme="minorHAnsi"/>
          <w:b/>
          <w:sz w:val="20"/>
          <w:szCs w:val="20"/>
        </w:rPr>
        <w:t>)</w:t>
      </w:r>
      <w:r w:rsidR="00A045BA">
        <w:rPr>
          <w:rFonts w:cstheme="minorHAnsi"/>
          <w:b/>
          <w:sz w:val="20"/>
          <w:szCs w:val="20"/>
        </w:rPr>
        <w:t xml:space="preserve"> </w:t>
      </w:r>
      <w:r w:rsidRPr="00471F7B">
        <w:rPr>
          <w:sz w:val="20"/>
          <w:szCs w:val="20"/>
        </w:rPr>
        <w:t xml:space="preserve">– </w:t>
      </w:r>
      <w:r w:rsidR="00A045BA">
        <w:rPr>
          <w:sz w:val="20"/>
          <w:szCs w:val="20"/>
        </w:rPr>
        <w:t xml:space="preserve">NJDOT </w:t>
      </w:r>
      <w:r w:rsidRPr="00471F7B">
        <w:rPr>
          <w:sz w:val="20"/>
          <w:szCs w:val="20"/>
        </w:rPr>
        <w:t>Sketch # 2</w:t>
      </w:r>
    </w:p>
    <w:p w14:paraId="7BCE68DB" w14:textId="77777777" w:rsidR="00472D27" w:rsidRPr="00471F7B" w:rsidRDefault="00472D27" w:rsidP="00472D27">
      <w:pPr>
        <w:spacing w:after="0" w:line="240" w:lineRule="auto"/>
        <w:rPr>
          <w:sz w:val="20"/>
          <w:szCs w:val="20"/>
        </w:rPr>
      </w:pPr>
    </w:p>
    <w:p w14:paraId="389999B0" w14:textId="77777777" w:rsidR="00472D27" w:rsidRPr="00471F7B" w:rsidRDefault="00472D27" w:rsidP="00472D27">
      <w:pPr>
        <w:spacing w:after="0" w:line="240" w:lineRule="auto"/>
        <w:rPr>
          <w:sz w:val="20"/>
          <w:szCs w:val="20"/>
        </w:rPr>
      </w:pPr>
      <w:r w:rsidRPr="00471F7B">
        <w:rPr>
          <w:sz w:val="20"/>
          <w:szCs w:val="20"/>
        </w:rPr>
        <w:t xml:space="preserve">Band Bracket Assembly </w:t>
      </w:r>
      <w:r w:rsidR="00A045BA" w:rsidRPr="000A0461">
        <w:rPr>
          <w:rFonts w:cstheme="minorHAnsi"/>
          <w:b/>
          <w:sz w:val="20"/>
          <w:szCs w:val="20"/>
        </w:rPr>
        <w:t>(</w:t>
      </w:r>
      <w:r w:rsidR="00A045BA">
        <w:rPr>
          <w:rFonts w:cstheme="minorHAnsi"/>
          <w:b/>
          <w:sz w:val="20"/>
          <w:szCs w:val="20"/>
        </w:rPr>
        <w:t>PRICE LINE 17</w:t>
      </w:r>
      <w:r w:rsidR="00A045BA" w:rsidRPr="000A0461">
        <w:rPr>
          <w:rFonts w:cstheme="minorHAnsi"/>
          <w:b/>
          <w:sz w:val="20"/>
          <w:szCs w:val="20"/>
        </w:rPr>
        <w:t>)</w:t>
      </w:r>
      <w:r w:rsidR="00A045BA">
        <w:rPr>
          <w:rFonts w:cstheme="minorHAnsi"/>
          <w:b/>
          <w:sz w:val="20"/>
          <w:szCs w:val="20"/>
        </w:rPr>
        <w:t xml:space="preserve"> </w:t>
      </w:r>
      <w:r w:rsidRPr="00471F7B">
        <w:rPr>
          <w:sz w:val="20"/>
          <w:szCs w:val="20"/>
        </w:rPr>
        <w:t xml:space="preserve">– </w:t>
      </w:r>
      <w:proofErr w:type="spellStart"/>
      <w:r w:rsidRPr="00471F7B">
        <w:rPr>
          <w:sz w:val="20"/>
          <w:szCs w:val="20"/>
        </w:rPr>
        <w:t>Midarm</w:t>
      </w:r>
      <w:proofErr w:type="spellEnd"/>
      <w:r w:rsidRPr="00471F7B">
        <w:rPr>
          <w:sz w:val="20"/>
          <w:szCs w:val="20"/>
        </w:rPr>
        <w:t xml:space="preserve"> 8” – 12” Indication – 2007 Standard Electrical Details T-2107.</w:t>
      </w:r>
    </w:p>
    <w:p w14:paraId="77A9BFCA" w14:textId="77777777" w:rsidR="00472D27" w:rsidRPr="00471F7B" w:rsidRDefault="00472D27" w:rsidP="00472D27">
      <w:pPr>
        <w:spacing w:after="0" w:line="240" w:lineRule="auto"/>
        <w:rPr>
          <w:sz w:val="20"/>
          <w:szCs w:val="20"/>
        </w:rPr>
      </w:pPr>
    </w:p>
    <w:p w14:paraId="462F93D4" w14:textId="40FD35A8" w:rsidR="00472D27" w:rsidRPr="00471F7B" w:rsidRDefault="00472D27" w:rsidP="00472D27">
      <w:pPr>
        <w:spacing w:after="0" w:line="240" w:lineRule="auto"/>
        <w:rPr>
          <w:sz w:val="20"/>
          <w:szCs w:val="20"/>
        </w:rPr>
      </w:pPr>
      <w:r w:rsidRPr="00471F7B">
        <w:rPr>
          <w:sz w:val="20"/>
          <w:szCs w:val="20"/>
        </w:rPr>
        <w:t xml:space="preserve">Cable Bracket Assembly – </w:t>
      </w:r>
      <w:proofErr w:type="spellStart"/>
      <w:r w:rsidRPr="00471F7B">
        <w:rPr>
          <w:sz w:val="20"/>
          <w:szCs w:val="20"/>
        </w:rPr>
        <w:t>Midarm</w:t>
      </w:r>
      <w:proofErr w:type="spellEnd"/>
      <w:r w:rsidRPr="00471F7B">
        <w:rPr>
          <w:sz w:val="20"/>
          <w:szCs w:val="20"/>
        </w:rPr>
        <w:t xml:space="preserve"> 8” </w:t>
      </w:r>
      <w:r w:rsidR="00393A12">
        <w:rPr>
          <w:sz w:val="20"/>
          <w:szCs w:val="20"/>
        </w:rPr>
        <w:t xml:space="preserve">or 12” </w:t>
      </w:r>
      <w:r w:rsidRPr="00471F7B">
        <w:rPr>
          <w:sz w:val="20"/>
          <w:szCs w:val="20"/>
        </w:rPr>
        <w:t xml:space="preserve">Indication </w:t>
      </w:r>
      <w:r w:rsidR="00A045BA" w:rsidRPr="000A0461">
        <w:rPr>
          <w:rFonts w:cstheme="minorHAnsi"/>
          <w:b/>
          <w:sz w:val="20"/>
          <w:szCs w:val="20"/>
        </w:rPr>
        <w:t>(</w:t>
      </w:r>
      <w:r w:rsidR="00A045BA">
        <w:rPr>
          <w:rFonts w:cstheme="minorHAnsi"/>
          <w:b/>
          <w:sz w:val="20"/>
          <w:szCs w:val="20"/>
        </w:rPr>
        <w:t>PRICE LINE 18</w:t>
      </w:r>
      <w:r w:rsidR="00A045BA" w:rsidRPr="000A0461">
        <w:rPr>
          <w:rFonts w:cstheme="minorHAnsi"/>
          <w:b/>
          <w:sz w:val="20"/>
          <w:szCs w:val="20"/>
        </w:rPr>
        <w:t>)</w:t>
      </w:r>
      <w:r w:rsidR="00A045BA">
        <w:rPr>
          <w:rFonts w:cstheme="minorHAnsi"/>
          <w:b/>
          <w:sz w:val="20"/>
          <w:szCs w:val="20"/>
        </w:rPr>
        <w:t xml:space="preserve"> </w:t>
      </w:r>
      <w:r w:rsidRPr="00471F7B">
        <w:rPr>
          <w:sz w:val="20"/>
          <w:szCs w:val="20"/>
        </w:rPr>
        <w:t>– 2007 Standard Electrical Details T-2107.</w:t>
      </w:r>
    </w:p>
    <w:p w14:paraId="2A471824" w14:textId="77777777" w:rsidR="00472D27" w:rsidRPr="00471F7B" w:rsidRDefault="00472D27" w:rsidP="00472D27">
      <w:pPr>
        <w:spacing w:after="0" w:line="240" w:lineRule="auto"/>
        <w:rPr>
          <w:sz w:val="20"/>
          <w:szCs w:val="20"/>
        </w:rPr>
      </w:pPr>
    </w:p>
    <w:p w14:paraId="0475D4AE" w14:textId="43CB0A2F" w:rsidR="00472D27" w:rsidRDefault="00472D27" w:rsidP="00472D27">
      <w:pPr>
        <w:spacing w:after="0" w:line="240" w:lineRule="auto"/>
        <w:rPr>
          <w:sz w:val="20"/>
          <w:szCs w:val="20"/>
        </w:rPr>
      </w:pPr>
      <w:r w:rsidRPr="00471F7B">
        <w:rPr>
          <w:sz w:val="20"/>
          <w:szCs w:val="20"/>
        </w:rPr>
        <w:t xml:space="preserve">Clevis – H Mast Arms </w:t>
      </w:r>
      <w:r w:rsidR="00A045BA" w:rsidRPr="000A0461">
        <w:rPr>
          <w:rFonts w:cstheme="minorHAnsi"/>
          <w:b/>
          <w:sz w:val="20"/>
          <w:szCs w:val="20"/>
        </w:rPr>
        <w:t>(</w:t>
      </w:r>
      <w:r w:rsidR="00A045BA">
        <w:rPr>
          <w:rFonts w:cstheme="minorHAnsi"/>
          <w:b/>
          <w:sz w:val="20"/>
          <w:szCs w:val="20"/>
        </w:rPr>
        <w:t>PRICE LINE 19</w:t>
      </w:r>
      <w:r w:rsidR="00A045BA" w:rsidRPr="000A0461">
        <w:rPr>
          <w:rFonts w:cstheme="minorHAnsi"/>
          <w:b/>
          <w:sz w:val="20"/>
          <w:szCs w:val="20"/>
        </w:rPr>
        <w:t>)</w:t>
      </w:r>
      <w:r w:rsidR="00A045BA">
        <w:rPr>
          <w:rFonts w:cstheme="minorHAnsi"/>
          <w:b/>
          <w:sz w:val="20"/>
          <w:szCs w:val="20"/>
        </w:rPr>
        <w:t xml:space="preserve"> </w:t>
      </w:r>
      <w:r w:rsidRPr="00471F7B">
        <w:rPr>
          <w:sz w:val="20"/>
          <w:szCs w:val="20"/>
        </w:rPr>
        <w:t xml:space="preserve">- 2007 Standard Electrical Details T-0407 (Universal Joint) Mast Arm Slip fitter </w:t>
      </w:r>
      <w:r w:rsidR="00B139C2" w:rsidRPr="000A0461">
        <w:rPr>
          <w:rFonts w:cstheme="minorHAnsi"/>
          <w:b/>
          <w:sz w:val="20"/>
          <w:szCs w:val="20"/>
        </w:rPr>
        <w:t>(</w:t>
      </w:r>
      <w:r w:rsidR="00B139C2">
        <w:rPr>
          <w:rFonts w:cstheme="minorHAnsi"/>
          <w:b/>
          <w:sz w:val="20"/>
          <w:szCs w:val="20"/>
        </w:rPr>
        <w:t>PRICE LINE 20</w:t>
      </w:r>
      <w:r w:rsidR="00B139C2" w:rsidRPr="000A0461">
        <w:rPr>
          <w:rFonts w:cstheme="minorHAnsi"/>
          <w:b/>
          <w:sz w:val="20"/>
          <w:szCs w:val="20"/>
        </w:rPr>
        <w:t>)</w:t>
      </w:r>
      <w:r w:rsidR="00B139C2">
        <w:rPr>
          <w:rFonts w:cstheme="minorHAnsi"/>
          <w:b/>
          <w:sz w:val="20"/>
          <w:szCs w:val="20"/>
        </w:rPr>
        <w:t xml:space="preserve"> </w:t>
      </w:r>
      <w:r w:rsidRPr="00471F7B">
        <w:rPr>
          <w:sz w:val="20"/>
          <w:szCs w:val="20"/>
        </w:rPr>
        <w:t>- 2007 Standard Electrical Details T-0407 (Mast Arm Slip fitter)</w:t>
      </w:r>
    </w:p>
    <w:p w14:paraId="376CC225" w14:textId="77777777" w:rsidR="00472D27" w:rsidRPr="00471F7B" w:rsidRDefault="00472D27" w:rsidP="00472D27">
      <w:pPr>
        <w:spacing w:after="0" w:line="240" w:lineRule="auto"/>
        <w:rPr>
          <w:sz w:val="20"/>
          <w:szCs w:val="20"/>
        </w:rPr>
      </w:pPr>
    </w:p>
    <w:p w14:paraId="6260E25A" w14:textId="77777777" w:rsidR="00472D27" w:rsidRPr="00471F7B" w:rsidRDefault="00472D27" w:rsidP="00472D27">
      <w:pPr>
        <w:spacing w:after="0" w:line="240" w:lineRule="auto"/>
        <w:jc w:val="both"/>
        <w:rPr>
          <w:sz w:val="20"/>
          <w:szCs w:val="20"/>
        </w:rPr>
      </w:pPr>
      <w:r w:rsidRPr="00471F7B">
        <w:rPr>
          <w:sz w:val="20"/>
          <w:szCs w:val="20"/>
        </w:rPr>
        <w:t xml:space="preserve">Universal Joint and Wire Outlet with S/S Hardware </w:t>
      </w:r>
      <w:r w:rsidR="00D81410" w:rsidRPr="000A0461">
        <w:rPr>
          <w:rFonts w:cstheme="minorHAnsi"/>
          <w:b/>
          <w:sz w:val="20"/>
          <w:szCs w:val="20"/>
        </w:rPr>
        <w:t>(</w:t>
      </w:r>
      <w:r w:rsidR="00D81410">
        <w:rPr>
          <w:rFonts w:cstheme="minorHAnsi"/>
          <w:b/>
          <w:sz w:val="20"/>
          <w:szCs w:val="20"/>
        </w:rPr>
        <w:t>PRICE LINE 21</w:t>
      </w:r>
      <w:r w:rsidR="00D81410" w:rsidRPr="000A0461">
        <w:rPr>
          <w:rFonts w:cstheme="minorHAnsi"/>
          <w:b/>
          <w:sz w:val="20"/>
          <w:szCs w:val="20"/>
        </w:rPr>
        <w:t>)</w:t>
      </w:r>
      <w:r w:rsidR="00D81410">
        <w:rPr>
          <w:rFonts w:cstheme="minorHAnsi"/>
          <w:b/>
          <w:sz w:val="20"/>
          <w:szCs w:val="20"/>
        </w:rPr>
        <w:t xml:space="preserve"> </w:t>
      </w:r>
      <w:r w:rsidRPr="00471F7B">
        <w:rPr>
          <w:sz w:val="20"/>
          <w:szCs w:val="20"/>
        </w:rPr>
        <w:t>-2007 Standard Electrical Details T-0407 (Universal Joint and Wire Outlet) One (1) serrated positioning ring shall be provided with each universal joint and wire outlet in addition to all other material and requirements as detailed on Drawing T-0407.</w:t>
      </w:r>
    </w:p>
    <w:p w14:paraId="39D87987" w14:textId="77777777" w:rsidR="00472D27" w:rsidRPr="00471F7B" w:rsidRDefault="00472D27" w:rsidP="00472D27">
      <w:pPr>
        <w:spacing w:after="0" w:line="240" w:lineRule="auto"/>
        <w:rPr>
          <w:sz w:val="20"/>
          <w:szCs w:val="20"/>
        </w:rPr>
      </w:pPr>
    </w:p>
    <w:p w14:paraId="40BAF9EC" w14:textId="541419D6" w:rsidR="00472D27" w:rsidRPr="00471F7B" w:rsidRDefault="00472D27" w:rsidP="00472D27">
      <w:pPr>
        <w:spacing w:after="0" w:line="240" w:lineRule="auto"/>
        <w:rPr>
          <w:sz w:val="20"/>
          <w:szCs w:val="20"/>
        </w:rPr>
      </w:pPr>
      <w:r w:rsidRPr="00471F7B">
        <w:rPr>
          <w:sz w:val="20"/>
          <w:szCs w:val="20"/>
        </w:rPr>
        <w:t>Pede</w:t>
      </w:r>
      <w:r w:rsidR="00B139C2">
        <w:rPr>
          <w:sz w:val="20"/>
          <w:szCs w:val="20"/>
        </w:rPr>
        <w:t>s</w:t>
      </w:r>
      <w:r w:rsidRPr="00471F7B">
        <w:rPr>
          <w:sz w:val="20"/>
          <w:szCs w:val="20"/>
        </w:rPr>
        <w:t xml:space="preserve">trian Clamp Type Assembly for Approx. 7-1/2” Dia. Pole – 12” STD Nipple </w:t>
      </w:r>
      <w:r w:rsidR="00D81410" w:rsidRPr="000A0461">
        <w:rPr>
          <w:rFonts w:cstheme="minorHAnsi"/>
          <w:b/>
          <w:sz w:val="20"/>
          <w:szCs w:val="20"/>
        </w:rPr>
        <w:t>(</w:t>
      </w:r>
      <w:r w:rsidR="00D81410">
        <w:rPr>
          <w:rFonts w:cstheme="minorHAnsi"/>
          <w:b/>
          <w:sz w:val="20"/>
          <w:szCs w:val="20"/>
        </w:rPr>
        <w:t>PRICE LINE 22</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T-0607</w:t>
      </w:r>
    </w:p>
    <w:p w14:paraId="6012B051" w14:textId="77777777" w:rsidR="00472D27" w:rsidRPr="00471F7B" w:rsidRDefault="00472D27" w:rsidP="00472D27">
      <w:pPr>
        <w:spacing w:after="0" w:line="240" w:lineRule="auto"/>
        <w:rPr>
          <w:sz w:val="20"/>
          <w:szCs w:val="20"/>
        </w:rPr>
      </w:pPr>
    </w:p>
    <w:p w14:paraId="48030E9C" w14:textId="220D1B3B" w:rsidR="00472D27" w:rsidRPr="00471F7B" w:rsidRDefault="00472D27" w:rsidP="00472D27">
      <w:pPr>
        <w:spacing w:after="0" w:line="240" w:lineRule="auto"/>
        <w:rPr>
          <w:sz w:val="20"/>
          <w:szCs w:val="20"/>
        </w:rPr>
      </w:pPr>
      <w:r w:rsidRPr="00471F7B">
        <w:rPr>
          <w:sz w:val="20"/>
          <w:szCs w:val="20"/>
        </w:rPr>
        <w:t>Pede</w:t>
      </w:r>
      <w:r w:rsidR="00B139C2">
        <w:rPr>
          <w:sz w:val="20"/>
          <w:szCs w:val="20"/>
        </w:rPr>
        <w:t>s</w:t>
      </w:r>
      <w:r w:rsidRPr="00471F7B">
        <w:rPr>
          <w:sz w:val="20"/>
          <w:szCs w:val="20"/>
        </w:rPr>
        <w:t>trian Clamp Type Assembly for Approx. 9-1/2” Dia. Pole</w:t>
      </w:r>
      <w:r w:rsidR="00D81410">
        <w:rPr>
          <w:sz w:val="20"/>
          <w:szCs w:val="20"/>
        </w:rPr>
        <w:t xml:space="preserve"> </w:t>
      </w:r>
      <w:r w:rsidR="00D81410" w:rsidRPr="000A0461">
        <w:rPr>
          <w:rFonts w:cstheme="minorHAnsi"/>
          <w:b/>
          <w:sz w:val="20"/>
          <w:szCs w:val="20"/>
        </w:rPr>
        <w:t>(</w:t>
      </w:r>
      <w:r w:rsidR="00B139C2">
        <w:rPr>
          <w:rFonts w:cstheme="minorHAnsi"/>
          <w:b/>
          <w:sz w:val="20"/>
          <w:szCs w:val="20"/>
        </w:rPr>
        <w:t>PRICE LINE 23</w:t>
      </w:r>
      <w:proofErr w:type="gramStart"/>
      <w:r w:rsidR="00D81410" w:rsidRPr="000A0461">
        <w:rPr>
          <w:rFonts w:cstheme="minorHAnsi"/>
          <w:b/>
          <w:sz w:val="20"/>
          <w:szCs w:val="20"/>
        </w:rPr>
        <w:t>)</w:t>
      </w:r>
      <w:r w:rsidR="00D81410">
        <w:rPr>
          <w:rFonts w:cstheme="minorHAnsi"/>
          <w:b/>
          <w:sz w:val="20"/>
          <w:szCs w:val="20"/>
        </w:rPr>
        <w:t xml:space="preserve"> </w:t>
      </w:r>
      <w:r w:rsidRPr="00471F7B">
        <w:rPr>
          <w:sz w:val="20"/>
          <w:szCs w:val="20"/>
        </w:rPr>
        <w:t xml:space="preserve"> –</w:t>
      </w:r>
      <w:proofErr w:type="gramEnd"/>
      <w:r w:rsidRPr="00471F7B">
        <w:rPr>
          <w:sz w:val="20"/>
          <w:szCs w:val="20"/>
        </w:rPr>
        <w:t xml:space="preserve"> 12” STD Nipple – 2007 Standard Electrical Details T-0607</w:t>
      </w:r>
    </w:p>
    <w:p w14:paraId="385441D3" w14:textId="77777777" w:rsidR="00472D27" w:rsidRPr="00471F7B" w:rsidRDefault="00472D27" w:rsidP="00472D27">
      <w:pPr>
        <w:spacing w:after="0" w:line="240" w:lineRule="auto"/>
        <w:rPr>
          <w:sz w:val="20"/>
          <w:szCs w:val="20"/>
        </w:rPr>
      </w:pPr>
    </w:p>
    <w:p w14:paraId="136E1C9D" w14:textId="77777777" w:rsidR="00472D27" w:rsidRPr="00471F7B" w:rsidRDefault="00472D27" w:rsidP="00472D27">
      <w:pPr>
        <w:spacing w:after="0" w:line="240" w:lineRule="auto"/>
        <w:rPr>
          <w:sz w:val="20"/>
          <w:szCs w:val="20"/>
        </w:rPr>
      </w:pPr>
      <w:r w:rsidRPr="00471F7B">
        <w:rPr>
          <w:sz w:val="20"/>
          <w:szCs w:val="20"/>
        </w:rPr>
        <w:t xml:space="preserve">Two-way bracket Assembly with T-Bar </w:t>
      </w:r>
      <w:r w:rsidR="00D81410" w:rsidRPr="000A0461">
        <w:rPr>
          <w:rFonts w:cstheme="minorHAnsi"/>
          <w:b/>
          <w:sz w:val="20"/>
          <w:szCs w:val="20"/>
        </w:rPr>
        <w:t>(</w:t>
      </w:r>
      <w:r w:rsidR="00D81410">
        <w:rPr>
          <w:rFonts w:cstheme="minorHAnsi"/>
          <w:b/>
          <w:sz w:val="20"/>
          <w:szCs w:val="20"/>
        </w:rPr>
        <w:t>PRICE LINE 26</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T-0507 (Hollow Spider for 2-way Assembly and T-Bar)</w:t>
      </w:r>
    </w:p>
    <w:p w14:paraId="024C682A" w14:textId="77777777" w:rsidR="00472D27" w:rsidRPr="00471F7B" w:rsidRDefault="00472D27" w:rsidP="00472D27">
      <w:pPr>
        <w:spacing w:after="0" w:line="240" w:lineRule="auto"/>
        <w:rPr>
          <w:sz w:val="20"/>
          <w:szCs w:val="20"/>
        </w:rPr>
      </w:pPr>
    </w:p>
    <w:p w14:paraId="4844BE6B" w14:textId="77777777" w:rsidR="00472D27" w:rsidRPr="00471F7B" w:rsidRDefault="00472D27" w:rsidP="00472D27">
      <w:pPr>
        <w:spacing w:after="0" w:line="240" w:lineRule="auto"/>
        <w:rPr>
          <w:sz w:val="20"/>
          <w:szCs w:val="20"/>
        </w:rPr>
      </w:pPr>
      <w:r w:rsidRPr="00471F7B">
        <w:rPr>
          <w:sz w:val="20"/>
          <w:szCs w:val="20"/>
        </w:rPr>
        <w:t xml:space="preserve">Three-way bracket Assembly </w:t>
      </w:r>
      <w:r w:rsidR="00D81410" w:rsidRPr="000A0461">
        <w:rPr>
          <w:rFonts w:cstheme="minorHAnsi"/>
          <w:b/>
          <w:sz w:val="20"/>
          <w:szCs w:val="20"/>
        </w:rPr>
        <w:t>(</w:t>
      </w:r>
      <w:r w:rsidR="00D81410">
        <w:rPr>
          <w:rFonts w:cstheme="minorHAnsi"/>
          <w:b/>
          <w:sz w:val="20"/>
          <w:szCs w:val="20"/>
        </w:rPr>
        <w:t>PRICE LINE 27</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T-0507 (Hollow Spider for 3-way Assembly)</w:t>
      </w:r>
    </w:p>
    <w:p w14:paraId="1049DA54" w14:textId="77777777" w:rsidR="00472D27" w:rsidRPr="00471F7B" w:rsidRDefault="00472D27" w:rsidP="00472D27">
      <w:pPr>
        <w:spacing w:after="0" w:line="240" w:lineRule="auto"/>
        <w:rPr>
          <w:sz w:val="20"/>
          <w:szCs w:val="20"/>
        </w:rPr>
      </w:pPr>
    </w:p>
    <w:p w14:paraId="7C498F9F" w14:textId="77777777" w:rsidR="00472D27" w:rsidRPr="00471F7B" w:rsidRDefault="00472D27" w:rsidP="00472D27">
      <w:pPr>
        <w:spacing w:after="0" w:line="240" w:lineRule="auto"/>
        <w:rPr>
          <w:sz w:val="20"/>
          <w:szCs w:val="20"/>
        </w:rPr>
      </w:pPr>
      <w:r w:rsidRPr="00471F7B">
        <w:rPr>
          <w:sz w:val="20"/>
          <w:szCs w:val="20"/>
        </w:rPr>
        <w:t xml:space="preserve">Four-way bracket Assembly </w:t>
      </w:r>
      <w:r w:rsidR="00D81410" w:rsidRPr="000A0461">
        <w:rPr>
          <w:rFonts w:cstheme="minorHAnsi"/>
          <w:b/>
          <w:sz w:val="20"/>
          <w:szCs w:val="20"/>
        </w:rPr>
        <w:t>(</w:t>
      </w:r>
      <w:r w:rsidR="00D81410">
        <w:rPr>
          <w:rFonts w:cstheme="minorHAnsi"/>
          <w:b/>
          <w:sz w:val="20"/>
          <w:szCs w:val="20"/>
        </w:rPr>
        <w:t>PRICE LINE 28</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T-0507 (Hollow Spider for 4-way Assembly)</w:t>
      </w:r>
    </w:p>
    <w:p w14:paraId="2D17AF10" w14:textId="77777777" w:rsidR="00472D27" w:rsidRPr="00471F7B" w:rsidRDefault="00472D27" w:rsidP="00472D27">
      <w:pPr>
        <w:spacing w:after="0" w:line="240" w:lineRule="auto"/>
        <w:rPr>
          <w:sz w:val="20"/>
          <w:szCs w:val="20"/>
        </w:rPr>
      </w:pPr>
    </w:p>
    <w:p w14:paraId="00A3CCA9" w14:textId="4623E1CF" w:rsidR="00472D27" w:rsidRPr="00471F7B" w:rsidRDefault="00472D27" w:rsidP="00472D27">
      <w:pPr>
        <w:spacing w:after="0" w:line="240" w:lineRule="auto"/>
        <w:jc w:val="both"/>
        <w:rPr>
          <w:sz w:val="20"/>
          <w:szCs w:val="20"/>
        </w:rPr>
      </w:pPr>
      <w:r w:rsidRPr="00471F7B">
        <w:rPr>
          <w:sz w:val="20"/>
          <w:szCs w:val="20"/>
        </w:rPr>
        <w:t xml:space="preserve">Pole Clamp Assembly, Hinge Strap Type </w:t>
      </w:r>
      <w:r w:rsidR="00D81410" w:rsidRPr="000A0461">
        <w:rPr>
          <w:rFonts w:cstheme="minorHAnsi"/>
          <w:b/>
          <w:sz w:val="20"/>
          <w:szCs w:val="20"/>
        </w:rPr>
        <w:t>(</w:t>
      </w:r>
      <w:r w:rsidR="00D81410">
        <w:rPr>
          <w:rFonts w:cstheme="minorHAnsi"/>
          <w:b/>
          <w:sz w:val="20"/>
          <w:szCs w:val="20"/>
        </w:rPr>
        <w:t>PRICE LINE 29</w:t>
      </w:r>
      <w:r w:rsidR="00D81410" w:rsidRPr="000A0461">
        <w:rPr>
          <w:rFonts w:cstheme="minorHAnsi"/>
          <w:b/>
          <w:sz w:val="20"/>
          <w:szCs w:val="20"/>
        </w:rPr>
        <w:t>)</w:t>
      </w:r>
      <w:r w:rsidR="00D81410">
        <w:rPr>
          <w:rFonts w:cstheme="minorHAnsi"/>
          <w:b/>
          <w:sz w:val="20"/>
          <w:szCs w:val="20"/>
        </w:rPr>
        <w:t xml:space="preserve"> </w:t>
      </w:r>
      <w:r w:rsidRPr="00471F7B">
        <w:rPr>
          <w:sz w:val="20"/>
          <w:szCs w:val="20"/>
        </w:rPr>
        <w:t>– 12” S</w:t>
      </w:r>
      <w:r w:rsidR="00393A12">
        <w:rPr>
          <w:sz w:val="20"/>
          <w:szCs w:val="20"/>
        </w:rPr>
        <w:t>tandard</w:t>
      </w:r>
      <w:r w:rsidRPr="00471F7B">
        <w:rPr>
          <w:sz w:val="20"/>
          <w:szCs w:val="20"/>
        </w:rPr>
        <w:t xml:space="preserve"> Nipple – 2007 Standard Electrical Details T- 0607 (Pole Clamp Assembly Hinge Strap Type). For the item pole clamp assembly- hinge strap type, the pole clamp assembly must be supplied completely assembled ready for mounting on a standard Type "K" traffic signal pole. The assembly shall consist of all items noted in the hinge strap list of materials for mounting a single (one-way) traffic signal indication.</w:t>
      </w:r>
    </w:p>
    <w:p w14:paraId="26EF2CB0" w14:textId="77777777" w:rsidR="00472D27" w:rsidRPr="00471F7B" w:rsidRDefault="00472D27" w:rsidP="00472D27">
      <w:pPr>
        <w:spacing w:after="0" w:line="240" w:lineRule="auto"/>
        <w:rPr>
          <w:sz w:val="20"/>
          <w:szCs w:val="20"/>
        </w:rPr>
      </w:pPr>
    </w:p>
    <w:p w14:paraId="409225BE" w14:textId="77777777" w:rsidR="00472D27" w:rsidRDefault="00472D27" w:rsidP="00472D27">
      <w:pPr>
        <w:spacing w:after="0" w:line="240" w:lineRule="auto"/>
        <w:rPr>
          <w:sz w:val="20"/>
          <w:szCs w:val="20"/>
        </w:rPr>
      </w:pPr>
      <w:r w:rsidRPr="00471F7B">
        <w:rPr>
          <w:sz w:val="20"/>
          <w:szCs w:val="20"/>
        </w:rPr>
        <w:t xml:space="preserve">Traffic Signal Safety Chain </w:t>
      </w:r>
      <w:r w:rsidR="00D81410" w:rsidRPr="000A0461">
        <w:rPr>
          <w:rFonts w:cstheme="minorHAnsi"/>
          <w:b/>
          <w:sz w:val="20"/>
          <w:szCs w:val="20"/>
        </w:rPr>
        <w:t>(</w:t>
      </w:r>
      <w:r w:rsidR="00D81410">
        <w:rPr>
          <w:rFonts w:cstheme="minorHAnsi"/>
          <w:b/>
          <w:sz w:val="20"/>
          <w:szCs w:val="20"/>
        </w:rPr>
        <w:t>PRICE LINE 30</w:t>
      </w:r>
      <w:r w:rsidR="00D81410" w:rsidRPr="000A0461">
        <w:rPr>
          <w:rFonts w:cstheme="minorHAnsi"/>
          <w:b/>
          <w:sz w:val="20"/>
          <w:szCs w:val="20"/>
        </w:rPr>
        <w:t>)</w:t>
      </w:r>
      <w:r w:rsidR="00D81410">
        <w:rPr>
          <w:rFonts w:cstheme="minorHAnsi"/>
          <w:b/>
          <w:sz w:val="20"/>
          <w:szCs w:val="20"/>
        </w:rPr>
        <w:t xml:space="preserve"> </w:t>
      </w:r>
      <w:r w:rsidRPr="00471F7B">
        <w:rPr>
          <w:sz w:val="20"/>
          <w:szCs w:val="20"/>
        </w:rPr>
        <w:t xml:space="preserve">– 2007 Standard Electrical Details T-0307 and T-0907. The safety chain </w:t>
      </w:r>
      <w:proofErr w:type="gramStart"/>
      <w:r w:rsidRPr="00471F7B">
        <w:rPr>
          <w:sz w:val="20"/>
          <w:szCs w:val="20"/>
        </w:rPr>
        <w:t>must be supplied and shipped as a complete unit with the bolt, washers and nuts secured through the safety chain</w:t>
      </w:r>
      <w:proofErr w:type="gramEnd"/>
      <w:r w:rsidRPr="00471F7B">
        <w:rPr>
          <w:sz w:val="20"/>
          <w:szCs w:val="20"/>
        </w:rPr>
        <w:t>.</w:t>
      </w:r>
    </w:p>
    <w:p w14:paraId="41BECC24" w14:textId="77777777" w:rsidR="00472D27" w:rsidRDefault="00472D27" w:rsidP="00472D27">
      <w:pPr>
        <w:spacing w:after="0" w:line="240" w:lineRule="auto"/>
        <w:rPr>
          <w:sz w:val="20"/>
          <w:szCs w:val="20"/>
        </w:rPr>
      </w:pPr>
    </w:p>
    <w:p w14:paraId="4FAA68A1" w14:textId="084B1AC1" w:rsidR="00472D27" w:rsidRPr="00172FBC" w:rsidRDefault="00E50531" w:rsidP="00E50531">
      <w:pPr>
        <w:pStyle w:val="Heading2"/>
      </w:pPr>
      <w:bookmarkStart w:id="174" w:name="_Toc161140886"/>
      <w:r>
        <w:t xml:space="preserve">4.20    </w:t>
      </w:r>
      <w:r w:rsidR="00472D27" w:rsidRPr="00172FBC">
        <w:t>SECTION C - TRAFFIC SIGNAL POLES, ARMS BASES</w:t>
      </w:r>
      <w:bookmarkEnd w:id="174"/>
    </w:p>
    <w:p w14:paraId="577CC360" w14:textId="5C45A4B7" w:rsidR="00472D27" w:rsidRPr="00172FBC" w:rsidRDefault="00472D27" w:rsidP="00472D27">
      <w:pPr>
        <w:spacing w:after="0" w:line="240" w:lineRule="auto"/>
        <w:rPr>
          <w:sz w:val="20"/>
          <w:szCs w:val="20"/>
        </w:rPr>
      </w:pPr>
      <w:r w:rsidRPr="00172FBC">
        <w:rPr>
          <w:sz w:val="20"/>
          <w:szCs w:val="20"/>
        </w:rPr>
        <w:t xml:space="preserve">Paint Adder for Poles, Arms, Bases </w:t>
      </w:r>
      <w:r w:rsidR="001376D2" w:rsidRPr="000A0461">
        <w:rPr>
          <w:rFonts w:cstheme="minorHAnsi"/>
          <w:b/>
          <w:sz w:val="20"/>
          <w:szCs w:val="20"/>
        </w:rPr>
        <w:t>(</w:t>
      </w:r>
      <w:r w:rsidR="001376D2">
        <w:rPr>
          <w:rFonts w:cstheme="minorHAnsi"/>
          <w:b/>
          <w:sz w:val="20"/>
          <w:szCs w:val="20"/>
        </w:rPr>
        <w:t>PRICE LINES 31</w:t>
      </w:r>
      <w:r w:rsidR="00B139C2">
        <w:rPr>
          <w:rFonts w:cstheme="minorHAnsi"/>
          <w:b/>
          <w:sz w:val="20"/>
          <w:szCs w:val="20"/>
        </w:rPr>
        <w:t>, 32</w:t>
      </w:r>
      <w:r w:rsidR="001376D2">
        <w:rPr>
          <w:rFonts w:cstheme="minorHAnsi"/>
          <w:b/>
          <w:sz w:val="20"/>
          <w:szCs w:val="20"/>
        </w:rPr>
        <w:t xml:space="preserve"> AND 3</w:t>
      </w:r>
      <w:r w:rsidR="00B139C2">
        <w:rPr>
          <w:rFonts w:cstheme="minorHAnsi"/>
          <w:b/>
          <w:sz w:val="20"/>
          <w:szCs w:val="20"/>
        </w:rPr>
        <w:t>3</w:t>
      </w:r>
      <w:r w:rsidR="001376D2" w:rsidRPr="000A0461">
        <w:rPr>
          <w:rFonts w:cstheme="minorHAnsi"/>
          <w:b/>
          <w:sz w:val="20"/>
          <w:szCs w:val="20"/>
        </w:rPr>
        <w:t>)</w:t>
      </w:r>
      <w:r w:rsidR="001376D2">
        <w:rPr>
          <w:rFonts w:cstheme="minorHAnsi"/>
          <w:b/>
          <w:sz w:val="20"/>
          <w:szCs w:val="20"/>
        </w:rPr>
        <w:t xml:space="preserve"> </w:t>
      </w:r>
      <w:r w:rsidRPr="00172FBC">
        <w:rPr>
          <w:sz w:val="20"/>
          <w:szCs w:val="20"/>
        </w:rPr>
        <w:t>- The Poles, Arms and Bases shall be prepared for powder coating first by chemical etching, using a cau</w:t>
      </w:r>
      <w:r w:rsidR="00393A12">
        <w:rPr>
          <w:sz w:val="20"/>
          <w:szCs w:val="20"/>
        </w:rPr>
        <w:t>s</w:t>
      </w:r>
      <w:r w:rsidRPr="00172FBC">
        <w:rPr>
          <w:sz w:val="20"/>
          <w:szCs w:val="20"/>
        </w:rPr>
        <w:t xml:space="preserve">tic solution followed by neutralizing then water rinse. Powder coating material shall be a thermosetting </w:t>
      </w:r>
      <w:r w:rsidR="00130D72" w:rsidRPr="00172FBC">
        <w:rPr>
          <w:sz w:val="20"/>
          <w:szCs w:val="20"/>
        </w:rPr>
        <w:t>polyester powder coating</w:t>
      </w:r>
      <w:r w:rsidRPr="00172FBC">
        <w:rPr>
          <w:sz w:val="20"/>
          <w:szCs w:val="20"/>
        </w:rPr>
        <w:t xml:space="preserve">. </w:t>
      </w:r>
      <w:r w:rsidR="00130D72">
        <w:rPr>
          <w:sz w:val="20"/>
          <w:szCs w:val="20"/>
        </w:rPr>
        <w:t xml:space="preserve"> </w:t>
      </w:r>
      <w:r w:rsidRPr="00172FBC">
        <w:rPr>
          <w:sz w:val="20"/>
          <w:szCs w:val="20"/>
        </w:rPr>
        <w:t xml:space="preserve">A minimum coating thickness of 1½ mils </w:t>
      </w:r>
      <w:proofErr w:type="gramStart"/>
      <w:r w:rsidRPr="00172FBC">
        <w:rPr>
          <w:sz w:val="20"/>
          <w:szCs w:val="20"/>
        </w:rPr>
        <w:t>shall be maintained</w:t>
      </w:r>
      <w:proofErr w:type="gramEnd"/>
      <w:r w:rsidRPr="00172FBC">
        <w:rPr>
          <w:sz w:val="20"/>
          <w:szCs w:val="20"/>
        </w:rPr>
        <w:t xml:space="preserve">. </w:t>
      </w:r>
      <w:proofErr w:type="gramStart"/>
      <w:r w:rsidRPr="00172FBC">
        <w:rPr>
          <w:sz w:val="20"/>
          <w:szCs w:val="20"/>
        </w:rPr>
        <w:t>Application of powder shall be electrostatically applied by a closed loop powder coating system featuring automatic spray guns with computerized controls to assure mil t</w:t>
      </w:r>
      <w:r w:rsidR="00130D72">
        <w:rPr>
          <w:sz w:val="20"/>
          <w:szCs w:val="20"/>
        </w:rPr>
        <w:t>hickness conformance</w:t>
      </w:r>
      <w:proofErr w:type="gramEnd"/>
      <w:r w:rsidR="00130D72">
        <w:rPr>
          <w:sz w:val="20"/>
          <w:szCs w:val="20"/>
        </w:rPr>
        <w:t>. Standard c</w:t>
      </w:r>
      <w:r w:rsidRPr="00172FBC">
        <w:rPr>
          <w:sz w:val="20"/>
          <w:szCs w:val="20"/>
        </w:rPr>
        <w:t xml:space="preserve">olors </w:t>
      </w:r>
      <w:r w:rsidR="00130D72">
        <w:rPr>
          <w:sz w:val="20"/>
          <w:szCs w:val="20"/>
        </w:rPr>
        <w:t xml:space="preserve">should </w:t>
      </w:r>
      <w:proofErr w:type="gramStart"/>
      <w:r w:rsidRPr="00172FBC">
        <w:rPr>
          <w:sz w:val="20"/>
          <w:szCs w:val="20"/>
        </w:rPr>
        <w:t>be used</w:t>
      </w:r>
      <w:proofErr w:type="gramEnd"/>
      <w:r w:rsidRPr="00172FBC">
        <w:rPr>
          <w:sz w:val="20"/>
          <w:szCs w:val="20"/>
        </w:rPr>
        <w:t xml:space="preserve"> and will be specified at time of order.</w:t>
      </w:r>
    </w:p>
    <w:p w14:paraId="68602060" w14:textId="77777777" w:rsidR="00472D27" w:rsidRPr="00172FBC" w:rsidRDefault="00472D27" w:rsidP="00472D27">
      <w:pPr>
        <w:spacing w:after="0" w:line="240" w:lineRule="auto"/>
        <w:rPr>
          <w:sz w:val="20"/>
          <w:szCs w:val="20"/>
        </w:rPr>
      </w:pPr>
    </w:p>
    <w:p w14:paraId="4AC6EF4C" w14:textId="6CCDEFB9" w:rsidR="00472D27" w:rsidRPr="00172FBC" w:rsidRDefault="00B1010A" w:rsidP="00472D27">
      <w:pPr>
        <w:spacing w:after="0" w:line="240" w:lineRule="auto"/>
        <w:rPr>
          <w:sz w:val="20"/>
          <w:szCs w:val="20"/>
        </w:rPr>
      </w:pPr>
      <w:r>
        <w:rPr>
          <w:sz w:val="20"/>
          <w:szCs w:val="20"/>
        </w:rPr>
        <w:t>TB</w:t>
      </w:r>
      <w:r w:rsidR="00472D27" w:rsidRPr="00172FBC">
        <w:rPr>
          <w:sz w:val="20"/>
          <w:szCs w:val="20"/>
        </w:rPr>
        <w:t xml:space="preserve">-20 Base </w:t>
      </w:r>
      <w:r w:rsidRPr="000A0461">
        <w:rPr>
          <w:rFonts w:cstheme="minorHAnsi"/>
          <w:b/>
          <w:sz w:val="20"/>
          <w:szCs w:val="20"/>
        </w:rPr>
        <w:t>(</w:t>
      </w:r>
      <w:r w:rsidR="00B139C2">
        <w:rPr>
          <w:rFonts w:cstheme="minorHAnsi"/>
          <w:b/>
          <w:sz w:val="20"/>
          <w:szCs w:val="20"/>
        </w:rPr>
        <w:t>PRICE LINE 34</w:t>
      </w:r>
      <w:r w:rsidRPr="000A0461">
        <w:rPr>
          <w:rFonts w:cstheme="minorHAnsi"/>
          <w:b/>
          <w:sz w:val="20"/>
          <w:szCs w:val="20"/>
        </w:rPr>
        <w:t>)</w:t>
      </w:r>
      <w:r>
        <w:rPr>
          <w:rFonts w:cstheme="minorHAnsi"/>
          <w:b/>
          <w:sz w:val="20"/>
          <w:szCs w:val="20"/>
        </w:rPr>
        <w:t xml:space="preserve"> </w:t>
      </w:r>
      <w:r w:rsidR="00472D27" w:rsidRPr="00172FBC">
        <w:rPr>
          <w:sz w:val="20"/>
          <w:szCs w:val="20"/>
        </w:rPr>
        <w:t xml:space="preserve">– 2007 Standard Electrical Details T-0207. A plastic transformer base door </w:t>
      </w:r>
      <w:proofErr w:type="gramStart"/>
      <w:r w:rsidR="00472D27" w:rsidRPr="00172FBC">
        <w:rPr>
          <w:sz w:val="20"/>
          <w:szCs w:val="20"/>
        </w:rPr>
        <w:t>must be supplied</w:t>
      </w:r>
      <w:proofErr w:type="gramEnd"/>
      <w:r w:rsidR="00472D27" w:rsidRPr="00172FBC">
        <w:rPr>
          <w:sz w:val="20"/>
          <w:szCs w:val="20"/>
        </w:rPr>
        <w:t>.</w:t>
      </w:r>
    </w:p>
    <w:p w14:paraId="4CD70A14" w14:textId="77777777" w:rsidR="00472D27" w:rsidRPr="00172FBC" w:rsidRDefault="00472D27" w:rsidP="00472D27">
      <w:pPr>
        <w:spacing w:after="0" w:line="240" w:lineRule="auto"/>
        <w:rPr>
          <w:sz w:val="20"/>
          <w:szCs w:val="20"/>
        </w:rPr>
      </w:pPr>
    </w:p>
    <w:p w14:paraId="70AA8870" w14:textId="3D1D5B27" w:rsidR="00472D27" w:rsidRPr="00172FBC" w:rsidRDefault="00472D27" w:rsidP="00472D27">
      <w:pPr>
        <w:spacing w:after="0" w:line="240" w:lineRule="auto"/>
        <w:rPr>
          <w:sz w:val="20"/>
          <w:szCs w:val="20"/>
        </w:rPr>
      </w:pPr>
      <w:r w:rsidRPr="00172FBC">
        <w:rPr>
          <w:sz w:val="20"/>
          <w:szCs w:val="20"/>
        </w:rPr>
        <w:t xml:space="preserve">HHB Base </w:t>
      </w:r>
      <w:r w:rsidR="00B1010A" w:rsidRPr="000A0461">
        <w:rPr>
          <w:rFonts w:cstheme="minorHAnsi"/>
          <w:b/>
          <w:sz w:val="20"/>
          <w:szCs w:val="20"/>
        </w:rPr>
        <w:t>(</w:t>
      </w:r>
      <w:r w:rsidR="00B139C2">
        <w:rPr>
          <w:rFonts w:cstheme="minorHAnsi"/>
          <w:b/>
          <w:sz w:val="20"/>
          <w:szCs w:val="20"/>
        </w:rPr>
        <w:t>PRICE LINE 35</w:t>
      </w:r>
      <w:r w:rsidR="00B1010A" w:rsidRPr="000A0461">
        <w:rPr>
          <w:rFonts w:cstheme="minorHAnsi"/>
          <w:b/>
          <w:sz w:val="20"/>
          <w:szCs w:val="20"/>
        </w:rPr>
        <w:t>)</w:t>
      </w:r>
      <w:r w:rsidR="00B1010A">
        <w:rPr>
          <w:rFonts w:cstheme="minorHAnsi"/>
          <w:b/>
          <w:sz w:val="20"/>
          <w:szCs w:val="20"/>
        </w:rPr>
        <w:t xml:space="preserve"> </w:t>
      </w:r>
      <w:r w:rsidRPr="00172FBC">
        <w:rPr>
          <w:sz w:val="20"/>
          <w:szCs w:val="20"/>
        </w:rPr>
        <w:t xml:space="preserve">– 2007 Standard Electrical Details L-1507. A plastic transformer base door </w:t>
      </w:r>
      <w:proofErr w:type="gramStart"/>
      <w:r w:rsidRPr="00172FBC">
        <w:rPr>
          <w:sz w:val="20"/>
          <w:szCs w:val="20"/>
        </w:rPr>
        <w:t>must be supplied</w:t>
      </w:r>
      <w:proofErr w:type="gramEnd"/>
      <w:r w:rsidRPr="00172FBC">
        <w:rPr>
          <w:sz w:val="20"/>
          <w:szCs w:val="20"/>
        </w:rPr>
        <w:t>.</w:t>
      </w:r>
    </w:p>
    <w:p w14:paraId="59413576" w14:textId="77777777" w:rsidR="00472D27" w:rsidRPr="00172FBC" w:rsidRDefault="00472D27" w:rsidP="00472D27">
      <w:pPr>
        <w:spacing w:after="0" w:line="240" w:lineRule="auto"/>
        <w:rPr>
          <w:sz w:val="20"/>
          <w:szCs w:val="20"/>
        </w:rPr>
      </w:pPr>
    </w:p>
    <w:p w14:paraId="35ACC49D" w14:textId="1BA7E505" w:rsidR="00472D27" w:rsidRPr="00172FBC" w:rsidRDefault="00472D27" w:rsidP="00472D27">
      <w:pPr>
        <w:spacing w:after="0" w:line="240" w:lineRule="auto"/>
        <w:rPr>
          <w:sz w:val="20"/>
          <w:szCs w:val="20"/>
        </w:rPr>
      </w:pPr>
      <w:r w:rsidRPr="00172FBC">
        <w:rPr>
          <w:sz w:val="20"/>
          <w:szCs w:val="20"/>
        </w:rPr>
        <w:t xml:space="preserve">K Base </w:t>
      </w:r>
      <w:r w:rsidR="00B1010A" w:rsidRPr="000A0461">
        <w:rPr>
          <w:rFonts w:cstheme="minorHAnsi"/>
          <w:b/>
          <w:sz w:val="20"/>
          <w:szCs w:val="20"/>
        </w:rPr>
        <w:t>(</w:t>
      </w:r>
      <w:r w:rsidR="00B139C2">
        <w:rPr>
          <w:rFonts w:cstheme="minorHAnsi"/>
          <w:b/>
          <w:sz w:val="20"/>
          <w:szCs w:val="20"/>
        </w:rPr>
        <w:t>PRICE LINE 36</w:t>
      </w:r>
      <w:r w:rsidR="00B1010A" w:rsidRPr="000A0461">
        <w:rPr>
          <w:rFonts w:cstheme="minorHAnsi"/>
          <w:b/>
          <w:sz w:val="20"/>
          <w:szCs w:val="20"/>
        </w:rPr>
        <w:t>)</w:t>
      </w:r>
      <w:r w:rsidR="00B1010A">
        <w:rPr>
          <w:rFonts w:cstheme="minorHAnsi"/>
          <w:b/>
          <w:sz w:val="20"/>
          <w:szCs w:val="20"/>
        </w:rPr>
        <w:t xml:space="preserve"> </w:t>
      </w:r>
      <w:r w:rsidRPr="00172FBC">
        <w:rPr>
          <w:sz w:val="20"/>
          <w:szCs w:val="20"/>
        </w:rPr>
        <w:t xml:space="preserve">– 2007 Standard Electrical Details T-1007. A plastic transformer base door </w:t>
      </w:r>
      <w:proofErr w:type="gramStart"/>
      <w:r w:rsidRPr="00172FBC">
        <w:rPr>
          <w:sz w:val="20"/>
          <w:szCs w:val="20"/>
        </w:rPr>
        <w:t>must be supplied</w:t>
      </w:r>
      <w:proofErr w:type="gramEnd"/>
      <w:r w:rsidRPr="00172FBC">
        <w:rPr>
          <w:sz w:val="20"/>
          <w:szCs w:val="20"/>
        </w:rPr>
        <w:t>.</w:t>
      </w:r>
    </w:p>
    <w:p w14:paraId="3FFF7F38" w14:textId="77777777" w:rsidR="00472D27" w:rsidRPr="00172FBC" w:rsidRDefault="00472D27" w:rsidP="00472D27">
      <w:pPr>
        <w:spacing w:after="0" w:line="240" w:lineRule="auto"/>
        <w:rPr>
          <w:sz w:val="20"/>
          <w:szCs w:val="20"/>
        </w:rPr>
      </w:pPr>
    </w:p>
    <w:p w14:paraId="47C06C6C" w14:textId="677DDC66" w:rsidR="00472D27" w:rsidRPr="00172FBC" w:rsidRDefault="00472D27" w:rsidP="00472D27">
      <w:pPr>
        <w:spacing w:after="0" w:line="240" w:lineRule="auto"/>
        <w:rPr>
          <w:sz w:val="20"/>
          <w:szCs w:val="20"/>
        </w:rPr>
      </w:pPr>
      <w:r w:rsidRPr="00172FBC">
        <w:rPr>
          <w:sz w:val="20"/>
          <w:szCs w:val="20"/>
        </w:rPr>
        <w:t xml:space="preserve">Traffic Signal Pole Type T </w:t>
      </w:r>
      <w:r w:rsidR="00B1010A" w:rsidRPr="000A0461">
        <w:rPr>
          <w:rFonts w:cstheme="minorHAnsi"/>
          <w:b/>
          <w:sz w:val="20"/>
          <w:szCs w:val="20"/>
        </w:rPr>
        <w:t>(</w:t>
      </w:r>
      <w:r w:rsidR="00B139C2">
        <w:rPr>
          <w:rFonts w:cstheme="minorHAnsi"/>
          <w:b/>
          <w:sz w:val="20"/>
          <w:szCs w:val="20"/>
        </w:rPr>
        <w:t>PRICE LINE 37</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T-0107</w:t>
      </w:r>
    </w:p>
    <w:p w14:paraId="3C0C4659" w14:textId="77777777" w:rsidR="00472D27" w:rsidRPr="00172FBC" w:rsidRDefault="00472D27" w:rsidP="00472D27">
      <w:pPr>
        <w:spacing w:after="0" w:line="240" w:lineRule="auto"/>
        <w:rPr>
          <w:sz w:val="20"/>
          <w:szCs w:val="20"/>
        </w:rPr>
      </w:pPr>
    </w:p>
    <w:p w14:paraId="3DF39960" w14:textId="176CDBC4" w:rsidR="00472D27" w:rsidRPr="00172FBC" w:rsidRDefault="00472D27" w:rsidP="00472D27">
      <w:pPr>
        <w:spacing w:after="0" w:line="240" w:lineRule="auto"/>
        <w:rPr>
          <w:sz w:val="20"/>
          <w:szCs w:val="20"/>
        </w:rPr>
      </w:pPr>
      <w:r w:rsidRPr="00172FBC">
        <w:rPr>
          <w:sz w:val="20"/>
          <w:szCs w:val="20"/>
        </w:rPr>
        <w:t xml:space="preserve">Traffic Signal Pole Type C </w:t>
      </w:r>
      <w:r w:rsidR="00B1010A" w:rsidRPr="000A0461">
        <w:rPr>
          <w:rFonts w:cstheme="minorHAnsi"/>
          <w:b/>
          <w:sz w:val="20"/>
          <w:szCs w:val="20"/>
        </w:rPr>
        <w:t>(</w:t>
      </w:r>
      <w:r w:rsidR="00B139C2">
        <w:rPr>
          <w:rFonts w:cstheme="minorHAnsi"/>
          <w:b/>
          <w:sz w:val="20"/>
          <w:szCs w:val="20"/>
        </w:rPr>
        <w:t>PRICE LINE 38</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T-0807</w:t>
      </w:r>
    </w:p>
    <w:p w14:paraId="454FD7EF" w14:textId="77777777" w:rsidR="00472D27" w:rsidRPr="00172FBC" w:rsidRDefault="00472D27" w:rsidP="00472D27">
      <w:pPr>
        <w:spacing w:after="0" w:line="240" w:lineRule="auto"/>
        <w:rPr>
          <w:sz w:val="20"/>
          <w:szCs w:val="20"/>
        </w:rPr>
      </w:pPr>
    </w:p>
    <w:p w14:paraId="231BC06C" w14:textId="5A263B2B" w:rsidR="00472D27" w:rsidRPr="00172FBC" w:rsidRDefault="00472D27" w:rsidP="00472D27">
      <w:pPr>
        <w:spacing w:after="0" w:line="240" w:lineRule="auto"/>
        <w:rPr>
          <w:sz w:val="20"/>
          <w:szCs w:val="20"/>
        </w:rPr>
      </w:pPr>
      <w:r w:rsidRPr="00172FBC">
        <w:rPr>
          <w:sz w:val="20"/>
          <w:szCs w:val="20"/>
        </w:rPr>
        <w:t xml:space="preserve">Traffic Signal Pole Type K </w:t>
      </w:r>
      <w:r w:rsidR="00B1010A" w:rsidRPr="000A0461">
        <w:rPr>
          <w:rFonts w:cstheme="minorHAnsi"/>
          <w:b/>
          <w:sz w:val="20"/>
          <w:szCs w:val="20"/>
        </w:rPr>
        <w:t>(</w:t>
      </w:r>
      <w:r w:rsidR="00B139C2">
        <w:rPr>
          <w:rFonts w:cstheme="minorHAnsi"/>
          <w:b/>
          <w:sz w:val="20"/>
          <w:szCs w:val="20"/>
        </w:rPr>
        <w:t>PRICE LINE 39</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T-1007</w:t>
      </w:r>
    </w:p>
    <w:p w14:paraId="7AB1A57B" w14:textId="77777777" w:rsidR="00472D27" w:rsidRPr="00172FBC" w:rsidRDefault="00472D27" w:rsidP="00472D27">
      <w:pPr>
        <w:spacing w:after="0" w:line="240" w:lineRule="auto"/>
        <w:rPr>
          <w:sz w:val="20"/>
          <w:szCs w:val="20"/>
        </w:rPr>
      </w:pPr>
    </w:p>
    <w:p w14:paraId="0C264D02" w14:textId="1849DE93" w:rsidR="00472D27" w:rsidRPr="00172FBC" w:rsidRDefault="00472D27" w:rsidP="00472D27">
      <w:pPr>
        <w:spacing w:after="0" w:line="240" w:lineRule="auto"/>
        <w:rPr>
          <w:sz w:val="20"/>
          <w:szCs w:val="20"/>
        </w:rPr>
      </w:pPr>
      <w:r w:rsidRPr="00172FBC">
        <w:rPr>
          <w:sz w:val="20"/>
          <w:szCs w:val="20"/>
        </w:rPr>
        <w:t xml:space="preserve">Pedestal Pole 8 Foot </w:t>
      </w:r>
      <w:r w:rsidR="00B1010A" w:rsidRPr="000A0461">
        <w:rPr>
          <w:rFonts w:cstheme="minorHAnsi"/>
          <w:b/>
          <w:sz w:val="20"/>
          <w:szCs w:val="20"/>
        </w:rPr>
        <w:t>(</w:t>
      </w:r>
      <w:r w:rsidR="00B139C2">
        <w:rPr>
          <w:rFonts w:cstheme="minorHAnsi"/>
          <w:b/>
          <w:sz w:val="20"/>
          <w:szCs w:val="20"/>
        </w:rPr>
        <w:t>PRICE LINE 40</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T-0707 Pedestal</w:t>
      </w:r>
    </w:p>
    <w:p w14:paraId="3464F9CE" w14:textId="77777777" w:rsidR="00472D27" w:rsidRPr="00172FBC" w:rsidRDefault="00472D27" w:rsidP="00472D27">
      <w:pPr>
        <w:spacing w:after="0" w:line="240" w:lineRule="auto"/>
        <w:rPr>
          <w:sz w:val="20"/>
          <w:szCs w:val="20"/>
        </w:rPr>
      </w:pPr>
    </w:p>
    <w:p w14:paraId="20D01088" w14:textId="05EF5B81" w:rsidR="00472D27" w:rsidRPr="00172FBC" w:rsidRDefault="00472D27" w:rsidP="00472D27">
      <w:pPr>
        <w:spacing w:after="0" w:line="240" w:lineRule="auto"/>
        <w:rPr>
          <w:sz w:val="20"/>
          <w:szCs w:val="20"/>
        </w:rPr>
      </w:pPr>
      <w:r w:rsidRPr="00172FBC">
        <w:rPr>
          <w:sz w:val="20"/>
          <w:szCs w:val="20"/>
        </w:rPr>
        <w:t xml:space="preserve">Pole 12 Foot </w:t>
      </w:r>
      <w:r w:rsidR="00B1010A" w:rsidRPr="000A0461">
        <w:rPr>
          <w:rFonts w:cstheme="minorHAnsi"/>
          <w:b/>
          <w:sz w:val="20"/>
          <w:szCs w:val="20"/>
        </w:rPr>
        <w:t>(</w:t>
      </w:r>
      <w:r w:rsidR="00B139C2">
        <w:rPr>
          <w:rFonts w:cstheme="minorHAnsi"/>
          <w:b/>
          <w:sz w:val="20"/>
          <w:szCs w:val="20"/>
        </w:rPr>
        <w:t>PRICE LINE 41</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T-0707</w:t>
      </w:r>
    </w:p>
    <w:p w14:paraId="6916E9D3" w14:textId="77777777" w:rsidR="00472D27" w:rsidRPr="00172FBC" w:rsidRDefault="00472D27" w:rsidP="00472D27">
      <w:pPr>
        <w:spacing w:after="0" w:line="240" w:lineRule="auto"/>
        <w:rPr>
          <w:sz w:val="20"/>
          <w:szCs w:val="20"/>
        </w:rPr>
      </w:pPr>
    </w:p>
    <w:p w14:paraId="2F153B3D" w14:textId="0E552EA7" w:rsidR="00472D27" w:rsidRPr="00172FBC" w:rsidRDefault="00472D27" w:rsidP="00472D27">
      <w:pPr>
        <w:spacing w:after="0" w:line="240" w:lineRule="auto"/>
        <w:rPr>
          <w:sz w:val="20"/>
          <w:szCs w:val="20"/>
        </w:rPr>
      </w:pPr>
      <w:r w:rsidRPr="00172FBC">
        <w:rPr>
          <w:sz w:val="20"/>
          <w:szCs w:val="20"/>
        </w:rPr>
        <w:t xml:space="preserve">Traffic Signal Standard Type KE </w:t>
      </w:r>
      <w:r w:rsidR="00C64C01" w:rsidRPr="000A0461">
        <w:rPr>
          <w:rFonts w:cstheme="minorHAnsi"/>
          <w:b/>
          <w:sz w:val="20"/>
          <w:szCs w:val="20"/>
        </w:rPr>
        <w:t>(</w:t>
      </w:r>
      <w:r w:rsidR="00B1010A">
        <w:rPr>
          <w:rFonts w:cstheme="minorHAnsi"/>
          <w:b/>
          <w:sz w:val="20"/>
          <w:szCs w:val="20"/>
        </w:rPr>
        <w:t xml:space="preserve">PRICE LINE </w:t>
      </w:r>
      <w:r w:rsidR="00C64C01">
        <w:rPr>
          <w:rFonts w:cstheme="minorHAnsi"/>
          <w:b/>
          <w:sz w:val="20"/>
          <w:szCs w:val="20"/>
        </w:rPr>
        <w:t>4</w:t>
      </w:r>
      <w:r w:rsidR="00B139C2">
        <w:rPr>
          <w:rFonts w:cstheme="minorHAnsi"/>
          <w:b/>
          <w:sz w:val="20"/>
          <w:szCs w:val="20"/>
        </w:rPr>
        <w:t>2</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 T-1007</w:t>
      </w:r>
    </w:p>
    <w:p w14:paraId="5C8E691A" w14:textId="77777777" w:rsidR="00472D27" w:rsidRPr="00172FBC" w:rsidRDefault="00472D27" w:rsidP="00472D27">
      <w:pPr>
        <w:spacing w:after="0" w:line="240" w:lineRule="auto"/>
        <w:rPr>
          <w:sz w:val="20"/>
          <w:szCs w:val="20"/>
        </w:rPr>
      </w:pPr>
    </w:p>
    <w:p w14:paraId="5E62F165" w14:textId="42502ACD" w:rsidR="00472D27" w:rsidRPr="00172FBC" w:rsidRDefault="00472D27" w:rsidP="00472D27">
      <w:pPr>
        <w:spacing w:after="0" w:line="240" w:lineRule="auto"/>
        <w:rPr>
          <w:sz w:val="20"/>
          <w:szCs w:val="20"/>
        </w:rPr>
      </w:pPr>
      <w:r w:rsidRPr="00172FBC">
        <w:rPr>
          <w:sz w:val="20"/>
          <w:szCs w:val="20"/>
        </w:rPr>
        <w:t xml:space="preserve">Traffic Signal Standard Type KE Mounting Adapter for Mongoose Luminaire </w:t>
      </w:r>
      <w:r w:rsidR="00C64C01" w:rsidRPr="000A0461">
        <w:rPr>
          <w:rFonts w:cstheme="minorHAnsi"/>
          <w:b/>
          <w:sz w:val="20"/>
          <w:szCs w:val="20"/>
        </w:rPr>
        <w:t>(</w:t>
      </w:r>
      <w:r w:rsidR="00B139C2">
        <w:rPr>
          <w:rFonts w:cstheme="minorHAnsi"/>
          <w:b/>
          <w:sz w:val="20"/>
          <w:szCs w:val="20"/>
        </w:rPr>
        <w:t>PRICE LINE 43</w:t>
      </w:r>
      <w:r w:rsidR="00C64C01" w:rsidRPr="000A0461">
        <w:rPr>
          <w:rFonts w:cstheme="minorHAnsi"/>
          <w:b/>
          <w:sz w:val="20"/>
          <w:szCs w:val="20"/>
        </w:rPr>
        <w:t>)</w:t>
      </w:r>
      <w:r w:rsidR="00C64C01">
        <w:rPr>
          <w:rFonts w:cstheme="minorHAnsi"/>
          <w:b/>
          <w:sz w:val="20"/>
          <w:szCs w:val="20"/>
        </w:rPr>
        <w:t xml:space="preserve"> </w:t>
      </w:r>
      <w:r w:rsidRPr="00172FBC">
        <w:rPr>
          <w:sz w:val="20"/>
          <w:szCs w:val="20"/>
        </w:rPr>
        <w:t xml:space="preserve">– DOT SKETCH #3 </w:t>
      </w:r>
    </w:p>
    <w:p w14:paraId="14D39F90" w14:textId="77777777" w:rsidR="00472D27" w:rsidRPr="00172FBC" w:rsidRDefault="00472D27" w:rsidP="00472D27">
      <w:pPr>
        <w:spacing w:after="0" w:line="240" w:lineRule="auto"/>
        <w:rPr>
          <w:sz w:val="20"/>
          <w:szCs w:val="20"/>
        </w:rPr>
      </w:pPr>
    </w:p>
    <w:p w14:paraId="067D46E0" w14:textId="5E5E0488" w:rsidR="00472D27" w:rsidRPr="00172FBC" w:rsidRDefault="00472D27" w:rsidP="00472D27">
      <w:pPr>
        <w:spacing w:after="0" w:line="240" w:lineRule="auto"/>
        <w:rPr>
          <w:sz w:val="20"/>
          <w:szCs w:val="20"/>
        </w:rPr>
      </w:pPr>
      <w:r w:rsidRPr="00C64C01">
        <w:rPr>
          <w:sz w:val="20"/>
          <w:szCs w:val="20"/>
        </w:rPr>
        <w:lastRenderedPageBreak/>
        <w:t>Traffic Signal Standard Type</w:t>
      </w:r>
      <w:r w:rsidRPr="00172FBC">
        <w:rPr>
          <w:sz w:val="20"/>
          <w:szCs w:val="20"/>
        </w:rPr>
        <w:t xml:space="preserve"> K Mounting Adapter for Mongoose Luminaire </w:t>
      </w:r>
      <w:r w:rsidR="00C64C01" w:rsidRPr="000A0461">
        <w:rPr>
          <w:rFonts w:cstheme="minorHAnsi"/>
          <w:b/>
          <w:sz w:val="20"/>
          <w:szCs w:val="20"/>
        </w:rPr>
        <w:t>(</w:t>
      </w:r>
      <w:r w:rsidR="00B139C2">
        <w:rPr>
          <w:rFonts w:cstheme="minorHAnsi"/>
          <w:b/>
          <w:sz w:val="20"/>
          <w:szCs w:val="20"/>
        </w:rPr>
        <w:t>PRICE LINE 44</w:t>
      </w:r>
      <w:r w:rsidR="00C64C01" w:rsidRPr="000A0461">
        <w:rPr>
          <w:rFonts w:cstheme="minorHAnsi"/>
          <w:b/>
          <w:sz w:val="20"/>
          <w:szCs w:val="20"/>
        </w:rPr>
        <w:t>)</w:t>
      </w:r>
      <w:r w:rsidR="00C64C01">
        <w:rPr>
          <w:rFonts w:cstheme="minorHAnsi"/>
          <w:b/>
          <w:sz w:val="20"/>
          <w:szCs w:val="20"/>
        </w:rPr>
        <w:t xml:space="preserve"> </w:t>
      </w:r>
      <w:r w:rsidRPr="00172FBC">
        <w:rPr>
          <w:sz w:val="20"/>
          <w:szCs w:val="20"/>
        </w:rPr>
        <w:t xml:space="preserve">– </w:t>
      </w:r>
      <w:r w:rsidR="00C64C01">
        <w:rPr>
          <w:sz w:val="20"/>
          <w:szCs w:val="20"/>
        </w:rPr>
        <w:t>NJ</w:t>
      </w:r>
      <w:r w:rsidRPr="00172FBC">
        <w:rPr>
          <w:sz w:val="20"/>
          <w:szCs w:val="20"/>
        </w:rPr>
        <w:t xml:space="preserve">DOT SKETCH #4 </w:t>
      </w:r>
    </w:p>
    <w:p w14:paraId="0F14A538" w14:textId="77777777" w:rsidR="00472D27" w:rsidRPr="00172FBC" w:rsidRDefault="00472D27" w:rsidP="00472D27">
      <w:pPr>
        <w:spacing w:after="0" w:line="240" w:lineRule="auto"/>
        <w:rPr>
          <w:sz w:val="20"/>
          <w:szCs w:val="20"/>
        </w:rPr>
      </w:pPr>
    </w:p>
    <w:p w14:paraId="2612FE68" w14:textId="3647440E" w:rsidR="00472D27" w:rsidRPr="00172FBC" w:rsidRDefault="00472D27" w:rsidP="00472D27">
      <w:pPr>
        <w:spacing w:after="0" w:line="240" w:lineRule="auto"/>
        <w:rPr>
          <w:sz w:val="20"/>
          <w:szCs w:val="20"/>
        </w:rPr>
      </w:pPr>
      <w:r w:rsidRPr="00172FBC">
        <w:rPr>
          <w:sz w:val="20"/>
          <w:szCs w:val="20"/>
        </w:rPr>
        <w:t>Traffic Signal Mast Arm 15 Foot Trombone</w:t>
      </w:r>
      <w:r w:rsidR="00C64C01">
        <w:rPr>
          <w:sz w:val="20"/>
          <w:szCs w:val="20"/>
        </w:rPr>
        <w:t xml:space="preserve"> </w:t>
      </w:r>
      <w:r w:rsidR="00C64C01" w:rsidRPr="000A0461">
        <w:rPr>
          <w:rFonts w:cstheme="minorHAnsi"/>
          <w:b/>
          <w:sz w:val="20"/>
          <w:szCs w:val="20"/>
        </w:rPr>
        <w:t>(</w:t>
      </w:r>
      <w:r w:rsidR="00B139C2">
        <w:rPr>
          <w:rFonts w:cstheme="minorHAnsi"/>
          <w:b/>
          <w:sz w:val="20"/>
          <w:szCs w:val="20"/>
        </w:rPr>
        <w:t>PRICE LINE 45</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T-1207</w:t>
      </w:r>
    </w:p>
    <w:p w14:paraId="41B6A3F0" w14:textId="77777777" w:rsidR="00472D27" w:rsidRPr="00172FBC" w:rsidRDefault="00472D27" w:rsidP="00472D27">
      <w:pPr>
        <w:spacing w:after="0" w:line="240" w:lineRule="auto"/>
        <w:rPr>
          <w:sz w:val="20"/>
          <w:szCs w:val="20"/>
        </w:rPr>
      </w:pPr>
    </w:p>
    <w:p w14:paraId="16BC04F5" w14:textId="45EA2286" w:rsidR="00472D27" w:rsidRPr="00172FBC" w:rsidRDefault="00472D27" w:rsidP="00472D27">
      <w:pPr>
        <w:spacing w:after="0" w:line="240" w:lineRule="auto"/>
        <w:rPr>
          <w:sz w:val="20"/>
          <w:szCs w:val="20"/>
        </w:rPr>
      </w:pPr>
      <w:r w:rsidRPr="00172FBC">
        <w:rPr>
          <w:sz w:val="20"/>
          <w:szCs w:val="20"/>
        </w:rPr>
        <w:t xml:space="preserve">Traffic Signal Mast Arm 20 Foot Trombone </w:t>
      </w:r>
      <w:r w:rsidR="00C64C01" w:rsidRPr="000A0461">
        <w:rPr>
          <w:rFonts w:cstheme="minorHAnsi"/>
          <w:b/>
          <w:sz w:val="20"/>
          <w:szCs w:val="20"/>
        </w:rPr>
        <w:t>(</w:t>
      </w:r>
      <w:r w:rsidR="00B139C2">
        <w:rPr>
          <w:rFonts w:cstheme="minorHAnsi"/>
          <w:b/>
          <w:sz w:val="20"/>
          <w:szCs w:val="20"/>
        </w:rPr>
        <w:t>PRICE LINE 46</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T-1207</w:t>
      </w:r>
    </w:p>
    <w:p w14:paraId="4616EB84" w14:textId="77777777" w:rsidR="00472D27" w:rsidRPr="00172FBC" w:rsidRDefault="00472D27" w:rsidP="00472D27">
      <w:pPr>
        <w:spacing w:after="0" w:line="240" w:lineRule="auto"/>
        <w:rPr>
          <w:sz w:val="20"/>
          <w:szCs w:val="20"/>
        </w:rPr>
      </w:pPr>
    </w:p>
    <w:p w14:paraId="78560FDA" w14:textId="203CBC80" w:rsidR="00472D27" w:rsidRPr="00172FBC" w:rsidRDefault="00472D27" w:rsidP="00472D27">
      <w:pPr>
        <w:spacing w:after="0" w:line="240" w:lineRule="auto"/>
        <w:rPr>
          <w:sz w:val="20"/>
          <w:szCs w:val="20"/>
        </w:rPr>
      </w:pPr>
      <w:r w:rsidRPr="00172FBC">
        <w:rPr>
          <w:sz w:val="20"/>
          <w:szCs w:val="20"/>
        </w:rPr>
        <w:t xml:space="preserve">Traffic Signal Mast Arm 15 Foot </w:t>
      </w:r>
      <w:r w:rsidR="00C64C01" w:rsidRPr="000A0461">
        <w:rPr>
          <w:rFonts w:cstheme="minorHAnsi"/>
          <w:b/>
          <w:sz w:val="20"/>
          <w:szCs w:val="20"/>
        </w:rPr>
        <w:t>(</w:t>
      </w:r>
      <w:r w:rsidR="00B139C2">
        <w:rPr>
          <w:rFonts w:cstheme="minorHAnsi"/>
          <w:b/>
          <w:sz w:val="20"/>
          <w:szCs w:val="20"/>
        </w:rPr>
        <w:t>PRICE LINE 47</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T-0307</w:t>
      </w:r>
    </w:p>
    <w:p w14:paraId="18AB036D" w14:textId="77777777" w:rsidR="00472D27" w:rsidRPr="00172FBC" w:rsidRDefault="00472D27" w:rsidP="00472D27">
      <w:pPr>
        <w:spacing w:after="0" w:line="240" w:lineRule="auto"/>
        <w:rPr>
          <w:sz w:val="20"/>
          <w:szCs w:val="20"/>
        </w:rPr>
      </w:pPr>
    </w:p>
    <w:p w14:paraId="73AF2F5B" w14:textId="7ACD7FB4" w:rsidR="00472D27" w:rsidRPr="00172FBC" w:rsidRDefault="00472D27" w:rsidP="00472D27">
      <w:pPr>
        <w:spacing w:after="0" w:line="240" w:lineRule="auto"/>
        <w:rPr>
          <w:sz w:val="20"/>
          <w:szCs w:val="20"/>
        </w:rPr>
      </w:pPr>
      <w:r w:rsidRPr="00172FBC">
        <w:rPr>
          <w:sz w:val="20"/>
          <w:szCs w:val="20"/>
        </w:rPr>
        <w:t xml:space="preserve">Traffic Signal Mast Arm 20 Foot </w:t>
      </w:r>
      <w:r w:rsidR="00C64C01" w:rsidRPr="000A0461">
        <w:rPr>
          <w:rFonts w:cstheme="minorHAnsi"/>
          <w:b/>
          <w:sz w:val="20"/>
          <w:szCs w:val="20"/>
        </w:rPr>
        <w:t>(</w:t>
      </w:r>
      <w:r w:rsidR="00B139C2">
        <w:rPr>
          <w:rFonts w:cstheme="minorHAnsi"/>
          <w:b/>
          <w:sz w:val="20"/>
          <w:szCs w:val="20"/>
        </w:rPr>
        <w:t>PRICE LINE 48</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T-0307</w:t>
      </w:r>
    </w:p>
    <w:p w14:paraId="22B8B032" w14:textId="77777777" w:rsidR="00472D27" w:rsidRPr="00172FBC" w:rsidRDefault="00472D27" w:rsidP="00472D27">
      <w:pPr>
        <w:spacing w:after="0" w:line="240" w:lineRule="auto"/>
        <w:rPr>
          <w:sz w:val="20"/>
          <w:szCs w:val="20"/>
        </w:rPr>
      </w:pPr>
    </w:p>
    <w:p w14:paraId="224C24A4" w14:textId="5DA161F4" w:rsidR="00472D27" w:rsidRPr="00172FBC" w:rsidRDefault="00472D27" w:rsidP="00472D27">
      <w:pPr>
        <w:spacing w:after="0" w:line="240" w:lineRule="auto"/>
        <w:rPr>
          <w:sz w:val="20"/>
          <w:szCs w:val="20"/>
        </w:rPr>
      </w:pPr>
      <w:r w:rsidRPr="00172FBC">
        <w:rPr>
          <w:sz w:val="20"/>
          <w:szCs w:val="20"/>
        </w:rPr>
        <w:t xml:space="preserve">Traffic Signal Mast Arm 25 Foot </w:t>
      </w:r>
      <w:r w:rsidR="00C64C01" w:rsidRPr="000A0461">
        <w:rPr>
          <w:rFonts w:cstheme="minorHAnsi"/>
          <w:b/>
          <w:sz w:val="20"/>
          <w:szCs w:val="20"/>
        </w:rPr>
        <w:t>(</w:t>
      </w:r>
      <w:r w:rsidR="00B139C2">
        <w:rPr>
          <w:rFonts w:cstheme="minorHAnsi"/>
          <w:b/>
          <w:sz w:val="20"/>
          <w:szCs w:val="20"/>
        </w:rPr>
        <w:t>PRICE LINE 49</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T-0307</w:t>
      </w:r>
    </w:p>
    <w:p w14:paraId="5E265D13" w14:textId="77777777" w:rsidR="00472D27" w:rsidRPr="00172FBC" w:rsidRDefault="00472D27" w:rsidP="00472D27">
      <w:pPr>
        <w:spacing w:after="0" w:line="240" w:lineRule="auto"/>
        <w:rPr>
          <w:sz w:val="20"/>
          <w:szCs w:val="20"/>
        </w:rPr>
      </w:pPr>
    </w:p>
    <w:p w14:paraId="00CD9645" w14:textId="06394495" w:rsidR="00472D27" w:rsidRPr="00172FBC" w:rsidRDefault="00472D27" w:rsidP="00472D27">
      <w:pPr>
        <w:spacing w:after="0" w:line="240" w:lineRule="auto"/>
        <w:rPr>
          <w:sz w:val="20"/>
          <w:szCs w:val="20"/>
        </w:rPr>
      </w:pPr>
      <w:r w:rsidRPr="00172FBC">
        <w:rPr>
          <w:sz w:val="20"/>
          <w:szCs w:val="20"/>
        </w:rPr>
        <w:t xml:space="preserve">Traffic Signal Mast Arm 15 Foot Type K </w:t>
      </w:r>
      <w:r w:rsidR="00C64C01" w:rsidRPr="000A0461">
        <w:rPr>
          <w:rFonts w:cstheme="minorHAnsi"/>
          <w:b/>
          <w:sz w:val="20"/>
          <w:szCs w:val="20"/>
        </w:rPr>
        <w:t>(</w:t>
      </w:r>
      <w:r w:rsidR="00B139C2">
        <w:rPr>
          <w:rFonts w:cstheme="minorHAnsi"/>
          <w:b/>
          <w:sz w:val="20"/>
          <w:szCs w:val="20"/>
        </w:rPr>
        <w:t>PRICE LINE 50</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T-0907</w:t>
      </w:r>
    </w:p>
    <w:p w14:paraId="6A0A8BE9" w14:textId="77777777" w:rsidR="00472D27" w:rsidRPr="00172FBC" w:rsidRDefault="00472D27" w:rsidP="00472D27">
      <w:pPr>
        <w:spacing w:after="0" w:line="240" w:lineRule="auto"/>
        <w:rPr>
          <w:sz w:val="20"/>
          <w:szCs w:val="20"/>
        </w:rPr>
      </w:pPr>
    </w:p>
    <w:p w14:paraId="31A6685A" w14:textId="341A294E" w:rsidR="00472D27" w:rsidRPr="00172FBC" w:rsidRDefault="00472D27" w:rsidP="00472D27">
      <w:pPr>
        <w:spacing w:after="0" w:line="240" w:lineRule="auto"/>
        <w:rPr>
          <w:sz w:val="20"/>
          <w:szCs w:val="20"/>
        </w:rPr>
      </w:pPr>
      <w:r w:rsidRPr="00172FBC">
        <w:rPr>
          <w:sz w:val="20"/>
          <w:szCs w:val="20"/>
        </w:rPr>
        <w:t xml:space="preserve">Traffic Signal Mast Arm 20 Foot Type K </w:t>
      </w:r>
      <w:r w:rsidR="00C64C01" w:rsidRPr="000A0461">
        <w:rPr>
          <w:rFonts w:cstheme="minorHAnsi"/>
          <w:b/>
          <w:sz w:val="20"/>
          <w:szCs w:val="20"/>
        </w:rPr>
        <w:t>(</w:t>
      </w:r>
      <w:r w:rsidR="00B139C2">
        <w:rPr>
          <w:rFonts w:cstheme="minorHAnsi"/>
          <w:b/>
          <w:sz w:val="20"/>
          <w:szCs w:val="20"/>
        </w:rPr>
        <w:t>PRICE LINE 51</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T-0907</w:t>
      </w:r>
    </w:p>
    <w:p w14:paraId="57FE098E" w14:textId="77777777" w:rsidR="00472D27" w:rsidRPr="00172FBC" w:rsidRDefault="00472D27" w:rsidP="00472D27">
      <w:pPr>
        <w:spacing w:after="0" w:line="240" w:lineRule="auto"/>
        <w:rPr>
          <w:sz w:val="20"/>
          <w:szCs w:val="20"/>
        </w:rPr>
      </w:pPr>
    </w:p>
    <w:p w14:paraId="47C163A7" w14:textId="67E1954C" w:rsidR="00472D27" w:rsidRPr="00172FBC" w:rsidRDefault="00472D27" w:rsidP="00472D27">
      <w:pPr>
        <w:spacing w:after="0" w:line="240" w:lineRule="auto"/>
        <w:rPr>
          <w:sz w:val="20"/>
          <w:szCs w:val="20"/>
        </w:rPr>
      </w:pPr>
      <w:r w:rsidRPr="00172FBC">
        <w:rPr>
          <w:sz w:val="20"/>
          <w:szCs w:val="20"/>
        </w:rPr>
        <w:t xml:space="preserve">Traffic Signal Mast Arm 25 Foot Type K </w:t>
      </w:r>
      <w:r w:rsidR="00C64C01" w:rsidRPr="000A0461">
        <w:rPr>
          <w:rFonts w:cstheme="minorHAnsi"/>
          <w:b/>
          <w:sz w:val="20"/>
          <w:szCs w:val="20"/>
        </w:rPr>
        <w:t>(</w:t>
      </w:r>
      <w:r w:rsidR="00B139C2">
        <w:rPr>
          <w:rFonts w:cstheme="minorHAnsi"/>
          <w:b/>
          <w:sz w:val="20"/>
          <w:szCs w:val="20"/>
        </w:rPr>
        <w:t>PRICE LINE 52</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T-0907</w:t>
      </w:r>
    </w:p>
    <w:p w14:paraId="6118DA0E" w14:textId="77777777" w:rsidR="00472D27" w:rsidRPr="00172FBC" w:rsidRDefault="00472D27" w:rsidP="00472D27">
      <w:pPr>
        <w:spacing w:after="0" w:line="240" w:lineRule="auto"/>
        <w:rPr>
          <w:sz w:val="20"/>
          <w:szCs w:val="20"/>
        </w:rPr>
      </w:pPr>
    </w:p>
    <w:p w14:paraId="11722381" w14:textId="79C9D6A0" w:rsidR="00472D27" w:rsidRPr="00172FBC" w:rsidRDefault="00472D27" w:rsidP="00472D27">
      <w:pPr>
        <w:spacing w:after="0" w:line="240" w:lineRule="auto"/>
        <w:rPr>
          <w:sz w:val="20"/>
          <w:szCs w:val="20"/>
        </w:rPr>
      </w:pPr>
      <w:r w:rsidRPr="00172FBC">
        <w:rPr>
          <w:sz w:val="20"/>
          <w:szCs w:val="20"/>
        </w:rPr>
        <w:t xml:space="preserve">Traffic Signal Standard Type T Pole Cap </w:t>
      </w:r>
      <w:r w:rsidR="00C64C01" w:rsidRPr="000A0461">
        <w:rPr>
          <w:rFonts w:cstheme="minorHAnsi"/>
          <w:b/>
          <w:sz w:val="20"/>
          <w:szCs w:val="20"/>
        </w:rPr>
        <w:t>(</w:t>
      </w:r>
      <w:r w:rsidR="00B139C2">
        <w:rPr>
          <w:rFonts w:cstheme="minorHAnsi"/>
          <w:b/>
          <w:sz w:val="20"/>
          <w:szCs w:val="20"/>
        </w:rPr>
        <w:t>PRICE LINE 53</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T-0107 Detail “B”</w:t>
      </w:r>
    </w:p>
    <w:p w14:paraId="62C8CC3A" w14:textId="77777777" w:rsidR="00472D27" w:rsidRPr="00172FBC" w:rsidRDefault="00472D27" w:rsidP="00472D27">
      <w:pPr>
        <w:spacing w:after="0" w:line="240" w:lineRule="auto"/>
        <w:rPr>
          <w:sz w:val="20"/>
          <w:szCs w:val="20"/>
        </w:rPr>
      </w:pPr>
    </w:p>
    <w:p w14:paraId="4C4FA808" w14:textId="2FED3392" w:rsidR="00472D27" w:rsidRDefault="00472D27" w:rsidP="00472D27">
      <w:pPr>
        <w:spacing w:after="0" w:line="240" w:lineRule="auto"/>
        <w:rPr>
          <w:sz w:val="20"/>
          <w:szCs w:val="20"/>
        </w:rPr>
      </w:pPr>
      <w:r w:rsidRPr="00172FBC">
        <w:rPr>
          <w:sz w:val="20"/>
          <w:szCs w:val="20"/>
        </w:rPr>
        <w:t xml:space="preserve">Traffic Signal Standard Type K Pole Cap </w:t>
      </w:r>
      <w:r w:rsidR="00151361" w:rsidRPr="000A0461">
        <w:rPr>
          <w:rFonts w:cstheme="minorHAnsi"/>
          <w:b/>
          <w:sz w:val="20"/>
          <w:szCs w:val="20"/>
        </w:rPr>
        <w:t>(</w:t>
      </w:r>
      <w:r w:rsidR="00B139C2">
        <w:rPr>
          <w:rFonts w:cstheme="minorHAnsi"/>
          <w:b/>
          <w:sz w:val="20"/>
          <w:szCs w:val="20"/>
        </w:rPr>
        <w:t>PRICE LINE 54</w:t>
      </w:r>
      <w:r w:rsidR="00151361" w:rsidRPr="000A0461">
        <w:rPr>
          <w:rFonts w:cstheme="minorHAnsi"/>
          <w:b/>
          <w:sz w:val="20"/>
          <w:szCs w:val="20"/>
        </w:rPr>
        <w:t>)</w:t>
      </w:r>
      <w:r w:rsidR="00151361">
        <w:rPr>
          <w:rFonts w:cstheme="minorHAnsi"/>
          <w:b/>
          <w:sz w:val="20"/>
          <w:szCs w:val="20"/>
        </w:rPr>
        <w:t xml:space="preserve"> </w:t>
      </w:r>
      <w:r w:rsidRPr="00172FBC">
        <w:rPr>
          <w:sz w:val="20"/>
          <w:szCs w:val="20"/>
        </w:rPr>
        <w:t>– 2007 Standard Electrical Details T-1007 Detail “C”</w:t>
      </w:r>
    </w:p>
    <w:p w14:paraId="26EE2861" w14:textId="77777777" w:rsidR="00472D27" w:rsidRDefault="00472D27" w:rsidP="00472D27">
      <w:pPr>
        <w:spacing w:after="0" w:line="240" w:lineRule="auto"/>
        <w:rPr>
          <w:sz w:val="20"/>
          <w:szCs w:val="20"/>
        </w:rPr>
      </w:pPr>
    </w:p>
    <w:p w14:paraId="198FD32E" w14:textId="27D192BE" w:rsidR="00472D27" w:rsidRDefault="00E50531" w:rsidP="00E50531">
      <w:pPr>
        <w:pStyle w:val="Heading3"/>
      </w:pPr>
      <w:bookmarkStart w:id="175" w:name="_Toc161140887"/>
      <w:r>
        <w:t xml:space="preserve">4.20.1    </w:t>
      </w:r>
      <w:r w:rsidR="00472D27" w:rsidRPr="00CA63C2">
        <w:t>POLE IDENTIFICATION</w:t>
      </w:r>
      <w:bookmarkEnd w:id="175"/>
    </w:p>
    <w:p w14:paraId="3DA53931" w14:textId="06914567" w:rsidR="00472D27" w:rsidRDefault="00472D27" w:rsidP="00472D27">
      <w:pPr>
        <w:spacing w:after="0" w:line="240" w:lineRule="auto"/>
        <w:jc w:val="both"/>
        <w:rPr>
          <w:sz w:val="20"/>
          <w:szCs w:val="20"/>
        </w:rPr>
      </w:pPr>
      <w:r w:rsidRPr="00CA63C2">
        <w:rPr>
          <w:sz w:val="20"/>
          <w:szCs w:val="20"/>
        </w:rPr>
        <w:t>a.</w:t>
      </w:r>
      <w:r w:rsidRPr="00CA63C2">
        <w:rPr>
          <w:sz w:val="20"/>
          <w:szCs w:val="20"/>
        </w:rPr>
        <w:tab/>
        <w:t xml:space="preserve">For traffic signal pole (Type T, Type C and Type K) and for traffic signal standard, Type KE, the following tag identification </w:t>
      </w:r>
      <w:proofErr w:type="gramStart"/>
      <w:r w:rsidRPr="00CA63C2">
        <w:rPr>
          <w:sz w:val="20"/>
          <w:szCs w:val="20"/>
        </w:rPr>
        <w:t>shall be utilized</w:t>
      </w:r>
      <w:proofErr w:type="gramEnd"/>
      <w:r w:rsidRPr="00CA63C2">
        <w:rPr>
          <w:sz w:val="20"/>
          <w:szCs w:val="20"/>
        </w:rPr>
        <w:t>:</w:t>
      </w:r>
    </w:p>
    <w:p w14:paraId="068FF076" w14:textId="77777777" w:rsidR="00472D27" w:rsidRDefault="00472D27" w:rsidP="00472D27">
      <w:pPr>
        <w:spacing w:after="0" w:line="240" w:lineRule="auto"/>
        <w:rPr>
          <w:sz w:val="20"/>
          <w:szCs w:val="20"/>
        </w:rPr>
      </w:pPr>
    </w:p>
    <w:p w14:paraId="5B08824F" w14:textId="77777777" w:rsidR="00472D27" w:rsidRPr="00C7340A" w:rsidRDefault="00472D27" w:rsidP="005C1ACB">
      <w:pPr>
        <w:numPr>
          <w:ilvl w:val="0"/>
          <w:numId w:val="30"/>
        </w:numPr>
        <w:spacing w:after="0" w:line="240" w:lineRule="auto"/>
        <w:jc w:val="both"/>
        <w:rPr>
          <w:rFonts w:cstheme="minorHAnsi"/>
          <w:sz w:val="20"/>
          <w:szCs w:val="20"/>
        </w:rPr>
      </w:pPr>
      <w:r w:rsidRPr="00C7340A">
        <w:rPr>
          <w:rFonts w:cstheme="minorHAnsi"/>
          <w:sz w:val="20"/>
          <w:szCs w:val="20"/>
        </w:rPr>
        <w:t>An identification tag shall be welded on the inside of the pole three to five inches (3-5”) from the base. The tag shall be welded upside down so that the lettering “NJDOT” is not visible but instead facing into the pole.</w:t>
      </w:r>
    </w:p>
    <w:p w14:paraId="707BE750" w14:textId="77777777" w:rsidR="00472D27" w:rsidRPr="00C7340A" w:rsidRDefault="00472D27" w:rsidP="00472D27">
      <w:pPr>
        <w:spacing w:after="0" w:line="240" w:lineRule="auto"/>
        <w:rPr>
          <w:rFonts w:cstheme="minorHAnsi"/>
          <w:sz w:val="20"/>
          <w:szCs w:val="20"/>
        </w:rPr>
      </w:pPr>
    </w:p>
    <w:p w14:paraId="5C65E75D" w14:textId="6A230C0C" w:rsidR="00472D27" w:rsidRPr="00C7340A" w:rsidRDefault="00472D27" w:rsidP="00472D27">
      <w:pPr>
        <w:spacing w:after="0" w:line="240" w:lineRule="auto"/>
        <w:rPr>
          <w:rFonts w:cstheme="minorHAnsi"/>
          <w:sz w:val="20"/>
          <w:szCs w:val="20"/>
        </w:rPr>
      </w:pPr>
      <w:proofErr w:type="gramStart"/>
      <w:r w:rsidRPr="00C7340A">
        <w:rPr>
          <w:rFonts w:cstheme="minorHAnsi"/>
          <w:sz w:val="20"/>
          <w:szCs w:val="20"/>
        </w:rPr>
        <w:t>b.</w:t>
      </w:r>
      <w:r w:rsidRPr="00C7340A">
        <w:rPr>
          <w:rFonts w:cstheme="minorHAnsi"/>
          <w:sz w:val="20"/>
          <w:szCs w:val="20"/>
        </w:rPr>
        <w:tab/>
        <w:t>For pedestal pole (8 foot and 12 foot)</w:t>
      </w:r>
      <w:proofErr w:type="gramEnd"/>
      <w:r w:rsidRPr="00C7340A">
        <w:rPr>
          <w:rFonts w:cstheme="minorHAnsi"/>
          <w:sz w:val="20"/>
          <w:szCs w:val="20"/>
        </w:rPr>
        <w:t xml:space="preserve"> the following tag identification must be provided:</w:t>
      </w:r>
    </w:p>
    <w:p w14:paraId="4C69CC00" w14:textId="77777777" w:rsidR="00472D27" w:rsidRDefault="00472D27" w:rsidP="00472D27">
      <w:pPr>
        <w:spacing w:after="0" w:line="240" w:lineRule="auto"/>
        <w:rPr>
          <w:rFonts w:cstheme="minorHAnsi"/>
          <w:sz w:val="20"/>
          <w:szCs w:val="20"/>
        </w:rPr>
      </w:pPr>
    </w:p>
    <w:p w14:paraId="11C40773" w14:textId="77777777" w:rsidR="00472D27" w:rsidRPr="00C7340A" w:rsidRDefault="00472D27" w:rsidP="005C1ACB">
      <w:pPr>
        <w:numPr>
          <w:ilvl w:val="0"/>
          <w:numId w:val="29"/>
        </w:numPr>
        <w:spacing w:after="0" w:line="240" w:lineRule="auto"/>
        <w:jc w:val="both"/>
        <w:rPr>
          <w:rFonts w:cstheme="minorHAnsi"/>
          <w:sz w:val="20"/>
          <w:szCs w:val="20"/>
        </w:rPr>
      </w:pPr>
      <w:r w:rsidRPr="00C7340A">
        <w:rPr>
          <w:rFonts w:cstheme="minorHAnsi"/>
          <w:sz w:val="20"/>
          <w:szCs w:val="20"/>
        </w:rPr>
        <w:t>An identification tag shall be welded on to the member of the arm, three to five inches (3-5”) away from the weld of the clamp assembly. The tag shall be welded upside down so that the lettering “NJDOT” is not visible but instead facing into the pole.</w:t>
      </w:r>
    </w:p>
    <w:p w14:paraId="285E8C63" w14:textId="77777777" w:rsidR="00472D27" w:rsidRDefault="00472D27" w:rsidP="00472D27">
      <w:pPr>
        <w:spacing w:after="0" w:line="240" w:lineRule="auto"/>
        <w:rPr>
          <w:rFonts w:cstheme="minorHAnsi"/>
          <w:sz w:val="20"/>
          <w:szCs w:val="20"/>
        </w:rPr>
      </w:pPr>
    </w:p>
    <w:p w14:paraId="4E3C81FD" w14:textId="7E3C6015" w:rsidR="00472D27" w:rsidRDefault="002252A1" w:rsidP="00472D27">
      <w:pPr>
        <w:spacing w:after="0" w:line="240" w:lineRule="auto"/>
        <w:jc w:val="both"/>
        <w:rPr>
          <w:rFonts w:cstheme="minorHAnsi"/>
          <w:sz w:val="20"/>
          <w:szCs w:val="20"/>
        </w:rPr>
      </w:pPr>
      <w:r>
        <w:rPr>
          <w:rFonts w:cstheme="minorHAnsi"/>
          <w:sz w:val="20"/>
          <w:szCs w:val="20"/>
        </w:rPr>
        <w:t>c.</w:t>
      </w:r>
      <w:r>
        <w:rPr>
          <w:rFonts w:cstheme="minorHAnsi"/>
          <w:sz w:val="20"/>
          <w:szCs w:val="20"/>
        </w:rPr>
        <w:tab/>
        <w:t xml:space="preserve">For </w:t>
      </w:r>
      <w:r w:rsidR="00472D27" w:rsidRPr="00C7340A">
        <w:rPr>
          <w:rFonts w:cstheme="minorHAnsi"/>
          <w:sz w:val="20"/>
          <w:szCs w:val="20"/>
        </w:rPr>
        <w:t xml:space="preserve">traffic signal mast arm (Trombone 15 foot, Trombone 20 foot, 15 foot, 20 foot, 25 foot, 15 foot type K, 20 foot Type K and 25 foot Type K) </w:t>
      </w:r>
      <w:r w:rsidR="00151361" w:rsidRPr="000A0461">
        <w:rPr>
          <w:rFonts w:cstheme="minorHAnsi"/>
          <w:b/>
          <w:sz w:val="20"/>
          <w:szCs w:val="20"/>
        </w:rPr>
        <w:t>(</w:t>
      </w:r>
      <w:r w:rsidR="00B139C2">
        <w:rPr>
          <w:rFonts w:cstheme="minorHAnsi"/>
          <w:b/>
          <w:sz w:val="20"/>
          <w:szCs w:val="20"/>
        </w:rPr>
        <w:t>PRICE LINES 42</w:t>
      </w:r>
      <w:r w:rsidR="00151361">
        <w:rPr>
          <w:rFonts w:cstheme="minorHAnsi"/>
          <w:b/>
          <w:sz w:val="20"/>
          <w:szCs w:val="20"/>
        </w:rPr>
        <w:t xml:space="preserve"> THROUGH 5</w:t>
      </w:r>
      <w:r w:rsidR="00B139C2">
        <w:rPr>
          <w:rFonts w:cstheme="minorHAnsi"/>
          <w:b/>
          <w:sz w:val="20"/>
          <w:szCs w:val="20"/>
        </w:rPr>
        <w:t>2</w:t>
      </w:r>
      <w:r w:rsidR="00151361" w:rsidRPr="000A0461">
        <w:rPr>
          <w:rFonts w:cstheme="minorHAnsi"/>
          <w:b/>
          <w:sz w:val="20"/>
          <w:szCs w:val="20"/>
        </w:rPr>
        <w:t>)</w:t>
      </w:r>
      <w:r w:rsidR="00151361">
        <w:rPr>
          <w:rFonts w:cstheme="minorHAnsi"/>
          <w:b/>
          <w:sz w:val="20"/>
          <w:szCs w:val="20"/>
        </w:rPr>
        <w:t xml:space="preserve"> </w:t>
      </w:r>
      <w:r w:rsidR="00472D27" w:rsidRPr="00C7340A">
        <w:rPr>
          <w:rFonts w:cstheme="minorHAnsi"/>
          <w:sz w:val="20"/>
          <w:szCs w:val="20"/>
        </w:rPr>
        <w:t>the following tag identification must be provided:</w:t>
      </w:r>
    </w:p>
    <w:p w14:paraId="0253A074" w14:textId="77777777" w:rsidR="00472D27" w:rsidRDefault="00472D27" w:rsidP="00472D27">
      <w:pPr>
        <w:spacing w:after="0" w:line="240" w:lineRule="auto"/>
        <w:jc w:val="both"/>
        <w:rPr>
          <w:rFonts w:cstheme="minorHAnsi"/>
          <w:sz w:val="20"/>
          <w:szCs w:val="20"/>
        </w:rPr>
      </w:pPr>
    </w:p>
    <w:p w14:paraId="5D3F37F0" w14:textId="77777777" w:rsidR="00472D27" w:rsidRPr="00FD1CDB" w:rsidRDefault="00472D27" w:rsidP="005C1ACB">
      <w:pPr>
        <w:numPr>
          <w:ilvl w:val="0"/>
          <w:numId w:val="31"/>
        </w:numPr>
        <w:spacing w:after="0" w:line="240" w:lineRule="auto"/>
        <w:jc w:val="both"/>
        <w:rPr>
          <w:rFonts w:cstheme="minorHAnsi"/>
          <w:sz w:val="20"/>
          <w:szCs w:val="20"/>
        </w:rPr>
      </w:pPr>
      <w:r w:rsidRPr="00FD1CDB">
        <w:rPr>
          <w:rFonts w:cstheme="minorHAnsi"/>
          <w:sz w:val="20"/>
          <w:szCs w:val="20"/>
        </w:rPr>
        <w:t>An identification tag shall be welded on to the member of the arm, three to five inches (3-5”) away from the weld of the clamp assembly. The tag shall be welded upside down so that the lettering “NJDOT” is not visible but instead facing into the pole.</w:t>
      </w:r>
    </w:p>
    <w:p w14:paraId="5D51DC10" w14:textId="77777777" w:rsidR="00472D27" w:rsidRDefault="00472D27" w:rsidP="00472D27">
      <w:pPr>
        <w:spacing w:after="0" w:line="240" w:lineRule="auto"/>
        <w:jc w:val="both"/>
        <w:rPr>
          <w:rFonts w:cstheme="minorHAnsi"/>
          <w:sz w:val="20"/>
          <w:szCs w:val="20"/>
        </w:rPr>
      </w:pPr>
    </w:p>
    <w:p w14:paraId="2874358B" w14:textId="4C966C69" w:rsidR="00472D27" w:rsidRDefault="00E50531" w:rsidP="00E50531">
      <w:pPr>
        <w:pStyle w:val="Heading3"/>
      </w:pPr>
      <w:bookmarkStart w:id="176" w:name="_Toc161140888"/>
      <w:r>
        <w:t xml:space="preserve">4.20.2    </w:t>
      </w:r>
      <w:r w:rsidR="00472D27" w:rsidRPr="00FD1CDB">
        <w:t>TAG IDENTIFICATION</w:t>
      </w:r>
      <w:bookmarkEnd w:id="176"/>
    </w:p>
    <w:p w14:paraId="0D36E646" w14:textId="77777777" w:rsidR="00472D27" w:rsidRDefault="00472D27" w:rsidP="00472D27">
      <w:pPr>
        <w:spacing w:after="0" w:line="240" w:lineRule="auto"/>
        <w:rPr>
          <w:rFonts w:cstheme="minorHAnsi"/>
          <w:sz w:val="20"/>
          <w:szCs w:val="20"/>
        </w:rPr>
      </w:pPr>
      <w:r w:rsidRPr="00FD1CDB">
        <w:rPr>
          <w:rFonts w:cstheme="minorHAnsi"/>
          <w:sz w:val="20"/>
          <w:szCs w:val="20"/>
        </w:rPr>
        <w:t>a.</w:t>
      </w:r>
      <w:r w:rsidRPr="00FD1CDB">
        <w:rPr>
          <w:rFonts w:cstheme="minorHAnsi"/>
          <w:sz w:val="20"/>
          <w:szCs w:val="20"/>
        </w:rPr>
        <w:tab/>
        <w:t>Tag Construction</w:t>
      </w:r>
    </w:p>
    <w:p w14:paraId="0E2CB791" w14:textId="77777777" w:rsidR="00472D27" w:rsidRDefault="00472D27" w:rsidP="00472D27">
      <w:pPr>
        <w:spacing w:after="0" w:line="240" w:lineRule="auto"/>
        <w:rPr>
          <w:rFonts w:cstheme="minorHAnsi"/>
          <w:sz w:val="20"/>
          <w:szCs w:val="20"/>
        </w:rPr>
      </w:pPr>
    </w:p>
    <w:p w14:paraId="648AE8A0" w14:textId="0DD2B8BA" w:rsidR="00472D27" w:rsidRPr="00FD1CDB" w:rsidRDefault="00472D27" w:rsidP="005C1ACB">
      <w:pPr>
        <w:numPr>
          <w:ilvl w:val="0"/>
          <w:numId w:val="32"/>
        </w:numPr>
        <w:spacing w:after="0" w:line="240" w:lineRule="auto"/>
        <w:rPr>
          <w:rFonts w:cstheme="minorHAnsi"/>
          <w:sz w:val="20"/>
          <w:szCs w:val="20"/>
        </w:rPr>
      </w:pPr>
      <w:r w:rsidRPr="00FD1CDB">
        <w:rPr>
          <w:rFonts w:cstheme="minorHAnsi"/>
          <w:sz w:val="20"/>
          <w:szCs w:val="20"/>
        </w:rPr>
        <w:t>The tag shall be manufactured from an aluminum allow #6063-T6.  The dimensions shall be 2</w:t>
      </w:r>
      <w:r w:rsidR="002252A1">
        <w:rPr>
          <w:rFonts w:cstheme="minorHAnsi"/>
          <w:sz w:val="20"/>
          <w:szCs w:val="20"/>
        </w:rPr>
        <w:t xml:space="preserve"> to </w:t>
      </w:r>
      <w:r w:rsidRPr="00FD1CDB">
        <w:rPr>
          <w:rFonts w:cstheme="minorHAnsi"/>
          <w:sz w:val="20"/>
          <w:szCs w:val="20"/>
        </w:rPr>
        <w:t>2</w:t>
      </w:r>
      <w:r w:rsidR="002252A1">
        <w:rPr>
          <w:rFonts w:cstheme="minorHAnsi"/>
          <w:sz w:val="20"/>
          <w:szCs w:val="20"/>
        </w:rPr>
        <w:t>-</w:t>
      </w:r>
      <w:r w:rsidRPr="00FD1CDB">
        <w:rPr>
          <w:rFonts w:cstheme="minorHAnsi"/>
          <w:sz w:val="20"/>
          <w:szCs w:val="20"/>
        </w:rPr>
        <w:t xml:space="preserve">1/2 inches in length, ¾ inches in width and 1/8 inches thick. The lettering </w:t>
      </w:r>
      <w:proofErr w:type="gramStart"/>
      <w:r w:rsidRPr="00FD1CDB">
        <w:rPr>
          <w:rFonts w:cstheme="minorHAnsi"/>
          <w:sz w:val="20"/>
          <w:szCs w:val="20"/>
        </w:rPr>
        <w:t>shall be 3 inches with “NJDOT” indented</w:t>
      </w:r>
      <w:proofErr w:type="gramEnd"/>
      <w:r w:rsidRPr="00FD1CDB">
        <w:rPr>
          <w:rFonts w:cstheme="minorHAnsi"/>
          <w:sz w:val="20"/>
          <w:szCs w:val="20"/>
        </w:rPr>
        <w:t xml:space="preserve"> in the center of the tag.</w:t>
      </w:r>
    </w:p>
    <w:p w14:paraId="400B2FBF" w14:textId="77777777" w:rsidR="00472D27" w:rsidRDefault="00472D27" w:rsidP="00472D27">
      <w:pPr>
        <w:spacing w:after="0" w:line="240" w:lineRule="auto"/>
        <w:jc w:val="both"/>
        <w:rPr>
          <w:rFonts w:cstheme="minorHAnsi"/>
          <w:sz w:val="20"/>
          <w:szCs w:val="20"/>
        </w:rPr>
      </w:pPr>
    </w:p>
    <w:p w14:paraId="08338244" w14:textId="77777777" w:rsidR="00472D27" w:rsidRDefault="00E82E36" w:rsidP="00472D27">
      <w:pPr>
        <w:spacing w:after="0" w:line="240" w:lineRule="auto"/>
        <w:jc w:val="both"/>
        <w:rPr>
          <w:rFonts w:cstheme="minorHAnsi"/>
          <w:sz w:val="20"/>
          <w:szCs w:val="20"/>
        </w:rPr>
      </w:pPr>
      <w:r>
        <w:rPr>
          <w:rFonts w:cstheme="minorHAnsi"/>
          <w:sz w:val="20"/>
          <w:szCs w:val="20"/>
        </w:rPr>
        <w:t>b.</w:t>
      </w:r>
      <w:r>
        <w:rPr>
          <w:rFonts w:cstheme="minorHAnsi"/>
          <w:sz w:val="20"/>
          <w:szCs w:val="20"/>
        </w:rPr>
        <w:tab/>
        <w:t>Verification by t</w:t>
      </w:r>
      <w:r w:rsidR="00472D27" w:rsidRPr="00FD1CDB">
        <w:rPr>
          <w:rFonts w:cstheme="minorHAnsi"/>
          <w:sz w:val="20"/>
          <w:szCs w:val="20"/>
        </w:rPr>
        <w:t xml:space="preserve">he </w:t>
      </w:r>
      <w:r>
        <w:rPr>
          <w:rFonts w:cstheme="minorHAnsi"/>
          <w:sz w:val="20"/>
          <w:szCs w:val="20"/>
        </w:rPr>
        <w:t xml:space="preserve">Using </w:t>
      </w:r>
      <w:r w:rsidR="00472D27" w:rsidRPr="00FD1CDB">
        <w:rPr>
          <w:rFonts w:cstheme="minorHAnsi"/>
          <w:sz w:val="20"/>
          <w:szCs w:val="20"/>
        </w:rPr>
        <w:t>Agency</w:t>
      </w:r>
    </w:p>
    <w:p w14:paraId="3B190FF1" w14:textId="77777777" w:rsidR="00472D27" w:rsidRDefault="00472D27" w:rsidP="00472D27">
      <w:pPr>
        <w:spacing w:after="0" w:line="240" w:lineRule="auto"/>
        <w:rPr>
          <w:rFonts w:cstheme="minorHAnsi"/>
          <w:sz w:val="20"/>
          <w:szCs w:val="20"/>
        </w:rPr>
      </w:pPr>
    </w:p>
    <w:p w14:paraId="4B8574F4" w14:textId="63758305" w:rsidR="00472D27" w:rsidRPr="00FD1CDB" w:rsidRDefault="00472D27" w:rsidP="005C1ACB">
      <w:pPr>
        <w:numPr>
          <w:ilvl w:val="0"/>
          <w:numId w:val="33"/>
        </w:numPr>
        <w:spacing w:after="0" w:line="240" w:lineRule="auto"/>
        <w:jc w:val="both"/>
        <w:rPr>
          <w:rFonts w:cstheme="minorHAnsi"/>
          <w:sz w:val="20"/>
          <w:szCs w:val="20"/>
        </w:rPr>
      </w:pPr>
      <w:r w:rsidRPr="00FD1CDB">
        <w:rPr>
          <w:rFonts w:cstheme="minorHAnsi"/>
          <w:sz w:val="20"/>
          <w:szCs w:val="20"/>
        </w:rPr>
        <w:t xml:space="preserve">If improper identification </w:t>
      </w:r>
      <w:proofErr w:type="gramStart"/>
      <w:r w:rsidRPr="00FD1CDB">
        <w:rPr>
          <w:rFonts w:cstheme="minorHAnsi"/>
          <w:sz w:val="20"/>
          <w:szCs w:val="20"/>
        </w:rPr>
        <w:t>is discovered</w:t>
      </w:r>
      <w:proofErr w:type="gramEnd"/>
      <w:r w:rsidRPr="00FD1CDB">
        <w:rPr>
          <w:rFonts w:cstheme="minorHAnsi"/>
          <w:sz w:val="20"/>
          <w:szCs w:val="20"/>
        </w:rPr>
        <w:t xml:space="preserve"> after the poles are delivered to the</w:t>
      </w:r>
      <w:r w:rsidR="00743929">
        <w:rPr>
          <w:rFonts w:cstheme="minorHAnsi"/>
          <w:sz w:val="20"/>
          <w:szCs w:val="20"/>
        </w:rPr>
        <w:t xml:space="preserve"> Using A</w:t>
      </w:r>
      <w:r w:rsidRPr="00FD1CDB">
        <w:rPr>
          <w:rFonts w:cstheme="minorHAnsi"/>
          <w:sz w:val="20"/>
          <w:szCs w:val="20"/>
        </w:rPr>
        <w:t xml:space="preserve">gency, the </w:t>
      </w:r>
      <w:r>
        <w:rPr>
          <w:rFonts w:cstheme="minorHAnsi"/>
          <w:sz w:val="20"/>
          <w:szCs w:val="20"/>
        </w:rPr>
        <w:t>Contractor</w:t>
      </w:r>
      <w:r w:rsidRPr="00FD1CDB">
        <w:rPr>
          <w:rFonts w:cstheme="minorHAnsi"/>
          <w:sz w:val="20"/>
          <w:szCs w:val="20"/>
        </w:rPr>
        <w:t xml:space="preserve"> </w:t>
      </w:r>
      <w:r w:rsidR="00356142">
        <w:rPr>
          <w:rFonts w:cstheme="minorHAnsi"/>
          <w:sz w:val="20"/>
          <w:szCs w:val="20"/>
        </w:rPr>
        <w:t>must follow the instructions in Bid Solicitation Section 4.50</w:t>
      </w:r>
      <w:r w:rsidRPr="00FD1CDB">
        <w:rPr>
          <w:rFonts w:cstheme="minorHAnsi"/>
          <w:sz w:val="20"/>
          <w:szCs w:val="20"/>
        </w:rPr>
        <w:t xml:space="preserve">. </w:t>
      </w:r>
      <w:r w:rsidR="00356142">
        <w:rPr>
          <w:rFonts w:cstheme="minorHAnsi"/>
          <w:sz w:val="20"/>
          <w:szCs w:val="20"/>
        </w:rPr>
        <w:t xml:space="preserve"> </w:t>
      </w:r>
      <w:r w:rsidRPr="00FD1CDB">
        <w:rPr>
          <w:rFonts w:cstheme="minorHAnsi"/>
          <w:sz w:val="20"/>
          <w:szCs w:val="20"/>
        </w:rPr>
        <w:t xml:space="preserve">Payment </w:t>
      </w:r>
      <w:proofErr w:type="gramStart"/>
      <w:r w:rsidRPr="00FD1CDB">
        <w:rPr>
          <w:rFonts w:cstheme="minorHAnsi"/>
          <w:sz w:val="20"/>
          <w:szCs w:val="20"/>
        </w:rPr>
        <w:t>will not be processed</w:t>
      </w:r>
      <w:proofErr w:type="gramEnd"/>
      <w:r w:rsidRPr="00FD1CDB">
        <w:rPr>
          <w:rFonts w:cstheme="minorHAnsi"/>
          <w:sz w:val="20"/>
          <w:szCs w:val="20"/>
        </w:rPr>
        <w:t xml:space="preserve"> until the</w:t>
      </w:r>
      <w:r w:rsidR="00743929">
        <w:rPr>
          <w:rFonts w:cstheme="minorHAnsi"/>
          <w:sz w:val="20"/>
          <w:szCs w:val="20"/>
        </w:rPr>
        <w:t xml:space="preserve"> Contractor, through the </w:t>
      </w:r>
      <w:r w:rsidRPr="00FD1CDB">
        <w:rPr>
          <w:rFonts w:cstheme="minorHAnsi"/>
          <w:sz w:val="20"/>
          <w:szCs w:val="20"/>
        </w:rPr>
        <w:t>manufacturer</w:t>
      </w:r>
      <w:r w:rsidR="00743929">
        <w:rPr>
          <w:rFonts w:cstheme="minorHAnsi"/>
          <w:sz w:val="20"/>
          <w:szCs w:val="20"/>
        </w:rPr>
        <w:t>,</w:t>
      </w:r>
      <w:r w:rsidRPr="00FD1CDB">
        <w:rPr>
          <w:rFonts w:cstheme="minorHAnsi"/>
          <w:sz w:val="20"/>
          <w:szCs w:val="20"/>
        </w:rPr>
        <w:t xml:space="preserve"> properly tags and identifies the material per these specifications. </w:t>
      </w:r>
      <w:r w:rsidR="00743929">
        <w:rPr>
          <w:rFonts w:cstheme="minorHAnsi"/>
          <w:sz w:val="20"/>
          <w:szCs w:val="20"/>
        </w:rPr>
        <w:t xml:space="preserve"> </w:t>
      </w:r>
      <w:r w:rsidRPr="00FD1CDB">
        <w:rPr>
          <w:rFonts w:cstheme="minorHAnsi"/>
          <w:sz w:val="20"/>
          <w:szCs w:val="20"/>
        </w:rPr>
        <w:t xml:space="preserve">The </w:t>
      </w:r>
      <w:r w:rsidR="00743929">
        <w:rPr>
          <w:rFonts w:cstheme="minorHAnsi"/>
          <w:sz w:val="20"/>
          <w:szCs w:val="20"/>
        </w:rPr>
        <w:t>Using A</w:t>
      </w:r>
      <w:r w:rsidRPr="00FD1CDB">
        <w:rPr>
          <w:rFonts w:cstheme="minorHAnsi"/>
          <w:sz w:val="20"/>
          <w:szCs w:val="20"/>
        </w:rPr>
        <w:t xml:space="preserve">gency will hold the supplier responsible for the entire shipment even if only one tag </w:t>
      </w:r>
      <w:proofErr w:type="gramStart"/>
      <w:r w:rsidRPr="00FD1CDB">
        <w:rPr>
          <w:rFonts w:cstheme="minorHAnsi"/>
          <w:sz w:val="20"/>
          <w:szCs w:val="20"/>
        </w:rPr>
        <w:t>is not lettered</w:t>
      </w:r>
      <w:proofErr w:type="gramEnd"/>
      <w:r w:rsidRPr="00FD1CDB">
        <w:rPr>
          <w:rFonts w:cstheme="minorHAnsi"/>
          <w:sz w:val="20"/>
          <w:szCs w:val="20"/>
        </w:rPr>
        <w:t xml:space="preserve"> properly.</w:t>
      </w:r>
    </w:p>
    <w:p w14:paraId="59E49DC4" w14:textId="77777777" w:rsidR="00472D27" w:rsidRDefault="00472D27" w:rsidP="00472D27">
      <w:pPr>
        <w:spacing w:after="0" w:line="240" w:lineRule="auto"/>
        <w:rPr>
          <w:rFonts w:cstheme="minorHAnsi"/>
          <w:sz w:val="20"/>
          <w:szCs w:val="20"/>
        </w:rPr>
      </w:pPr>
    </w:p>
    <w:p w14:paraId="32853BF9" w14:textId="77777777" w:rsidR="00472D27" w:rsidRDefault="00472D27" w:rsidP="00472D27">
      <w:pPr>
        <w:spacing w:after="0" w:line="240" w:lineRule="auto"/>
        <w:rPr>
          <w:rFonts w:cstheme="minorHAnsi"/>
          <w:sz w:val="20"/>
          <w:szCs w:val="20"/>
        </w:rPr>
      </w:pPr>
      <w:r w:rsidRPr="00FD1CDB">
        <w:rPr>
          <w:rFonts w:cstheme="minorHAnsi"/>
          <w:sz w:val="20"/>
          <w:szCs w:val="20"/>
        </w:rPr>
        <w:t>c.</w:t>
      </w:r>
      <w:r w:rsidRPr="00FD1CDB">
        <w:rPr>
          <w:rFonts w:cstheme="minorHAnsi"/>
          <w:sz w:val="20"/>
          <w:szCs w:val="20"/>
        </w:rPr>
        <w:tab/>
        <w:t>Code Identification</w:t>
      </w:r>
    </w:p>
    <w:p w14:paraId="3C5A9C25" w14:textId="77777777" w:rsidR="00472D27" w:rsidRDefault="00472D27" w:rsidP="00472D27">
      <w:pPr>
        <w:spacing w:after="0" w:line="240" w:lineRule="auto"/>
        <w:rPr>
          <w:rFonts w:cstheme="minorHAnsi"/>
          <w:sz w:val="20"/>
          <w:szCs w:val="20"/>
        </w:rPr>
      </w:pPr>
    </w:p>
    <w:p w14:paraId="7B25055D" w14:textId="77777777" w:rsidR="00472D27" w:rsidRPr="00FD1CDB" w:rsidRDefault="00472D27" w:rsidP="005C1ACB">
      <w:pPr>
        <w:numPr>
          <w:ilvl w:val="0"/>
          <w:numId w:val="34"/>
        </w:numPr>
        <w:spacing w:after="0" w:line="240" w:lineRule="auto"/>
        <w:jc w:val="both"/>
        <w:rPr>
          <w:rFonts w:cstheme="minorHAnsi"/>
          <w:sz w:val="20"/>
          <w:szCs w:val="20"/>
        </w:rPr>
      </w:pPr>
      <w:r w:rsidRPr="00FD1CDB">
        <w:rPr>
          <w:rFonts w:cstheme="minorHAnsi"/>
          <w:sz w:val="20"/>
          <w:szCs w:val="20"/>
        </w:rPr>
        <w:t>All</w:t>
      </w:r>
      <w:r>
        <w:rPr>
          <w:rFonts w:cstheme="minorHAnsi"/>
          <w:sz w:val="20"/>
          <w:szCs w:val="20"/>
        </w:rPr>
        <w:t xml:space="preserve"> items in this Bid Solicitation</w:t>
      </w:r>
      <w:r w:rsidRPr="00FD1CDB">
        <w:rPr>
          <w:rFonts w:cstheme="minorHAnsi"/>
          <w:sz w:val="20"/>
          <w:szCs w:val="20"/>
        </w:rPr>
        <w:t>, except the following items</w:t>
      </w:r>
      <w:r w:rsidR="00743929">
        <w:rPr>
          <w:rFonts w:cstheme="minorHAnsi"/>
          <w:sz w:val="20"/>
          <w:szCs w:val="20"/>
        </w:rPr>
        <w:t>,</w:t>
      </w:r>
      <w:r w:rsidRPr="00FD1CDB">
        <w:rPr>
          <w:rFonts w:cstheme="minorHAnsi"/>
          <w:sz w:val="20"/>
          <w:szCs w:val="20"/>
        </w:rPr>
        <w:t xml:space="preserve"> shall have the </w:t>
      </w:r>
      <w:r w:rsidR="00743929">
        <w:rPr>
          <w:rFonts w:cstheme="minorHAnsi"/>
          <w:sz w:val="20"/>
          <w:szCs w:val="20"/>
        </w:rPr>
        <w:t>Bid Solicitation</w:t>
      </w:r>
      <w:r w:rsidRPr="00FD1CDB">
        <w:rPr>
          <w:rFonts w:cstheme="minorHAnsi"/>
          <w:sz w:val="20"/>
          <w:szCs w:val="20"/>
        </w:rPr>
        <w:t xml:space="preserve"> number marked on it in black indelible ink. The lettering shall be at least ¼ inch. The location is at the discretion of the </w:t>
      </w:r>
      <w:r>
        <w:rPr>
          <w:rFonts w:cstheme="minorHAnsi"/>
          <w:sz w:val="20"/>
          <w:szCs w:val="20"/>
        </w:rPr>
        <w:t>Contractor</w:t>
      </w:r>
      <w:r w:rsidRPr="00FD1CDB">
        <w:rPr>
          <w:rFonts w:cstheme="minorHAnsi"/>
          <w:sz w:val="20"/>
          <w:szCs w:val="20"/>
        </w:rPr>
        <w:t xml:space="preserve"> “Traffic Signal Pedestal – 8’ and </w:t>
      </w:r>
      <w:r w:rsidRPr="00FD1CDB">
        <w:rPr>
          <w:rFonts w:cstheme="minorHAnsi"/>
          <w:sz w:val="20"/>
          <w:szCs w:val="20"/>
        </w:rPr>
        <w:lastRenderedPageBreak/>
        <w:t xml:space="preserve">“Traffic Signal Pedestal – 12’ shall have the </w:t>
      </w:r>
      <w:r w:rsidR="00743929">
        <w:rPr>
          <w:rFonts w:cstheme="minorHAnsi"/>
          <w:sz w:val="20"/>
          <w:szCs w:val="20"/>
        </w:rPr>
        <w:t>Bid Solicitation</w:t>
      </w:r>
      <w:r w:rsidRPr="00FD1CDB">
        <w:rPr>
          <w:rFonts w:cstheme="minorHAnsi"/>
          <w:sz w:val="20"/>
          <w:szCs w:val="20"/>
        </w:rPr>
        <w:t xml:space="preserve"> number cast into the item with the lettering at least ¼ inch. The location is at the discretion of the </w:t>
      </w:r>
      <w:r>
        <w:rPr>
          <w:rFonts w:cstheme="minorHAnsi"/>
          <w:sz w:val="20"/>
          <w:szCs w:val="20"/>
        </w:rPr>
        <w:t>Contractor</w:t>
      </w:r>
      <w:r w:rsidRPr="00FD1CDB">
        <w:rPr>
          <w:rFonts w:cstheme="minorHAnsi"/>
          <w:sz w:val="20"/>
          <w:szCs w:val="20"/>
        </w:rPr>
        <w:t>.</w:t>
      </w:r>
    </w:p>
    <w:p w14:paraId="564BBD64" w14:textId="77777777" w:rsidR="00472D27" w:rsidRDefault="00472D27" w:rsidP="00472D27">
      <w:pPr>
        <w:spacing w:after="0" w:line="240" w:lineRule="auto"/>
        <w:rPr>
          <w:rFonts w:cstheme="minorHAnsi"/>
          <w:sz w:val="20"/>
          <w:szCs w:val="20"/>
        </w:rPr>
      </w:pPr>
    </w:p>
    <w:p w14:paraId="32AD81DE" w14:textId="2E011BE5" w:rsidR="00472D27" w:rsidRDefault="00E50531" w:rsidP="00E50531">
      <w:pPr>
        <w:pStyle w:val="Heading2"/>
      </w:pPr>
      <w:bookmarkStart w:id="177" w:name="_Toc161140889"/>
      <w:r>
        <w:t xml:space="preserve">4.21    </w:t>
      </w:r>
      <w:r w:rsidR="00472D27" w:rsidRPr="0041553A">
        <w:t xml:space="preserve">SECTION D </w:t>
      </w:r>
      <w:r w:rsidR="00472D27">
        <w:t xml:space="preserve">- </w:t>
      </w:r>
      <w:r w:rsidR="00472D27" w:rsidRPr="0041553A">
        <w:t>LIGHTING POLES, ARMS, BASES</w:t>
      </w:r>
      <w:bookmarkEnd w:id="177"/>
    </w:p>
    <w:p w14:paraId="455BE1A3" w14:textId="0206B3A6" w:rsidR="00472D27" w:rsidRPr="0041553A" w:rsidRDefault="00472D27" w:rsidP="00472D27">
      <w:pPr>
        <w:spacing w:after="0" w:line="240" w:lineRule="auto"/>
        <w:jc w:val="both"/>
        <w:rPr>
          <w:rFonts w:cstheme="minorHAnsi"/>
          <w:sz w:val="20"/>
          <w:szCs w:val="20"/>
        </w:rPr>
      </w:pPr>
      <w:r w:rsidRPr="0041553A">
        <w:rPr>
          <w:rFonts w:cstheme="minorHAnsi"/>
          <w:sz w:val="20"/>
          <w:szCs w:val="20"/>
        </w:rPr>
        <w:t xml:space="preserve">Paint Adder for Poles and Arms Bases </w:t>
      </w:r>
      <w:r w:rsidR="00743929" w:rsidRPr="000A0461">
        <w:rPr>
          <w:rFonts w:cstheme="minorHAnsi"/>
          <w:b/>
          <w:sz w:val="20"/>
          <w:szCs w:val="20"/>
        </w:rPr>
        <w:t>(</w:t>
      </w:r>
      <w:r w:rsidR="00B139C2">
        <w:rPr>
          <w:rFonts w:cstheme="minorHAnsi"/>
          <w:b/>
          <w:sz w:val="20"/>
          <w:szCs w:val="20"/>
        </w:rPr>
        <w:t>PRICE LINE 55</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The </w:t>
      </w:r>
      <w:r w:rsidR="00743929" w:rsidRPr="0041553A">
        <w:rPr>
          <w:rFonts w:cstheme="minorHAnsi"/>
          <w:sz w:val="20"/>
          <w:szCs w:val="20"/>
        </w:rPr>
        <w:t xml:space="preserve">poles, arms and bases </w:t>
      </w:r>
      <w:proofErr w:type="gramStart"/>
      <w:r w:rsidRPr="0041553A">
        <w:rPr>
          <w:rFonts w:cstheme="minorHAnsi"/>
          <w:sz w:val="20"/>
          <w:szCs w:val="20"/>
        </w:rPr>
        <w:t>shall be prepared</w:t>
      </w:r>
      <w:proofErr w:type="gramEnd"/>
      <w:r w:rsidRPr="0041553A">
        <w:rPr>
          <w:rFonts w:cstheme="minorHAnsi"/>
          <w:sz w:val="20"/>
          <w:szCs w:val="20"/>
        </w:rPr>
        <w:t xml:space="preserve"> for powder coating first by chemical etching, using a </w:t>
      </w:r>
      <w:proofErr w:type="spellStart"/>
      <w:r w:rsidRPr="0041553A">
        <w:rPr>
          <w:rFonts w:cstheme="minorHAnsi"/>
          <w:sz w:val="20"/>
          <w:szCs w:val="20"/>
        </w:rPr>
        <w:t>caudtic</w:t>
      </w:r>
      <w:proofErr w:type="spellEnd"/>
      <w:r w:rsidRPr="0041553A">
        <w:rPr>
          <w:rFonts w:cstheme="minorHAnsi"/>
          <w:sz w:val="20"/>
          <w:szCs w:val="20"/>
        </w:rPr>
        <w:t xml:space="preserve"> solution followed by neutralizing then water rinse. Powder coating material shall be a thermosetting </w:t>
      </w:r>
      <w:r w:rsidR="00743929" w:rsidRPr="0041553A">
        <w:rPr>
          <w:rFonts w:cstheme="minorHAnsi"/>
          <w:sz w:val="20"/>
          <w:szCs w:val="20"/>
        </w:rPr>
        <w:t>polyester powder coating</w:t>
      </w:r>
      <w:r w:rsidRPr="0041553A">
        <w:rPr>
          <w:rFonts w:cstheme="minorHAnsi"/>
          <w:sz w:val="20"/>
          <w:szCs w:val="20"/>
        </w:rPr>
        <w:t xml:space="preserve">. </w:t>
      </w:r>
      <w:r w:rsidR="00743929">
        <w:rPr>
          <w:rFonts w:cstheme="minorHAnsi"/>
          <w:sz w:val="20"/>
          <w:szCs w:val="20"/>
        </w:rPr>
        <w:t xml:space="preserve"> </w:t>
      </w:r>
      <w:r w:rsidRPr="0041553A">
        <w:rPr>
          <w:rFonts w:cstheme="minorHAnsi"/>
          <w:sz w:val="20"/>
          <w:szCs w:val="20"/>
        </w:rPr>
        <w:t xml:space="preserve">A minimum coating thickness of 1½ mils </w:t>
      </w:r>
      <w:proofErr w:type="gramStart"/>
      <w:r w:rsidRPr="0041553A">
        <w:rPr>
          <w:rFonts w:cstheme="minorHAnsi"/>
          <w:sz w:val="20"/>
          <w:szCs w:val="20"/>
        </w:rPr>
        <w:t>shall be maintained</w:t>
      </w:r>
      <w:proofErr w:type="gramEnd"/>
      <w:r w:rsidRPr="0041553A">
        <w:rPr>
          <w:rFonts w:cstheme="minorHAnsi"/>
          <w:sz w:val="20"/>
          <w:szCs w:val="20"/>
        </w:rPr>
        <w:t>.</w:t>
      </w:r>
      <w:r w:rsidR="00743929">
        <w:rPr>
          <w:rFonts w:cstheme="minorHAnsi"/>
          <w:sz w:val="20"/>
          <w:szCs w:val="20"/>
        </w:rPr>
        <w:t xml:space="preserve"> </w:t>
      </w:r>
      <w:r w:rsidRPr="0041553A">
        <w:rPr>
          <w:rFonts w:cstheme="minorHAnsi"/>
          <w:sz w:val="20"/>
          <w:szCs w:val="20"/>
        </w:rPr>
        <w:t xml:space="preserve"> </w:t>
      </w:r>
      <w:proofErr w:type="gramStart"/>
      <w:r w:rsidRPr="0041553A">
        <w:rPr>
          <w:rFonts w:cstheme="minorHAnsi"/>
          <w:sz w:val="20"/>
          <w:szCs w:val="20"/>
        </w:rPr>
        <w:t>Application of powder shall be electrostatically applied by a closed loop powder coating system featuring automatic spray guns with computerized controls to assure mil thickness conformance</w:t>
      </w:r>
      <w:proofErr w:type="gramEnd"/>
      <w:r w:rsidRPr="0041553A">
        <w:rPr>
          <w:rFonts w:cstheme="minorHAnsi"/>
          <w:sz w:val="20"/>
          <w:szCs w:val="20"/>
        </w:rPr>
        <w:t xml:space="preserve">. </w:t>
      </w:r>
      <w:r w:rsidR="00743929">
        <w:rPr>
          <w:rFonts w:cstheme="minorHAnsi"/>
          <w:sz w:val="20"/>
          <w:szCs w:val="20"/>
        </w:rPr>
        <w:t xml:space="preserve"> </w:t>
      </w:r>
      <w:r w:rsidRPr="0041553A">
        <w:rPr>
          <w:rFonts w:cstheme="minorHAnsi"/>
          <w:sz w:val="20"/>
          <w:szCs w:val="20"/>
        </w:rPr>
        <w:t xml:space="preserve">Standard Colors </w:t>
      </w:r>
      <w:r w:rsidR="00743929">
        <w:rPr>
          <w:rFonts w:cstheme="minorHAnsi"/>
          <w:sz w:val="20"/>
          <w:szCs w:val="20"/>
        </w:rPr>
        <w:t xml:space="preserve">should </w:t>
      </w:r>
      <w:proofErr w:type="gramStart"/>
      <w:r w:rsidRPr="0041553A">
        <w:rPr>
          <w:rFonts w:cstheme="minorHAnsi"/>
          <w:sz w:val="20"/>
          <w:szCs w:val="20"/>
        </w:rPr>
        <w:t>be used</w:t>
      </w:r>
      <w:proofErr w:type="gramEnd"/>
      <w:r w:rsidRPr="0041553A">
        <w:rPr>
          <w:rFonts w:cstheme="minorHAnsi"/>
          <w:sz w:val="20"/>
          <w:szCs w:val="20"/>
        </w:rPr>
        <w:t xml:space="preserve"> and will be specified at time of order.</w:t>
      </w:r>
    </w:p>
    <w:p w14:paraId="70EC08B2" w14:textId="77777777" w:rsidR="00472D27" w:rsidRPr="0041553A" w:rsidRDefault="00472D27" w:rsidP="00472D27">
      <w:pPr>
        <w:spacing w:after="0" w:line="240" w:lineRule="auto"/>
        <w:rPr>
          <w:rFonts w:cstheme="minorHAnsi"/>
          <w:sz w:val="20"/>
          <w:szCs w:val="20"/>
        </w:rPr>
      </w:pPr>
    </w:p>
    <w:p w14:paraId="2A1696BE" w14:textId="29053693"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Pole Type L </w:t>
      </w:r>
      <w:r w:rsidR="00743929" w:rsidRPr="000A0461">
        <w:rPr>
          <w:rFonts w:cstheme="minorHAnsi"/>
          <w:b/>
          <w:sz w:val="20"/>
          <w:szCs w:val="20"/>
        </w:rPr>
        <w:t>(</w:t>
      </w:r>
      <w:r w:rsidR="00B139C2">
        <w:rPr>
          <w:rFonts w:cstheme="minorHAnsi"/>
          <w:b/>
          <w:sz w:val="20"/>
          <w:szCs w:val="20"/>
        </w:rPr>
        <w:t>PRICE LINE 56</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P-0189</w:t>
      </w:r>
    </w:p>
    <w:p w14:paraId="3FA1B716" w14:textId="77777777" w:rsidR="00472D27" w:rsidRPr="0041553A" w:rsidRDefault="00472D27" w:rsidP="00472D27">
      <w:pPr>
        <w:spacing w:after="0" w:line="240" w:lineRule="auto"/>
        <w:rPr>
          <w:rFonts w:cstheme="minorHAnsi"/>
          <w:sz w:val="20"/>
          <w:szCs w:val="20"/>
        </w:rPr>
      </w:pPr>
    </w:p>
    <w:p w14:paraId="39F9AC72" w14:textId="1062B7C5"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Pole Type L-40 </w:t>
      </w:r>
      <w:r w:rsidR="00743929" w:rsidRPr="000A0461">
        <w:rPr>
          <w:rFonts w:cstheme="minorHAnsi"/>
          <w:b/>
          <w:sz w:val="20"/>
          <w:szCs w:val="20"/>
        </w:rPr>
        <w:t>(</w:t>
      </w:r>
      <w:r w:rsidR="00B139C2">
        <w:rPr>
          <w:rFonts w:cstheme="minorHAnsi"/>
          <w:b/>
          <w:sz w:val="20"/>
          <w:szCs w:val="20"/>
        </w:rPr>
        <w:t>PRICE LINE 57</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P-0289</w:t>
      </w:r>
    </w:p>
    <w:p w14:paraId="3A596902" w14:textId="77777777" w:rsidR="00472D27" w:rsidRPr="0041553A" w:rsidRDefault="00472D27" w:rsidP="00472D27">
      <w:pPr>
        <w:spacing w:after="0" w:line="240" w:lineRule="auto"/>
        <w:rPr>
          <w:rFonts w:cstheme="minorHAnsi"/>
          <w:sz w:val="20"/>
          <w:szCs w:val="20"/>
        </w:rPr>
      </w:pPr>
    </w:p>
    <w:p w14:paraId="131E322B" w14:textId="04147373"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Arm 8 Foot </w:t>
      </w:r>
      <w:r w:rsidR="00743929" w:rsidRPr="000A0461">
        <w:rPr>
          <w:rFonts w:cstheme="minorHAnsi"/>
          <w:b/>
          <w:sz w:val="20"/>
          <w:szCs w:val="20"/>
        </w:rPr>
        <w:t>(</w:t>
      </w:r>
      <w:r w:rsidR="00B139C2">
        <w:rPr>
          <w:rFonts w:cstheme="minorHAnsi"/>
          <w:b/>
          <w:sz w:val="20"/>
          <w:szCs w:val="20"/>
        </w:rPr>
        <w:t>PRICE LINE 58</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P-0389 Lighting</w:t>
      </w:r>
    </w:p>
    <w:p w14:paraId="08775731" w14:textId="77777777" w:rsidR="00472D27" w:rsidRPr="0041553A" w:rsidRDefault="00472D27" w:rsidP="00472D27">
      <w:pPr>
        <w:spacing w:after="0" w:line="240" w:lineRule="auto"/>
        <w:rPr>
          <w:rFonts w:cstheme="minorHAnsi"/>
          <w:sz w:val="20"/>
          <w:szCs w:val="20"/>
        </w:rPr>
      </w:pPr>
    </w:p>
    <w:p w14:paraId="6558B5C9" w14:textId="1F2D790D"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Arm 15 Foot </w:t>
      </w:r>
      <w:r w:rsidR="009111C3" w:rsidRPr="000A0461">
        <w:rPr>
          <w:rFonts w:cstheme="minorHAnsi"/>
          <w:b/>
          <w:sz w:val="20"/>
          <w:szCs w:val="20"/>
        </w:rPr>
        <w:t>(</w:t>
      </w:r>
      <w:r w:rsidR="00B139C2">
        <w:rPr>
          <w:rFonts w:cstheme="minorHAnsi"/>
          <w:b/>
          <w:sz w:val="20"/>
          <w:szCs w:val="20"/>
        </w:rPr>
        <w:t>PRICE LINE 59</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P-0389</w:t>
      </w:r>
    </w:p>
    <w:p w14:paraId="1742C8B2" w14:textId="77777777" w:rsidR="00472D27" w:rsidRPr="0041553A" w:rsidRDefault="00472D27" w:rsidP="00472D27">
      <w:pPr>
        <w:spacing w:after="0" w:line="240" w:lineRule="auto"/>
        <w:rPr>
          <w:rFonts w:cstheme="minorHAnsi"/>
          <w:sz w:val="20"/>
          <w:szCs w:val="20"/>
        </w:rPr>
      </w:pPr>
    </w:p>
    <w:p w14:paraId="781A24FC" w14:textId="1BCC8F3C" w:rsidR="00472D27" w:rsidRPr="0041553A" w:rsidRDefault="00472D27" w:rsidP="00472D27">
      <w:pPr>
        <w:spacing w:after="0" w:line="240" w:lineRule="auto"/>
        <w:rPr>
          <w:rFonts w:cstheme="minorHAnsi"/>
          <w:sz w:val="20"/>
          <w:szCs w:val="20"/>
        </w:rPr>
      </w:pPr>
      <w:r w:rsidRPr="0041553A">
        <w:rPr>
          <w:rFonts w:cstheme="minorHAnsi"/>
          <w:sz w:val="20"/>
          <w:szCs w:val="20"/>
        </w:rPr>
        <w:t>Transformer Base – Lighting</w:t>
      </w:r>
      <w:r w:rsidR="009111C3">
        <w:rPr>
          <w:rFonts w:cstheme="minorHAnsi"/>
          <w:sz w:val="20"/>
          <w:szCs w:val="20"/>
        </w:rPr>
        <w:t xml:space="preserve"> </w:t>
      </w:r>
      <w:r w:rsidR="009111C3" w:rsidRPr="000A0461">
        <w:rPr>
          <w:rFonts w:cstheme="minorHAnsi"/>
          <w:b/>
          <w:sz w:val="20"/>
          <w:szCs w:val="20"/>
        </w:rPr>
        <w:t>(</w:t>
      </w:r>
      <w:r w:rsidR="00B139C2">
        <w:rPr>
          <w:rFonts w:cstheme="minorHAnsi"/>
          <w:b/>
          <w:sz w:val="20"/>
          <w:szCs w:val="20"/>
        </w:rPr>
        <w:t>PRICE LINE 60</w:t>
      </w:r>
      <w:proofErr w:type="gramStart"/>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xml:space="preserve"> –</w:t>
      </w:r>
      <w:proofErr w:type="gramEnd"/>
      <w:r w:rsidRPr="0041553A">
        <w:rPr>
          <w:rFonts w:cstheme="minorHAnsi"/>
          <w:sz w:val="20"/>
          <w:szCs w:val="20"/>
        </w:rPr>
        <w:t xml:space="preserve"> 2007 Standard Electrical Details </w:t>
      </w:r>
      <w:r w:rsidR="002252A1">
        <w:rPr>
          <w:rFonts w:cstheme="minorHAnsi"/>
          <w:sz w:val="20"/>
          <w:szCs w:val="20"/>
        </w:rPr>
        <w:t>L</w:t>
      </w:r>
      <w:r w:rsidRPr="0041553A">
        <w:rPr>
          <w:rFonts w:cstheme="minorHAnsi"/>
          <w:sz w:val="20"/>
          <w:szCs w:val="20"/>
        </w:rPr>
        <w:t xml:space="preserve">-2107. A plastic transformer base door </w:t>
      </w:r>
      <w:proofErr w:type="gramStart"/>
      <w:r w:rsidRPr="0041553A">
        <w:rPr>
          <w:rFonts w:cstheme="minorHAnsi"/>
          <w:sz w:val="20"/>
          <w:szCs w:val="20"/>
        </w:rPr>
        <w:t>must be supplied</w:t>
      </w:r>
      <w:proofErr w:type="gramEnd"/>
      <w:r w:rsidRPr="0041553A">
        <w:rPr>
          <w:rFonts w:cstheme="minorHAnsi"/>
          <w:sz w:val="20"/>
          <w:szCs w:val="20"/>
        </w:rPr>
        <w:t>.</w:t>
      </w:r>
    </w:p>
    <w:p w14:paraId="1E09CCF6" w14:textId="77777777" w:rsidR="00472D27" w:rsidRPr="0041553A" w:rsidRDefault="00472D27" w:rsidP="00472D27">
      <w:pPr>
        <w:spacing w:after="0" w:line="240" w:lineRule="auto"/>
        <w:rPr>
          <w:rFonts w:cstheme="minorHAnsi"/>
          <w:sz w:val="20"/>
          <w:szCs w:val="20"/>
        </w:rPr>
      </w:pPr>
    </w:p>
    <w:p w14:paraId="7908C51E" w14:textId="4B33FE0D"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Arm Assembly </w:t>
      </w:r>
      <w:r w:rsidR="009111C3" w:rsidRPr="000A0461">
        <w:rPr>
          <w:rFonts w:cstheme="minorHAnsi"/>
          <w:b/>
          <w:sz w:val="20"/>
          <w:szCs w:val="20"/>
        </w:rPr>
        <w:t>(</w:t>
      </w:r>
      <w:r w:rsidR="00B139C2">
        <w:rPr>
          <w:rFonts w:cstheme="minorHAnsi"/>
          <w:b/>
          <w:sz w:val="20"/>
          <w:szCs w:val="20"/>
        </w:rPr>
        <w:t>PRICE LINE 63</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xml:space="preserve">– </w:t>
      </w:r>
      <w:r w:rsidR="009111C3">
        <w:rPr>
          <w:rFonts w:cstheme="minorHAnsi"/>
          <w:sz w:val="20"/>
          <w:szCs w:val="20"/>
        </w:rPr>
        <w:t>NJ</w:t>
      </w:r>
      <w:r w:rsidRPr="0041553A">
        <w:rPr>
          <w:rFonts w:cstheme="minorHAnsi"/>
          <w:sz w:val="20"/>
          <w:szCs w:val="20"/>
        </w:rPr>
        <w:t>DOT SKETCH #5</w:t>
      </w:r>
    </w:p>
    <w:p w14:paraId="607F023D" w14:textId="77777777" w:rsidR="00472D27" w:rsidRPr="0041553A" w:rsidRDefault="00472D27" w:rsidP="00472D27">
      <w:pPr>
        <w:spacing w:after="0" w:line="240" w:lineRule="auto"/>
        <w:rPr>
          <w:rFonts w:cstheme="minorHAnsi"/>
          <w:sz w:val="20"/>
          <w:szCs w:val="20"/>
        </w:rPr>
      </w:pPr>
    </w:p>
    <w:p w14:paraId="0385BF32" w14:textId="372226E6" w:rsidR="00472D27" w:rsidRDefault="00472D27" w:rsidP="00472D27">
      <w:pPr>
        <w:spacing w:after="0" w:line="240" w:lineRule="auto"/>
        <w:rPr>
          <w:rFonts w:cstheme="minorHAnsi"/>
          <w:sz w:val="20"/>
          <w:szCs w:val="20"/>
        </w:rPr>
      </w:pPr>
      <w:r w:rsidRPr="0041553A">
        <w:rPr>
          <w:rFonts w:cstheme="minorHAnsi"/>
          <w:sz w:val="20"/>
          <w:szCs w:val="20"/>
        </w:rPr>
        <w:t xml:space="preserve">Mounting Adapter for Offset Luminaire </w:t>
      </w:r>
      <w:r w:rsidR="009111C3" w:rsidRPr="000A0461">
        <w:rPr>
          <w:rFonts w:cstheme="minorHAnsi"/>
          <w:b/>
          <w:sz w:val="20"/>
          <w:szCs w:val="20"/>
        </w:rPr>
        <w:t>(</w:t>
      </w:r>
      <w:r w:rsidR="00B139C2">
        <w:rPr>
          <w:rFonts w:cstheme="minorHAnsi"/>
          <w:b/>
          <w:sz w:val="20"/>
          <w:szCs w:val="20"/>
        </w:rPr>
        <w:t>PRICE LINE 64</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2007 Standard Electrical Details L-1807</w:t>
      </w:r>
    </w:p>
    <w:p w14:paraId="3D049D42" w14:textId="77777777" w:rsidR="00472D27" w:rsidRDefault="00472D27" w:rsidP="00472D27">
      <w:pPr>
        <w:spacing w:after="0" w:line="240" w:lineRule="auto"/>
        <w:rPr>
          <w:rFonts w:cstheme="minorHAnsi"/>
          <w:sz w:val="20"/>
          <w:szCs w:val="20"/>
        </w:rPr>
      </w:pPr>
    </w:p>
    <w:p w14:paraId="7511BA60" w14:textId="5621F231" w:rsidR="00472D27" w:rsidRDefault="00E50531" w:rsidP="00E50531">
      <w:pPr>
        <w:pStyle w:val="Heading3"/>
      </w:pPr>
      <w:bookmarkStart w:id="178" w:name="_Toc161140890"/>
      <w:r>
        <w:t xml:space="preserve">4.21.1    </w:t>
      </w:r>
      <w:r w:rsidR="00472D27" w:rsidRPr="0041553A">
        <w:t>POLE IDENTIFICATION</w:t>
      </w:r>
      <w:bookmarkEnd w:id="178"/>
    </w:p>
    <w:p w14:paraId="4427E711" w14:textId="77777777" w:rsidR="00472D27" w:rsidRDefault="00472D27" w:rsidP="00472D27">
      <w:pPr>
        <w:spacing w:after="0" w:line="240" w:lineRule="auto"/>
        <w:rPr>
          <w:rFonts w:cstheme="minorHAnsi"/>
          <w:sz w:val="20"/>
          <w:szCs w:val="20"/>
        </w:rPr>
      </w:pPr>
      <w:r w:rsidRPr="0041553A">
        <w:rPr>
          <w:rFonts w:cstheme="minorHAnsi"/>
          <w:sz w:val="20"/>
          <w:szCs w:val="20"/>
        </w:rPr>
        <w:t>a.</w:t>
      </w:r>
      <w:r w:rsidRPr="0041553A">
        <w:rPr>
          <w:rFonts w:cstheme="minorHAnsi"/>
          <w:sz w:val="20"/>
          <w:szCs w:val="20"/>
        </w:rPr>
        <w:tab/>
        <w:t xml:space="preserve">For items lighting pole (Type L, Type L-40) the following tag identification </w:t>
      </w:r>
      <w:proofErr w:type="gramStart"/>
      <w:r w:rsidRPr="0041553A">
        <w:rPr>
          <w:rFonts w:cstheme="minorHAnsi"/>
          <w:sz w:val="20"/>
          <w:szCs w:val="20"/>
        </w:rPr>
        <w:t>must be provided</w:t>
      </w:r>
      <w:proofErr w:type="gramEnd"/>
      <w:r w:rsidRPr="0041553A">
        <w:rPr>
          <w:rFonts w:cstheme="minorHAnsi"/>
          <w:sz w:val="20"/>
          <w:szCs w:val="20"/>
        </w:rPr>
        <w:t>:</w:t>
      </w:r>
    </w:p>
    <w:p w14:paraId="49D84A1F" w14:textId="77777777" w:rsidR="00472D27" w:rsidRDefault="00472D27" w:rsidP="00472D27">
      <w:pPr>
        <w:spacing w:after="0" w:line="240" w:lineRule="auto"/>
        <w:rPr>
          <w:rFonts w:cstheme="minorHAnsi"/>
          <w:sz w:val="20"/>
          <w:szCs w:val="20"/>
        </w:rPr>
      </w:pPr>
    </w:p>
    <w:p w14:paraId="09A06407" w14:textId="77777777" w:rsidR="00472D27" w:rsidRPr="0041553A" w:rsidRDefault="00472D27" w:rsidP="005C1ACB">
      <w:pPr>
        <w:numPr>
          <w:ilvl w:val="0"/>
          <w:numId w:val="35"/>
        </w:numPr>
        <w:spacing w:after="0" w:line="240" w:lineRule="auto"/>
        <w:jc w:val="both"/>
        <w:rPr>
          <w:rFonts w:cstheme="minorHAnsi"/>
          <w:sz w:val="20"/>
          <w:szCs w:val="20"/>
        </w:rPr>
      </w:pPr>
      <w:r w:rsidRPr="0041553A">
        <w:rPr>
          <w:rFonts w:cstheme="minorHAnsi"/>
          <w:sz w:val="20"/>
          <w:szCs w:val="20"/>
        </w:rPr>
        <w:t xml:space="preserve">An identification tag </w:t>
      </w:r>
      <w:proofErr w:type="gramStart"/>
      <w:r w:rsidRPr="0041553A">
        <w:rPr>
          <w:rFonts w:cstheme="minorHAnsi"/>
          <w:sz w:val="20"/>
          <w:szCs w:val="20"/>
        </w:rPr>
        <w:t>shall be welded</w:t>
      </w:r>
      <w:proofErr w:type="gramEnd"/>
      <w:r w:rsidRPr="0041553A">
        <w:rPr>
          <w:rFonts w:cstheme="minorHAnsi"/>
          <w:sz w:val="20"/>
          <w:szCs w:val="20"/>
        </w:rPr>
        <w:t xml:space="preserve"> on the inside of the pole 3-5 inches from the base. The tag shall be welded upside down so that the lettering “NJDOT” is not visible but instead facing into the pole.</w:t>
      </w:r>
    </w:p>
    <w:p w14:paraId="692A0F12" w14:textId="77777777" w:rsidR="00472D27" w:rsidRDefault="00472D27" w:rsidP="00472D27">
      <w:pPr>
        <w:spacing w:after="0" w:line="240" w:lineRule="auto"/>
        <w:rPr>
          <w:rFonts w:cstheme="minorHAnsi"/>
          <w:sz w:val="20"/>
          <w:szCs w:val="20"/>
        </w:rPr>
      </w:pPr>
    </w:p>
    <w:p w14:paraId="0D911E07" w14:textId="77777777" w:rsidR="00472D27" w:rsidRDefault="00472D27" w:rsidP="00472D27">
      <w:pPr>
        <w:spacing w:after="0" w:line="240" w:lineRule="auto"/>
        <w:rPr>
          <w:rFonts w:cstheme="minorHAnsi"/>
          <w:sz w:val="20"/>
          <w:szCs w:val="20"/>
        </w:rPr>
      </w:pPr>
      <w:r w:rsidRPr="0041553A">
        <w:rPr>
          <w:rFonts w:cstheme="minorHAnsi"/>
          <w:sz w:val="20"/>
          <w:szCs w:val="20"/>
        </w:rPr>
        <w:t>b.</w:t>
      </w:r>
      <w:r w:rsidRPr="0041553A">
        <w:rPr>
          <w:rFonts w:cstheme="minorHAnsi"/>
          <w:sz w:val="20"/>
          <w:szCs w:val="20"/>
        </w:rPr>
        <w:tab/>
        <w:t xml:space="preserve">For items lighting arm (8 foot and 15 foot) the following tag identification </w:t>
      </w:r>
      <w:proofErr w:type="gramStart"/>
      <w:r w:rsidRPr="0041553A">
        <w:rPr>
          <w:rFonts w:cstheme="minorHAnsi"/>
          <w:sz w:val="20"/>
          <w:szCs w:val="20"/>
        </w:rPr>
        <w:t>must be provided</w:t>
      </w:r>
      <w:proofErr w:type="gramEnd"/>
      <w:r w:rsidRPr="0041553A">
        <w:rPr>
          <w:rFonts w:cstheme="minorHAnsi"/>
          <w:sz w:val="20"/>
          <w:szCs w:val="20"/>
        </w:rPr>
        <w:t>:</w:t>
      </w:r>
    </w:p>
    <w:p w14:paraId="1339A905" w14:textId="77777777" w:rsidR="00472D27" w:rsidRDefault="00472D27" w:rsidP="00472D27">
      <w:pPr>
        <w:spacing w:after="0" w:line="240" w:lineRule="auto"/>
        <w:rPr>
          <w:rFonts w:cstheme="minorHAnsi"/>
          <w:sz w:val="20"/>
          <w:szCs w:val="20"/>
        </w:rPr>
      </w:pPr>
    </w:p>
    <w:p w14:paraId="2615DA51" w14:textId="4D41CD5B" w:rsidR="00472D27" w:rsidRPr="0041553A" w:rsidRDefault="002252A1" w:rsidP="005C1ACB">
      <w:pPr>
        <w:numPr>
          <w:ilvl w:val="0"/>
          <w:numId w:val="36"/>
        </w:numPr>
        <w:spacing w:after="0" w:line="240" w:lineRule="auto"/>
        <w:jc w:val="both"/>
        <w:rPr>
          <w:rFonts w:cstheme="minorHAnsi"/>
          <w:sz w:val="20"/>
          <w:szCs w:val="20"/>
        </w:rPr>
      </w:pPr>
      <w:r>
        <w:rPr>
          <w:rFonts w:cstheme="minorHAnsi"/>
          <w:sz w:val="20"/>
          <w:szCs w:val="20"/>
        </w:rPr>
        <w:t>An</w:t>
      </w:r>
      <w:r w:rsidR="00472D27" w:rsidRPr="0041553A">
        <w:rPr>
          <w:rFonts w:cstheme="minorHAnsi"/>
          <w:sz w:val="20"/>
          <w:szCs w:val="20"/>
        </w:rPr>
        <w:t xml:space="preserve"> identification tag </w:t>
      </w:r>
      <w:proofErr w:type="gramStart"/>
      <w:r w:rsidR="00472D27" w:rsidRPr="0041553A">
        <w:rPr>
          <w:rFonts w:cstheme="minorHAnsi"/>
          <w:sz w:val="20"/>
          <w:szCs w:val="20"/>
        </w:rPr>
        <w:t>shall be welded</w:t>
      </w:r>
      <w:proofErr w:type="gramEnd"/>
      <w:r w:rsidR="00472D27" w:rsidRPr="0041553A">
        <w:rPr>
          <w:rFonts w:cstheme="minorHAnsi"/>
          <w:sz w:val="20"/>
          <w:szCs w:val="20"/>
        </w:rPr>
        <w:t xml:space="preserve"> onto the member of the arm, 3-5 inches away from the weld of the clamp assembly. The tag shall be welded upside down so that the lettering “NJDOT” is not visible but instead facing into the pole.</w:t>
      </w:r>
    </w:p>
    <w:p w14:paraId="2F65236D" w14:textId="77777777" w:rsidR="00472D27" w:rsidRDefault="00472D27" w:rsidP="00472D27">
      <w:pPr>
        <w:spacing w:after="0" w:line="240" w:lineRule="auto"/>
        <w:rPr>
          <w:rFonts w:cstheme="minorHAnsi"/>
          <w:sz w:val="20"/>
          <w:szCs w:val="20"/>
        </w:rPr>
      </w:pPr>
    </w:p>
    <w:p w14:paraId="560CE9CF" w14:textId="27130F4C" w:rsidR="00472D27" w:rsidRDefault="00E50531" w:rsidP="00E50531">
      <w:pPr>
        <w:pStyle w:val="Heading3"/>
      </w:pPr>
      <w:bookmarkStart w:id="179" w:name="_Toc161140891"/>
      <w:r>
        <w:t xml:space="preserve">4.21.2    </w:t>
      </w:r>
      <w:r w:rsidR="00472D27" w:rsidRPr="0041553A">
        <w:t>TAG IDENTIFICATION</w:t>
      </w:r>
      <w:bookmarkEnd w:id="179"/>
    </w:p>
    <w:p w14:paraId="4872828A" w14:textId="77777777" w:rsidR="00472D27" w:rsidRDefault="00472D27" w:rsidP="00472D27">
      <w:pPr>
        <w:spacing w:after="0" w:line="240" w:lineRule="auto"/>
        <w:rPr>
          <w:rFonts w:cstheme="minorHAnsi"/>
          <w:sz w:val="20"/>
          <w:szCs w:val="20"/>
        </w:rPr>
      </w:pPr>
      <w:r w:rsidRPr="0041553A">
        <w:rPr>
          <w:rFonts w:cstheme="minorHAnsi"/>
          <w:sz w:val="20"/>
          <w:szCs w:val="20"/>
        </w:rPr>
        <w:t>a.</w:t>
      </w:r>
      <w:r w:rsidRPr="0041553A">
        <w:rPr>
          <w:rFonts w:cstheme="minorHAnsi"/>
          <w:sz w:val="20"/>
          <w:szCs w:val="20"/>
        </w:rPr>
        <w:tab/>
        <w:t>Tag Construction</w:t>
      </w:r>
    </w:p>
    <w:p w14:paraId="6C06C7E4" w14:textId="77777777" w:rsidR="00472D27" w:rsidRDefault="00472D27" w:rsidP="00472D27">
      <w:pPr>
        <w:spacing w:after="0" w:line="240" w:lineRule="auto"/>
        <w:rPr>
          <w:rFonts w:cstheme="minorHAnsi"/>
          <w:sz w:val="20"/>
          <w:szCs w:val="20"/>
        </w:rPr>
      </w:pPr>
    </w:p>
    <w:p w14:paraId="5B2F54E9" w14:textId="2870666E" w:rsidR="00472D27" w:rsidRPr="0041553A" w:rsidRDefault="00472D27" w:rsidP="005C1ACB">
      <w:pPr>
        <w:numPr>
          <w:ilvl w:val="0"/>
          <w:numId w:val="37"/>
        </w:numPr>
        <w:spacing w:after="0" w:line="240" w:lineRule="auto"/>
        <w:rPr>
          <w:rFonts w:cstheme="minorHAnsi"/>
          <w:sz w:val="20"/>
          <w:szCs w:val="20"/>
        </w:rPr>
      </w:pPr>
      <w:r w:rsidRPr="0041553A">
        <w:rPr>
          <w:rFonts w:cstheme="minorHAnsi"/>
          <w:sz w:val="20"/>
          <w:szCs w:val="20"/>
        </w:rPr>
        <w:t xml:space="preserve">If improper identification </w:t>
      </w:r>
      <w:proofErr w:type="gramStart"/>
      <w:r w:rsidRPr="0041553A">
        <w:rPr>
          <w:rFonts w:cstheme="minorHAnsi"/>
          <w:sz w:val="20"/>
          <w:szCs w:val="20"/>
        </w:rPr>
        <w:t>is discovered</w:t>
      </w:r>
      <w:proofErr w:type="gramEnd"/>
      <w:r w:rsidRPr="0041553A">
        <w:rPr>
          <w:rFonts w:cstheme="minorHAnsi"/>
          <w:sz w:val="20"/>
          <w:szCs w:val="20"/>
        </w:rPr>
        <w:t xml:space="preserve"> after the poles are delivered to the </w:t>
      </w:r>
      <w:r w:rsidR="009111C3">
        <w:rPr>
          <w:rFonts w:cstheme="minorHAnsi"/>
          <w:sz w:val="20"/>
          <w:szCs w:val="20"/>
        </w:rPr>
        <w:t>Using A</w:t>
      </w:r>
      <w:r w:rsidRPr="0041553A">
        <w:rPr>
          <w:rFonts w:cstheme="minorHAnsi"/>
          <w:sz w:val="20"/>
          <w:szCs w:val="20"/>
        </w:rPr>
        <w:t xml:space="preserve">gency, the </w:t>
      </w:r>
      <w:r>
        <w:rPr>
          <w:rFonts w:cstheme="minorHAnsi"/>
          <w:sz w:val="20"/>
          <w:szCs w:val="20"/>
        </w:rPr>
        <w:t>Contractor</w:t>
      </w:r>
      <w:r w:rsidRPr="0041553A">
        <w:rPr>
          <w:rFonts w:cstheme="minorHAnsi"/>
          <w:sz w:val="20"/>
          <w:szCs w:val="20"/>
        </w:rPr>
        <w:t xml:space="preserve"> will be </w:t>
      </w:r>
      <w:r w:rsidR="003B503B">
        <w:rPr>
          <w:rFonts w:cstheme="minorHAnsi"/>
          <w:sz w:val="20"/>
          <w:szCs w:val="20"/>
        </w:rPr>
        <w:t>must follow the instructions in Bid Solicitation Section 4.50</w:t>
      </w:r>
      <w:r w:rsidRPr="0041553A">
        <w:rPr>
          <w:rFonts w:cstheme="minorHAnsi"/>
          <w:sz w:val="20"/>
          <w:szCs w:val="20"/>
        </w:rPr>
        <w:t xml:space="preserve">. </w:t>
      </w:r>
      <w:r w:rsidR="009111C3">
        <w:rPr>
          <w:rFonts w:cstheme="minorHAnsi"/>
          <w:sz w:val="20"/>
          <w:szCs w:val="20"/>
        </w:rPr>
        <w:t xml:space="preserve"> </w:t>
      </w:r>
      <w:r w:rsidRPr="0041553A">
        <w:rPr>
          <w:rFonts w:cstheme="minorHAnsi"/>
          <w:sz w:val="20"/>
          <w:szCs w:val="20"/>
        </w:rPr>
        <w:t xml:space="preserve">Payment </w:t>
      </w:r>
      <w:proofErr w:type="gramStart"/>
      <w:r w:rsidRPr="0041553A">
        <w:rPr>
          <w:rFonts w:cstheme="minorHAnsi"/>
          <w:sz w:val="20"/>
          <w:szCs w:val="20"/>
        </w:rPr>
        <w:t>will not be processed</w:t>
      </w:r>
      <w:proofErr w:type="gramEnd"/>
      <w:r w:rsidRPr="0041553A">
        <w:rPr>
          <w:rFonts w:cstheme="minorHAnsi"/>
          <w:sz w:val="20"/>
          <w:szCs w:val="20"/>
        </w:rPr>
        <w:t xml:space="preserve"> until the </w:t>
      </w:r>
      <w:r w:rsidR="009111C3">
        <w:rPr>
          <w:rFonts w:cstheme="minorHAnsi"/>
          <w:sz w:val="20"/>
          <w:szCs w:val="20"/>
        </w:rPr>
        <w:t xml:space="preserve">Contractor, through the </w:t>
      </w:r>
      <w:r w:rsidR="009111C3" w:rsidRPr="00910F0F">
        <w:rPr>
          <w:rFonts w:cstheme="minorHAnsi"/>
          <w:sz w:val="20"/>
          <w:szCs w:val="20"/>
        </w:rPr>
        <w:t>manufacturer</w:t>
      </w:r>
      <w:r w:rsidR="009111C3">
        <w:rPr>
          <w:rFonts w:cstheme="minorHAnsi"/>
          <w:sz w:val="20"/>
          <w:szCs w:val="20"/>
        </w:rPr>
        <w:t>,</w:t>
      </w:r>
      <w:r w:rsidR="009111C3" w:rsidRPr="00910F0F">
        <w:rPr>
          <w:rFonts w:cstheme="minorHAnsi"/>
          <w:sz w:val="20"/>
          <w:szCs w:val="20"/>
        </w:rPr>
        <w:t xml:space="preserve"> </w:t>
      </w:r>
      <w:r w:rsidRPr="0041553A">
        <w:rPr>
          <w:rFonts w:cstheme="minorHAnsi"/>
          <w:sz w:val="20"/>
          <w:szCs w:val="20"/>
        </w:rPr>
        <w:t xml:space="preserve">properly tags and identifies the material per these specifications. </w:t>
      </w:r>
      <w:r w:rsidR="009111C3">
        <w:rPr>
          <w:rFonts w:cstheme="minorHAnsi"/>
          <w:sz w:val="20"/>
          <w:szCs w:val="20"/>
        </w:rPr>
        <w:t xml:space="preserve"> </w:t>
      </w:r>
      <w:r w:rsidRPr="0041553A">
        <w:rPr>
          <w:rFonts w:cstheme="minorHAnsi"/>
          <w:sz w:val="20"/>
          <w:szCs w:val="20"/>
        </w:rPr>
        <w:t xml:space="preserve">The </w:t>
      </w:r>
      <w:r w:rsidR="009111C3">
        <w:rPr>
          <w:rFonts w:cstheme="minorHAnsi"/>
          <w:sz w:val="20"/>
          <w:szCs w:val="20"/>
        </w:rPr>
        <w:t>Using A</w:t>
      </w:r>
      <w:r w:rsidRPr="0041553A">
        <w:rPr>
          <w:rFonts w:cstheme="minorHAnsi"/>
          <w:sz w:val="20"/>
          <w:szCs w:val="20"/>
        </w:rPr>
        <w:t xml:space="preserve">gency will hold the supplier responsible for the entire shipment even if only one tag </w:t>
      </w:r>
      <w:proofErr w:type="gramStart"/>
      <w:r w:rsidRPr="0041553A">
        <w:rPr>
          <w:rFonts w:cstheme="minorHAnsi"/>
          <w:sz w:val="20"/>
          <w:szCs w:val="20"/>
        </w:rPr>
        <w:t>is not lettered</w:t>
      </w:r>
      <w:proofErr w:type="gramEnd"/>
      <w:r w:rsidRPr="0041553A">
        <w:rPr>
          <w:rFonts w:cstheme="minorHAnsi"/>
          <w:sz w:val="20"/>
          <w:szCs w:val="20"/>
        </w:rPr>
        <w:t xml:space="preserve"> properly.</w:t>
      </w:r>
    </w:p>
    <w:p w14:paraId="41D95BD1" w14:textId="77777777" w:rsidR="00472D27" w:rsidRDefault="00472D27" w:rsidP="00472D27">
      <w:pPr>
        <w:spacing w:after="0" w:line="240" w:lineRule="auto"/>
        <w:rPr>
          <w:rFonts w:cstheme="minorHAnsi"/>
          <w:sz w:val="20"/>
          <w:szCs w:val="20"/>
        </w:rPr>
      </w:pPr>
    </w:p>
    <w:p w14:paraId="4AA42D5A" w14:textId="77777777" w:rsidR="00472D27" w:rsidRDefault="009111C3" w:rsidP="00472D27">
      <w:pPr>
        <w:spacing w:after="0" w:line="240" w:lineRule="auto"/>
        <w:rPr>
          <w:rFonts w:cstheme="minorHAnsi"/>
          <w:sz w:val="20"/>
          <w:szCs w:val="20"/>
        </w:rPr>
      </w:pPr>
      <w:r>
        <w:rPr>
          <w:rFonts w:cstheme="minorHAnsi"/>
          <w:sz w:val="20"/>
          <w:szCs w:val="20"/>
        </w:rPr>
        <w:t>b.</w:t>
      </w:r>
      <w:r>
        <w:rPr>
          <w:rFonts w:cstheme="minorHAnsi"/>
          <w:sz w:val="20"/>
          <w:szCs w:val="20"/>
        </w:rPr>
        <w:tab/>
        <w:t>Verification by t</w:t>
      </w:r>
      <w:r w:rsidR="00472D27" w:rsidRPr="00910F0F">
        <w:rPr>
          <w:rFonts w:cstheme="minorHAnsi"/>
          <w:sz w:val="20"/>
          <w:szCs w:val="20"/>
        </w:rPr>
        <w:t xml:space="preserve">he </w:t>
      </w:r>
      <w:r>
        <w:rPr>
          <w:rFonts w:cstheme="minorHAnsi"/>
          <w:sz w:val="20"/>
          <w:szCs w:val="20"/>
        </w:rPr>
        <w:t xml:space="preserve">Using </w:t>
      </w:r>
      <w:r w:rsidR="00472D27" w:rsidRPr="00910F0F">
        <w:rPr>
          <w:rFonts w:cstheme="minorHAnsi"/>
          <w:sz w:val="20"/>
          <w:szCs w:val="20"/>
        </w:rPr>
        <w:t>Agency</w:t>
      </w:r>
    </w:p>
    <w:p w14:paraId="176CBA07" w14:textId="77777777" w:rsidR="00472D27" w:rsidRDefault="00472D27" w:rsidP="00472D27">
      <w:pPr>
        <w:spacing w:after="0" w:line="240" w:lineRule="auto"/>
        <w:rPr>
          <w:rFonts w:cstheme="minorHAnsi"/>
          <w:sz w:val="20"/>
          <w:szCs w:val="20"/>
        </w:rPr>
      </w:pPr>
    </w:p>
    <w:p w14:paraId="41295A56" w14:textId="77777777" w:rsidR="00472D27" w:rsidRPr="00910F0F" w:rsidRDefault="00472D27" w:rsidP="005C1ACB">
      <w:pPr>
        <w:numPr>
          <w:ilvl w:val="0"/>
          <w:numId w:val="38"/>
        </w:numPr>
        <w:spacing w:after="0" w:line="240" w:lineRule="auto"/>
        <w:jc w:val="both"/>
        <w:rPr>
          <w:rFonts w:cstheme="minorHAnsi"/>
          <w:sz w:val="20"/>
          <w:szCs w:val="20"/>
        </w:rPr>
      </w:pPr>
      <w:r w:rsidRPr="00910F0F">
        <w:rPr>
          <w:rFonts w:cstheme="minorHAnsi"/>
          <w:sz w:val="20"/>
          <w:szCs w:val="20"/>
        </w:rPr>
        <w:t xml:space="preserve">If improper identification </w:t>
      </w:r>
      <w:proofErr w:type="gramStart"/>
      <w:r w:rsidRPr="00910F0F">
        <w:rPr>
          <w:rFonts w:cstheme="minorHAnsi"/>
          <w:sz w:val="20"/>
          <w:szCs w:val="20"/>
        </w:rPr>
        <w:t>is discovered</w:t>
      </w:r>
      <w:proofErr w:type="gramEnd"/>
      <w:r w:rsidRPr="00910F0F">
        <w:rPr>
          <w:rFonts w:cstheme="minorHAnsi"/>
          <w:sz w:val="20"/>
          <w:szCs w:val="20"/>
        </w:rPr>
        <w:t xml:space="preserve"> after the poles are delivered to the </w:t>
      </w:r>
      <w:r w:rsidR="009111C3">
        <w:rPr>
          <w:rFonts w:cstheme="minorHAnsi"/>
          <w:sz w:val="20"/>
          <w:szCs w:val="20"/>
        </w:rPr>
        <w:t>Using A</w:t>
      </w:r>
      <w:r w:rsidRPr="00910F0F">
        <w:rPr>
          <w:rFonts w:cstheme="minorHAnsi"/>
          <w:sz w:val="20"/>
          <w:szCs w:val="20"/>
        </w:rPr>
        <w:t xml:space="preserve">gency, the </w:t>
      </w:r>
      <w:r>
        <w:rPr>
          <w:rFonts w:cstheme="minorHAnsi"/>
          <w:sz w:val="20"/>
          <w:szCs w:val="20"/>
        </w:rPr>
        <w:t>Contractor</w:t>
      </w:r>
      <w:r w:rsidRPr="00910F0F">
        <w:rPr>
          <w:rFonts w:cstheme="minorHAnsi"/>
          <w:sz w:val="20"/>
          <w:szCs w:val="20"/>
        </w:rPr>
        <w:t xml:space="preserve"> will be held responsible. Payment </w:t>
      </w:r>
      <w:proofErr w:type="gramStart"/>
      <w:r w:rsidRPr="00910F0F">
        <w:rPr>
          <w:rFonts w:cstheme="minorHAnsi"/>
          <w:sz w:val="20"/>
          <w:szCs w:val="20"/>
        </w:rPr>
        <w:t>will not be processed</w:t>
      </w:r>
      <w:proofErr w:type="gramEnd"/>
      <w:r w:rsidRPr="00910F0F">
        <w:rPr>
          <w:rFonts w:cstheme="minorHAnsi"/>
          <w:sz w:val="20"/>
          <w:szCs w:val="20"/>
        </w:rPr>
        <w:t xml:space="preserve"> until the </w:t>
      </w:r>
      <w:r w:rsidR="009111C3">
        <w:rPr>
          <w:rFonts w:cstheme="minorHAnsi"/>
          <w:sz w:val="20"/>
          <w:szCs w:val="20"/>
        </w:rPr>
        <w:t xml:space="preserve">Contractor, through the </w:t>
      </w:r>
      <w:r w:rsidRPr="00910F0F">
        <w:rPr>
          <w:rFonts w:cstheme="minorHAnsi"/>
          <w:sz w:val="20"/>
          <w:szCs w:val="20"/>
        </w:rPr>
        <w:t>manufacturer</w:t>
      </w:r>
      <w:r w:rsidR="009111C3">
        <w:rPr>
          <w:rFonts w:cstheme="minorHAnsi"/>
          <w:sz w:val="20"/>
          <w:szCs w:val="20"/>
        </w:rPr>
        <w:t>,</w:t>
      </w:r>
      <w:r w:rsidRPr="00910F0F">
        <w:rPr>
          <w:rFonts w:cstheme="minorHAnsi"/>
          <w:sz w:val="20"/>
          <w:szCs w:val="20"/>
        </w:rPr>
        <w:t xml:space="preserve"> properly tags and identifies the material per these specifications. The </w:t>
      </w:r>
      <w:r w:rsidR="009111C3">
        <w:rPr>
          <w:rFonts w:cstheme="minorHAnsi"/>
          <w:sz w:val="20"/>
          <w:szCs w:val="20"/>
        </w:rPr>
        <w:t>Using A</w:t>
      </w:r>
      <w:r w:rsidRPr="00910F0F">
        <w:rPr>
          <w:rFonts w:cstheme="minorHAnsi"/>
          <w:sz w:val="20"/>
          <w:szCs w:val="20"/>
        </w:rPr>
        <w:t xml:space="preserve">gency will hold the </w:t>
      </w:r>
      <w:r w:rsidR="009111C3">
        <w:rPr>
          <w:rFonts w:cstheme="minorHAnsi"/>
          <w:sz w:val="20"/>
          <w:szCs w:val="20"/>
        </w:rPr>
        <w:t xml:space="preserve">Contractor </w:t>
      </w:r>
      <w:r w:rsidRPr="00910F0F">
        <w:rPr>
          <w:rFonts w:cstheme="minorHAnsi"/>
          <w:sz w:val="20"/>
          <w:szCs w:val="20"/>
        </w:rPr>
        <w:t xml:space="preserve">responsible for the entire shipment even if only one tag </w:t>
      </w:r>
      <w:proofErr w:type="gramStart"/>
      <w:r w:rsidRPr="00910F0F">
        <w:rPr>
          <w:rFonts w:cstheme="minorHAnsi"/>
          <w:sz w:val="20"/>
          <w:szCs w:val="20"/>
        </w:rPr>
        <w:t>is not lettered</w:t>
      </w:r>
      <w:proofErr w:type="gramEnd"/>
      <w:r w:rsidRPr="00910F0F">
        <w:rPr>
          <w:rFonts w:cstheme="minorHAnsi"/>
          <w:sz w:val="20"/>
          <w:szCs w:val="20"/>
        </w:rPr>
        <w:t xml:space="preserve"> properly.</w:t>
      </w:r>
    </w:p>
    <w:p w14:paraId="6A7B6D21" w14:textId="77777777" w:rsidR="00472D27" w:rsidRDefault="00472D27" w:rsidP="00472D27">
      <w:pPr>
        <w:spacing w:after="0" w:line="240" w:lineRule="auto"/>
        <w:rPr>
          <w:rFonts w:cstheme="minorHAnsi"/>
          <w:sz w:val="20"/>
          <w:szCs w:val="20"/>
        </w:rPr>
      </w:pPr>
    </w:p>
    <w:p w14:paraId="1C168DAA" w14:textId="77777777" w:rsidR="00472D27" w:rsidRDefault="00472D27" w:rsidP="00472D27">
      <w:pPr>
        <w:spacing w:after="0" w:line="240" w:lineRule="auto"/>
        <w:rPr>
          <w:rFonts w:cstheme="minorHAnsi"/>
          <w:sz w:val="20"/>
          <w:szCs w:val="20"/>
        </w:rPr>
      </w:pPr>
      <w:r w:rsidRPr="00FF3740">
        <w:rPr>
          <w:rFonts w:cstheme="minorHAnsi"/>
          <w:sz w:val="20"/>
          <w:szCs w:val="20"/>
        </w:rPr>
        <w:t>c.</w:t>
      </w:r>
      <w:r w:rsidRPr="00FF3740">
        <w:rPr>
          <w:rFonts w:cstheme="minorHAnsi"/>
          <w:sz w:val="20"/>
          <w:szCs w:val="20"/>
        </w:rPr>
        <w:tab/>
        <w:t>Code Identification</w:t>
      </w:r>
    </w:p>
    <w:p w14:paraId="28458435" w14:textId="77777777" w:rsidR="00472D27" w:rsidRDefault="00472D27" w:rsidP="00472D27">
      <w:pPr>
        <w:spacing w:after="0" w:line="240" w:lineRule="auto"/>
        <w:rPr>
          <w:rFonts w:cstheme="minorHAnsi"/>
          <w:sz w:val="20"/>
          <w:szCs w:val="20"/>
        </w:rPr>
      </w:pPr>
    </w:p>
    <w:p w14:paraId="0DEDA9BE" w14:textId="77777777" w:rsidR="00472D27" w:rsidRPr="002972E2" w:rsidRDefault="00472D27" w:rsidP="005C1ACB">
      <w:pPr>
        <w:numPr>
          <w:ilvl w:val="0"/>
          <w:numId w:val="39"/>
        </w:numPr>
        <w:spacing w:after="0" w:line="240" w:lineRule="auto"/>
        <w:jc w:val="both"/>
        <w:rPr>
          <w:rFonts w:cstheme="minorHAnsi"/>
          <w:sz w:val="20"/>
          <w:szCs w:val="20"/>
        </w:rPr>
      </w:pPr>
      <w:r w:rsidRPr="002972E2">
        <w:rPr>
          <w:rFonts w:cstheme="minorHAnsi"/>
          <w:sz w:val="20"/>
          <w:szCs w:val="20"/>
        </w:rPr>
        <w:t xml:space="preserve">All items in this bid shall have the bid number marked on it in black indelible ink. The lettering shall be at least 1/4 inch. The location is at the discretion of the </w:t>
      </w:r>
      <w:r>
        <w:rPr>
          <w:rFonts w:cstheme="minorHAnsi"/>
          <w:sz w:val="20"/>
          <w:szCs w:val="20"/>
        </w:rPr>
        <w:t>Contractor</w:t>
      </w:r>
      <w:r w:rsidRPr="002972E2">
        <w:rPr>
          <w:rFonts w:cstheme="minorHAnsi"/>
          <w:sz w:val="20"/>
          <w:szCs w:val="20"/>
        </w:rPr>
        <w:t>.</w:t>
      </w:r>
    </w:p>
    <w:p w14:paraId="7195923F" w14:textId="77777777" w:rsidR="00472D27" w:rsidRDefault="00472D27" w:rsidP="00472D27">
      <w:pPr>
        <w:spacing w:after="0" w:line="240" w:lineRule="auto"/>
        <w:rPr>
          <w:rFonts w:cstheme="minorHAnsi"/>
          <w:sz w:val="20"/>
          <w:szCs w:val="20"/>
        </w:rPr>
      </w:pPr>
    </w:p>
    <w:p w14:paraId="12186BE2" w14:textId="04334F4B" w:rsidR="00472D27" w:rsidRDefault="00472D27" w:rsidP="00472D27">
      <w:pPr>
        <w:spacing w:after="0" w:line="240" w:lineRule="auto"/>
        <w:jc w:val="both"/>
        <w:rPr>
          <w:rFonts w:cstheme="minorHAnsi"/>
          <w:sz w:val="20"/>
          <w:szCs w:val="20"/>
        </w:rPr>
      </w:pPr>
      <w:r w:rsidRPr="002972E2">
        <w:rPr>
          <w:rFonts w:cstheme="minorHAnsi"/>
          <w:sz w:val="20"/>
          <w:szCs w:val="20"/>
        </w:rPr>
        <w:t>The vibration damper shall include all necessary mounting hardware.  Mounting hardware shall be stainless steel.</w:t>
      </w:r>
    </w:p>
    <w:p w14:paraId="4DEF6D48" w14:textId="77777777" w:rsidR="00472D27" w:rsidRDefault="00472D27" w:rsidP="00472D27">
      <w:pPr>
        <w:spacing w:after="0" w:line="240" w:lineRule="auto"/>
        <w:rPr>
          <w:rFonts w:cstheme="minorHAnsi"/>
          <w:sz w:val="20"/>
          <w:szCs w:val="20"/>
        </w:rPr>
      </w:pPr>
    </w:p>
    <w:p w14:paraId="75403520" w14:textId="58F5924F" w:rsidR="00472D27" w:rsidRDefault="00E50531" w:rsidP="00E50531">
      <w:pPr>
        <w:pStyle w:val="Heading2"/>
      </w:pPr>
      <w:bookmarkStart w:id="180" w:name="_Toc161140892"/>
      <w:r>
        <w:lastRenderedPageBreak/>
        <w:t xml:space="preserve">4.22    </w:t>
      </w:r>
      <w:r w:rsidR="00472D27" w:rsidRPr="002972E2">
        <w:t xml:space="preserve">SECTION E </w:t>
      </w:r>
      <w:r w:rsidR="00472D27">
        <w:t xml:space="preserve">- </w:t>
      </w:r>
      <w:r w:rsidR="00472D27" w:rsidRPr="002972E2">
        <w:t>STEEL TRAFFIC SIGNAL POLES AND ARMS</w:t>
      </w:r>
      <w:bookmarkEnd w:id="180"/>
    </w:p>
    <w:p w14:paraId="3B4301E3" w14:textId="64F0029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Steel Traffic Signal Standard (includes anchorage) </w:t>
      </w:r>
      <w:r w:rsidR="00D118EF" w:rsidRPr="000A0461">
        <w:rPr>
          <w:rFonts w:cstheme="minorHAnsi"/>
          <w:b/>
          <w:sz w:val="20"/>
          <w:szCs w:val="20"/>
        </w:rPr>
        <w:t>(</w:t>
      </w:r>
      <w:r w:rsidR="00B139C2">
        <w:rPr>
          <w:rFonts w:cstheme="minorHAnsi"/>
          <w:b/>
          <w:sz w:val="20"/>
          <w:szCs w:val="20"/>
        </w:rPr>
        <w:t>PRICE LINE 65</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xml:space="preserve">– 2007 Standard Electrical Details T-1107 and T-4307. Steel Poles </w:t>
      </w:r>
      <w:proofErr w:type="gramStart"/>
      <w:r w:rsidRPr="002972E2">
        <w:rPr>
          <w:rFonts w:cstheme="minorHAnsi"/>
          <w:sz w:val="20"/>
          <w:szCs w:val="20"/>
        </w:rPr>
        <w:t>shall be supplied</w:t>
      </w:r>
      <w:proofErr w:type="gramEnd"/>
      <w:r w:rsidRPr="002972E2">
        <w:rPr>
          <w:rFonts w:cstheme="minorHAnsi"/>
          <w:sz w:val="20"/>
          <w:szCs w:val="20"/>
        </w:rPr>
        <w:t xml:space="preserve"> with anchorage (anchor bolts, hex nuts, lock washers and flat washers) as detailed and required.</w:t>
      </w:r>
    </w:p>
    <w:p w14:paraId="14AC45A6" w14:textId="77777777" w:rsidR="00472D27" w:rsidRPr="002972E2" w:rsidRDefault="00472D27" w:rsidP="00472D27">
      <w:pPr>
        <w:spacing w:after="0" w:line="240" w:lineRule="auto"/>
        <w:jc w:val="both"/>
        <w:rPr>
          <w:rFonts w:cstheme="minorHAnsi"/>
          <w:sz w:val="20"/>
          <w:szCs w:val="20"/>
        </w:rPr>
      </w:pPr>
    </w:p>
    <w:p w14:paraId="2FF89F2A" w14:textId="7777777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The Alternate pole top to be supplied shall be supplied with the Traffic Signal Standard, Type S poles for the Mongoose lighting fixture and shall include a two (2) inch Schedule  80  Tenon  at least 6 inches above the top plate. </w:t>
      </w:r>
      <w:r w:rsidR="00D118EF">
        <w:rPr>
          <w:rFonts w:cstheme="minorHAnsi"/>
          <w:sz w:val="20"/>
          <w:szCs w:val="20"/>
        </w:rPr>
        <w:t xml:space="preserve"> NJDOT </w:t>
      </w:r>
      <w:r w:rsidRPr="002972E2">
        <w:rPr>
          <w:rFonts w:cstheme="minorHAnsi"/>
          <w:sz w:val="20"/>
          <w:szCs w:val="20"/>
        </w:rPr>
        <w:t xml:space="preserve">Sketches #3 and #4 are to </w:t>
      </w:r>
      <w:proofErr w:type="gramStart"/>
      <w:r w:rsidRPr="002972E2">
        <w:rPr>
          <w:rFonts w:cstheme="minorHAnsi"/>
          <w:sz w:val="20"/>
          <w:szCs w:val="20"/>
        </w:rPr>
        <w:t>be utilized</w:t>
      </w:r>
      <w:proofErr w:type="gramEnd"/>
      <w:r w:rsidRPr="002972E2">
        <w:rPr>
          <w:rFonts w:cstheme="minorHAnsi"/>
          <w:sz w:val="20"/>
          <w:szCs w:val="20"/>
        </w:rPr>
        <w:t xml:space="preserve"> as references for the adapters.</w:t>
      </w:r>
    </w:p>
    <w:p w14:paraId="6FFEC806" w14:textId="77777777" w:rsidR="00472D27" w:rsidRPr="002972E2" w:rsidRDefault="00472D27" w:rsidP="00472D27">
      <w:pPr>
        <w:spacing w:after="0" w:line="240" w:lineRule="auto"/>
        <w:jc w:val="both"/>
        <w:rPr>
          <w:rFonts w:cstheme="minorHAnsi"/>
          <w:sz w:val="20"/>
          <w:szCs w:val="20"/>
        </w:rPr>
      </w:pPr>
    </w:p>
    <w:p w14:paraId="1C4C901C" w14:textId="38CF4353" w:rsidR="00472D27" w:rsidRPr="002972E2" w:rsidRDefault="00472D27" w:rsidP="00472D27">
      <w:pPr>
        <w:spacing w:after="0" w:line="240" w:lineRule="auto"/>
        <w:jc w:val="both"/>
        <w:rPr>
          <w:rFonts w:cstheme="minorHAnsi"/>
          <w:sz w:val="20"/>
          <w:szCs w:val="20"/>
        </w:rPr>
      </w:pPr>
      <w:r w:rsidRPr="002972E2">
        <w:rPr>
          <w:rFonts w:cstheme="minorHAnsi"/>
          <w:sz w:val="20"/>
          <w:szCs w:val="20"/>
        </w:rPr>
        <w:t>Steel Traffic Signal Standard Type SC (includes anchorage)</w:t>
      </w:r>
      <w:r w:rsidR="00D118EF">
        <w:rPr>
          <w:rFonts w:cstheme="minorHAnsi"/>
          <w:sz w:val="20"/>
          <w:szCs w:val="20"/>
        </w:rPr>
        <w:t xml:space="preserve"> </w:t>
      </w:r>
      <w:r w:rsidR="00D118EF" w:rsidRPr="000A0461">
        <w:rPr>
          <w:rFonts w:cstheme="minorHAnsi"/>
          <w:b/>
          <w:sz w:val="20"/>
          <w:szCs w:val="20"/>
        </w:rPr>
        <w:t>(</w:t>
      </w:r>
      <w:r w:rsidR="00B139C2">
        <w:rPr>
          <w:rFonts w:cstheme="minorHAnsi"/>
          <w:b/>
          <w:sz w:val="20"/>
          <w:szCs w:val="20"/>
        </w:rPr>
        <w:t>PRICE LINE 66</w:t>
      </w:r>
      <w:r w:rsidR="00D118EF" w:rsidRPr="000A0461">
        <w:rPr>
          <w:rFonts w:cstheme="minorHAnsi"/>
          <w:b/>
          <w:sz w:val="20"/>
          <w:szCs w:val="20"/>
        </w:rPr>
        <w:t>)</w:t>
      </w:r>
      <w:r w:rsidRPr="002972E2">
        <w:rPr>
          <w:rFonts w:cstheme="minorHAnsi"/>
          <w:sz w:val="20"/>
          <w:szCs w:val="20"/>
        </w:rPr>
        <w:t xml:space="preserve"> – 2007 Standard Electrical Details T- 1107 and T-4307. Steel Poles </w:t>
      </w:r>
      <w:proofErr w:type="gramStart"/>
      <w:r w:rsidRPr="002972E2">
        <w:rPr>
          <w:rFonts w:cstheme="minorHAnsi"/>
          <w:sz w:val="20"/>
          <w:szCs w:val="20"/>
        </w:rPr>
        <w:t>shall be supplied</w:t>
      </w:r>
      <w:proofErr w:type="gramEnd"/>
      <w:r w:rsidRPr="002972E2">
        <w:rPr>
          <w:rFonts w:cstheme="minorHAnsi"/>
          <w:sz w:val="20"/>
          <w:szCs w:val="20"/>
        </w:rPr>
        <w:t xml:space="preserve"> with anchorage (anchor bolts, hex nuts, lock washers and flat washers) as detailed and required. The Alternate pole top to be supplied shall be supplied with the Traffic Signal Standard, Type SC poles for the Mongoose lighting fixture and shall include a two (2) inch Schedule 80 Tenon at least 6 inches above the top plate. </w:t>
      </w:r>
      <w:r w:rsidR="00D118EF">
        <w:rPr>
          <w:rFonts w:cstheme="minorHAnsi"/>
          <w:sz w:val="20"/>
          <w:szCs w:val="20"/>
        </w:rPr>
        <w:t xml:space="preserve"> NJDOT </w:t>
      </w:r>
      <w:r w:rsidRPr="002972E2">
        <w:rPr>
          <w:rFonts w:cstheme="minorHAnsi"/>
          <w:sz w:val="20"/>
          <w:szCs w:val="20"/>
        </w:rPr>
        <w:t xml:space="preserve">Sketches #3 and #4 are to </w:t>
      </w:r>
      <w:proofErr w:type="gramStart"/>
      <w:r w:rsidRPr="002972E2">
        <w:rPr>
          <w:rFonts w:cstheme="minorHAnsi"/>
          <w:sz w:val="20"/>
          <w:szCs w:val="20"/>
        </w:rPr>
        <w:t>be utilized</w:t>
      </w:r>
      <w:proofErr w:type="gramEnd"/>
      <w:r w:rsidRPr="002972E2">
        <w:rPr>
          <w:rFonts w:cstheme="minorHAnsi"/>
          <w:sz w:val="20"/>
          <w:szCs w:val="20"/>
        </w:rPr>
        <w:t xml:space="preserve"> as references for the adapters.</w:t>
      </w:r>
    </w:p>
    <w:p w14:paraId="40413473" w14:textId="77777777" w:rsidR="00472D27" w:rsidRPr="002972E2" w:rsidRDefault="00472D27" w:rsidP="00472D27">
      <w:pPr>
        <w:spacing w:after="0" w:line="240" w:lineRule="auto"/>
        <w:jc w:val="both"/>
        <w:rPr>
          <w:rFonts w:cstheme="minorHAnsi"/>
          <w:sz w:val="20"/>
          <w:szCs w:val="20"/>
        </w:rPr>
      </w:pPr>
    </w:p>
    <w:p w14:paraId="2085F50C" w14:textId="164CAAC1"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20 Foot </w:t>
      </w:r>
      <w:r w:rsidR="00D118EF" w:rsidRPr="000A0461">
        <w:rPr>
          <w:rFonts w:cstheme="minorHAnsi"/>
          <w:b/>
          <w:sz w:val="20"/>
          <w:szCs w:val="20"/>
        </w:rPr>
        <w:t>(</w:t>
      </w:r>
      <w:r w:rsidR="00B139C2">
        <w:rPr>
          <w:rFonts w:cstheme="minorHAnsi"/>
          <w:b/>
          <w:sz w:val="20"/>
          <w:szCs w:val="20"/>
        </w:rPr>
        <w:t>PRICE LINE 67</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xml:space="preserve">– 2007 Standard Electrical Details T-1307. Steel mast arms </w:t>
      </w:r>
      <w:proofErr w:type="gramStart"/>
      <w:r w:rsidRPr="002972E2">
        <w:rPr>
          <w:rFonts w:cstheme="minorHAnsi"/>
          <w:sz w:val="20"/>
          <w:szCs w:val="20"/>
        </w:rPr>
        <w:t>shall be supplied</w:t>
      </w:r>
      <w:proofErr w:type="gramEnd"/>
      <w:r w:rsidRPr="002972E2">
        <w:rPr>
          <w:rFonts w:cstheme="minorHAnsi"/>
          <w:sz w:val="20"/>
          <w:szCs w:val="20"/>
        </w:rPr>
        <w:t xml:space="preserve"> with all clamps attached to arm with all connecting hardware (hex head bolts, nuts and washers) as required by the manufacturer to install the pole and mast arm as a unit.</w:t>
      </w:r>
    </w:p>
    <w:p w14:paraId="4E169BF5" w14:textId="77777777" w:rsidR="00472D27" w:rsidRPr="002972E2" w:rsidRDefault="00472D27" w:rsidP="00472D27">
      <w:pPr>
        <w:spacing w:after="0" w:line="240" w:lineRule="auto"/>
        <w:jc w:val="both"/>
        <w:rPr>
          <w:rFonts w:cstheme="minorHAnsi"/>
          <w:sz w:val="20"/>
          <w:szCs w:val="20"/>
        </w:rPr>
      </w:pPr>
    </w:p>
    <w:p w14:paraId="5469F499" w14:textId="4529B9AB"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25 Foot </w:t>
      </w:r>
      <w:r w:rsidR="00D118EF" w:rsidRPr="000A0461">
        <w:rPr>
          <w:rFonts w:cstheme="minorHAnsi"/>
          <w:b/>
          <w:sz w:val="20"/>
          <w:szCs w:val="20"/>
        </w:rPr>
        <w:t xml:space="preserve">(PRICE LINE </w:t>
      </w:r>
      <w:r w:rsidR="00D118EF">
        <w:rPr>
          <w:rFonts w:cstheme="minorHAnsi"/>
          <w:b/>
          <w:sz w:val="20"/>
          <w:szCs w:val="20"/>
        </w:rPr>
        <w:t>6</w:t>
      </w:r>
      <w:r w:rsidR="00B139C2">
        <w:rPr>
          <w:rFonts w:cstheme="minorHAnsi"/>
          <w:b/>
          <w:sz w:val="20"/>
          <w:szCs w:val="20"/>
        </w:rPr>
        <w:t>8</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xml:space="preserve">– 2007 Standard Electrical Details T-1307. Steel mast arms </w:t>
      </w:r>
      <w:proofErr w:type="gramStart"/>
      <w:r w:rsidRPr="002972E2">
        <w:rPr>
          <w:rFonts w:cstheme="minorHAnsi"/>
          <w:sz w:val="20"/>
          <w:szCs w:val="20"/>
        </w:rPr>
        <w:t>shall be supplied</w:t>
      </w:r>
      <w:proofErr w:type="gramEnd"/>
      <w:r w:rsidRPr="002972E2">
        <w:rPr>
          <w:rFonts w:cstheme="minorHAnsi"/>
          <w:sz w:val="20"/>
          <w:szCs w:val="20"/>
        </w:rPr>
        <w:t xml:space="preserve"> with all clamps attached to arm with all connecting hardware (hex head bolts, nuts and washers) as required by the manufacturer to install the pole and mast arm as a unit.</w:t>
      </w:r>
    </w:p>
    <w:p w14:paraId="7FD96F50" w14:textId="77777777" w:rsidR="00472D27" w:rsidRPr="002972E2" w:rsidRDefault="00472D27" w:rsidP="00472D27">
      <w:pPr>
        <w:spacing w:after="0" w:line="240" w:lineRule="auto"/>
        <w:jc w:val="both"/>
        <w:rPr>
          <w:rFonts w:cstheme="minorHAnsi"/>
          <w:sz w:val="20"/>
          <w:szCs w:val="20"/>
        </w:rPr>
      </w:pPr>
    </w:p>
    <w:p w14:paraId="5390592E" w14:textId="28275D99" w:rsidR="00472D27" w:rsidRPr="002972E2" w:rsidRDefault="00472D27" w:rsidP="00472D27">
      <w:pPr>
        <w:spacing w:after="0" w:line="240" w:lineRule="auto"/>
        <w:jc w:val="both"/>
        <w:rPr>
          <w:rFonts w:cstheme="minorHAnsi"/>
          <w:sz w:val="20"/>
          <w:szCs w:val="20"/>
        </w:rPr>
      </w:pPr>
      <w:r w:rsidRPr="002972E2">
        <w:rPr>
          <w:rFonts w:cstheme="minorHAnsi"/>
          <w:sz w:val="20"/>
          <w:szCs w:val="20"/>
        </w:rPr>
        <w:t>Traffic Signal Steel Arm 30 Foot</w:t>
      </w:r>
      <w:r w:rsidR="00D118EF">
        <w:rPr>
          <w:rFonts w:cstheme="minorHAnsi"/>
          <w:sz w:val="20"/>
          <w:szCs w:val="20"/>
        </w:rPr>
        <w:t xml:space="preserve"> </w:t>
      </w:r>
      <w:r w:rsidR="00D118EF" w:rsidRPr="000A0461">
        <w:rPr>
          <w:rFonts w:cstheme="minorHAnsi"/>
          <w:b/>
          <w:sz w:val="20"/>
          <w:szCs w:val="20"/>
        </w:rPr>
        <w:t>(</w:t>
      </w:r>
      <w:r w:rsidR="00D118EF">
        <w:rPr>
          <w:rFonts w:cstheme="minorHAnsi"/>
          <w:b/>
          <w:sz w:val="20"/>
          <w:szCs w:val="20"/>
        </w:rPr>
        <w:t>PRICE LINE 6</w:t>
      </w:r>
      <w:r w:rsidR="00B139C2">
        <w:rPr>
          <w:rFonts w:cstheme="minorHAnsi"/>
          <w:b/>
          <w:sz w:val="20"/>
          <w:szCs w:val="20"/>
        </w:rPr>
        <w:t>9</w:t>
      </w:r>
      <w:r w:rsidR="00D118EF" w:rsidRPr="000A0461">
        <w:rPr>
          <w:rFonts w:cstheme="minorHAnsi"/>
          <w:b/>
          <w:sz w:val="20"/>
          <w:szCs w:val="20"/>
        </w:rPr>
        <w:t>)</w:t>
      </w:r>
      <w:r w:rsidRPr="002972E2">
        <w:rPr>
          <w:rFonts w:cstheme="minorHAnsi"/>
          <w:sz w:val="20"/>
          <w:szCs w:val="20"/>
        </w:rPr>
        <w:t xml:space="preserve"> – 2007 Standard Electrical Details T-1307. Steel mast arms </w:t>
      </w:r>
      <w:proofErr w:type="gramStart"/>
      <w:r w:rsidRPr="002972E2">
        <w:rPr>
          <w:rFonts w:cstheme="minorHAnsi"/>
          <w:sz w:val="20"/>
          <w:szCs w:val="20"/>
        </w:rPr>
        <w:t>shall be supplied</w:t>
      </w:r>
      <w:proofErr w:type="gramEnd"/>
      <w:r w:rsidRPr="002972E2">
        <w:rPr>
          <w:rFonts w:cstheme="minorHAnsi"/>
          <w:sz w:val="20"/>
          <w:szCs w:val="20"/>
        </w:rPr>
        <w:t xml:space="preserve"> with all clamps attached to arm with all connecting hardware (hex head bolts, nuts and washers) as required by the manufacturer to install the pole and mast arm as a unit.</w:t>
      </w:r>
    </w:p>
    <w:p w14:paraId="63BA2322" w14:textId="77777777" w:rsidR="00472D27" w:rsidRPr="002972E2" w:rsidRDefault="00472D27" w:rsidP="00472D27">
      <w:pPr>
        <w:spacing w:after="0" w:line="240" w:lineRule="auto"/>
        <w:jc w:val="both"/>
        <w:rPr>
          <w:rFonts w:cstheme="minorHAnsi"/>
          <w:sz w:val="20"/>
          <w:szCs w:val="20"/>
        </w:rPr>
      </w:pPr>
    </w:p>
    <w:p w14:paraId="76E2BEFE" w14:textId="17D7FF1A"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35 Foot </w:t>
      </w:r>
      <w:r w:rsidR="00D118EF" w:rsidRPr="000A0461">
        <w:rPr>
          <w:rFonts w:cstheme="minorHAnsi"/>
          <w:b/>
          <w:sz w:val="20"/>
          <w:szCs w:val="20"/>
        </w:rPr>
        <w:t>(</w:t>
      </w:r>
      <w:r w:rsidR="00B139C2">
        <w:rPr>
          <w:rFonts w:cstheme="minorHAnsi"/>
          <w:b/>
          <w:sz w:val="20"/>
          <w:szCs w:val="20"/>
        </w:rPr>
        <w:t>PRICE LINE 70</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xml:space="preserve">– 2007 Standard Electrical Details T-1307. Steel mast arms </w:t>
      </w:r>
      <w:proofErr w:type="gramStart"/>
      <w:r w:rsidRPr="002972E2">
        <w:rPr>
          <w:rFonts w:cstheme="minorHAnsi"/>
          <w:sz w:val="20"/>
          <w:szCs w:val="20"/>
        </w:rPr>
        <w:t>shall be supplied</w:t>
      </w:r>
      <w:proofErr w:type="gramEnd"/>
      <w:r w:rsidRPr="002972E2">
        <w:rPr>
          <w:rFonts w:cstheme="minorHAnsi"/>
          <w:sz w:val="20"/>
          <w:szCs w:val="20"/>
        </w:rPr>
        <w:t xml:space="preserve"> with all clamps attached to arm with all connecting hardware (hex head bolts, nuts and washers) as required by the manufacturer to install the pole and mast arm as a unit.</w:t>
      </w:r>
    </w:p>
    <w:p w14:paraId="73C608D6" w14:textId="77777777" w:rsidR="00472D27" w:rsidRPr="002972E2" w:rsidRDefault="00472D27" w:rsidP="00472D27">
      <w:pPr>
        <w:spacing w:after="0" w:line="240" w:lineRule="auto"/>
        <w:jc w:val="both"/>
        <w:rPr>
          <w:rFonts w:cstheme="minorHAnsi"/>
          <w:sz w:val="20"/>
          <w:szCs w:val="20"/>
        </w:rPr>
      </w:pPr>
    </w:p>
    <w:p w14:paraId="0F4DEF9C" w14:textId="0109D9F6"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40 Foot </w:t>
      </w:r>
      <w:r w:rsidR="00D118EF" w:rsidRPr="000A0461">
        <w:rPr>
          <w:rFonts w:cstheme="minorHAnsi"/>
          <w:b/>
          <w:sz w:val="20"/>
          <w:szCs w:val="20"/>
        </w:rPr>
        <w:t>(PRICE LINE 7</w:t>
      </w:r>
      <w:r w:rsidR="00B139C2">
        <w:rPr>
          <w:rFonts w:cstheme="minorHAnsi"/>
          <w:b/>
          <w:sz w:val="20"/>
          <w:szCs w:val="20"/>
        </w:rPr>
        <w:t>1</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xml:space="preserve">– 2007 Standard Electrical Details T-1307. Steel mast arms </w:t>
      </w:r>
      <w:proofErr w:type="gramStart"/>
      <w:r w:rsidRPr="002972E2">
        <w:rPr>
          <w:rFonts w:cstheme="minorHAnsi"/>
          <w:sz w:val="20"/>
          <w:szCs w:val="20"/>
        </w:rPr>
        <w:t>shall be supplied</w:t>
      </w:r>
      <w:proofErr w:type="gramEnd"/>
      <w:r w:rsidRPr="002972E2">
        <w:rPr>
          <w:rFonts w:cstheme="minorHAnsi"/>
          <w:sz w:val="20"/>
          <w:szCs w:val="20"/>
        </w:rPr>
        <w:t xml:space="preserve"> with all clamps attached to arm with all connecting hardware (hex head bolts, nuts and washers) as required by the manufacturer to install the pole and mast arm as a unit.</w:t>
      </w:r>
    </w:p>
    <w:p w14:paraId="3BEDDC82" w14:textId="77777777" w:rsidR="00472D27" w:rsidRPr="002972E2" w:rsidRDefault="00472D27" w:rsidP="00472D27">
      <w:pPr>
        <w:spacing w:after="0" w:line="240" w:lineRule="auto"/>
        <w:jc w:val="both"/>
        <w:rPr>
          <w:rFonts w:cstheme="minorHAnsi"/>
          <w:sz w:val="20"/>
          <w:szCs w:val="20"/>
        </w:rPr>
      </w:pPr>
    </w:p>
    <w:p w14:paraId="2F3140D8" w14:textId="6149FB2A"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45 Foot </w:t>
      </w:r>
      <w:r w:rsidR="00D118EF" w:rsidRPr="000A0461">
        <w:rPr>
          <w:rFonts w:cstheme="minorHAnsi"/>
          <w:b/>
          <w:sz w:val="20"/>
          <w:szCs w:val="20"/>
        </w:rPr>
        <w:t>(</w:t>
      </w:r>
      <w:r w:rsidR="00B139C2">
        <w:rPr>
          <w:rFonts w:cstheme="minorHAnsi"/>
          <w:b/>
          <w:sz w:val="20"/>
          <w:szCs w:val="20"/>
        </w:rPr>
        <w:t>PRICE LINE 72</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xml:space="preserve">– 2007 Standard Electrical Details T-1307. Steel mast arms </w:t>
      </w:r>
      <w:proofErr w:type="gramStart"/>
      <w:r w:rsidRPr="002972E2">
        <w:rPr>
          <w:rFonts w:cstheme="minorHAnsi"/>
          <w:sz w:val="20"/>
          <w:szCs w:val="20"/>
        </w:rPr>
        <w:t>shall be supplied</w:t>
      </w:r>
      <w:proofErr w:type="gramEnd"/>
      <w:r w:rsidRPr="002972E2">
        <w:rPr>
          <w:rFonts w:cstheme="minorHAnsi"/>
          <w:sz w:val="20"/>
          <w:szCs w:val="20"/>
        </w:rPr>
        <w:t xml:space="preserve"> with all clamps attached to arm with all connecting hardware (hex head bolts, nuts and washers) as required by the manufacturer to install the pole and mast arm as a unit.</w:t>
      </w:r>
    </w:p>
    <w:p w14:paraId="0F915B3D" w14:textId="77777777" w:rsidR="00472D27" w:rsidRPr="002972E2" w:rsidRDefault="00472D27" w:rsidP="00472D27">
      <w:pPr>
        <w:spacing w:after="0" w:line="240" w:lineRule="auto"/>
        <w:jc w:val="both"/>
        <w:rPr>
          <w:rFonts w:cstheme="minorHAnsi"/>
          <w:sz w:val="20"/>
          <w:szCs w:val="20"/>
        </w:rPr>
      </w:pPr>
    </w:p>
    <w:p w14:paraId="5665F28C" w14:textId="30E66DC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50 Foot </w:t>
      </w:r>
      <w:r w:rsidR="00D118EF" w:rsidRPr="000A0461">
        <w:rPr>
          <w:rFonts w:cstheme="minorHAnsi"/>
          <w:b/>
          <w:sz w:val="20"/>
          <w:szCs w:val="20"/>
        </w:rPr>
        <w:t>(</w:t>
      </w:r>
      <w:r w:rsidR="00B139C2">
        <w:rPr>
          <w:rFonts w:cstheme="minorHAnsi"/>
          <w:b/>
          <w:sz w:val="20"/>
          <w:szCs w:val="20"/>
        </w:rPr>
        <w:t>PRICE LINE 73</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xml:space="preserve">– 2007 Standard Electrical Details T-1307. Steel mast arms </w:t>
      </w:r>
      <w:proofErr w:type="gramStart"/>
      <w:r w:rsidRPr="002972E2">
        <w:rPr>
          <w:rFonts w:cstheme="minorHAnsi"/>
          <w:sz w:val="20"/>
          <w:szCs w:val="20"/>
        </w:rPr>
        <w:t>shall be supplied</w:t>
      </w:r>
      <w:proofErr w:type="gramEnd"/>
      <w:r w:rsidRPr="002972E2">
        <w:rPr>
          <w:rFonts w:cstheme="minorHAnsi"/>
          <w:sz w:val="20"/>
          <w:szCs w:val="20"/>
        </w:rPr>
        <w:t xml:space="preserve"> with all clamps attached to arm with all connecting hardware (hex head bolts, nuts and washers) as required by the manufacturer to install the pole and mast arm as a unit.</w:t>
      </w:r>
    </w:p>
    <w:p w14:paraId="2016D853" w14:textId="77777777" w:rsidR="00472D27" w:rsidRPr="002972E2" w:rsidRDefault="00472D27" w:rsidP="00472D27">
      <w:pPr>
        <w:spacing w:after="0" w:line="240" w:lineRule="auto"/>
        <w:rPr>
          <w:rFonts w:cstheme="minorHAnsi"/>
          <w:sz w:val="20"/>
          <w:szCs w:val="20"/>
        </w:rPr>
      </w:pPr>
    </w:p>
    <w:p w14:paraId="2775BE79" w14:textId="2C13CB41"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Steel Traffic Signal Standard Type SC Lighting Arm 15 Foot </w:t>
      </w:r>
      <w:r w:rsidR="00D118EF" w:rsidRPr="000A0461">
        <w:rPr>
          <w:rFonts w:cstheme="minorHAnsi"/>
          <w:b/>
          <w:sz w:val="20"/>
          <w:szCs w:val="20"/>
        </w:rPr>
        <w:t>(</w:t>
      </w:r>
      <w:r w:rsidR="00B139C2">
        <w:rPr>
          <w:rFonts w:cstheme="minorHAnsi"/>
          <w:b/>
          <w:sz w:val="20"/>
          <w:szCs w:val="20"/>
        </w:rPr>
        <w:t>PRICE LINE 74</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xml:space="preserve">– 2007 Standard Electrical Details T- 1307. Steel mast arms </w:t>
      </w:r>
      <w:proofErr w:type="gramStart"/>
      <w:r w:rsidRPr="002972E2">
        <w:rPr>
          <w:rFonts w:cstheme="minorHAnsi"/>
          <w:sz w:val="20"/>
          <w:szCs w:val="20"/>
        </w:rPr>
        <w:t>shall be supplied</w:t>
      </w:r>
      <w:proofErr w:type="gramEnd"/>
      <w:r w:rsidRPr="002972E2">
        <w:rPr>
          <w:rFonts w:cstheme="minorHAnsi"/>
          <w:sz w:val="20"/>
          <w:szCs w:val="20"/>
        </w:rPr>
        <w:t xml:space="preserve"> with all clamps attached to arm with all connecting hardware (hex head bolts, nuts and washers) as required by the manufacturer to install the pole and mast arm as a unit.</w:t>
      </w:r>
    </w:p>
    <w:p w14:paraId="6B18E505" w14:textId="77777777" w:rsidR="00472D27" w:rsidRPr="002972E2" w:rsidRDefault="00472D27" w:rsidP="00472D27">
      <w:pPr>
        <w:spacing w:after="0" w:line="240" w:lineRule="auto"/>
        <w:jc w:val="both"/>
        <w:rPr>
          <w:rFonts w:cstheme="minorHAnsi"/>
          <w:sz w:val="20"/>
          <w:szCs w:val="20"/>
        </w:rPr>
      </w:pPr>
    </w:p>
    <w:p w14:paraId="3516F271" w14:textId="59B2D5A6"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Steel Traffic Signal Standard Type SC Lighting Arm 20 Foot </w:t>
      </w:r>
      <w:r w:rsidR="00975220" w:rsidRPr="000A0461">
        <w:rPr>
          <w:rFonts w:cstheme="minorHAnsi"/>
          <w:b/>
          <w:sz w:val="20"/>
          <w:szCs w:val="20"/>
        </w:rPr>
        <w:t>(</w:t>
      </w:r>
      <w:r w:rsidR="00B139C2">
        <w:rPr>
          <w:rFonts w:cstheme="minorHAnsi"/>
          <w:b/>
          <w:sz w:val="20"/>
          <w:szCs w:val="20"/>
        </w:rPr>
        <w:t>PRICE LINE 75</w:t>
      </w:r>
      <w:r w:rsidR="00975220" w:rsidRPr="000A0461">
        <w:rPr>
          <w:rFonts w:cstheme="minorHAnsi"/>
          <w:b/>
          <w:sz w:val="20"/>
          <w:szCs w:val="20"/>
        </w:rPr>
        <w:t>)</w:t>
      </w:r>
      <w:r w:rsidR="00975220">
        <w:rPr>
          <w:rFonts w:cstheme="minorHAnsi"/>
          <w:b/>
          <w:sz w:val="20"/>
          <w:szCs w:val="20"/>
        </w:rPr>
        <w:t xml:space="preserve"> </w:t>
      </w:r>
      <w:r w:rsidRPr="002972E2">
        <w:rPr>
          <w:rFonts w:cstheme="minorHAnsi"/>
          <w:sz w:val="20"/>
          <w:szCs w:val="20"/>
        </w:rPr>
        <w:t xml:space="preserve">– 2007 Standard Electrical Details T- 1307. Steel mast arms </w:t>
      </w:r>
      <w:proofErr w:type="gramStart"/>
      <w:r w:rsidRPr="002972E2">
        <w:rPr>
          <w:rFonts w:cstheme="minorHAnsi"/>
          <w:sz w:val="20"/>
          <w:szCs w:val="20"/>
        </w:rPr>
        <w:t>shall be supplied</w:t>
      </w:r>
      <w:proofErr w:type="gramEnd"/>
      <w:r w:rsidRPr="002972E2">
        <w:rPr>
          <w:rFonts w:cstheme="minorHAnsi"/>
          <w:sz w:val="20"/>
          <w:szCs w:val="20"/>
        </w:rPr>
        <w:t xml:space="preserve"> with all clamps attached to arm with all connecting hardware (hex head bolts, nuts and washers) as required by the manufacturer to install the pole and mast arm as a unit.</w:t>
      </w:r>
    </w:p>
    <w:p w14:paraId="4C5FBC2E" w14:textId="77777777" w:rsidR="00472D27" w:rsidRPr="002972E2" w:rsidRDefault="00472D27" w:rsidP="00472D27">
      <w:pPr>
        <w:spacing w:after="0" w:line="240" w:lineRule="auto"/>
        <w:jc w:val="both"/>
        <w:rPr>
          <w:rFonts w:cstheme="minorHAnsi"/>
          <w:sz w:val="20"/>
          <w:szCs w:val="20"/>
        </w:rPr>
      </w:pPr>
    </w:p>
    <w:p w14:paraId="0FC31678" w14:textId="7AAF6FE1" w:rsidR="00472D27" w:rsidRDefault="00472D27" w:rsidP="00472D27">
      <w:pPr>
        <w:spacing w:after="0" w:line="240" w:lineRule="auto"/>
        <w:rPr>
          <w:rFonts w:cstheme="minorHAnsi"/>
          <w:sz w:val="20"/>
          <w:szCs w:val="20"/>
        </w:rPr>
      </w:pPr>
      <w:r w:rsidRPr="002972E2">
        <w:rPr>
          <w:rFonts w:cstheme="minorHAnsi"/>
          <w:sz w:val="20"/>
          <w:szCs w:val="20"/>
        </w:rPr>
        <w:t xml:space="preserve">Steel Traffic Signal Anchorage </w:t>
      </w:r>
      <w:r w:rsidR="00975220" w:rsidRPr="000A0461">
        <w:rPr>
          <w:rFonts w:cstheme="minorHAnsi"/>
          <w:b/>
          <w:sz w:val="20"/>
          <w:szCs w:val="20"/>
        </w:rPr>
        <w:t>(</w:t>
      </w:r>
      <w:r w:rsidR="00B139C2">
        <w:rPr>
          <w:rFonts w:cstheme="minorHAnsi"/>
          <w:b/>
          <w:sz w:val="20"/>
          <w:szCs w:val="20"/>
        </w:rPr>
        <w:t>PRICE LINE 76</w:t>
      </w:r>
      <w:r w:rsidR="00975220" w:rsidRPr="000A0461">
        <w:rPr>
          <w:rFonts w:cstheme="minorHAnsi"/>
          <w:b/>
          <w:sz w:val="20"/>
          <w:szCs w:val="20"/>
        </w:rPr>
        <w:t>)</w:t>
      </w:r>
      <w:r w:rsidR="00975220">
        <w:rPr>
          <w:rFonts w:cstheme="minorHAnsi"/>
          <w:b/>
          <w:sz w:val="20"/>
          <w:szCs w:val="20"/>
        </w:rPr>
        <w:t xml:space="preserve"> </w:t>
      </w:r>
      <w:r w:rsidRPr="002972E2">
        <w:rPr>
          <w:rFonts w:cstheme="minorHAnsi"/>
          <w:sz w:val="20"/>
          <w:szCs w:val="20"/>
        </w:rPr>
        <w:t>– 2007 Standard Electrical Details T-4307</w:t>
      </w:r>
    </w:p>
    <w:p w14:paraId="4A41A055" w14:textId="77777777" w:rsidR="00472D27" w:rsidRDefault="00472D27" w:rsidP="00472D27">
      <w:pPr>
        <w:spacing w:after="0" w:line="240" w:lineRule="auto"/>
        <w:rPr>
          <w:rFonts w:cstheme="minorHAnsi"/>
          <w:sz w:val="20"/>
          <w:szCs w:val="20"/>
        </w:rPr>
      </w:pPr>
    </w:p>
    <w:p w14:paraId="52B0B332" w14:textId="620FA9D1" w:rsidR="00472D27" w:rsidRDefault="00607E52" w:rsidP="00607E52">
      <w:pPr>
        <w:pStyle w:val="Heading2"/>
      </w:pPr>
      <w:bookmarkStart w:id="181" w:name="_Toc161140893"/>
      <w:r>
        <w:t xml:space="preserve">4.23    </w:t>
      </w:r>
      <w:r w:rsidR="00472D27" w:rsidRPr="002972E2">
        <w:t xml:space="preserve">SECTION F </w:t>
      </w:r>
      <w:r w:rsidR="00472D27">
        <w:t xml:space="preserve">- </w:t>
      </w:r>
      <w:r w:rsidR="00472D27" w:rsidRPr="002972E2">
        <w:t>CABINETS AND CABINET HARDWARE</w:t>
      </w:r>
      <w:bookmarkEnd w:id="181"/>
    </w:p>
    <w:p w14:paraId="5FD76898" w14:textId="453887C3"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Paint Adder for Cabinets and Cabinet Hardware </w:t>
      </w:r>
      <w:r w:rsidR="000A0461" w:rsidRPr="000A0461">
        <w:rPr>
          <w:rFonts w:cstheme="minorHAnsi"/>
          <w:b/>
          <w:sz w:val="20"/>
          <w:szCs w:val="20"/>
        </w:rPr>
        <w:t>(PRICE LINE</w:t>
      </w:r>
      <w:r w:rsidR="00B139C2">
        <w:rPr>
          <w:rFonts w:cstheme="minorHAnsi"/>
          <w:b/>
          <w:sz w:val="20"/>
          <w:szCs w:val="20"/>
        </w:rPr>
        <w:t>S</w:t>
      </w:r>
      <w:r w:rsidR="000A0461" w:rsidRPr="000A0461">
        <w:rPr>
          <w:rFonts w:cstheme="minorHAnsi"/>
          <w:b/>
          <w:sz w:val="20"/>
          <w:szCs w:val="20"/>
        </w:rPr>
        <w:t xml:space="preserve"> 7</w:t>
      </w:r>
      <w:r w:rsidR="002921FD">
        <w:rPr>
          <w:rFonts w:cstheme="minorHAnsi"/>
          <w:b/>
          <w:sz w:val="20"/>
          <w:szCs w:val="20"/>
        </w:rPr>
        <w:t>9 AND 80</w:t>
      </w:r>
      <w:r w:rsidR="000A0461" w:rsidRPr="000A0461">
        <w:rPr>
          <w:rFonts w:cstheme="minorHAnsi"/>
          <w:b/>
          <w:sz w:val="20"/>
          <w:szCs w:val="20"/>
        </w:rPr>
        <w:t>)</w:t>
      </w:r>
      <w:r w:rsidR="000A0461">
        <w:rPr>
          <w:rFonts w:cstheme="minorHAnsi"/>
          <w:sz w:val="20"/>
          <w:szCs w:val="20"/>
        </w:rPr>
        <w:t xml:space="preserve"> </w:t>
      </w:r>
      <w:r w:rsidRPr="002972E2">
        <w:rPr>
          <w:rFonts w:cstheme="minorHAnsi"/>
          <w:sz w:val="20"/>
          <w:szCs w:val="20"/>
        </w:rPr>
        <w:t>- The Cabinets and Cabinet Hardware shall be prepared for powder coating first by chemical etching, using a caustic solution followed  by neutralizing then water rinse.</w:t>
      </w:r>
    </w:p>
    <w:p w14:paraId="65D46A7B" w14:textId="77777777" w:rsidR="00472D27" w:rsidRPr="002972E2" w:rsidRDefault="00472D27" w:rsidP="00472D27">
      <w:pPr>
        <w:spacing w:after="0" w:line="240" w:lineRule="auto"/>
        <w:jc w:val="both"/>
        <w:rPr>
          <w:rFonts w:cstheme="minorHAnsi"/>
          <w:sz w:val="20"/>
          <w:szCs w:val="20"/>
        </w:rPr>
      </w:pPr>
    </w:p>
    <w:p w14:paraId="2105D3AB" w14:textId="7777777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Powder coating material shall be a thermosetting Polyester Powder Coating. A minimum coating thickness of 1½ mils </w:t>
      </w:r>
      <w:proofErr w:type="gramStart"/>
      <w:r w:rsidRPr="002972E2">
        <w:rPr>
          <w:rFonts w:cstheme="minorHAnsi"/>
          <w:sz w:val="20"/>
          <w:szCs w:val="20"/>
        </w:rPr>
        <w:t>shall be maintained</w:t>
      </w:r>
      <w:proofErr w:type="gramEnd"/>
      <w:r w:rsidRPr="002972E2">
        <w:rPr>
          <w:rFonts w:cstheme="minorHAnsi"/>
          <w:sz w:val="20"/>
          <w:szCs w:val="20"/>
        </w:rPr>
        <w:t xml:space="preserve">. </w:t>
      </w:r>
      <w:proofErr w:type="gramStart"/>
      <w:r w:rsidRPr="002972E2">
        <w:rPr>
          <w:rFonts w:cstheme="minorHAnsi"/>
          <w:sz w:val="20"/>
          <w:szCs w:val="20"/>
        </w:rPr>
        <w:t xml:space="preserve">Application of powder shall be electrostatically applied by a closed loop powder coating system featuring automatic spray </w:t>
      </w:r>
      <w:r w:rsidRPr="002972E2">
        <w:rPr>
          <w:rFonts w:cstheme="minorHAnsi"/>
          <w:sz w:val="20"/>
          <w:szCs w:val="20"/>
        </w:rPr>
        <w:lastRenderedPageBreak/>
        <w:t>guns with computerized controls to assure mil thickness conformance</w:t>
      </w:r>
      <w:proofErr w:type="gramEnd"/>
      <w:r w:rsidRPr="002972E2">
        <w:rPr>
          <w:rFonts w:cstheme="minorHAnsi"/>
          <w:sz w:val="20"/>
          <w:szCs w:val="20"/>
        </w:rPr>
        <w:t xml:space="preserve">. Standard Colors will </w:t>
      </w:r>
      <w:proofErr w:type="gramStart"/>
      <w:r w:rsidRPr="002972E2">
        <w:rPr>
          <w:rFonts w:cstheme="minorHAnsi"/>
          <w:sz w:val="20"/>
          <w:szCs w:val="20"/>
        </w:rPr>
        <w:t>be used</w:t>
      </w:r>
      <w:proofErr w:type="gramEnd"/>
      <w:r w:rsidRPr="002972E2">
        <w:rPr>
          <w:rFonts w:cstheme="minorHAnsi"/>
          <w:sz w:val="20"/>
          <w:szCs w:val="20"/>
        </w:rPr>
        <w:t xml:space="preserve"> and will be specified at time of order.</w:t>
      </w:r>
    </w:p>
    <w:p w14:paraId="7795F892" w14:textId="77777777" w:rsidR="00472D27" w:rsidRPr="002972E2" w:rsidRDefault="00472D27" w:rsidP="00472D27">
      <w:pPr>
        <w:spacing w:after="0" w:line="240" w:lineRule="auto"/>
        <w:jc w:val="both"/>
        <w:rPr>
          <w:rFonts w:cstheme="minorHAnsi"/>
          <w:sz w:val="20"/>
          <w:szCs w:val="20"/>
        </w:rPr>
      </w:pPr>
    </w:p>
    <w:p w14:paraId="4F6DF4BF" w14:textId="4194BB43" w:rsidR="00472D27" w:rsidRPr="002972E2" w:rsidRDefault="00472D27" w:rsidP="00472D27">
      <w:pPr>
        <w:spacing w:after="0" w:line="240" w:lineRule="auto"/>
        <w:jc w:val="both"/>
        <w:rPr>
          <w:rFonts w:cstheme="minorHAnsi"/>
          <w:sz w:val="20"/>
          <w:szCs w:val="20"/>
        </w:rPr>
      </w:pPr>
      <w:r w:rsidRPr="002972E2">
        <w:rPr>
          <w:rFonts w:cstheme="minorHAnsi"/>
          <w:sz w:val="20"/>
          <w:szCs w:val="20"/>
        </w:rPr>
        <w:t>Meter Cabinet Type T</w:t>
      </w:r>
      <w:r w:rsidR="000A0461">
        <w:rPr>
          <w:rFonts w:cstheme="minorHAnsi"/>
          <w:sz w:val="20"/>
          <w:szCs w:val="20"/>
        </w:rPr>
        <w:t xml:space="preserve"> </w:t>
      </w:r>
      <w:r w:rsidR="000A0461" w:rsidRPr="000A0461">
        <w:rPr>
          <w:rFonts w:cstheme="minorHAnsi"/>
          <w:b/>
          <w:sz w:val="20"/>
          <w:szCs w:val="20"/>
        </w:rPr>
        <w:t>(</w:t>
      </w:r>
      <w:r w:rsidR="002921FD">
        <w:rPr>
          <w:rFonts w:cstheme="minorHAnsi"/>
          <w:b/>
          <w:sz w:val="20"/>
          <w:szCs w:val="20"/>
        </w:rPr>
        <w:t>PRICE LINE 81</w:t>
      </w:r>
      <w:proofErr w:type="gramStart"/>
      <w:r w:rsidR="000A0461" w:rsidRPr="000A0461">
        <w:rPr>
          <w:rFonts w:cstheme="minorHAnsi"/>
          <w:b/>
          <w:sz w:val="20"/>
          <w:szCs w:val="20"/>
        </w:rPr>
        <w:t>)</w:t>
      </w:r>
      <w:r w:rsidR="000A0461">
        <w:rPr>
          <w:rFonts w:cstheme="minorHAnsi"/>
          <w:sz w:val="20"/>
          <w:szCs w:val="20"/>
        </w:rPr>
        <w:t xml:space="preserve"> </w:t>
      </w:r>
      <w:r w:rsidRPr="002972E2">
        <w:rPr>
          <w:rFonts w:cstheme="minorHAnsi"/>
          <w:sz w:val="20"/>
          <w:szCs w:val="20"/>
        </w:rPr>
        <w:t xml:space="preserve"> –</w:t>
      </w:r>
      <w:proofErr w:type="gramEnd"/>
      <w:r w:rsidRPr="002972E2">
        <w:rPr>
          <w:rFonts w:cstheme="minorHAnsi"/>
          <w:sz w:val="20"/>
          <w:szCs w:val="20"/>
        </w:rPr>
        <w:t xml:space="preserve"> DOT Spec Drawing P-0489 and 2007 Standard Electrical Details T- 1907. A "cast" aluminum cabinet </w:t>
      </w:r>
      <w:proofErr w:type="gramStart"/>
      <w:r w:rsidRPr="002972E2">
        <w:rPr>
          <w:rFonts w:cstheme="minorHAnsi"/>
          <w:sz w:val="20"/>
          <w:szCs w:val="20"/>
        </w:rPr>
        <w:t>must be supplied</w:t>
      </w:r>
      <w:proofErr w:type="gramEnd"/>
      <w:r w:rsidRPr="002972E2">
        <w:rPr>
          <w:rFonts w:cstheme="minorHAnsi"/>
          <w:sz w:val="20"/>
          <w:szCs w:val="20"/>
        </w:rPr>
        <w:t>.</w:t>
      </w:r>
    </w:p>
    <w:p w14:paraId="48531908" w14:textId="77777777" w:rsidR="00472D27" w:rsidRPr="002972E2" w:rsidRDefault="00472D27" w:rsidP="00472D27">
      <w:pPr>
        <w:spacing w:after="0" w:line="240" w:lineRule="auto"/>
        <w:jc w:val="both"/>
        <w:rPr>
          <w:rFonts w:cstheme="minorHAnsi"/>
          <w:sz w:val="20"/>
          <w:szCs w:val="20"/>
        </w:rPr>
      </w:pPr>
    </w:p>
    <w:p w14:paraId="36F412FC" w14:textId="4BA52318"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Meter Cabinet Type T (Sheet Metal) </w:t>
      </w:r>
      <w:r w:rsidR="000A0461" w:rsidRPr="000A0461">
        <w:rPr>
          <w:rFonts w:cstheme="minorHAnsi"/>
          <w:b/>
          <w:sz w:val="20"/>
          <w:szCs w:val="20"/>
        </w:rPr>
        <w:t>(</w:t>
      </w:r>
      <w:r w:rsidR="002921FD">
        <w:rPr>
          <w:rFonts w:cstheme="minorHAnsi"/>
          <w:b/>
          <w:sz w:val="20"/>
          <w:szCs w:val="20"/>
        </w:rPr>
        <w:t>PRICE LINE 82</w:t>
      </w:r>
      <w:r w:rsidR="000A0461" w:rsidRPr="000A0461">
        <w:rPr>
          <w:rFonts w:cstheme="minorHAnsi"/>
          <w:b/>
          <w:sz w:val="20"/>
          <w:szCs w:val="20"/>
        </w:rPr>
        <w:t>)</w:t>
      </w:r>
      <w:r w:rsidR="000A0461">
        <w:rPr>
          <w:rFonts w:cstheme="minorHAnsi"/>
          <w:sz w:val="20"/>
          <w:szCs w:val="20"/>
        </w:rPr>
        <w:t xml:space="preserve"> </w:t>
      </w:r>
      <w:r w:rsidRPr="002972E2">
        <w:rPr>
          <w:rFonts w:cstheme="minorHAnsi"/>
          <w:sz w:val="20"/>
          <w:szCs w:val="20"/>
        </w:rPr>
        <w:t xml:space="preserve">– 2007 Standard Electrical Details T-3507. A sheet aluminum cabinet </w:t>
      </w:r>
      <w:proofErr w:type="gramStart"/>
      <w:r w:rsidRPr="002972E2">
        <w:rPr>
          <w:rFonts w:cstheme="minorHAnsi"/>
          <w:sz w:val="20"/>
          <w:szCs w:val="20"/>
        </w:rPr>
        <w:t>must be supplied</w:t>
      </w:r>
      <w:proofErr w:type="gramEnd"/>
      <w:r w:rsidRPr="002972E2">
        <w:rPr>
          <w:rFonts w:cstheme="minorHAnsi"/>
          <w:sz w:val="20"/>
          <w:szCs w:val="20"/>
        </w:rPr>
        <w:t>.</w:t>
      </w:r>
    </w:p>
    <w:p w14:paraId="4C892789" w14:textId="77777777" w:rsidR="00472D27" w:rsidRPr="002972E2" w:rsidRDefault="00472D27" w:rsidP="00472D27">
      <w:pPr>
        <w:spacing w:after="0" w:line="240" w:lineRule="auto"/>
        <w:jc w:val="both"/>
        <w:rPr>
          <w:rFonts w:cstheme="minorHAnsi"/>
          <w:sz w:val="20"/>
          <w:szCs w:val="20"/>
        </w:rPr>
      </w:pPr>
    </w:p>
    <w:p w14:paraId="44BE9261" w14:textId="6D2EA0A0"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Meter Cabinet Fabricated Type (53 inch) </w:t>
      </w:r>
      <w:r w:rsidR="000A0461" w:rsidRPr="000A0461">
        <w:rPr>
          <w:rFonts w:cstheme="minorHAnsi"/>
          <w:b/>
          <w:sz w:val="20"/>
          <w:szCs w:val="20"/>
        </w:rPr>
        <w:t>(</w:t>
      </w:r>
      <w:r w:rsidR="000A0461">
        <w:rPr>
          <w:rFonts w:cstheme="minorHAnsi"/>
          <w:b/>
          <w:sz w:val="20"/>
          <w:szCs w:val="20"/>
        </w:rPr>
        <w:t xml:space="preserve">PRICE LINE </w:t>
      </w:r>
      <w:r w:rsidR="000A0461" w:rsidRPr="000A0461">
        <w:rPr>
          <w:rFonts w:cstheme="minorHAnsi"/>
          <w:b/>
          <w:sz w:val="20"/>
          <w:szCs w:val="20"/>
        </w:rPr>
        <w:t>8</w:t>
      </w:r>
      <w:r w:rsidR="002921FD">
        <w:rPr>
          <w:rFonts w:cstheme="minorHAnsi"/>
          <w:b/>
          <w:sz w:val="20"/>
          <w:szCs w:val="20"/>
        </w:rPr>
        <w:t>3</w:t>
      </w:r>
      <w:r w:rsidR="000A0461" w:rsidRPr="000A0461">
        <w:rPr>
          <w:rFonts w:cstheme="minorHAnsi"/>
          <w:b/>
          <w:sz w:val="20"/>
          <w:szCs w:val="20"/>
        </w:rPr>
        <w:t>)</w:t>
      </w:r>
      <w:r w:rsidR="000A0461">
        <w:rPr>
          <w:rFonts w:cstheme="minorHAnsi"/>
          <w:sz w:val="20"/>
          <w:szCs w:val="20"/>
        </w:rPr>
        <w:t xml:space="preserve"> </w:t>
      </w:r>
      <w:r w:rsidRPr="002972E2">
        <w:rPr>
          <w:rFonts w:cstheme="minorHAnsi"/>
          <w:sz w:val="20"/>
          <w:szCs w:val="20"/>
        </w:rPr>
        <w:t xml:space="preserve">– </w:t>
      </w:r>
      <w:r w:rsidR="000A0461">
        <w:rPr>
          <w:rFonts w:cstheme="minorHAnsi"/>
          <w:sz w:val="20"/>
          <w:szCs w:val="20"/>
        </w:rPr>
        <w:t>NJ</w:t>
      </w:r>
      <w:r w:rsidRPr="002972E2">
        <w:rPr>
          <w:rFonts w:cstheme="minorHAnsi"/>
          <w:sz w:val="20"/>
          <w:szCs w:val="20"/>
        </w:rPr>
        <w:t>DOT Sketch # 11.</w:t>
      </w:r>
    </w:p>
    <w:p w14:paraId="5E026462" w14:textId="77777777" w:rsidR="00472D27" w:rsidRPr="002972E2" w:rsidRDefault="00472D27" w:rsidP="00472D27">
      <w:pPr>
        <w:spacing w:after="0" w:line="240" w:lineRule="auto"/>
        <w:jc w:val="both"/>
        <w:rPr>
          <w:rFonts w:cstheme="minorHAnsi"/>
          <w:sz w:val="20"/>
          <w:szCs w:val="20"/>
        </w:rPr>
      </w:pPr>
    </w:p>
    <w:p w14:paraId="1CD1F8F1" w14:textId="6F478E06"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Meter Cabinet Type M (Sheet Metal) </w:t>
      </w:r>
      <w:r w:rsidR="000A0461" w:rsidRPr="000A0461">
        <w:rPr>
          <w:rFonts w:cstheme="minorHAnsi"/>
          <w:b/>
          <w:sz w:val="20"/>
          <w:szCs w:val="20"/>
        </w:rPr>
        <w:t>(</w:t>
      </w:r>
      <w:r w:rsidR="00625F4F">
        <w:rPr>
          <w:rFonts w:cstheme="minorHAnsi"/>
          <w:b/>
          <w:sz w:val="20"/>
          <w:szCs w:val="20"/>
        </w:rPr>
        <w:t xml:space="preserve">PRICE LINE </w:t>
      </w:r>
      <w:r w:rsidR="000A0461" w:rsidRPr="000A0461">
        <w:rPr>
          <w:rFonts w:cstheme="minorHAnsi"/>
          <w:b/>
          <w:sz w:val="20"/>
          <w:szCs w:val="20"/>
        </w:rPr>
        <w:t>8</w:t>
      </w:r>
      <w:r w:rsidR="002921FD">
        <w:rPr>
          <w:rFonts w:cstheme="minorHAnsi"/>
          <w:b/>
          <w:sz w:val="20"/>
          <w:szCs w:val="20"/>
        </w:rPr>
        <w:t>4</w:t>
      </w:r>
      <w:r w:rsidR="000A0461" w:rsidRPr="000A0461">
        <w:rPr>
          <w:rFonts w:cstheme="minorHAnsi"/>
          <w:b/>
          <w:sz w:val="20"/>
          <w:szCs w:val="20"/>
        </w:rPr>
        <w:t>)</w:t>
      </w:r>
      <w:r w:rsidR="000A0461">
        <w:rPr>
          <w:rFonts w:cstheme="minorHAnsi"/>
          <w:sz w:val="20"/>
          <w:szCs w:val="20"/>
        </w:rPr>
        <w:t xml:space="preserve"> </w:t>
      </w:r>
      <w:r w:rsidRPr="002972E2">
        <w:rPr>
          <w:rFonts w:cstheme="minorHAnsi"/>
          <w:sz w:val="20"/>
          <w:szCs w:val="20"/>
        </w:rPr>
        <w:t>– 2007 Standard Electrical Details L-1407</w:t>
      </w:r>
    </w:p>
    <w:p w14:paraId="3E47FA43" w14:textId="77777777" w:rsidR="00472D27" w:rsidRPr="002972E2" w:rsidRDefault="00472D27" w:rsidP="00472D27">
      <w:pPr>
        <w:spacing w:after="0" w:line="240" w:lineRule="auto"/>
        <w:jc w:val="both"/>
        <w:rPr>
          <w:rFonts w:cstheme="minorHAnsi"/>
          <w:sz w:val="20"/>
          <w:szCs w:val="20"/>
        </w:rPr>
      </w:pPr>
    </w:p>
    <w:p w14:paraId="6A58A578" w14:textId="5C0474D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Cabinet Type P </w:t>
      </w:r>
      <w:r w:rsidR="00625F4F" w:rsidRPr="000A0461">
        <w:rPr>
          <w:rFonts w:cstheme="minorHAnsi"/>
          <w:b/>
          <w:sz w:val="20"/>
          <w:szCs w:val="20"/>
        </w:rPr>
        <w:t>(</w:t>
      </w:r>
      <w:r w:rsidR="00625F4F">
        <w:rPr>
          <w:rFonts w:cstheme="minorHAnsi"/>
          <w:b/>
          <w:sz w:val="20"/>
          <w:szCs w:val="20"/>
        </w:rPr>
        <w:t xml:space="preserve">PRICE LINE </w:t>
      </w:r>
      <w:r w:rsidR="00625F4F" w:rsidRPr="000A0461">
        <w:rPr>
          <w:rFonts w:cstheme="minorHAnsi"/>
          <w:b/>
          <w:sz w:val="20"/>
          <w:szCs w:val="20"/>
        </w:rPr>
        <w:t>8</w:t>
      </w:r>
      <w:r w:rsidR="002921FD">
        <w:rPr>
          <w:rFonts w:cstheme="minorHAnsi"/>
          <w:b/>
          <w:sz w:val="20"/>
          <w:szCs w:val="20"/>
        </w:rPr>
        <w:t>5</w:t>
      </w:r>
      <w:r w:rsidR="00625F4F" w:rsidRPr="000A0461">
        <w:rPr>
          <w:rFonts w:cstheme="minorHAnsi"/>
          <w:b/>
          <w:sz w:val="20"/>
          <w:szCs w:val="20"/>
        </w:rPr>
        <w:t>)</w:t>
      </w:r>
      <w:r w:rsidR="00625F4F">
        <w:rPr>
          <w:rFonts w:cstheme="minorHAnsi"/>
          <w:sz w:val="20"/>
          <w:szCs w:val="20"/>
        </w:rPr>
        <w:t xml:space="preserve"> </w:t>
      </w:r>
      <w:r w:rsidRPr="002972E2">
        <w:rPr>
          <w:rFonts w:cstheme="minorHAnsi"/>
          <w:sz w:val="20"/>
          <w:szCs w:val="20"/>
        </w:rPr>
        <w:t xml:space="preserve">– </w:t>
      </w:r>
      <w:r w:rsidR="002921FD">
        <w:rPr>
          <w:rFonts w:cstheme="minorHAnsi"/>
          <w:sz w:val="20"/>
          <w:szCs w:val="20"/>
        </w:rPr>
        <w:t xml:space="preserve">NJDOT </w:t>
      </w:r>
      <w:r w:rsidRPr="002972E2">
        <w:rPr>
          <w:rFonts w:cstheme="minorHAnsi"/>
          <w:sz w:val="20"/>
          <w:szCs w:val="20"/>
        </w:rPr>
        <w:t>SKETCH #6</w:t>
      </w:r>
    </w:p>
    <w:p w14:paraId="65D0D138" w14:textId="77777777" w:rsidR="00472D27" w:rsidRDefault="00472D27" w:rsidP="00472D27">
      <w:pPr>
        <w:spacing w:after="0" w:line="240" w:lineRule="auto"/>
        <w:jc w:val="both"/>
        <w:rPr>
          <w:rFonts w:cstheme="minorHAnsi"/>
          <w:sz w:val="20"/>
          <w:szCs w:val="20"/>
        </w:rPr>
      </w:pPr>
    </w:p>
    <w:p w14:paraId="16F74F60" w14:textId="67C8427F"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Cabinet Type P Slit Skirt </w:t>
      </w:r>
      <w:r w:rsidR="00625F4F" w:rsidRPr="000A0461">
        <w:rPr>
          <w:rFonts w:cstheme="minorHAnsi"/>
          <w:b/>
          <w:sz w:val="20"/>
          <w:szCs w:val="20"/>
        </w:rPr>
        <w:t>(</w:t>
      </w:r>
      <w:r w:rsidR="00625F4F">
        <w:rPr>
          <w:rFonts w:cstheme="minorHAnsi"/>
          <w:b/>
          <w:sz w:val="20"/>
          <w:szCs w:val="20"/>
        </w:rPr>
        <w:t xml:space="preserve">PRICE LINE </w:t>
      </w:r>
      <w:r w:rsidR="00625F4F" w:rsidRPr="000A0461">
        <w:rPr>
          <w:rFonts w:cstheme="minorHAnsi"/>
          <w:b/>
          <w:sz w:val="20"/>
          <w:szCs w:val="20"/>
        </w:rPr>
        <w:t>8</w:t>
      </w:r>
      <w:r w:rsidR="002921FD">
        <w:rPr>
          <w:rFonts w:cstheme="minorHAnsi"/>
          <w:b/>
          <w:sz w:val="20"/>
          <w:szCs w:val="20"/>
        </w:rPr>
        <w:t>6</w:t>
      </w:r>
      <w:r w:rsidR="00625F4F" w:rsidRPr="000A0461">
        <w:rPr>
          <w:rFonts w:cstheme="minorHAnsi"/>
          <w:b/>
          <w:sz w:val="20"/>
          <w:szCs w:val="20"/>
        </w:rPr>
        <w:t>)</w:t>
      </w:r>
      <w:r w:rsidR="00625F4F">
        <w:rPr>
          <w:rFonts w:cstheme="minorHAnsi"/>
          <w:sz w:val="20"/>
          <w:szCs w:val="20"/>
        </w:rPr>
        <w:t xml:space="preserve"> </w:t>
      </w:r>
      <w:r w:rsidRPr="002972E2">
        <w:rPr>
          <w:rFonts w:cstheme="minorHAnsi"/>
          <w:sz w:val="20"/>
          <w:szCs w:val="20"/>
        </w:rPr>
        <w:t xml:space="preserve">– The split skirt shall include a two-piece skirt of sheet aluminum with shelves. The skirt shall be an extension of the Traffic Signal P cabinet to contain batteries for the Uninterruptible Power System. The skirt manufacturer shall have a Traffic Signal, Type P Cabinet with an approved NJDOT EE Number. The height of the skirt shall be a minimum of 18 </w:t>
      </w:r>
      <w:proofErr w:type="gramStart"/>
      <w:r w:rsidRPr="002972E2">
        <w:rPr>
          <w:rFonts w:cstheme="minorHAnsi"/>
          <w:sz w:val="20"/>
          <w:szCs w:val="20"/>
        </w:rPr>
        <w:t>inches and the width shall be 26 inches</w:t>
      </w:r>
      <w:proofErr w:type="gramEnd"/>
      <w:r w:rsidRPr="002972E2">
        <w:rPr>
          <w:rFonts w:cstheme="minorHAnsi"/>
          <w:sz w:val="20"/>
          <w:szCs w:val="20"/>
        </w:rPr>
        <w:t xml:space="preserve"> and the length shall be 44 inches. The shelves shall be adjustable with the capacity to hold six UPS batteries. DOT SKETCH # 7.</w:t>
      </w:r>
    </w:p>
    <w:p w14:paraId="28ACDD49" w14:textId="77777777" w:rsidR="00472D27" w:rsidRPr="002972E2" w:rsidRDefault="00472D27" w:rsidP="00472D27">
      <w:pPr>
        <w:spacing w:after="0" w:line="240" w:lineRule="auto"/>
        <w:jc w:val="both"/>
        <w:rPr>
          <w:rFonts w:cstheme="minorHAnsi"/>
          <w:sz w:val="20"/>
          <w:szCs w:val="20"/>
        </w:rPr>
      </w:pPr>
    </w:p>
    <w:p w14:paraId="0AB1F0F8" w14:textId="078381A2"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Cabinet Type P Skirt </w:t>
      </w:r>
      <w:r w:rsidR="00625F4F" w:rsidRPr="000A0461">
        <w:rPr>
          <w:rFonts w:cstheme="minorHAnsi"/>
          <w:b/>
          <w:sz w:val="20"/>
          <w:szCs w:val="20"/>
        </w:rPr>
        <w:t>(</w:t>
      </w:r>
      <w:r w:rsidR="00625F4F">
        <w:rPr>
          <w:rFonts w:cstheme="minorHAnsi"/>
          <w:b/>
          <w:sz w:val="20"/>
          <w:szCs w:val="20"/>
        </w:rPr>
        <w:t xml:space="preserve">PRICE LINE </w:t>
      </w:r>
      <w:r w:rsidR="00625F4F" w:rsidRPr="000A0461">
        <w:rPr>
          <w:rFonts w:cstheme="minorHAnsi"/>
          <w:b/>
          <w:sz w:val="20"/>
          <w:szCs w:val="20"/>
        </w:rPr>
        <w:t>8</w:t>
      </w:r>
      <w:r w:rsidR="002921FD">
        <w:rPr>
          <w:rFonts w:cstheme="minorHAnsi"/>
          <w:b/>
          <w:sz w:val="20"/>
          <w:szCs w:val="20"/>
        </w:rPr>
        <w:t>7</w:t>
      </w:r>
      <w:r w:rsidR="00625F4F" w:rsidRPr="000A0461">
        <w:rPr>
          <w:rFonts w:cstheme="minorHAnsi"/>
          <w:b/>
          <w:sz w:val="20"/>
          <w:szCs w:val="20"/>
        </w:rPr>
        <w:t>)</w:t>
      </w:r>
      <w:r w:rsidR="00625F4F">
        <w:rPr>
          <w:rFonts w:cstheme="minorHAnsi"/>
          <w:sz w:val="20"/>
          <w:szCs w:val="20"/>
        </w:rPr>
        <w:t xml:space="preserve"> </w:t>
      </w:r>
      <w:r w:rsidRPr="002972E2">
        <w:rPr>
          <w:rFonts w:cstheme="minorHAnsi"/>
          <w:sz w:val="20"/>
          <w:szCs w:val="20"/>
        </w:rPr>
        <w:t>– The skirt shall include a skirt of sheet aluminum with shelves.  The skirt shall be an extension of the Traffic Signal P cabinet to contain batteries for the Uninterruptible Power System. The skirt manufacturer shall have a Traffic Signal, Type P Cabinet with an approved NJDOT EE Number.</w:t>
      </w:r>
    </w:p>
    <w:p w14:paraId="67761D74" w14:textId="77777777" w:rsidR="00472D27" w:rsidRPr="002972E2" w:rsidRDefault="00472D27" w:rsidP="00472D27">
      <w:pPr>
        <w:spacing w:after="0" w:line="240" w:lineRule="auto"/>
        <w:jc w:val="both"/>
        <w:rPr>
          <w:rFonts w:cstheme="minorHAnsi"/>
          <w:sz w:val="20"/>
          <w:szCs w:val="20"/>
        </w:rPr>
      </w:pPr>
    </w:p>
    <w:p w14:paraId="3954D04B" w14:textId="7777777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The height of the skirt shall be a minimum of 18 </w:t>
      </w:r>
      <w:proofErr w:type="gramStart"/>
      <w:r w:rsidRPr="002972E2">
        <w:rPr>
          <w:rFonts w:cstheme="minorHAnsi"/>
          <w:sz w:val="20"/>
          <w:szCs w:val="20"/>
        </w:rPr>
        <w:t>inches and the width shall be 26 inches</w:t>
      </w:r>
      <w:proofErr w:type="gramEnd"/>
      <w:r w:rsidRPr="002972E2">
        <w:rPr>
          <w:rFonts w:cstheme="minorHAnsi"/>
          <w:sz w:val="20"/>
          <w:szCs w:val="20"/>
        </w:rPr>
        <w:t xml:space="preserve"> and the length shall be 44 inches. The shelves shall be adjustable with the capacity to hold six UPS batteries. </w:t>
      </w:r>
      <w:r w:rsidR="000A0461">
        <w:rPr>
          <w:rFonts w:cstheme="minorHAnsi"/>
          <w:sz w:val="20"/>
          <w:szCs w:val="20"/>
        </w:rPr>
        <w:t>NJ</w:t>
      </w:r>
      <w:r w:rsidRPr="002972E2">
        <w:rPr>
          <w:rFonts w:cstheme="minorHAnsi"/>
          <w:sz w:val="20"/>
          <w:szCs w:val="20"/>
        </w:rPr>
        <w:t>DOT SKETCH # 7.</w:t>
      </w:r>
    </w:p>
    <w:p w14:paraId="05C7AF55" w14:textId="77777777" w:rsidR="00472D27" w:rsidRPr="002972E2" w:rsidRDefault="00472D27" w:rsidP="00472D27">
      <w:pPr>
        <w:spacing w:after="0" w:line="240" w:lineRule="auto"/>
        <w:jc w:val="both"/>
        <w:rPr>
          <w:rFonts w:cstheme="minorHAnsi"/>
          <w:sz w:val="20"/>
          <w:szCs w:val="20"/>
        </w:rPr>
      </w:pPr>
    </w:p>
    <w:p w14:paraId="589DFA70" w14:textId="48934A1C"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Meter Cabinet Type M Lock and Keys </w:t>
      </w:r>
      <w:r w:rsidR="00625F4F" w:rsidRPr="000A0461">
        <w:rPr>
          <w:rFonts w:cstheme="minorHAnsi"/>
          <w:b/>
          <w:sz w:val="20"/>
          <w:szCs w:val="20"/>
        </w:rPr>
        <w:t>(</w:t>
      </w:r>
      <w:r w:rsidR="00625F4F">
        <w:rPr>
          <w:rFonts w:cstheme="minorHAnsi"/>
          <w:b/>
          <w:sz w:val="20"/>
          <w:szCs w:val="20"/>
        </w:rPr>
        <w:t xml:space="preserve">PRICE LINE </w:t>
      </w:r>
      <w:r w:rsidR="00625F4F" w:rsidRPr="000A0461">
        <w:rPr>
          <w:rFonts w:cstheme="minorHAnsi"/>
          <w:b/>
          <w:sz w:val="20"/>
          <w:szCs w:val="20"/>
        </w:rPr>
        <w:t>8</w:t>
      </w:r>
      <w:r w:rsidR="002921FD">
        <w:rPr>
          <w:rFonts w:cstheme="minorHAnsi"/>
          <w:b/>
          <w:sz w:val="20"/>
          <w:szCs w:val="20"/>
        </w:rPr>
        <w:t>8</w:t>
      </w:r>
      <w:r w:rsidR="00625F4F" w:rsidRPr="000A0461">
        <w:rPr>
          <w:rFonts w:cstheme="minorHAnsi"/>
          <w:b/>
          <w:sz w:val="20"/>
          <w:szCs w:val="20"/>
        </w:rPr>
        <w:t>)</w:t>
      </w:r>
      <w:r w:rsidR="00625F4F">
        <w:rPr>
          <w:rFonts w:cstheme="minorHAnsi"/>
          <w:sz w:val="20"/>
          <w:szCs w:val="20"/>
        </w:rPr>
        <w:t xml:space="preserve"> </w:t>
      </w:r>
      <w:r w:rsidRPr="002972E2">
        <w:rPr>
          <w:rFonts w:cstheme="minorHAnsi"/>
          <w:sz w:val="20"/>
          <w:szCs w:val="20"/>
        </w:rPr>
        <w:t>– 2007 Standard Electrical Details L-1407</w:t>
      </w:r>
    </w:p>
    <w:p w14:paraId="3F9D7B1F" w14:textId="77777777" w:rsidR="00472D27" w:rsidRPr="002972E2" w:rsidRDefault="00472D27" w:rsidP="00472D27">
      <w:pPr>
        <w:spacing w:after="0" w:line="240" w:lineRule="auto"/>
        <w:jc w:val="both"/>
        <w:rPr>
          <w:rFonts w:cstheme="minorHAnsi"/>
          <w:sz w:val="20"/>
          <w:szCs w:val="20"/>
        </w:rPr>
      </w:pPr>
    </w:p>
    <w:p w14:paraId="17892556" w14:textId="3D865F2C" w:rsidR="00472D27" w:rsidRDefault="00472D27" w:rsidP="00472D27">
      <w:pPr>
        <w:spacing w:after="0" w:line="240" w:lineRule="auto"/>
        <w:jc w:val="both"/>
        <w:rPr>
          <w:rFonts w:cstheme="minorHAnsi"/>
          <w:sz w:val="20"/>
          <w:szCs w:val="20"/>
        </w:rPr>
      </w:pPr>
      <w:r w:rsidRPr="002972E2">
        <w:rPr>
          <w:rFonts w:cstheme="minorHAnsi"/>
          <w:sz w:val="20"/>
          <w:szCs w:val="20"/>
        </w:rPr>
        <w:t xml:space="preserve">Controller Cabinet Lock and Keys S591 </w:t>
      </w:r>
      <w:r w:rsidR="00625F4F" w:rsidRPr="000A0461">
        <w:rPr>
          <w:rFonts w:cstheme="minorHAnsi"/>
          <w:b/>
          <w:sz w:val="20"/>
          <w:szCs w:val="20"/>
        </w:rPr>
        <w:t>(</w:t>
      </w:r>
      <w:r w:rsidR="002921FD">
        <w:rPr>
          <w:rFonts w:cstheme="minorHAnsi"/>
          <w:b/>
          <w:sz w:val="20"/>
          <w:szCs w:val="20"/>
        </w:rPr>
        <w:t>PRICE LINE 90</w:t>
      </w:r>
      <w:r w:rsidR="00625F4F" w:rsidRPr="000A0461">
        <w:rPr>
          <w:rFonts w:cstheme="minorHAnsi"/>
          <w:b/>
          <w:sz w:val="20"/>
          <w:szCs w:val="20"/>
        </w:rPr>
        <w:t>)</w:t>
      </w:r>
      <w:r w:rsidR="00625F4F">
        <w:rPr>
          <w:rFonts w:cstheme="minorHAnsi"/>
          <w:sz w:val="20"/>
          <w:szCs w:val="20"/>
        </w:rPr>
        <w:t xml:space="preserve"> </w:t>
      </w:r>
      <w:r w:rsidRPr="002972E2">
        <w:rPr>
          <w:rFonts w:cstheme="minorHAnsi"/>
          <w:sz w:val="20"/>
          <w:szCs w:val="20"/>
        </w:rPr>
        <w:t xml:space="preserve">– </w:t>
      </w:r>
      <w:r w:rsidR="000A0461">
        <w:rPr>
          <w:rFonts w:cstheme="minorHAnsi"/>
          <w:sz w:val="20"/>
          <w:szCs w:val="20"/>
        </w:rPr>
        <w:t>NJ</w:t>
      </w:r>
      <w:r w:rsidRPr="002972E2">
        <w:rPr>
          <w:rFonts w:cstheme="minorHAnsi"/>
          <w:sz w:val="20"/>
          <w:szCs w:val="20"/>
        </w:rPr>
        <w:t>DOT SKETCH #8</w:t>
      </w:r>
    </w:p>
    <w:p w14:paraId="036A1C41" w14:textId="77777777" w:rsidR="00472D27" w:rsidRDefault="00472D27" w:rsidP="00472D27">
      <w:pPr>
        <w:spacing w:after="0" w:line="240" w:lineRule="auto"/>
        <w:rPr>
          <w:rFonts w:cstheme="minorHAnsi"/>
          <w:sz w:val="20"/>
          <w:szCs w:val="20"/>
        </w:rPr>
      </w:pPr>
    </w:p>
    <w:p w14:paraId="18CA8C15" w14:textId="39D46FD2" w:rsidR="00472D27" w:rsidRDefault="00607E52" w:rsidP="00607E52">
      <w:pPr>
        <w:pStyle w:val="Heading2"/>
      </w:pPr>
      <w:bookmarkStart w:id="182" w:name="_Toc161140894"/>
      <w:r>
        <w:t xml:space="preserve">4.24    </w:t>
      </w:r>
      <w:r w:rsidR="00472D27" w:rsidRPr="00872A77">
        <w:t xml:space="preserve">SECTION G </w:t>
      </w:r>
      <w:r w:rsidR="00472D27">
        <w:t xml:space="preserve">- </w:t>
      </w:r>
      <w:r w:rsidR="00472D27" w:rsidRPr="00872A77">
        <w:t>SIGNS AND SIGN BRACKETS</w:t>
      </w:r>
      <w:bookmarkEnd w:id="182"/>
      <w:r w:rsidR="00625F4F">
        <w:t xml:space="preserve"> </w:t>
      </w:r>
    </w:p>
    <w:p w14:paraId="2D6CCA63" w14:textId="03068511" w:rsidR="00472D27" w:rsidRPr="00872A77" w:rsidRDefault="000A0461" w:rsidP="00472D27">
      <w:pPr>
        <w:spacing w:after="0" w:line="240" w:lineRule="auto"/>
        <w:jc w:val="both"/>
        <w:rPr>
          <w:rFonts w:cstheme="minorHAnsi"/>
          <w:sz w:val="20"/>
          <w:szCs w:val="20"/>
        </w:rPr>
      </w:pPr>
      <w:r>
        <w:rPr>
          <w:rFonts w:cstheme="minorHAnsi"/>
          <w:sz w:val="20"/>
          <w:szCs w:val="20"/>
        </w:rPr>
        <w:t>Sign RED Signal Ahead</w:t>
      </w:r>
      <w:r w:rsidR="00472D27" w:rsidRPr="00872A77">
        <w:rPr>
          <w:rFonts w:cstheme="minorHAnsi"/>
          <w:sz w:val="20"/>
          <w:szCs w:val="20"/>
        </w:rPr>
        <w:t xml:space="preserve"> </w:t>
      </w:r>
      <w:r w:rsidR="00625F4F" w:rsidRPr="000A0461">
        <w:rPr>
          <w:rFonts w:cstheme="minorHAnsi"/>
          <w:b/>
          <w:sz w:val="20"/>
          <w:szCs w:val="20"/>
        </w:rPr>
        <w:t>(</w:t>
      </w:r>
      <w:r w:rsidR="00625F4F">
        <w:rPr>
          <w:rFonts w:cstheme="minorHAnsi"/>
          <w:b/>
          <w:sz w:val="20"/>
          <w:szCs w:val="20"/>
        </w:rPr>
        <w:t>PRICE LINE 9</w:t>
      </w:r>
      <w:r w:rsidR="002921FD">
        <w:rPr>
          <w:rFonts w:cstheme="minorHAnsi"/>
          <w:b/>
          <w:sz w:val="20"/>
          <w:szCs w:val="20"/>
        </w:rPr>
        <w:t>1</w:t>
      </w:r>
      <w:r w:rsidR="00625F4F" w:rsidRPr="000A0461">
        <w:rPr>
          <w:rFonts w:cstheme="minorHAnsi"/>
          <w:b/>
          <w:sz w:val="20"/>
          <w:szCs w:val="20"/>
        </w:rPr>
        <w:t>)</w:t>
      </w:r>
      <w:r w:rsidR="00625F4F">
        <w:rPr>
          <w:rFonts w:cstheme="minorHAnsi"/>
          <w:sz w:val="20"/>
          <w:szCs w:val="20"/>
        </w:rPr>
        <w:t xml:space="preserve"> </w:t>
      </w:r>
      <w:r w:rsidR="00472D27" w:rsidRPr="00872A77">
        <w:rPr>
          <w:rFonts w:cstheme="minorHAnsi"/>
          <w:sz w:val="20"/>
          <w:szCs w:val="20"/>
        </w:rPr>
        <w:t xml:space="preserve">– 2007 Standard Electrical Details T-1407. Changes to the 2007 detail are as follows: The “Signal Ahead” legend shall be Lunar White. The note for number of supports has been changed from “two” to as recommended by the sign manufacturer. The transformer and/or circuit board </w:t>
      </w:r>
      <w:proofErr w:type="gramStart"/>
      <w:r w:rsidR="00472D27" w:rsidRPr="00872A77">
        <w:rPr>
          <w:rFonts w:cstheme="minorHAnsi"/>
          <w:sz w:val="20"/>
          <w:szCs w:val="20"/>
        </w:rPr>
        <w:t>shall be enclosed</w:t>
      </w:r>
      <w:proofErr w:type="gramEnd"/>
      <w:r w:rsidR="00472D27" w:rsidRPr="00872A77">
        <w:rPr>
          <w:rFonts w:cstheme="minorHAnsi"/>
          <w:sz w:val="20"/>
          <w:szCs w:val="20"/>
        </w:rPr>
        <w:t xml:space="preserve"> in weather resistant material painted with high quality flat black paint.</w:t>
      </w:r>
    </w:p>
    <w:p w14:paraId="04CBAC6F" w14:textId="77777777" w:rsidR="00472D27" w:rsidRDefault="00472D27" w:rsidP="00472D27">
      <w:pPr>
        <w:spacing w:after="0" w:line="240" w:lineRule="auto"/>
        <w:rPr>
          <w:rFonts w:cstheme="minorHAnsi"/>
          <w:sz w:val="20"/>
          <w:szCs w:val="20"/>
        </w:rPr>
      </w:pPr>
    </w:p>
    <w:p w14:paraId="14A2D3C0" w14:textId="750CC092" w:rsidR="00472D27" w:rsidRDefault="00607E52" w:rsidP="00607E52">
      <w:pPr>
        <w:pStyle w:val="Heading3"/>
      </w:pPr>
      <w:bookmarkStart w:id="183" w:name="_Toc161140895"/>
      <w:r>
        <w:t xml:space="preserve">4.24.1    </w:t>
      </w:r>
      <w:r w:rsidR="00472D27" w:rsidRPr="00872A77">
        <w:t xml:space="preserve">SPECIFICATION FOR LED BLANK OUT </w:t>
      </w:r>
      <w:proofErr w:type="gramStart"/>
      <w:r w:rsidR="00472D27" w:rsidRPr="00872A77">
        <w:t>SIGNS</w:t>
      </w:r>
      <w:r w:rsidR="005D3C62">
        <w:t xml:space="preserve">  (</w:t>
      </w:r>
      <w:proofErr w:type="gramEnd"/>
      <w:r w:rsidR="005D3C62">
        <w:t>PRICE LINES 9</w:t>
      </w:r>
      <w:r w:rsidR="002921FD">
        <w:t>4</w:t>
      </w:r>
      <w:r w:rsidR="005D3C62">
        <w:t xml:space="preserve"> AND 9</w:t>
      </w:r>
      <w:r w:rsidR="002921FD">
        <w:t>5</w:t>
      </w:r>
      <w:r w:rsidR="005D3C62">
        <w:t>)</w:t>
      </w:r>
      <w:bookmarkEnd w:id="183"/>
    </w:p>
    <w:p w14:paraId="45A233C8" w14:textId="77777777" w:rsidR="00A56CC5" w:rsidRDefault="00A56CC5" w:rsidP="00472D27">
      <w:pPr>
        <w:spacing w:after="0" w:line="240" w:lineRule="auto"/>
        <w:rPr>
          <w:rFonts w:cstheme="minorHAnsi"/>
          <w:sz w:val="20"/>
          <w:szCs w:val="20"/>
        </w:rPr>
      </w:pPr>
    </w:p>
    <w:p w14:paraId="7AA960FC" w14:textId="77777777" w:rsidR="00472D27" w:rsidRPr="00A56CC5" w:rsidRDefault="005A183D" w:rsidP="00472D27">
      <w:pPr>
        <w:spacing w:after="0" w:line="240" w:lineRule="auto"/>
        <w:rPr>
          <w:rFonts w:cstheme="minorHAnsi"/>
          <w:b/>
          <w:sz w:val="20"/>
          <w:szCs w:val="20"/>
        </w:rPr>
      </w:pPr>
      <w:r w:rsidRPr="00A56CC5">
        <w:rPr>
          <w:rFonts w:cstheme="minorHAnsi"/>
          <w:b/>
          <w:sz w:val="20"/>
          <w:szCs w:val="20"/>
        </w:rPr>
        <w:t xml:space="preserve">N.J. SPECIFICATION NO. BME-LED-NTBLO </w:t>
      </w:r>
      <w:r>
        <w:rPr>
          <w:b/>
          <w:sz w:val="20"/>
          <w:szCs w:val="20"/>
        </w:rPr>
        <w:t xml:space="preserve">– EFFECTIVE DATE:  </w:t>
      </w:r>
      <w:r w:rsidR="00472D27" w:rsidRPr="00A56CC5">
        <w:rPr>
          <w:rFonts w:cstheme="minorHAnsi"/>
          <w:b/>
          <w:sz w:val="20"/>
          <w:szCs w:val="20"/>
        </w:rPr>
        <w:t>May 31, 2018</w:t>
      </w:r>
    </w:p>
    <w:p w14:paraId="4EFAA1E0" w14:textId="77777777" w:rsidR="00472D27" w:rsidRPr="003C505C" w:rsidRDefault="00472D27" w:rsidP="00472D27">
      <w:pPr>
        <w:spacing w:after="0" w:line="240" w:lineRule="auto"/>
        <w:rPr>
          <w:rFonts w:cstheme="minorHAnsi"/>
          <w:sz w:val="20"/>
          <w:szCs w:val="20"/>
        </w:rPr>
      </w:pPr>
    </w:p>
    <w:p w14:paraId="0020F1CF" w14:textId="77777777" w:rsidR="00472D27" w:rsidRPr="003C505C" w:rsidRDefault="00472D27" w:rsidP="00472D27">
      <w:pPr>
        <w:spacing w:after="0" w:line="240" w:lineRule="auto"/>
        <w:jc w:val="both"/>
        <w:rPr>
          <w:rFonts w:cstheme="minorHAnsi"/>
          <w:sz w:val="20"/>
          <w:szCs w:val="20"/>
        </w:rPr>
      </w:pPr>
      <w:r w:rsidRPr="003C505C">
        <w:rPr>
          <w:rFonts w:cstheme="minorHAnsi"/>
          <w:sz w:val="20"/>
          <w:szCs w:val="20"/>
        </w:rPr>
        <w:t>New Jersey Department of Transportation, Bureau of Maintenance Engineering Specification for a LED (light emitting diode) "NO TURN ON RED" and BLANK (Message to be determined when ordered) blank out sign.</w:t>
      </w:r>
    </w:p>
    <w:p w14:paraId="0AE9471A" w14:textId="77777777" w:rsidR="00472D27" w:rsidRPr="003C505C" w:rsidRDefault="00472D27" w:rsidP="00472D27">
      <w:pPr>
        <w:spacing w:after="0" w:line="240" w:lineRule="auto"/>
        <w:jc w:val="both"/>
        <w:rPr>
          <w:rFonts w:cstheme="minorHAnsi"/>
          <w:sz w:val="20"/>
          <w:szCs w:val="20"/>
        </w:rPr>
      </w:pPr>
    </w:p>
    <w:p w14:paraId="32596D11" w14:textId="77777777" w:rsidR="00472D27" w:rsidRDefault="00472D27" w:rsidP="00472D27">
      <w:pPr>
        <w:spacing w:after="0" w:line="240" w:lineRule="auto"/>
        <w:jc w:val="both"/>
        <w:rPr>
          <w:rFonts w:cstheme="minorHAnsi"/>
          <w:sz w:val="20"/>
          <w:szCs w:val="20"/>
        </w:rPr>
      </w:pPr>
      <w:r w:rsidRPr="003C505C">
        <w:rPr>
          <w:rFonts w:cstheme="minorHAnsi"/>
          <w:sz w:val="20"/>
          <w:szCs w:val="20"/>
        </w:rPr>
        <w:t>It is the purpose of this specification to describe the minimum acceptable requirements for a LED (light emitting diode) "NO TURN ON RED" and BLANK (Message to be determined when ordered) blank out sign.</w:t>
      </w:r>
    </w:p>
    <w:p w14:paraId="2BB9E502" w14:textId="77777777" w:rsidR="00472D27" w:rsidRDefault="00472D27" w:rsidP="00472D27">
      <w:pPr>
        <w:spacing w:after="0" w:line="240" w:lineRule="auto"/>
        <w:rPr>
          <w:rFonts w:cstheme="minorHAnsi"/>
          <w:sz w:val="20"/>
          <w:szCs w:val="20"/>
        </w:rPr>
      </w:pPr>
    </w:p>
    <w:p w14:paraId="15933F08" w14:textId="77777777" w:rsidR="00472D27" w:rsidRPr="003C505C" w:rsidRDefault="00472D27" w:rsidP="00472D27">
      <w:pPr>
        <w:spacing w:after="0" w:line="240" w:lineRule="auto"/>
        <w:rPr>
          <w:rFonts w:cstheme="minorHAnsi"/>
          <w:sz w:val="20"/>
          <w:szCs w:val="20"/>
          <w:u w:val="single"/>
        </w:rPr>
      </w:pPr>
      <w:r w:rsidRPr="003C505C">
        <w:rPr>
          <w:rFonts w:cstheme="minorHAnsi"/>
          <w:sz w:val="20"/>
          <w:szCs w:val="20"/>
          <w:u w:val="single"/>
        </w:rPr>
        <w:t>General – 1</w:t>
      </w:r>
    </w:p>
    <w:p w14:paraId="4CE5C1B4" w14:textId="77777777" w:rsidR="00472D27" w:rsidRDefault="00472D27" w:rsidP="00472D27">
      <w:pPr>
        <w:spacing w:after="0" w:line="240" w:lineRule="auto"/>
        <w:rPr>
          <w:rFonts w:cstheme="minorHAnsi"/>
          <w:sz w:val="20"/>
          <w:szCs w:val="20"/>
        </w:rPr>
      </w:pPr>
      <w:r w:rsidRPr="003C505C">
        <w:rPr>
          <w:rFonts w:cstheme="minorHAnsi"/>
          <w:sz w:val="20"/>
          <w:szCs w:val="20"/>
        </w:rPr>
        <w:t>1-1</w:t>
      </w:r>
      <w:r w:rsidRPr="003C505C">
        <w:rPr>
          <w:rFonts w:cstheme="minorHAnsi"/>
          <w:sz w:val="20"/>
          <w:szCs w:val="20"/>
        </w:rPr>
        <w:tab/>
        <w:t>The LED blank out sign that displays the “NO TURN ON RED” and BLANK (Message to be determined when ordered) shall have the display dimensions of 30 inches wide by 30 inches tall.</w:t>
      </w:r>
    </w:p>
    <w:p w14:paraId="2544E388" w14:textId="77777777" w:rsidR="00472D27" w:rsidRDefault="00472D27" w:rsidP="00472D27">
      <w:pPr>
        <w:spacing w:after="0" w:line="240" w:lineRule="auto"/>
        <w:rPr>
          <w:rFonts w:cstheme="minorHAnsi"/>
          <w:sz w:val="20"/>
          <w:szCs w:val="20"/>
        </w:rPr>
      </w:pPr>
    </w:p>
    <w:p w14:paraId="5ED99EFD" w14:textId="77777777" w:rsidR="00472D27" w:rsidRDefault="00472D27" w:rsidP="00472D27">
      <w:pPr>
        <w:spacing w:after="0" w:line="240" w:lineRule="auto"/>
        <w:rPr>
          <w:rFonts w:cstheme="minorHAnsi"/>
          <w:sz w:val="20"/>
          <w:szCs w:val="20"/>
        </w:rPr>
      </w:pPr>
      <w:r w:rsidRPr="003C505C">
        <w:rPr>
          <w:rFonts w:cstheme="minorHAnsi"/>
          <w:sz w:val="20"/>
          <w:szCs w:val="20"/>
        </w:rPr>
        <w:t>1-2</w:t>
      </w:r>
      <w:r w:rsidRPr="003C505C">
        <w:rPr>
          <w:rFonts w:cstheme="minorHAnsi"/>
          <w:sz w:val="20"/>
          <w:szCs w:val="20"/>
        </w:rPr>
        <w:tab/>
        <w:t>The LED blank out sign shall consist of the following:</w:t>
      </w:r>
    </w:p>
    <w:p w14:paraId="5DB52DCB" w14:textId="77777777" w:rsidR="00472D27" w:rsidRPr="003C505C" w:rsidRDefault="00472D27" w:rsidP="005C1ACB">
      <w:pPr>
        <w:numPr>
          <w:ilvl w:val="0"/>
          <w:numId w:val="40"/>
        </w:numPr>
        <w:spacing w:after="0" w:line="240" w:lineRule="auto"/>
        <w:rPr>
          <w:rFonts w:cstheme="minorHAnsi"/>
          <w:sz w:val="20"/>
          <w:szCs w:val="20"/>
        </w:rPr>
      </w:pPr>
      <w:r w:rsidRPr="003C505C">
        <w:rPr>
          <w:rFonts w:cstheme="minorHAnsi"/>
          <w:sz w:val="20"/>
          <w:szCs w:val="20"/>
        </w:rPr>
        <w:t>Weather proof housing with door;</w:t>
      </w:r>
    </w:p>
    <w:p w14:paraId="0AAAB571" w14:textId="77777777" w:rsidR="00472D27" w:rsidRPr="00722299" w:rsidRDefault="00472D27" w:rsidP="005C1ACB">
      <w:pPr>
        <w:pStyle w:val="ListParagraph"/>
        <w:numPr>
          <w:ilvl w:val="0"/>
          <w:numId w:val="40"/>
        </w:numPr>
        <w:autoSpaceDE w:val="0"/>
        <w:autoSpaceDN w:val="0"/>
        <w:adjustRightInd w:val="0"/>
        <w:rPr>
          <w:rFonts w:asciiTheme="minorHAnsi" w:hAnsiTheme="minorHAnsi" w:cstheme="minorHAnsi"/>
          <w:color w:val="000000"/>
          <w:sz w:val="20"/>
          <w:szCs w:val="20"/>
        </w:rPr>
      </w:pPr>
      <w:r w:rsidRPr="00722299">
        <w:rPr>
          <w:rFonts w:asciiTheme="minorHAnsi" w:hAnsiTheme="minorHAnsi" w:cstheme="minorHAnsi"/>
          <w:color w:val="000000"/>
          <w:sz w:val="20"/>
          <w:szCs w:val="20"/>
        </w:rPr>
        <w:t>Faceplate with polycarbonate lens;</w:t>
      </w:r>
    </w:p>
    <w:p w14:paraId="51FF6AB8" w14:textId="77777777" w:rsidR="00472D27" w:rsidRPr="00722299" w:rsidRDefault="00472D27" w:rsidP="005C1ACB">
      <w:pPr>
        <w:pStyle w:val="ListParagraph"/>
        <w:numPr>
          <w:ilvl w:val="0"/>
          <w:numId w:val="40"/>
        </w:numPr>
        <w:autoSpaceDE w:val="0"/>
        <w:autoSpaceDN w:val="0"/>
        <w:adjustRightInd w:val="0"/>
        <w:rPr>
          <w:rFonts w:asciiTheme="minorHAnsi" w:hAnsiTheme="minorHAnsi" w:cstheme="minorHAnsi"/>
          <w:color w:val="000000"/>
          <w:sz w:val="20"/>
          <w:szCs w:val="20"/>
        </w:rPr>
      </w:pPr>
      <w:r w:rsidRPr="00722299">
        <w:rPr>
          <w:rFonts w:asciiTheme="minorHAnsi" w:hAnsiTheme="minorHAnsi" w:cstheme="minorHAnsi"/>
          <w:color w:val="000000"/>
          <w:sz w:val="20"/>
          <w:szCs w:val="20"/>
        </w:rPr>
        <w:t>Visor (minimum depth of 6 inches);</w:t>
      </w:r>
    </w:p>
    <w:p w14:paraId="4EADF74D" w14:textId="77777777" w:rsidR="00472D27" w:rsidRPr="00722299" w:rsidRDefault="00472D27" w:rsidP="005C1ACB">
      <w:pPr>
        <w:pStyle w:val="ListParagraph"/>
        <w:numPr>
          <w:ilvl w:val="0"/>
          <w:numId w:val="40"/>
        </w:numPr>
        <w:autoSpaceDE w:val="0"/>
        <w:autoSpaceDN w:val="0"/>
        <w:adjustRightInd w:val="0"/>
        <w:rPr>
          <w:rFonts w:asciiTheme="minorHAnsi" w:hAnsiTheme="minorHAnsi" w:cstheme="minorHAnsi"/>
          <w:color w:val="000000"/>
          <w:sz w:val="20"/>
          <w:szCs w:val="20"/>
        </w:rPr>
      </w:pPr>
      <w:r w:rsidRPr="00722299">
        <w:rPr>
          <w:rFonts w:asciiTheme="minorHAnsi" w:hAnsiTheme="minorHAnsi" w:cstheme="minorHAnsi"/>
          <w:color w:val="000000"/>
          <w:sz w:val="20"/>
          <w:szCs w:val="20"/>
        </w:rPr>
        <w:t>Back plate;</w:t>
      </w:r>
    </w:p>
    <w:p w14:paraId="02F51261" w14:textId="77777777" w:rsidR="00472D27" w:rsidRPr="00722299" w:rsidRDefault="00472D27" w:rsidP="005C1ACB">
      <w:pPr>
        <w:pStyle w:val="ListParagraph"/>
        <w:numPr>
          <w:ilvl w:val="0"/>
          <w:numId w:val="40"/>
        </w:numPr>
        <w:autoSpaceDE w:val="0"/>
        <w:autoSpaceDN w:val="0"/>
        <w:adjustRightInd w:val="0"/>
        <w:rPr>
          <w:rFonts w:asciiTheme="minorHAnsi" w:hAnsiTheme="minorHAnsi" w:cstheme="minorHAnsi"/>
          <w:color w:val="000000"/>
          <w:sz w:val="20"/>
          <w:szCs w:val="20"/>
        </w:rPr>
      </w:pPr>
      <w:r w:rsidRPr="00722299">
        <w:rPr>
          <w:rFonts w:asciiTheme="minorHAnsi" w:hAnsiTheme="minorHAnsi" w:cstheme="minorHAnsi"/>
          <w:color w:val="000000"/>
          <w:sz w:val="20"/>
          <w:szCs w:val="20"/>
        </w:rPr>
        <w:t xml:space="preserve">Enclosed transformers and/or circuit board with weather resistant material painted with high quality flat black paint; and </w:t>
      </w:r>
    </w:p>
    <w:p w14:paraId="0ECEB8B5" w14:textId="77777777" w:rsidR="00472D27" w:rsidRPr="00722299" w:rsidRDefault="00472D27" w:rsidP="005C1ACB">
      <w:pPr>
        <w:pStyle w:val="ListParagraph"/>
        <w:numPr>
          <w:ilvl w:val="0"/>
          <w:numId w:val="40"/>
        </w:numPr>
        <w:autoSpaceDE w:val="0"/>
        <w:autoSpaceDN w:val="0"/>
        <w:adjustRightInd w:val="0"/>
        <w:rPr>
          <w:rFonts w:asciiTheme="minorHAnsi" w:hAnsiTheme="minorHAnsi" w:cstheme="minorHAnsi"/>
          <w:color w:val="000000"/>
          <w:sz w:val="20"/>
          <w:szCs w:val="20"/>
        </w:rPr>
      </w:pPr>
      <w:r w:rsidRPr="00722299">
        <w:rPr>
          <w:rFonts w:asciiTheme="minorHAnsi" w:hAnsiTheme="minorHAnsi" w:cstheme="minorHAnsi"/>
          <w:color w:val="000000"/>
          <w:sz w:val="20"/>
          <w:szCs w:val="20"/>
        </w:rPr>
        <w:lastRenderedPageBreak/>
        <w:t>High output white LEDs.</w:t>
      </w:r>
    </w:p>
    <w:p w14:paraId="2B90A457" w14:textId="77777777" w:rsidR="00472D27" w:rsidRDefault="00472D27" w:rsidP="00472D27">
      <w:pPr>
        <w:spacing w:after="0" w:line="240" w:lineRule="auto"/>
        <w:rPr>
          <w:rFonts w:cstheme="minorHAnsi"/>
          <w:sz w:val="20"/>
          <w:szCs w:val="20"/>
        </w:rPr>
      </w:pPr>
    </w:p>
    <w:p w14:paraId="66FD6B01" w14:textId="77777777" w:rsidR="00472D27" w:rsidRPr="00722299" w:rsidRDefault="00472D27" w:rsidP="00472D27">
      <w:pPr>
        <w:spacing w:after="0" w:line="240" w:lineRule="auto"/>
        <w:rPr>
          <w:rFonts w:cstheme="minorHAnsi"/>
          <w:sz w:val="20"/>
          <w:szCs w:val="20"/>
        </w:rPr>
      </w:pPr>
      <w:r w:rsidRPr="00722299">
        <w:rPr>
          <w:rFonts w:cstheme="minorHAnsi"/>
          <w:sz w:val="20"/>
          <w:szCs w:val="20"/>
        </w:rPr>
        <w:t>1-3</w:t>
      </w:r>
      <w:r w:rsidRPr="00722299">
        <w:rPr>
          <w:rFonts w:cstheme="minorHAnsi"/>
          <w:sz w:val="20"/>
          <w:szCs w:val="20"/>
        </w:rPr>
        <w:tab/>
      </w:r>
      <w:proofErr w:type="gramStart"/>
      <w:r w:rsidRPr="00722299">
        <w:rPr>
          <w:rFonts w:cstheme="minorHAnsi"/>
          <w:sz w:val="20"/>
          <w:szCs w:val="20"/>
        </w:rPr>
        <w:t>The</w:t>
      </w:r>
      <w:proofErr w:type="gramEnd"/>
      <w:r w:rsidRPr="00722299">
        <w:rPr>
          <w:rFonts w:cstheme="minorHAnsi"/>
          <w:sz w:val="20"/>
          <w:szCs w:val="20"/>
        </w:rPr>
        <w:t xml:space="preserve"> legend color shall be </w:t>
      </w:r>
      <w:r w:rsidR="005D3C62">
        <w:rPr>
          <w:rFonts w:cstheme="minorHAnsi"/>
          <w:sz w:val="20"/>
          <w:szCs w:val="20"/>
        </w:rPr>
        <w:t>lunar white</w:t>
      </w:r>
      <w:r w:rsidRPr="00722299">
        <w:rPr>
          <w:rFonts w:cstheme="minorHAnsi"/>
          <w:sz w:val="20"/>
          <w:szCs w:val="20"/>
        </w:rPr>
        <w:t>.</w:t>
      </w:r>
    </w:p>
    <w:p w14:paraId="22FEF78E" w14:textId="77777777" w:rsidR="00472D27" w:rsidRPr="00722299" w:rsidRDefault="00472D27" w:rsidP="00472D27">
      <w:pPr>
        <w:spacing w:after="0" w:line="240" w:lineRule="auto"/>
        <w:rPr>
          <w:rFonts w:cstheme="minorHAnsi"/>
          <w:sz w:val="20"/>
          <w:szCs w:val="20"/>
        </w:rPr>
      </w:pPr>
    </w:p>
    <w:p w14:paraId="2A6BD588" w14:textId="77777777" w:rsidR="00472D27" w:rsidRDefault="00472D27" w:rsidP="00472D27">
      <w:pPr>
        <w:spacing w:after="0" w:line="240" w:lineRule="auto"/>
        <w:rPr>
          <w:rFonts w:cstheme="minorHAnsi"/>
          <w:sz w:val="20"/>
          <w:szCs w:val="20"/>
        </w:rPr>
      </w:pPr>
      <w:r w:rsidRPr="00722299">
        <w:rPr>
          <w:rFonts w:cstheme="minorHAnsi"/>
          <w:sz w:val="20"/>
          <w:szCs w:val="20"/>
        </w:rPr>
        <w:t>1-4</w:t>
      </w:r>
      <w:r w:rsidRPr="00722299">
        <w:rPr>
          <w:rFonts w:cstheme="minorHAnsi"/>
          <w:sz w:val="20"/>
          <w:szCs w:val="20"/>
        </w:rPr>
        <w:tab/>
      </w:r>
      <w:proofErr w:type="gramStart"/>
      <w:r w:rsidRPr="00722299">
        <w:rPr>
          <w:rFonts w:cstheme="minorHAnsi"/>
          <w:sz w:val="20"/>
          <w:szCs w:val="20"/>
        </w:rPr>
        <w:t>The</w:t>
      </w:r>
      <w:proofErr w:type="gramEnd"/>
      <w:r w:rsidRPr="00722299">
        <w:rPr>
          <w:rFonts w:cstheme="minorHAnsi"/>
          <w:sz w:val="20"/>
          <w:szCs w:val="20"/>
        </w:rPr>
        <w:t xml:space="preserve"> formed letters shall conform to The United States Department of Transportation’s standard alphabet.</w:t>
      </w:r>
    </w:p>
    <w:p w14:paraId="05EB9F2C" w14:textId="77777777" w:rsidR="00472D27" w:rsidRDefault="00472D27" w:rsidP="00472D27">
      <w:pPr>
        <w:spacing w:after="0" w:line="240" w:lineRule="auto"/>
        <w:rPr>
          <w:rFonts w:cstheme="minorHAnsi"/>
          <w:sz w:val="20"/>
          <w:szCs w:val="20"/>
        </w:rPr>
      </w:pPr>
    </w:p>
    <w:p w14:paraId="3B460984" w14:textId="77777777" w:rsidR="00472D27" w:rsidRPr="00722299" w:rsidRDefault="00472D27" w:rsidP="00472D27">
      <w:pPr>
        <w:spacing w:after="0" w:line="240" w:lineRule="auto"/>
        <w:rPr>
          <w:rFonts w:cstheme="minorHAnsi"/>
          <w:sz w:val="20"/>
          <w:szCs w:val="20"/>
          <w:u w:val="single"/>
        </w:rPr>
      </w:pPr>
      <w:r w:rsidRPr="00722299">
        <w:rPr>
          <w:rFonts w:cstheme="minorHAnsi"/>
          <w:sz w:val="20"/>
          <w:szCs w:val="20"/>
          <w:u w:val="single"/>
        </w:rPr>
        <w:t>Construction – 2</w:t>
      </w:r>
    </w:p>
    <w:p w14:paraId="08E7DF14" w14:textId="77777777" w:rsidR="00472D27" w:rsidRDefault="00472D27" w:rsidP="00472D27">
      <w:pPr>
        <w:spacing w:after="0" w:line="240" w:lineRule="auto"/>
        <w:rPr>
          <w:rFonts w:cstheme="minorHAnsi"/>
          <w:sz w:val="20"/>
          <w:szCs w:val="20"/>
        </w:rPr>
      </w:pPr>
    </w:p>
    <w:p w14:paraId="4265B8BD" w14:textId="77777777" w:rsidR="00472D27" w:rsidRPr="00722299" w:rsidRDefault="00472D27" w:rsidP="00472D27">
      <w:pPr>
        <w:spacing w:after="0" w:line="240" w:lineRule="auto"/>
        <w:jc w:val="both"/>
        <w:rPr>
          <w:rFonts w:cstheme="minorHAnsi"/>
          <w:sz w:val="20"/>
          <w:szCs w:val="20"/>
        </w:rPr>
      </w:pPr>
      <w:proofErr w:type="gramStart"/>
      <w:r w:rsidRPr="00722299">
        <w:rPr>
          <w:rFonts w:cstheme="minorHAnsi"/>
          <w:sz w:val="20"/>
          <w:szCs w:val="20"/>
        </w:rPr>
        <w:t>2-1</w:t>
      </w:r>
      <w:r w:rsidRPr="00722299">
        <w:rPr>
          <w:rFonts w:cstheme="minorHAnsi"/>
          <w:sz w:val="20"/>
          <w:szCs w:val="20"/>
        </w:rPr>
        <w:tab/>
        <w:t>The entire front face of the signal shall be protected by a sheet of polycarbonate mounted in the extruded aluminum doorframe</w:t>
      </w:r>
      <w:proofErr w:type="gramEnd"/>
      <w:r w:rsidRPr="00722299">
        <w:rPr>
          <w:rFonts w:cstheme="minorHAnsi"/>
          <w:sz w:val="20"/>
          <w:szCs w:val="20"/>
        </w:rPr>
        <w:t>. The lens material shall be 1/8 inch thick, clear polycarbonate with vandal resistant properties.</w:t>
      </w:r>
    </w:p>
    <w:p w14:paraId="536D0685" w14:textId="77777777" w:rsidR="00472D27" w:rsidRPr="00722299" w:rsidRDefault="00472D27" w:rsidP="00472D27">
      <w:pPr>
        <w:spacing w:after="0" w:line="240" w:lineRule="auto"/>
        <w:jc w:val="both"/>
        <w:rPr>
          <w:rFonts w:cstheme="minorHAnsi"/>
          <w:sz w:val="20"/>
          <w:szCs w:val="20"/>
        </w:rPr>
      </w:pPr>
    </w:p>
    <w:p w14:paraId="18A010AF"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2-2</w:t>
      </w:r>
      <w:r w:rsidRPr="00722299">
        <w:rPr>
          <w:rFonts w:cstheme="minorHAnsi"/>
          <w:sz w:val="20"/>
          <w:szCs w:val="20"/>
        </w:rPr>
        <w:tab/>
        <w:t xml:space="preserve">The sign shall include a 0.125 inch thick aluminum weatherproof housing and door. Closed cell neoprene </w:t>
      </w:r>
      <w:proofErr w:type="spellStart"/>
      <w:r w:rsidRPr="00722299">
        <w:rPr>
          <w:rFonts w:cstheme="minorHAnsi"/>
          <w:sz w:val="20"/>
          <w:szCs w:val="20"/>
        </w:rPr>
        <w:t>gasketing</w:t>
      </w:r>
      <w:proofErr w:type="spellEnd"/>
      <w:r w:rsidRPr="00722299">
        <w:rPr>
          <w:rFonts w:cstheme="minorHAnsi"/>
          <w:sz w:val="20"/>
          <w:szCs w:val="20"/>
        </w:rPr>
        <w:t xml:space="preserve"> </w:t>
      </w:r>
      <w:proofErr w:type="gramStart"/>
      <w:r w:rsidRPr="00722299">
        <w:rPr>
          <w:rFonts w:cstheme="minorHAnsi"/>
          <w:sz w:val="20"/>
          <w:szCs w:val="20"/>
        </w:rPr>
        <w:t>shall be attached</w:t>
      </w:r>
      <w:proofErr w:type="gramEnd"/>
      <w:r w:rsidRPr="00722299">
        <w:rPr>
          <w:rFonts w:cstheme="minorHAnsi"/>
          <w:sz w:val="20"/>
          <w:szCs w:val="20"/>
        </w:rPr>
        <w:t xml:space="preserve"> to the face of the enclosure to provide a weather- tight seal against the door.</w:t>
      </w:r>
    </w:p>
    <w:p w14:paraId="4FACC06C" w14:textId="77777777" w:rsidR="00472D27" w:rsidRPr="00722299" w:rsidRDefault="00472D27" w:rsidP="00472D27">
      <w:pPr>
        <w:spacing w:after="0" w:line="240" w:lineRule="auto"/>
        <w:jc w:val="both"/>
        <w:rPr>
          <w:rFonts w:cstheme="minorHAnsi"/>
          <w:sz w:val="20"/>
          <w:szCs w:val="20"/>
        </w:rPr>
      </w:pPr>
    </w:p>
    <w:p w14:paraId="315EC793"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2-3</w:t>
      </w:r>
      <w:r w:rsidRPr="00722299">
        <w:rPr>
          <w:rFonts w:cstheme="minorHAnsi"/>
          <w:sz w:val="20"/>
          <w:szCs w:val="20"/>
        </w:rPr>
        <w:tab/>
      </w:r>
      <w:proofErr w:type="gramStart"/>
      <w:r w:rsidRPr="00722299">
        <w:rPr>
          <w:rFonts w:cstheme="minorHAnsi"/>
          <w:sz w:val="20"/>
          <w:szCs w:val="20"/>
        </w:rPr>
        <w:t>The</w:t>
      </w:r>
      <w:proofErr w:type="gramEnd"/>
      <w:r w:rsidRPr="00722299">
        <w:rPr>
          <w:rFonts w:cstheme="minorHAnsi"/>
          <w:sz w:val="20"/>
          <w:szCs w:val="20"/>
        </w:rPr>
        <w:t xml:space="preserve"> interior of the housing, visor and faceplate shall be acid etched and painted with two coats of zinc chromate primer and finished with two coats of high quality flat black enable to eliminate internal reflection. Two coats of yellow standard color No. 12538 baking enamel </w:t>
      </w:r>
      <w:proofErr w:type="gramStart"/>
      <w:r w:rsidRPr="00722299">
        <w:rPr>
          <w:rFonts w:cstheme="minorHAnsi"/>
          <w:sz w:val="20"/>
          <w:szCs w:val="20"/>
        </w:rPr>
        <w:t>shall be used</w:t>
      </w:r>
      <w:proofErr w:type="gramEnd"/>
      <w:r w:rsidRPr="00722299">
        <w:rPr>
          <w:rFonts w:cstheme="minorHAnsi"/>
          <w:sz w:val="20"/>
          <w:szCs w:val="20"/>
        </w:rPr>
        <w:t xml:space="preserve"> for exterior surfaces.</w:t>
      </w:r>
    </w:p>
    <w:p w14:paraId="1C1B322A" w14:textId="77777777" w:rsidR="00472D27" w:rsidRPr="00722299" w:rsidRDefault="00472D27" w:rsidP="00472D27">
      <w:pPr>
        <w:spacing w:after="0" w:line="240" w:lineRule="auto"/>
        <w:rPr>
          <w:rFonts w:cstheme="minorHAnsi"/>
          <w:sz w:val="20"/>
          <w:szCs w:val="20"/>
        </w:rPr>
      </w:pPr>
    </w:p>
    <w:p w14:paraId="5A602DFA" w14:textId="18AF3E6D" w:rsidR="00472D27" w:rsidRPr="002252A1" w:rsidRDefault="00472D27" w:rsidP="00472D27">
      <w:pPr>
        <w:spacing w:after="0" w:line="240" w:lineRule="auto"/>
        <w:rPr>
          <w:rFonts w:cstheme="minorHAnsi"/>
          <w:sz w:val="20"/>
          <w:szCs w:val="20"/>
        </w:rPr>
      </w:pPr>
      <w:r w:rsidRPr="00722299">
        <w:rPr>
          <w:rFonts w:cstheme="minorHAnsi"/>
          <w:sz w:val="20"/>
          <w:szCs w:val="20"/>
        </w:rPr>
        <w:t>2-4</w:t>
      </w:r>
      <w:r w:rsidRPr="00722299">
        <w:rPr>
          <w:rFonts w:cstheme="minorHAnsi"/>
          <w:sz w:val="20"/>
          <w:szCs w:val="20"/>
        </w:rPr>
        <w:tab/>
      </w:r>
      <w:proofErr w:type="gramStart"/>
      <w:r w:rsidRPr="00722299">
        <w:rPr>
          <w:rFonts w:cstheme="minorHAnsi"/>
          <w:sz w:val="20"/>
          <w:szCs w:val="20"/>
        </w:rPr>
        <w:t>The</w:t>
      </w:r>
      <w:proofErr w:type="gramEnd"/>
      <w:r w:rsidRPr="00722299">
        <w:rPr>
          <w:rFonts w:cstheme="minorHAnsi"/>
          <w:sz w:val="20"/>
          <w:szCs w:val="20"/>
        </w:rPr>
        <w:t xml:space="preserve"> housing shall be supplied with standard 1</w:t>
      </w:r>
      <w:r w:rsidRPr="002252A1">
        <w:rPr>
          <w:rFonts w:cstheme="minorHAnsi"/>
          <w:sz w:val="20"/>
          <w:szCs w:val="20"/>
        </w:rPr>
        <w:t xml:space="preserve">-1/2 inch N.P.T. </w:t>
      </w:r>
      <w:r w:rsidR="002252A1" w:rsidRPr="002252A1">
        <w:rPr>
          <w:rFonts w:cstheme="minorHAnsi"/>
          <w:sz w:val="20"/>
          <w:szCs w:val="20"/>
        </w:rPr>
        <w:t>(</w:t>
      </w:r>
      <w:r w:rsidR="002252A1" w:rsidRPr="002252A1">
        <w:rPr>
          <w:color w:val="101518"/>
          <w:sz w:val="20"/>
          <w:szCs w:val="20"/>
          <w:highlight w:val="white"/>
        </w:rPr>
        <w:t>American National Pipe Tapered Thread</w:t>
      </w:r>
      <w:r w:rsidR="002252A1" w:rsidRPr="002252A1">
        <w:rPr>
          <w:rFonts w:cstheme="minorHAnsi"/>
          <w:sz w:val="20"/>
          <w:szCs w:val="20"/>
        </w:rPr>
        <w:t xml:space="preserve">) </w:t>
      </w:r>
      <w:r w:rsidRPr="002252A1">
        <w:rPr>
          <w:rFonts w:cstheme="minorHAnsi"/>
          <w:sz w:val="20"/>
          <w:szCs w:val="20"/>
        </w:rPr>
        <w:t>hubs, top and bottom.</w:t>
      </w:r>
    </w:p>
    <w:p w14:paraId="36D0BCEB" w14:textId="77777777" w:rsidR="00472D27" w:rsidRPr="00722299" w:rsidRDefault="00472D27" w:rsidP="00472D27">
      <w:pPr>
        <w:spacing w:after="0" w:line="240" w:lineRule="auto"/>
        <w:rPr>
          <w:rFonts w:cstheme="minorHAnsi"/>
          <w:sz w:val="20"/>
          <w:szCs w:val="20"/>
        </w:rPr>
      </w:pPr>
    </w:p>
    <w:p w14:paraId="00EC48D5" w14:textId="21C683AD" w:rsidR="00472D27" w:rsidRPr="00722299" w:rsidRDefault="00472D27" w:rsidP="00472D27">
      <w:pPr>
        <w:spacing w:after="0" w:line="240" w:lineRule="auto"/>
        <w:rPr>
          <w:rFonts w:cstheme="minorHAnsi"/>
          <w:sz w:val="20"/>
          <w:szCs w:val="20"/>
        </w:rPr>
      </w:pPr>
      <w:r w:rsidRPr="00722299">
        <w:rPr>
          <w:rFonts w:cstheme="minorHAnsi"/>
          <w:sz w:val="20"/>
          <w:szCs w:val="20"/>
        </w:rPr>
        <w:t>2-5</w:t>
      </w:r>
      <w:r w:rsidRPr="00722299">
        <w:rPr>
          <w:rFonts w:cstheme="minorHAnsi"/>
          <w:sz w:val="20"/>
          <w:szCs w:val="20"/>
        </w:rPr>
        <w:tab/>
      </w:r>
      <w:proofErr w:type="gramStart"/>
      <w:r w:rsidRPr="00722299">
        <w:rPr>
          <w:rFonts w:cstheme="minorHAnsi"/>
          <w:sz w:val="20"/>
          <w:szCs w:val="20"/>
        </w:rPr>
        <w:t>The</w:t>
      </w:r>
      <w:proofErr w:type="gramEnd"/>
      <w:r w:rsidRPr="00722299">
        <w:rPr>
          <w:rFonts w:cstheme="minorHAnsi"/>
          <w:sz w:val="20"/>
          <w:szCs w:val="20"/>
        </w:rPr>
        <w:t xml:space="preserve"> message shall be formed by single rows of high output LED’s spaced at ½” </w:t>
      </w:r>
      <w:r w:rsidR="002252A1">
        <w:rPr>
          <w:rFonts w:cstheme="minorHAnsi"/>
          <w:sz w:val="20"/>
          <w:szCs w:val="20"/>
        </w:rPr>
        <w:t>O.C</w:t>
      </w:r>
      <w:r w:rsidRPr="00722299">
        <w:rPr>
          <w:rFonts w:cstheme="minorHAnsi"/>
          <w:sz w:val="20"/>
          <w:szCs w:val="20"/>
        </w:rPr>
        <w:t xml:space="preserve">. </w:t>
      </w:r>
      <w:r w:rsidR="002252A1">
        <w:rPr>
          <w:rFonts w:cstheme="minorHAnsi"/>
          <w:sz w:val="20"/>
          <w:szCs w:val="20"/>
        </w:rPr>
        <w:t xml:space="preserve">(On Center), </w:t>
      </w:r>
      <w:r w:rsidRPr="00722299">
        <w:rPr>
          <w:rFonts w:cstheme="minorHAnsi"/>
          <w:sz w:val="20"/>
          <w:szCs w:val="20"/>
        </w:rPr>
        <w:t>nominal.</w:t>
      </w:r>
    </w:p>
    <w:p w14:paraId="03B2D578" w14:textId="77777777" w:rsidR="00472D27" w:rsidRPr="00722299" w:rsidRDefault="00472D27" w:rsidP="00472D27">
      <w:pPr>
        <w:spacing w:after="0" w:line="240" w:lineRule="auto"/>
        <w:rPr>
          <w:rFonts w:cstheme="minorHAnsi"/>
          <w:sz w:val="20"/>
          <w:szCs w:val="20"/>
        </w:rPr>
      </w:pPr>
    </w:p>
    <w:p w14:paraId="7EB41802" w14:textId="77777777" w:rsidR="00472D27" w:rsidRPr="00722299" w:rsidRDefault="00472D27" w:rsidP="00472D27">
      <w:pPr>
        <w:spacing w:after="0" w:line="240" w:lineRule="auto"/>
        <w:rPr>
          <w:rFonts w:cstheme="minorHAnsi"/>
          <w:sz w:val="20"/>
          <w:szCs w:val="20"/>
        </w:rPr>
      </w:pPr>
      <w:r w:rsidRPr="00722299">
        <w:rPr>
          <w:rFonts w:cstheme="minorHAnsi"/>
          <w:sz w:val="20"/>
          <w:szCs w:val="20"/>
        </w:rPr>
        <w:t>2-6</w:t>
      </w:r>
      <w:r w:rsidRPr="00722299">
        <w:rPr>
          <w:rFonts w:cstheme="minorHAnsi"/>
          <w:sz w:val="20"/>
          <w:szCs w:val="20"/>
        </w:rPr>
        <w:tab/>
      </w:r>
      <w:proofErr w:type="gramStart"/>
      <w:r w:rsidRPr="00722299">
        <w:rPr>
          <w:rFonts w:cstheme="minorHAnsi"/>
          <w:sz w:val="20"/>
          <w:szCs w:val="20"/>
        </w:rPr>
        <w:t>The</w:t>
      </w:r>
      <w:proofErr w:type="gramEnd"/>
      <w:r w:rsidRPr="00722299">
        <w:rPr>
          <w:rFonts w:cstheme="minorHAnsi"/>
          <w:sz w:val="20"/>
          <w:szCs w:val="20"/>
        </w:rPr>
        <w:t xml:space="preserve"> signal shall completely blank out when not energized.</w:t>
      </w:r>
    </w:p>
    <w:p w14:paraId="5E0A11FF" w14:textId="77777777" w:rsidR="00472D27" w:rsidRPr="00722299" w:rsidRDefault="00472D27" w:rsidP="00472D27">
      <w:pPr>
        <w:spacing w:after="0" w:line="240" w:lineRule="auto"/>
        <w:rPr>
          <w:rFonts w:cstheme="minorHAnsi"/>
          <w:sz w:val="20"/>
          <w:szCs w:val="20"/>
        </w:rPr>
      </w:pPr>
    </w:p>
    <w:p w14:paraId="43615B99" w14:textId="77777777" w:rsidR="00472D27" w:rsidRPr="00722299" w:rsidRDefault="00472D27" w:rsidP="00472D27">
      <w:pPr>
        <w:spacing w:after="0" w:line="240" w:lineRule="auto"/>
        <w:rPr>
          <w:rFonts w:cstheme="minorHAnsi"/>
          <w:sz w:val="20"/>
          <w:szCs w:val="20"/>
        </w:rPr>
      </w:pPr>
      <w:r w:rsidRPr="00722299">
        <w:rPr>
          <w:rFonts w:cstheme="minorHAnsi"/>
          <w:sz w:val="20"/>
          <w:szCs w:val="20"/>
        </w:rPr>
        <w:t>2-7</w:t>
      </w:r>
      <w:r w:rsidRPr="00722299">
        <w:rPr>
          <w:rFonts w:cstheme="minorHAnsi"/>
          <w:sz w:val="20"/>
          <w:szCs w:val="20"/>
        </w:rPr>
        <w:tab/>
      </w:r>
      <w:proofErr w:type="gramStart"/>
      <w:r w:rsidRPr="00722299">
        <w:rPr>
          <w:rFonts w:cstheme="minorHAnsi"/>
          <w:sz w:val="20"/>
          <w:szCs w:val="20"/>
        </w:rPr>
        <w:t>The</w:t>
      </w:r>
      <w:proofErr w:type="gramEnd"/>
      <w:r w:rsidRPr="00722299">
        <w:rPr>
          <w:rFonts w:cstheme="minorHAnsi"/>
          <w:sz w:val="20"/>
          <w:szCs w:val="20"/>
        </w:rPr>
        <w:t xml:space="preserve"> sign shall be equipped with four 3/16 inch diameter weep holes located at the lower corners of the housing.</w:t>
      </w:r>
    </w:p>
    <w:p w14:paraId="0903CF02" w14:textId="77777777" w:rsidR="00472D27" w:rsidRPr="00722299" w:rsidRDefault="00472D27" w:rsidP="00472D27">
      <w:pPr>
        <w:spacing w:after="0" w:line="240" w:lineRule="auto"/>
        <w:rPr>
          <w:rFonts w:cstheme="minorHAnsi"/>
          <w:sz w:val="20"/>
          <w:szCs w:val="20"/>
        </w:rPr>
      </w:pPr>
    </w:p>
    <w:p w14:paraId="72292BB5" w14:textId="77777777" w:rsidR="00472D27" w:rsidRPr="00722299" w:rsidRDefault="00472D27" w:rsidP="00472D27">
      <w:pPr>
        <w:spacing w:after="0" w:line="240" w:lineRule="auto"/>
        <w:rPr>
          <w:rFonts w:cstheme="minorHAnsi"/>
          <w:sz w:val="20"/>
          <w:szCs w:val="20"/>
        </w:rPr>
      </w:pPr>
      <w:r w:rsidRPr="00722299">
        <w:rPr>
          <w:rFonts w:cstheme="minorHAnsi"/>
          <w:sz w:val="20"/>
          <w:szCs w:val="20"/>
        </w:rPr>
        <w:t>2-8</w:t>
      </w:r>
      <w:r w:rsidRPr="00722299">
        <w:rPr>
          <w:rFonts w:cstheme="minorHAnsi"/>
          <w:sz w:val="20"/>
          <w:szCs w:val="20"/>
        </w:rPr>
        <w:tab/>
        <w:t xml:space="preserve">All mounting hardware (hinge pins, nuts, bolts, lock washers, etc.) shall be stainless steel. </w:t>
      </w:r>
    </w:p>
    <w:p w14:paraId="307EB07F" w14:textId="77777777" w:rsidR="00472D27" w:rsidRPr="00722299" w:rsidRDefault="00472D27" w:rsidP="00472D27">
      <w:pPr>
        <w:spacing w:after="0" w:line="240" w:lineRule="auto"/>
        <w:rPr>
          <w:rFonts w:cstheme="minorHAnsi"/>
          <w:sz w:val="20"/>
          <w:szCs w:val="20"/>
        </w:rPr>
      </w:pPr>
    </w:p>
    <w:p w14:paraId="0745C7CA" w14:textId="77777777" w:rsidR="00472D27" w:rsidRPr="00722299" w:rsidRDefault="00472D27" w:rsidP="00472D27">
      <w:pPr>
        <w:spacing w:after="0" w:line="240" w:lineRule="auto"/>
        <w:rPr>
          <w:rFonts w:cstheme="minorHAnsi"/>
          <w:sz w:val="20"/>
          <w:szCs w:val="20"/>
        </w:rPr>
      </w:pPr>
      <w:r w:rsidRPr="00722299">
        <w:rPr>
          <w:rFonts w:cstheme="minorHAnsi"/>
          <w:sz w:val="20"/>
          <w:szCs w:val="20"/>
        </w:rPr>
        <w:t>2-9</w:t>
      </w:r>
      <w:r w:rsidRPr="00722299">
        <w:rPr>
          <w:rFonts w:cstheme="minorHAnsi"/>
          <w:sz w:val="20"/>
          <w:szCs w:val="20"/>
        </w:rPr>
        <w:tab/>
        <w:t>Access to the internal components shall be through a hinged doorframe.</w:t>
      </w:r>
    </w:p>
    <w:p w14:paraId="1B0E4715" w14:textId="77777777" w:rsidR="00472D27" w:rsidRPr="00722299" w:rsidRDefault="00472D27" w:rsidP="00472D27">
      <w:pPr>
        <w:spacing w:after="0" w:line="240" w:lineRule="auto"/>
        <w:rPr>
          <w:rFonts w:cstheme="minorHAnsi"/>
          <w:sz w:val="20"/>
          <w:szCs w:val="20"/>
        </w:rPr>
      </w:pPr>
    </w:p>
    <w:p w14:paraId="0DC9BB09" w14:textId="77777777" w:rsidR="00472D27" w:rsidRPr="00722299" w:rsidRDefault="00472D27" w:rsidP="00472D27">
      <w:pPr>
        <w:spacing w:after="0" w:line="240" w:lineRule="auto"/>
        <w:rPr>
          <w:rFonts w:cstheme="minorHAnsi"/>
          <w:sz w:val="20"/>
          <w:szCs w:val="20"/>
          <w:u w:val="single"/>
        </w:rPr>
      </w:pPr>
      <w:r w:rsidRPr="00722299">
        <w:rPr>
          <w:rFonts w:cstheme="minorHAnsi"/>
          <w:sz w:val="20"/>
          <w:szCs w:val="20"/>
          <w:u w:val="single"/>
        </w:rPr>
        <w:t>Electrical – 3</w:t>
      </w:r>
    </w:p>
    <w:p w14:paraId="0F1909E9" w14:textId="77777777" w:rsidR="00472D27" w:rsidRPr="00722299" w:rsidRDefault="00472D27" w:rsidP="00472D27">
      <w:pPr>
        <w:spacing w:after="0" w:line="240" w:lineRule="auto"/>
        <w:rPr>
          <w:rFonts w:cstheme="minorHAnsi"/>
          <w:sz w:val="20"/>
          <w:szCs w:val="20"/>
        </w:rPr>
      </w:pPr>
    </w:p>
    <w:p w14:paraId="4E9DE79E"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3-1</w:t>
      </w:r>
      <w:r w:rsidRPr="00722299">
        <w:rPr>
          <w:rFonts w:cstheme="minorHAnsi"/>
          <w:sz w:val="20"/>
          <w:szCs w:val="20"/>
        </w:rPr>
        <w:tab/>
        <w:t xml:space="preserve">The LED module </w:t>
      </w:r>
      <w:proofErr w:type="gramStart"/>
      <w:r w:rsidRPr="00722299">
        <w:rPr>
          <w:rFonts w:cstheme="minorHAnsi"/>
          <w:sz w:val="20"/>
          <w:szCs w:val="20"/>
        </w:rPr>
        <w:t>shall be so designed</w:t>
      </w:r>
      <w:proofErr w:type="gramEnd"/>
      <w:r w:rsidRPr="00722299">
        <w:rPr>
          <w:rFonts w:cstheme="minorHAnsi"/>
          <w:sz w:val="20"/>
          <w:szCs w:val="20"/>
        </w:rPr>
        <w:t xml:space="preserve"> that when operated over the specified ambient temperature and voltage range, the signal shall be readable, during daylight and nighttime conditions, between 10 feet and 150 feet.</w:t>
      </w:r>
    </w:p>
    <w:p w14:paraId="1ACB662D" w14:textId="77777777" w:rsidR="00472D27" w:rsidRPr="00722299" w:rsidRDefault="00472D27" w:rsidP="00472D27">
      <w:pPr>
        <w:spacing w:after="0" w:line="240" w:lineRule="auto"/>
        <w:jc w:val="both"/>
        <w:rPr>
          <w:rFonts w:cstheme="minorHAnsi"/>
          <w:sz w:val="20"/>
          <w:szCs w:val="20"/>
        </w:rPr>
      </w:pPr>
    </w:p>
    <w:p w14:paraId="081B94A8"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3-2</w:t>
      </w:r>
      <w:r w:rsidRPr="00722299">
        <w:rPr>
          <w:rFonts w:cstheme="minorHAnsi"/>
          <w:sz w:val="20"/>
          <w:szCs w:val="20"/>
        </w:rPr>
        <w:tab/>
      </w:r>
      <w:proofErr w:type="spellStart"/>
      <w:r w:rsidRPr="00722299">
        <w:rPr>
          <w:rFonts w:cstheme="minorHAnsi"/>
          <w:sz w:val="20"/>
          <w:szCs w:val="20"/>
        </w:rPr>
        <w:t>AllnGap</w:t>
      </w:r>
      <w:proofErr w:type="spellEnd"/>
      <w:r w:rsidRPr="00722299">
        <w:rPr>
          <w:rFonts w:cstheme="minorHAnsi"/>
          <w:sz w:val="20"/>
          <w:szCs w:val="20"/>
        </w:rPr>
        <w:t xml:space="preserve"> (</w:t>
      </w:r>
      <w:proofErr w:type="gramStart"/>
      <w:r w:rsidRPr="00722299">
        <w:rPr>
          <w:rFonts w:cstheme="minorHAnsi"/>
          <w:sz w:val="20"/>
          <w:szCs w:val="20"/>
        </w:rPr>
        <w:t>aluminum</w:t>
      </w:r>
      <w:r w:rsidR="005D3C62">
        <w:rPr>
          <w:rFonts w:cstheme="minorHAnsi"/>
          <w:sz w:val="20"/>
          <w:szCs w:val="20"/>
        </w:rPr>
        <w:t xml:space="preserve"> indium gallium phosphorus</w:t>
      </w:r>
      <w:proofErr w:type="gramEnd"/>
      <w:r w:rsidR="005D3C62">
        <w:rPr>
          <w:rFonts w:cstheme="minorHAnsi"/>
          <w:sz w:val="20"/>
          <w:szCs w:val="20"/>
        </w:rPr>
        <w:t>) LED</w:t>
      </w:r>
      <w:r w:rsidRPr="00722299">
        <w:rPr>
          <w:rFonts w:cstheme="minorHAnsi"/>
          <w:sz w:val="20"/>
          <w:szCs w:val="20"/>
        </w:rPr>
        <w:t>s rated at 100,000 hours at 75</w:t>
      </w:r>
      <w:r w:rsidR="005D3C62">
        <w:rPr>
          <w:rFonts w:cstheme="minorHAnsi"/>
          <w:sz w:val="20"/>
          <w:szCs w:val="20"/>
        </w:rPr>
        <w:t>°</w:t>
      </w:r>
      <w:r w:rsidRPr="00722299">
        <w:rPr>
          <w:rFonts w:cstheme="minorHAnsi"/>
          <w:sz w:val="20"/>
          <w:szCs w:val="20"/>
        </w:rPr>
        <w:t xml:space="preserve"> F and 20ma shall be utilized.</w:t>
      </w:r>
    </w:p>
    <w:p w14:paraId="2522AF60" w14:textId="77777777" w:rsidR="00472D27" w:rsidRPr="00722299" w:rsidRDefault="00472D27" w:rsidP="00472D27">
      <w:pPr>
        <w:spacing w:after="0" w:line="240" w:lineRule="auto"/>
        <w:jc w:val="both"/>
        <w:rPr>
          <w:rFonts w:cstheme="minorHAnsi"/>
          <w:sz w:val="20"/>
          <w:szCs w:val="20"/>
        </w:rPr>
      </w:pPr>
    </w:p>
    <w:p w14:paraId="3EAEAE26" w14:textId="3ED60A03" w:rsidR="00472D27" w:rsidRPr="00722299" w:rsidRDefault="00472D27" w:rsidP="00472D27">
      <w:pPr>
        <w:spacing w:after="0" w:line="240" w:lineRule="auto"/>
        <w:jc w:val="both"/>
        <w:rPr>
          <w:rFonts w:cstheme="minorHAnsi"/>
          <w:sz w:val="20"/>
          <w:szCs w:val="20"/>
        </w:rPr>
      </w:pPr>
      <w:r w:rsidRPr="00722299">
        <w:rPr>
          <w:rFonts w:cstheme="minorHAnsi"/>
          <w:sz w:val="20"/>
          <w:szCs w:val="20"/>
        </w:rPr>
        <w:t>3-3</w:t>
      </w:r>
      <w:r w:rsidRPr="00722299">
        <w:rPr>
          <w:rFonts w:cstheme="minorHAnsi"/>
          <w:sz w:val="20"/>
          <w:szCs w:val="20"/>
        </w:rPr>
        <w:tab/>
        <w:t>LED’s shall not exhibit degradation of more than 30% of their initial light intensity following accelerated life testing, 185</w:t>
      </w:r>
      <w:r w:rsidR="005D3C62">
        <w:rPr>
          <w:rFonts w:cstheme="minorHAnsi"/>
          <w:sz w:val="20"/>
          <w:szCs w:val="20"/>
        </w:rPr>
        <w:t>°</w:t>
      </w:r>
      <w:r w:rsidRPr="00722299">
        <w:rPr>
          <w:rFonts w:cstheme="minorHAnsi"/>
          <w:sz w:val="20"/>
          <w:szCs w:val="20"/>
        </w:rPr>
        <w:t xml:space="preserve"> F at 85% relative humidity, operating for 1,000 hours, with a forward current of 10 </w:t>
      </w:r>
      <w:r w:rsidR="009D7FFE" w:rsidRPr="009D7FFE">
        <w:rPr>
          <w:sz w:val="20"/>
          <w:szCs w:val="20"/>
        </w:rPr>
        <w:t>milliamps</w:t>
      </w:r>
      <w:r w:rsidRPr="009D7FFE">
        <w:rPr>
          <w:rFonts w:cstheme="minorHAnsi"/>
          <w:sz w:val="20"/>
          <w:szCs w:val="20"/>
        </w:rPr>
        <w:t>.</w:t>
      </w:r>
    </w:p>
    <w:p w14:paraId="4E5BAB17" w14:textId="77777777" w:rsidR="00472D27" w:rsidRPr="00722299" w:rsidRDefault="00472D27" w:rsidP="00472D27">
      <w:pPr>
        <w:spacing w:after="0" w:line="240" w:lineRule="auto"/>
        <w:jc w:val="both"/>
        <w:rPr>
          <w:rFonts w:cstheme="minorHAnsi"/>
          <w:sz w:val="20"/>
          <w:szCs w:val="20"/>
        </w:rPr>
      </w:pPr>
    </w:p>
    <w:p w14:paraId="2DBF6F8B"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3-4</w:t>
      </w:r>
      <w:r w:rsidRPr="00722299">
        <w:rPr>
          <w:rFonts w:cstheme="minorHAnsi"/>
          <w:sz w:val="20"/>
          <w:szCs w:val="20"/>
        </w:rPr>
        <w:tab/>
      </w:r>
      <w:proofErr w:type="gramStart"/>
      <w:r w:rsidRPr="00722299">
        <w:rPr>
          <w:rFonts w:cstheme="minorHAnsi"/>
          <w:sz w:val="20"/>
          <w:szCs w:val="20"/>
        </w:rPr>
        <w:t>The</w:t>
      </w:r>
      <w:proofErr w:type="gramEnd"/>
      <w:r w:rsidRPr="00722299">
        <w:rPr>
          <w:rFonts w:cstheme="minorHAnsi"/>
          <w:sz w:val="20"/>
          <w:szCs w:val="20"/>
        </w:rPr>
        <w:t xml:space="preserve"> sign assembly shall connect directly to 120 volt AC nominal line voltage and shall be able to operate over a voltage range of 80 to 135 VAC. The variation in line voltage shall not cause the light intensity to vary by more than 10% over the entire voltage range.</w:t>
      </w:r>
    </w:p>
    <w:p w14:paraId="2426E756" w14:textId="77777777" w:rsidR="00472D27" w:rsidRPr="00722299" w:rsidRDefault="00472D27" w:rsidP="00472D27">
      <w:pPr>
        <w:spacing w:after="0" w:line="240" w:lineRule="auto"/>
        <w:jc w:val="both"/>
        <w:rPr>
          <w:rFonts w:cstheme="minorHAnsi"/>
          <w:sz w:val="20"/>
          <w:szCs w:val="20"/>
        </w:rPr>
      </w:pPr>
    </w:p>
    <w:p w14:paraId="03859ECB"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3-5</w:t>
      </w:r>
      <w:r w:rsidRPr="00722299">
        <w:rPr>
          <w:rFonts w:cstheme="minorHAnsi"/>
          <w:sz w:val="20"/>
          <w:szCs w:val="20"/>
        </w:rPr>
        <w:tab/>
      </w:r>
      <w:proofErr w:type="gramStart"/>
      <w:r w:rsidRPr="00722299">
        <w:rPr>
          <w:rFonts w:cstheme="minorHAnsi"/>
          <w:sz w:val="20"/>
          <w:szCs w:val="20"/>
        </w:rPr>
        <w:t>The</w:t>
      </w:r>
      <w:proofErr w:type="gramEnd"/>
      <w:r w:rsidRPr="00722299">
        <w:rPr>
          <w:rFonts w:cstheme="minorHAnsi"/>
          <w:sz w:val="20"/>
          <w:szCs w:val="20"/>
        </w:rPr>
        <w:t xml:space="preserve"> sign assembly shall operate over a temperature range of -35</w:t>
      </w:r>
      <w:r w:rsidR="005D3C62">
        <w:rPr>
          <w:rFonts w:cstheme="minorHAnsi"/>
          <w:sz w:val="20"/>
          <w:szCs w:val="20"/>
        </w:rPr>
        <w:t>°</w:t>
      </w:r>
      <w:r w:rsidRPr="00722299">
        <w:rPr>
          <w:rFonts w:cstheme="minorHAnsi"/>
          <w:sz w:val="20"/>
          <w:szCs w:val="20"/>
        </w:rPr>
        <w:t xml:space="preserve"> F through +165</w:t>
      </w:r>
      <w:r w:rsidR="005D3C62">
        <w:rPr>
          <w:rFonts w:cstheme="minorHAnsi"/>
          <w:sz w:val="20"/>
          <w:szCs w:val="20"/>
        </w:rPr>
        <w:t>°</w:t>
      </w:r>
      <w:r w:rsidRPr="00722299">
        <w:rPr>
          <w:rFonts w:cstheme="minorHAnsi"/>
          <w:sz w:val="20"/>
          <w:szCs w:val="20"/>
        </w:rPr>
        <w:t xml:space="preserve"> F.</w:t>
      </w:r>
    </w:p>
    <w:p w14:paraId="38298F57" w14:textId="77777777" w:rsidR="00472D27" w:rsidRPr="00722299" w:rsidRDefault="00472D27" w:rsidP="00472D27">
      <w:pPr>
        <w:spacing w:after="0" w:line="240" w:lineRule="auto"/>
        <w:jc w:val="both"/>
        <w:rPr>
          <w:rFonts w:cstheme="minorHAnsi"/>
          <w:sz w:val="20"/>
          <w:szCs w:val="20"/>
        </w:rPr>
      </w:pPr>
    </w:p>
    <w:p w14:paraId="2D6CBBEC"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3-6</w:t>
      </w:r>
      <w:r w:rsidRPr="00722299">
        <w:rPr>
          <w:rFonts w:cstheme="minorHAnsi"/>
          <w:sz w:val="20"/>
          <w:szCs w:val="20"/>
        </w:rPr>
        <w:tab/>
      </w:r>
      <w:proofErr w:type="gramStart"/>
      <w:r w:rsidRPr="00722299">
        <w:rPr>
          <w:rFonts w:cstheme="minorHAnsi"/>
          <w:sz w:val="20"/>
          <w:szCs w:val="20"/>
        </w:rPr>
        <w:t>The</w:t>
      </w:r>
      <w:proofErr w:type="gramEnd"/>
      <w:r w:rsidRPr="00722299">
        <w:rPr>
          <w:rFonts w:cstheme="minorHAnsi"/>
          <w:sz w:val="20"/>
          <w:szCs w:val="20"/>
        </w:rPr>
        <w:t xml:space="preserve"> electrical connection shall be provided by a barrier type, closed back terminal strip.  Cable entrance shall be through a weather-resistant strain relief connector.</w:t>
      </w:r>
    </w:p>
    <w:p w14:paraId="3F7212DE" w14:textId="77777777" w:rsidR="00472D27" w:rsidRPr="00722299" w:rsidRDefault="00472D27" w:rsidP="00472D27">
      <w:pPr>
        <w:spacing w:after="0" w:line="240" w:lineRule="auto"/>
        <w:rPr>
          <w:rFonts w:cstheme="minorHAnsi"/>
          <w:sz w:val="20"/>
          <w:szCs w:val="20"/>
        </w:rPr>
      </w:pPr>
    </w:p>
    <w:p w14:paraId="164AA917" w14:textId="77777777" w:rsidR="00472D27" w:rsidRPr="00722299" w:rsidRDefault="005D3C62" w:rsidP="00472D27">
      <w:pPr>
        <w:spacing w:after="0" w:line="240" w:lineRule="auto"/>
        <w:rPr>
          <w:rFonts w:cstheme="minorHAnsi"/>
          <w:sz w:val="20"/>
          <w:szCs w:val="20"/>
          <w:u w:val="single"/>
        </w:rPr>
      </w:pPr>
      <w:r>
        <w:rPr>
          <w:rFonts w:cstheme="minorHAnsi"/>
          <w:sz w:val="20"/>
          <w:szCs w:val="20"/>
          <w:u w:val="single"/>
        </w:rPr>
        <w:t>Instructions a</w:t>
      </w:r>
      <w:r w:rsidRPr="00722299">
        <w:rPr>
          <w:rFonts w:cstheme="minorHAnsi"/>
          <w:sz w:val="20"/>
          <w:szCs w:val="20"/>
          <w:u w:val="single"/>
        </w:rPr>
        <w:t xml:space="preserve">nd Guarantee </w:t>
      </w:r>
      <w:r w:rsidR="00472D27" w:rsidRPr="00722299">
        <w:rPr>
          <w:rFonts w:cstheme="minorHAnsi"/>
          <w:sz w:val="20"/>
          <w:szCs w:val="20"/>
          <w:u w:val="single"/>
        </w:rPr>
        <w:t>– 4</w:t>
      </w:r>
    </w:p>
    <w:p w14:paraId="4945940C" w14:textId="77777777" w:rsidR="00472D27" w:rsidRPr="00722299" w:rsidRDefault="00472D27" w:rsidP="00472D27">
      <w:pPr>
        <w:spacing w:after="0" w:line="240" w:lineRule="auto"/>
        <w:rPr>
          <w:rFonts w:cstheme="minorHAnsi"/>
          <w:sz w:val="20"/>
          <w:szCs w:val="20"/>
        </w:rPr>
      </w:pPr>
    </w:p>
    <w:p w14:paraId="0D4D6F26"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4-1</w:t>
      </w:r>
      <w:r w:rsidRPr="00722299">
        <w:rPr>
          <w:rFonts w:cstheme="minorHAnsi"/>
          <w:sz w:val="20"/>
          <w:szCs w:val="20"/>
        </w:rPr>
        <w:tab/>
        <w:t xml:space="preserve">No changes or substitutions n these requirements </w:t>
      </w:r>
      <w:proofErr w:type="gramStart"/>
      <w:r w:rsidRPr="00722299">
        <w:rPr>
          <w:rFonts w:cstheme="minorHAnsi"/>
          <w:sz w:val="20"/>
          <w:szCs w:val="20"/>
        </w:rPr>
        <w:t>will be accepted</w:t>
      </w:r>
      <w:proofErr w:type="gramEnd"/>
      <w:r w:rsidRPr="00722299">
        <w:rPr>
          <w:rFonts w:cstheme="minorHAnsi"/>
          <w:sz w:val="20"/>
          <w:szCs w:val="20"/>
        </w:rPr>
        <w:t xml:space="preserve"> unless authorized in writing by the Director.</w:t>
      </w:r>
    </w:p>
    <w:p w14:paraId="6EADAFA9" w14:textId="77777777" w:rsidR="00472D27" w:rsidRPr="00722299" w:rsidRDefault="00472D27" w:rsidP="00472D27">
      <w:pPr>
        <w:spacing w:after="0" w:line="240" w:lineRule="auto"/>
        <w:jc w:val="both"/>
        <w:rPr>
          <w:rFonts w:cstheme="minorHAnsi"/>
          <w:sz w:val="20"/>
          <w:szCs w:val="20"/>
        </w:rPr>
      </w:pPr>
    </w:p>
    <w:p w14:paraId="1838E2B4"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4-2</w:t>
      </w:r>
      <w:r w:rsidRPr="00722299">
        <w:rPr>
          <w:rFonts w:cstheme="minorHAnsi"/>
          <w:sz w:val="20"/>
          <w:szCs w:val="20"/>
        </w:rPr>
        <w:tab/>
        <w:t>Each blank out sign shall carry a one-year guarantee from the date of delivery to cover any imperfections in material and workmanship.</w:t>
      </w:r>
    </w:p>
    <w:p w14:paraId="595DD40D" w14:textId="77777777" w:rsidR="00472D27" w:rsidRPr="00722299" w:rsidRDefault="00472D27" w:rsidP="00472D27">
      <w:pPr>
        <w:spacing w:after="0" w:line="240" w:lineRule="auto"/>
        <w:jc w:val="both"/>
        <w:rPr>
          <w:rFonts w:cstheme="minorHAnsi"/>
          <w:sz w:val="20"/>
          <w:szCs w:val="20"/>
        </w:rPr>
      </w:pPr>
    </w:p>
    <w:p w14:paraId="7F9CED8E" w14:textId="260DF3BC" w:rsidR="00472D27" w:rsidRPr="00722299" w:rsidRDefault="00472D27" w:rsidP="00472D27">
      <w:pPr>
        <w:spacing w:after="0" w:line="240" w:lineRule="auto"/>
        <w:jc w:val="both"/>
        <w:rPr>
          <w:rFonts w:cstheme="minorHAnsi"/>
          <w:sz w:val="20"/>
          <w:szCs w:val="20"/>
        </w:rPr>
      </w:pPr>
      <w:r w:rsidRPr="00722299">
        <w:rPr>
          <w:rFonts w:cstheme="minorHAnsi"/>
          <w:sz w:val="20"/>
          <w:szCs w:val="20"/>
        </w:rPr>
        <w:lastRenderedPageBreak/>
        <w:t>4-3</w:t>
      </w:r>
      <w:r w:rsidRPr="00722299">
        <w:rPr>
          <w:rFonts w:cstheme="minorHAnsi"/>
          <w:sz w:val="20"/>
          <w:szCs w:val="20"/>
        </w:rPr>
        <w:tab/>
        <w:t xml:space="preserve">The </w:t>
      </w:r>
      <w:r w:rsidR="00A94D52">
        <w:rPr>
          <w:rFonts w:cstheme="minorHAnsi"/>
          <w:sz w:val="20"/>
          <w:szCs w:val="20"/>
        </w:rPr>
        <w:t>Contractor</w:t>
      </w:r>
      <w:r w:rsidRPr="00722299">
        <w:rPr>
          <w:rFonts w:cstheme="minorHAnsi"/>
          <w:sz w:val="20"/>
          <w:szCs w:val="20"/>
        </w:rPr>
        <w:t xml:space="preserve"> agrees to deliver a sample of the LED sign assembly to </w:t>
      </w:r>
      <w:proofErr w:type="gramStart"/>
      <w:r w:rsidRPr="00722299">
        <w:rPr>
          <w:rFonts w:cstheme="minorHAnsi"/>
          <w:sz w:val="20"/>
          <w:szCs w:val="20"/>
        </w:rPr>
        <w:t>be supplied</w:t>
      </w:r>
      <w:proofErr w:type="gramEnd"/>
      <w:r w:rsidRPr="00722299">
        <w:rPr>
          <w:rFonts w:cstheme="minorHAnsi"/>
          <w:sz w:val="20"/>
          <w:szCs w:val="20"/>
        </w:rPr>
        <w:t xml:space="preserve"> in compliance with these specifications for test before acceptance</w:t>
      </w:r>
      <w:r w:rsidR="005D3C62">
        <w:rPr>
          <w:rFonts w:cstheme="minorHAnsi"/>
          <w:sz w:val="20"/>
          <w:szCs w:val="20"/>
        </w:rPr>
        <w:t>,</w:t>
      </w:r>
      <w:r w:rsidRPr="00722299">
        <w:rPr>
          <w:rFonts w:cstheme="minorHAnsi"/>
          <w:sz w:val="20"/>
          <w:szCs w:val="20"/>
        </w:rPr>
        <w:t xml:space="preserve"> if requested by NJDOT. </w:t>
      </w:r>
      <w:r w:rsidR="005D3C62">
        <w:rPr>
          <w:rFonts w:cstheme="minorHAnsi"/>
          <w:sz w:val="20"/>
          <w:szCs w:val="20"/>
        </w:rPr>
        <w:t xml:space="preserve"> </w:t>
      </w:r>
      <w:r w:rsidRPr="00722299">
        <w:rPr>
          <w:rFonts w:cstheme="minorHAnsi"/>
          <w:sz w:val="20"/>
          <w:szCs w:val="20"/>
        </w:rPr>
        <w:t>After evaluation</w:t>
      </w:r>
      <w:r w:rsidR="005D3C62">
        <w:rPr>
          <w:rFonts w:cstheme="minorHAnsi"/>
          <w:sz w:val="20"/>
          <w:szCs w:val="20"/>
        </w:rPr>
        <w:t>,</w:t>
      </w:r>
      <w:r w:rsidRPr="00722299">
        <w:rPr>
          <w:rFonts w:cstheme="minorHAnsi"/>
          <w:sz w:val="20"/>
          <w:szCs w:val="20"/>
        </w:rPr>
        <w:t xml:space="preserve"> the sample </w:t>
      </w:r>
      <w:proofErr w:type="gramStart"/>
      <w:r w:rsidRPr="00722299">
        <w:rPr>
          <w:rFonts w:cstheme="minorHAnsi"/>
          <w:sz w:val="20"/>
          <w:szCs w:val="20"/>
        </w:rPr>
        <w:t>will be returned</w:t>
      </w:r>
      <w:proofErr w:type="gramEnd"/>
      <w:r w:rsidRPr="00722299">
        <w:rPr>
          <w:rFonts w:cstheme="minorHAnsi"/>
          <w:sz w:val="20"/>
          <w:szCs w:val="20"/>
        </w:rPr>
        <w:t>.</w:t>
      </w:r>
    </w:p>
    <w:p w14:paraId="425263EF" w14:textId="77777777" w:rsidR="00472D27" w:rsidRPr="00722299" w:rsidRDefault="00472D27" w:rsidP="00472D27">
      <w:pPr>
        <w:spacing w:after="0" w:line="240" w:lineRule="auto"/>
        <w:jc w:val="both"/>
        <w:rPr>
          <w:rFonts w:cstheme="minorHAnsi"/>
          <w:sz w:val="20"/>
          <w:szCs w:val="20"/>
        </w:rPr>
      </w:pPr>
    </w:p>
    <w:p w14:paraId="6DD0B1B2" w14:textId="4EFCD338" w:rsidR="00472D27" w:rsidRPr="00722299" w:rsidRDefault="00472D27" w:rsidP="00472D27">
      <w:pPr>
        <w:spacing w:after="0" w:line="240" w:lineRule="auto"/>
        <w:jc w:val="both"/>
        <w:rPr>
          <w:rFonts w:cstheme="minorHAnsi"/>
          <w:sz w:val="20"/>
          <w:szCs w:val="20"/>
        </w:rPr>
      </w:pPr>
      <w:r w:rsidRPr="00722299">
        <w:rPr>
          <w:rFonts w:cstheme="minorHAnsi"/>
          <w:sz w:val="20"/>
          <w:szCs w:val="20"/>
        </w:rPr>
        <w:t xml:space="preserve">Blank Out Sign LED NO RIGHT/LEFT TURN ON RED </w:t>
      </w:r>
      <w:r w:rsidR="002921FD" w:rsidRPr="002921FD">
        <w:rPr>
          <w:rFonts w:cstheme="minorHAnsi"/>
          <w:b/>
          <w:sz w:val="20"/>
          <w:szCs w:val="20"/>
        </w:rPr>
        <w:t xml:space="preserve">(PRICE LINES 92 AND 93) </w:t>
      </w:r>
      <w:r w:rsidRPr="00722299">
        <w:rPr>
          <w:rFonts w:cstheme="minorHAnsi"/>
          <w:sz w:val="20"/>
          <w:szCs w:val="20"/>
        </w:rPr>
        <w:t>– 2007 Standard Electrical Details T-1407 and BME-LED-NTBLO Dated 5/31/18.  The International Symbol for No Right/Left Turn on Red is an acceptable alternative.</w:t>
      </w:r>
    </w:p>
    <w:p w14:paraId="7A3DECC0" w14:textId="77777777" w:rsidR="00472D27" w:rsidRPr="00722299" w:rsidRDefault="00472D27" w:rsidP="00472D27">
      <w:pPr>
        <w:spacing w:after="0" w:line="240" w:lineRule="auto"/>
        <w:jc w:val="both"/>
        <w:rPr>
          <w:rFonts w:cstheme="minorHAnsi"/>
          <w:sz w:val="20"/>
          <w:szCs w:val="20"/>
        </w:rPr>
      </w:pPr>
    </w:p>
    <w:p w14:paraId="34B081F4" w14:textId="28CC2BBD" w:rsidR="00472D27" w:rsidRDefault="00472D27" w:rsidP="00472D27">
      <w:pPr>
        <w:spacing w:after="0" w:line="240" w:lineRule="auto"/>
        <w:jc w:val="both"/>
        <w:rPr>
          <w:rFonts w:cstheme="minorHAnsi"/>
          <w:sz w:val="20"/>
          <w:szCs w:val="20"/>
        </w:rPr>
      </w:pPr>
      <w:r w:rsidRPr="00722299">
        <w:rPr>
          <w:rFonts w:cstheme="minorHAnsi"/>
          <w:sz w:val="20"/>
          <w:szCs w:val="20"/>
        </w:rPr>
        <w:t xml:space="preserve">Blank Out Sign (MESSAGE TO BE DETERMINED WHEN ORDERED) </w:t>
      </w:r>
      <w:r w:rsidR="002921FD" w:rsidRPr="002921FD">
        <w:rPr>
          <w:rFonts w:cstheme="minorHAnsi"/>
          <w:b/>
          <w:sz w:val="20"/>
          <w:szCs w:val="20"/>
        </w:rPr>
        <w:t>PRICE LINE 95</w:t>
      </w:r>
      <w:r w:rsidR="002921FD">
        <w:rPr>
          <w:rFonts w:cstheme="minorHAnsi"/>
          <w:sz w:val="20"/>
          <w:szCs w:val="20"/>
        </w:rPr>
        <w:t xml:space="preserve"> </w:t>
      </w:r>
      <w:r w:rsidRPr="00722299">
        <w:rPr>
          <w:rFonts w:cstheme="minorHAnsi"/>
          <w:sz w:val="20"/>
          <w:szCs w:val="20"/>
        </w:rPr>
        <w:t>– 2007   Standard Electrical Details T-1407, DOT SKETCH #10 and BME-LED-NTBLO Dated 5/31/18.</w:t>
      </w:r>
    </w:p>
    <w:p w14:paraId="72763F62" w14:textId="77777777" w:rsidR="00472D27" w:rsidRDefault="00472D27" w:rsidP="00472D27">
      <w:pPr>
        <w:spacing w:after="0" w:line="240" w:lineRule="auto"/>
        <w:rPr>
          <w:rFonts w:cstheme="minorHAnsi"/>
          <w:sz w:val="20"/>
          <w:szCs w:val="20"/>
        </w:rPr>
      </w:pPr>
    </w:p>
    <w:p w14:paraId="3D6A9953" w14:textId="5B6AC8A8" w:rsidR="00472D27" w:rsidRPr="00C13870" w:rsidRDefault="00607E52" w:rsidP="00607E52">
      <w:pPr>
        <w:pStyle w:val="Heading2"/>
      </w:pPr>
      <w:bookmarkStart w:id="184" w:name="_Toc161140896"/>
      <w:r>
        <w:t xml:space="preserve">4.25    </w:t>
      </w:r>
      <w:r w:rsidR="00C13870" w:rsidRPr="00C13870">
        <w:t>RESERVED.</w:t>
      </w:r>
      <w:bookmarkEnd w:id="184"/>
    </w:p>
    <w:p w14:paraId="3D88CF68" w14:textId="77777777" w:rsidR="00472D27" w:rsidRPr="00692FA7" w:rsidRDefault="00472D27" w:rsidP="00472D27">
      <w:pPr>
        <w:spacing w:after="0" w:line="240" w:lineRule="auto"/>
        <w:rPr>
          <w:rFonts w:cstheme="minorHAnsi"/>
          <w:strike/>
          <w:color w:val="C00000"/>
          <w:sz w:val="20"/>
          <w:szCs w:val="20"/>
          <w:highlight w:val="yellow"/>
        </w:rPr>
      </w:pPr>
    </w:p>
    <w:p w14:paraId="69E136E0" w14:textId="50B9E0D2" w:rsidR="00472D27" w:rsidRPr="0062063B" w:rsidRDefault="00472D27" w:rsidP="00472D27">
      <w:pPr>
        <w:spacing w:after="0" w:line="240" w:lineRule="auto"/>
        <w:jc w:val="both"/>
        <w:rPr>
          <w:rFonts w:cstheme="minorHAnsi"/>
          <w:sz w:val="20"/>
          <w:szCs w:val="20"/>
        </w:rPr>
      </w:pPr>
      <w:r w:rsidRPr="0062063B">
        <w:rPr>
          <w:rFonts w:cstheme="minorHAnsi"/>
          <w:sz w:val="20"/>
          <w:szCs w:val="20"/>
        </w:rPr>
        <w:t xml:space="preserve">Detector Microwave TC-26B </w:t>
      </w:r>
      <w:r w:rsidR="00243ED1" w:rsidRPr="00243ED1">
        <w:rPr>
          <w:b/>
          <w:sz w:val="20"/>
          <w:szCs w:val="20"/>
        </w:rPr>
        <w:t>(</w:t>
      </w:r>
      <w:r w:rsidR="002921FD">
        <w:rPr>
          <w:b/>
          <w:sz w:val="20"/>
          <w:szCs w:val="20"/>
        </w:rPr>
        <w:t>PRICE LINE 96</w:t>
      </w:r>
      <w:r w:rsidR="00243ED1" w:rsidRPr="00243ED1">
        <w:rPr>
          <w:b/>
          <w:sz w:val="20"/>
          <w:szCs w:val="20"/>
        </w:rPr>
        <w:t>)</w:t>
      </w:r>
      <w:r w:rsidR="00243ED1">
        <w:rPr>
          <w:b/>
          <w:sz w:val="20"/>
          <w:szCs w:val="20"/>
        </w:rPr>
        <w:t xml:space="preserve"> </w:t>
      </w:r>
      <w:r w:rsidRPr="0062063B">
        <w:rPr>
          <w:rFonts w:cstheme="minorHAnsi"/>
          <w:sz w:val="20"/>
          <w:szCs w:val="20"/>
        </w:rPr>
        <w:t>- The microwave sensor must be supplied with all mounting hardware required to install on standard New Jersey Department of Transportation Type "T" traffic signal pole. All mounting hardware (bolts, nuts, washers, banding, etc.) must be stainless steel.</w:t>
      </w:r>
    </w:p>
    <w:p w14:paraId="000328D7" w14:textId="77777777" w:rsidR="00472D27" w:rsidRPr="0062063B" w:rsidRDefault="00472D27" w:rsidP="00472D27">
      <w:pPr>
        <w:spacing w:after="0" w:line="240" w:lineRule="auto"/>
        <w:jc w:val="both"/>
        <w:rPr>
          <w:rFonts w:cstheme="minorHAnsi"/>
          <w:sz w:val="20"/>
          <w:szCs w:val="20"/>
        </w:rPr>
      </w:pPr>
    </w:p>
    <w:p w14:paraId="14425E14" w14:textId="09857C7B" w:rsidR="00472D27" w:rsidRPr="0062063B" w:rsidRDefault="00472D27" w:rsidP="00472D27">
      <w:pPr>
        <w:spacing w:after="0" w:line="240" w:lineRule="auto"/>
        <w:jc w:val="both"/>
        <w:rPr>
          <w:rFonts w:cstheme="minorHAnsi"/>
          <w:sz w:val="20"/>
          <w:szCs w:val="20"/>
        </w:rPr>
      </w:pPr>
      <w:r w:rsidRPr="0062063B">
        <w:rPr>
          <w:rFonts w:cstheme="minorHAnsi"/>
          <w:sz w:val="20"/>
          <w:szCs w:val="20"/>
        </w:rPr>
        <w:t xml:space="preserve">Detector Microwave TC-30 </w:t>
      </w:r>
      <w:r w:rsidR="00243ED1" w:rsidRPr="00243ED1">
        <w:rPr>
          <w:b/>
          <w:sz w:val="20"/>
          <w:szCs w:val="20"/>
        </w:rPr>
        <w:t>(PRICE LINE 9</w:t>
      </w:r>
      <w:r w:rsidR="002921FD">
        <w:rPr>
          <w:b/>
          <w:sz w:val="20"/>
          <w:szCs w:val="20"/>
        </w:rPr>
        <w:t>7</w:t>
      </w:r>
      <w:r w:rsidR="00243ED1" w:rsidRPr="00243ED1">
        <w:rPr>
          <w:b/>
          <w:sz w:val="20"/>
          <w:szCs w:val="20"/>
        </w:rPr>
        <w:t>)</w:t>
      </w:r>
      <w:r w:rsidR="00243ED1">
        <w:rPr>
          <w:b/>
          <w:sz w:val="20"/>
          <w:szCs w:val="20"/>
        </w:rPr>
        <w:t xml:space="preserve"> </w:t>
      </w:r>
      <w:r w:rsidRPr="0062063B">
        <w:rPr>
          <w:rFonts w:cstheme="minorHAnsi"/>
          <w:sz w:val="20"/>
          <w:szCs w:val="20"/>
        </w:rPr>
        <w:t>- The microwave sensor must be supplied with all mounting hardware required to install on standard New Jersey Department of Transportation Type "T" traffic signal pole. All mounting hardware (bolts, nuts, washers, banding, etc.) must be stainless steel.</w:t>
      </w:r>
    </w:p>
    <w:p w14:paraId="511FF1EB" w14:textId="77777777" w:rsidR="00472D27" w:rsidRPr="0062063B" w:rsidRDefault="00472D27" w:rsidP="00472D27">
      <w:pPr>
        <w:spacing w:after="0" w:line="240" w:lineRule="auto"/>
        <w:rPr>
          <w:rFonts w:cstheme="minorHAnsi"/>
          <w:sz w:val="20"/>
          <w:szCs w:val="20"/>
        </w:rPr>
      </w:pPr>
    </w:p>
    <w:p w14:paraId="5190A511" w14:textId="002FA53F" w:rsidR="00472D27" w:rsidRPr="0062063B" w:rsidRDefault="00472D27" w:rsidP="00472D27">
      <w:pPr>
        <w:spacing w:after="0" w:line="240" w:lineRule="auto"/>
        <w:rPr>
          <w:rFonts w:cstheme="minorHAnsi"/>
          <w:sz w:val="20"/>
          <w:szCs w:val="20"/>
        </w:rPr>
      </w:pPr>
      <w:r w:rsidRPr="0062063B">
        <w:rPr>
          <w:rFonts w:cstheme="minorHAnsi"/>
          <w:sz w:val="20"/>
          <w:szCs w:val="20"/>
        </w:rPr>
        <w:t>Loop Detector 4 Channel – NJDOT Spec EB-LD-3</w:t>
      </w:r>
      <w:r w:rsidR="00243ED1">
        <w:rPr>
          <w:rFonts w:cstheme="minorHAnsi"/>
          <w:sz w:val="20"/>
          <w:szCs w:val="20"/>
        </w:rPr>
        <w:t xml:space="preserve"> </w:t>
      </w:r>
      <w:r w:rsidR="00243ED1" w:rsidRPr="00243ED1">
        <w:rPr>
          <w:b/>
          <w:sz w:val="20"/>
          <w:szCs w:val="20"/>
        </w:rPr>
        <w:t>(PRICE LINE 9</w:t>
      </w:r>
      <w:r w:rsidR="002921FD">
        <w:rPr>
          <w:b/>
          <w:sz w:val="20"/>
          <w:szCs w:val="20"/>
        </w:rPr>
        <w:t>8</w:t>
      </w:r>
      <w:r w:rsidR="00243ED1" w:rsidRPr="00243ED1">
        <w:rPr>
          <w:b/>
          <w:sz w:val="20"/>
          <w:szCs w:val="20"/>
        </w:rPr>
        <w:t>)</w:t>
      </w:r>
    </w:p>
    <w:p w14:paraId="3519537F" w14:textId="77777777" w:rsidR="00472D27" w:rsidRPr="0062063B" w:rsidRDefault="00472D27" w:rsidP="00472D27">
      <w:pPr>
        <w:spacing w:after="0" w:line="240" w:lineRule="auto"/>
        <w:rPr>
          <w:rFonts w:cstheme="minorHAnsi"/>
          <w:sz w:val="20"/>
          <w:szCs w:val="20"/>
        </w:rPr>
      </w:pPr>
    </w:p>
    <w:p w14:paraId="27A4EC35" w14:textId="0B05BDD1" w:rsidR="00472D27" w:rsidRDefault="00472D27" w:rsidP="00472D27">
      <w:pPr>
        <w:spacing w:after="0" w:line="240" w:lineRule="auto"/>
        <w:rPr>
          <w:rFonts w:cstheme="minorHAnsi"/>
          <w:sz w:val="20"/>
          <w:szCs w:val="20"/>
        </w:rPr>
      </w:pPr>
      <w:r w:rsidRPr="0062063B">
        <w:rPr>
          <w:rFonts w:cstheme="minorHAnsi"/>
          <w:sz w:val="20"/>
          <w:szCs w:val="20"/>
        </w:rPr>
        <w:t>Detector Card – NJDOT Spec EB-LD-</w:t>
      </w:r>
      <w:proofErr w:type="gramStart"/>
      <w:r w:rsidRPr="0062063B">
        <w:rPr>
          <w:rFonts w:cstheme="minorHAnsi"/>
          <w:sz w:val="20"/>
          <w:szCs w:val="20"/>
        </w:rPr>
        <w:t>CARD</w:t>
      </w:r>
      <w:r w:rsidR="00243ED1">
        <w:rPr>
          <w:rFonts w:cstheme="minorHAnsi"/>
          <w:sz w:val="20"/>
          <w:szCs w:val="20"/>
        </w:rPr>
        <w:t xml:space="preserve"> </w:t>
      </w:r>
      <w:r w:rsidR="00243ED1">
        <w:t xml:space="preserve"> </w:t>
      </w:r>
      <w:r w:rsidR="002921FD">
        <w:rPr>
          <w:b/>
          <w:sz w:val="20"/>
          <w:szCs w:val="20"/>
        </w:rPr>
        <w:t>(</w:t>
      </w:r>
      <w:proofErr w:type="gramEnd"/>
      <w:r w:rsidR="002921FD">
        <w:rPr>
          <w:b/>
          <w:sz w:val="20"/>
          <w:szCs w:val="20"/>
        </w:rPr>
        <w:t>PRICE LINE 99</w:t>
      </w:r>
      <w:r w:rsidR="00243ED1" w:rsidRPr="00243ED1">
        <w:rPr>
          <w:b/>
          <w:sz w:val="20"/>
          <w:szCs w:val="20"/>
        </w:rPr>
        <w:t>)</w:t>
      </w:r>
    </w:p>
    <w:p w14:paraId="7D066226" w14:textId="77777777" w:rsidR="00472D27" w:rsidRDefault="00472D27" w:rsidP="00472D27">
      <w:pPr>
        <w:spacing w:after="0" w:line="240" w:lineRule="auto"/>
        <w:rPr>
          <w:rFonts w:cstheme="minorHAnsi"/>
          <w:sz w:val="20"/>
          <w:szCs w:val="20"/>
        </w:rPr>
      </w:pPr>
    </w:p>
    <w:p w14:paraId="78F05525" w14:textId="67A212C1" w:rsidR="00472D27" w:rsidRDefault="00607E52" w:rsidP="00607E52">
      <w:pPr>
        <w:pStyle w:val="Heading3"/>
      </w:pPr>
      <w:bookmarkStart w:id="185" w:name="_Toc161140897"/>
      <w:r>
        <w:t xml:space="preserve">4.25.1    </w:t>
      </w:r>
      <w:r w:rsidR="00472D27" w:rsidRPr="0062063B">
        <w:t xml:space="preserve">SPECIFICATION FOR TRAFFIC SIGNAL UNINTERRUPTIBLE POWER </w:t>
      </w:r>
      <w:proofErr w:type="gramStart"/>
      <w:r w:rsidR="00472D27" w:rsidRPr="0062063B">
        <w:t>SUPPLY</w:t>
      </w:r>
      <w:r w:rsidR="00243ED1">
        <w:t xml:space="preserve">  (</w:t>
      </w:r>
      <w:proofErr w:type="gramEnd"/>
      <w:r w:rsidR="00243ED1">
        <w:t>PRICE LIN</w:t>
      </w:r>
      <w:r w:rsidR="002921FD">
        <w:t>E 100</w:t>
      </w:r>
      <w:r w:rsidR="00243ED1">
        <w:t>)</w:t>
      </w:r>
      <w:bookmarkEnd w:id="185"/>
    </w:p>
    <w:p w14:paraId="36FF6AB2" w14:textId="77777777" w:rsidR="00A56CC5" w:rsidRDefault="00A56CC5" w:rsidP="00472D27">
      <w:pPr>
        <w:spacing w:after="0" w:line="240" w:lineRule="auto"/>
        <w:rPr>
          <w:rFonts w:cstheme="minorHAnsi"/>
          <w:sz w:val="20"/>
          <w:szCs w:val="20"/>
        </w:rPr>
      </w:pPr>
    </w:p>
    <w:p w14:paraId="7FAD0B0C" w14:textId="77777777" w:rsidR="00472D27" w:rsidRPr="00A56CC5" w:rsidRDefault="005A183D" w:rsidP="00472D27">
      <w:pPr>
        <w:spacing w:after="0" w:line="240" w:lineRule="auto"/>
        <w:rPr>
          <w:rFonts w:cstheme="minorHAnsi"/>
          <w:b/>
          <w:sz w:val="20"/>
          <w:szCs w:val="20"/>
        </w:rPr>
      </w:pPr>
      <w:r w:rsidRPr="00A56CC5">
        <w:rPr>
          <w:rFonts w:cstheme="minorHAnsi"/>
          <w:b/>
          <w:sz w:val="20"/>
          <w:szCs w:val="20"/>
        </w:rPr>
        <w:t>N.J. SPECIFICATION NO. BME-UPS-1</w:t>
      </w:r>
      <w:r w:rsidR="00472D27" w:rsidRPr="00A56CC5">
        <w:rPr>
          <w:rFonts w:cstheme="minorHAnsi"/>
          <w:b/>
          <w:sz w:val="20"/>
          <w:szCs w:val="20"/>
        </w:rPr>
        <w:t xml:space="preserve"> </w:t>
      </w:r>
      <w:r>
        <w:rPr>
          <w:b/>
          <w:sz w:val="20"/>
          <w:szCs w:val="20"/>
        </w:rPr>
        <w:t xml:space="preserve">– EFFECTIVE DATE:  </w:t>
      </w:r>
      <w:r w:rsidR="00472D27" w:rsidRPr="00A56CC5">
        <w:rPr>
          <w:rFonts w:cstheme="minorHAnsi"/>
          <w:b/>
          <w:sz w:val="20"/>
          <w:szCs w:val="20"/>
        </w:rPr>
        <w:t>September 22, 2014</w:t>
      </w:r>
    </w:p>
    <w:p w14:paraId="2C8DCA24" w14:textId="77777777" w:rsidR="00472D27" w:rsidRPr="0062063B" w:rsidRDefault="00472D27" w:rsidP="00472D27">
      <w:pPr>
        <w:spacing w:after="0" w:line="240" w:lineRule="auto"/>
        <w:rPr>
          <w:rFonts w:cstheme="minorHAnsi"/>
          <w:sz w:val="20"/>
          <w:szCs w:val="20"/>
        </w:rPr>
      </w:pPr>
    </w:p>
    <w:p w14:paraId="56908771"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The New Jersey Department of Transportation, Bureau of Maintenance Engineering Specification for an Uninterruptible Power Supply System.</w:t>
      </w:r>
    </w:p>
    <w:p w14:paraId="01A8D505" w14:textId="77777777" w:rsidR="00472D27" w:rsidRPr="0062063B" w:rsidRDefault="00472D27" w:rsidP="00472D27">
      <w:pPr>
        <w:spacing w:after="0" w:line="240" w:lineRule="auto"/>
        <w:jc w:val="both"/>
        <w:rPr>
          <w:rFonts w:cstheme="minorHAnsi"/>
          <w:sz w:val="20"/>
          <w:szCs w:val="20"/>
        </w:rPr>
      </w:pPr>
    </w:p>
    <w:p w14:paraId="4500C18F"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It is the purpose of this specification to describe minimum acceptable requirements for an Uninterruptible Power Supply (UPS) system.</w:t>
      </w:r>
    </w:p>
    <w:p w14:paraId="490E7340" w14:textId="77777777" w:rsidR="00472D27" w:rsidRPr="0062063B" w:rsidRDefault="00472D27" w:rsidP="00472D27">
      <w:pPr>
        <w:spacing w:after="0" w:line="240" w:lineRule="auto"/>
        <w:jc w:val="both"/>
        <w:rPr>
          <w:rFonts w:cstheme="minorHAnsi"/>
          <w:sz w:val="20"/>
          <w:szCs w:val="20"/>
        </w:rPr>
      </w:pPr>
    </w:p>
    <w:p w14:paraId="4A683D8F" w14:textId="77777777" w:rsidR="00472D27" w:rsidRPr="0062063B" w:rsidRDefault="00472D27" w:rsidP="00472D27">
      <w:pPr>
        <w:spacing w:after="0" w:line="240" w:lineRule="auto"/>
        <w:jc w:val="both"/>
        <w:rPr>
          <w:rFonts w:cstheme="minorHAnsi"/>
          <w:sz w:val="20"/>
          <w:szCs w:val="20"/>
          <w:u w:val="single"/>
        </w:rPr>
      </w:pPr>
      <w:r w:rsidRPr="0062063B">
        <w:rPr>
          <w:rFonts w:cstheme="minorHAnsi"/>
          <w:sz w:val="20"/>
          <w:szCs w:val="20"/>
          <w:u w:val="single"/>
        </w:rPr>
        <w:t>GENERAL – 1</w:t>
      </w:r>
    </w:p>
    <w:p w14:paraId="1C0E7297" w14:textId="77777777" w:rsidR="00472D27" w:rsidRPr="0062063B" w:rsidRDefault="00472D27" w:rsidP="00472D27">
      <w:pPr>
        <w:spacing w:after="0" w:line="240" w:lineRule="auto"/>
        <w:jc w:val="both"/>
        <w:rPr>
          <w:rFonts w:cstheme="minorHAnsi"/>
          <w:sz w:val="20"/>
          <w:szCs w:val="20"/>
        </w:rPr>
      </w:pPr>
    </w:p>
    <w:p w14:paraId="714EC3F3"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1-1</w:t>
      </w:r>
      <w:r w:rsidRPr="0062063B">
        <w:rPr>
          <w:rFonts w:cstheme="minorHAnsi"/>
          <w:sz w:val="20"/>
          <w:szCs w:val="20"/>
        </w:rPr>
        <w:tab/>
        <w:t>The UPS system shall be comprised of the UPS module, a power management module (PMM), and/or a power interface module (PIM), butteries, and connecting harnesses.</w:t>
      </w:r>
    </w:p>
    <w:p w14:paraId="75C02AD9" w14:textId="77777777" w:rsidR="00472D27" w:rsidRPr="0062063B" w:rsidRDefault="00472D27" w:rsidP="00472D27">
      <w:pPr>
        <w:spacing w:after="0" w:line="240" w:lineRule="auto"/>
        <w:jc w:val="both"/>
        <w:rPr>
          <w:rFonts w:cstheme="minorHAnsi"/>
          <w:sz w:val="20"/>
          <w:szCs w:val="20"/>
        </w:rPr>
      </w:pPr>
    </w:p>
    <w:p w14:paraId="6838C47C"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1-2</w:t>
      </w:r>
      <w:r w:rsidRPr="0062063B">
        <w:rPr>
          <w:rFonts w:cstheme="minorHAnsi"/>
          <w:sz w:val="20"/>
          <w:szCs w:val="20"/>
        </w:rPr>
        <w:tab/>
      </w:r>
      <w:proofErr w:type="gramStart"/>
      <w:r w:rsidRPr="0062063B">
        <w:rPr>
          <w:rFonts w:cstheme="minorHAnsi"/>
          <w:sz w:val="20"/>
          <w:szCs w:val="20"/>
        </w:rPr>
        <w:t>The</w:t>
      </w:r>
      <w:proofErr w:type="gramEnd"/>
      <w:r w:rsidRPr="0062063B">
        <w:rPr>
          <w:rFonts w:cstheme="minorHAnsi"/>
          <w:sz w:val="20"/>
          <w:szCs w:val="20"/>
        </w:rPr>
        <w:t xml:space="preserve"> primary purpose of this equipment is to provide battery back-up in the event of a utility power failure or partial interruption. The </w:t>
      </w:r>
      <w:proofErr w:type="gramStart"/>
      <w:r w:rsidRPr="0062063B">
        <w:rPr>
          <w:rFonts w:cstheme="minorHAnsi"/>
          <w:sz w:val="20"/>
          <w:szCs w:val="20"/>
        </w:rPr>
        <w:t>switch-over</w:t>
      </w:r>
      <w:proofErr w:type="gramEnd"/>
      <w:r w:rsidRPr="0062063B">
        <w:rPr>
          <w:rFonts w:cstheme="minorHAnsi"/>
          <w:sz w:val="20"/>
          <w:szCs w:val="20"/>
        </w:rPr>
        <w:t xml:space="preserve"> from utility power failure or partial interruption to UPS shall occur with no interruption to the traffic signal.</w:t>
      </w:r>
    </w:p>
    <w:p w14:paraId="64D6BA69" w14:textId="77777777" w:rsidR="00472D27" w:rsidRPr="0062063B" w:rsidRDefault="00472D27" w:rsidP="00472D27">
      <w:pPr>
        <w:spacing w:after="0" w:line="240" w:lineRule="auto"/>
        <w:jc w:val="both"/>
        <w:rPr>
          <w:rFonts w:cstheme="minorHAnsi"/>
          <w:sz w:val="20"/>
          <w:szCs w:val="20"/>
        </w:rPr>
      </w:pPr>
    </w:p>
    <w:p w14:paraId="1CBA4788"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1-3</w:t>
      </w:r>
      <w:r w:rsidRPr="0062063B">
        <w:rPr>
          <w:rFonts w:cstheme="minorHAnsi"/>
          <w:sz w:val="20"/>
          <w:szCs w:val="20"/>
        </w:rPr>
        <w:tab/>
      </w:r>
      <w:proofErr w:type="gramStart"/>
      <w:r w:rsidRPr="0062063B">
        <w:rPr>
          <w:rFonts w:cstheme="minorHAnsi"/>
          <w:sz w:val="20"/>
          <w:szCs w:val="20"/>
        </w:rPr>
        <w:t>The</w:t>
      </w:r>
      <w:proofErr w:type="gramEnd"/>
      <w:r w:rsidRPr="0062063B">
        <w:rPr>
          <w:rFonts w:cstheme="minorHAnsi"/>
          <w:sz w:val="20"/>
          <w:szCs w:val="20"/>
        </w:rPr>
        <w:t xml:space="preserve"> manufacturer, upon request, shall provide documentation from an independent laboratory pertaining to 1-3 and environmental and vibration testing as per NEMA TS standards.</w:t>
      </w:r>
    </w:p>
    <w:p w14:paraId="3156E9C6" w14:textId="77777777" w:rsidR="00472D27" w:rsidRPr="0062063B" w:rsidRDefault="00472D27" w:rsidP="00472D27">
      <w:pPr>
        <w:spacing w:after="0" w:line="240" w:lineRule="auto"/>
        <w:jc w:val="both"/>
        <w:rPr>
          <w:rFonts w:cstheme="minorHAnsi"/>
          <w:sz w:val="20"/>
          <w:szCs w:val="20"/>
        </w:rPr>
      </w:pPr>
    </w:p>
    <w:p w14:paraId="6E5321B3"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1-4</w:t>
      </w:r>
      <w:r w:rsidRPr="0062063B">
        <w:rPr>
          <w:rFonts w:cstheme="minorHAnsi"/>
          <w:sz w:val="20"/>
          <w:szCs w:val="20"/>
        </w:rPr>
        <w:tab/>
        <w:t xml:space="preserve">When utility power is outside the user set points, the UPS inverter provides seamless output power from the batteries and switches the power management module to the UPS output. The </w:t>
      </w:r>
      <w:proofErr w:type="gramStart"/>
      <w:r w:rsidRPr="0062063B">
        <w:rPr>
          <w:rFonts w:cstheme="minorHAnsi"/>
          <w:sz w:val="20"/>
          <w:szCs w:val="20"/>
        </w:rPr>
        <w:t>power management unit contacts</w:t>
      </w:r>
      <w:proofErr w:type="gramEnd"/>
      <w:r w:rsidRPr="0062063B">
        <w:rPr>
          <w:rFonts w:cstheme="minorHAnsi"/>
          <w:sz w:val="20"/>
          <w:szCs w:val="20"/>
        </w:rPr>
        <w:t xml:space="preserve"> shall be user programmable to delay start from 0-8 hours when the system operates on battery.</w:t>
      </w:r>
    </w:p>
    <w:p w14:paraId="0640C8E4" w14:textId="77777777" w:rsidR="00472D27" w:rsidRPr="0062063B" w:rsidRDefault="00472D27" w:rsidP="00472D27">
      <w:pPr>
        <w:spacing w:after="0" w:line="240" w:lineRule="auto"/>
        <w:jc w:val="both"/>
        <w:rPr>
          <w:rFonts w:cstheme="minorHAnsi"/>
          <w:sz w:val="20"/>
          <w:szCs w:val="20"/>
        </w:rPr>
      </w:pPr>
    </w:p>
    <w:p w14:paraId="7E6785DA"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1-5</w:t>
      </w:r>
      <w:r w:rsidRPr="0062063B">
        <w:rPr>
          <w:rFonts w:cstheme="minorHAnsi"/>
          <w:sz w:val="20"/>
          <w:szCs w:val="20"/>
        </w:rPr>
        <w:tab/>
      </w:r>
      <w:proofErr w:type="gramStart"/>
      <w:r w:rsidRPr="0062063B">
        <w:rPr>
          <w:rFonts w:cstheme="minorHAnsi"/>
          <w:sz w:val="20"/>
          <w:szCs w:val="20"/>
        </w:rPr>
        <w:t>When</w:t>
      </w:r>
      <w:proofErr w:type="gramEnd"/>
      <w:r w:rsidRPr="0062063B">
        <w:rPr>
          <w:rFonts w:cstheme="minorHAnsi"/>
          <w:sz w:val="20"/>
          <w:szCs w:val="20"/>
        </w:rPr>
        <w:t xml:space="preserve"> utility power returns to the user set points, the UPS will synchronize the inverter to the incoming utility AC power and provide seamless transfer back to the utility AC power and begin to re-charge the batteries.</w:t>
      </w:r>
    </w:p>
    <w:p w14:paraId="6486F0C8" w14:textId="77777777" w:rsidR="00472D27" w:rsidRPr="0062063B" w:rsidRDefault="00472D27" w:rsidP="00472D27">
      <w:pPr>
        <w:spacing w:after="0" w:line="240" w:lineRule="auto"/>
        <w:jc w:val="both"/>
        <w:rPr>
          <w:rFonts w:cstheme="minorHAnsi"/>
          <w:sz w:val="20"/>
          <w:szCs w:val="20"/>
        </w:rPr>
      </w:pPr>
    </w:p>
    <w:p w14:paraId="27D01AC6" w14:textId="77777777" w:rsidR="00472D27" w:rsidRPr="0062063B" w:rsidRDefault="00472D27" w:rsidP="00472D27">
      <w:pPr>
        <w:spacing w:after="0" w:line="240" w:lineRule="auto"/>
        <w:jc w:val="both"/>
        <w:rPr>
          <w:rFonts w:cstheme="minorHAnsi"/>
          <w:sz w:val="20"/>
          <w:szCs w:val="20"/>
          <w:u w:val="single"/>
        </w:rPr>
      </w:pPr>
      <w:r w:rsidRPr="0062063B">
        <w:rPr>
          <w:rFonts w:cstheme="minorHAnsi"/>
          <w:sz w:val="20"/>
          <w:szCs w:val="20"/>
          <w:u w:val="single"/>
        </w:rPr>
        <w:t>ELECTRICAL/MECHANICAL – 2</w:t>
      </w:r>
    </w:p>
    <w:p w14:paraId="759FE9E7" w14:textId="77777777" w:rsidR="00472D27" w:rsidRPr="0062063B" w:rsidRDefault="00472D27" w:rsidP="00472D27">
      <w:pPr>
        <w:spacing w:after="0" w:line="240" w:lineRule="auto"/>
        <w:jc w:val="both"/>
        <w:rPr>
          <w:rFonts w:cstheme="minorHAnsi"/>
          <w:sz w:val="20"/>
          <w:szCs w:val="20"/>
        </w:rPr>
      </w:pPr>
    </w:p>
    <w:p w14:paraId="12DD4A2B"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2-1</w:t>
      </w:r>
      <w:r w:rsidRPr="0062063B">
        <w:rPr>
          <w:rFonts w:cstheme="minorHAnsi"/>
          <w:sz w:val="20"/>
          <w:szCs w:val="20"/>
        </w:rPr>
        <w:tab/>
        <w:t>The UPS shall be able to function properly in the input voltage range of 100 volts AC to 130 volts AC without switching over to battery power.</w:t>
      </w:r>
    </w:p>
    <w:p w14:paraId="4E7301DA" w14:textId="77777777" w:rsidR="00472D27" w:rsidRPr="0062063B" w:rsidRDefault="00472D27" w:rsidP="00472D27">
      <w:pPr>
        <w:spacing w:after="0" w:line="240" w:lineRule="auto"/>
        <w:jc w:val="both"/>
        <w:rPr>
          <w:rFonts w:cstheme="minorHAnsi"/>
          <w:sz w:val="20"/>
          <w:szCs w:val="20"/>
        </w:rPr>
      </w:pPr>
    </w:p>
    <w:p w14:paraId="2D1AE4CF"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2-2</w:t>
      </w:r>
      <w:r w:rsidRPr="0062063B">
        <w:rPr>
          <w:rFonts w:cstheme="minorHAnsi"/>
          <w:sz w:val="20"/>
          <w:szCs w:val="20"/>
        </w:rPr>
        <w:tab/>
        <w:t>The UPS shall provide regulated power to any power factor 0 to 1, leading, lagging, or non- linear and shall be capable of handling non-symmetrical loads.</w:t>
      </w:r>
    </w:p>
    <w:p w14:paraId="7BC8A027" w14:textId="77777777" w:rsidR="00472D27" w:rsidRPr="0062063B" w:rsidRDefault="00472D27" w:rsidP="00472D27">
      <w:pPr>
        <w:spacing w:after="0" w:line="240" w:lineRule="auto"/>
        <w:jc w:val="both"/>
        <w:rPr>
          <w:rFonts w:cstheme="minorHAnsi"/>
          <w:sz w:val="20"/>
          <w:szCs w:val="20"/>
        </w:rPr>
      </w:pPr>
    </w:p>
    <w:p w14:paraId="5AB4F8E5"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2-3</w:t>
      </w:r>
      <w:r w:rsidRPr="0062063B">
        <w:rPr>
          <w:rFonts w:cstheme="minorHAnsi"/>
          <w:sz w:val="20"/>
          <w:szCs w:val="20"/>
        </w:rPr>
        <w:tab/>
      </w:r>
      <w:proofErr w:type="gramStart"/>
      <w:r w:rsidRPr="0062063B">
        <w:rPr>
          <w:rFonts w:cstheme="minorHAnsi"/>
          <w:sz w:val="20"/>
          <w:szCs w:val="20"/>
        </w:rPr>
        <w:t>The</w:t>
      </w:r>
      <w:proofErr w:type="gramEnd"/>
      <w:r w:rsidRPr="0062063B">
        <w:rPr>
          <w:rFonts w:cstheme="minorHAnsi"/>
          <w:sz w:val="20"/>
          <w:szCs w:val="20"/>
        </w:rPr>
        <w:t xml:space="preserve"> operating temperature range shall be certified to operate from -35</w:t>
      </w:r>
      <w:r w:rsidR="00B31424">
        <w:rPr>
          <w:rFonts w:cstheme="minorHAnsi"/>
          <w:sz w:val="20"/>
          <w:szCs w:val="20"/>
        </w:rPr>
        <w:t>°</w:t>
      </w:r>
      <w:r w:rsidRPr="0062063B">
        <w:rPr>
          <w:rFonts w:cstheme="minorHAnsi"/>
          <w:sz w:val="20"/>
          <w:szCs w:val="20"/>
        </w:rPr>
        <w:t>F to +F (-37</w:t>
      </w:r>
      <w:r w:rsidR="00B31424">
        <w:rPr>
          <w:rFonts w:cstheme="minorHAnsi"/>
          <w:sz w:val="20"/>
          <w:szCs w:val="20"/>
        </w:rPr>
        <w:t>°</w:t>
      </w:r>
      <w:r w:rsidRPr="0062063B">
        <w:rPr>
          <w:rFonts w:cstheme="minorHAnsi"/>
          <w:sz w:val="20"/>
          <w:szCs w:val="20"/>
        </w:rPr>
        <w:t>C to +74</w:t>
      </w:r>
      <w:r w:rsidR="00B31424">
        <w:rPr>
          <w:rFonts w:cstheme="minorHAnsi"/>
          <w:sz w:val="20"/>
          <w:szCs w:val="20"/>
        </w:rPr>
        <w:t>°</w:t>
      </w:r>
      <w:r w:rsidRPr="0062063B">
        <w:rPr>
          <w:rFonts w:cstheme="minorHAnsi"/>
          <w:sz w:val="20"/>
          <w:szCs w:val="20"/>
        </w:rPr>
        <w:t>C), 5 to 95% relative humidity, non-condensing.</w:t>
      </w:r>
    </w:p>
    <w:p w14:paraId="6BBD456D" w14:textId="77777777" w:rsidR="00472D27" w:rsidRPr="0062063B" w:rsidRDefault="00472D27" w:rsidP="00472D27">
      <w:pPr>
        <w:spacing w:after="0" w:line="240" w:lineRule="auto"/>
        <w:jc w:val="both"/>
        <w:rPr>
          <w:rFonts w:cstheme="minorHAnsi"/>
          <w:sz w:val="20"/>
          <w:szCs w:val="20"/>
        </w:rPr>
      </w:pPr>
    </w:p>
    <w:p w14:paraId="571D5770"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2-4</w:t>
      </w:r>
      <w:r w:rsidRPr="0062063B">
        <w:rPr>
          <w:rFonts w:cstheme="minorHAnsi"/>
          <w:sz w:val="20"/>
          <w:szCs w:val="20"/>
        </w:rPr>
        <w:tab/>
      </w:r>
      <w:proofErr w:type="gramStart"/>
      <w:r w:rsidRPr="0062063B">
        <w:rPr>
          <w:rFonts w:cstheme="minorHAnsi"/>
          <w:sz w:val="20"/>
          <w:szCs w:val="20"/>
        </w:rPr>
        <w:t>The</w:t>
      </w:r>
      <w:proofErr w:type="gramEnd"/>
      <w:r w:rsidRPr="0062063B">
        <w:rPr>
          <w:rFonts w:cstheme="minorHAnsi"/>
          <w:sz w:val="20"/>
          <w:szCs w:val="20"/>
        </w:rPr>
        <w:t xml:space="preserve"> output voltage regulation shall be 120 volts AC +/-3%.</w:t>
      </w:r>
    </w:p>
    <w:p w14:paraId="1BB052CF" w14:textId="77777777" w:rsidR="00472D27" w:rsidRPr="0062063B" w:rsidRDefault="00472D27" w:rsidP="00472D27">
      <w:pPr>
        <w:spacing w:after="0" w:line="240" w:lineRule="auto"/>
        <w:jc w:val="both"/>
        <w:rPr>
          <w:rFonts w:cstheme="minorHAnsi"/>
          <w:sz w:val="20"/>
          <w:szCs w:val="20"/>
        </w:rPr>
      </w:pPr>
    </w:p>
    <w:p w14:paraId="566590FC"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2-5</w:t>
      </w:r>
      <w:r w:rsidRPr="0062063B">
        <w:rPr>
          <w:rFonts w:cstheme="minorHAnsi"/>
          <w:sz w:val="20"/>
          <w:szCs w:val="20"/>
        </w:rPr>
        <w:tab/>
      </w:r>
      <w:proofErr w:type="gramStart"/>
      <w:r w:rsidRPr="0062063B">
        <w:rPr>
          <w:rFonts w:cstheme="minorHAnsi"/>
          <w:sz w:val="20"/>
          <w:szCs w:val="20"/>
        </w:rPr>
        <w:t>The</w:t>
      </w:r>
      <w:proofErr w:type="gramEnd"/>
      <w:r w:rsidRPr="0062063B">
        <w:rPr>
          <w:rFonts w:cstheme="minorHAnsi"/>
          <w:sz w:val="20"/>
          <w:szCs w:val="20"/>
        </w:rPr>
        <w:t xml:space="preserve"> output of the unit shall produce less than 4% total Harmonic Distortion (THD).</w:t>
      </w:r>
    </w:p>
    <w:p w14:paraId="1177FFD2" w14:textId="77777777" w:rsidR="00472D27" w:rsidRPr="0062063B" w:rsidRDefault="00472D27" w:rsidP="00472D27">
      <w:pPr>
        <w:spacing w:after="0" w:line="240" w:lineRule="auto"/>
        <w:jc w:val="both"/>
        <w:rPr>
          <w:rFonts w:cstheme="minorHAnsi"/>
          <w:sz w:val="20"/>
          <w:szCs w:val="20"/>
        </w:rPr>
      </w:pPr>
    </w:p>
    <w:p w14:paraId="439DE0D3"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2-6</w:t>
      </w:r>
      <w:r w:rsidRPr="0062063B">
        <w:rPr>
          <w:rFonts w:cstheme="minorHAnsi"/>
          <w:sz w:val="20"/>
          <w:szCs w:val="20"/>
        </w:rPr>
        <w:tab/>
      </w:r>
      <w:proofErr w:type="gramStart"/>
      <w:r w:rsidRPr="0062063B">
        <w:rPr>
          <w:rFonts w:cstheme="minorHAnsi"/>
          <w:sz w:val="20"/>
          <w:szCs w:val="20"/>
        </w:rPr>
        <w:t>The</w:t>
      </w:r>
      <w:proofErr w:type="gramEnd"/>
      <w:r w:rsidRPr="0062063B">
        <w:rPr>
          <w:rFonts w:cstheme="minorHAnsi"/>
          <w:sz w:val="20"/>
          <w:szCs w:val="20"/>
        </w:rPr>
        <w:t xml:space="preserve"> physical size of the UPS module shall not exceed 19” wide X 14” deep X 6” high.</w:t>
      </w:r>
    </w:p>
    <w:p w14:paraId="1AC6C7B6" w14:textId="77777777" w:rsidR="00472D27" w:rsidRPr="0062063B" w:rsidRDefault="00472D27" w:rsidP="00472D27">
      <w:pPr>
        <w:spacing w:after="0" w:line="240" w:lineRule="auto"/>
        <w:jc w:val="both"/>
        <w:rPr>
          <w:rFonts w:cstheme="minorHAnsi"/>
          <w:sz w:val="20"/>
          <w:szCs w:val="20"/>
        </w:rPr>
      </w:pPr>
    </w:p>
    <w:p w14:paraId="56E8486A"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2-7</w:t>
      </w:r>
      <w:r w:rsidRPr="0062063B">
        <w:rPr>
          <w:rFonts w:cstheme="minorHAnsi"/>
          <w:sz w:val="20"/>
          <w:szCs w:val="20"/>
        </w:rPr>
        <w:tab/>
        <w:t>Quick disconnect/locking connectors shall be utilized to ensure connection integrity and to prevent operation of the UPS without connection to the PMM and/or PIM shall be provided.</w:t>
      </w:r>
    </w:p>
    <w:p w14:paraId="282EE64C" w14:textId="77777777" w:rsidR="00472D27" w:rsidRPr="0062063B" w:rsidRDefault="00472D27" w:rsidP="00472D27">
      <w:pPr>
        <w:spacing w:after="0" w:line="240" w:lineRule="auto"/>
        <w:jc w:val="both"/>
        <w:rPr>
          <w:rFonts w:cstheme="minorHAnsi"/>
          <w:sz w:val="20"/>
          <w:szCs w:val="20"/>
        </w:rPr>
      </w:pPr>
    </w:p>
    <w:p w14:paraId="2A45B8A5"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2-8</w:t>
      </w:r>
      <w:r w:rsidRPr="0062063B">
        <w:rPr>
          <w:rFonts w:cstheme="minorHAnsi"/>
          <w:sz w:val="20"/>
          <w:szCs w:val="20"/>
        </w:rPr>
        <w:tab/>
      </w:r>
      <w:proofErr w:type="gramStart"/>
      <w:r w:rsidRPr="0062063B">
        <w:rPr>
          <w:rFonts w:cstheme="minorHAnsi"/>
          <w:sz w:val="20"/>
          <w:szCs w:val="20"/>
        </w:rPr>
        <w:t>The</w:t>
      </w:r>
      <w:proofErr w:type="gramEnd"/>
      <w:r w:rsidRPr="0062063B">
        <w:rPr>
          <w:rFonts w:cstheme="minorHAnsi"/>
          <w:sz w:val="20"/>
          <w:szCs w:val="20"/>
        </w:rPr>
        <w:t xml:space="preserve"> power output shall exceed 850 watts with the frequency at 50 Hz or 60 Hz.</w:t>
      </w:r>
    </w:p>
    <w:p w14:paraId="4FC94CE9" w14:textId="77777777" w:rsidR="00472D27" w:rsidRPr="0062063B" w:rsidRDefault="00472D27" w:rsidP="00472D27">
      <w:pPr>
        <w:spacing w:after="0" w:line="240" w:lineRule="auto"/>
        <w:jc w:val="both"/>
        <w:rPr>
          <w:rFonts w:cstheme="minorHAnsi"/>
          <w:sz w:val="20"/>
          <w:szCs w:val="20"/>
        </w:rPr>
      </w:pPr>
    </w:p>
    <w:p w14:paraId="78985E9B"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2-9</w:t>
      </w:r>
      <w:r w:rsidRPr="0062063B">
        <w:rPr>
          <w:rFonts w:cstheme="minorHAnsi"/>
          <w:sz w:val="20"/>
          <w:szCs w:val="20"/>
        </w:rPr>
        <w:tab/>
      </w:r>
      <w:proofErr w:type="gramStart"/>
      <w:r w:rsidRPr="0062063B">
        <w:rPr>
          <w:rFonts w:cstheme="minorHAnsi"/>
          <w:sz w:val="20"/>
          <w:szCs w:val="20"/>
        </w:rPr>
        <w:t>Advanced</w:t>
      </w:r>
      <w:proofErr w:type="gramEnd"/>
      <w:r w:rsidRPr="0062063B">
        <w:rPr>
          <w:rFonts w:cstheme="minorHAnsi"/>
          <w:sz w:val="20"/>
          <w:szCs w:val="20"/>
        </w:rPr>
        <w:t xml:space="preserve"> heat sink design shall be utilized to minimize the use of the cooling fan and to extend fan life.</w:t>
      </w:r>
    </w:p>
    <w:p w14:paraId="087269F5" w14:textId="77777777" w:rsidR="00472D27" w:rsidRPr="0062063B" w:rsidRDefault="00472D27" w:rsidP="00472D27">
      <w:pPr>
        <w:spacing w:after="0" w:line="240" w:lineRule="auto"/>
        <w:jc w:val="both"/>
        <w:rPr>
          <w:rFonts w:cstheme="minorHAnsi"/>
          <w:sz w:val="20"/>
          <w:szCs w:val="20"/>
        </w:rPr>
      </w:pPr>
    </w:p>
    <w:p w14:paraId="2857830B"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2-10</w:t>
      </w:r>
      <w:r w:rsidRPr="0062063B">
        <w:rPr>
          <w:rFonts w:cstheme="minorHAnsi"/>
          <w:sz w:val="20"/>
          <w:szCs w:val="20"/>
        </w:rPr>
        <w:tab/>
      </w:r>
      <w:proofErr w:type="gramStart"/>
      <w:r w:rsidRPr="0062063B">
        <w:rPr>
          <w:rFonts w:cstheme="minorHAnsi"/>
          <w:sz w:val="20"/>
          <w:szCs w:val="20"/>
        </w:rPr>
        <w:t>The</w:t>
      </w:r>
      <w:proofErr w:type="gramEnd"/>
      <w:r w:rsidRPr="0062063B">
        <w:rPr>
          <w:rFonts w:cstheme="minorHAnsi"/>
          <w:sz w:val="20"/>
          <w:szCs w:val="20"/>
        </w:rPr>
        <w:t xml:space="preserve"> system shall comply with the lighting and surge protection standard, ANSI/EEE C.62.41/C.62.45 Cat A&amp;B. Upon request, the </w:t>
      </w:r>
      <w:r>
        <w:rPr>
          <w:rFonts w:cstheme="minorHAnsi"/>
          <w:sz w:val="20"/>
          <w:szCs w:val="20"/>
        </w:rPr>
        <w:t>Contractor</w:t>
      </w:r>
      <w:r w:rsidRPr="0062063B">
        <w:rPr>
          <w:rFonts w:cstheme="minorHAnsi"/>
          <w:sz w:val="20"/>
          <w:szCs w:val="20"/>
        </w:rPr>
        <w:t xml:space="preserve"> shall provide compliance.</w:t>
      </w:r>
    </w:p>
    <w:p w14:paraId="404B08D3" w14:textId="77777777" w:rsidR="00472D27" w:rsidRPr="0062063B" w:rsidRDefault="00472D27" w:rsidP="00472D27">
      <w:pPr>
        <w:spacing w:after="0" w:line="240" w:lineRule="auto"/>
        <w:jc w:val="both"/>
        <w:rPr>
          <w:rFonts w:cstheme="minorHAnsi"/>
          <w:sz w:val="20"/>
          <w:szCs w:val="20"/>
        </w:rPr>
      </w:pPr>
    </w:p>
    <w:p w14:paraId="199E599A" w14:textId="77777777" w:rsidR="00472D27" w:rsidRDefault="00472D27" w:rsidP="00472D27">
      <w:pPr>
        <w:spacing w:after="0" w:line="240" w:lineRule="auto"/>
        <w:jc w:val="both"/>
        <w:rPr>
          <w:rFonts w:cstheme="minorHAnsi"/>
          <w:sz w:val="20"/>
          <w:szCs w:val="20"/>
        </w:rPr>
      </w:pPr>
      <w:r w:rsidRPr="0062063B">
        <w:rPr>
          <w:rFonts w:cstheme="minorHAnsi"/>
          <w:sz w:val="20"/>
          <w:szCs w:val="20"/>
        </w:rPr>
        <w:t>2-11</w:t>
      </w:r>
      <w:r w:rsidRPr="0062063B">
        <w:rPr>
          <w:rFonts w:cstheme="minorHAnsi"/>
          <w:sz w:val="20"/>
          <w:szCs w:val="20"/>
        </w:rPr>
        <w:tab/>
        <w:t>The UPS shall be equipped with protection on the inputs and outputs for shorts circuits and overloads.</w:t>
      </w:r>
    </w:p>
    <w:p w14:paraId="6AE01F57" w14:textId="77777777" w:rsidR="00472D27" w:rsidRDefault="00472D27" w:rsidP="00472D27">
      <w:pPr>
        <w:spacing w:after="0" w:line="240" w:lineRule="auto"/>
        <w:rPr>
          <w:rFonts w:cstheme="minorHAnsi"/>
          <w:sz w:val="20"/>
          <w:szCs w:val="20"/>
        </w:rPr>
      </w:pPr>
    </w:p>
    <w:p w14:paraId="331F47DD" w14:textId="13EDFF39" w:rsidR="00472D27" w:rsidRDefault="00607E52" w:rsidP="00607E52">
      <w:pPr>
        <w:pStyle w:val="Heading3"/>
      </w:pPr>
      <w:bookmarkStart w:id="186" w:name="_Toc161140898"/>
      <w:r>
        <w:t xml:space="preserve">4.25.2    </w:t>
      </w:r>
      <w:r w:rsidR="00472D27" w:rsidRPr="0062063B">
        <w:t>POWER MANAGEMENT MODULE/POWER INTERFACE MODULE - 3</w:t>
      </w:r>
      <w:bookmarkEnd w:id="186"/>
    </w:p>
    <w:p w14:paraId="5214BB7B"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3-1</w:t>
      </w:r>
      <w:r w:rsidRPr="0062063B">
        <w:rPr>
          <w:rFonts w:cstheme="minorHAnsi"/>
          <w:sz w:val="20"/>
          <w:szCs w:val="20"/>
        </w:rPr>
        <w:tab/>
        <w:t>The PMM and/or PIM shall provide easy customer interface and can operate without disturbing power to the protected load while the UPS module is being “hot swapped”.</w:t>
      </w:r>
    </w:p>
    <w:p w14:paraId="0069417E" w14:textId="77777777" w:rsidR="00472D27" w:rsidRPr="0062063B" w:rsidRDefault="00472D27" w:rsidP="00472D27">
      <w:pPr>
        <w:spacing w:after="0" w:line="240" w:lineRule="auto"/>
        <w:jc w:val="both"/>
        <w:rPr>
          <w:rFonts w:cstheme="minorHAnsi"/>
          <w:sz w:val="20"/>
          <w:szCs w:val="20"/>
        </w:rPr>
      </w:pPr>
    </w:p>
    <w:p w14:paraId="61023026"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3-2</w:t>
      </w:r>
      <w:r w:rsidRPr="0062063B">
        <w:rPr>
          <w:rFonts w:cstheme="minorHAnsi"/>
          <w:sz w:val="20"/>
          <w:szCs w:val="20"/>
        </w:rPr>
        <w:tab/>
        <w:t>The PMM and/or PIM shall have three sets of independent auxiliary contacts for Flash, Delayed Flash and Monitoring the UPS.</w:t>
      </w:r>
    </w:p>
    <w:p w14:paraId="2BFE168C" w14:textId="77777777" w:rsidR="00472D27" w:rsidRPr="0062063B" w:rsidRDefault="00472D27" w:rsidP="00472D27">
      <w:pPr>
        <w:spacing w:after="0" w:line="240" w:lineRule="auto"/>
        <w:jc w:val="both"/>
        <w:rPr>
          <w:rFonts w:cstheme="minorHAnsi"/>
          <w:sz w:val="20"/>
          <w:szCs w:val="20"/>
        </w:rPr>
      </w:pPr>
    </w:p>
    <w:p w14:paraId="4DB3BA92"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3-3</w:t>
      </w:r>
      <w:r w:rsidRPr="0062063B">
        <w:rPr>
          <w:rFonts w:cstheme="minorHAnsi"/>
          <w:sz w:val="20"/>
          <w:szCs w:val="20"/>
        </w:rPr>
        <w:tab/>
        <w:t xml:space="preserve">Terminal blocks </w:t>
      </w:r>
      <w:proofErr w:type="gramStart"/>
      <w:r w:rsidRPr="0062063B">
        <w:rPr>
          <w:rFonts w:cstheme="minorHAnsi"/>
          <w:sz w:val="20"/>
          <w:szCs w:val="20"/>
        </w:rPr>
        <w:t>shall be provided</w:t>
      </w:r>
      <w:proofErr w:type="gramEnd"/>
      <w:r w:rsidRPr="0062063B">
        <w:rPr>
          <w:rFonts w:cstheme="minorHAnsi"/>
          <w:sz w:val="20"/>
          <w:szCs w:val="20"/>
        </w:rPr>
        <w:t xml:space="preserve"> for connecting the utility power input and the PMM and/or PIM output to the load.</w:t>
      </w:r>
    </w:p>
    <w:p w14:paraId="03095859" w14:textId="77777777" w:rsidR="00472D27" w:rsidRPr="0062063B" w:rsidRDefault="00472D27" w:rsidP="00472D27">
      <w:pPr>
        <w:spacing w:after="0" w:line="240" w:lineRule="auto"/>
        <w:jc w:val="both"/>
        <w:rPr>
          <w:rFonts w:cstheme="minorHAnsi"/>
          <w:sz w:val="20"/>
          <w:szCs w:val="20"/>
        </w:rPr>
      </w:pPr>
    </w:p>
    <w:p w14:paraId="188EF1A0" w14:textId="77777777" w:rsidR="00472D27" w:rsidRPr="009A1DB7" w:rsidRDefault="00472D27" w:rsidP="00472D27">
      <w:pPr>
        <w:spacing w:after="0" w:line="240" w:lineRule="auto"/>
        <w:jc w:val="both"/>
        <w:rPr>
          <w:rFonts w:cstheme="minorHAnsi"/>
          <w:sz w:val="20"/>
          <w:szCs w:val="20"/>
          <w:u w:val="single"/>
        </w:rPr>
      </w:pPr>
      <w:r w:rsidRPr="009A1DB7">
        <w:rPr>
          <w:rFonts w:cstheme="minorHAnsi"/>
          <w:sz w:val="20"/>
          <w:szCs w:val="20"/>
          <w:u w:val="single"/>
        </w:rPr>
        <w:t>Batteries – 4</w:t>
      </w:r>
    </w:p>
    <w:p w14:paraId="3ED84FCF" w14:textId="77777777" w:rsidR="00472D27" w:rsidRPr="0062063B" w:rsidRDefault="00472D27" w:rsidP="00472D27">
      <w:pPr>
        <w:spacing w:after="0" w:line="240" w:lineRule="auto"/>
        <w:jc w:val="both"/>
        <w:rPr>
          <w:rFonts w:cstheme="minorHAnsi"/>
          <w:sz w:val="20"/>
          <w:szCs w:val="20"/>
        </w:rPr>
      </w:pPr>
    </w:p>
    <w:p w14:paraId="0B7A8A06"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4-1</w:t>
      </w:r>
      <w:r w:rsidRPr="0062063B">
        <w:rPr>
          <w:rFonts w:cstheme="minorHAnsi"/>
          <w:sz w:val="20"/>
          <w:szCs w:val="20"/>
        </w:rPr>
        <w:tab/>
        <w:t xml:space="preserve">Batteries shall be </w:t>
      </w:r>
      <w:r w:rsidR="00B31424" w:rsidRPr="0062063B">
        <w:rPr>
          <w:rFonts w:cstheme="minorHAnsi"/>
          <w:sz w:val="20"/>
          <w:szCs w:val="20"/>
        </w:rPr>
        <w:t>absorbed glass mat, non-</w:t>
      </w:r>
      <w:proofErr w:type="spellStart"/>
      <w:r w:rsidR="00B31424" w:rsidRPr="0062063B">
        <w:rPr>
          <w:rFonts w:cstheme="minorHAnsi"/>
          <w:sz w:val="20"/>
          <w:szCs w:val="20"/>
        </w:rPr>
        <w:t>spillable</w:t>
      </w:r>
      <w:proofErr w:type="spellEnd"/>
      <w:r w:rsidR="00B31424" w:rsidRPr="0062063B">
        <w:rPr>
          <w:rFonts w:cstheme="minorHAnsi"/>
          <w:sz w:val="20"/>
          <w:szCs w:val="20"/>
        </w:rPr>
        <w:t>, valve regulated</w:t>
      </w:r>
      <w:r w:rsidRPr="0062063B">
        <w:rPr>
          <w:rFonts w:cstheme="minorHAnsi"/>
          <w:sz w:val="20"/>
          <w:szCs w:val="20"/>
        </w:rPr>
        <w:t xml:space="preserve">, and </w:t>
      </w:r>
      <w:r w:rsidR="00B31424" w:rsidRPr="0062063B">
        <w:rPr>
          <w:rFonts w:cstheme="minorHAnsi"/>
          <w:sz w:val="20"/>
          <w:szCs w:val="20"/>
        </w:rPr>
        <w:t>lead acid type with tongue</w:t>
      </w:r>
      <w:r w:rsidRPr="0062063B">
        <w:rPr>
          <w:rFonts w:cstheme="minorHAnsi"/>
          <w:sz w:val="20"/>
          <w:szCs w:val="20"/>
        </w:rPr>
        <w:t>/groove epoxy seal.</w:t>
      </w:r>
    </w:p>
    <w:p w14:paraId="770DC924" w14:textId="77777777" w:rsidR="00472D27" w:rsidRPr="0062063B" w:rsidRDefault="00472D27" w:rsidP="00472D27">
      <w:pPr>
        <w:spacing w:after="0" w:line="240" w:lineRule="auto"/>
        <w:jc w:val="both"/>
        <w:rPr>
          <w:rFonts w:cstheme="minorHAnsi"/>
          <w:sz w:val="20"/>
          <w:szCs w:val="20"/>
        </w:rPr>
      </w:pPr>
    </w:p>
    <w:p w14:paraId="66EA566C"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4-2</w:t>
      </w:r>
      <w:r w:rsidRPr="0062063B">
        <w:rPr>
          <w:rFonts w:cstheme="minorHAnsi"/>
          <w:sz w:val="20"/>
          <w:szCs w:val="20"/>
        </w:rPr>
        <w:tab/>
        <w:t>Batteries shall be capable of at a minimum to providing a typical 3-year average operating life.</w:t>
      </w:r>
    </w:p>
    <w:p w14:paraId="47026040" w14:textId="77777777" w:rsidR="00472D27" w:rsidRPr="0062063B" w:rsidRDefault="00472D27" w:rsidP="00472D27">
      <w:pPr>
        <w:spacing w:after="0" w:line="240" w:lineRule="auto"/>
        <w:jc w:val="both"/>
        <w:rPr>
          <w:rFonts w:cstheme="minorHAnsi"/>
          <w:sz w:val="20"/>
          <w:szCs w:val="20"/>
        </w:rPr>
      </w:pPr>
    </w:p>
    <w:p w14:paraId="41334A1F"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4-3</w:t>
      </w:r>
      <w:r w:rsidRPr="0062063B">
        <w:rPr>
          <w:rFonts w:cstheme="minorHAnsi"/>
          <w:sz w:val="20"/>
          <w:szCs w:val="20"/>
        </w:rPr>
        <w:tab/>
        <w:t xml:space="preserve">All connections at the battery should be provided with factor sealed wire leads that include quick </w:t>
      </w:r>
      <w:proofErr w:type="gramStart"/>
      <w:r w:rsidRPr="0062063B">
        <w:rPr>
          <w:rFonts w:cstheme="minorHAnsi"/>
          <w:sz w:val="20"/>
          <w:szCs w:val="20"/>
        </w:rPr>
        <w:t>disconnects</w:t>
      </w:r>
      <w:proofErr w:type="gramEnd"/>
      <w:r w:rsidRPr="0062063B">
        <w:rPr>
          <w:rFonts w:cstheme="minorHAnsi"/>
          <w:sz w:val="20"/>
          <w:szCs w:val="20"/>
        </w:rPr>
        <w:t>. All hardware shall be stainless steel.</w:t>
      </w:r>
    </w:p>
    <w:p w14:paraId="67AF5D0D" w14:textId="77777777" w:rsidR="00472D27" w:rsidRPr="0062063B" w:rsidRDefault="00472D27" w:rsidP="00472D27">
      <w:pPr>
        <w:spacing w:after="0" w:line="240" w:lineRule="auto"/>
        <w:jc w:val="both"/>
        <w:rPr>
          <w:rFonts w:cstheme="minorHAnsi"/>
          <w:sz w:val="20"/>
          <w:szCs w:val="20"/>
        </w:rPr>
      </w:pPr>
    </w:p>
    <w:p w14:paraId="4D91BB1A"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4-4</w:t>
      </w:r>
      <w:r w:rsidRPr="0062063B">
        <w:rPr>
          <w:rFonts w:cstheme="minorHAnsi"/>
          <w:sz w:val="20"/>
          <w:szCs w:val="20"/>
        </w:rPr>
        <w:tab/>
        <w:t xml:space="preserve">Batteries are to </w:t>
      </w:r>
      <w:proofErr w:type="gramStart"/>
      <w:r w:rsidRPr="0062063B">
        <w:rPr>
          <w:rFonts w:cstheme="minorHAnsi"/>
          <w:sz w:val="20"/>
          <w:szCs w:val="20"/>
        </w:rPr>
        <w:t>be connected</w:t>
      </w:r>
      <w:proofErr w:type="gramEnd"/>
      <w:r w:rsidRPr="0062063B">
        <w:rPr>
          <w:rFonts w:cstheme="minorHAnsi"/>
          <w:sz w:val="20"/>
          <w:szCs w:val="20"/>
        </w:rPr>
        <w:t xml:space="preserve"> in parallel so as to provide redundancy should battery fail and to insure that each battery jar is equally charged. If batteries </w:t>
      </w:r>
      <w:proofErr w:type="gramStart"/>
      <w:r w:rsidRPr="0062063B">
        <w:rPr>
          <w:rFonts w:cstheme="minorHAnsi"/>
          <w:sz w:val="20"/>
          <w:szCs w:val="20"/>
        </w:rPr>
        <w:t>are connected</w:t>
      </w:r>
      <w:proofErr w:type="gramEnd"/>
      <w:r w:rsidRPr="0062063B">
        <w:rPr>
          <w:rFonts w:cstheme="minorHAnsi"/>
          <w:sz w:val="20"/>
          <w:szCs w:val="20"/>
        </w:rPr>
        <w:t xml:space="preserve"> in series to achieve the required operating voltages of the UPS, a parallel string of batteries shall also be provided.</w:t>
      </w:r>
    </w:p>
    <w:p w14:paraId="6AC3A631" w14:textId="77777777" w:rsidR="00472D27" w:rsidRPr="0062063B" w:rsidRDefault="00472D27" w:rsidP="00472D27">
      <w:pPr>
        <w:spacing w:after="0" w:line="240" w:lineRule="auto"/>
        <w:jc w:val="both"/>
        <w:rPr>
          <w:rFonts w:cstheme="minorHAnsi"/>
          <w:sz w:val="20"/>
          <w:szCs w:val="20"/>
        </w:rPr>
      </w:pPr>
    </w:p>
    <w:p w14:paraId="6ECB8628" w14:textId="77777777" w:rsidR="00472D27" w:rsidRPr="009A1DB7" w:rsidRDefault="00472D27" w:rsidP="00472D27">
      <w:pPr>
        <w:spacing w:after="0" w:line="240" w:lineRule="auto"/>
        <w:jc w:val="both"/>
        <w:rPr>
          <w:rFonts w:cstheme="minorHAnsi"/>
          <w:sz w:val="20"/>
          <w:szCs w:val="20"/>
          <w:u w:val="single"/>
        </w:rPr>
      </w:pPr>
      <w:r w:rsidRPr="009A1DB7">
        <w:rPr>
          <w:rFonts w:cstheme="minorHAnsi"/>
          <w:sz w:val="20"/>
          <w:szCs w:val="20"/>
          <w:u w:val="single"/>
        </w:rPr>
        <w:t>UPS MODULE – 5</w:t>
      </w:r>
    </w:p>
    <w:p w14:paraId="10E69D00" w14:textId="77777777" w:rsidR="00472D27" w:rsidRPr="0062063B" w:rsidRDefault="00472D27" w:rsidP="00472D27">
      <w:pPr>
        <w:spacing w:after="0" w:line="240" w:lineRule="auto"/>
        <w:jc w:val="both"/>
        <w:rPr>
          <w:rFonts w:cstheme="minorHAnsi"/>
          <w:sz w:val="20"/>
          <w:szCs w:val="20"/>
        </w:rPr>
      </w:pPr>
    </w:p>
    <w:p w14:paraId="7A21D533"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5-1</w:t>
      </w:r>
      <w:r w:rsidRPr="0062063B">
        <w:rPr>
          <w:rFonts w:cstheme="minorHAnsi"/>
          <w:sz w:val="20"/>
          <w:szCs w:val="20"/>
        </w:rPr>
        <w:tab/>
        <w:t>The UPS module shall be a digitally controlled microprocessor system with Transient Voltage Surge Suppression.</w:t>
      </w:r>
    </w:p>
    <w:p w14:paraId="7EFCFB50" w14:textId="77777777" w:rsidR="00472D27" w:rsidRPr="0062063B" w:rsidRDefault="00472D27" w:rsidP="00472D27">
      <w:pPr>
        <w:spacing w:after="0" w:line="240" w:lineRule="auto"/>
        <w:jc w:val="both"/>
        <w:rPr>
          <w:rFonts w:cstheme="minorHAnsi"/>
          <w:sz w:val="20"/>
          <w:szCs w:val="20"/>
        </w:rPr>
      </w:pPr>
    </w:p>
    <w:p w14:paraId="4A421A95"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5-2</w:t>
      </w:r>
      <w:r w:rsidRPr="0062063B">
        <w:rPr>
          <w:rFonts w:cstheme="minorHAnsi"/>
          <w:sz w:val="20"/>
          <w:szCs w:val="20"/>
        </w:rPr>
        <w:tab/>
        <w:t>The front panel of the UPS module shall be equipped with alarm, battery level, and run time indicators, with two RS232 type data and signal ports as well as an electrical outlet.</w:t>
      </w:r>
    </w:p>
    <w:p w14:paraId="65029CF8" w14:textId="77777777" w:rsidR="00472D27" w:rsidRPr="0062063B" w:rsidRDefault="00472D27" w:rsidP="00472D27">
      <w:pPr>
        <w:spacing w:after="0" w:line="240" w:lineRule="auto"/>
        <w:jc w:val="both"/>
        <w:rPr>
          <w:rFonts w:cstheme="minorHAnsi"/>
          <w:sz w:val="20"/>
          <w:szCs w:val="20"/>
        </w:rPr>
      </w:pPr>
    </w:p>
    <w:p w14:paraId="304CC3F1"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5-3</w:t>
      </w:r>
      <w:r w:rsidRPr="0062063B">
        <w:rPr>
          <w:rFonts w:cstheme="minorHAnsi"/>
          <w:sz w:val="20"/>
          <w:szCs w:val="20"/>
        </w:rPr>
        <w:tab/>
        <w:t>The UPS module shall be able to provide the number of power utility failures.</w:t>
      </w:r>
    </w:p>
    <w:p w14:paraId="0C05B2F8" w14:textId="77777777" w:rsidR="00472D27" w:rsidRPr="0062063B" w:rsidRDefault="00472D27" w:rsidP="00472D27">
      <w:pPr>
        <w:spacing w:after="0" w:line="240" w:lineRule="auto"/>
        <w:jc w:val="both"/>
        <w:rPr>
          <w:rFonts w:cstheme="minorHAnsi"/>
          <w:sz w:val="20"/>
          <w:szCs w:val="20"/>
        </w:rPr>
      </w:pPr>
    </w:p>
    <w:p w14:paraId="51AF9355"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5-4</w:t>
      </w:r>
      <w:r w:rsidRPr="0062063B">
        <w:rPr>
          <w:rFonts w:cstheme="minorHAnsi"/>
          <w:sz w:val="20"/>
          <w:szCs w:val="20"/>
        </w:rPr>
        <w:tab/>
        <w:t xml:space="preserve">The UPS module shall be able to </w:t>
      </w:r>
      <w:proofErr w:type="gramStart"/>
      <w:r w:rsidRPr="0062063B">
        <w:rPr>
          <w:rFonts w:cstheme="minorHAnsi"/>
          <w:sz w:val="20"/>
          <w:szCs w:val="20"/>
        </w:rPr>
        <w:t>be monitored</w:t>
      </w:r>
      <w:proofErr w:type="gramEnd"/>
      <w:r w:rsidRPr="0062063B">
        <w:rPr>
          <w:rFonts w:cstheme="minorHAnsi"/>
          <w:sz w:val="20"/>
          <w:szCs w:val="20"/>
        </w:rPr>
        <w:t xml:space="preserve"> by a Web based network interface.</w:t>
      </w:r>
    </w:p>
    <w:p w14:paraId="57B40968" w14:textId="77777777" w:rsidR="00472D27" w:rsidRPr="0062063B" w:rsidRDefault="00472D27" w:rsidP="00472D27">
      <w:pPr>
        <w:spacing w:after="0" w:line="240" w:lineRule="auto"/>
        <w:jc w:val="both"/>
        <w:rPr>
          <w:rFonts w:cstheme="minorHAnsi"/>
          <w:sz w:val="20"/>
          <w:szCs w:val="20"/>
        </w:rPr>
      </w:pPr>
    </w:p>
    <w:p w14:paraId="30D9B958"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5-5</w:t>
      </w:r>
      <w:r w:rsidRPr="0062063B">
        <w:rPr>
          <w:rFonts w:cstheme="minorHAnsi"/>
          <w:sz w:val="20"/>
          <w:szCs w:val="20"/>
        </w:rPr>
        <w:tab/>
        <w:t xml:space="preserve">The UPS module shall contain a 3-stagecharger to re-charge and to ensure batteries </w:t>
      </w:r>
      <w:proofErr w:type="gramStart"/>
      <w:r w:rsidRPr="0062063B">
        <w:rPr>
          <w:rFonts w:cstheme="minorHAnsi"/>
          <w:sz w:val="20"/>
          <w:szCs w:val="20"/>
        </w:rPr>
        <w:t>are maintained</w:t>
      </w:r>
      <w:proofErr w:type="gramEnd"/>
      <w:r w:rsidRPr="0062063B">
        <w:rPr>
          <w:rFonts w:cstheme="minorHAnsi"/>
          <w:sz w:val="20"/>
          <w:szCs w:val="20"/>
        </w:rPr>
        <w:t xml:space="preserve"> at full charge.</w:t>
      </w:r>
    </w:p>
    <w:p w14:paraId="2BA8214A" w14:textId="77777777" w:rsidR="00472D27" w:rsidRPr="0062063B" w:rsidRDefault="00472D27" w:rsidP="00472D27">
      <w:pPr>
        <w:spacing w:after="0" w:line="240" w:lineRule="auto"/>
        <w:jc w:val="both"/>
        <w:rPr>
          <w:rFonts w:cstheme="minorHAnsi"/>
          <w:sz w:val="20"/>
          <w:szCs w:val="20"/>
        </w:rPr>
      </w:pPr>
    </w:p>
    <w:p w14:paraId="6C11CFD3"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5-6</w:t>
      </w:r>
      <w:r w:rsidRPr="0062063B">
        <w:rPr>
          <w:rFonts w:cstheme="minorHAnsi"/>
          <w:sz w:val="20"/>
          <w:szCs w:val="20"/>
        </w:rPr>
        <w:tab/>
        <w:t xml:space="preserve">The UPS module shall be able to </w:t>
      </w:r>
      <w:proofErr w:type="gramStart"/>
      <w:r w:rsidRPr="0062063B">
        <w:rPr>
          <w:rFonts w:cstheme="minorHAnsi"/>
          <w:sz w:val="20"/>
          <w:szCs w:val="20"/>
        </w:rPr>
        <w:t>be replaced</w:t>
      </w:r>
      <w:proofErr w:type="gramEnd"/>
      <w:r w:rsidRPr="0062063B">
        <w:rPr>
          <w:rFonts w:cstheme="minorHAnsi"/>
          <w:sz w:val="20"/>
          <w:szCs w:val="20"/>
        </w:rPr>
        <w:t xml:space="preserve"> without shutting down the traffic controller system.</w:t>
      </w:r>
    </w:p>
    <w:p w14:paraId="025EB77C" w14:textId="77777777" w:rsidR="00472D27" w:rsidRPr="0062063B" w:rsidRDefault="00472D27" w:rsidP="00472D27">
      <w:pPr>
        <w:spacing w:after="0" w:line="240" w:lineRule="auto"/>
        <w:jc w:val="both"/>
        <w:rPr>
          <w:rFonts w:cstheme="minorHAnsi"/>
          <w:sz w:val="20"/>
          <w:szCs w:val="20"/>
        </w:rPr>
      </w:pPr>
    </w:p>
    <w:p w14:paraId="06B1BDD5"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5-7</w:t>
      </w:r>
      <w:r w:rsidRPr="0062063B">
        <w:rPr>
          <w:rFonts w:cstheme="minorHAnsi"/>
          <w:sz w:val="20"/>
          <w:szCs w:val="20"/>
        </w:rPr>
        <w:tab/>
        <w:t xml:space="preserve">The UPS module shall contain a charger to recharge and to ensure batteries </w:t>
      </w:r>
      <w:proofErr w:type="gramStart"/>
      <w:r w:rsidRPr="0062063B">
        <w:rPr>
          <w:rFonts w:cstheme="minorHAnsi"/>
          <w:sz w:val="20"/>
          <w:szCs w:val="20"/>
        </w:rPr>
        <w:t>are maintained</w:t>
      </w:r>
      <w:proofErr w:type="gramEnd"/>
      <w:r w:rsidRPr="0062063B">
        <w:rPr>
          <w:rFonts w:cstheme="minorHAnsi"/>
          <w:sz w:val="20"/>
          <w:szCs w:val="20"/>
        </w:rPr>
        <w:t xml:space="preserve"> at full charge. The charger shall be capable of fully recharging the batteries from a depleted state after nit shutdown in approximately eight hours.</w:t>
      </w:r>
    </w:p>
    <w:p w14:paraId="6BCC472E" w14:textId="77777777" w:rsidR="00472D27" w:rsidRPr="0062063B" w:rsidRDefault="00472D27" w:rsidP="00472D27">
      <w:pPr>
        <w:spacing w:after="0" w:line="240" w:lineRule="auto"/>
        <w:jc w:val="both"/>
        <w:rPr>
          <w:rFonts w:cstheme="minorHAnsi"/>
          <w:sz w:val="20"/>
          <w:szCs w:val="20"/>
        </w:rPr>
      </w:pPr>
    </w:p>
    <w:p w14:paraId="16D3A664"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5-8</w:t>
      </w:r>
      <w:r w:rsidRPr="0062063B">
        <w:rPr>
          <w:rFonts w:cstheme="minorHAnsi"/>
          <w:sz w:val="20"/>
          <w:szCs w:val="20"/>
        </w:rPr>
        <w:tab/>
        <w:t>The UPS module shall have protection from brownout conditions and voltage spikes from the input voltage.</w:t>
      </w:r>
    </w:p>
    <w:p w14:paraId="50A30A3E" w14:textId="77777777" w:rsidR="00472D27" w:rsidRPr="0062063B" w:rsidRDefault="00472D27" w:rsidP="00472D27">
      <w:pPr>
        <w:spacing w:after="0" w:line="240" w:lineRule="auto"/>
        <w:jc w:val="both"/>
        <w:rPr>
          <w:rFonts w:cstheme="minorHAnsi"/>
          <w:sz w:val="20"/>
          <w:szCs w:val="20"/>
        </w:rPr>
      </w:pPr>
    </w:p>
    <w:p w14:paraId="19CCC40B" w14:textId="77777777" w:rsidR="00472D27" w:rsidRPr="009A1DB7" w:rsidRDefault="00472D27" w:rsidP="00472D27">
      <w:pPr>
        <w:spacing w:after="0" w:line="240" w:lineRule="auto"/>
        <w:jc w:val="both"/>
        <w:rPr>
          <w:rFonts w:cstheme="minorHAnsi"/>
          <w:sz w:val="20"/>
          <w:szCs w:val="20"/>
          <w:u w:val="single"/>
        </w:rPr>
      </w:pPr>
      <w:r w:rsidRPr="009A1DB7">
        <w:rPr>
          <w:rFonts w:cstheme="minorHAnsi"/>
          <w:sz w:val="20"/>
          <w:szCs w:val="20"/>
          <w:u w:val="single"/>
        </w:rPr>
        <w:t>Instructions and Guarantee – 6</w:t>
      </w:r>
    </w:p>
    <w:p w14:paraId="5F899377" w14:textId="77777777" w:rsidR="00472D27" w:rsidRPr="0062063B" w:rsidRDefault="00472D27" w:rsidP="00472D27">
      <w:pPr>
        <w:spacing w:after="0" w:line="240" w:lineRule="auto"/>
        <w:jc w:val="both"/>
        <w:rPr>
          <w:rFonts w:cstheme="minorHAnsi"/>
          <w:sz w:val="20"/>
          <w:szCs w:val="20"/>
        </w:rPr>
      </w:pPr>
    </w:p>
    <w:p w14:paraId="3BEB2249"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6-1</w:t>
      </w:r>
      <w:r w:rsidRPr="0062063B">
        <w:rPr>
          <w:rFonts w:cstheme="minorHAnsi"/>
          <w:sz w:val="20"/>
          <w:szCs w:val="20"/>
        </w:rPr>
        <w:tab/>
        <w:t xml:space="preserve">One wiring diagram and installation sheet </w:t>
      </w:r>
      <w:proofErr w:type="gramStart"/>
      <w:r w:rsidRPr="0062063B">
        <w:rPr>
          <w:rFonts w:cstheme="minorHAnsi"/>
          <w:sz w:val="20"/>
          <w:szCs w:val="20"/>
        </w:rPr>
        <w:t>shall be provided</w:t>
      </w:r>
      <w:proofErr w:type="gramEnd"/>
      <w:r w:rsidRPr="0062063B">
        <w:rPr>
          <w:rFonts w:cstheme="minorHAnsi"/>
          <w:sz w:val="20"/>
          <w:szCs w:val="20"/>
        </w:rPr>
        <w:t xml:space="preserve"> with each UPS system.</w:t>
      </w:r>
    </w:p>
    <w:p w14:paraId="468F0D21" w14:textId="77777777" w:rsidR="00472D27" w:rsidRPr="0062063B" w:rsidRDefault="00472D27" w:rsidP="00472D27">
      <w:pPr>
        <w:spacing w:after="0" w:line="240" w:lineRule="auto"/>
        <w:jc w:val="both"/>
        <w:rPr>
          <w:rFonts w:cstheme="minorHAnsi"/>
          <w:sz w:val="20"/>
          <w:szCs w:val="20"/>
        </w:rPr>
      </w:pPr>
    </w:p>
    <w:p w14:paraId="78F7972E"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6-2</w:t>
      </w:r>
      <w:r w:rsidRPr="0062063B">
        <w:rPr>
          <w:rFonts w:cstheme="minorHAnsi"/>
          <w:sz w:val="20"/>
          <w:szCs w:val="20"/>
        </w:rPr>
        <w:tab/>
        <w:t xml:space="preserve">No changes or substitutions in these requirements </w:t>
      </w:r>
      <w:proofErr w:type="gramStart"/>
      <w:r w:rsidRPr="0062063B">
        <w:rPr>
          <w:rFonts w:cstheme="minorHAnsi"/>
          <w:sz w:val="20"/>
          <w:szCs w:val="20"/>
        </w:rPr>
        <w:t>shall be accepted</w:t>
      </w:r>
      <w:proofErr w:type="gramEnd"/>
      <w:r w:rsidRPr="0062063B">
        <w:rPr>
          <w:rFonts w:cstheme="minorHAnsi"/>
          <w:sz w:val="20"/>
          <w:szCs w:val="20"/>
        </w:rPr>
        <w:t xml:space="preserve"> unless authorized in writing by the Director.</w:t>
      </w:r>
    </w:p>
    <w:p w14:paraId="4D6FCB01" w14:textId="77777777" w:rsidR="00472D27" w:rsidRPr="0062063B" w:rsidRDefault="00472D27" w:rsidP="00472D27">
      <w:pPr>
        <w:spacing w:after="0" w:line="240" w:lineRule="auto"/>
        <w:jc w:val="both"/>
        <w:rPr>
          <w:rFonts w:cstheme="minorHAnsi"/>
          <w:sz w:val="20"/>
          <w:szCs w:val="20"/>
        </w:rPr>
      </w:pPr>
    </w:p>
    <w:p w14:paraId="54CBB29D" w14:textId="77777777" w:rsidR="00472D27" w:rsidRDefault="00472D27" w:rsidP="00472D27">
      <w:pPr>
        <w:spacing w:after="0" w:line="240" w:lineRule="auto"/>
        <w:jc w:val="both"/>
        <w:rPr>
          <w:rFonts w:cstheme="minorHAnsi"/>
          <w:sz w:val="20"/>
          <w:szCs w:val="20"/>
        </w:rPr>
      </w:pPr>
      <w:r w:rsidRPr="0062063B">
        <w:rPr>
          <w:rFonts w:cstheme="minorHAnsi"/>
          <w:sz w:val="20"/>
          <w:szCs w:val="20"/>
        </w:rPr>
        <w:t>6-3</w:t>
      </w:r>
      <w:r w:rsidRPr="0062063B">
        <w:rPr>
          <w:rFonts w:cstheme="minorHAnsi"/>
          <w:sz w:val="20"/>
          <w:szCs w:val="20"/>
        </w:rPr>
        <w:tab/>
        <w:t>The UPS system shall carry a two-year guarantee from the date of delivery against any imperfections in workmanship and material.</w:t>
      </w:r>
    </w:p>
    <w:p w14:paraId="2590154B" w14:textId="77777777" w:rsidR="00472D27" w:rsidRDefault="00472D27" w:rsidP="00472D27">
      <w:pPr>
        <w:spacing w:after="0" w:line="240" w:lineRule="auto"/>
        <w:rPr>
          <w:rFonts w:cstheme="minorHAnsi"/>
          <w:sz w:val="20"/>
          <w:szCs w:val="20"/>
        </w:rPr>
      </w:pPr>
    </w:p>
    <w:p w14:paraId="238D9313" w14:textId="1B1DA649" w:rsidR="00472D27" w:rsidRDefault="00607E52" w:rsidP="00607E52">
      <w:pPr>
        <w:pStyle w:val="Heading3"/>
      </w:pPr>
      <w:bookmarkStart w:id="187" w:name="_Toc161140899"/>
      <w:r>
        <w:t xml:space="preserve">4.25.3    </w:t>
      </w:r>
      <w:r w:rsidR="00472D27" w:rsidRPr="009A1DB7">
        <w:t xml:space="preserve">SPECIFICATIONS FOR WIRELESS CONTACT CLOSURE </w:t>
      </w:r>
      <w:proofErr w:type="gramStart"/>
      <w:r w:rsidR="00472D27" w:rsidRPr="009A1DB7">
        <w:t>SYSTEM</w:t>
      </w:r>
      <w:r w:rsidR="007012F0">
        <w:t xml:space="preserve">  (</w:t>
      </w:r>
      <w:proofErr w:type="gramEnd"/>
      <w:r w:rsidR="007012F0">
        <w:t xml:space="preserve">PRICE LINES </w:t>
      </w:r>
      <w:r w:rsidR="002921FD">
        <w:t>101 AND 102</w:t>
      </w:r>
      <w:r w:rsidR="007012F0">
        <w:t>)</w:t>
      </w:r>
      <w:bookmarkEnd w:id="187"/>
    </w:p>
    <w:p w14:paraId="094FF58E" w14:textId="77777777" w:rsidR="00A56CC5" w:rsidRDefault="00A56CC5" w:rsidP="00472D27">
      <w:pPr>
        <w:spacing w:after="0" w:line="240" w:lineRule="auto"/>
        <w:rPr>
          <w:rFonts w:cstheme="minorHAnsi"/>
          <w:sz w:val="20"/>
          <w:szCs w:val="20"/>
        </w:rPr>
      </w:pPr>
    </w:p>
    <w:p w14:paraId="5B8BFE29" w14:textId="77777777" w:rsidR="00472D27" w:rsidRPr="00A56CC5" w:rsidRDefault="005A183D" w:rsidP="00472D27">
      <w:pPr>
        <w:spacing w:after="0" w:line="240" w:lineRule="auto"/>
        <w:rPr>
          <w:rFonts w:cstheme="minorHAnsi"/>
          <w:b/>
          <w:sz w:val="20"/>
          <w:szCs w:val="20"/>
        </w:rPr>
      </w:pPr>
      <w:r w:rsidRPr="00A56CC5">
        <w:rPr>
          <w:rFonts w:cstheme="minorHAnsi"/>
          <w:b/>
          <w:sz w:val="20"/>
          <w:szCs w:val="20"/>
        </w:rPr>
        <w:t xml:space="preserve">N.J. SPECIFICATION NO. BME-WCCS </w:t>
      </w:r>
      <w:r>
        <w:rPr>
          <w:b/>
          <w:sz w:val="20"/>
          <w:szCs w:val="20"/>
        </w:rPr>
        <w:t xml:space="preserve">– EFFECTIVE DATE:  </w:t>
      </w:r>
      <w:r w:rsidR="00472D27" w:rsidRPr="00A56CC5">
        <w:rPr>
          <w:rFonts w:cstheme="minorHAnsi"/>
          <w:b/>
          <w:sz w:val="20"/>
          <w:szCs w:val="20"/>
        </w:rPr>
        <w:t>May 24, 2010</w:t>
      </w:r>
    </w:p>
    <w:p w14:paraId="24A23FDD" w14:textId="77777777" w:rsidR="00472D27" w:rsidRPr="009A1DB7" w:rsidRDefault="00472D27" w:rsidP="00472D27">
      <w:pPr>
        <w:spacing w:after="0" w:line="240" w:lineRule="auto"/>
        <w:rPr>
          <w:rFonts w:cstheme="minorHAnsi"/>
          <w:sz w:val="20"/>
          <w:szCs w:val="20"/>
        </w:rPr>
      </w:pPr>
    </w:p>
    <w:p w14:paraId="7F78DA5F" w14:textId="77777777" w:rsidR="00472D27" w:rsidRPr="009A1DB7" w:rsidRDefault="00472D27" w:rsidP="00472D27">
      <w:pPr>
        <w:spacing w:after="0" w:line="240" w:lineRule="auto"/>
        <w:rPr>
          <w:rFonts w:cstheme="minorHAnsi"/>
          <w:sz w:val="20"/>
          <w:szCs w:val="20"/>
        </w:rPr>
      </w:pPr>
      <w:r w:rsidRPr="009A1DB7">
        <w:rPr>
          <w:rFonts w:cstheme="minorHAnsi"/>
          <w:sz w:val="20"/>
          <w:szCs w:val="20"/>
        </w:rPr>
        <w:t>New Jersey Department of Transportation, Bureau of Maintenance Engineering Specification for a Wireless Contact Closure System.</w:t>
      </w:r>
    </w:p>
    <w:p w14:paraId="5A5E6D97" w14:textId="77777777" w:rsidR="00472D27" w:rsidRPr="009A1DB7" w:rsidRDefault="00472D27" w:rsidP="00472D27">
      <w:pPr>
        <w:spacing w:after="0" w:line="240" w:lineRule="auto"/>
        <w:rPr>
          <w:rFonts w:cstheme="minorHAnsi"/>
          <w:sz w:val="20"/>
          <w:szCs w:val="20"/>
        </w:rPr>
      </w:pPr>
    </w:p>
    <w:p w14:paraId="739F1617" w14:textId="77777777" w:rsidR="00472D27" w:rsidRPr="009A1DB7" w:rsidRDefault="00472D27" w:rsidP="00472D27">
      <w:pPr>
        <w:spacing w:after="0" w:line="240" w:lineRule="auto"/>
        <w:rPr>
          <w:rFonts w:cstheme="minorHAnsi"/>
          <w:sz w:val="20"/>
          <w:szCs w:val="20"/>
        </w:rPr>
      </w:pPr>
      <w:r w:rsidRPr="009A1DB7">
        <w:rPr>
          <w:rFonts w:cstheme="minorHAnsi"/>
          <w:sz w:val="20"/>
          <w:szCs w:val="20"/>
        </w:rPr>
        <w:t>It is the purpose of this specification to describe minimum acceptable requirements for a Wireless Contact Closure System.</w:t>
      </w:r>
    </w:p>
    <w:p w14:paraId="391F6133" w14:textId="77777777" w:rsidR="00472D27" w:rsidRPr="009A1DB7" w:rsidRDefault="00472D27" w:rsidP="00472D27">
      <w:pPr>
        <w:spacing w:after="0" w:line="240" w:lineRule="auto"/>
        <w:rPr>
          <w:rFonts w:cstheme="minorHAnsi"/>
          <w:sz w:val="20"/>
          <w:szCs w:val="20"/>
        </w:rPr>
      </w:pPr>
    </w:p>
    <w:p w14:paraId="03E0AA49" w14:textId="77777777" w:rsidR="00472D27" w:rsidRPr="009A1DB7" w:rsidRDefault="00472D27" w:rsidP="00472D27">
      <w:pPr>
        <w:spacing w:after="0" w:line="240" w:lineRule="auto"/>
        <w:rPr>
          <w:rFonts w:cstheme="minorHAnsi"/>
          <w:sz w:val="20"/>
          <w:szCs w:val="20"/>
          <w:u w:val="single"/>
        </w:rPr>
      </w:pPr>
      <w:r w:rsidRPr="009A1DB7">
        <w:rPr>
          <w:rFonts w:cstheme="minorHAnsi"/>
          <w:sz w:val="20"/>
          <w:szCs w:val="20"/>
          <w:u w:val="single"/>
        </w:rPr>
        <w:t>GENERAL – 1</w:t>
      </w:r>
    </w:p>
    <w:p w14:paraId="5CF1744E" w14:textId="77777777" w:rsidR="00472D27" w:rsidRPr="009A1DB7" w:rsidRDefault="00472D27" w:rsidP="00472D27">
      <w:pPr>
        <w:spacing w:after="0" w:line="240" w:lineRule="auto"/>
        <w:rPr>
          <w:rFonts w:cstheme="minorHAnsi"/>
          <w:sz w:val="20"/>
          <w:szCs w:val="20"/>
        </w:rPr>
      </w:pPr>
    </w:p>
    <w:p w14:paraId="3607C09C" w14:textId="77777777" w:rsidR="00472D27" w:rsidRDefault="00472D27" w:rsidP="00472D27">
      <w:pPr>
        <w:spacing w:after="0" w:line="240" w:lineRule="auto"/>
        <w:rPr>
          <w:rFonts w:cstheme="minorHAnsi"/>
          <w:sz w:val="20"/>
          <w:szCs w:val="20"/>
        </w:rPr>
      </w:pPr>
      <w:r w:rsidRPr="009A1DB7">
        <w:rPr>
          <w:rFonts w:cstheme="minorHAnsi"/>
          <w:sz w:val="20"/>
          <w:szCs w:val="20"/>
        </w:rPr>
        <w:t>Enclosure Ruggedized extruded aluminum,</w:t>
      </w:r>
    </w:p>
    <w:p w14:paraId="6274E634" w14:textId="77777777" w:rsidR="00472D27" w:rsidRPr="009A1DB7" w:rsidRDefault="00472D27" w:rsidP="005C1ACB">
      <w:pPr>
        <w:numPr>
          <w:ilvl w:val="0"/>
          <w:numId w:val="41"/>
        </w:numPr>
        <w:spacing w:after="0" w:line="240" w:lineRule="auto"/>
        <w:rPr>
          <w:rFonts w:cstheme="minorHAnsi"/>
          <w:sz w:val="20"/>
          <w:szCs w:val="20"/>
        </w:rPr>
      </w:pPr>
      <w:r w:rsidRPr="009A1DB7">
        <w:rPr>
          <w:rFonts w:cstheme="minorHAnsi"/>
          <w:sz w:val="20"/>
          <w:szCs w:val="20"/>
        </w:rPr>
        <w:t>Size H: 1.81” x W: 6.18” x L: 4.37” Weight 21.3 lbs.</w:t>
      </w:r>
    </w:p>
    <w:p w14:paraId="39B0484F" w14:textId="77777777" w:rsidR="00472D27" w:rsidRPr="009A1DB7" w:rsidRDefault="00472D27" w:rsidP="005C1ACB">
      <w:pPr>
        <w:pStyle w:val="ListParagraph"/>
        <w:numPr>
          <w:ilvl w:val="0"/>
          <w:numId w:val="41"/>
        </w:numPr>
        <w:autoSpaceDE w:val="0"/>
        <w:autoSpaceDN w:val="0"/>
        <w:adjustRightInd w:val="0"/>
        <w:rPr>
          <w:rFonts w:asciiTheme="minorHAnsi" w:hAnsiTheme="minorHAnsi" w:cstheme="minorHAnsi"/>
          <w:color w:val="000000"/>
          <w:sz w:val="20"/>
          <w:szCs w:val="20"/>
        </w:rPr>
      </w:pPr>
      <w:r w:rsidRPr="009A1DB7">
        <w:rPr>
          <w:rFonts w:asciiTheme="minorHAnsi" w:hAnsiTheme="minorHAnsi" w:cstheme="minorHAnsi"/>
          <w:color w:val="000000"/>
          <w:sz w:val="20"/>
          <w:szCs w:val="20"/>
        </w:rPr>
        <w:t>Temperature Operating Range -40º C to +75º C External Antenna N Type Female Setup/Diagnostic RJ12, (TXD, RXD, CTS, RTS, GND), DCE</w:t>
      </w:r>
    </w:p>
    <w:p w14:paraId="3AD2DC5C" w14:textId="77777777" w:rsidR="00472D27" w:rsidRDefault="00472D27" w:rsidP="00472D27">
      <w:pPr>
        <w:spacing w:after="0" w:line="240" w:lineRule="auto"/>
        <w:rPr>
          <w:rFonts w:cstheme="minorHAnsi"/>
          <w:sz w:val="20"/>
          <w:szCs w:val="20"/>
        </w:rPr>
      </w:pPr>
    </w:p>
    <w:p w14:paraId="465C9135" w14:textId="77777777" w:rsidR="00472D27" w:rsidRDefault="00472D27" w:rsidP="00472D27">
      <w:pPr>
        <w:spacing w:after="0" w:line="240" w:lineRule="auto"/>
        <w:rPr>
          <w:rFonts w:cstheme="minorHAnsi"/>
          <w:sz w:val="20"/>
          <w:szCs w:val="20"/>
        </w:rPr>
      </w:pPr>
      <w:r w:rsidRPr="009A1DB7">
        <w:rPr>
          <w:rFonts w:cstheme="minorHAnsi"/>
          <w:sz w:val="20"/>
          <w:szCs w:val="20"/>
        </w:rPr>
        <w:t>Power Locking Receptacle (MOLEX® Mini-Fit Jr.)</w:t>
      </w:r>
    </w:p>
    <w:p w14:paraId="683B8BA6"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Input Voltage 900 MHz: 6-30 VDC 2.4 GHz: 9.5-30 VDC</w:t>
      </w:r>
    </w:p>
    <w:p w14:paraId="4F6940A3"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Operating Mode 900 MHz at 24 VDC (mA) 2.4 GHz at 24 VDC (mA)</w:t>
      </w:r>
    </w:p>
    <w:p w14:paraId="13E1852F"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System Configurations Point-to-Point (bi-directional), Point-to-Multipoint (bi-directional), Multipoint- to- Point (bi-directional)</w:t>
      </w:r>
    </w:p>
    <w:p w14:paraId="4DBF18FE"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Unit Operational Modes Base, Repeater, Remote, Remote/Repeater Range, Line of Sight 20 Miles</w:t>
      </w:r>
    </w:p>
    <w:p w14:paraId="372E959A"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Inputs 8 digital, 3-40 VDC, ground activated</w:t>
      </w:r>
    </w:p>
    <w:p w14:paraId="112DF9CF"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Outputs 8 digital, 550 mA Max Load current per output (</w:t>
      </w:r>
      <w:proofErr w:type="spellStart"/>
      <w:r w:rsidRPr="009A1DB7">
        <w:rPr>
          <w:rFonts w:cstheme="minorHAnsi"/>
          <w:sz w:val="20"/>
          <w:szCs w:val="20"/>
        </w:rPr>
        <w:t>mosfet</w:t>
      </w:r>
      <w:proofErr w:type="spellEnd"/>
      <w:r w:rsidRPr="009A1DB7">
        <w:rPr>
          <w:rFonts w:cstheme="minorHAnsi"/>
          <w:sz w:val="20"/>
          <w:szCs w:val="20"/>
        </w:rPr>
        <w:t xml:space="preserve"> open drain), 2 Amps total I/O Connector Type Quick release terminal block</w:t>
      </w:r>
    </w:p>
    <w:p w14:paraId="2BD52AE7"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Indicators Power, Input, Output, Link User-defined output control Time based</w:t>
      </w:r>
    </w:p>
    <w:p w14:paraId="2BDBBC4E" w14:textId="77777777" w:rsidR="00472D27" w:rsidRPr="009A1DB7" w:rsidRDefault="00472D27" w:rsidP="005C1ACB">
      <w:pPr>
        <w:pStyle w:val="ListParagraph"/>
        <w:numPr>
          <w:ilvl w:val="0"/>
          <w:numId w:val="42"/>
        </w:numPr>
        <w:rPr>
          <w:rFonts w:asciiTheme="minorHAnsi" w:hAnsiTheme="minorHAnsi" w:cstheme="minorHAnsi"/>
          <w:sz w:val="20"/>
          <w:szCs w:val="20"/>
        </w:rPr>
      </w:pPr>
      <w:r w:rsidRPr="009A1DB7">
        <w:rPr>
          <w:rFonts w:asciiTheme="minorHAnsi" w:hAnsiTheme="minorHAnsi" w:cstheme="minorHAnsi"/>
          <w:sz w:val="20"/>
          <w:szCs w:val="20"/>
        </w:rPr>
        <w:t xml:space="preserve">I/O Timing Specifications (bi-directional) Low Latency Mode Normal Mode Long Distance Mode End-to-End Change Latency (typical) bi-directional &lt; 12 </w:t>
      </w:r>
      <w:proofErr w:type="spellStart"/>
      <w:r w:rsidRPr="009A1DB7">
        <w:rPr>
          <w:rFonts w:asciiTheme="minorHAnsi" w:hAnsiTheme="minorHAnsi" w:cstheme="minorHAnsi"/>
          <w:sz w:val="20"/>
          <w:szCs w:val="20"/>
        </w:rPr>
        <w:t>ms</w:t>
      </w:r>
      <w:proofErr w:type="spellEnd"/>
      <w:r w:rsidRPr="009A1DB7">
        <w:rPr>
          <w:rFonts w:asciiTheme="minorHAnsi" w:hAnsiTheme="minorHAnsi" w:cstheme="minorHAnsi"/>
          <w:sz w:val="20"/>
          <w:szCs w:val="20"/>
        </w:rPr>
        <w:t xml:space="preserve"> bi-directional &lt; 14 </w:t>
      </w:r>
      <w:proofErr w:type="spellStart"/>
      <w:r w:rsidRPr="009A1DB7">
        <w:rPr>
          <w:rFonts w:asciiTheme="minorHAnsi" w:hAnsiTheme="minorHAnsi" w:cstheme="minorHAnsi"/>
          <w:sz w:val="20"/>
          <w:szCs w:val="20"/>
        </w:rPr>
        <w:t>ms</w:t>
      </w:r>
      <w:proofErr w:type="spellEnd"/>
      <w:r w:rsidRPr="009A1DB7">
        <w:rPr>
          <w:rFonts w:asciiTheme="minorHAnsi" w:hAnsiTheme="minorHAnsi" w:cstheme="minorHAnsi"/>
          <w:sz w:val="20"/>
          <w:szCs w:val="20"/>
        </w:rPr>
        <w:t xml:space="preserve"> bi-directional &lt; 15 </w:t>
      </w:r>
      <w:proofErr w:type="spellStart"/>
      <w:r w:rsidRPr="009A1DB7">
        <w:rPr>
          <w:rFonts w:asciiTheme="minorHAnsi" w:hAnsiTheme="minorHAnsi" w:cstheme="minorHAnsi"/>
          <w:sz w:val="20"/>
          <w:szCs w:val="20"/>
        </w:rPr>
        <w:t>ms</w:t>
      </w:r>
      <w:proofErr w:type="spellEnd"/>
    </w:p>
    <w:p w14:paraId="27D3D4C1" w14:textId="77777777" w:rsidR="00472D27" w:rsidRDefault="00472D27" w:rsidP="00472D27">
      <w:pPr>
        <w:spacing w:after="0" w:line="240" w:lineRule="auto"/>
        <w:rPr>
          <w:rFonts w:cstheme="minorHAnsi"/>
          <w:sz w:val="20"/>
          <w:szCs w:val="20"/>
        </w:rPr>
      </w:pPr>
    </w:p>
    <w:p w14:paraId="0495B07B"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 xml:space="preserve">The wireless contact closure units shall provide software programmable I/O mapping, two way communication, plug and play, </w:t>
      </w:r>
      <w:proofErr w:type="gramStart"/>
      <w:r w:rsidRPr="00DD0B55">
        <w:rPr>
          <w:rFonts w:cstheme="minorHAnsi"/>
          <w:sz w:val="20"/>
          <w:szCs w:val="20"/>
        </w:rPr>
        <w:t>point</w:t>
      </w:r>
      <w:proofErr w:type="gramEnd"/>
      <w:r w:rsidRPr="00DD0B55">
        <w:rPr>
          <w:rFonts w:cstheme="minorHAnsi"/>
          <w:sz w:val="20"/>
          <w:szCs w:val="20"/>
        </w:rPr>
        <w:t>-to-point and point-to-multipoint configurations. The wireless contact closure units shall perform the following:</w:t>
      </w:r>
    </w:p>
    <w:p w14:paraId="7DA01348" w14:textId="77777777" w:rsidR="00472D27" w:rsidRPr="00DD0B55" w:rsidRDefault="00472D27" w:rsidP="00472D27">
      <w:pPr>
        <w:spacing w:after="0" w:line="240" w:lineRule="auto"/>
        <w:jc w:val="both"/>
        <w:rPr>
          <w:rFonts w:cstheme="minorHAnsi"/>
          <w:sz w:val="20"/>
          <w:szCs w:val="20"/>
        </w:rPr>
      </w:pPr>
    </w:p>
    <w:p w14:paraId="01109EA1"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Vehicle Preemption, Fire Hall and Railroad Preemption, Advanced Vehicle Detection, Radar Solutions, Video Solutions, Loop Solutions, Ramp Metering, Variable Message Signs (VMS), School Zone Flashers / Advanced Warning Beacons</w:t>
      </w:r>
    </w:p>
    <w:p w14:paraId="75A2487F" w14:textId="77777777" w:rsidR="00472D27" w:rsidRPr="00DD0B55" w:rsidRDefault="00472D27" w:rsidP="00472D27">
      <w:pPr>
        <w:spacing w:after="0" w:line="240" w:lineRule="auto"/>
        <w:jc w:val="both"/>
        <w:rPr>
          <w:rFonts w:cstheme="minorHAnsi"/>
          <w:sz w:val="20"/>
          <w:szCs w:val="20"/>
        </w:rPr>
      </w:pPr>
    </w:p>
    <w:p w14:paraId="6DC43150"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 xml:space="preserve">The spread spectrum wireless equipment can provide communications with the detectors in a variety of formats: Serial (RS-232), Ethernet (TCP/IP), and Contact Closures (I/0). All types of detection systems: Loop detectors, Video Detection Systems, and Radar/Microwave detectors </w:t>
      </w:r>
      <w:proofErr w:type="gramStart"/>
      <w:r w:rsidRPr="00DD0B55">
        <w:rPr>
          <w:rFonts w:cstheme="minorHAnsi"/>
          <w:sz w:val="20"/>
          <w:szCs w:val="20"/>
        </w:rPr>
        <w:t>are supported</w:t>
      </w:r>
      <w:proofErr w:type="gramEnd"/>
      <w:r w:rsidRPr="00DD0B55">
        <w:rPr>
          <w:rFonts w:cstheme="minorHAnsi"/>
          <w:sz w:val="20"/>
          <w:szCs w:val="20"/>
        </w:rPr>
        <w:t>.</w:t>
      </w:r>
    </w:p>
    <w:p w14:paraId="1AA4B523" w14:textId="77777777" w:rsidR="00472D27" w:rsidRPr="00DD0B55" w:rsidRDefault="00472D27" w:rsidP="00472D27">
      <w:pPr>
        <w:spacing w:after="0" w:line="240" w:lineRule="auto"/>
        <w:jc w:val="both"/>
        <w:rPr>
          <w:rFonts w:cstheme="minorHAnsi"/>
          <w:sz w:val="20"/>
          <w:szCs w:val="20"/>
        </w:rPr>
      </w:pPr>
    </w:p>
    <w:p w14:paraId="3BC5C8EC"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The Antenna Drop Down cable shall be 40 foot with appropriate connectors.</w:t>
      </w:r>
    </w:p>
    <w:p w14:paraId="2DB9CAF8" w14:textId="77777777" w:rsidR="00472D27" w:rsidRPr="00DD0B55" w:rsidRDefault="00472D27" w:rsidP="00472D27">
      <w:pPr>
        <w:spacing w:after="0" w:line="240" w:lineRule="auto"/>
        <w:jc w:val="both"/>
        <w:rPr>
          <w:rFonts w:cstheme="minorHAnsi"/>
          <w:sz w:val="20"/>
          <w:szCs w:val="20"/>
        </w:rPr>
      </w:pPr>
    </w:p>
    <w:p w14:paraId="4BAC5FA3"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The wireless contact closure system shall include all necessary material/equipment for installation of a fully functioning system including the 36” tubes.</w:t>
      </w:r>
    </w:p>
    <w:p w14:paraId="2EDDDE5C" w14:textId="77777777" w:rsidR="00472D27" w:rsidRPr="00DD0B55" w:rsidRDefault="00472D27" w:rsidP="00472D27">
      <w:pPr>
        <w:spacing w:after="0" w:line="240" w:lineRule="auto"/>
        <w:jc w:val="both"/>
        <w:rPr>
          <w:rFonts w:cstheme="minorHAnsi"/>
          <w:sz w:val="20"/>
          <w:szCs w:val="20"/>
        </w:rPr>
      </w:pPr>
    </w:p>
    <w:p w14:paraId="72414110" w14:textId="77777777" w:rsidR="002921FD" w:rsidRDefault="00472D27" w:rsidP="00472D27">
      <w:pPr>
        <w:spacing w:after="0" w:line="240" w:lineRule="auto"/>
        <w:jc w:val="both"/>
        <w:rPr>
          <w:rFonts w:cstheme="minorHAnsi"/>
          <w:sz w:val="20"/>
          <w:szCs w:val="20"/>
        </w:rPr>
      </w:pPr>
      <w:proofErr w:type="spellStart"/>
      <w:r w:rsidRPr="00DD0B55">
        <w:rPr>
          <w:rFonts w:cstheme="minorHAnsi"/>
          <w:sz w:val="20"/>
          <w:szCs w:val="20"/>
        </w:rPr>
        <w:t>Backplate</w:t>
      </w:r>
      <w:proofErr w:type="spellEnd"/>
      <w:r w:rsidRPr="00DD0B55">
        <w:rPr>
          <w:rFonts w:cstheme="minorHAnsi"/>
          <w:sz w:val="20"/>
          <w:szCs w:val="20"/>
        </w:rPr>
        <w:t xml:space="preserve"> – 8” Signal Head </w:t>
      </w:r>
      <w:r w:rsidR="002921FD" w:rsidRPr="002921FD">
        <w:rPr>
          <w:rFonts w:cstheme="minorHAnsi"/>
          <w:b/>
          <w:sz w:val="20"/>
          <w:szCs w:val="20"/>
        </w:rPr>
        <w:t>(PRICE LINE 103)</w:t>
      </w:r>
      <w:r w:rsidR="002921FD">
        <w:rPr>
          <w:rFonts w:cstheme="minorHAnsi"/>
          <w:sz w:val="20"/>
          <w:szCs w:val="20"/>
        </w:rPr>
        <w:t xml:space="preserve"> </w:t>
      </w:r>
      <w:r w:rsidRPr="00DD0B55">
        <w:rPr>
          <w:rFonts w:cstheme="minorHAnsi"/>
          <w:sz w:val="20"/>
          <w:szCs w:val="20"/>
        </w:rPr>
        <w:t xml:space="preserve">– 2007 Standard Electrical Details T-1807 </w:t>
      </w:r>
    </w:p>
    <w:p w14:paraId="747E7A61" w14:textId="77777777" w:rsidR="002921FD" w:rsidRDefault="002921FD" w:rsidP="00472D27">
      <w:pPr>
        <w:spacing w:after="0" w:line="240" w:lineRule="auto"/>
        <w:jc w:val="both"/>
        <w:rPr>
          <w:rFonts w:cstheme="minorHAnsi"/>
          <w:sz w:val="20"/>
          <w:szCs w:val="20"/>
        </w:rPr>
      </w:pPr>
    </w:p>
    <w:p w14:paraId="12082570" w14:textId="2C168809" w:rsidR="002921FD" w:rsidRDefault="00472D27" w:rsidP="00472D27">
      <w:pPr>
        <w:spacing w:after="0" w:line="240" w:lineRule="auto"/>
        <w:jc w:val="both"/>
        <w:rPr>
          <w:rFonts w:cstheme="minorHAnsi"/>
          <w:sz w:val="20"/>
          <w:szCs w:val="20"/>
        </w:rPr>
      </w:pPr>
      <w:proofErr w:type="spellStart"/>
      <w:r w:rsidRPr="00DD0B55">
        <w:rPr>
          <w:rFonts w:cstheme="minorHAnsi"/>
          <w:sz w:val="20"/>
          <w:szCs w:val="20"/>
        </w:rPr>
        <w:t>Backplate</w:t>
      </w:r>
      <w:proofErr w:type="spellEnd"/>
      <w:r w:rsidRPr="00DD0B55">
        <w:rPr>
          <w:rFonts w:cstheme="minorHAnsi"/>
          <w:sz w:val="20"/>
          <w:szCs w:val="20"/>
        </w:rPr>
        <w:t xml:space="preserve"> – 12” Signal Head </w:t>
      </w:r>
      <w:r w:rsidR="002921FD" w:rsidRPr="002921FD">
        <w:rPr>
          <w:rFonts w:cstheme="minorHAnsi"/>
          <w:b/>
          <w:sz w:val="20"/>
          <w:szCs w:val="20"/>
        </w:rPr>
        <w:t>(PRICE LINE 10</w:t>
      </w:r>
      <w:r w:rsidR="002921FD">
        <w:rPr>
          <w:rFonts w:cstheme="minorHAnsi"/>
          <w:b/>
          <w:sz w:val="20"/>
          <w:szCs w:val="20"/>
        </w:rPr>
        <w:t>4</w:t>
      </w:r>
      <w:r w:rsidR="002921FD" w:rsidRPr="002921FD">
        <w:rPr>
          <w:rFonts w:cstheme="minorHAnsi"/>
          <w:b/>
          <w:sz w:val="20"/>
          <w:szCs w:val="20"/>
        </w:rPr>
        <w:t>)</w:t>
      </w:r>
      <w:r w:rsidR="002921FD">
        <w:rPr>
          <w:rFonts w:cstheme="minorHAnsi"/>
          <w:sz w:val="20"/>
          <w:szCs w:val="20"/>
        </w:rPr>
        <w:t xml:space="preserve"> </w:t>
      </w:r>
      <w:r w:rsidRPr="00DD0B55">
        <w:rPr>
          <w:rFonts w:cstheme="minorHAnsi"/>
          <w:sz w:val="20"/>
          <w:szCs w:val="20"/>
        </w:rPr>
        <w:t xml:space="preserve">– 2007 Standard Electrical Details T-1807 </w:t>
      </w:r>
    </w:p>
    <w:p w14:paraId="47D74A75" w14:textId="77777777" w:rsidR="002921FD" w:rsidRDefault="002921FD" w:rsidP="00472D27">
      <w:pPr>
        <w:spacing w:after="0" w:line="240" w:lineRule="auto"/>
        <w:jc w:val="both"/>
        <w:rPr>
          <w:rFonts w:cstheme="minorHAnsi"/>
          <w:sz w:val="20"/>
          <w:szCs w:val="20"/>
        </w:rPr>
      </w:pPr>
    </w:p>
    <w:p w14:paraId="10A849B7" w14:textId="71F70838" w:rsidR="00472D27" w:rsidRPr="00DD0B55" w:rsidRDefault="00472D27" w:rsidP="00472D27">
      <w:pPr>
        <w:spacing w:after="0" w:line="240" w:lineRule="auto"/>
        <w:jc w:val="both"/>
        <w:rPr>
          <w:rFonts w:cstheme="minorHAnsi"/>
          <w:sz w:val="20"/>
          <w:szCs w:val="20"/>
        </w:rPr>
      </w:pPr>
      <w:r w:rsidRPr="00DD0B55">
        <w:rPr>
          <w:rFonts w:cstheme="minorHAnsi"/>
          <w:sz w:val="20"/>
          <w:szCs w:val="20"/>
        </w:rPr>
        <w:t xml:space="preserve">Plastic Door Transformer Base TB-20 </w:t>
      </w:r>
      <w:r w:rsidR="002921FD" w:rsidRPr="002921FD">
        <w:rPr>
          <w:rFonts w:cstheme="minorHAnsi"/>
          <w:b/>
          <w:sz w:val="20"/>
          <w:szCs w:val="20"/>
        </w:rPr>
        <w:t>(</w:t>
      </w:r>
      <w:r w:rsidR="002921FD">
        <w:rPr>
          <w:rFonts w:cstheme="minorHAnsi"/>
          <w:b/>
          <w:sz w:val="20"/>
          <w:szCs w:val="20"/>
        </w:rPr>
        <w:t>PRICE LINE 105</w:t>
      </w:r>
      <w:r w:rsidR="002921FD" w:rsidRPr="002921FD">
        <w:rPr>
          <w:rFonts w:cstheme="minorHAnsi"/>
          <w:b/>
          <w:sz w:val="20"/>
          <w:szCs w:val="20"/>
        </w:rPr>
        <w:t>)</w:t>
      </w:r>
      <w:r w:rsidR="002921FD">
        <w:rPr>
          <w:rFonts w:cstheme="minorHAnsi"/>
          <w:sz w:val="20"/>
          <w:szCs w:val="20"/>
        </w:rPr>
        <w:t xml:space="preserve"> </w:t>
      </w:r>
      <w:r w:rsidRPr="00DD0B55">
        <w:rPr>
          <w:rFonts w:cstheme="minorHAnsi"/>
          <w:sz w:val="20"/>
          <w:szCs w:val="20"/>
        </w:rPr>
        <w:t xml:space="preserve">– The ABS plastic door shall fit the dimensions as per the 2007 Standard Electrical Details T-0207 and </w:t>
      </w:r>
      <w:proofErr w:type="gramStart"/>
      <w:r w:rsidRPr="00DD0B55">
        <w:rPr>
          <w:rFonts w:cstheme="minorHAnsi"/>
          <w:sz w:val="20"/>
          <w:szCs w:val="20"/>
        </w:rPr>
        <w:t>shall be modified</w:t>
      </w:r>
      <w:proofErr w:type="gramEnd"/>
      <w:r w:rsidRPr="00DD0B55">
        <w:rPr>
          <w:rFonts w:cstheme="minorHAnsi"/>
          <w:sz w:val="20"/>
          <w:szCs w:val="20"/>
        </w:rPr>
        <w:t xml:space="preserve"> for UV resistance. The door shall be Steel Gray Color and </w:t>
      </w:r>
      <w:proofErr w:type="gramStart"/>
      <w:r w:rsidRPr="00DD0B55">
        <w:rPr>
          <w:rFonts w:cstheme="minorHAnsi"/>
          <w:sz w:val="20"/>
          <w:szCs w:val="20"/>
        </w:rPr>
        <w:t>shall be attached</w:t>
      </w:r>
      <w:proofErr w:type="gramEnd"/>
      <w:r w:rsidRPr="00DD0B55">
        <w:rPr>
          <w:rFonts w:cstheme="minorHAnsi"/>
          <w:sz w:val="20"/>
          <w:szCs w:val="20"/>
        </w:rPr>
        <w:t xml:space="preserve"> to base with an approved vandal resistant locking device using a ¼” or 3/8” Stainless Steel Grade 88 Socket HD Cap Screw.</w:t>
      </w:r>
    </w:p>
    <w:p w14:paraId="2320A03D" w14:textId="77777777" w:rsidR="00472D27" w:rsidRPr="00DD0B55" w:rsidRDefault="00472D27" w:rsidP="00472D27">
      <w:pPr>
        <w:spacing w:after="0" w:line="240" w:lineRule="auto"/>
        <w:jc w:val="both"/>
        <w:rPr>
          <w:rFonts w:cstheme="minorHAnsi"/>
          <w:sz w:val="20"/>
          <w:szCs w:val="20"/>
        </w:rPr>
      </w:pPr>
    </w:p>
    <w:p w14:paraId="35B004D3" w14:textId="12157B50" w:rsidR="00472D27" w:rsidRPr="00DD0B55" w:rsidRDefault="00472D27" w:rsidP="00472D27">
      <w:pPr>
        <w:spacing w:after="0" w:line="240" w:lineRule="auto"/>
        <w:jc w:val="both"/>
        <w:rPr>
          <w:rFonts w:cstheme="minorHAnsi"/>
          <w:sz w:val="20"/>
          <w:szCs w:val="20"/>
        </w:rPr>
      </w:pPr>
      <w:r w:rsidRPr="00DD0B55">
        <w:rPr>
          <w:rFonts w:cstheme="minorHAnsi"/>
          <w:sz w:val="20"/>
          <w:szCs w:val="20"/>
        </w:rPr>
        <w:t xml:space="preserve">Plastic Door Transformer Base K </w:t>
      </w:r>
      <w:r w:rsidR="002921FD" w:rsidRPr="002921FD">
        <w:rPr>
          <w:rFonts w:cstheme="minorHAnsi"/>
          <w:b/>
          <w:sz w:val="20"/>
          <w:szCs w:val="20"/>
        </w:rPr>
        <w:t>(</w:t>
      </w:r>
      <w:r w:rsidR="002921FD">
        <w:rPr>
          <w:rFonts w:cstheme="minorHAnsi"/>
          <w:b/>
          <w:sz w:val="20"/>
          <w:szCs w:val="20"/>
        </w:rPr>
        <w:t>PRICE LINE 106</w:t>
      </w:r>
      <w:r w:rsidR="002921FD" w:rsidRPr="002921FD">
        <w:rPr>
          <w:rFonts w:cstheme="minorHAnsi"/>
          <w:b/>
          <w:sz w:val="20"/>
          <w:szCs w:val="20"/>
        </w:rPr>
        <w:t>)</w:t>
      </w:r>
      <w:r w:rsidR="002921FD">
        <w:rPr>
          <w:rFonts w:cstheme="minorHAnsi"/>
          <w:sz w:val="20"/>
          <w:szCs w:val="20"/>
        </w:rPr>
        <w:t xml:space="preserve"> </w:t>
      </w:r>
      <w:r w:rsidRPr="00DD0B55">
        <w:rPr>
          <w:rFonts w:cstheme="minorHAnsi"/>
          <w:sz w:val="20"/>
          <w:szCs w:val="20"/>
        </w:rPr>
        <w:t xml:space="preserve">– The ABS plastic door shall fit the dimensions as per the 2007 Standard Electrical Details T-1007 and </w:t>
      </w:r>
      <w:proofErr w:type="gramStart"/>
      <w:r w:rsidRPr="00DD0B55">
        <w:rPr>
          <w:rFonts w:cstheme="minorHAnsi"/>
          <w:sz w:val="20"/>
          <w:szCs w:val="20"/>
        </w:rPr>
        <w:t>shall be modified</w:t>
      </w:r>
      <w:proofErr w:type="gramEnd"/>
      <w:r w:rsidRPr="00DD0B55">
        <w:rPr>
          <w:rFonts w:cstheme="minorHAnsi"/>
          <w:sz w:val="20"/>
          <w:szCs w:val="20"/>
        </w:rPr>
        <w:t xml:space="preserve"> for UV resistance. The door shall be Steel Gray Color and </w:t>
      </w:r>
      <w:proofErr w:type="gramStart"/>
      <w:r w:rsidRPr="00DD0B55">
        <w:rPr>
          <w:rFonts w:cstheme="minorHAnsi"/>
          <w:sz w:val="20"/>
          <w:szCs w:val="20"/>
        </w:rPr>
        <w:t>shall be attached</w:t>
      </w:r>
      <w:proofErr w:type="gramEnd"/>
      <w:r w:rsidRPr="00DD0B55">
        <w:rPr>
          <w:rFonts w:cstheme="minorHAnsi"/>
          <w:sz w:val="20"/>
          <w:szCs w:val="20"/>
        </w:rPr>
        <w:t xml:space="preserve"> to base with an approved vandal resistant locking device using a ¼” or 3/8” Stainless Steel Grade 88 Socket HD Cap Screw.</w:t>
      </w:r>
    </w:p>
    <w:p w14:paraId="3CB5E320" w14:textId="77777777" w:rsidR="00472D27" w:rsidRPr="00DD0B55" w:rsidRDefault="00472D27" w:rsidP="00472D27">
      <w:pPr>
        <w:spacing w:after="0" w:line="240" w:lineRule="auto"/>
        <w:jc w:val="both"/>
        <w:rPr>
          <w:rFonts w:cstheme="minorHAnsi"/>
          <w:sz w:val="20"/>
          <w:szCs w:val="20"/>
        </w:rPr>
      </w:pPr>
    </w:p>
    <w:p w14:paraId="28D71F9D" w14:textId="10AC7FE5" w:rsidR="00472D27" w:rsidRPr="00DD0B55" w:rsidRDefault="00472D27" w:rsidP="00472D27">
      <w:pPr>
        <w:spacing w:after="0" w:line="240" w:lineRule="auto"/>
        <w:jc w:val="both"/>
        <w:rPr>
          <w:rFonts w:cstheme="minorHAnsi"/>
          <w:sz w:val="20"/>
          <w:szCs w:val="20"/>
        </w:rPr>
      </w:pPr>
      <w:r w:rsidRPr="00DD0B55">
        <w:rPr>
          <w:rFonts w:cstheme="minorHAnsi"/>
          <w:sz w:val="20"/>
          <w:szCs w:val="20"/>
        </w:rPr>
        <w:t xml:space="preserve">Plastic Door Transformer Base TB-30 </w:t>
      </w:r>
      <w:r w:rsidR="002921FD" w:rsidRPr="002921FD">
        <w:rPr>
          <w:rFonts w:cstheme="minorHAnsi"/>
          <w:b/>
          <w:sz w:val="20"/>
          <w:szCs w:val="20"/>
        </w:rPr>
        <w:t>(</w:t>
      </w:r>
      <w:r w:rsidR="002921FD">
        <w:rPr>
          <w:rFonts w:cstheme="minorHAnsi"/>
          <w:b/>
          <w:sz w:val="20"/>
          <w:szCs w:val="20"/>
        </w:rPr>
        <w:t>PRICE LINE 107</w:t>
      </w:r>
      <w:r w:rsidR="002921FD" w:rsidRPr="002921FD">
        <w:rPr>
          <w:rFonts w:cstheme="minorHAnsi"/>
          <w:b/>
          <w:sz w:val="20"/>
          <w:szCs w:val="20"/>
        </w:rPr>
        <w:t>)</w:t>
      </w:r>
      <w:r w:rsidR="002921FD">
        <w:rPr>
          <w:rFonts w:cstheme="minorHAnsi"/>
          <w:sz w:val="20"/>
          <w:szCs w:val="20"/>
        </w:rPr>
        <w:t xml:space="preserve"> </w:t>
      </w:r>
      <w:r w:rsidRPr="00DD0B55">
        <w:rPr>
          <w:rFonts w:cstheme="minorHAnsi"/>
          <w:sz w:val="20"/>
          <w:szCs w:val="20"/>
        </w:rPr>
        <w:t xml:space="preserve">– The ABS plastic door shall fit the dimensions as per the 2007 Standard Electrical Details L-1507 and </w:t>
      </w:r>
      <w:proofErr w:type="gramStart"/>
      <w:r w:rsidRPr="00DD0B55">
        <w:rPr>
          <w:rFonts w:cstheme="minorHAnsi"/>
          <w:sz w:val="20"/>
          <w:szCs w:val="20"/>
        </w:rPr>
        <w:t>shall be modified</w:t>
      </w:r>
      <w:proofErr w:type="gramEnd"/>
      <w:r w:rsidRPr="00DD0B55">
        <w:rPr>
          <w:rFonts w:cstheme="minorHAnsi"/>
          <w:sz w:val="20"/>
          <w:szCs w:val="20"/>
        </w:rPr>
        <w:t xml:space="preserve"> for UV resistance. The door shall be Steel Gray Color and </w:t>
      </w:r>
      <w:proofErr w:type="gramStart"/>
      <w:r w:rsidRPr="00DD0B55">
        <w:rPr>
          <w:rFonts w:cstheme="minorHAnsi"/>
          <w:sz w:val="20"/>
          <w:szCs w:val="20"/>
        </w:rPr>
        <w:t>shall be attached</w:t>
      </w:r>
      <w:proofErr w:type="gramEnd"/>
      <w:r w:rsidRPr="00DD0B55">
        <w:rPr>
          <w:rFonts w:cstheme="minorHAnsi"/>
          <w:sz w:val="20"/>
          <w:szCs w:val="20"/>
        </w:rPr>
        <w:t xml:space="preserve"> to base with an approved vandal resistant locking device using a ¼” or 3/8” Stainless Steel Grade 88 Socket HD Cap Screw.</w:t>
      </w:r>
    </w:p>
    <w:p w14:paraId="5FE48D78" w14:textId="77777777" w:rsidR="00472D27" w:rsidRPr="00DD0B55" w:rsidRDefault="00472D27" w:rsidP="00472D27">
      <w:pPr>
        <w:spacing w:after="0" w:line="240" w:lineRule="auto"/>
        <w:jc w:val="both"/>
        <w:rPr>
          <w:rFonts w:cstheme="minorHAnsi"/>
          <w:sz w:val="20"/>
          <w:szCs w:val="20"/>
        </w:rPr>
      </w:pPr>
    </w:p>
    <w:p w14:paraId="5E1420B7" w14:textId="2691BB1A" w:rsidR="00472D27" w:rsidRPr="00DD0B55" w:rsidRDefault="00472D27" w:rsidP="00472D27">
      <w:pPr>
        <w:spacing w:after="0" w:line="240" w:lineRule="auto"/>
        <w:jc w:val="both"/>
        <w:rPr>
          <w:rFonts w:cstheme="minorHAnsi"/>
          <w:sz w:val="20"/>
          <w:szCs w:val="20"/>
        </w:rPr>
      </w:pPr>
      <w:r w:rsidRPr="00DD0B55">
        <w:rPr>
          <w:rFonts w:cstheme="minorHAnsi"/>
          <w:sz w:val="20"/>
          <w:szCs w:val="20"/>
        </w:rPr>
        <w:t xml:space="preserve">Plastic Door Transformer Base TB-17 </w:t>
      </w:r>
      <w:r w:rsidR="00B76BD8" w:rsidRPr="002921FD">
        <w:rPr>
          <w:rFonts w:cstheme="minorHAnsi"/>
          <w:b/>
          <w:sz w:val="20"/>
          <w:szCs w:val="20"/>
        </w:rPr>
        <w:t>(</w:t>
      </w:r>
      <w:r w:rsidR="00B76BD8">
        <w:rPr>
          <w:rFonts w:cstheme="minorHAnsi"/>
          <w:b/>
          <w:sz w:val="20"/>
          <w:szCs w:val="20"/>
        </w:rPr>
        <w:t>PRICE LINE 108</w:t>
      </w:r>
      <w:r w:rsidR="00B76BD8" w:rsidRPr="002921FD">
        <w:rPr>
          <w:rFonts w:cstheme="minorHAnsi"/>
          <w:b/>
          <w:sz w:val="20"/>
          <w:szCs w:val="20"/>
        </w:rPr>
        <w:t>)</w:t>
      </w:r>
      <w:r w:rsidR="00B76BD8">
        <w:rPr>
          <w:rFonts w:cstheme="minorHAnsi"/>
          <w:sz w:val="20"/>
          <w:szCs w:val="20"/>
        </w:rPr>
        <w:t xml:space="preserve"> </w:t>
      </w:r>
      <w:r w:rsidRPr="00DD0B55">
        <w:rPr>
          <w:rFonts w:cstheme="minorHAnsi"/>
          <w:sz w:val="20"/>
          <w:szCs w:val="20"/>
        </w:rPr>
        <w:t xml:space="preserve">– The ABS plastic door shall fit the dimensions as per the 2007 Standard Electrical Details L-2107 and </w:t>
      </w:r>
      <w:proofErr w:type="gramStart"/>
      <w:r w:rsidRPr="00DD0B55">
        <w:rPr>
          <w:rFonts w:cstheme="minorHAnsi"/>
          <w:sz w:val="20"/>
          <w:szCs w:val="20"/>
        </w:rPr>
        <w:t>shall be modified</w:t>
      </w:r>
      <w:proofErr w:type="gramEnd"/>
      <w:r w:rsidRPr="00DD0B55">
        <w:rPr>
          <w:rFonts w:cstheme="minorHAnsi"/>
          <w:sz w:val="20"/>
          <w:szCs w:val="20"/>
        </w:rPr>
        <w:t xml:space="preserve"> for UV resistance. The door shall be Steel Gray Color and </w:t>
      </w:r>
      <w:proofErr w:type="gramStart"/>
      <w:r w:rsidRPr="00DD0B55">
        <w:rPr>
          <w:rFonts w:cstheme="minorHAnsi"/>
          <w:sz w:val="20"/>
          <w:szCs w:val="20"/>
        </w:rPr>
        <w:t>shall be attached</w:t>
      </w:r>
      <w:proofErr w:type="gramEnd"/>
      <w:r w:rsidRPr="00DD0B55">
        <w:rPr>
          <w:rFonts w:cstheme="minorHAnsi"/>
          <w:sz w:val="20"/>
          <w:szCs w:val="20"/>
        </w:rPr>
        <w:t xml:space="preserve"> to base with an approved vandal resistant locking device using a ¼” or 3/8” Stainless Steel Grade 88 Socket HD Cap Screw.</w:t>
      </w:r>
    </w:p>
    <w:p w14:paraId="4537EA71" w14:textId="77777777" w:rsidR="00472D27" w:rsidRPr="00DD0B55" w:rsidRDefault="00472D27" w:rsidP="00472D27">
      <w:pPr>
        <w:spacing w:after="0" w:line="240" w:lineRule="auto"/>
        <w:jc w:val="both"/>
        <w:rPr>
          <w:rFonts w:cstheme="minorHAnsi"/>
          <w:sz w:val="20"/>
          <w:szCs w:val="20"/>
        </w:rPr>
      </w:pPr>
    </w:p>
    <w:p w14:paraId="0D29C25A" w14:textId="06DD84F4" w:rsidR="00472D27" w:rsidRDefault="00472D27" w:rsidP="00472D27">
      <w:pPr>
        <w:spacing w:after="0" w:line="240" w:lineRule="auto"/>
        <w:jc w:val="both"/>
        <w:rPr>
          <w:rFonts w:cstheme="minorHAnsi"/>
          <w:sz w:val="20"/>
          <w:szCs w:val="20"/>
        </w:rPr>
      </w:pPr>
      <w:r w:rsidRPr="00DD0B55">
        <w:rPr>
          <w:rFonts w:cstheme="minorHAnsi"/>
          <w:sz w:val="20"/>
          <w:szCs w:val="20"/>
        </w:rPr>
        <w:t xml:space="preserve">GPS Time Reference </w:t>
      </w:r>
      <w:r w:rsidR="00B76BD8" w:rsidRPr="002921FD">
        <w:rPr>
          <w:rFonts w:cstheme="minorHAnsi"/>
          <w:b/>
          <w:sz w:val="20"/>
          <w:szCs w:val="20"/>
        </w:rPr>
        <w:t>(PRICE LINE</w:t>
      </w:r>
      <w:r w:rsidR="00B76BD8">
        <w:rPr>
          <w:rFonts w:cstheme="minorHAnsi"/>
          <w:b/>
          <w:sz w:val="20"/>
          <w:szCs w:val="20"/>
        </w:rPr>
        <w:t>S</w:t>
      </w:r>
      <w:r w:rsidR="00B76BD8" w:rsidRPr="002921FD">
        <w:rPr>
          <w:rFonts w:cstheme="minorHAnsi"/>
          <w:b/>
          <w:sz w:val="20"/>
          <w:szCs w:val="20"/>
        </w:rPr>
        <w:t xml:space="preserve"> 1</w:t>
      </w:r>
      <w:r w:rsidR="00B76BD8">
        <w:rPr>
          <w:rFonts w:cstheme="minorHAnsi"/>
          <w:b/>
          <w:sz w:val="20"/>
          <w:szCs w:val="20"/>
        </w:rPr>
        <w:t>15 AND 116)</w:t>
      </w:r>
      <w:r w:rsidR="00B76BD8">
        <w:rPr>
          <w:rFonts w:cstheme="minorHAnsi"/>
          <w:sz w:val="20"/>
          <w:szCs w:val="20"/>
        </w:rPr>
        <w:t xml:space="preserve"> </w:t>
      </w:r>
      <w:r w:rsidRPr="00DD0B55">
        <w:rPr>
          <w:rFonts w:cstheme="minorHAnsi"/>
          <w:sz w:val="20"/>
          <w:szCs w:val="20"/>
        </w:rPr>
        <w:t xml:space="preserve">– Automatically reset time-of-day in controllers using GPS Technology. Programming set in circuit board. NO laptop or external programmers </w:t>
      </w:r>
      <w:proofErr w:type="gramStart"/>
      <w:r w:rsidRPr="00DD0B55">
        <w:rPr>
          <w:rFonts w:cstheme="minorHAnsi"/>
          <w:sz w:val="20"/>
          <w:szCs w:val="20"/>
        </w:rPr>
        <w:t>shall be allowed</w:t>
      </w:r>
      <w:proofErr w:type="gramEnd"/>
      <w:r w:rsidRPr="00DD0B55">
        <w:rPr>
          <w:rFonts w:cstheme="minorHAnsi"/>
          <w:sz w:val="20"/>
          <w:szCs w:val="20"/>
        </w:rPr>
        <w:t xml:space="preserve">. </w:t>
      </w:r>
      <w:r w:rsidR="007012F0">
        <w:rPr>
          <w:rFonts w:cstheme="minorHAnsi"/>
          <w:sz w:val="20"/>
          <w:szCs w:val="20"/>
        </w:rPr>
        <w:t xml:space="preserve"> </w:t>
      </w:r>
      <w:r w:rsidRPr="00DD0B55">
        <w:rPr>
          <w:rFonts w:cstheme="minorHAnsi"/>
          <w:sz w:val="20"/>
          <w:szCs w:val="20"/>
        </w:rPr>
        <w:t>The unit shall have an easy to read LCD Display that allows the viewer to see the status, time and date and program running. There shall be a selection to allow you to reset the controller time on the Hour or the Half-hour, to allow for daylight savings time and to select the time zone. The GPS Time Reference shall come complete with all necessary hardware/equipment to install a fully functioning and operational unit.</w:t>
      </w:r>
    </w:p>
    <w:p w14:paraId="1611AD3F" w14:textId="77777777" w:rsidR="00472D27" w:rsidRDefault="00472D27" w:rsidP="00472D27">
      <w:pPr>
        <w:spacing w:after="0" w:line="240" w:lineRule="auto"/>
        <w:rPr>
          <w:rFonts w:cstheme="minorHAnsi"/>
          <w:sz w:val="20"/>
          <w:szCs w:val="20"/>
        </w:rPr>
      </w:pPr>
    </w:p>
    <w:p w14:paraId="3F30065B" w14:textId="54D87385" w:rsidR="00472D27" w:rsidRDefault="00607E52" w:rsidP="00607E52">
      <w:pPr>
        <w:pStyle w:val="Heading2"/>
      </w:pPr>
      <w:bookmarkStart w:id="188" w:name="_Toc161140900"/>
      <w:r>
        <w:t xml:space="preserve">4.26    </w:t>
      </w:r>
      <w:r w:rsidR="00472D27" w:rsidRPr="00DD0B55">
        <w:t xml:space="preserve">SECTION J </w:t>
      </w:r>
      <w:r w:rsidR="00472D27">
        <w:t xml:space="preserve">- </w:t>
      </w:r>
      <w:r w:rsidR="00472D27" w:rsidRPr="00DD0B55">
        <w:t>TRAFFIC SIGNAL CABLE</w:t>
      </w:r>
      <w:bookmarkEnd w:id="188"/>
    </w:p>
    <w:p w14:paraId="30709AF0" w14:textId="77777777" w:rsidR="00472D27" w:rsidRDefault="00472D27" w:rsidP="00472D27">
      <w:pPr>
        <w:spacing w:after="0" w:line="240" w:lineRule="auto"/>
        <w:rPr>
          <w:rFonts w:cstheme="minorHAnsi"/>
          <w:sz w:val="20"/>
          <w:szCs w:val="20"/>
        </w:rPr>
      </w:pPr>
    </w:p>
    <w:p w14:paraId="6AF4C6C5" w14:textId="24CDD023" w:rsidR="00472D27" w:rsidRDefault="00607E52" w:rsidP="00607E52">
      <w:pPr>
        <w:pStyle w:val="Heading3"/>
      </w:pPr>
      <w:bookmarkStart w:id="189" w:name="_Toc161140901"/>
      <w:r>
        <w:t xml:space="preserve">4.26.1    </w:t>
      </w:r>
      <w:r w:rsidR="00472D27" w:rsidRPr="00DD0B55">
        <w:t xml:space="preserve">SPECIFICATIONS FOR TRAFFIC SIGNAL </w:t>
      </w:r>
      <w:proofErr w:type="gramStart"/>
      <w:r w:rsidR="00472D27" w:rsidRPr="00DD0B55">
        <w:t>CABLE</w:t>
      </w:r>
      <w:r w:rsidR="007012F0">
        <w:t xml:space="preserve">  (</w:t>
      </w:r>
      <w:proofErr w:type="gramEnd"/>
      <w:r w:rsidR="007012F0">
        <w:t>PRICE LINES 11</w:t>
      </w:r>
      <w:r w:rsidR="00B76BD8">
        <w:t>7</w:t>
      </w:r>
      <w:r w:rsidR="007012F0">
        <w:t xml:space="preserve"> THROUGH 1</w:t>
      </w:r>
      <w:r w:rsidR="00B76BD8">
        <w:t>21</w:t>
      </w:r>
      <w:r w:rsidR="007012F0">
        <w:t>)</w:t>
      </w:r>
      <w:bookmarkEnd w:id="189"/>
    </w:p>
    <w:p w14:paraId="4B7A6EC0" w14:textId="77777777" w:rsidR="00A56CC5" w:rsidRDefault="00A56CC5" w:rsidP="00472D27">
      <w:pPr>
        <w:spacing w:after="0" w:line="240" w:lineRule="auto"/>
        <w:jc w:val="both"/>
        <w:rPr>
          <w:rFonts w:cstheme="minorHAnsi"/>
          <w:sz w:val="20"/>
          <w:szCs w:val="20"/>
        </w:rPr>
      </w:pPr>
    </w:p>
    <w:p w14:paraId="32F786E7" w14:textId="77777777" w:rsidR="00472D27" w:rsidRPr="00A56CC5" w:rsidRDefault="005A183D" w:rsidP="00472D27">
      <w:pPr>
        <w:spacing w:after="0" w:line="240" w:lineRule="auto"/>
        <w:jc w:val="both"/>
        <w:rPr>
          <w:rFonts w:cstheme="minorHAnsi"/>
          <w:b/>
          <w:sz w:val="20"/>
          <w:szCs w:val="20"/>
        </w:rPr>
      </w:pPr>
      <w:r w:rsidRPr="00A56CC5">
        <w:rPr>
          <w:rFonts w:cstheme="minorHAnsi"/>
          <w:b/>
          <w:sz w:val="20"/>
          <w:szCs w:val="20"/>
        </w:rPr>
        <w:t xml:space="preserve">N.J. SPECIFICATION NO. BME-TS-CABLE </w:t>
      </w:r>
      <w:r>
        <w:rPr>
          <w:b/>
          <w:sz w:val="20"/>
          <w:szCs w:val="20"/>
        </w:rPr>
        <w:t xml:space="preserve">– EFFECTIVE DATE:  </w:t>
      </w:r>
      <w:r w:rsidR="00472D27" w:rsidRPr="00A56CC5">
        <w:rPr>
          <w:rFonts w:cstheme="minorHAnsi"/>
          <w:b/>
          <w:sz w:val="20"/>
          <w:szCs w:val="20"/>
        </w:rPr>
        <w:t>July 1, 2008</w:t>
      </w:r>
    </w:p>
    <w:p w14:paraId="5CFF2CE0" w14:textId="77777777" w:rsidR="00472D27" w:rsidRPr="00DD0B55" w:rsidRDefault="00472D27" w:rsidP="00472D27">
      <w:pPr>
        <w:spacing w:after="0" w:line="240" w:lineRule="auto"/>
        <w:jc w:val="both"/>
        <w:rPr>
          <w:rFonts w:cstheme="minorHAnsi"/>
          <w:sz w:val="20"/>
          <w:szCs w:val="20"/>
        </w:rPr>
      </w:pPr>
    </w:p>
    <w:p w14:paraId="446968DD"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The New Jersey Department of Transportation, Bureau of Maintenance Engineering Specification for Traffic Signal Cable.</w:t>
      </w:r>
    </w:p>
    <w:p w14:paraId="1AE8B7CF" w14:textId="77777777" w:rsidR="00472D27" w:rsidRPr="00DD0B55" w:rsidRDefault="00472D27" w:rsidP="00472D27">
      <w:pPr>
        <w:spacing w:after="0" w:line="240" w:lineRule="auto"/>
        <w:jc w:val="both"/>
        <w:rPr>
          <w:rFonts w:cstheme="minorHAnsi"/>
          <w:sz w:val="20"/>
          <w:szCs w:val="20"/>
        </w:rPr>
      </w:pPr>
    </w:p>
    <w:p w14:paraId="6CE04BA6"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It is the purpose of this specification to describe minimum acceptable design requirements for multi- conductor traffic signal cable.</w:t>
      </w:r>
    </w:p>
    <w:p w14:paraId="73C31C22" w14:textId="77777777" w:rsidR="00472D27" w:rsidRPr="00DD0B55" w:rsidRDefault="00472D27" w:rsidP="00472D27">
      <w:pPr>
        <w:spacing w:after="0" w:line="240" w:lineRule="auto"/>
        <w:jc w:val="both"/>
        <w:rPr>
          <w:rFonts w:cstheme="minorHAnsi"/>
          <w:sz w:val="20"/>
          <w:szCs w:val="20"/>
        </w:rPr>
      </w:pPr>
    </w:p>
    <w:p w14:paraId="1F1B35DF"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TYPE A</w:t>
      </w:r>
    </w:p>
    <w:p w14:paraId="71EE66AE" w14:textId="77777777" w:rsidR="00472D27" w:rsidRPr="00DD0B55" w:rsidRDefault="00472D27" w:rsidP="00472D27">
      <w:pPr>
        <w:spacing w:after="0" w:line="240" w:lineRule="auto"/>
        <w:jc w:val="both"/>
        <w:rPr>
          <w:rFonts w:cstheme="minorHAnsi"/>
          <w:sz w:val="20"/>
          <w:szCs w:val="20"/>
        </w:rPr>
      </w:pPr>
    </w:p>
    <w:p w14:paraId="61E603AA" w14:textId="77777777" w:rsidR="00472D27" w:rsidRPr="00DD0B55" w:rsidRDefault="00472D27" w:rsidP="00472D27">
      <w:pPr>
        <w:spacing w:after="0" w:line="240" w:lineRule="auto"/>
        <w:jc w:val="both"/>
        <w:rPr>
          <w:rFonts w:cstheme="minorHAnsi"/>
          <w:sz w:val="20"/>
          <w:szCs w:val="20"/>
          <w:u w:val="single"/>
        </w:rPr>
      </w:pPr>
      <w:r w:rsidRPr="00DD0B55">
        <w:rPr>
          <w:rFonts w:cstheme="minorHAnsi"/>
          <w:sz w:val="20"/>
          <w:szCs w:val="20"/>
          <w:u w:val="single"/>
        </w:rPr>
        <w:t>GENERAL – 1</w:t>
      </w:r>
    </w:p>
    <w:p w14:paraId="502784AC" w14:textId="77777777" w:rsidR="00472D27" w:rsidRPr="00DD0B55" w:rsidRDefault="00472D27" w:rsidP="00472D27">
      <w:pPr>
        <w:spacing w:after="0" w:line="240" w:lineRule="auto"/>
        <w:jc w:val="both"/>
        <w:rPr>
          <w:rFonts w:cstheme="minorHAnsi"/>
          <w:sz w:val="20"/>
          <w:szCs w:val="20"/>
        </w:rPr>
      </w:pPr>
    </w:p>
    <w:p w14:paraId="17199440"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1-1</w:t>
      </w:r>
      <w:r w:rsidRPr="00DD0B55">
        <w:rPr>
          <w:rFonts w:cstheme="minorHAnsi"/>
          <w:sz w:val="20"/>
          <w:szCs w:val="20"/>
        </w:rPr>
        <w:tab/>
        <w:t xml:space="preserve">The Traffic Signal Cable shall consist of THHN/THWN conductors twisted and covered with a polyvinyl chloride outer jacket. The Traffic Signal Cable shall conform to UL subject 1277. The cable </w:t>
      </w:r>
      <w:proofErr w:type="gramStart"/>
      <w:r w:rsidRPr="00DD0B55">
        <w:rPr>
          <w:rFonts w:cstheme="minorHAnsi"/>
          <w:sz w:val="20"/>
          <w:szCs w:val="20"/>
        </w:rPr>
        <w:t>shall be rated</w:t>
      </w:r>
      <w:proofErr w:type="gramEnd"/>
      <w:r w:rsidRPr="00DD0B55">
        <w:rPr>
          <w:rFonts w:cstheme="minorHAnsi"/>
          <w:sz w:val="20"/>
          <w:szCs w:val="20"/>
        </w:rPr>
        <w:t xml:space="preserve"> for 600 volts.</w:t>
      </w:r>
    </w:p>
    <w:p w14:paraId="4B5925F4" w14:textId="77777777" w:rsidR="00472D27" w:rsidRPr="00DD0B55" w:rsidRDefault="00472D27" w:rsidP="00472D27">
      <w:pPr>
        <w:spacing w:after="0" w:line="240" w:lineRule="auto"/>
        <w:jc w:val="both"/>
        <w:rPr>
          <w:rFonts w:cstheme="minorHAnsi"/>
          <w:sz w:val="20"/>
          <w:szCs w:val="20"/>
        </w:rPr>
      </w:pPr>
    </w:p>
    <w:p w14:paraId="3611DF27"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1-2</w:t>
      </w:r>
      <w:r w:rsidRPr="00DD0B55">
        <w:rPr>
          <w:rFonts w:cstheme="minorHAnsi"/>
          <w:sz w:val="20"/>
          <w:szCs w:val="20"/>
        </w:rPr>
        <w:tab/>
      </w:r>
      <w:proofErr w:type="gramStart"/>
      <w:r w:rsidRPr="00DD0B55">
        <w:rPr>
          <w:rFonts w:cstheme="minorHAnsi"/>
          <w:sz w:val="20"/>
          <w:szCs w:val="20"/>
        </w:rPr>
        <w:t>The</w:t>
      </w:r>
      <w:proofErr w:type="gramEnd"/>
      <w:r w:rsidRPr="00DD0B55">
        <w:rPr>
          <w:rFonts w:cstheme="minorHAnsi"/>
          <w:sz w:val="20"/>
          <w:szCs w:val="20"/>
        </w:rPr>
        <w:t xml:space="preserve"> conductor shall be bare, soft annealed copper wire, seven wire (Class B) stranding conforming to ASTM B 3 and B 8.</w:t>
      </w:r>
    </w:p>
    <w:p w14:paraId="66AAA904" w14:textId="77777777" w:rsidR="00472D27" w:rsidRPr="00DD0B55" w:rsidRDefault="00472D27" w:rsidP="00472D27">
      <w:pPr>
        <w:spacing w:after="0" w:line="240" w:lineRule="auto"/>
        <w:jc w:val="both"/>
        <w:rPr>
          <w:rFonts w:cstheme="minorHAnsi"/>
          <w:sz w:val="20"/>
          <w:szCs w:val="20"/>
        </w:rPr>
      </w:pPr>
    </w:p>
    <w:p w14:paraId="3C22F417" w14:textId="4A438F5C" w:rsidR="00472D27" w:rsidRPr="00DD0B55" w:rsidRDefault="00261516" w:rsidP="00472D27">
      <w:pPr>
        <w:spacing w:after="0" w:line="240" w:lineRule="auto"/>
        <w:jc w:val="both"/>
        <w:rPr>
          <w:rFonts w:cstheme="minorHAnsi"/>
          <w:sz w:val="20"/>
          <w:szCs w:val="20"/>
        </w:rPr>
      </w:pPr>
      <w:r>
        <w:rPr>
          <w:rFonts w:cstheme="minorHAnsi"/>
          <w:sz w:val="20"/>
          <w:szCs w:val="20"/>
        </w:rPr>
        <w:t>1-3</w:t>
      </w:r>
      <w:r>
        <w:rPr>
          <w:rFonts w:cstheme="minorHAnsi"/>
          <w:sz w:val="20"/>
          <w:szCs w:val="20"/>
        </w:rPr>
        <w:tab/>
      </w:r>
      <w:proofErr w:type="gramStart"/>
      <w:r>
        <w:rPr>
          <w:rFonts w:cstheme="minorHAnsi"/>
          <w:sz w:val="20"/>
          <w:szCs w:val="20"/>
        </w:rPr>
        <w:t>T</w:t>
      </w:r>
      <w:r w:rsidR="00472D27" w:rsidRPr="00DD0B55">
        <w:rPr>
          <w:rFonts w:cstheme="minorHAnsi"/>
          <w:sz w:val="20"/>
          <w:szCs w:val="20"/>
        </w:rPr>
        <w:t>he</w:t>
      </w:r>
      <w:proofErr w:type="gramEnd"/>
      <w:r w:rsidR="00472D27" w:rsidRPr="00DD0B55">
        <w:rPr>
          <w:rFonts w:cstheme="minorHAnsi"/>
          <w:sz w:val="20"/>
          <w:szCs w:val="20"/>
        </w:rPr>
        <w:t xml:space="preserve"> insulation shall be high dielectric polyvinyl chloride covered with an insulation armor of nylon conforming to UL 83 for type THHN/THWN insulation. The insulated conductors shall be twisted and covered with helically applied suitable binding tape.</w:t>
      </w:r>
    </w:p>
    <w:p w14:paraId="23FAF6F1" w14:textId="77777777" w:rsidR="00472D27" w:rsidRPr="00DD0B55" w:rsidRDefault="00472D27" w:rsidP="00472D27">
      <w:pPr>
        <w:spacing w:after="0" w:line="240" w:lineRule="auto"/>
        <w:jc w:val="both"/>
        <w:rPr>
          <w:rFonts w:cstheme="minorHAnsi"/>
          <w:sz w:val="20"/>
          <w:szCs w:val="20"/>
        </w:rPr>
      </w:pPr>
    </w:p>
    <w:p w14:paraId="6DE03432" w14:textId="77777777" w:rsidR="00472D27" w:rsidRDefault="00472D27" w:rsidP="00472D27">
      <w:pPr>
        <w:spacing w:after="0" w:line="240" w:lineRule="auto"/>
        <w:jc w:val="both"/>
        <w:rPr>
          <w:rFonts w:cstheme="minorHAnsi"/>
          <w:sz w:val="20"/>
          <w:szCs w:val="20"/>
        </w:rPr>
      </w:pPr>
      <w:r w:rsidRPr="00DD0B55">
        <w:rPr>
          <w:rFonts w:cstheme="minorHAnsi"/>
          <w:sz w:val="20"/>
          <w:szCs w:val="20"/>
        </w:rPr>
        <w:t>1-4</w:t>
      </w:r>
      <w:r w:rsidRPr="00DD0B55">
        <w:rPr>
          <w:rFonts w:cstheme="minorHAnsi"/>
          <w:sz w:val="20"/>
          <w:szCs w:val="20"/>
        </w:rPr>
        <w:tab/>
        <w:t xml:space="preserve">Circuit Identification: Insulation is colored and ink printed with </w:t>
      </w:r>
      <w:proofErr w:type="gramStart"/>
      <w:r w:rsidRPr="00DD0B55">
        <w:rPr>
          <w:rFonts w:cstheme="minorHAnsi"/>
          <w:sz w:val="20"/>
          <w:szCs w:val="20"/>
        </w:rPr>
        <w:t>conductor  number</w:t>
      </w:r>
      <w:proofErr w:type="gramEnd"/>
      <w:r w:rsidRPr="00DD0B55">
        <w:rPr>
          <w:rFonts w:cstheme="minorHAnsi"/>
          <w:sz w:val="20"/>
          <w:szCs w:val="20"/>
        </w:rPr>
        <w:t xml:space="preserve"> and colors per ICEA S-66-524, Appendix K-Table K-1 Method 3.</w:t>
      </w:r>
    </w:p>
    <w:p w14:paraId="4D3F484A" w14:textId="77777777" w:rsidR="00472D27" w:rsidRPr="00DD0B55" w:rsidRDefault="00472D27" w:rsidP="00472D27">
      <w:pPr>
        <w:spacing w:after="0" w:line="240" w:lineRule="auto"/>
        <w:rPr>
          <w:rFonts w:cstheme="minorHAnsi"/>
          <w:sz w:val="20"/>
          <w:szCs w:val="20"/>
        </w:rPr>
      </w:pPr>
    </w:p>
    <w:tbl>
      <w:tblPr>
        <w:tblW w:w="0" w:type="auto"/>
        <w:tblInd w:w="895" w:type="dxa"/>
        <w:tblLayout w:type="fixed"/>
        <w:tblCellMar>
          <w:left w:w="0" w:type="dxa"/>
          <w:right w:w="0" w:type="dxa"/>
        </w:tblCellMar>
        <w:tblLook w:val="01E0" w:firstRow="1" w:lastRow="1" w:firstColumn="1" w:lastColumn="1" w:noHBand="0" w:noVBand="0"/>
      </w:tblPr>
      <w:tblGrid>
        <w:gridCol w:w="2970"/>
        <w:gridCol w:w="2430"/>
        <w:gridCol w:w="2340"/>
      </w:tblGrid>
      <w:tr w:rsidR="00472D27" w:rsidRPr="00DD0B55" w14:paraId="7D0EFB3B" w14:textId="77777777" w:rsidTr="00472D27">
        <w:trPr>
          <w:trHeight w:hRule="exact" w:val="288"/>
        </w:trPr>
        <w:tc>
          <w:tcPr>
            <w:tcW w:w="297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FC52EE7" w14:textId="77777777" w:rsidR="00472D27" w:rsidRPr="00DD0B55" w:rsidRDefault="00472D27" w:rsidP="00472D27">
            <w:pPr>
              <w:spacing w:after="0" w:line="240" w:lineRule="auto"/>
              <w:rPr>
                <w:rFonts w:cstheme="minorHAnsi"/>
                <w:b/>
                <w:sz w:val="20"/>
                <w:szCs w:val="20"/>
              </w:rPr>
            </w:pPr>
            <w:r w:rsidRPr="00DD0B55">
              <w:rPr>
                <w:rFonts w:cstheme="minorHAnsi"/>
                <w:b/>
                <w:sz w:val="20"/>
                <w:szCs w:val="20"/>
              </w:rPr>
              <w:t>CONDUCTOR. NUMBER</w:t>
            </w:r>
          </w:p>
        </w:tc>
        <w:tc>
          <w:tcPr>
            <w:tcW w:w="243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1AA51C9A" w14:textId="77777777" w:rsidR="00472D27" w:rsidRPr="00DD0B55" w:rsidRDefault="00472D27" w:rsidP="00472D27">
            <w:pPr>
              <w:spacing w:after="0" w:line="240" w:lineRule="auto"/>
              <w:rPr>
                <w:rFonts w:cstheme="minorHAnsi"/>
                <w:b/>
                <w:sz w:val="20"/>
                <w:szCs w:val="20"/>
              </w:rPr>
            </w:pPr>
            <w:r w:rsidRPr="00DD0B55">
              <w:rPr>
                <w:rFonts w:cstheme="minorHAnsi"/>
                <w:b/>
                <w:sz w:val="20"/>
                <w:szCs w:val="20"/>
              </w:rPr>
              <w:t>BASE COLOR</w:t>
            </w:r>
          </w:p>
        </w:tc>
        <w:tc>
          <w:tcPr>
            <w:tcW w:w="234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B46FAC3" w14:textId="77777777" w:rsidR="00472D27" w:rsidRPr="00DD0B55" w:rsidRDefault="00472D27" w:rsidP="00472D27">
            <w:pPr>
              <w:spacing w:after="0" w:line="240" w:lineRule="auto"/>
              <w:rPr>
                <w:rFonts w:cstheme="minorHAnsi"/>
                <w:b/>
                <w:sz w:val="20"/>
                <w:szCs w:val="20"/>
              </w:rPr>
            </w:pPr>
            <w:r w:rsidRPr="00DD0B55">
              <w:rPr>
                <w:rFonts w:cstheme="minorHAnsi"/>
                <w:b/>
                <w:sz w:val="20"/>
                <w:szCs w:val="20"/>
              </w:rPr>
              <w:t>PRINTING</w:t>
            </w:r>
          </w:p>
        </w:tc>
      </w:tr>
      <w:tr w:rsidR="00472D27" w:rsidRPr="00DD0B55" w14:paraId="2DA2A6B6"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42C8F1F5"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1.</w:t>
            </w:r>
          </w:p>
        </w:tc>
        <w:tc>
          <w:tcPr>
            <w:tcW w:w="2430" w:type="dxa"/>
            <w:tcBorders>
              <w:top w:val="single" w:sz="4" w:space="0" w:color="000000"/>
              <w:left w:val="single" w:sz="4" w:space="0" w:color="000000"/>
              <w:bottom w:val="single" w:sz="4" w:space="0" w:color="000000"/>
              <w:right w:val="single" w:sz="4" w:space="0" w:color="000000"/>
            </w:tcBorders>
          </w:tcPr>
          <w:p w14:paraId="31F710A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Black</w:t>
            </w:r>
          </w:p>
        </w:tc>
        <w:tc>
          <w:tcPr>
            <w:tcW w:w="2340" w:type="dxa"/>
            <w:tcBorders>
              <w:top w:val="single" w:sz="4" w:space="0" w:color="000000"/>
              <w:left w:val="single" w:sz="4" w:space="0" w:color="000000"/>
              <w:bottom w:val="single" w:sz="4" w:space="0" w:color="000000"/>
              <w:right w:val="single" w:sz="4" w:space="0" w:color="000000"/>
            </w:tcBorders>
          </w:tcPr>
          <w:p w14:paraId="6E46CFE6"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1-Black</w:t>
            </w:r>
          </w:p>
        </w:tc>
      </w:tr>
      <w:tr w:rsidR="00472D27" w:rsidRPr="00DD0B55" w14:paraId="5B74A75B"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53E26D35"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2.</w:t>
            </w:r>
          </w:p>
        </w:tc>
        <w:tc>
          <w:tcPr>
            <w:tcW w:w="2430" w:type="dxa"/>
            <w:tcBorders>
              <w:top w:val="single" w:sz="4" w:space="0" w:color="000000"/>
              <w:left w:val="single" w:sz="4" w:space="0" w:color="000000"/>
              <w:bottom w:val="single" w:sz="4" w:space="0" w:color="000000"/>
              <w:right w:val="single" w:sz="4" w:space="0" w:color="000000"/>
            </w:tcBorders>
          </w:tcPr>
          <w:p w14:paraId="308462F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White</w:t>
            </w:r>
          </w:p>
        </w:tc>
        <w:tc>
          <w:tcPr>
            <w:tcW w:w="2340" w:type="dxa"/>
            <w:tcBorders>
              <w:top w:val="single" w:sz="4" w:space="0" w:color="000000"/>
              <w:left w:val="single" w:sz="4" w:space="0" w:color="000000"/>
              <w:bottom w:val="single" w:sz="4" w:space="0" w:color="000000"/>
              <w:right w:val="single" w:sz="4" w:space="0" w:color="000000"/>
            </w:tcBorders>
          </w:tcPr>
          <w:p w14:paraId="61D5A054"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2-White</w:t>
            </w:r>
          </w:p>
        </w:tc>
      </w:tr>
      <w:tr w:rsidR="00472D27" w:rsidRPr="00DD0B55" w14:paraId="64550C58"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25453D0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3.</w:t>
            </w:r>
          </w:p>
        </w:tc>
        <w:tc>
          <w:tcPr>
            <w:tcW w:w="2430" w:type="dxa"/>
            <w:tcBorders>
              <w:top w:val="single" w:sz="4" w:space="0" w:color="000000"/>
              <w:left w:val="single" w:sz="4" w:space="0" w:color="000000"/>
              <w:bottom w:val="single" w:sz="4" w:space="0" w:color="000000"/>
              <w:right w:val="single" w:sz="4" w:space="0" w:color="000000"/>
            </w:tcBorders>
          </w:tcPr>
          <w:p w14:paraId="6C430FC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Red</w:t>
            </w:r>
          </w:p>
        </w:tc>
        <w:tc>
          <w:tcPr>
            <w:tcW w:w="2340" w:type="dxa"/>
            <w:tcBorders>
              <w:top w:val="single" w:sz="4" w:space="0" w:color="000000"/>
              <w:left w:val="single" w:sz="4" w:space="0" w:color="000000"/>
              <w:bottom w:val="single" w:sz="4" w:space="0" w:color="000000"/>
              <w:right w:val="single" w:sz="4" w:space="0" w:color="000000"/>
            </w:tcBorders>
          </w:tcPr>
          <w:p w14:paraId="63C053A0"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3-Red</w:t>
            </w:r>
          </w:p>
        </w:tc>
      </w:tr>
      <w:tr w:rsidR="00472D27" w:rsidRPr="00DD0B55" w14:paraId="3ED1C0F5"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2DC78966"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4.</w:t>
            </w:r>
          </w:p>
        </w:tc>
        <w:tc>
          <w:tcPr>
            <w:tcW w:w="2430" w:type="dxa"/>
            <w:tcBorders>
              <w:top w:val="single" w:sz="4" w:space="0" w:color="000000"/>
              <w:left w:val="single" w:sz="4" w:space="0" w:color="000000"/>
              <w:bottom w:val="single" w:sz="4" w:space="0" w:color="000000"/>
              <w:right w:val="single" w:sz="4" w:space="0" w:color="000000"/>
            </w:tcBorders>
          </w:tcPr>
          <w:p w14:paraId="5AEEEA7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Green</w:t>
            </w:r>
          </w:p>
        </w:tc>
        <w:tc>
          <w:tcPr>
            <w:tcW w:w="2340" w:type="dxa"/>
            <w:tcBorders>
              <w:top w:val="single" w:sz="4" w:space="0" w:color="000000"/>
              <w:left w:val="single" w:sz="4" w:space="0" w:color="000000"/>
              <w:bottom w:val="single" w:sz="4" w:space="0" w:color="000000"/>
              <w:right w:val="single" w:sz="4" w:space="0" w:color="000000"/>
            </w:tcBorders>
          </w:tcPr>
          <w:p w14:paraId="1AA4C97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4-Green</w:t>
            </w:r>
          </w:p>
        </w:tc>
      </w:tr>
      <w:tr w:rsidR="00472D27" w:rsidRPr="00DD0B55" w14:paraId="784C42DB"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0FE451F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5.</w:t>
            </w:r>
          </w:p>
        </w:tc>
        <w:tc>
          <w:tcPr>
            <w:tcW w:w="2430" w:type="dxa"/>
            <w:tcBorders>
              <w:top w:val="single" w:sz="4" w:space="0" w:color="000000"/>
              <w:left w:val="single" w:sz="4" w:space="0" w:color="000000"/>
              <w:bottom w:val="single" w:sz="4" w:space="0" w:color="000000"/>
              <w:right w:val="single" w:sz="4" w:space="0" w:color="000000"/>
            </w:tcBorders>
          </w:tcPr>
          <w:p w14:paraId="45295E33"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Orange</w:t>
            </w:r>
          </w:p>
        </w:tc>
        <w:tc>
          <w:tcPr>
            <w:tcW w:w="2340" w:type="dxa"/>
            <w:tcBorders>
              <w:top w:val="single" w:sz="4" w:space="0" w:color="000000"/>
              <w:left w:val="single" w:sz="4" w:space="0" w:color="000000"/>
              <w:bottom w:val="single" w:sz="4" w:space="0" w:color="000000"/>
              <w:right w:val="single" w:sz="4" w:space="0" w:color="000000"/>
            </w:tcBorders>
          </w:tcPr>
          <w:p w14:paraId="5F0FB2D3"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5-Orange</w:t>
            </w:r>
          </w:p>
        </w:tc>
      </w:tr>
      <w:tr w:rsidR="00472D27" w:rsidRPr="00DD0B55" w14:paraId="63156CC0"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20ADD594"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6.</w:t>
            </w:r>
          </w:p>
        </w:tc>
        <w:tc>
          <w:tcPr>
            <w:tcW w:w="2430" w:type="dxa"/>
            <w:tcBorders>
              <w:top w:val="single" w:sz="4" w:space="0" w:color="000000"/>
              <w:left w:val="single" w:sz="4" w:space="0" w:color="000000"/>
              <w:bottom w:val="single" w:sz="4" w:space="0" w:color="000000"/>
              <w:right w:val="single" w:sz="4" w:space="0" w:color="000000"/>
            </w:tcBorders>
          </w:tcPr>
          <w:p w14:paraId="47E758B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Blue</w:t>
            </w:r>
          </w:p>
        </w:tc>
        <w:tc>
          <w:tcPr>
            <w:tcW w:w="2340" w:type="dxa"/>
            <w:tcBorders>
              <w:top w:val="single" w:sz="4" w:space="0" w:color="000000"/>
              <w:left w:val="single" w:sz="4" w:space="0" w:color="000000"/>
              <w:bottom w:val="single" w:sz="4" w:space="0" w:color="000000"/>
              <w:right w:val="single" w:sz="4" w:space="0" w:color="000000"/>
            </w:tcBorders>
          </w:tcPr>
          <w:p w14:paraId="11436F67"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6-Blue</w:t>
            </w:r>
          </w:p>
        </w:tc>
      </w:tr>
      <w:tr w:rsidR="00472D27" w:rsidRPr="00DD0B55" w14:paraId="25C20EA4"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47F9F3A4"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7.</w:t>
            </w:r>
          </w:p>
        </w:tc>
        <w:tc>
          <w:tcPr>
            <w:tcW w:w="2430" w:type="dxa"/>
            <w:tcBorders>
              <w:top w:val="single" w:sz="4" w:space="0" w:color="000000"/>
              <w:left w:val="single" w:sz="4" w:space="0" w:color="000000"/>
              <w:bottom w:val="single" w:sz="4" w:space="0" w:color="000000"/>
              <w:right w:val="single" w:sz="4" w:space="0" w:color="000000"/>
            </w:tcBorders>
          </w:tcPr>
          <w:p w14:paraId="5B04B803"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White</w:t>
            </w:r>
          </w:p>
        </w:tc>
        <w:tc>
          <w:tcPr>
            <w:tcW w:w="2340" w:type="dxa"/>
            <w:tcBorders>
              <w:top w:val="single" w:sz="4" w:space="0" w:color="000000"/>
              <w:left w:val="single" w:sz="4" w:space="0" w:color="000000"/>
              <w:bottom w:val="single" w:sz="4" w:space="0" w:color="000000"/>
              <w:right w:val="single" w:sz="4" w:space="0" w:color="000000"/>
            </w:tcBorders>
          </w:tcPr>
          <w:p w14:paraId="5F143855"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7-White-Black</w:t>
            </w:r>
          </w:p>
        </w:tc>
      </w:tr>
      <w:tr w:rsidR="00472D27" w:rsidRPr="00DD0B55" w14:paraId="755A9E1B"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20B8636D"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lastRenderedPageBreak/>
              <w:t xml:space="preserve">  8.</w:t>
            </w:r>
          </w:p>
        </w:tc>
        <w:tc>
          <w:tcPr>
            <w:tcW w:w="2430" w:type="dxa"/>
            <w:tcBorders>
              <w:top w:val="single" w:sz="4" w:space="0" w:color="000000"/>
              <w:left w:val="single" w:sz="4" w:space="0" w:color="000000"/>
              <w:bottom w:val="single" w:sz="4" w:space="0" w:color="000000"/>
              <w:right w:val="single" w:sz="4" w:space="0" w:color="000000"/>
            </w:tcBorders>
          </w:tcPr>
          <w:p w14:paraId="5CCB08C3"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Red</w:t>
            </w:r>
          </w:p>
        </w:tc>
        <w:tc>
          <w:tcPr>
            <w:tcW w:w="2340" w:type="dxa"/>
            <w:tcBorders>
              <w:top w:val="single" w:sz="4" w:space="0" w:color="000000"/>
              <w:left w:val="single" w:sz="4" w:space="0" w:color="000000"/>
              <w:bottom w:val="single" w:sz="4" w:space="0" w:color="000000"/>
              <w:right w:val="single" w:sz="4" w:space="0" w:color="000000"/>
            </w:tcBorders>
          </w:tcPr>
          <w:p w14:paraId="741C1B92"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8-Red-Black</w:t>
            </w:r>
          </w:p>
        </w:tc>
      </w:tr>
      <w:tr w:rsidR="00472D27" w:rsidRPr="00DD0B55" w14:paraId="108E461D"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30706B9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9.</w:t>
            </w:r>
          </w:p>
        </w:tc>
        <w:tc>
          <w:tcPr>
            <w:tcW w:w="2430" w:type="dxa"/>
            <w:tcBorders>
              <w:top w:val="single" w:sz="4" w:space="0" w:color="000000"/>
              <w:left w:val="single" w:sz="4" w:space="0" w:color="000000"/>
              <w:bottom w:val="single" w:sz="4" w:space="0" w:color="000000"/>
              <w:right w:val="single" w:sz="4" w:space="0" w:color="000000"/>
            </w:tcBorders>
          </w:tcPr>
          <w:p w14:paraId="63DB79F5"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Green</w:t>
            </w:r>
          </w:p>
        </w:tc>
        <w:tc>
          <w:tcPr>
            <w:tcW w:w="2340" w:type="dxa"/>
            <w:tcBorders>
              <w:top w:val="single" w:sz="4" w:space="0" w:color="000000"/>
              <w:left w:val="single" w:sz="4" w:space="0" w:color="000000"/>
              <w:bottom w:val="single" w:sz="4" w:space="0" w:color="000000"/>
              <w:right w:val="single" w:sz="4" w:space="0" w:color="000000"/>
            </w:tcBorders>
          </w:tcPr>
          <w:p w14:paraId="75E29580"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9-Green-Black</w:t>
            </w:r>
          </w:p>
        </w:tc>
      </w:tr>
      <w:tr w:rsidR="00472D27" w:rsidRPr="00DD0B55" w14:paraId="49F56D9F"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3D248EB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10.</w:t>
            </w:r>
          </w:p>
        </w:tc>
        <w:tc>
          <w:tcPr>
            <w:tcW w:w="2430" w:type="dxa"/>
            <w:tcBorders>
              <w:top w:val="single" w:sz="4" w:space="0" w:color="000000"/>
              <w:left w:val="single" w:sz="4" w:space="0" w:color="000000"/>
              <w:bottom w:val="single" w:sz="4" w:space="0" w:color="000000"/>
              <w:right w:val="single" w:sz="4" w:space="0" w:color="000000"/>
            </w:tcBorders>
          </w:tcPr>
          <w:p w14:paraId="3E82F31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Orange</w:t>
            </w:r>
          </w:p>
        </w:tc>
        <w:tc>
          <w:tcPr>
            <w:tcW w:w="2340" w:type="dxa"/>
            <w:tcBorders>
              <w:top w:val="single" w:sz="4" w:space="0" w:color="000000"/>
              <w:left w:val="single" w:sz="4" w:space="0" w:color="000000"/>
              <w:bottom w:val="single" w:sz="4" w:space="0" w:color="000000"/>
              <w:right w:val="single" w:sz="4" w:space="0" w:color="000000"/>
            </w:tcBorders>
          </w:tcPr>
          <w:p w14:paraId="40B3BA0D"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10-Orange-Black</w:t>
            </w:r>
          </w:p>
        </w:tc>
      </w:tr>
      <w:tr w:rsidR="00472D27" w:rsidRPr="00DD0B55" w14:paraId="08FB8B6F"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677B51FD"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11.</w:t>
            </w:r>
          </w:p>
        </w:tc>
        <w:tc>
          <w:tcPr>
            <w:tcW w:w="2430" w:type="dxa"/>
            <w:tcBorders>
              <w:top w:val="single" w:sz="4" w:space="0" w:color="000000"/>
              <w:left w:val="single" w:sz="4" w:space="0" w:color="000000"/>
              <w:bottom w:val="single" w:sz="4" w:space="0" w:color="000000"/>
              <w:right w:val="single" w:sz="4" w:space="0" w:color="000000"/>
            </w:tcBorders>
          </w:tcPr>
          <w:p w14:paraId="01053FF7"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Blue</w:t>
            </w:r>
          </w:p>
        </w:tc>
        <w:tc>
          <w:tcPr>
            <w:tcW w:w="2340" w:type="dxa"/>
            <w:tcBorders>
              <w:top w:val="single" w:sz="4" w:space="0" w:color="000000"/>
              <w:left w:val="single" w:sz="4" w:space="0" w:color="000000"/>
              <w:bottom w:val="single" w:sz="4" w:space="0" w:color="000000"/>
              <w:right w:val="single" w:sz="4" w:space="0" w:color="000000"/>
            </w:tcBorders>
          </w:tcPr>
          <w:p w14:paraId="41738D2B"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11-Blue-Black</w:t>
            </w:r>
          </w:p>
        </w:tc>
      </w:tr>
      <w:tr w:rsidR="00472D27" w:rsidRPr="00DD0B55" w14:paraId="62C1195F"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3520D3FA"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12.</w:t>
            </w:r>
          </w:p>
        </w:tc>
        <w:tc>
          <w:tcPr>
            <w:tcW w:w="2430" w:type="dxa"/>
            <w:tcBorders>
              <w:top w:val="single" w:sz="4" w:space="0" w:color="000000"/>
              <w:left w:val="single" w:sz="4" w:space="0" w:color="000000"/>
              <w:bottom w:val="single" w:sz="4" w:space="0" w:color="000000"/>
              <w:right w:val="single" w:sz="4" w:space="0" w:color="000000"/>
            </w:tcBorders>
          </w:tcPr>
          <w:p w14:paraId="4770EF9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Black</w:t>
            </w:r>
          </w:p>
        </w:tc>
        <w:tc>
          <w:tcPr>
            <w:tcW w:w="2340" w:type="dxa"/>
            <w:tcBorders>
              <w:top w:val="single" w:sz="4" w:space="0" w:color="000000"/>
              <w:left w:val="single" w:sz="4" w:space="0" w:color="000000"/>
              <w:bottom w:val="single" w:sz="4" w:space="0" w:color="000000"/>
              <w:right w:val="single" w:sz="4" w:space="0" w:color="000000"/>
            </w:tcBorders>
          </w:tcPr>
          <w:p w14:paraId="52A36E0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12-Black-White</w:t>
            </w:r>
          </w:p>
        </w:tc>
      </w:tr>
      <w:tr w:rsidR="00472D27" w:rsidRPr="00DD0B55" w14:paraId="59207711"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24F7440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13.</w:t>
            </w:r>
          </w:p>
        </w:tc>
        <w:tc>
          <w:tcPr>
            <w:tcW w:w="2430" w:type="dxa"/>
            <w:tcBorders>
              <w:top w:val="single" w:sz="4" w:space="0" w:color="000000"/>
              <w:left w:val="single" w:sz="4" w:space="0" w:color="000000"/>
              <w:bottom w:val="single" w:sz="4" w:space="0" w:color="000000"/>
              <w:right w:val="single" w:sz="4" w:space="0" w:color="000000"/>
            </w:tcBorders>
          </w:tcPr>
          <w:p w14:paraId="3CF8A2D2"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Red</w:t>
            </w:r>
          </w:p>
        </w:tc>
        <w:tc>
          <w:tcPr>
            <w:tcW w:w="2340" w:type="dxa"/>
            <w:tcBorders>
              <w:top w:val="single" w:sz="4" w:space="0" w:color="000000"/>
              <w:left w:val="single" w:sz="4" w:space="0" w:color="000000"/>
              <w:bottom w:val="single" w:sz="4" w:space="0" w:color="000000"/>
              <w:right w:val="single" w:sz="4" w:space="0" w:color="000000"/>
            </w:tcBorders>
          </w:tcPr>
          <w:p w14:paraId="298B1E91" w14:textId="6A31539B" w:rsidR="00472D27" w:rsidRPr="00DD0B55" w:rsidRDefault="00472D27" w:rsidP="00261516">
            <w:pPr>
              <w:spacing w:after="0" w:line="240" w:lineRule="auto"/>
              <w:rPr>
                <w:rFonts w:cstheme="minorHAnsi"/>
                <w:sz w:val="20"/>
                <w:szCs w:val="20"/>
              </w:rPr>
            </w:pPr>
            <w:r w:rsidRPr="00DD0B55">
              <w:rPr>
                <w:rFonts w:cstheme="minorHAnsi"/>
                <w:sz w:val="20"/>
                <w:szCs w:val="20"/>
              </w:rPr>
              <w:t>1</w:t>
            </w:r>
            <w:r w:rsidR="00261516">
              <w:rPr>
                <w:rFonts w:cstheme="minorHAnsi"/>
                <w:sz w:val="20"/>
                <w:szCs w:val="20"/>
              </w:rPr>
              <w:t>3</w:t>
            </w:r>
            <w:r w:rsidRPr="00DD0B55">
              <w:rPr>
                <w:rFonts w:cstheme="minorHAnsi"/>
                <w:sz w:val="20"/>
                <w:szCs w:val="20"/>
              </w:rPr>
              <w:t>-Red-White</w:t>
            </w:r>
          </w:p>
        </w:tc>
      </w:tr>
      <w:tr w:rsidR="00472D27" w:rsidRPr="00DD0B55" w14:paraId="36BCBDA4"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4D84B193"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14.</w:t>
            </w:r>
          </w:p>
        </w:tc>
        <w:tc>
          <w:tcPr>
            <w:tcW w:w="2430" w:type="dxa"/>
            <w:tcBorders>
              <w:top w:val="single" w:sz="4" w:space="0" w:color="000000"/>
              <w:left w:val="single" w:sz="4" w:space="0" w:color="000000"/>
              <w:bottom w:val="single" w:sz="4" w:space="0" w:color="000000"/>
              <w:right w:val="single" w:sz="4" w:space="0" w:color="000000"/>
            </w:tcBorders>
          </w:tcPr>
          <w:p w14:paraId="769D2B8A"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Green</w:t>
            </w:r>
          </w:p>
        </w:tc>
        <w:tc>
          <w:tcPr>
            <w:tcW w:w="2340" w:type="dxa"/>
            <w:tcBorders>
              <w:top w:val="single" w:sz="4" w:space="0" w:color="000000"/>
              <w:left w:val="single" w:sz="4" w:space="0" w:color="000000"/>
              <w:bottom w:val="single" w:sz="4" w:space="0" w:color="000000"/>
              <w:right w:val="single" w:sz="4" w:space="0" w:color="000000"/>
            </w:tcBorders>
          </w:tcPr>
          <w:p w14:paraId="069C56DB"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14-Green-White</w:t>
            </w:r>
          </w:p>
        </w:tc>
      </w:tr>
    </w:tbl>
    <w:p w14:paraId="01C40B42" w14:textId="77777777" w:rsidR="00472D27" w:rsidRPr="00DD0B55" w:rsidRDefault="00472D27" w:rsidP="00472D27">
      <w:pPr>
        <w:spacing w:after="0" w:line="240" w:lineRule="auto"/>
        <w:rPr>
          <w:rFonts w:cstheme="minorHAnsi"/>
          <w:sz w:val="20"/>
          <w:szCs w:val="20"/>
        </w:rPr>
      </w:pPr>
    </w:p>
    <w:p w14:paraId="58F08BD0" w14:textId="767C8677" w:rsidR="00472D27" w:rsidRDefault="00472D27" w:rsidP="00472D27">
      <w:pPr>
        <w:spacing w:after="0" w:line="240" w:lineRule="auto"/>
        <w:jc w:val="both"/>
        <w:rPr>
          <w:rFonts w:cstheme="minorHAnsi"/>
          <w:sz w:val="20"/>
          <w:szCs w:val="20"/>
        </w:rPr>
      </w:pPr>
      <w:r w:rsidRPr="00E07265">
        <w:rPr>
          <w:rFonts w:cstheme="minorHAnsi"/>
          <w:sz w:val="20"/>
          <w:szCs w:val="20"/>
        </w:rPr>
        <w:t xml:space="preserve">Surface Printing:  Ink Printed, “14 AWG No.  Conductors – THHN/THWN– NJDOT </w:t>
      </w:r>
      <w:r w:rsidR="009D7FFE">
        <w:rPr>
          <w:rFonts w:cstheme="minorHAnsi"/>
          <w:sz w:val="20"/>
          <w:szCs w:val="20"/>
        </w:rPr>
        <w:t xml:space="preserve">EE </w:t>
      </w:r>
      <w:r w:rsidRPr="00E07265">
        <w:rPr>
          <w:rFonts w:cstheme="minorHAnsi"/>
          <w:sz w:val="20"/>
          <w:szCs w:val="20"/>
        </w:rPr>
        <w:t>Approval number – Company name and number.</w:t>
      </w:r>
    </w:p>
    <w:p w14:paraId="1F30842E" w14:textId="77777777" w:rsidR="00472D27" w:rsidRDefault="00472D27" w:rsidP="00472D27">
      <w:pPr>
        <w:spacing w:after="0" w:line="240" w:lineRule="auto"/>
        <w:rPr>
          <w:rFonts w:cstheme="minorHAnsi"/>
          <w:sz w:val="20"/>
          <w:szCs w:val="20"/>
        </w:rPr>
      </w:pPr>
    </w:p>
    <w:p w14:paraId="234BAC7C" w14:textId="0E2357A4" w:rsidR="00472D27" w:rsidRDefault="00607E52" w:rsidP="00607E52">
      <w:pPr>
        <w:pStyle w:val="Heading2"/>
      </w:pPr>
      <w:bookmarkStart w:id="190" w:name="_Toc161140902"/>
      <w:r>
        <w:t xml:space="preserve">4.27    </w:t>
      </w:r>
      <w:r w:rsidR="00472D27" w:rsidRPr="00E07265">
        <w:t>PURCHASED MATERIAL</w:t>
      </w:r>
      <w:bookmarkEnd w:id="190"/>
    </w:p>
    <w:p w14:paraId="2924C75F" w14:textId="77777777" w:rsidR="00472D27" w:rsidRDefault="00472D27" w:rsidP="00472D27">
      <w:pPr>
        <w:spacing w:after="0" w:line="240" w:lineRule="auto"/>
        <w:rPr>
          <w:rFonts w:cstheme="minorHAnsi"/>
          <w:sz w:val="20"/>
          <w:szCs w:val="20"/>
        </w:rPr>
      </w:pPr>
      <w:r w:rsidRPr="00E07265">
        <w:rPr>
          <w:rFonts w:cstheme="minorHAnsi"/>
          <w:sz w:val="20"/>
          <w:szCs w:val="20"/>
        </w:rPr>
        <w:t xml:space="preserve">The following applies only to material </w:t>
      </w:r>
      <w:r w:rsidR="00A56CC5">
        <w:rPr>
          <w:rFonts w:cstheme="minorHAnsi"/>
          <w:sz w:val="20"/>
          <w:szCs w:val="20"/>
        </w:rPr>
        <w:t>awarded under the Contract</w:t>
      </w:r>
      <w:r w:rsidRPr="00E07265">
        <w:rPr>
          <w:rFonts w:cstheme="minorHAnsi"/>
          <w:sz w:val="20"/>
          <w:szCs w:val="20"/>
        </w:rPr>
        <w:t>:</w:t>
      </w:r>
    </w:p>
    <w:p w14:paraId="03015571" w14:textId="77777777" w:rsidR="00472D27" w:rsidRDefault="00472D27" w:rsidP="00472D27">
      <w:pPr>
        <w:spacing w:after="0" w:line="240" w:lineRule="auto"/>
        <w:rPr>
          <w:rFonts w:cstheme="minorHAnsi"/>
          <w:sz w:val="20"/>
          <w:szCs w:val="20"/>
        </w:rPr>
      </w:pPr>
    </w:p>
    <w:p w14:paraId="65377FEE" w14:textId="77777777" w:rsidR="00472D27" w:rsidRPr="00E07265" w:rsidRDefault="00472D27" w:rsidP="00472D27">
      <w:pPr>
        <w:spacing w:after="0" w:line="240" w:lineRule="auto"/>
        <w:rPr>
          <w:rFonts w:cstheme="minorHAnsi"/>
          <w:sz w:val="20"/>
          <w:szCs w:val="20"/>
        </w:rPr>
      </w:pPr>
      <w:r w:rsidRPr="00E07265">
        <w:rPr>
          <w:rFonts w:cstheme="minorHAnsi"/>
          <w:sz w:val="20"/>
          <w:szCs w:val="20"/>
        </w:rPr>
        <w:t>1.</w:t>
      </w:r>
      <w:r w:rsidRPr="00E07265">
        <w:rPr>
          <w:rFonts w:cstheme="minorHAnsi"/>
          <w:sz w:val="20"/>
          <w:szCs w:val="20"/>
        </w:rPr>
        <w:tab/>
        <w:t xml:space="preserve">Only pre-approved cable with an EE number </w:t>
      </w:r>
      <w:proofErr w:type="gramStart"/>
      <w:r w:rsidRPr="00E07265">
        <w:rPr>
          <w:rFonts w:cstheme="minorHAnsi"/>
          <w:sz w:val="20"/>
          <w:szCs w:val="20"/>
        </w:rPr>
        <w:t>shall be allowed</w:t>
      </w:r>
      <w:proofErr w:type="gramEnd"/>
      <w:r w:rsidRPr="00E07265">
        <w:rPr>
          <w:rFonts w:cstheme="minorHAnsi"/>
          <w:sz w:val="20"/>
          <w:szCs w:val="20"/>
        </w:rPr>
        <w:t>.</w:t>
      </w:r>
    </w:p>
    <w:p w14:paraId="1D33A9ED" w14:textId="77777777" w:rsidR="00472D27" w:rsidRPr="00E07265" w:rsidRDefault="00472D27" w:rsidP="00472D27">
      <w:pPr>
        <w:spacing w:after="0" w:line="240" w:lineRule="auto"/>
        <w:rPr>
          <w:rFonts w:cstheme="minorHAnsi"/>
          <w:sz w:val="20"/>
          <w:szCs w:val="20"/>
        </w:rPr>
      </w:pPr>
    </w:p>
    <w:p w14:paraId="620AB91F" w14:textId="77777777" w:rsidR="00472D27" w:rsidRDefault="00472D27" w:rsidP="00472D27">
      <w:pPr>
        <w:spacing w:after="0" w:line="240" w:lineRule="auto"/>
        <w:rPr>
          <w:rFonts w:cstheme="minorHAnsi"/>
          <w:sz w:val="20"/>
          <w:szCs w:val="20"/>
        </w:rPr>
      </w:pPr>
      <w:r w:rsidRPr="00E07265">
        <w:rPr>
          <w:rFonts w:cstheme="minorHAnsi"/>
          <w:sz w:val="20"/>
          <w:szCs w:val="20"/>
        </w:rPr>
        <w:t>2.</w:t>
      </w:r>
      <w:r w:rsidRPr="00E07265">
        <w:rPr>
          <w:rFonts w:cstheme="minorHAnsi"/>
          <w:sz w:val="20"/>
          <w:szCs w:val="20"/>
        </w:rPr>
        <w:tab/>
        <w:t xml:space="preserve">The following amount of cable </w:t>
      </w:r>
      <w:proofErr w:type="gramStart"/>
      <w:r w:rsidRPr="00E07265">
        <w:rPr>
          <w:rFonts w:cstheme="minorHAnsi"/>
          <w:sz w:val="20"/>
          <w:szCs w:val="20"/>
        </w:rPr>
        <w:t xml:space="preserve">shall be procured and stored at the </w:t>
      </w:r>
      <w:r>
        <w:rPr>
          <w:rFonts w:cstheme="minorHAnsi"/>
          <w:sz w:val="20"/>
          <w:szCs w:val="20"/>
        </w:rPr>
        <w:t>Contractors</w:t>
      </w:r>
      <w:r w:rsidRPr="00E07265">
        <w:rPr>
          <w:rFonts w:cstheme="minorHAnsi"/>
          <w:sz w:val="20"/>
          <w:szCs w:val="20"/>
        </w:rPr>
        <w:t xml:space="preserve"> facility</w:t>
      </w:r>
      <w:proofErr w:type="gramEnd"/>
      <w:r w:rsidRPr="00E07265">
        <w:rPr>
          <w:rFonts w:cstheme="minorHAnsi"/>
          <w:sz w:val="20"/>
          <w:szCs w:val="20"/>
        </w:rPr>
        <w:t>:</w:t>
      </w:r>
    </w:p>
    <w:p w14:paraId="506CB3CD" w14:textId="77777777" w:rsidR="00472D27" w:rsidRDefault="00472D27" w:rsidP="00472D27">
      <w:pPr>
        <w:spacing w:after="0" w:line="240" w:lineRule="auto"/>
        <w:rPr>
          <w:rFonts w:cstheme="minorHAnsi"/>
          <w:sz w:val="20"/>
          <w:szCs w:val="20"/>
        </w:rPr>
      </w:pPr>
    </w:p>
    <w:p w14:paraId="753A9BA2" w14:textId="77777777" w:rsidR="007355CF" w:rsidRDefault="007355CF" w:rsidP="00472D27">
      <w:pPr>
        <w:spacing w:after="0" w:line="240" w:lineRule="auto"/>
        <w:rPr>
          <w:rFonts w:cstheme="minorHAnsi"/>
          <w:sz w:val="20"/>
          <w:szCs w:val="20"/>
        </w:rPr>
      </w:pPr>
      <w:r>
        <w:rPr>
          <w:rFonts w:cstheme="minorHAnsi"/>
          <w:sz w:val="20"/>
          <w:szCs w:val="20"/>
        </w:rPr>
        <w:t>LF = Linear Feet</w:t>
      </w:r>
    </w:p>
    <w:p w14:paraId="64717FB9" w14:textId="77777777" w:rsidR="007355CF" w:rsidRPr="00A5720A" w:rsidRDefault="007355CF" w:rsidP="00472D27">
      <w:pPr>
        <w:spacing w:after="0" w:line="240" w:lineRule="auto"/>
        <w:rPr>
          <w:rFonts w:cstheme="minorHAnsi"/>
          <w:sz w:val="20"/>
          <w:szCs w:val="20"/>
        </w:rPr>
      </w:pPr>
    </w:p>
    <w:tbl>
      <w:tblPr>
        <w:tblW w:w="0" w:type="auto"/>
        <w:tblInd w:w="805" w:type="dxa"/>
        <w:tblLayout w:type="fixed"/>
        <w:tblCellMar>
          <w:left w:w="0" w:type="dxa"/>
          <w:right w:w="0" w:type="dxa"/>
        </w:tblCellMar>
        <w:tblLook w:val="01E0" w:firstRow="1" w:lastRow="1" w:firstColumn="1" w:lastColumn="1" w:noHBand="0" w:noVBand="0"/>
      </w:tblPr>
      <w:tblGrid>
        <w:gridCol w:w="1671"/>
        <w:gridCol w:w="1889"/>
      </w:tblGrid>
      <w:tr w:rsidR="00472D27" w:rsidRPr="00A5720A" w14:paraId="769B2756" w14:textId="77777777" w:rsidTr="00472D27">
        <w:trPr>
          <w:trHeight w:hRule="exact" w:val="444"/>
        </w:trPr>
        <w:tc>
          <w:tcPr>
            <w:tcW w:w="1671" w:type="dxa"/>
            <w:tcBorders>
              <w:top w:val="single" w:sz="4" w:space="0" w:color="000000"/>
              <w:left w:val="single" w:sz="4" w:space="0" w:color="000000"/>
              <w:bottom w:val="single" w:sz="4" w:space="0" w:color="000000"/>
              <w:right w:val="single" w:sz="4" w:space="0" w:color="000000"/>
            </w:tcBorders>
          </w:tcPr>
          <w:p w14:paraId="713DCF5E" w14:textId="77777777" w:rsidR="00472D27" w:rsidRPr="00A5720A" w:rsidRDefault="00472D27" w:rsidP="005C1ACB">
            <w:pPr>
              <w:numPr>
                <w:ilvl w:val="0"/>
                <w:numId w:val="43"/>
              </w:numPr>
              <w:spacing w:after="0" w:line="240" w:lineRule="auto"/>
              <w:ind w:left="806" w:hanging="450"/>
              <w:rPr>
                <w:rFonts w:cstheme="minorHAnsi"/>
                <w:sz w:val="20"/>
                <w:szCs w:val="20"/>
              </w:rPr>
            </w:pPr>
            <w:r w:rsidRPr="00A5720A">
              <w:rPr>
                <w:rFonts w:cstheme="minorHAnsi"/>
                <w:sz w:val="20"/>
                <w:szCs w:val="20"/>
              </w:rPr>
              <w:t>2/C</w:t>
            </w:r>
          </w:p>
        </w:tc>
        <w:tc>
          <w:tcPr>
            <w:tcW w:w="1889" w:type="dxa"/>
            <w:tcBorders>
              <w:top w:val="single" w:sz="4" w:space="0" w:color="000000"/>
              <w:left w:val="single" w:sz="4" w:space="0" w:color="000000"/>
              <w:bottom w:val="single" w:sz="4" w:space="0" w:color="000000"/>
              <w:right w:val="single" w:sz="4" w:space="0" w:color="000000"/>
            </w:tcBorders>
          </w:tcPr>
          <w:p w14:paraId="6B495051" w14:textId="77777777" w:rsidR="00472D27" w:rsidRPr="00A5720A" w:rsidRDefault="00472D27" w:rsidP="00472D27">
            <w:pPr>
              <w:spacing w:after="0" w:line="240" w:lineRule="auto"/>
              <w:ind w:left="312"/>
              <w:rPr>
                <w:rFonts w:cstheme="minorHAnsi"/>
                <w:sz w:val="20"/>
                <w:szCs w:val="20"/>
              </w:rPr>
            </w:pPr>
            <w:r w:rsidRPr="00A5720A">
              <w:rPr>
                <w:rFonts w:cstheme="minorHAnsi"/>
                <w:sz w:val="20"/>
                <w:szCs w:val="20"/>
              </w:rPr>
              <w:t>25,000 LF</w:t>
            </w:r>
          </w:p>
        </w:tc>
      </w:tr>
      <w:tr w:rsidR="00472D27" w:rsidRPr="00A5720A" w14:paraId="52A3EE40" w14:textId="77777777" w:rsidTr="00472D27">
        <w:trPr>
          <w:trHeight w:hRule="exact" w:val="442"/>
        </w:trPr>
        <w:tc>
          <w:tcPr>
            <w:tcW w:w="1671" w:type="dxa"/>
            <w:tcBorders>
              <w:top w:val="single" w:sz="4" w:space="0" w:color="000000"/>
              <w:left w:val="single" w:sz="4" w:space="0" w:color="000000"/>
              <w:bottom w:val="single" w:sz="4" w:space="0" w:color="000000"/>
              <w:right w:val="single" w:sz="4" w:space="0" w:color="000000"/>
            </w:tcBorders>
          </w:tcPr>
          <w:p w14:paraId="39410E72" w14:textId="77777777" w:rsidR="00472D27" w:rsidRPr="00A5720A" w:rsidRDefault="00472D27" w:rsidP="005C1ACB">
            <w:pPr>
              <w:numPr>
                <w:ilvl w:val="0"/>
                <w:numId w:val="43"/>
              </w:numPr>
              <w:spacing w:after="0" w:line="240" w:lineRule="auto"/>
              <w:ind w:left="806" w:hanging="450"/>
              <w:rPr>
                <w:rFonts w:cstheme="minorHAnsi"/>
                <w:sz w:val="20"/>
                <w:szCs w:val="20"/>
              </w:rPr>
            </w:pPr>
            <w:r w:rsidRPr="00A5720A">
              <w:rPr>
                <w:rFonts w:cstheme="minorHAnsi"/>
                <w:sz w:val="20"/>
                <w:szCs w:val="20"/>
              </w:rPr>
              <w:t>5/C</w:t>
            </w:r>
          </w:p>
        </w:tc>
        <w:tc>
          <w:tcPr>
            <w:tcW w:w="1889" w:type="dxa"/>
            <w:tcBorders>
              <w:top w:val="single" w:sz="4" w:space="0" w:color="000000"/>
              <w:left w:val="single" w:sz="4" w:space="0" w:color="000000"/>
              <w:bottom w:val="single" w:sz="4" w:space="0" w:color="000000"/>
              <w:right w:val="single" w:sz="4" w:space="0" w:color="000000"/>
            </w:tcBorders>
          </w:tcPr>
          <w:p w14:paraId="0FD3FD2A" w14:textId="04AB6D20" w:rsidR="00472D27" w:rsidRPr="00A5720A" w:rsidRDefault="009D7FFE" w:rsidP="00472D27">
            <w:pPr>
              <w:spacing w:after="0" w:line="240" w:lineRule="auto"/>
              <w:ind w:left="312"/>
              <w:rPr>
                <w:rFonts w:cstheme="minorHAnsi"/>
                <w:sz w:val="20"/>
                <w:szCs w:val="20"/>
              </w:rPr>
            </w:pPr>
            <w:r>
              <w:rPr>
                <w:rFonts w:cstheme="minorHAnsi"/>
                <w:sz w:val="20"/>
                <w:szCs w:val="20"/>
              </w:rPr>
              <w:t>2</w:t>
            </w:r>
            <w:r w:rsidR="00472D27" w:rsidRPr="00A5720A">
              <w:rPr>
                <w:rFonts w:cstheme="minorHAnsi"/>
                <w:sz w:val="20"/>
                <w:szCs w:val="20"/>
              </w:rPr>
              <w:t>0,000 LF</w:t>
            </w:r>
          </w:p>
        </w:tc>
      </w:tr>
      <w:tr w:rsidR="00472D27" w:rsidRPr="00A5720A" w14:paraId="6F4EE3E9" w14:textId="77777777" w:rsidTr="00472D27">
        <w:trPr>
          <w:trHeight w:hRule="exact" w:val="442"/>
        </w:trPr>
        <w:tc>
          <w:tcPr>
            <w:tcW w:w="1671" w:type="dxa"/>
            <w:tcBorders>
              <w:top w:val="single" w:sz="4" w:space="0" w:color="000000"/>
              <w:left w:val="single" w:sz="4" w:space="0" w:color="000000"/>
              <w:bottom w:val="single" w:sz="4" w:space="0" w:color="000000"/>
              <w:right w:val="single" w:sz="4" w:space="0" w:color="000000"/>
            </w:tcBorders>
          </w:tcPr>
          <w:p w14:paraId="75F7FDB7" w14:textId="77777777" w:rsidR="00472D27" w:rsidRPr="00A5720A" w:rsidRDefault="00472D27" w:rsidP="005C1ACB">
            <w:pPr>
              <w:numPr>
                <w:ilvl w:val="0"/>
                <w:numId w:val="43"/>
              </w:numPr>
              <w:spacing w:after="0" w:line="240" w:lineRule="auto"/>
              <w:ind w:left="806" w:hanging="450"/>
              <w:rPr>
                <w:rFonts w:cstheme="minorHAnsi"/>
                <w:sz w:val="20"/>
                <w:szCs w:val="20"/>
              </w:rPr>
            </w:pPr>
            <w:r w:rsidRPr="00A5720A">
              <w:rPr>
                <w:rFonts w:cstheme="minorHAnsi"/>
                <w:sz w:val="20"/>
                <w:szCs w:val="20"/>
              </w:rPr>
              <w:t>7/C</w:t>
            </w:r>
          </w:p>
        </w:tc>
        <w:tc>
          <w:tcPr>
            <w:tcW w:w="1889" w:type="dxa"/>
            <w:tcBorders>
              <w:top w:val="single" w:sz="4" w:space="0" w:color="000000"/>
              <w:left w:val="single" w:sz="4" w:space="0" w:color="000000"/>
              <w:bottom w:val="single" w:sz="4" w:space="0" w:color="000000"/>
              <w:right w:val="single" w:sz="4" w:space="0" w:color="000000"/>
            </w:tcBorders>
          </w:tcPr>
          <w:p w14:paraId="45CD47F9" w14:textId="17321454" w:rsidR="00472D27" w:rsidRPr="00A5720A" w:rsidRDefault="009D7FFE" w:rsidP="00472D27">
            <w:pPr>
              <w:spacing w:after="0" w:line="240" w:lineRule="auto"/>
              <w:ind w:left="312"/>
              <w:rPr>
                <w:rFonts w:cstheme="minorHAnsi"/>
                <w:sz w:val="20"/>
                <w:szCs w:val="20"/>
              </w:rPr>
            </w:pPr>
            <w:r>
              <w:rPr>
                <w:rFonts w:cstheme="minorHAnsi"/>
                <w:sz w:val="20"/>
                <w:szCs w:val="20"/>
              </w:rPr>
              <w:t>2</w:t>
            </w:r>
            <w:r w:rsidRPr="00A5720A">
              <w:rPr>
                <w:rFonts w:cstheme="minorHAnsi"/>
                <w:sz w:val="20"/>
                <w:szCs w:val="20"/>
              </w:rPr>
              <w:t xml:space="preserve">0,000 </w:t>
            </w:r>
            <w:r w:rsidR="00472D27" w:rsidRPr="00A5720A">
              <w:rPr>
                <w:rFonts w:cstheme="minorHAnsi"/>
                <w:sz w:val="20"/>
                <w:szCs w:val="20"/>
              </w:rPr>
              <w:t>LF</w:t>
            </w:r>
          </w:p>
        </w:tc>
      </w:tr>
      <w:tr w:rsidR="00472D27" w:rsidRPr="00A5720A" w14:paraId="72DC76C8" w14:textId="77777777" w:rsidTr="00472D27">
        <w:trPr>
          <w:trHeight w:hRule="exact" w:val="442"/>
        </w:trPr>
        <w:tc>
          <w:tcPr>
            <w:tcW w:w="1671" w:type="dxa"/>
            <w:tcBorders>
              <w:top w:val="single" w:sz="4" w:space="0" w:color="000000"/>
              <w:left w:val="single" w:sz="4" w:space="0" w:color="000000"/>
              <w:bottom w:val="single" w:sz="4" w:space="0" w:color="000000"/>
              <w:right w:val="single" w:sz="4" w:space="0" w:color="000000"/>
            </w:tcBorders>
          </w:tcPr>
          <w:p w14:paraId="408A5449" w14:textId="77777777" w:rsidR="00472D27" w:rsidRPr="00A5720A" w:rsidRDefault="00472D27" w:rsidP="005C1ACB">
            <w:pPr>
              <w:numPr>
                <w:ilvl w:val="0"/>
                <w:numId w:val="43"/>
              </w:numPr>
              <w:spacing w:after="0" w:line="240" w:lineRule="auto"/>
              <w:ind w:left="806" w:hanging="450"/>
              <w:rPr>
                <w:rFonts w:cstheme="minorHAnsi"/>
                <w:sz w:val="20"/>
                <w:szCs w:val="20"/>
              </w:rPr>
            </w:pPr>
            <w:r w:rsidRPr="00A5720A">
              <w:rPr>
                <w:rFonts w:cstheme="minorHAnsi"/>
                <w:sz w:val="20"/>
                <w:szCs w:val="20"/>
              </w:rPr>
              <w:t>10/C</w:t>
            </w:r>
          </w:p>
        </w:tc>
        <w:tc>
          <w:tcPr>
            <w:tcW w:w="1889" w:type="dxa"/>
            <w:tcBorders>
              <w:top w:val="single" w:sz="4" w:space="0" w:color="000000"/>
              <w:left w:val="single" w:sz="4" w:space="0" w:color="000000"/>
              <w:bottom w:val="single" w:sz="4" w:space="0" w:color="000000"/>
              <w:right w:val="single" w:sz="4" w:space="0" w:color="000000"/>
            </w:tcBorders>
          </w:tcPr>
          <w:p w14:paraId="15D04B11" w14:textId="5B33FC1D" w:rsidR="00472D27" w:rsidRPr="00A5720A" w:rsidRDefault="009D7FFE" w:rsidP="00472D27">
            <w:pPr>
              <w:spacing w:after="0" w:line="240" w:lineRule="auto"/>
              <w:ind w:left="312"/>
              <w:rPr>
                <w:rFonts w:cstheme="minorHAnsi"/>
                <w:sz w:val="20"/>
                <w:szCs w:val="20"/>
              </w:rPr>
            </w:pPr>
            <w:r>
              <w:rPr>
                <w:rFonts w:cstheme="minorHAnsi"/>
                <w:sz w:val="20"/>
                <w:szCs w:val="20"/>
              </w:rPr>
              <w:t>2</w:t>
            </w:r>
            <w:r w:rsidRPr="00A5720A">
              <w:rPr>
                <w:rFonts w:cstheme="minorHAnsi"/>
                <w:sz w:val="20"/>
                <w:szCs w:val="20"/>
              </w:rPr>
              <w:t xml:space="preserve">0,000 </w:t>
            </w:r>
            <w:r w:rsidR="00472D27" w:rsidRPr="00A5720A">
              <w:rPr>
                <w:rFonts w:cstheme="minorHAnsi"/>
                <w:sz w:val="20"/>
                <w:szCs w:val="20"/>
              </w:rPr>
              <w:t>LF</w:t>
            </w:r>
          </w:p>
        </w:tc>
      </w:tr>
      <w:tr w:rsidR="00472D27" w:rsidRPr="00A5720A" w14:paraId="34C92771" w14:textId="77777777" w:rsidTr="00472D27">
        <w:trPr>
          <w:trHeight w:hRule="exact" w:val="442"/>
        </w:trPr>
        <w:tc>
          <w:tcPr>
            <w:tcW w:w="1671" w:type="dxa"/>
            <w:tcBorders>
              <w:top w:val="single" w:sz="4" w:space="0" w:color="000000"/>
              <w:left w:val="single" w:sz="4" w:space="0" w:color="000000"/>
              <w:bottom w:val="single" w:sz="4" w:space="0" w:color="000000"/>
              <w:right w:val="single" w:sz="4" w:space="0" w:color="000000"/>
            </w:tcBorders>
          </w:tcPr>
          <w:p w14:paraId="0EC5CBEC" w14:textId="77777777" w:rsidR="00472D27" w:rsidRPr="00A5720A" w:rsidRDefault="00472D27" w:rsidP="005C1ACB">
            <w:pPr>
              <w:numPr>
                <w:ilvl w:val="0"/>
                <w:numId w:val="43"/>
              </w:numPr>
              <w:spacing w:after="0" w:line="240" w:lineRule="auto"/>
              <w:ind w:left="806" w:hanging="450"/>
              <w:rPr>
                <w:rFonts w:cstheme="minorHAnsi"/>
                <w:sz w:val="20"/>
                <w:szCs w:val="20"/>
              </w:rPr>
            </w:pPr>
            <w:r w:rsidRPr="00A5720A">
              <w:rPr>
                <w:rFonts w:cstheme="minorHAnsi"/>
                <w:sz w:val="20"/>
                <w:szCs w:val="20"/>
              </w:rPr>
              <w:t>14/C</w:t>
            </w:r>
          </w:p>
        </w:tc>
        <w:tc>
          <w:tcPr>
            <w:tcW w:w="1889" w:type="dxa"/>
            <w:tcBorders>
              <w:top w:val="single" w:sz="4" w:space="0" w:color="000000"/>
              <w:left w:val="single" w:sz="4" w:space="0" w:color="000000"/>
              <w:bottom w:val="single" w:sz="4" w:space="0" w:color="000000"/>
              <w:right w:val="single" w:sz="4" w:space="0" w:color="000000"/>
            </w:tcBorders>
          </w:tcPr>
          <w:p w14:paraId="552CDA8D" w14:textId="5C16AEFA" w:rsidR="00472D27" w:rsidRPr="00A5720A" w:rsidRDefault="009D7FFE" w:rsidP="00472D27">
            <w:pPr>
              <w:spacing w:after="0" w:line="240" w:lineRule="auto"/>
              <w:ind w:left="312"/>
              <w:rPr>
                <w:rFonts w:cstheme="minorHAnsi"/>
                <w:sz w:val="20"/>
                <w:szCs w:val="20"/>
              </w:rPr>
            </w:pPr>
            <w:r>
              <w:rPr>
                <w:rFonts w:cstheme="minorHAnsi"/>
                <w:sz w:val="20"/>
                <w:szCs w:val="20"/>
              </w:rPr>
              <w:t>2</w:t>
            </w:r>
            <w:r w:rsidRPr="00A5720A">
              <w:rPr>
                <w:rFonts w:cstheme="minorHAnsi"/>
                <w:sz w:val="20"/>
                <w:szCs w:val="20"/>
              </w:rPr>
              <w:t xml:space="preserve">0,000 </w:t>
            </w:r>
            <w:r w:rsidR="00472D27" w:rsidRPr="00A5720A">
              <w:rPr>
                <w:rFonts w:cstheme="minorHAnsi"/>
                <w:sz w:val="20"/>
                <w:szCs w:val="20"/>
              </w:rPr>
              <w:t>LF</w:t>
            </w:r>
          </w:p>
        </w:tc>
      </w:tr>
    </w:tbl>
    <w:p w14:paraId="23FAFA30" w14:textId="77777777" w:rsidR="00472D27" w:rsidRPr="00A5720A" w:rsidRDefault="00472D27" w:rsidP="00472D27">
      <w:pPr>
        <w:spacing w:after="0" w:line="240" w:lineRule="auto"/>
        <w:rPr>
          <w:rFonts w:cstheme="minorHAnsi"/>
          <w:sz w:val="20"/>
          <w:szCs w:val="20"/>
        </w:rPr>
      </w:pPr>
    </w:p>
    <w:p w14:paraId="6E5CB8A2" w14:textId="77777777" w:rsidR="00472D27" w:rsidRPr="00A5720A" w:rsidRDefault="00472D27" w:rsidP="00472D27">
      <w:pPr>
        <w:spacing w:after="0" w:line="240" w:lineRule="auto"/>
        <w:jc w:val="both"/>
        <w:rPr>
          <w:rFonts w:cstheme="minorHAnsi"/>
          <w:sz w:val="20"/>
          <w:szCs w:val="20"/>
        </w:rPr>
      </w:pPr>
      <w:r w:rsidRPr="00A5720A">
        <w:rPr>
          <w:rFonts w:cstheme="minorHAnsi"/>
          <w:sz w:val="20"/>
          <w:szCs w:val="20"/>
        </w:rPr>
        <w:t>3.</w:t>
      </w:r>
      <w:r w:rsidRPr="00A5720A">
        <w:rPr>
          <w:rFonts w:cstheme="minorHAnsi"/>
          <w:sz w:val="20"/>
          <w:szCs w:val="20"/>
        </w:rPr>
        <w:tab/>
        <w:t xml:space="preserve">The cable </w:t>
      </w:r>
      <w:proofErr w:type="gramStart"/>
      <w:r w:rsidRPr="00A5720A">
        <w:rPr>
          <w:rFonts w:cstheme="minorHAnsi"/>
          <w:sz w:val="20"/>
          <w:szCs w:val="20"/>
        </w:rPr>
        <w:t>shall be supplied</w:t>
      </w:r>
      <w:proofErr w:type="gramEnd"/>
      <w:r w:rsidRPr="00A5720A">
        <w:rPr>
          <w:rFonts w:cstheme="minorHAnsi"/>
          <w:sz w:val="20"/>
          <w:szCs w:val="20"/>
        </w:rPr>
        <w:t xml:space="preserve"> in 2,500 LF lengths on wooden reels.</w:t>
      </w:r>
    </w:p>
    <w:p w14:paraId="76241DB4" w14:textId="77777777" w:rsidR="00472D27" w:rsidRPr="00A5720A" w:rsidRDefault="00472D27" w:rsidP="00472D27">
      <w:pPr>
        <w:spacing w:after="0" w:line="240" w:lineRule="auto"/>
        <w:jc w:val="both"/>
        <w:rPr>
          <w:rFonts w:cstheme="minorHAnsi"/>
          <w:sz w:val="20"/>
          <w:szCs w:val="20"/>
        </w:rPr>
      </w:pPr>
    </w:p>
    <w:p w14:paraId="62947029" w14:textId="77777777" w:rsidR="00472D27" w:rsidRPr="00A5720A" w:rsidRDefault="00472D27" w:rsidP="00472D27">
      <w:pPr>
        <w:spacing w:after="0" w:line="240" w:lineRule="auto"/>
        <w:jc w:val="both"/>
        <w:rPr>
          <w:rFonts w:cstheme="minorHAnsi"/>
          <w:sz w:val="20"/>
          <w:szCs w:val="20"/>
        </w:rPr>
      </w:pPr>
      <w:r w:rsidRPr="00A5720A">
        <w:rPr>
          <w:rFonts w:cstheme="minorHAnsi"/>
          <w:sz w:val="20"/>
          <w:szCs w:val="20"/>
        </w:rPr>
        <w:t>4.</w:t>
      </w:r>
      <w:r w:rsidRPr="00A5720A">
        <w:rPr>
          <w:rFonts w:cstheme="minorHAnsi"/>
          <w:sz w:val="20"/>
          <w:szCs w:val="20"/>
        </w:rPr>
        <w:tab/>
        <w:t xml:space="preserve">As the State purchases the cable, that cable amount </w:t>
      </w:r>
      <w:proofErr w:type="gramStart"/>
      <w:r w:rsidRPr="00A5720A">
        <w:rPr>
          <w:rFonts w:cstheme="minorHAnsi"/>
          <w:sz w:val="20"/>
          <w:szCs w:val="20"/>
        </w:rPr>
        <w:t>shall be deducted</w:t>
      </w:r>
      <w:proofErr w:type="gramEnd"/>
      <w:r w:rsidRPr="00A5720A">
        <w:rPr>
          <w:rFonts w:cstheme="minorHAnsi"/>
          <w:sz w:val="20"/>
          <w:szCs w:val="20"/>
        </w:rPr>
        <w:t xml:space="preserve"> from the quantity amount.</w:t>
      </w:r>
    </w:p>
    <w:p w14:paraId="739FB2C7" w14:textId="77777777" w:rsidR="00472D27" w:rsidRPr="00A5720A" w:rsidRDefault="00472D27" w:rsidP="00472D27">
      <w:pPr>
        <w:spacing w:after="0" w:line="240" w:lineRule="auto"/>
        <w:jc w:val="both"/>
        <w:rPr>
          <w:rFonts w:cstheme="minorHAnsi"/>
          <w:sz w:val="20"/>
          <w:szCs w:val="20"/>
        </w:rPr>
      </w:pPr>
    </w:p>
    <w:p w14:paraId="509A6CFC" w14:textId="77777777" w:rsidR="00472D27" w:rsidRPr="00A5720A" w:rsidRDefault="00472D27" w:rsidP="00472D27">
      <w:pPr>
        <w:spacing w:after="0" w:line="240" w:lineRule="auto"/>
        <w:jc w:val="both"/>
        <w:rPr>
          <w:rFonts w:cstheme="minorHAnsi"/>
          <w:sz w:val="20"/>
          <w:szCs w:val="20"/>
        </w:rPr>
      </w:pPr>
      <w:proofErr w:type="gramStart"/>
      <w:r w:rsidRPr="00A5720A">
        <w:rPr>
          <w:rFonts w:cstheme="minorHAnsi"/>
          <w:sz w:val="20"/>
          <w:szCs w:val="20"/>
        </w:rPr>
        <w:t>5.</w:t>
      </w:r>
      <w:r w:rsidRPr="00A5720A">
        <w:rPr>
          <w:rFonts w:cstheme="minorHAnsi"/>
          <w:sz w:val="20"/>
          <w:szCs w:val="20"/>
        </w:rPr>
        <w:tab/>
        <w:t>At the end of the contract period</w:t>
      </w:r>
      <w:proofErr w:type="gramEnd"/>
      <w:r w:rsidRPr="00A5720A">
        <w:rPr>
          <w:rFonts w:cstheme="minorHAnsi"/>
          <w:sz w:val="20"/>
          <w:szCs w:val="20"/>
        </w:rPr>
        <w:t xml:space="preserve"> the remaining cable shall be purchased by the State.</w:t>
      </w:r>
    </w:p>
    <w:p w14:paraId="4F53E094" w14:textId="77777777" w:rsidR="00472D27" w:rsidRPr="00A5720A" w:rsidRDefault="00472D27" w:rsidP="00472D27">
      <w:pPr>
        <w:spacing w:after="0" w:line="240" w:lineRule="auto"/>
        <w:jc w:val="both"/>
        <w:rPr>
          <w:rFonts w:cstheme="minorHAnsi"/>
          <w:sz w:val="20"/>
          <w:szCs w:val="20"/>
        </w:rPr>
      </w:pPr>
    </w:p>
    <w:p w14:paraId="5FDB7038" w14:textId="77777777" w:rsidR="00472D27" w:rsidRPr="00A5720A" w:rsidRDefault="00472D27" w:rsidP="00472D27">
      <w:pPr>
        <w:spacing w:after="0" w:line="240" w:lineRule="auto"/>
        <w:jc w:val="both"/>
        <w:rPr>
          <w:rFonts w:cstheme="minorHAnsi"/>
          <w:sz w:val="20"/>
          <w:szCs w:val="20"/>
        </w:rPr>
      </w:pPr>
      <w:r w:rsidRPr="00A5720A">
        <w:rPr>
          <w:rFonts w:cstheme="minorHAnsi"/>
          <w:sz w:val="20"/>
          <w:szCs w:val="20"/>
        </w:rPr>
        <w:t>6.</w:t>
      </w:r>
      <w:r w:rsidRPr="00A5720A">
        <w:rPr>
          <w:rFonts w:cstheme="minorHAnsi"/>
          <w:sz w:val="20"/>
          <w:szCs w:val="20"/>
        </w:rPr>
        <w:tab/>
        <w:t xml:space="preserve">The State may purchase any quantity over and above the minimum guaranteed amounts, </w:t>
      </w:r>
      <w:proofErr w:type="gramStart"/>
      <w:r w:rsidRPr="00A5720A">
        <w:rPr>
          <w:rFonts w:cstheme="minorHAnsi"/>
          <w:sz w:val="20"/>
          <w:szCs w:val="20"/>
        </w:rPr>
        <w:t>provided that</w:t>
      </w:r>
      <w:proofErr w:type="gramEnd"/>
      <w:r w:rsidRPr="00A5720A">
        <w:rPr>
          <w:rFonts w:cstheme="minorHAnsi"/>
          <w:sz w:val="20"/>
          <w:szCs w:val="20"/>
        </w:rPr>
        <w:t xml:space="preserve"> all minimum shipments are met. The State does not guarantee any amounts more than those listed in Section 2 </w:t>
      </w:r>
      <w:proofErr w:type="gramStart"/>
      <w:r w:rsidRPr="00A5720A">
        <w:rPr>
          <w:rFonts w:cstheme="minorHAnsi"/>
          <w:sz w:val="20"/>
          <w:szCs w:val="20"/>
        </w:rPr>
        <w:t>above</w:t>
      </w:r>
      <w:proofErr w:type="gramEnd"/>
      <w:r w:rsidRPr="00A5720A">
        <w:rPr>
          <w:rFonts w:cstheme="minorHAnsi"/>
          <w:sz w:val="20"/>
          <w:szCs w:val="20"/>
        </w:rPr>
        <w:t>.</w:t>
      </w:r>
    </w:p>
    <w:p w14:paraId="006D081D" w14:textId="77777777" w:rsidR="00472D27" w:rsidRPr="00A5720A" w:rsidRDefault="00472D27" w:rsidP="00472D27">
      <w:pPr>
        <w:spacing w:after="0" w:line="240" w:lineRule="auto"/>
        <w:jc w:val="both"/>
        <w:rPr>
          <w:rFonts w:cstheme="minorHAnsi"/>
          <w:sz w:val="20"/>
          <w:szCs w:val="20"/>
        </w:rPr>
      </w:pPr>
    </w:p>
    <w:p w14:paraId="71DCE5FF" w14:textId="7B7D87AE" w:rsidR="00472D27" w:rsidRPr="00A5720A" w:rsidRDefault="00472D27" w:rsidP="00472D27">
      <w:pPr>
        <w:spacing w:after="0" w:line="240" w:lineRule="auto"/>
        <w:jc w:val="both"/>
        <w:rPr>
          <w:rFonts w:cstheme="minorHAnsi"/>
          <w:sz w:val="20"/>
          <w:szCs w:val="20"/>
        </w:rPr>
      </w:pPr>
      <w:r w:rsidRPr="00A5720A">
        <w:rPr>
          <w:rFonts w:cstheme="minorHAnsi"/>
          <w:sz w:val="20"/>
          <w:szCs w:val="20"/>
        </w:rPr>
        <w:t>7.</w:t>
      </w:r>
      <w:r w:rsidRPr="00A5720A">
        <w:rPr>
          <w:rFonts w:cstheme="minorHAnsi"/>
          <w:sz w:val="20"/>
          <w:szCs w:val="20"/>
        </w:rPr>
        <w:tab/>
        <w:t xml:space="preserve">The price of the cable shall include storage and delivery charges. Delivery shall be as </w:t>
      </w:r>
      <w:r w:rsidRPr="005F6F2B">
        <w:rPr>
          <w:rFonts w:cstheme="minorHAnsi"/>
          <w:sz w:val="20"/>
          <w:szCs w:val="20"/>
        </w:rPr>
        <w:t xml:space="preserve">per </w:t>
      </w:r>
      <w:r w:rsidR="007355CF" w:rsidRPr="005F6F2B">
        <w:rPr>
          <w:rFonts w:cstheme="minorHAnsi"/>
          <w:sz w:val="20"/>
          <w:szCs w:val="20"/>
        </w:rPr>
        <w:t xml:space="preserve">Bid Solicitation </w:t>
      </w:r>
      <w:r w:rsidR="005F6F2B" w:rsidRPr="005F6F2B">
        <w:rPr>
          <w:rFonts w:cstheme="minorHAnsi"/>
          <w:sz w:val="20"/>
          <w:szCs w:val="20"/>
        </w:rPr>
        <w:t>s</w:t>
      </w:r>
      <w:r w:rsidRPr="005F6F2B">
        <w:rPr>
          <w:rFonts w:cstheme="minorHAnsi"/>
          <w:sz w:val="20"/>
          <w:szCs w:val="20"/>
        </w:rPr>
        <w:t xml:space="preserve">hipping </w:t>
      </w:r>
      <w:r w:rsidR="005F6F2B" w:rsidRPr="005F6F2B">
        <w:rPr>
          <w:rFonts w:cstheme="minorHAnsi"/>
          <w:sz w:val="20"/>
          <w:szCs w:val="20"/>
        </w:rPr>
        <w:t>i</w:t>
      </w:r>
      <w:r w:rsidRPr="005F6F2B">
        <w:rPr>
          <w:rFonts w:cstheme="minorHAnsi"/>
          <w:sz w:val="20"/>
          <w:szCs w:val="20"/>
        </w:rPr>
        <w:t>nstructions.</w:t>
      </w:r>
    </w:p>
    <w:p w14:paraId="427060F2" w14:textId="77777777" w:rsidR="00472D27" w:rsidRPr="00A5720A" w:rsidRDefault="00472D27" w:rsidP="00472D27">
      <w:pPr>
        <w:spacing w:after="0" w:line="240" w:lineRule="auto"/>
        <w:jc w:val="both"/>
        <w:rPr>
          <w:rFonts w:cstheme="minorHAnsi"/>
          <w:sz w:val="20"/>
          <w:szCs w:val="20"/>
        </w:rPr>
      </w:pPr>
    </w:p>
    <w:p w14:paraId="6C440C49" w14:textId="2364A5A3" w:rsidR="00472D27" w:rsidRDefault="00472D27" w:rsidP="00472D27">
      <w:pPr>
        <w:spacing w:after="0" w:line="240" w:lineRule="auto"/>
        <w:jc w:val="both"/>
        <w:rPr>
          <w:rFonts w:cstheme="minorHAnsi"/>
          <w:sz w:val="20"/>
          <w:szCs w:val="20"/>
        </w:rPr>
      </w:pPr>
      <w:r w:rsidRPr="00A5720A">
        <w:rPr>
          <w:rFonts w:cstheme="minorHAnsi"/>
          <w:sz w:val="20"/>
          <w:szCs w:val="20"/>
        </w:rPr>
        <w:t>8.</w:t>
      </w:r>
      <w:r w:rsidRPr="00A5720A">
        <w:rPr>
          <w:rFonts w:cstheme="minorHAnsi"/>
          <w:sz w:val="20"/>
          <w:szCs w:val="20"/>
        </w:rPr>
        <w:tab/>
        <w:t xml:space="preserve">The </w:t>
      </w:r>
      <w:r>
        <w:rPr>
          <w:rFonts w:cstheme="minorHAnsi"/>
          <w:sz w:val="20"/>
          <w:szCs w:val="20"/>
        </w:rPr>
        <w:t>Contractor</w:t>
      </w:r>
      <w:r w:rsidRPr="00A5720A">
        <w:rPr>
          <w:rFonts w:cstheme="minorHAnsi"/>
          <w:sz w:val="20"/>
          <w:szCs w:val="20"/>
        </w:rPr>
        <w:t xml:space="preserve"> shall deliver all material within </w:t>
      </w:r>
      <w:r w:rsidR="007D3773">
        <w:rPr>
          <w:rFonts w:cstheme="minorHAnsi"/>
          <w:sz w:val="20"/>
          <w:szCs w:val="20"/>
        </w:rPr>
        <w:t xml:space="preserve">sixteen (16) </w:t>
      </w:r>
      <w:r w:rsidRPr="00A5720A">
        <w:rPr>
          <w:rFonts w:cstheme="minorHAnsi"/>
          <w:sz w:val="20"/>
          <w:szCs w:val="20"/>
        </w:rPr>
        <w:t xml:space="preserve">weeks of the </w:t>
      </w:r>
      <w:r>
        <w:rPr>
          <w:rFonts w:cstheme="minorHAnsi"/>
          <w:sz w:val="20"/>
          <w:szCs w:val="20"/>
        </w:rPr>
        <w:t>Contractor</w:t>
      </w:r>
      <w:r w:rsidRPr="00A5720A">
        <w:rPr>
          <w:rFonts w:cstheme="minorHAnsi"/>
          <w:sz w:val="20"/>
          <w:szCs w:val="20"/>
        </w:rPr>
        <w:t xml:space="preserve">’s receipt of a purchase order from </w:t>
      </w:r>
      <w:r w:rsidR="007355CF">
        <w:rPr>
          <w:rFonts w:cstheme="minorHAnsi"/>
          <w:sz w:val="20"/>
          <w:szCs w:val="20"/>
        </w:rPr>
        <w:t>the Using Agency</w:t>
      </w:r>
      <w:r w:rsidRPr="00A5720A">
        <w:rPr>
          <w:rFonts w:cstheme="minorHAnsi"/>
          <w:sz w:val="20"/>
          <w:szCs w:val="20"/>
        </w:rPr>
        <w:t>.</w:t>
      </w:r>
    </w:p>
    <w:p w14:paraId="09984DB3" w14:textId="77777777" w:rsidR="00472D27" w:rsidRDefault="00472D27" w:rsidP="00472D27">
      <w:pPr>
        <w:spacing w:after="0" w:line="240" w:lineRule="auto"/>
        <w:rPr>
          <w:sz w:val="20"/>
          <w:szCs w:val="20"/>
        </w:rPr>
      </w:pPr>
    </w:p>
    <w:p w14:paraId="32E98533" w14:textId="75216AB0" w:rsidR="00472D27" w:rsidRDefault="00607E52" w:rsidP="00607E52">
      <w:pPr>
        <w:pStyle w:val="Heading2"/>
      </w:pPr>
      <w:bookmarkStart w:id="191" w:name="_Toc161140903"/>
      <w:r>
        <w:t xml:space="preserve">4.28    </w:t>
      </w:r>
      <w:r w:rsidR="00472D27" w:rsidRPr="00501D97">
        <w:t>SPECIFICATIONS FOR LED SIGNAL INDICATIONS AND WARNING DEVICES</w:t>
      </w:r>
      <w:bookmarkEnd w:id="191"/>
    </w:p>
    <w:p w14:paraId="43A7BFB5" w14:textId="77777777" w:rsidR="00472D27" w:rsidRDefault="00472D27" w:rsidP="00472D27">
      <w:pPr>
        <w:spacing w:after="0" w:line="240" w:lineRule="auto"/>
        <w:rPr>
          <w:sz w:val="20"/>
          <w:szCs w:val="20"/>
        </w:rPr>
      </w:pPr>
    </w:p>
    <w:p w14:paraId="157255DA" w14:textId="7E3A6D76" w:rsidR="00472D27" w:rsidRPr="007355CF" w:rsidRDefault="00472D27" w:rsidP="00607E52">
      <w:pPr>
        <w:pStyle w:val="Heading3"/>
      </w:pPr>
      <w:bookmarkStart w:id="192" w:name="_Toc161140904"/>
      <w:r w:rsidRPr="00501D97">
        <w:t>N.J. SPECIFICATION NO. BMEO-LED-H/M-</w:t>
      </w:r>
      <w:proofErr w:type="gramStart"/>
      <w:r w:rsidRPr="00501D97">
        <w:t>PSH</w:t>
      </w:r>
      <w:r w:rsidR="00795FE6">
        <w:t xml:space="preserve">  (</w:t>
      </w:r>
      <w:proofErr w:type="gramEnd"/>
      <w:r w:rsidR="00795FE6">
        <w:t>PRICE LINE 12</w:t>
      </w:r>
      <w:r w:rsidR="00261516">
        <w:t>2</w:t>
      </w:r>
      <w:r w:rsidR="00795FE6">
        <w:t>)</w:t>
      </w:r>
      <w:r w:rsidR="003146FE">
        <w:t xml:space="preserve"> </w:t>
      </w:r>
      <w:r w:rsidR="003146FE" w:rsidRPr="003146FE">
        <w:t xml:space="preserve">– EFFECTIVE DATE:  </w:t>
      </w:r>
      <w:r w:rsidRPr="003146FE">
        <w:t>S</w:t>
      </w:r>
      <w:r w:rsidR="003146FE" w:rsidRPr="003146FE">
        <w:t>eptember</w:t>
      </w:r>
      <w:r w:rsidRPr="003146FE">
        <w:t xml:space="preserve"> 16, 2014</w:t>
      </w:r>
      <w:bookmarkEnd w:id="192"/>
    </w:p>
    <w:p w14:paraId="5E545087" w14:textId="77777777" w:rsidR="00472D27" w:rsidRPr="00501D97" w:rsidRDefault="00472D27" w:rsidP="00472D27">
      <w:pPr>
        <w:spacing w:after="0" w:line="240" w:lineRule="auto"/>
        <w:rPr>
          <w:sz w:val="20"/>
          <w:szCs w:val="20"/>
        </w:rPr>
      </w:pPr>
    </w:p>
    <w:p w14:paraId="63A23E0E" w14:textId="77777777" w:rsidR="00472D27" w:rsidRPr="00501D97" w:rsidRDefault="00472D27" w:rsidP="00472D27">
      <w:pPr>
        <w:spacing w:after="0" w:line="240" w:lineRule="auto"/>
        <w:jc w:val="both"/>
        <w:rPr>
          <w:sz w:val="20"/>
          <w:szCs w:val="20"/>
        </w:rPr>
      </w:pPr>
      <w:r w:rsidRPr="00501D97">
        <w:rPr>
          <w:sz w:val="20"/>
          <w:szCs w:val="20"/>
        </w:rPr>
        <w:t>The purpose of this specification is to describe minimum performance/acceptable requirements for a LED (Light Emitting Diode) “walking person” and “hand” pedestrian signal head. The LED pedestrian signal head shall conform to the following:</w:t>
      </w:r>
    </w:p>
    <w:p w14:paraId="62339851" w14:textId="77777777" w:rsidR="00472D27" w:rsidRPr="00501D97" w:rsidRDefault="00472D27" w:rsidP="00472D27">
      <w:pPr>
        <w:spacing w:after="0" w:line="240" w:lineRule="auto"/>
        <w:rPr>
          <w:sz w:val="20"/>
          <w:szCs w:val="20"/>
        </w:rPr>
      </w:pPr>
    </w:p>
    <w:p w14:paraId="70675794" w14:textId="77777777" w:rsidR="00472D27" w:rsidRPr="00501D97" w:rsidRDefault="00472D27" w:rsidP="00472D27">
      <w:pPr>
        <w:spacing w:after="0" w:line="240" w:lineRule="auto"/>
        <w:rPr>
          <w:sz w:val="20"/>
          <w:szCs w:val="20"/>
          <w:u w:val="single"/>
        </w:rPr>
      </w:pPr>
      <w:r w:rsidRPr="00501D97">
        <w:rPr>
          <w:sz w:val="20"/>
          <w:szCs w:val="20"/>
          <w:u w:val="single"/>
        </w:rPr>
        <w:t>CONSTRUCTION</w:t>
      </w:r>
    </w:p>
    <w:p w14:paraId="4797C825" w14:textId="77777777" w:rsidR="00472D27" w:rsidRDefault="00472D27" w:rsidP="00472D27">
      <w:pPr>
        <w:spacing w:after="0" w:line="240" w:lineRule="auto"/>
        <w:rPr>
          <w:sz w:val="20"/>
          <w:szCs w:val="20"/>
        </w:rPr>
      </w:pPr>
    </w:p>
    <w:p w14:paraId="24E60531"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 xml:space="preserve">The body section of the pedestrian signal head shall be a polycarbonate rectangular unit. The top and bottom portion </w:t>
      </w:r>
      <w:proofErr w:type="gramStart"/>
      <w:r w:rsidRPr="00501D97">
        <w:rPr>
          <w:sz w:val="20"/>
          <w:szCs w:val="20"/>
        </w:rPr>
        <w:t>shall be provided</w:t>
      </w:r>
      <w:proofErr w:type="gramEnd"/>
      <w:r w:rsidRPr="00501D97">
        <w:rPr>
          <w:sz w:val="20"/>
          <w:szCs w:val="20"/>
        </w:rPr>
        <w:t xml:space="preserve"> with positive locking and indexing rings integral with the body section. The integral locking rings shall consist of a single solid ring with 72 teeth and a minimum width of 1/4 inch. Openings in the rings shall accommodate 1-1/2 inch standard pipe nipples. The body shall be highway</w:t>
      </w:r>
      <w:r w:rsidR="00795FE6">
        <w:rPr>
          <w:sz w:val="20"/>
          <w:szCs w:val="20"/>
        </w:rPr>
        <w:t xml:space="preserve"> yellow matching to Fed-</w:t>
      </w:r>
      <w:proofErr w:type="spellStart"/>
      <w:r w:rsidR="00795FE6">
        <w:rPr>
          <w:sz w:val="20"/>
          <w:szCs w:val="20"/>
        </w:rPr>
        <w:t>S</w:t>
      </w:r>
      <w:r w:rsidRPr="00501D97">
        <w:rPr>
          <w:sz w:val="20"/>
          <w:szCs w:val="20"/>
        </w:rPr>
        <w:t>td</w:t>
      </w:r>
      <w:proofErr w:type="spellEnd"/>
      <w:r w:rsidRPr="00501D97">
        <w:rPr>
          <w:sz w:val="20"/>
          <w:szCs w:val="20"/>
        </w:rPr>
        <w:t>- 595b color #13538.</w:t>
      </w:r>
    </w:p>
    <w:p w14:paraId="2761E2CC" w14:textId="77777777" w:rsidR="00472D27" w:rsidRPr="00501D97" w:rsidRDefault="00472D27" w:rsidP="00472D27">
      <w:pPr>
        <w:spacing w:after="0" w:line="240" w:lineRule="auto"/>
        <w:jc w:val="both"/>
        <w:rPr>
          <w:sz w:val="20"/>
          <w:szCs w:val="20"/>
        </w:rPr>
      </w:pPr>
    </w:p>
    <w:p w14:paraId="71467636"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lastRenderedPageBreak/>
        <w:t xml:space="preserve">The door shall be a polycarbonate rectangular unit. The frame shall be </w:t>
      </w:r>
      <w:proofErr w:type="spellStart"/>
      <w:r w:rsidRPr="00501D97">
        <w:rPr>
          <w:sz w:val="20"/>
          <w:szCs w:val="20"/>
        </w:rPr>
        <w:t>gasketed</w:t>
      </w:r>
      <w:proofErr w:type="spellEnd"/>
      <w:r w:rsidRPr="00501D97">
        <w:rPr>
          <w:sz w:val="20"/>
          <w:szCs w:val="20"/>
        </w:rPr>
        <w:t xml:space="preserve"> to insure a dust and moisture free environment. The door/visor and ray director shall have a dull non-reflective black finish. Hinge pin and wing nut assemblies shall be stainless steel.</w:t>
      </w:r>
    </w:p>
    <w:p w14:paraId="3731E81C" w14:textId="77777777" w:rsidR="00472D27" w:rsidRPr="00501D97" w:rsidRDefault="00472D27" w:rsidP="00472D27">
      <w:pPr>
        <w:spacing w:after="0" w:line="240" w:lineRule="auto"/>
        <w:jc w:val="both"/>
        <w:rPr>
          <w:sz w:val="20"/>
          <w:szCs w:val="20"/>
        </w:rPr>
      </w:pPr>
    </w:p>
    <w:p w14:paraId="10A242A1"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 xml:space="preserve">The LED module shall be </w:t>
      </w:r>
      <w:proofErr w:type="spellStart"/>
      <w:r w:rsidRPr="00501D97">
        <w:rPr>
          <w:sz w:val="20"/>
          <w:szCs w:val="20"/>
        </w:rPr>
        <w:t>gasketed</w:t>
      </w:r>
      <w:proofErr w:type="spellEnd"/>
      <w:r w:rsidRPr="00501D97">
        <w:rPr>
          <w:sz w:val="20"/>
          <w:szCs w:val="20"/>
        </w:rPr>
        <w:t xml:space="preserve"> and </w:t>
      </w:r>
      <w:proofErr w:type="gramStart"/>
      <w:r w:rsidRPr="00501D97">
        <w:rPr>
          <w:sz w:val="20"/>
          <w:szCs w:val="20"/>
        </w:rPr>
        <w:t>shall be installed</w:t>
      </w:r>
      <w:proofErr w:type="gramEnd"/>
      <w:r w:rsidRPr="00501D97">
        <w:rPr>
          <w:sz w:val="20"/>
          <w:szCs w:val="20"/>
        </w:rPr>
        <w:t xml:space="preserve"> in the door section of the pedestrian signal head.</w:t>
      </w:r>
    </w:p>
    <w:p w14:paraId="3BE2E6C4" w14:textId="77777777" w:rsidR="00472D27" w:rsidRPr="00501D97" w:rsidRDefault="00472D27" w:rsidP="00472D27">
      <w:pPr>
        <w:spacing w:after="0" w:line="240" w:lineRule="auto"/>
        <w:jc w:val="both"/>
        <w:rPr>
          <w:sz w:val="20"/>
          <w:szCs w:val="20"/>
        </w:rPr>
      </w:pPr>
    </w:p>
    <w:p w14:paraId="0ABBC399"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The LED module shall display the appropriate symbols for a solid hand and a solid man. AILNGAP (aluminum indium gallium phosphorus), P</w:t>
      </w:r>
      <w:r w:rsidR="00795FE6">
        <w:rPr>
          <w:sz w:val="20"/>
          <w:szCs w:val="20"/>
        </w:rPr>
        <w:t>ortland orange (amber hand) LED</w:t>
      </w:r>
      <w:r w:rsidRPr="00501D97">
        <w:rPr>
          <w:sz w:val="20"/>
          <w:szCs w:val="20"/>
        </w:rPr>
        <w:t>s shall be utilized. The substrate material may be either transpare</w:t>
      </w:r>
      <w:r w:rsidR="00795FE6">
        <w:rPr>
          <w:sz w:val="20"/>
          <w:szCs w:val="20"/>
        </w:rPr>
        <w:t>nt or absorbing.  The white LED</w:t>
      </w:r>
      <w:r w:rsidRPr="00501D97">
        <w:rPr>
          <w:sz w:val="20"/>
          <w:szCs w:val="20"/>
        </w:rPr>
        <w:t>s shall be lunar white (white man).</w:t>
      </w:r>
    </w:p>
    <w:p w14:paraId="604B889E" w14:textId="77777777" w:rsidR="00472D27" w:rsidRPr="00501D97" w:rsidRDefault="00472D27" w:rsidP="00472D27">
      <w:pPr>
        <w:spacing w:after="0" w:line="240" w:lineRule="auto"/>
        <w:jc w:val="both"/>
        <w:rPr>
          <w:sz w:val="20"/>
          <w:szCs w:val="20"/>
        </w:rPr>
      </w:pPr>
    </w:p>
    <w:p w14:paraId="4CC4EC8A"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The h</w:t>
      </w:r>
      <w:r w:rsidR="002A3C1C">
        <w:rPr>
          <w:sz w:val="20"/>
          <w:szCs w:val="20"/>
        </w:rPr>
        <w:t>ousing size shall be 16 inches x</w:t>
      </w:r>
      <w:r w:rsidRPr="00501D97">
        <w:rPr>
          <w:sz w:val="20"/>
          <w:szCs w:val="20"/>
        </w:rPr>
        <w:t xml:space="preserve"> 18 inches.</w:t>
      </w:r>
    </w:p>
    <w:p w14:paraId="39B34D7D" w14:textId="77777777" w:rsidR="00472D27" w:rsidRPr="00501D97" w:rsidRDefault="00472D27" w:rsidP="00472D27">
      <w:pPr>
        <w:spacing w:after="0" w:line="240" w:lineRule="auto"/>
        <w:jc w:val="both"/>
        <w:rPr>
          <w:sz w:val="20"/>
          <w:szCs w:val="20"/>
        </w:rPr>
      </w:pPr>
    </w:p>
    <w:p w14:paraId="2EB088B5"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The lens shall be smooth surface, frosted (to prevent sun phantom) ultraviolet stabilized material. If polycarbonate material is used, the lenses must have a protective coating for scratch resistance.</w:t>
      </w:r>
    </w:p>
    <w:p w14:paraId="4579487E" w14:textId="77777777" w:rsidR="00472D27" w:rsidRPr="00501D97" w:rsidRDefault="00472D27" w:rsidP="00472D27">
      <w:pPr>
        <w:spacing w:after="0" w:line="240" w:lineRule="auto"/>
        <w:jc w:val="both"/>
        <w:rPr>
          <w:sz w:val="20"/>
          <w:szCs w:val="20"/>
        </w:rPr>
      </w:pPr>
    </w:p>
    <w:p w14:paraId="58DEE137"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 xml:space="preserve">Maintenance and/or replace of components </w:t>
      </w:r>
      <w:proofErr w:type="gramStart"/>
      <w:r w:rsidRPr="00501D97">
        <w:rPr>
          <w:sz w:val="20"/>
          <w:szCs w:val="20"/>
        </w:rPr>
        <w:t>shall be done</w:t>
      </w:r>
      <w:proofErr w:type="gramEnd"/>
      <w:r w:rsidRPr="00501D97">
        <w:rPr>
          <w:sz w:val="20"/>
          <w:szCs w:val="20"/>
        </w:rPr>
        <w:t xml:space="preserve"> using standard tools. All screws, washers, nuts and bolts shall be stainless steel.</w:t>
      </w:r>
    </w:p>
    <w:p w14:paraId="7972D3D8" w14:textId="77777777" w:rsidR="00472D27" w:rsidRPr="00501D97" w:rsidRDefault="00472D27" w:rsidP="00472D27">
      <w:pPr>
        <w:spacing w:after="0" w:line="240" w:lineRule="auto"/>
        <w:jc w:val="both"/>
        <w:rPr>
          <w:sz w:val="20"/>
          <w:szCs w:val="20"/>
        </w:rPr>
      </w:pPr>
    </w:p>
    <w:p w14:paraId="4535EFA4"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 xml:space="preserve">The colors of the led module shall conform to chromaticity requirements of Section 8.04 and figure </w:t>
      </w:r>
      <w:proofErr w:type="gramStart"/>
      <w:r w:rsidRPr="00501D97">
        <w:rPr>
          <w:sz w:val="20"/>
          <w:szCs w:val="20"/>
        </w:rPr>
        <w:t>1</w:t>
      </w:r>
      <w:proofErr w:type="gramEnd"/>
      <w:r w:rsidRPr="00501D97">
        <w:rPr>
          <w:sz w:val="20"/>
          <w:szCs w:val="20"/>
        </w:rPr>
        <w:t xml:space="preserve"> of the VTCSH (Vehicle Traffic Control Signal Heads) standard.</w:t>
      </w:r>
    </w:p>
    <w:p w14:paraId="41374F41" w14:textId="77777777" w:rsidR="00472D27" w:rsidRDefault="00472D27" w:rsidP="00472D27">
      <w:pPr>
        <w:spacing w:after="0" w:line="240" w:lineRule="auto"/>
        <w:rPr>
          <w:sz w:val="20"/>
          <w:szCs w:val="20"/>
        </w:rPr>
      </w:pPr>
    </w:p>
    <w:p w14:paraId="01E840F1" w14:textId="76C69856" w:rsidR="00472D27" w:rsidRPr="007355CF" w:rsidRDefault="00472D27" w:rsidP="00607E52">
      <w:pPr>
        <w:pStyle w:val="Heading3"/>
      </w:pPr>
      <w:bookmarkStart w:id="193" w:name="_Toc161140905"/>
      <w:r w:rsidRPr="00501D97">
        <w:t>N.J. SPECIFICATION NO. BMEO-LED-H/M-</w:t>
      </w:r>
      <w:proofErr w:type="gramStart"/>
      <w:r w:rsidRPr="00501D97">
        <w:t>PSM</w:t>
      </w:r>
      <w:r w:rsidR="00261516">
        <w:t xml:space="preserve">  (</w:t>
      </w:r>
      <w:proofErr w:type="gramEnd"/>
      <w:r w:rsidR="00261516">
        <w:t>PRICE LINE 123</w:t>
      </w:r>
      <w:r w:rsidR="002A3C1C">
        <w:t>)</w:t>
      </w:r>
      <w:r w:rsidR="003146FE">
        <w:t xml:space="preserve"> </w:t>
      </w:r>
      <w:r w:rsidR="003146FE" w:rsidRPr="003146FE">
        <w:t xml:space="preserve">– EFFECTIVE DATE:  </w:t>
      </w:r>
      <w:r w:rsidRPr="003146FE">
        <w:t>S</w:t>
      </w:r>
      <w:r w:rsidR="003146FE" w:rsidRPr="003146FE">
        <w:t>eptember</w:t>
      </w:r>
      <w:r w:rsidRPr="003146FE">
        <w:t xml:space="preserve"> 16, 2014</w:t>
      </w:r>
      <w:bookmarkEnd w:id="193"/>
    </w:p>
    <w:p w14:paraId="4610063D" w14:textId="77777777" w:rsidR="00472D27" w:rsidRPr="00501D97" w:rsidRDefault="00472D27" w:rsidP="00472D27">
      <w:pPr>
        <w:spacing w:after="0" w:line="240" w:lineRule="auto"/>
        <w:rPr>
          <w:sz w:val="20"/>
          <w:szCs w:val="20"/>
        </w:rPr>
      </w:pPr>
    </w:p>
    <w:p w14:paraId="6FCC1DD6" w14:textId="77777777" w:rsidR="00472D27" w:rsidRPr="00501D97" w:rsidRDefault="00472D27" w:rsidP="00472D27">
      <w:pPr>
        <w:spacing w:after="0" w:line="240" w:lineRule="auto"/>
        <w:jc w:val="both"/>
        <w:rPr>
          <w:sz w:val="20"/>
          <w:szCs w:val="20"/>
        </w:rPr>
      </w:pPr>
      <w:r w:rsidRPr="00501D97">
        <w:rPr>
          <w:sz w:val="20"/>
          <w:szCs w:val="20"/>
        </w:rPr>
        <w:t xml:space="preserve">The purpose of this specification is to describe minimum performance/acceptable requirements for a LED (Light Emitting Diode) “walking person” and “hand” pedestrian signal module. </w:t>
      </w:r>
      <w:r w:rsidR="002A3C1C">
        <w:rPr>
          <w:sz w:val="20"/>
          <w:szCs w:val="20"/>
        </w:rPr>
        <w:t xml:space="preserve"> </w:t>
      </w:r>
      <w:r w:rsidRPr="00501D97">
        <w:rPr>
          <w:sz w:val="20"/>
          <w:szCs w:val="20"/>
        </w:rPr>
        <w:t>The LED pedestrian signal module shall conform to the following:</w:t>
      </w:r>
    </w:p>
    <w:p w14:paraId="04A19D1F" w14:textId="77777777" w:rsidR="00472D27" w:rsidRPr="00501D97" w:rsidRDefault="00472D27" w:rsidP="00472D27">
      <w:pPr>
        <w:spacing w:after="0" w:line="240" w:lineRule="auto"/>
        <w:rPr>
          <w:sz w:val="20"/>
          <w:szCs w:val="20"/>
        </w:rPr>
      </w:pPr>
    </w:p>
    <w:p w14:paraId="471563D6" w14:textId="77777777" w:rsidR="00472D27" w:rsidRPr="00501D97" w:rsidRDefault="00472D27" w:rsidP="00472D27">
      <w:pPr>
        <w:spacing w:after="0" w:line="240" w:lineRule="auto"/>
        <w:rPr>
          <w:sz w:val="20"/>
          <w:szCs w:val="20"/>
          <w:u w:val="single"/>
        </w:rPr>
      </w:pPr>
      <w:r w:rsidRPr="00501D97">
        <w:rPr>
          <w:sz w:val="20"/>
          <w:szCs w:val="20"/>
          <w:u w:val="single"/>
        </w:rPr>
        <w:t>CONSTRUCTION</w:t>
      </w:r>
    </w:p>
    <w:p w14:paraId="1AA3DDB7" w14:textId="77777777" w:rsidR="00472D27" w:rsidRDefault="00472D27" w:rsidP="00472D27">
      <w:pPr>
        <w:spacing w:after="0" w:line="240" w:lineRule="auto"/>
        <w:rPr>
          <w:sz w:val="20"/>
          <w:szCs w:val="20"/>
        </w:rPr>
      </w:pPr>
    </w:p>
    <w:p w14:paraId="1B7D6836" w14:textId="77777777" w:rsidR="00472D27" w:rsidRPr="00501D97" w:rsidRDefault="00472D27" w:rsidP="005C1ACB">
      <w:pPr>
        <w:numPr>
          <w:ilvl w:val="0"/>
          <w:numId w:val="46"/>
        </w:numPr>
        <w:spacing w:after="0" w:line="240" w:lineRule="auto"/>
        <w:jc w:val="both"/>
        <w:rPr>
          <w:sz w:val="20"/>
          <w:szCs w:val="20"/>
        </w:rPr>
      </w:pPr>
      <w:r w:rsidRPr="00501D97">
        <w:rPr>
          <w:sz w:val="20"/>
          <w:szCs w:val="20"/>
        </w:rPr>
        <w:t>The LED module shall replace the reflector, socket, gasket and lens assembly of the incandescent signal indication as specified in current New Jersey Department of Transportation Specification EB-PS-1 "Specification for Adjustable Face Pedestrian Signal Heads Incandescent Type Legend – Walk – Don’t Walk.”</w:t>
      </w:r>
    </w:p>
    <w:p w14:paraId="351391F8" w14:textId="77777777" w:rsidR="00472D27" w:rsidRPr="00501D97" w:rsidRDefault="00472D27" w:rsidP="00472D27">
      <w:pPr>
        <w:spacing w:after="0" w:line="240" w:lineRule="auto"/>
        <w:jc w:val="both"/>
        <w:rPr>
          <w:sz w:val="20"/>
          <w:szCs w:val="20"/>
        </w:rPr>
      </w:pPr>
    </w:p>
    <w:p w14:paraId="4AD3B355" w14:textId="77777777" w:rsidR="00472D27" w:rsidRPr="00501D97" w:rsidRDefault="00472D27" w:rsidP="005C1ACB">
      <w:pPr>
        <w:numPr>
          <w:ilvl w:val="0"/>
          <w:numId w:val="46"/>
        </w:numPr>
        <w:spacing w:after="0" w:line="240" w:lineRule="auto"/>
        <w:jc w:val="both"/>
        <w:rPr>
          <w:sz w:val="20"/>
          <w:szCs w:val="20"/>
        </w:rPr>
      </w:pPr>
      <w:r w:rsidRPr="00501D97">
        <w:rPr>
          <w:sz w:val="20"/>
          <w:szCs w:val="20"/>
        </w:rPr>
        <w:t xml:space="preserve">The LED module shall be watertight when properly </w:t>
      </w:r>
      <w:proofErr w:type="gramStart"/>
      <w:r w:rsidRPr="00501D97">
        <w:rPr>
          <w:sz w:val="20"/>
          <w:szCs w:val="20"/>
        </w:rPr>
        <w:t>mounted</w:t>
      </w:r>
      <w:proofErr w:type="gramEnd"/>
      <w:r w:rsidRPr="00501D97">
        <w:rPr>
          <w:sz w:val="20"/>
          <w:szCs w:val="20"/>
        </w:rPr>
        <w:t xml:space="preserve"> in the traffic signal housing and shall not allow the ingress of water into any section of the traffic signal assembly. A continuous soft rubber or silicone </w:t>
      </w:r>
      <w:proofErr w:type="gramStart"/>
      <w:r w:rsidRPr="00501D97">
        <w:rPr>
          <w:sz w:val="20"/>
          <w:szCs w:val="20"/>
        </w:rPr>
        <w:t>gasket completely</w:t>
      </w:r>
      <w:proofErr w:type="gramEnd"/>
      <w:r w:rsidRPr="00501D97">
        <w:rPr>
          <w:sz w:val="20"/>
          <w:szCs w:val="20"/>
        </w:rPr>
        <w:t xml:space="preserve"> surrounding the unit shall be provided with each unit.</w:t>
      </w:r>
    </w:p>
    <w:p w14:paraId="36938E5C" w14:textId="77777777" w:rsidR="00472D27" w:rsidRPr="00501D97" w:rsidRDefault="00472D27" w:rsidP="00472D27">
      <w:pPr>
        <w:spacing w:after="0" w:line="240" w:lineRule="auto"/>
        <w:jc w:val="both"/>
        <w:rPr>
          <w:sz w:val="20"/>
          <w:szCs w:val="20"/>
        </w:rPr>
      </w:pPr>
    </w:p>
    <w:p w14:paraId="55C92807" w14:textId="77777777" w:rsidR="00472D27" w:rsidRPr="00501D97" w:rsidRDefault="002A3C1C" w:rsidP="005C1ACB">
      <w:pPr>
        <w:numPr>
          <w:ilvl w:val="0"/>
          <w:numId w:val="46"/>
        </w:numPr>
        <w:spacing w:after="0" w:line="240" w:lineRule="auto"/>
        <w:jc w:val="both"/>
        <w:rPr>
          <w:sz w:val="20"/>
          <w:szCs w:val="20"/>
        </w:rPr>
      </w:pPr>
      <w:r>
        <w:rPr>
          <w:sz w:val="20"/>
          <w:szCs w:val="20"/>
        </w:rPr>
        <w:t>The LED</w:t>
      </w:r>
      <w:r w:rsidR="00472D27" w:rsidRPr="00501D97">
        <w:rPr>
          <w:sz w:val="20"/>
          <w:szCs w:val="20"/>
        </w:rPr>
        <w:t xml:space="preserve">s and required circuit components </w:t>
      </w:r>
      <w:proofErr w:type="gramStart"/>
      <w:r w:rsidR="00472D27" w:rsidRPr="00501D97">
        <w:rPr>
          <w:sz w:val="20"/>
          <w:szCs w:val="20"/>
        </w:rPr>
        <w:t>shall be encased</w:t>
      </w:r>
      <w:proofErr w:type="gramEnd"/>
      <w:r w:rsidR="00472D27" w:rsidRPr="00501D97">
        <w:rPr>
          <w:sz w:val="20"/>
          <w:szCs w:val="20"/>
        </w:rPr>
        <w:t xml:space="preserve"> in a rigid housing for protection in shipping, handling and installation.</w:t>
      </w:r>
    </w:p>
    <w:p w14:paraId="21116EC2" w14:textId="77777777" w:rsidR="00472D27" w:rsidRPr="00501D97" w:rsidRDefault="00472D27" w:rsidP="00472D27">
      <w:pPr>
        <w:spacing w:after="0" w:line="240" w:lineRule="auto"/>
        <w:jc w:val="both"/>
        <w:rPr>
          <w:sz w:val="20"/>
          <w:szCs w:val="20"/>
        </w:rPr>
      </w:pPr>
    </w:p>
    <w:p w14:paraId="34D2D6A1" w14:textId="77777777" w:rsidR="00472D27" w:rsidRPr="00501D97" w:rsidRDefault="00472D27" w:rsidP="005C1ACB">
      <w:pPr>
        <w:numPr>
          <w:ilvl w:val="0"/>
          <w:numId w:val="46"/>
        </w:numPr>
        <w:spacing w:after="0" w:line="240" w:lineRule="auto"/>
        <w:jc w:val="both"/>
        <w:rPr>
          <w:sz w:val="20"/>
          <w:szCs w:val="20"/>
        </w:rPr>
      </w:pPr>
      <w:r w:rsidRPr="00501D97">
        <w:rPr>
          <w:sz w:val="20"/>
          <w:szCs w:val="20"/>
        </w:rPr>
        <w:t xml:space="preserve">The LED module shall display the appropriate symbols for a solid hand and a solid man. </w:t>
      </w:r>
      <w:r w:rsidR="002A3C1C">
        <w:rPr>
          <w:sz w:val="20"/>
          <w:szCs w:val="20"/>
        </w:rPr>
        <w:t xml:space="preserve"> </w:t>
      </w:r>
      <w:proofErr w:type="spellStart"/>
      <w:r w:rsidRPr="00501D97">
        <w:rPr>
          <w:sz w:val="20"/>
          <w:szCs w:val="20"/>
        </w:rPr>
        <w:t>AlInGaP</w:t>
      </w:r>
      <w:proofErr w:type="spellEnd"/>
      <w:r w:rsidRPr="00501D97">
        <w:rPr>
          <w:sz w:val="20"/>
          <w:szCs w:val="20"/>
        </w:rPr>
        <w:t xml:space="preserve"> (Aluminum Indium Gallium Phosphorus), P</w:t>
      </w:r>
      <w:r w:rsidR="002A3C1C">
        <w:rPr>
          <w:sz w:val="20"/>
          <w:szCs w:val="20"/>
        </w:rPr>
        <w:t>ortland Orange (amber hand) LED</w:t>
      </w:r>
      <w:r w:rsidRPr="00501D97">
        <w:rPr>
          <w:sz w:val="20"/>
          <w:szCs w:val="20"/>
        </w:rPr>
        <w:t xml:space="preserve">s shall be utilized. The substrate material maybe either transparent or absorbing. </w:t>
      </w:r>
      <w:r w:rsidR="002A3C1C">
        <w:rPr>
          <w:sz w:val="20"/>
          <w:szCs w:val="20"/>
        </w:rPr>
        <w:t xml:space="preserve"> </w:t>
      </w:r>
      <w:r w:rsidRPr="00501D97">
        <w:rPr>
          <w:sz w:val="20"/>
          <w:szCs w:val="20"/>
        </w:rPr>
        <w:t>The white LED’s shall be lunar white (white man).</w:t>
      </w:r>
    </w:p>
    <w:p w14:paraId="1780A346" w14:textId="77777777" w:rsidR="00472D27" w:rsidRPr="00501D97" w:rsidRDefault="00472D27" w:rsidP="00472D27">
      <w:pPr>
        <w:spacing w:after="0" w:line="240" w:lineRule="auto"/>
        <w:jc w:val="both"/>
        <w:rPr>
          <w:sz w:val="20"/>
          <w:szCs w:val="20"/>
        </w:rPr>
      </w:pPr>
    </w:p>
    <w:p w14:paraId="3D048487" w14:textId="77777777" w:rsidR="00472D27" w:rsidRPr="00501D97" w:rsidRDefault="00472D27" w:rsidP="005C1ACB">
      <w:pPr>
        <w:numPr>
          <w:ilvl w:val="0"/>
          <w:numId w:val="46"/>
        </w:numPr>
        <w:spacing w:after="0" w:line="240" w:lineRule="auto"/>
        <w:jc w:val="both"/>
        <w:rPr>
          <w:sz w:val="20"/>
          <w:szCs w:val="20"/>
        </w:rPr>
      </w:pPr>
      <w:r w:rsidRPr="00501D97">
        <w:rPr>
          <w:sz w:val="20"/>
          <w:szCs w:val="20"/>
        </w:rPr>
        <w:t xml:space="preserve">The LED module shall fit </w:t>
      </w:r>
      <w:r w:rsidR="002A3C1C">
        <w:rPr>
          <w:sz w:val="20"/>
          <w:szCs w:val="20"/>
        </w:rPr>
        <w:t>in a housing size of 16 inches x</w:t>
      </w:r>
      <w:r w:rsidRPr="00501D97">
        <w:rPr>
          <w:sz w:val="20"/>
          <w:szCs w:val="20"/>
        </w:rPr>
        <w:t xml:space="preserve"> 18 inches.</w:t>
      </w:r>
    </w:p>
    <w:p w14:paraId="715D0F8C" w14:textId="77777777" w:rsidR="00472D27" w:rsidRPr="00501D97" w:rsidRDefault="00472D27" w:rsidP="00472D27">
      <w:pPr>
        <w:spacing w:after="0" w:line="240" w:lineRule="auto"/>
        <w:jc w:val="both"/>
        <w:rPr>
          <w:sz w:val="20"/>
          <w:szCs w:val="20"/>
        </w:rPr>
      </w:pPr>
    </w:p>
    <w:p w14:paraId="1A2A6C44" w14:textId="77777777" w:rsidR="00472D27" w:rsidRPr="00501D97" w:rsidRDefault="00472D27" w:rsidP="005C1ACB">
      <w:pPr>
        <w:numPr>
          <w:ilvl w:val="0"/>
          <w:numId w:val="46"/>
        </w:numPr>
        <w:spacing w:after="0" w:line="240" w:lineRule="auto"/>
        <w:jc w:val="both"/>
        <w:rPr>
          <w:sz w:val="20"/>
          <w:szCs w:val="20"/>
        </w:rPr>
      </w:pPr>
      <w:r w:rsidRPr="00501D97">
        <w:rPr>
          <w:sz w:val="20"/>
          <w:szCs w:val="20"/>
        </w:rPr>
        <w:t>The lens shall be smooth surface, frosted (to prevent sun phantom) ultraviolet stabilized material. If polycarbonate material is used, the lenses must have a protective coating for scratch resistance.</w:t>
      </w:r>
    </w:p>
    <w:p w14:paraId="688830A9" w14:textId="77777777" w:rsidR="00472D27" w:rsidRDefault="00472D27" w:rsidP="00472D27">
      <w:pPr>
        <w:spacing w:after="0" w:line="240" w:lineRule="auto"/>
        <w:rPr>
          <w:sz w:val="20"/>
          <w:szCs w:val="20"/>
        </w:rPr>
      </w:pPr>
    </w:p>
    <w:p w14:paraId="4BBFB9EE" w14:textId="3F5F9E83" w:rsidR="00472D27" w:rsidRPr="001C2E60" w:rsidRDefault="00472D27" w:rsidP="00607E52">
      <w:pPr>
        <w:pStyle w:val="Heading3"/>
      </w:pPr>
      <w:bookmarkStart w:id="194" w:name="_Toc161140906"/>
      <w:r w:rsidRPr="001C2E60">
        <w:t>N.J. SPECIFICATION NO. BMEO-OP-</w:t>
      </w:r>
      <w:proofErr w:type="gramStart"/>
      <w:r w:rsidRPr="001C2E60">
        <w:t>RAG</w:t>
      </w:r>
      <w:r w:rsidR="00261516">
        <w:t xml:space="preserve">  (</w:t>
      </w:r>
      <w:proofErr w:type="gramEnd"/>
      <w:r w:rsidR="00261516">
        <w:t>PRICE LINES 124 THROUGH 126</w:t>
      </w:r>
      <w:r w:rsidR="00DF0CEC">
        <w:t>)</w:t>
      </w:r>
      <w:r w:rsidR="003146FE">
        <w:t xml:space="preserve"> </w:t>
      </w:r>
      <w:r w:rsidR="003146FE" w:rsidRPr="003146FE">
        <w:t>– EFFECTIVE DATE:</w:t>
      </w:r>
      <w:r w:rsidR="003146FE">
        <w:t xml:space="preserve">  </w:t>
      </w:r>
      <w:r w:rsidRPr="003146FE">
        <w:t>J</w:t>
      </w:r>
      <w:r w:rsidR="003146FE" w:rsidRPr="003146FE">
        <w:t>anuary</w:t>
      </w:r>
      <w:r w:rsidRPr="003146FE">
        <w:t xml:space="preserve"> 16, 2014</w:t>
      </w:r>
      <w:bookmarkEnd w:id="194"/>
    </w:p>
    <w:p w14:paraId="154CC6F1" w14:textId="77777777" w:rsidR="00472D27" w:rsidRPr="001C2E60" w:rsidRDefault="00472D27" w:rsidP="00472D27">
      <w:pPr>
        <w:spacing w:after="0" w:line="240" w:lineRule="auto"/>
        <w:rPr>
          <w:sz w:val="20"/>
          <w:szCs w:val="20"/>
        </w:rPr>
      </w:pPr>
    </w:p>
    <w:p w14:paraId="3D78B91C" w14:textId="77777777" w:rsidR="00472D27" w:rsidRPr="001C2E60" w:rsidRDefault="00472D27" w:rsidP="00472D27">
      <w:pPr>
        <w:spacing w:after="0" w:line="240" w:lineRule="auto"/>
        <w:jc w:val="both"/>
        <w:rPr>
          <w:sz w:val="20"/>
          <w:szCs w:val="20"/>
        </w:rPr>
      </w:pPr>
      <w:r w:rsidRPr="001C2E60">
        <w:rPr>
          <w:sz w:val="20"/>
          <w:szCs w:val="20"/>
        </w:rPr>
        <w:t xml:space="preserve">The purpose of these specifications is to describe minimum acceptable requirements for a Red, Amber, </w:t>
      </w:r>
      <w:proofErr w:type="gramStart"/>
      <w:r w:rsidRPr="001C2E60">
        <w:rPr>
          <w:sz w:val="20"/>
          <w:szCs w:val="20"/>
        </w:rPr>
        <w:t>Green</w:t>
      </w:r>
      <w:proofErr w:type="gramEnd"/>
      <w:r w:rsidRPr="001C2E60">
        <w:rPr>
          <w:sz w:val="20"/>
          <w:szCs w:val="20"/>
        </w:rPr>
        <w:t xml:space="preserve"> LED (Light Emitting Diode) modules for Optically Programmed Traffic Signal. The LED module shall conform to the following:</w:t>
      </w:r>
    </w:p>
    <w:p w14:paraId="5B622B6E" w14:textId="77777777" w:rsidR="00472D27" w:rsidRPr="001C2E60" w:rsidRDefault="00472D27" w:rsidP="00472D27">
      <w:pPr>
        <w:spacing w:after="0" w:line="240" w:lineRule="auto"/>
        <w:jc w:val="both"/>
        <w:rPr>
          <w:sz w:val="20"/>
          <w:szCs w:val="20"/>
        </w:rPr>
      </w:pPr>
    </w:p>
    <w:p w14:paraId="60290702" w14:textId="77777777" w:rsidR="00472D27" w:rsidRPr="001C2E60" w:rsidRDefault="00472D27" w:rsidP="00472D27">
      <w:pPr>
        <w:spacing w:after="0" w:line="240" w:lineRule="auto"/>
        <w:jc w:val="both"/>
        <w:rPr>
          <w:sz w:val="20"/>
          <w:szCs w:val="20"/>
        </w:rPr>
      </w:pPr>
      <w:r w:rsidRPr="001C2E60">
        <w:rPr>
          <w:sz w:val="20"/>
          <w:szCs w:val="20"/>
        </w:rPr>
        <w:t>MIL-STD-810F for blowing rain.</w:t>
      </w:r>
    </w:p>
    <w:p w14:paraId="20FEAEB8" w14:textId="77777777" w:rsidR="00472D27" w:rsidRPr="001C2E60" w:rsidRDefault="00472D27" w:rsidP="00472D27">
      <w:pPr>
        <w:spacing w:after="0" w:line="240" w:lineRule="auto"/>
        <w:jc w:val="both"/>
        <w:rPr>
          <w:sz w:val="20"/>
          <w:szCs w:val="20"/>
        </w:rPr>
      </w:pPr>
      <w:r w:rsidRPr="001C2E60">
        <w:rPr>
          <w:sz w:val="20"/>
          <w:szCs w:val="20"/>
        </w:rPr>
        <w:t xml:space="preserve">Turn-on/Turn-off Time = 75 </w:t>
      </w:r>
      <w:proofErr w:type="spellStart"/>
      <w:r w:rsidRPr="001C2E60">
        <w:rPr>
          <w:sz w:val="20"/>
          <w:szCs w:val="20"/>
        </w:rPr>
        <w:t>msec</w:t>
      </w:r>
      <w:proofErr w:type="spellEnd"/>
      <w:r w:rsidRPr="001C2E60">
        <w:rPr>
          <w:sz w:val="20"/>
          <w:szCs w:val="20"/>
        </w:rPr>
        <w:t xml:space="preserve"> max. Total Harmonic Distortion &lt;20%.</w:t>
      </w:r>
    </w:p>
    <w:p w14:paraId="65819E43" w14:textId="7F567352" w:rsidR="00472D27" w:rsidRDefault="007F3B88" w:rsidP="00472D27">
      <w:pPr>
        <w:spacing w:after="0" w:line="240" w:lineRule="auto"/>
        <w:rPr>
          <w:sz w:val="20"/>
          <w:szCs w:val="20"/>
        </w:rPr>
      </w:pPr>
      <w:r>
        <w:rPr>
          <w:sz w:val="20"/>
          <w:szCs w:val="20"/>
        </w:rPr>
        <w:br/>
      </w:r>
    </w:p>
    <w:p w14:paraId="32931D48" w14:textId="77777777" w:rsidR="007F3B88" w:rsidRPr="001C2E60" w:rsidRDefault="007F3B88" w:rsidP="00472D27">
      <w:pPr>
        <w:spacing w:after="0" w:line="240" w:lineRule="auto"/>
        <w:rPr>
          <w:sz w:val="20"/>
          <w:szCs w:val="20"/>
        </w:rPr>
      </w:pPr>
    </w:p>
    <w:p w14:paraId="38A14CE1" w14:textId="77777777" w:rsidR="00472D27" w:rsidRPr="001C2E60" w:rsidRDefault="00472D27" w:rsidP="00472D27">
      <w:pPr>
        <w:spacing w:after="0" w:line="240" w:lineRule="auto"/>
        <w:rPr>
          <w:sz w:val="20"/>
          <w:szCs w:val="20"/>
          <w:u w:val="single"/>
        </w:rPr>
      </w:pPr>
      <w:r w:rsidRPr="001C2E60">
        <w:rPr>
          <w:sz w:val="20"/>
          <w:szCs w:val="20"/>
          <w:u w:val="single"/>
        </w:rPr>
        <w:lastRenderedPageBreak/>
        <w:t>CONSTRUCTION</w:t>
      </w:r>
    </w:p>
    <w:p w14:paraId="1F0F13BB" w14:textId="77777777" w:rsidR="00472D27" w:rsidRDefault="00472D27" w:rsidP="00472D27">
      <w:pPr>
        <w:spacing w:after="0" w:line="240" w:lineRule="auto"/>
        <w:rPr>
          <w:sz w:val="20"/>
          <w:szCs w:val="20"/>
        </w:rPr>
      </w:pPr>
    </w:p>
    <w:p w14:paraId="2074A50F" w14:textId="77777777" w:rsidR="00472D27" w:rsidRPr="001C2E60" w:rsidRDefault="00472D27" w:rsidP="00DF0CEC">
      <w:pPr>
        <w:numPr>
          <w:ilvl w:val="0"/>
          <w:numId w:val="47"/>
        </w:numPr>
        <w:spacing w:after="0" w:line="240" w:lineRule="auto"/>
        <w:rPr>
          <w:sz w:val="20"/>
          <w:szCs w:val="20"/>
        </w:rPr>
      </w:pPr>
      <w:r w:rsidRPr="001C2E60">
        <w:rPr>
          <w:sz w:val="20"/>
          <w:szCs w:val="20"/>
        </w:rPr>
        <w:t xml:space="preserve">The LED module shall be a direct retrofit replacement for the lamp assembly of the optically programmed signal indication as specified in the current New Jersey </w:t>
      </w:r>
      <w:proofErr w:type="gramStart"/>
      <w:r w:rsidRPr="001C2E60">
        <w:rPr>
          <w:sz w:val="20"/>
          <w:szCs w:val="20"/>
        </w:rPr>
        <w:t>Department  of</w:t>
      </w:r>
      <w:proofErr w:type="gramEnd"/>
      <w:r w:rsidRPr="001C2E60">
        <w:rPr>
          <w:sz w:val="20"/>
          <w:szCs w:val="20"/>
        </w:rPr>
        <w:t xml:space="preserve"> Transportation Specification EB-TS-2, "Specifications for Optically Programmed Adjustable Face Vehicle Traffic Control Signal Heads.”</w:t>
      </w:r>
    </w:p>
    <w:p w14:paraId="35ECE5CD" w14:textId="77777777" w:rsidR="00472D27" w:rsidRPr="001C2E60" w:rsidRDefault="00472D27" w:rsidP="00472D27">
      <w:pPr>
        <w:spacing w:after="0" w:line="240" w:lineRule="auto"/>
        <w:jc w:val="both"/>
        <w:rPr>
          <w:sz w:val="20"/>
          <w:szCs w:val="20"/>
        </w:rPr>
      </w:pPr>
    </w:p>
    <w:p w14:paraId="5C38A989" w14:textId="77777777" w:rsidR="00472D27" w:rsidRPr="001C2E60" w:rsidRDefault="00472D27" w:rsidP="005C1ACB">
      <w:pPr>
        <w:numPr>
          <w:ilvl w:val="0"/>
          <w:numId w:val="47"/>
        </w:numPr>
        <w:spacing w:after="0" w:line="240" w:lineRule="auto"/>
        <w:jc w:val="both"/>
        <w:rPr>
          <w:sz w:val="20"/>
          <w:szCs w:val="20"/>
        </w:rPr>
      </w:pPr>
      <w:r w:rsidRPr="001C2E60">
        <w:rPr>
          <w:sz w:val="20"/>
          <w:szCs w:val="20"/>
        </w:rPr>
        <w:t>The LED's and required circuit components shall be encases in a rigid housing for protection in shipping, handling and installation.</w:t>
      </w:r>
    </w:p>
    <w:p w14:paraId="04CCD23A" w14:textId="77777777" w:rsidR="00472D27" w:rsidRPr="001C2E60" w:rsidRDefault="00472D27" w:rsidP="00472D27">
      <w:pPr>
        <w:spacing w:after="0" w:line="240" w:lineRule="auto"/>
        <w:jc w:val="both"/>
        <w:rPr>
          <w:sz w:val="20"/>
          <w:szCs w:val="20"/>
        </w:rPr>
      </w:pPr>
    </w:p>
    <w:p w14:paraId="40A9AC4C" w14:textId="77777777" w:rsidR="00472D27" w:rsidRPr="001C2E60" w:rsidRDefault="00472D27" w:rsidP="005C1ACB">
      <w:pPr>
        <w:numPr>
          <w:ilvl w:val="0"/>
          <w:numId w:val="47"/>
        </w:numPr>
        <w:spacing w:after="0" w:line="240" w:lineRule="auto"/>
        <w:jc w:val="both"/>
        <w:rPr>
          <w:sz w:val="20"/>
          <w:szCs w:val="20"/>
        </w:rPr>
      </w:pPr>
      <w:r w:rsidRPr="001C2E60">
        <w:rPr>
          <w:sz w:val="20"/>
          <w:szCs w:val="20"/>
        </w:rPr>
        <w:t xml:space="preserve">The lens shall be ultraviolet stabilized material. The lens color </w:t>
      </w:r>
      <w:proofErr w:type="gramStart"/>
      <w:r w:rsidRPr="001C2E60">
        <w:rPr>
          <w:sz w:val="20"/>
          <w:szCs w:val="20"/>
        </w:rPr>
        <w:t>shall be clear or uniformly tinted</w:t>
      </w:r>
      <w:proofErr w:type="gramEnd"/>
      <w:r w:rsidRPr="001C2E60">
        <w:rPr>
          <w:sz w:val="20"/>
          <w:szCs w:val="20"/>
        </w:rPr>
        <w:t>, provided the tinting does not affect the intensity or chromaticity. If polycarbonate material is used, the lenses must have a protective coating for scratch resistance.</w:t>
      </w:r>
    </w:p>
    <w:p w14:paraId="4843C669" w14:textId="77777777" w:rsidR="00472D27" w:rsidRPr="001C2E60" w:rsidRDefault="00472D27" w:rsidP="00472D27">
      <w:pPr>
        <w:spacing w:after="0" w:line="240" w:lineRule="auto"/>
        <w:jc w:val="both"/>
        <w:rPr>
          <w:sz w:val="20"/>
          <w:szCs w:val="20"/>
        </w:rPr>
      </w:pPr>
    </w:p>
    <w:p w14:paraId="6B1F8C13" w14:textId="77777777" w:rsidR="00472D27" w:rsidRPr="001C2E60" w:rsidRDefault="00472D27" w:rsidP="005C1ACB">
      <w:pPr>
        <w:numPr>
          <w:ilvl w:val="0"/>
          <w:numId w:val="47"/>
        </w:numPr>
        <w:spacing w:after="0" w:line="240" w:lineRule="auto"/>
        <w:jc w:val="both"/>
        <w:rPr>
          <w:sz w:val="20"/>
          <w:szCs w:val="20"/>
        </w:rPr>
      </w:pPr>
      <w:r w:rsidRPr="001C2E60">
        <w:rPr>
          <w:sz w:val="20"/>
          <w:szCs w:val="20"/>
        </w:rPr>
        <w:t>Indium Gallium Nitride LED's (green) and Aluminu</w:t>
      </w:r>
      <w:r w:rsidR="00795FE6">
        <w:rPr>
          <w:sz w:val="20"/>
          <w:szCs w:val="20"/>
        </w:rPr>
        <w:t>m Indium Gallium Phosphorus LED</w:t>
      </w:r>
      <w:r w:rsidRPr="001C2E60">
        <w:rPr>
          <w:sz w:val="20"/>
          <w:szCs w:val="20"/>
        </w:rPr>
        <w:t xml:space="preserve">s (red and amber) </w:t>
      </w:r>
      <w:proofErr w:type="gramStart"/>
      <w:r w:rsidRPr="001C2E60">
        <w:rPr>
          <w:sz w:val="20"/>
          <w:szCs w:val="20"/>
        </w:rPr>
        <w:t>shall be utilized</w:t>
      </w:r>
      <w:proofErr w:type="gramEnd"/>
      <w:r w:rsidRPr="001C2E60">
        <w:rPr>
          <w:sz w:val="20"/>
          <w:szCs w:val="20"/>
        </w:rPr>
        <w:t>.</w:t>
      </w:r>
    </w:p>
    <w:p w14:paraId="344D9E41" w14:textId="77777777" w:rsidR="00472D27" w:rsidRDefault="00472D27" w:rsidP="00472D27">
      <w:pPr>
        <w:spacing w:after="0" w:line="240" w:lineRule="auto"/>
        <w:rPr>
          <w:sz w:val="20"/>
          <w:szCs w:val="20"/>
        </w:rPr>
      </w:pPr>
    </w:p>
    <w:p w14:paraId="20BCE614" w14:textId="77777777" w:rsidR="00472D27" w:rsidRPr="001C2E60" w:rsidRDefault="00472D27" w:rsidP="00472D27">
      <w:pPr>
        <w:spacing w:after="0" w:line="240" w:lineRule="auto"/>
        <w:rPr>
          <w:sz w:val="20"/>
          <w:szCs w:val="20"/>
          <w:u w:val="single"/>
        </w:rPr>
      </w:pPr>
      <w:r w:rsidRPr="001C2E60">
        <w:rPr>
          <w:sz w:val="20"/>
          <w:szCs w:val="20"/>
          <w:u w:val="single"/>
        </w:rPr>
        <w:t>ELECTRICAL</w:t>
      </w:r>
    </w:p>
    <w:p w14:paraId="09D3452A" w14:textId="77777777" w:rsidR="00472D27" w:rsidRPr="001C2E60" w:rsidRDefault="00472D27" w:rsidP="00472D27">
      <w:pPr>
        <w:spacing w:after="0" w:line="240" w:lineRule="auto"/>
        <w:rPr>
          <w:sz w:val="20"/>
          <w:szCs w:val="20"/>
        </w:rPr>
      </w:pPr>
    </w:p>
    <w:p w14:paraId="09112312" w14:textId="77777777" w:rsidR="00472D27" w:rsidRPr="001C2E60" w:rsidRDefault="00472D27" w:rsidP="005C1ACB">
      <w:pPr>
        <w:numPr>
          <w:ilvl w:val="0"/>
          <w:numId w:val="48"/>
        </w:numPr>
        <w:spacing w:after="0" w:line="240" w:lineRule="auto"/>
        <w:rPr>
          <w:sz w:val="20"/>
          <w:szCs w:val="20"/>
        </w:rPr>
      </w:pPr>
      <w:r w:rsidRPr="001C2E60">
        <w:rPr>
          <w:sz w:val="20"/>
          <w:szCs w:val="20"/>
        </w:rPr>
        <w:t xml:space="preserve">The module shall be capable to </w:t>
      </w:r>
      <w:proofErr w:type="gramStart"/>
      <w:r w:rsidRPr="001C2E60">
        <w:rPr>
          <w:sz w:val="20"/>
          <w:szCs w:val="20"/>
        </w:rPr>
        <w:t>be connected</w:t>
      </w:r>
      <w:proofErr w:type="gramEnd"/>
      <w:r w:rsidRPr="001C2E60">
        <w:rPr>
          <w:sz w:val="20"/>
          <w:szCs w:val="20"/>
        </w:rPr>
        <w:t xml:space="preserve"> by using straight spade connectors.</w:t>
      </w:r>
    </w:p>
    <w:p w14:paraId="717B0F9A" w14:textId="77777777" w:rsidR="00472D27" w:rsidRPr="001C2E60" w:rsidRDefault="00472D27" w:rsidP="00472D27">
      <w:pPr>
        <w:spacing w:after="0" w:line="240" w:lineRule="auto"/>
        <w:rPr>
          <w:sz w:val="20"/>
          <w:szCs w:val="20"/>
        </w:rPr>
      </w:pPr>
    </w:p>
    <w:p w14:paraId="19126B47" w14:textId="39872C09" w:rsidR="00472D27" w:rsidRPr="001C2E60" w:rsidRDefault="00472D27" w:rsidP="00607E52">
      <w:pPr>
        <w:pStyle w:val="Heading3"/>
      </w:pPr>
      <w:bookmarkStart w:id="195" w:name="_Toc161140907"/>
      <w:r w:rsidRPr="00DF0CEC">
        <w:t>N.J. SPECIFICATION NO. BMEO-LED-</w:t>
      </w:r>
      <w:proofErr w:type="gramStart"/>
      <w:r w:rsidRPr="00DF0CEC">
        <w:t>SFB</w:t>
      </w:r>
      <w:r w:rsidR="008E61A7">
        <w:t xml:space="preserve">  (</w:t>
      </w:r>
      <w:proofErr w:type="gramEnd"/>
      <w:r w:rsidR="008E61A7">
        <w:t>PRICE LINE 127</w:t>
      </w:r>
      <w:r w:rsidR="00DF0CEC" w:rsidRPr="00DF0CEC">
        <w:t>)</w:t>
      </w:r>
      <w:r w:rsidR="003146FE">
        <w:t xml:space="preserve"> </w:t>
      </w:r>
      <w:r w:rsidR="003146FE" w:rsidRPr="003146FE">
        <w:t>– EFFECTIVE DATE:</w:t>
      </w:r>
      <w:r w:rsidR="003146FE">
        <w:t xml:space="preserve">  </w:t>
      </w:r>
      <w:r w:rsidRPr="001C2E60">
        <w:t>S</w:t>
      </w:r>
      <w:r w:rsidR="003146FE" w:rsidRPr="001C2E60">
        <w:t>eptember</w:t>
      </w:r>
      <w:r w:rsidRPr="001C2E60">
        <w:t xml:space="preserve"> 16, 2014</w:t>
      </w:r>
      <w:bookmarkEnd w:id="195"/>
    </w:p>
    <w:p w14:paraId="72AA3EA8" w14:textId="77777777" w:rsidR="00472D27" w:rsidRPr="001C2E60" w:rsidRDefault="00472D27" w:rsidP="00472D27">
      <w:pPr>
        <w:spacing w:after="0" w:line="240" w:lineRule="auto"/>
        <w:rPr>
          <w:sz w:val="20"/>
          <w:szCs w:val="20"/>
        </w:rPr>
      </w:pPr>
    </w:p>
    <w:p w14:paraId="0832B842" w14:textId="77777777" w:rsidR="00472D27" w:rsidRDefault="00472D27" w:rsidP="00472D27">
      <w:pPr>
        <w:spacing w:after="0" w:line="240" w:lineRule="auto"/>
        <w:rPr>
          <w:sz w:val="20"/>
          <w:szCs w:val="20"/>
        </w:rPr>
      </w:pPr>
      <w:r w:rsidRPr="001C2E60">
        <w:rPr>
          <w:sz w:val="20"/>
          <w:szCs w:val="20"/>
        </w:rPr>
        <w:t>It is the purpose of this specification to describe minimum acceptable requirements for an Amber Solar Flashing Beacon Assembly.</w:t>
      </w:r>
    </w:p>
    <w:p w14:paraId="1CD36DF5" w14:textId="77777777" w:rsidR="00472D27" w:rsidRDefault="00472D27" w:rsidP="00472D27">
      <w:pPr>
        <w:spacing w:after="0" w:line="240" w:lineRule="auto"/>
        <w:rPr>
          <w:sz w:val="20"/>
          <w:szCs w:val="20"/>
        </w:rPr>
      </w:pPr>
    </w:p>
    <w:p w14:paraId="762E0965" w14:textId="77777777" w:rsidR="00472D27" w:rsidRPr="001C2E60" w:rsidRDefault="00472D27" w:rsidP="005C1ACB">
      <w:pPr>
        <w:numPr>
          <w:ilvl w:val="0"/>
          <w:numId w:val="49"/>
        </w:numPr>
        <w:spacing w:after="0" w:line="240" w:lineRule="auto"/>
        <w:jc w:val="both"/>
        <w:rPr>
          <w:sz w:val="20"/>
          <w:szCs w:val="20"/>
        </w:rPr>
      </w:pPr>
      <w:r w:rsidRPr="001C2E60">
        <w:rPr>
          <w:sz w:val="20"/>
          <w:szCs w:val="20"/>
        </w:rPr>
        <w:t>Manual on Uniform Traffic Control Devices (MUTCD).</w:t>
      </w:r>
    </w:p>
    <w:p w14:paraId="5F2B6D23" w14:textId="77777777" w:rsidR="00472D27" w:rsidRPr="001C2E60" w:rsidRDefault="00472D27" w:rsidP="00472D27">
      <w:pPr>
        <w:spacing w:after="0" w:line="240" w:lineRule="auto"/>
        <w:jc w:val="both"/>
        <w:rPr>
          <w:sz w:val="20"/>
          <w:szCs w:val="20"/>
        </w:rPr>
      </w:pPr>
    </w:p>
    <w:p w14:paraId="2006C4E3" w14:textId="77777777" w:rsidR="00472D27" w:rsidRPr="001C2E60" w:rsidRDefault="00472D27" w:rsidP="005C1ACB">
      <w:pPr>
        <w:numPr>
          <w:ilvl w:val="0"/>
          <w:numId w:val="49"/>
        </w:numPr>
        <w:spacing w:after="0" w:line="240" w:lineRule="auto"/>
        <w:jc w:val="both"/>
        <w:rPr>
          <w:sz w:val="20"/>
          <w:szCs w:val="20"/>
        </w:rPr>
      </w:pPr>
      <w:r w:rsidRPr="001C2E60">
        <w:rPr>
          <w:sz w:val="20"/>
          <w:szCs w:val="20"/>
        </w:rPr>
        <w:t>The current specification of the Institute of Transportation Engineering (ITE) standard titled Vehicle Traffic Control Signal Heads – Part 2: Light Emitting Diode (LED) Vehicle Traffic Signal Modules (VTCSH Part 2).</w:t>
      </w:r>
    </w:p>
    <w:p w14:paraId="3EBC04E4" w14:textId="77777777" w:rsidR="00472D27" w:rsidRPr="001C2E60" w:rsidRDefault="00472D27" w:rsidP="00472D27">
      <w:pPr>
        <w:spacing w:after="0" w:line="240" w:lineRule="auto"/>
        <w:jc w:val="both"/>
        <w:rPr>
          <w:sz w:val="20"/>
          <w:szCs w:val="20"/>
        </w:rPr>
      </w:pPr>
    </w:p>
    <w:p w14:paraId="4E148328" w14:textId="77777777" w:rsidR="00472D27" w:rsidRPr="001C2E60" w:rsidRDefault="00472D27" w:rsidP="005C1ACB">
      <w:pPr>
        <w:numPr>
          <w:ilvl w:val="0"/>
          <w:numId w:val="49"/>
        </w:numPr>
        <w:spacing w:after="0" w:line="240" w:lineRule="auto"/>
        <w:jc w:val="both"/>
        <w:rPr>
          <w:sz w:val="20"/>
          <w:szCs w:val="20"/>
        </w:rPr>
      </w:pPr>
      <w:r w:rsidRPr="001C2E60">
        <w:rPr>
          <w:sz w:val="20"/>
          <w:szCs w:val="20"/>
        </w:rPr>
        <w:t>FCC Title 47, Subpart B, Section 15 on the Emission of Electronic Noise.</w:t>
      </w:r>
    </w:p>
    <w:p w14:paraId="03F877B1" w14:textId="77777777" w:rsidR="00472D27" w:rsidRPr="001C2E60" w:rsidRDefault="00472D27" w:rsidP="00472D27">
      <w:pPr>
        <w:spacing w:after="0" w:line="240" w:lineRule="auto"/>
        <w:jc w:val="both"/>
        <w:rPr>
          <w:sz w:val="20"/>
          <w:szCs w:val="20"/>
        </w:rPr>
      </w:pPr>
    </w:p>
    <w:p w14:paraId="6E1472D3" w14:textId="77777777" w:rsidR="00472D27" w:rsidRPr="001C2E60" w:rsidRDefault="00DF0CEC" w:rsidP="005C1ACB">
      <w:pPr>
        <w:numPr>
          <w:ilvl w:val="0"/>
          <w:numId w:val="49"/>
        </w:numPr>
        <w:spacing w:after="0" w:line="240" w:lineRule="auto"/>
        <w:jc w:val="both"/>
        <w:rPr>
          <w:sz w:val="20"/>
          <w:szCs w:val="20"/>
        </w:rPr>
      </w:pPr>
      <w:r>
        <w:rPr>
          <w:sz w:val="20"/>
          <w:szCs w:val="20"/>
        </w:rPr>
        <w:t>The s</w:t>
      </w:r>
      <w:r w:rsidR="00472D27" w:rsidRPr="001C2E60">
        <w:rPr>
          <w:sz w:val="20"/>
          <w:szCs w:val="20"/>
        </w:rPr>
        <w:t xml:space="preserve">olar </w:t>
      </w:r>
      <w:r>
        <w:rPr>
          <w:sz w:val="20"/>
          <w:szCs w:val="20"/>
        </w:rPr>
        <w:t>flashing beacon a</w:t>
      </w:r>
      <w:r w:rsidR="00472D27" w:rsidRPr="001C2E60">
        <w:rPr>
          <w:sz w:val="20"/>
          <w:szCs w:val="20"/>
        </w:rPr>
        <w:t xml:space="preserve">ssembly shall include </w:t>
      </w:r>
      <w:proofErr w:type="gramStart"/>
      <w:r w:rsidR="00472D27" w:rsidRPr="001C2E60">
        <w:rPr>
          <w:sz w:val="20"/>
          <w:szCs w:val="20"/>
        </w:rPr>
        <w:t>2</w:t>
      </w:r>
      <w:proofErr w:type="gramEnd"/>
      <w:r w:rsidR="00472D27" w:rsidRPr="001C2E60">
        <w:rPr>
          <w:sz w:val="20"/>
          <w:szCs w:val="20"/>
        </w:rPr>
        <w:t xml:space="preserve"> signal heads with visors, solar panels, batteries, 2 Amber LEDs, as requested, mounting brackets and electronic controls.</w:t>
      </w:r>
    </w:p>
    <w:p w14:paraId="21860B54" w14:textId="77777777" w:rsidR="00472D27" w:rsidRDefault="00472D27" w:rsidP="00472D27">
      <w:pPr>
        <w:spacing w:after="0" w:line="240" w:lineRule="auto"/>
        <w:rPr>
          <w:sz w:val="20"/>
          <w:szCs w:val="20"/>
        </w:rPr>
      </w:pPr>
    </w:p>
    <w:p w14:paraId="2E6D66F7" w14:textId="1CC96ADF" w:rsidR="00472D27" w:rsidRPr="001C2E60" w:rsidRDefault="00472D27" w:rsidP="00472D27">
      <w:pPr>
        <w:spacing w:after="0" w:line="240" w:lineRule="auto"/>
        <w:jc w:val="both"/>
        <w:rPr>
          <w:sz w:val="20"/>
          <w:szCs w:val="20"/>
        </w:rPr>
      </w:pPr>
      <w:r w:rsidRPr="001C2E60">
        <w:rPr>
          <w:sz w:val="20"/>
          <w:szCs w:val="20"/>
        </w:rPr>
        <w:t xml:space="preserve">Upon written request, the </w:t>
      </w:r>
      <w:r>
        <w:rPr>
          <w:sz w:val="20"/>
          <w:szCs w:val="20"/>
        </w:rPr>
        <w:t>Contractor</w:t>
      </w:r>
      <w:r w:rsidRPr="001C2E60">
        <w:rPr>
          <w:sz w:val="20"/>
          <w:szCs w:val="20"/>
        </w:rPr>
        <w:t xml:space="preserve"> shall provide certification, which includes a copy of the test report by an independent technical laboratory as to the module compliance with ITE specifications. </w:t>
      </w:r>
      <w:r w:rsidR="00DF0CEC">
        <w:rPr>
          <w:sz w:val="20"/>
          <w:szCs w:val="20"/>
        </w:rPr>
        <w:t xml:space="preserve"> </w:t>
      </w:r>
      <w:r w:rsidR="00E469E8">
        <w:rPr>
          <w:sz w:val="20"/>
          <w:szCs w:val="20"/>
        </w:rPr>
        <w:t xml:space="preserve"> </w:t>
      </w:r>
      <w:r w:rsidRPr="001C2E60">
        <w:rPr>
          <w:sz w:val="20"/>
          <w:szCs w:val="20"/>
        </w:rPr>
        <w:t xml:space="preserve">The </w:t>
      </w:r>
      <w:r w:rsidR="00E469E8">
        <w:rPr>
          <w:sz w:val="20"/>
          <w:szCs w:val="20"/>
        </w:rPr>
        <w:t xml:space="preserve">certification </w:t>
      </w:r>
      <w:r w:rsidRPr="001C2E60">
        <w:rPr>
          <w:sz w:val="20"/>
          <w:szCs w:val="20"/>
        </w:rPr>
        <w:t xml:space="preserve">shall also indicate that the tests were performed only after the modules received a </w:t>
      </w:r>
      <w:proofErr w:type="gramStart"/>
      <w:r w:rsidRPr="001C2E60">
        <w:rPr>
          <w:sz w:val="20"/>
          <w:szCs w:val="20"/>
        </w:rPr>
        <w:t>30 minute</w:t>
      </w:r>
      <w:proofErr w:type="gramEnd"/>
      <w:r w:rsidRPr="001C2E60">
        <w:rPr>
          <w:sz w:val="20"/>
          <w:szCs w:val="20"/>
        </w:rPr>
        <w:t xml:space="preserve"> operational warm-up period immediately preceding the tests. </w:t>
      </w:r>
      <w:r w:rsidR="00DF0CEC">
        <w:rPr>
          <w:sz w:val="20"/>
          <w:szCs w:val="20"/>
        </w:rPr>
        <w:t xml:space="preserve"> </w:t>
      </w:r>
      <w:r w:rsidRPr="001C2E60">
        <w:rPr>
          <w:sz w:val="20"/>
          <w:szCs w:val="20"/>
        </w:rPr>
        <w:t xml:space="preserve">The </w:t>
      </w:r>
      <w:r>
        <w:rPr>
          <w:sz w:val="20"/>
          <w:szCs w:val="20"/>
        </w:rPr>
        <w:t>Contract</w:t>
      </w:r>
      <w:r w:rsidRPr="001C2E60">
        <w:rPr>
          <w:sz w:val="20"/>
          <w:szCs w:val="20"/>
        </w:rPr>
        <w:t xml:space="preserve">or shall have </w:t>
      </w:r>
      <w:proofErr w:type="gramStart"/>
      <w:r w:rsidRPr="001C2E60">
        <w:rPr>
          <w:sz w:val="20"/>
          <w:szCs w:val="20"/>
        </w:rPr>
        <w:t>5</w:t>
      </w:r>
      <w:proofErr w:type="gramEnd"/>
      <w:r w:rsidRPr="001C2E60">
        <w:rPr>
          <w:sz w:val="20"/>
          <w:szCs w:val="20"/>
        </w:rPr>
        <w:t xml:space="preserve"> business days to comply with this request.</w:t>
      </w:r>
    </w:p>
    <w:p w14:paraId="3613D637" w14:textId="77777777" w:rsidR="00472D27" w:rsidRPr="001C2E60" w:rsidRDefault="00472D27" w:rsidP="00472D27">
      <w:pPr>
        <w:spacing w:after="0" w:line="240" w:lineRule="auto"/>
        <w:rPr>
          <w:sz w:val="20"/>
          <w:szCs w:val="20"/>
        </w:rPr>
      </w:pPr>
    </w:p>
    <w:p w14:paraId="320DD692" w14:textId="77777777" w:rsidR="00472D27" w:rsidRPr="0008152D" w:rsidRDefault="00472D27" w:rsidP="00472D27">
      <w:pPr>
        <w:spacing w:after="0" w:line="240" w:lineRule="auto"/>
        <w:rPr>
          <w:sz w:val="20"/>
          <w:szCs w:val="20"/>
          <w:u w:val="single"/>
        </w:rPr>
      </w:pPr>
      <w:r w:rsidRPr="0008152D">
        <w:rPr>
          <w:sz w:val="20"/>
          <w:szCs w:val="20"/>
          <w:u w:val="single"/>
        </w:rPr>
        <w:t>CONSTRUCTION</w:t>
      </w:r>
    </w:p>
    <w:p w14:paraId="57ED69AB" w14:textId="77777777" w:rsidR="00472D27" w:rsidRDefault="00472D27" w:rsidP="00472D27">
      <w:pPr>
        <w:spacing w:after="0" w:line="240" w:lineRule="auto"/>
        <w:rPr>
          <w:sz w:val="20"/>
          <w:szCs w:val="20"/>
        </w:rPr>
      </w:pPr>
    </w:p>
    <w:p w14:paraId="49FB9BAA" w14:textId="77777777" w:rsidR="00472D27" w:rsidRPr="0008152D" w:rsidRDefault="00472D27" w:rsidP="005C1ACB">
      <w:pPr>
        <w:numPr>
          <w:ilvl w:val="0"/>
          <w:numId w:val="50"/>
        </w:numPr>
        <w:spacing w:after="0" w:line="240" w:lineRule="auto"/>
        <w:jc w:val="both"/>
        <w:rPr>
          <w:sz w:val="20"/>
          <w:szCs w:val="20"/>
        </w:rPr>
      </w:pPr>
      <w:r w:rsidRPr="0008152D">
        <w:rPr>
          <w:sz w:val="20"/>
          <w:szCs w:val="20"/>
        </w:rPr>
        <w:t xml:space="preserve">The color of the complete assembly shall be highway yellow matching </w:t>
      </w:r>
      <w:proofErr w:type="gramStart"/>
      <w:r w:rsidRPr="0008152D">
        <w:rPr>
          <w:sz w:val="20"/>
          <w:szCs w:val="20"/>
        </w:rPr>
        <w:t>to  FED</w:t>
      </w:r>
      <w:proofErr w:type="gramEnd"/>
      <w:r w:rsidRPr="0008152D">
        <w:rPr>
          <w:sz w:val="20"/>
          <w:szCs w:val="20"/>
        </w:rPr>
        <w:t xml:space="preserve">-STD-595B color #13538. </w:t>
      </w:r>
      <w:r w:rsidR="00DF0CEC">
        <w:rPr>
          <w:sz w:val="20"/>
          <w:szCs w:val="20"/>
        </w:rPr>
        <w:t xml:space="preserve"> </w:t>
      </w:r>
      <w:r w:rsidRPr="0008152D">
        <w:rPr>
          <w:sz w:val="20"/>
          <w:szCs w:val="20"/>
        </w:rPr>
        <w:t xml:space="preserve">The </w:t>
      </w:r>
      <w:r w:rsidR="00DF0CEC">
        <w:rPr>
          <w:sz w:val="20"/>
          <w:szCs w:val="20"/>
        </w:rPr>
        <w:t>b</w:t>
      </w:r>
      <w:r w:rsidRPr="0008152D">
        <w:rPr>
          <w:sz w:val="20"/>
          <w:szCs w:val="20"/>
        </w:rPr>
        <w:t xml:space="preserve">eacon housing shall be polycarbonate and be available in 8 inch or </w:t>
      </w:r>
      <w:r w:rsidR="00DF0CEC">
        <w:rPr>
          <w:sz w:val="20"/>
          <w:szCs w:val="20"/>
        </w:rPr>
        <w:t>12</w:t>
      </w:r>
      <w:r w:rsidRPr="0008152D">
        <w:rPr>
          <w:sz w:val="20"/>
          <w:szCs w:val="20"/>
        </w:rPr>
        <w:t xml:space="preserve"> inch.</w:t>
      </w:r>
    </w:p>
    <w:p w14:paraId="548F9ABA" w14:textId="77777777" w:rsidR="00472D27" w:rsidRPr="0008152D" w:rsidRDefault="00472D27" w:rsidP="00472D27">
      <w:pPr>
        <w:spacing w:after="0" w:line="240" w:lineRule="auto"/>
        <w:jc w:val="both"/>
        <w:rPr>
          <w:sz w:val="20"/>
          <w:szCs w:val="20"/>
        </w:rPr>
      </w:pPr>
    </w:p>
    <w:p w14:paraId="242FC6D6" w14:textId="77777777" w:rsidR="00472D27" w:rsidRPr="0008152D" w:rsidRDefault="00DF0CEC" w:rsidP="005C1ACB">
      <w:pPr>
        <w:numPr>
          <w:ilvl w:val="0"/>
          <w:numId w:val="50"/>
        </w:numPr>
        <w:spacing w:after="0" w:line="240" w:lineRule="auto"/>
        <w:jc w:val="both"/>
        <w:rPr>
          <w:sz w:val="20"/>
          <w:szCs w:val="20"/>
        </w:rPr>
      </w:pPr>
      <w:r>
        <w:rPr>
          <w:sz w:val="20"/>
          <w:szCs w:val="20"/>
        </w:rPr>
        <w:t>The b</w:t>
      </w:r>
      <w:r w:rsidR="00472D27" w:rsidRPr="0008152D">
        <w:rPr>
          <w:sz w:val="20"/>
          <w:szCs w:val="20"/>
        </w:rPr>
        <w:t>eacon housing, 12 inch shall not weigh more than 40 pounds respectively.</w:t>
      </w:r>
    </w:p>
    <w:p w14:paraId="57EBBD7B" w14:textId="77777777" w:rsidR="00472D27" w:rsidRPr="0008152D" w:rsidRDefault="00472D27" w:rsidP="00472D27">
      <w:pPr>
        <w:spacing w:after="0" w:line="240" w:lineRule="auto"/>
        <w:jc w:val="both"/>
        <w:rPr>
          <w:sz w:val="20"/>
          <w:szCs w:val="20"/>
        </w:rPr>
      </w:pPr>
    </w:p>
    <w:p w14:paraId="09D10B4D" w14:textId="77777777" w:rsidR="00472D27" w:rsidRPr="0008152D" w:rsidRDefault="00472D27" w:rsidP="005C1ACB">
      <w:pPr>
        <w:numPr>
          <w:ilvl w:val="0"/>
          <w:numId w:val="50"/>
        </w:numPr>
        <w:spacing w:after="0" w:line="240" w:lineRule="auto"/>
        <w:jc w:val="both"/>
        <w:rPr>
          <w:sz w:val="20"/>
          <w:szCs w:val="20"/>
        </w:rPr>
      </w:pPr>
      <w:r w:rsidRPr="0008152D">
        <w:rPr>
          <w:sz w:val="20"/>
          <w:szCs w:val="20"/>
        </w:rPr>
        <w:t xml:space="preserve">The LED module shall be watertight when properly </w:t>
      </w:r>
      <w:proofErr w:type="gramStart"/>
      <w:r w:rsidRPr="0008152D">
        <w:rPr>
          <w:sz w:val="20"/>
          <w:szCs w:val="20"/>
        </w:rPr>
        <w:t>mounted</w:t>
      </w:r>
      <w:proofErr w:type="gramEnd"/>
      <w:r w:rsidRPr="0008152D">
        <w:rPr>
          <w:sz w:val="20"/>
          <w:szCs w:val="20"/>
        </w:rPr>
        <w:t xml:space="preserve"> in the beacon housing and shall not allow the ingress of water into any section of the traffic signal assembly. A continuous soft rubber or silicone </w:t>
      </w:r>
      <w:proofErr w:type="gramStart"/>
      <w:r w:rsidRPr="0008152D">
        <w:rPr>
          <w:sz w:val="20"/>
          <w:szCs w:val="20"/>
        </w:rPr>
        <w:t>gasket completely</w:t>
      </w:r>
      <w:proofErr w:type="gramEnd"/>
      <w:r w:rsidRPr="0008152D">
        <w:rPr>
          <w:sz w:val="20"/>
          <w:szCs w:val="20"/>
        </w:rPr>
        <w:t xml:space="preserve"> surrounding the unit shall be provided with each unit.</w:t>
      </w:r>
    </w:p>
    <w:p w14:paraId="33AB46DD" w14:textId="77777777" w:rsidR="00472D27" w:rsidRPr="0008152D" w:rsidRDefault="00472D27" w:rsidP="00472D27">
      <w:pPr>
        <w:spacing w:after="0" w:line="240" w:lineRule="auto"/>
        <w:jc w:val="both"/>
        <w:rPr>
          <w:sz w:val="20"/>
          <w:szCs w:val="20"/>
        </w:rPr>
      </w:pPr>
    </w:p>
    <w:p w14:paraId="4CCA6779" w14:textId="77777777" w:rsidR="00472D27" w:rsidRPr="0008152D" w:rsidRDefault="00472D27" w:rsidP="005C1ACB">
      <w:pPr>
        <w:numPr>
          <w:ilvl w:val="0"/>
          <w:numId w:val="50"/>
        </w:numPr>
        <w:spacing w:after="0" w:line="240" w:lineRule="auto"/>
        <w:jc w:val="both"/>
        <w:rPr>
          <w:sz w:val="20"/>
          <w:szCs w:val="20"/>
        </w:rPr>
      </w:pPr>
      <w:r w:rsidRPr="0008152D">
        <w:rPr>
          <w:sz w:val="20"/>
          <w:szCs w:val="20"/>
        </w:rPr>
        <w:t>The beam color, beam intensity, and radiation pattern shall conform to the requirements for maintained minimum luminous intensity for LED signal modules and chromaticity as specified in the ITE (VTCSH, PART 2) standards.</w:t>
      </w:r>
    </w:p>
    <w:p w14:paraId="0BF068F9" w14:textId="77777777" w:rsidR="00472D27" w:rsidRPr="0008152D" w:rsidRDefault="00472D27" w:rsidP="00472D27">
      <w:pPr>
        <w:spacing w:after="0" w:line="240" w:lineRule="auto"/>
        <w:jc w:val="both"/>
        <w:rPr>
          <w:sz w:val="20"/>
          <w:szCs w:val="20"/>
        </w:rPr>
      </w:pPr>
    </w:p>
    <w:p w14:paraId="20F7CE08" w14:textId="77777777" w:rsidR="00472D27" w:rsidRPr="0008152D" w:rsidRDefault="00472D27" w:rsidP="005C1ACB">
      <w:pPr>
        <w:numPr>
          <w:ilvl w:val="0"/>
          <w:numId w:val="50"/>
        </w:numPr>
        <w:spacing w:after="0" w:line="240" w:lineRule="auto"/>
        <w:jc w:val="both"/>
        <w:rPr>
          <w:sz w:val="20"/>
          <w:szCs w:val="20"/>
        </w:rPr>
      </w:pPr>
      <w:r w:rsidRPr="0008152D">
        <w:rPr>
          <w:sz w:val="20"/>
          <w:szCs w:val="20"/>
        </w:rPr>
        <w:t xml:space="preserve">All screws, washers, nuts and bolts shall be stainless steel. All components shall be readily accessible when the door </w:t>
      </w:r>
      <w:proofErr w:type="gramStart"/>
      <w:r w:rsidRPr="0008152D">
        <w:rPr>
          <w:sz w:val="20"/>
          <w:szCs w:val="20"/>
        </w:rPr>
        <w:t>is opened</w:t>
      </w:r>
      <w:proofErr w:type="gramEnd"/>
      <w:r w:rsidRPr="0008152D">
        <w:rPr>
          <w:sz w:val="20"/>
          <w:szCs w:val="20"/>
        </w:rPr>
        <w:t>. Maintenance and/or replacement of components shall be done using standard tools</w:t>
      </w:r>
    </w:p>
    <w:p w14:paraId="5DA7DDE0" w14:textId="77777777" w:rsidR="00472D27" w:rsidRDefault="00472D27" w:rsidP="00472D27">
      <w:pPr>
        <w:spacing w:after="0" w:line="240" w:lineRule="auto"/>
        <w:rPr>
          <w:sz w:val="20"/>
          <w:szCs w:val="20"/>
        </w:rPr>
      </w:pPr>
    </w:p>
    <w:p w14:paraId="0BF7B378" w14:textId="77777777" w:rsidR="00472D27" w:rsidRPr="0008152D" w:rsidRDefault="00472D27" w:rsidP="00472D27">
      <w:pPr>
        <w:spacing w:after="0" w:line="240" w:lineRule="auto"/>
        <w:rPr>
          <w:sz w:val="20"/>
          <w:szCs w:val="20"/>
          <w:u w:val="single"/>
        </w:rPr>
      </w:pPr>
      <w:r w:rsidRPr="0008152D">
        <w:rPr>
          <w:sz w:val="20"/>
          <w:szCs w:val="20"/>
          <w:u w:val="single"/>
        </w:rPr>
        <w:t>ELECTRICAL</w:t>
      </w:r>
    </w:p>
    <w:p w14:paraId="38ACB4F2" w14:textId="77777777" w:rsidR="00472D27" w:rsidRDefault="00472D27" w:rsidP="00472D27">
      <w:pPr>
        <w:spacing w:after="0" w:line="240" w:lineRule="auto"/>
        <w:rPr>
          <w:sz w:val="20"/>
          <w:szCs w:val="20"/>
        </w:rPr>
      </w:pPr>
    </w:p>
    <w:p w14:paraId="54A68426" w14:textId="77777777" w:rsidR="00472D27" w:rsidRPr="00AE1021" w:rsidRDefault="00472D27" w:rsidP="005C1ACB">
      <w:pPr>
        <w:numPr>
          <w:ilvl w:val="0"/>
          <w:numId w:val="51"/>
        </w:numPr>
        <w:spacing w:after="0" w:line="240" w:lineRule="auto"/>
        <w:rPr>
          <w:sz w:val="20"/>
          <w:szCs w:val="20"/>
        </w:rPr>
      </w:pPr>
      <w:r w:rsidRPr="00AE1021">
        <w:rPr>
          <w:sz w:val="20"/>
          <w:szCs w:val="20"/>
        </w:rPr>
        <w:t xml:space="preserve">The </w:t>
      </w:r>
      <w:r w:rsidR="00DF0CEC">
        <w:rPr>
          <w:sz w:val="20"/>
          <w:szCs w:val="20"/>
        </w:rPr>
        <w:t>a</w:t>
      </w:r>
      <w:r w:rsidRPr="00AE1021">
        <w:rPr>
          <w:sz w:val="20"/>
          <w:szCs w:val="20"/>
        </w:rPr>
        <w:t>ssembly shall be solar powered and not require any external power source to operate.</w:t>
      </w:r>
    </w:p>
    <w:p w14:paraId="132896A6" w14:textId="77777777" w:rsidR="00472D27" w:rsidRPr="00AE1021" w:rsidRDefault="00472D27" w:rsidP="00472D27">
      <w:pPr>
        <w:spacing w:after="0" w:line="240" w:lineRule="auto"/>
        <w:rPr>
          <w:sz w:val="20"/>
          <w:szCs w:val="20"/>
        </w:rPr>
      </w:pPr>
    </w:p>
    <w:p w14:paraId="172826EA" w14:textId="77777777" w:rsidR="00472D27" w:rsidRPr="00AE1021" w:rsidRDefault="00472D27" w:rsidP="005C1ACB">
      <w:pPr>
        <w:numPr>
          <w:ilvl w:val="0"/>
          <w:numId w:val="51"/>
        </w:numPr>
        <w:spacing w:after="0" w:line="240" w:lineRule="auto"/>
        <w:rPr>
          <w:sz w:val="20"/>
          <w:szCs w:val="20"/>
        </w:rPr>
      </w:pPr>
      <w:r w:rsidRPr="00AE1021">
        <w:rPr>
          <w:sz w:val="20"/>
          <w:szCs w:val="20"/>
        </w:rPr>
        <w:t xml:space="preserve">The </w:t>
      </w:r>
      <w:proofErr w:type="gramStart"/>
      <w:r w:rsidRPr="00AE1021">
        <w:rPr>
          <w:sz w:val="20"/>
          <w:szCs w:val="20"/>
        </w:rPr>
        <w:t>12 inch</w:t>
      </w:r>
      <w:proofErr w:type="gramEnd"/>
      <w:r w:rsidRPr="00AE1021">
        <w:rPr>
          <w:sz w:val="20"/>
          <w:szCs w:val="20"/>
        </w:rPr>
        <w:t xml:space="preserve"> LED module shall consume no more than 7 watts respectively.</w:t>
      </w:r>
    </w:p>
    <w:p w14:paraId="7A6992DB" w14:textId="77777777" w:rsidR="00472D27" w:rsidRPr="00AE1021" w:rsidRDefault="00472D27" w:rsidP="00472D27">
      <w:pPr>
        <w:spacing w:after="0" w:line="240" w:lineRule="auto"/>
        <w:rPr>
          <w:sz w:val="20"/>
          <w:szCs w:val="20"/>
        </w:rPr>
      </w:pPr>
    </w:p>
    <w:p w14:paraId="3F33D013" w14:textId="77777777" w:rsidR="00472D27" w:rsidRPr="00AE1021" w:rsidRDefault="00472D27" w:rsidP="005C1ACB">
      <w:pPr>
        <w:numPr>
          <w:ilvl w:val="0"/>
          <w:numId w:val="51"/>
        </w:numPr>
        <w:spacing w:after="0" w:line="240" w:lineRule="auto"/>
        <w:rPr>
          <w:sz w:val="20"/>
          <w:szCs w:val="20"/>
        </w:rPr>
      </w:pPr>
      <w:r w:rsidRPr="00AE1021">
        <w:rPr>
          <w:sz w:val="20"/>
          <w:szCs w:val="20"/>
        </w:rPr>
        <w:t xml:space="preserve">The LEDs shall operate over the temperature range of </w:t>
      </w:r>
      <w:proofErr w:type="gramStart"/>
      <w:r w:rsidRPr="00AE1021">
        <w:rPr>
          <w:sz w:val="20"/>
          <w:szCs w:val="20"/>
        </w:rPr>
        <w:t>-40</w:t>
      </w:r>
      <w:r w:rsidR="00DF0CEC">
        <w:rPr>
          <w:rFonts w:cstheme="minorHAnsi"/>
          <w:sz w:val="20"/>
          <w:szCs w:val="20"/>
        </w:rPr>
        <w:t>°</w:t>
      </w:r>
      <w:r w:rsidRPr="00AE1021">
        <w:rPr>
          <w:sz w:val="20"/>
          <w:szCs w:val="20"/>
        </w:rPr>
        <w:t xml:space="preserve"> F</w:t>
      </w:r>
      <w:proofErr w:type="gramEnd"/>
      <w:r w:rsidRPr="00AE1021">
        <w:rPr>
          <w:sz w:val="20"/>
          <w:szCs w:val="20"/>
        </w:rPr>
        <w:t xml:space="preserve"> to +165</w:t>
      </w:r>
      <w:r w:rsidR="00DF0CEC">
        <w:rPr>
          <w:rFonts w:cstheme="minorHAnsi"/>
          <w:sz w:val="20"/>
          <w:szCs w:val="20"/>
        </w:rPr>
        <w:t>°</w:t>
      </w:r>
      <w:r w:rsidRPr="00AE1021">
        <w:rPr>
          <w:sz w:val="20"/>
          <w:szCs w:val="20"/>
        </w:rPr>
        <w:t xml:space="preserve"> F.</w:t>
      </w:r>
    </w:p>
    <w:p w14:paraId="41C22DC3" w14:textId="77777777" w:rsidR="00472D27" w:rsidRPr="00AE1021" w:rsidRDefault="00472D27" w:rsidP="00472D27">
      <w:pPr>
        <w:spacing w:after="0" w:line="240" w:lineRule="auto"/>
        <w:rPr>
          <w:sz w:val="20"/>
          <w:szCs w:val="20"/>
        </w:rPr>
      </w:pPr>
    </w:p>
    <w:p w14:paraId="516268E8" w14:textId="77777777" w:rsidR="00472D27" w:rsidRPr="00AE1021" w:rsidRDefault="00DF0CEC" w:rsidP="005C1ACB">
      <w:pPr>
        <w:numPr>
          <w:ilvl w:val="0"/>
          <w:numId w:val="51"/>
        </w:numPr>
        <w:spacing w:after="0" w:line="240" w:lineRule="auto"/>
        <w:rPr>
          <w:sz w:val="20"/>
          <w:szCs w:val="20"/>
        </w:rPr>
      </w:pPr>
      <w:r>
        <w:rPr>
          <w:sz w:val="20"/>
          <w:szCs w:val="20"/>
        </w:rPr>
        <w:t>The U</w:t>
      </w:r>
      <w:r w:rsidR="00472D27" w:rsidRPr="00AE1021">
        <w:rPr>
          <w:sz w:val="20"/>
          <w:szCs w:val="20"/>
        </w:rPr>
        <w:t>nit shall operate for 30 days without any solar charging.</w:t>
      </w:r>
    </w:p>
    <w:p w14:paraId="475F68AB" w14:textId="77777777" w:rsidR="00472D27" w:rsidRPr="00AE1021" w:rsidRDefault="00472D27" w:rsidP="00472D27">
      <w:pPr>
        <w:spacing w:after="0" w:line="240" w:lineRule="auto"/>
        <w:rPr>
          <w:sz w:val="20"/>
          <w:szCs w:val="20"/>
        </w:rPr>
      </w:pPr>
    </w:p>
    <w:p w14:paraId="323F408A" w14:textId="77777777" w:rsidR="00472D27" w:rsidRPr="00AE1021" w:rsidRDefault="00472D27" w:rsidP="005C1ACB">
      <w:pPr>
        <w:numPr>
          <w:ilvl w:val="0"/>
          <w:numId w:val="51"/>
        </w:numPr>
        <w:spacing w:after="0" w:line="240" w:lineRule="auto"/>
        <w:rPr>
          <w:sz w:val="20"/>
          <w:szCs w:val="20"/>
        </w:rPr>
      </w:pPr>
      <w:r w:rsidRPr="00AE1021">
        <w:rPr>
          <w:sz w:val="20"/>
          <w:szCs w:val="20"/>
        </w:rPr>
        <w:t>The batteries shall operate for at least three years. The assembly shall include dimming circuits to maintain battery charge.</w:t>
      </w:r>
    </w:p>
    <w:p w14:paraId="3F9BAE7F" w14:textId="77777777" w:rsidR="00472D27" w:rsidRDefault="00472D27" w:rsidP="00472D27">
      <w:pPr>
        <w:spacing w:after="0" w:line="240" w:lineRule="auto"/>
        <w:rPr>
          <w:sz w:val="20"/>
          <w:szCs w:val="20"/>
        </w:rPr>
      </w:pPr>
    </w:p>
    <w:p w14:paraId="52821919" w14:textId="1B7D07B6" w:rsidR="00472D27" w:rsidRPr="00AE1021" w:rsidRDefault="00472D27" w:rsidP="00607E52">
      <w:pPr>
        <w:pStyle w:val="Heading3"/>
      </w:pPr>
      <w:bookmarkStart w:id="196" w:name="_Toc161140908"/>
      <w:r w:rsidRPr="0099333E">
        <w:t>N.J. SPECIFICATION NO. BMEO-TSH-AL</w:t>
      </w:r>
      <w:r w:rsidR="0099333E" w:rsidRPr="0099333E">
        <w:t xml:space="preserve"> (PRICE </w:t>
      </w:r>
      <w:r w:rsidR="008E61A7">
        <w:t>LINE 128</w:t>
      </w:r>
      <w:r w:rsidR="0099333E" w:rsidRPr="0099333E">
        <w:t>)</w:t>
      </w:r>
      <w:r w:rsidR="003146FE">
        <w:t xml:space="preserve"> </w:t>
      </w:r>
      <w:r w:rsidR="003146FE" w:rsidRPr="003146FE">
        <w:t>– EFFECTIVE DATE:</w:t>
      </w:r>
      <w:r w:rsidR="003146FE">
        <w:t xml:space="preserve">  </w:t>
      </w:r>
      <w:r w:rsidRPr="00AE1021">
        <w:t>J</w:t>
      </w:r>
      <w:r w:rsidR="003146FE" w:rsidRPr="00AE1021">
        <w:t>anuary</w:t>
      </w:r>
      <w:r w:rsidRPr="00AE1021">
        <w:t xml:space="preserve"> 16, 2014</w:t>
      </w:r>
      <w:bookmarkEnd w:id="196"/>
    </w:p>
    <w:p w14:paraId="6409C18D" w14:textId="77777777" w:rsidR="00472D27" w:rsidRPr="00AE1021" w:rsidRDefault="00472D27" w:rsidP="00472D27">
      <w:pPr>
        <w:spacing w:after="0" w:line="240" w:lineRule="auto"/>
        <w:rPr>
          <w:sz w:val="20"/>
          <w:szCs w:val="20"/>
        </w:rPr>
      </w:pPr>
    </w:p>
    <w:p w14:paraId="65532685" w14:textId="77777777" w:rsidR="00472D27" w:rsidRPr="00AE1021" w:rsidRDefault="00472D27" w:rsidP="00472D27">
      <w:pPr>
        <w:spacing w:after="0" w:line="240" w:lineRule="auto"/>
        <w:jc w:val="both"/>
        <w:rPr>
          <w:sz w:val="20"/>
          <w:szCs w:val="20"/>
        </w:rPr>
      </w:pPr>
      <w:r w:rsidRPr="00AE1021">
        <w:rPr>
          <w:sz w:val="20"/>
          <w:szCs w:val="20"/>
        </w:rPr>
        <w:t xml:space="preserve">The purpose of these specifications is to describe minimum performance/acceptable requirements for an Adjustable Face Vehicle Traffic Control Aluminum Signal Head (HOUSING ONLY). The </w:t>
      </w:r>
      <w:proofErr w:type="gramStart"/>
      <w:r w:rsidRPr="00AE1021">
        <w:rPr>
          <w:sz w:val="20"/>
          <w:szCs w:val="20"/>
        </w:rPr>
        <w:t>Adjustable face vehicle traffic control aluminum signal head</w:t>
      </w:r>
      <w:proofErr w:type="gramEnd"/>
      <w:r w:rsidRPr="00AE1021">
        <w:rPr>
          <w:sz w:val="20"/>
          <w:szCs w:val="20"/>
        </w:rPr>
        <w:t xml:space="preserve"> (housing only) shall conform to the following:</w:t>
      </w:r>
    </w:p>
    <w:p w14:paraId="41F9B686" w14:textId="77777777" w:rsidR="00472D27" w:rsidRPr="00AE1021" w:rsidRDefault="00472D27" w:rsidP="00472D27">
      <w:pPr>
        <w:spacing w:after="0" w:line="240" w:lineRule="auto"/>
        <w:jc w:val="both"/>
        <w:rPr>
          <w:sz w:val="20"/>
          <w:szCs w:val="20"/>
        </w:rPr>
      </w:pPr>
    </w:p>
    <w:p w14:paraId="23DC1656" w14:textId="77777777" w:rsidR="00472D27" w:rsidRPr="00AE1021" w:rsidRDefault="00472D27" w:rsidP="00472D27">
      <w:pPr>
        <w:spacing w:after="0" w:line="240" w:lineRule="auto"/>
        <w:jc w:val="both"/>
        <w:rPr>
          <w:sz w:val="20"/>
          <w:szCs w:val="20"/>
        </w:rPr>
      </w:pPr>
      <w:r w:rsidRPr="00AE1021">
        <w:rPr>
          <w:sz w:val="20"/>
          <w:szCs w:val="20"/>
        </w:rPr>
        <w:t>The Traffic Signal Head shall consist of Three (3) – 12 inch sections; Manual on Uniform Traffic Control Devices (MUTCD); Adjustable Face Vehicle Traffic Control Head Standard Institute of Transportation Engineers (ITE); and</w:t>
      </w:r>
    </w:p>
    <w:p w14:paraId="4D51AB0C" w14:textId="77777777" w:rsidR="00472D27" w:rsidRPr="00AE1021" w:rsidRDefault="00472D27" w:rsidP="00472D27">
      <w:pPr>
        <w:spacing w:after="0" w:line="240" w:lineRule="auto"/>
        <w:rPr>
          <w:sz w:val="20"/>
          <w:szCs w:val="20"/>
        </w:rPr>
      </w:pPr>
    </w:p>
    <w:p w14:paraId="511BC1FA" w14:textId="77777777" w:rsidR="00472D27" w:rsidRPr="00AE1021" w:rsidRDefault="00472D27" w:rsidP="00472D27">
      <w:pPr>
        <w:spacing w:after="0" w:line="240" w:lineRule="auto"/>
        <w:rPr>
          <w:sz w:val="20"/>
          <w:szCs w:val="20"/>
        </w:rPr>
      </w:pPr>
      <w:r w:rsidRPr="00AE1021">
        <w:rPr>
          <w:sz w:val="20"/>
          <w:szCs w:val="20"/>
        </w:rPr>
        <w:t>Standard Publication No. TS 1 National Electrical Manufacturer's Association (NEMA).</w:t>
      </w:r>
    </w:p>
    <w:p w14:paraId="30ED6CC3" w14:textId="77777777" w:rsidR="00472D27" w:rsidRPr="00AE1021" w:rsidRDefault="00472D27" w:rsidP="00472D27">
      <w:pPr>
        <w:spacing w:after="0" w:line="240" w:lineRule="auto"/>
        <w:rPr>
          <w:sz w:val="20"/>
          <w:szCs w:val="20"/>
        </w:rPr>
      </w:pPr>
      <w:r w:rsidRPr="00AE1021">
        <w:rPr>
          <w:sz w:val="20"/>
          <w:szCs w:val="20"/>
        </w:rPr>
        <w:t>Standards and Publications - NEMA</w:t>
      </w:r>
    </w:p>
    <w:p w14:paraId="1F723F9F" w14:textId="77777777" w:rsidR="00472D27" w:rsidRDefault="00E5637E" w:rsidP="00472D27">
      <w:pPr>
        <w:spacing w:after="0" w:line="240" w:lineRule="auto"/>
        <w:rPr>
          <w:sz w:val="20"/>
          <w:szCs w:val="20"/>
        </w:rPr>
      </w:pPr>
      <w:hyperlink r:id="rId44" w:history="1">
        <w:r w:rsidR="0099333E" w:rsidRPr="009D5D7E">
          <w:rPr>
            <w:rStyle w:val="Hyperlink"/>
            <w:sz w:val="20"/>
            <w:szCs w:val="20"/>
          </w:rPr>
          <w:t>https://www.nema.org</w:t>
        </w:r>
      </w:hyperlink>
    </w:p>
    <w:p w14:paraId="7CFF74E0" w14:textId="77777777" w:rsidR="00472D27" w:rsidRPr="00AE1021" w:rsidRDefault="00472D27" w:rsidP="00472D27">
      <w:pPr>
        <w:spacing w:after="0" w:line="240" w:lineRule="auto"/>
        <w:rPr>
          <w:sz w:val="20"/>
          <w:szCs w:val="20"/>
        </w:rPr>
      </w:pPr>
    </w:p>
    <w:p w14:paraId="6F33A577" w14:textId="77777777" w:rsidR="00472D27" w:rsidRPr="00255A6A" w:rsidRDefault="00472D27" w:rsidP="00472D27">
      <w:pPr>
        <w:spacing w:after="0" w:line="240" w:lineRule="auto"/>
        <w:rPr>
          <w:sz w:val="20"/>
          <w:szCs w:val="20"/>
          <w:u w:val="single"/>
        </w:rPr>
      </w:pPr>
      <w:r w:rsidRPr="00255A6A">
        <w:rPr>
          <w:sz w:val="20"/>
          <w:szCs w:val="20"/>
          <w:u w:val="single"/>
        </w:rPr>
        <w:t>CONSTRUCTION</w:t>
      </w:r>
    </w:p>
    <w:p w14:paraId="2B5FBC3E" w14:textId="77777777" w:rsidR="00472D27" w:rsidRPr="00AE1021" w:rsidRDefault="00472D27" w:rsidP="00472D27">
      <w:pPr>
        <w:spacing w:after="0" w:line="240" w:lineRule="auto"/>
        <w:rPr>
          <w:sz w:val="20"/>
          <w:szCs w:val="20"/>
        </w:rPr>
      </w:pPr>
    </w:p>
    <w:p w14:paraId="12C573AA" w14:textId="77777777" w:rsidR="00472D27" w:rsidRDefault="00472D27" w:rsidP="00472D27">
      <w:pPr>
        <w:spacing w:after="0" w:line="240" w:lineRule="auto"/>
        <w:rPr>
          <w:sz w:val="20"/>
          <w:szCs w:val="20"/>
        </w:rPr>
      </w:pPr>
      <w:r w:rsidRPr="00AE1021">
        <w:rPr>
          <w:sz w:val="20"/>
          <w:szCs w:val="20"/>
        </w:rPr>
        <w:t>Construction shall conform to the following:</w:t>
      </w:r>
    </w:p>
    <w:p w14:paraId="3BF2EBC4" w14:textId="77777777" w:rsidR="00472D27" w:rsidRDefault="00472D27" w:rsidP="00472D27">
      <w:pPr>
        <w:spacing w:after="0" w:line="240" w:lineRule="auto"/>
        <w:rPr>
          <w:sz w:val="20"/>
          <w:szCs w:val="20"/>
        </w:rPr>
      </w:pPr>
    </w:p>
    <w:p w14:paraId="714BA214"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Traffic signal heads shall allow the installation of LED modules without any modification to the signal head.</w:t>
      </w:r>
    </w:p>
    <w:p w14:paraId="7D95DE56" w14:textId="77777777" w:rsidR="00472D27" w:rsidRPr="00255A6A" w:rsidRDefault="00472D27" w:rsidP="00472D27">
      <w:pPr>
        <w:spacing w:after="0" w:line="240" w:lineRule="auto"/>
        <w:jc w:val="both"/>
        <w:rPr>
          <w:sz w:val="20"/>
          <w:szCs w:val="20"/>
        </w:rPr>
      </w:pPr>
    </w:p>
    <w:p w14:paraId="797F79DB"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 xml:space="preserve">Traffic signal heads shall be a combination of </w:t>
      </w:r>
      <w:proofErr w:type="gramStart"/>
      <w:r w:rsidRPr="00255A6A">
        <w:rPr>
          <w:sz w:val="20"/>
          <w:szCs w:val="20"/>
        </w:rPr>
        <w:t>12 inch</w:t>
      </w:r>
      <w:proofErr w:type="gramEnd"/>
      <w:r w:rsidRPr="00255A6A">
        <w:rPr>
          <w:sz w:val="20"/>
          <w:szCs w:val="20"/>
        </w:rPr>
        <w:t xml:space="preserve"> signal sections as specified on the contract documents (or bid documents).</w:t>
      </w:r>
    </w:p>
    <w:p w14:paraId="2A72C710" w14:textId="77777777" w:rsidR="00472D27" w:rsidRPr="00255A6A" w:rsidRDefault="00472D27" w:rsidP="00472D27">
      <w:pPr>
        <w:spacing w:after="0" w:line="240" w:lineRule="auto"/>
        <w:jc w:val="both"/>
        <w:rPr>
          <w:sz w:val="20"/>
          <w:szCs w:val="20"/>
        </w:rPr>
      </w:pPr>
    </w:p>
    <w:p w14:paraId="104B7813"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 xml:space="preserve">The main body assembly of the signal face shall be of enclosed sectional construction. The sections shall be made of </w:t>
      </w:r>
      <w:proofErr w:type="gramStart"/>
      <w:r w:rsidRPr="00255A6A">
        <w:rPr>
          <w:sz w:val="20"/>
          <w:szCs w:val="20"/>
        </w:rPr>
        <w:t>high grade</w:t>
      </w:r>
      <w:proofErr w:type="gramEnd"/>
      <w:r w:rsidRPr="00255A6A">
        <w:rPr>
          <w:sz w:val="20"/>
          <w:szCs w:val="20"/>
        </w:rPr>
        <w:t xml:space="preserve"> die-cast silicon aluminum alloy. All sections shall be identical and interchangeable with each other and </w:t>
      </w:r>
      <w:proofErr w:type="gramStart"/>
      <w:r w:rsidRPr="00255A6A">
        <w:rPr>
          <w:sz w:val="20"/>
          <w:szCs w:val="20"/>
        </w:rPr>
        <w:t>shall be so designed</w:t>
      </w:r>
      <w:proofErr w:type="gramEnd"/>
      <w:r w:rsidRPr="00255A6A">
        <w:rPr>
          <w:sz w:val="20"/>
          <w:szCs w:val="20"/>
        </w:rPr>
        <w:t xml:space="preserve"> that they interlock with each other forming a weatherproof assembly. Hinges or lugs shall be located inside each section for attaching the reflector assembly.</w:t>
      </w:r>
    </w:p>
    <w:p w14:paraId="3A4A1A6A" w14:textId="77777777" w:rsidR="00472D27" w:rsidRPr="00255A6A" w:rsidRDefault="00472D27" w:rsidP="00472D27">
      <w:pPr>
        <w:spacing w:after="0" w:line="240" w:lineRule="auto"/>
        <w:jc w:val="both"/>
        <w:rPr>
          <w:sz w:val="20"/>
          <w:szCs w:val="20"/>
        </w:rPr>
      </w:pPr>
    </w:p>
    <w:p w14:paraId="47E4201C"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 xml:space="preserve">The housing door of each section shall be die-cast of silicon aluminum with an opening of sufficient diameter to accommodate the lens. On one side of the door, at top and bottom, there shall be a hinge </w:t>
      </w:r>
      <w:proofErr w:type="gramStart"/>
      <w:r w:rsidRPr="00255A6A">
        <w:rPr>
          <w:sz w:val="20"/>
          <w:szCs w:val="20"/>
        </w:rPr>
        <w:t>so as to</w:t>
      </w:r>
      <w:proofErr w:type="gramEnd"/>
      <w:r w:rsidRPr="00255A6A">
        <w:rPr>
          <w:sz w:val="20"/>
          <w:szCs w:val="20"/>
        </w:rPr>
        <w:t xml:space="preserve"> insure perfect alignment of the door. On the opposite side of the door, there shall be a wingnut </w:t>
      </w:r>
      <w:proofErr w:type="gramStart"/>
      <w:r w:rsidRPr="00255A6A">
        <w:rPr>
          <w:sz w:val="20"/>
          <w:szCs w:val="20"/>
        </w:rPr>
        <w:t>assembly locking</w:t>
      </w:r>
      <w:proofErr w:type="gramEnd"/>
      <w:r w:rsidRPr="00255A6A">
        <w:rPr>
          <w:sz w:val="20"/>
          <w:szCs w:val="20"/>
        </w:rPr>
        <w:t xml:space="preserve"> device to insure even gasket pressure. </w:t>
      </w:r>
      <w:proofErr w:type="gramStart"/>
      <w:r w:rsidRPr="00255A6A">
        <w:rPr>
          <w:sz w:val="20"/>
          <w:szCs w:val="20"/>
        </w:rPr>
        <w:t>Twelve inch</w:t>
      </w:r>
      <w:proofErr w:type="gramEnd"/>
      <w:r w:rsidRPr="00255A6A">
        <w:rPr>
          <w:sz w:val="20"/>
          <w:szCs w:val="20"/>
        </w:rPr>
        <w:t xml:space="preserve"> signal sections shall be secured with two wingnut assemblies. Hinge pins and locking device shall be stainless steel.</w:t>
      </w:r>
    </w:p>
    <w:p w14:paraId="15B0B694" w14:textId="77777777" w:rsidR="00472D27" w:rsidRPr="00255A6A" w:rsidRDefault="00472D27" w:rsidP="00472D27">
      <w:pPr>
        <w:spacing w:after="0" w:line="240" w:lineRule="auto"/>
        <w:jc w:val="both"/>
        <w:rPr>
          <w:sz w:val="20"/>
          <w:szCs w:val="20"/>
        </w:rPr>
      </w:pPr>
    </w:p>
    <w:p w14:paraId="37590E87"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 xml:space="preserve">The entire signal section, with the exception of the inside surface of the visor, shall be finished with one coat of primer and one of enamel baked after application. </w:t>
      </w:r>
      <w:r w:rsidR="00DF0CEC">
        <w:rPr>
          <w:sz w:val="20"/>
          <w:szCs w:val="20"/>
        </w:rPr>
        <w:t xml:space="preserve"> </w:t>
      </w:r>
      <w:r w:rsidRPr="00255A6A">
        <w:rPr>
          <w:sz w:val="20"/>
          <w:szCs w:val="20"/>
        </w:rPr>
        <w:t>The color shall be highway yellow matching to FED-STD-595B color #13538. The inside surface of the visor shall be a dull non-reflective black.</w:t>
      </w:r>
    </w:p>
    <w:p w14:paraId="6E8F24CF" w14:textId="77777777" w:rsidR="00472D27" w:rsidRPr="00255A6A" w:rsidRDefault="00472D27" w:rsidP="00472D27">
      <w:pPr>
        <w:spacing w:after="0" w:line="240" w:lineRule="auto"/>
        <w:jc w:val="both"/>
        <w:rPr>
          <w:sz w:val="20"/>
          <w:szCs w:val="20"/>
        </w:rPr>
      </w:pPr>
    </w:p>
    <w:p w14:paraId="04841C41"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 xml:space="preserve">The top and bottom of the die-cast section </w:t>
      </w:r>
      <w:proofErr w:type="gramStart"/>
      <w:r w:rsidRPr="00255A6A">
        <w:rPr>
          <w:sz w:val="20"/>
          <w:szCs w:val="20"/>
        </w:rPr>
        <w:t>shall be provided</w:t>
      </w:r>
      <w:proofErr w:type="gramEnd"/>
      <w:r w:rsidRPr="00255A6A">
        <w:rPr>
          <w:sz w:val="20"/>
          <w:szCs w:val="20"/>
        </w:rPr>
        <w:t xml:space="preserve"> with positive interlocking and indexing ring integral with the section. The integral locking ring shall consist of a single solid or double ring with 72 teeth and a minimum width of 1/4 inch. Openings in top and bottom of the section(s) shall accommodate 1-1/2 inch standard pipe nipples.</w:t>
      </w:r>
    </w:p>
    <w:p w14:paraId="5B3C9140" w14:textId="77777777" w:rsidR="00472D27" w:rsidRPr="00255A6A" w:rsidRDefault="00472D27" w:rsidP="00472D27">
      <w:pPr>
        <w:spacing w:after="0" w:line="240" w:lineRule="auto"/>
        <w:jc w:val="both"/>
        <w:rPr>
          <w:sz w:val="20"/>
          <w:szCs w:val="20"/>
        </w:rPr>
      </w:pPr>
    </w:p>
    <w:p w14:paraId="3D9D2176"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The signal section shall be dust-tight and shall consist of one lens, lamp, reflector and housing.  The distribution and intensity of the light, produced by the entire signal section shall conform to the requirements of Technical Report No. 1 of ITE.</w:t>
      </w:r>
    </w:p>
    <w:p w14:paraId="50198435" w14:textId="77777777" w:rsidR="00472D27" w:rsidRPr="00255A6A" w:rsidRDefault="00472D27" w:rsidP="00472D27">
      <w:pPr>
        <w:spacing w:after="0" w:line="240" w:lineRule="auto"/>
        <w:jc w:val="both"/>
        <w:rPr>
          <w:sz w:val="20"/>
          <w:szCs w:val="20"/>
        </w:rPr>
      </w:pPr>
    </w:p>
    <w:p w14:paraId="7DF1C502"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 xml:space="preserve">The aluminum visors shall be twist or screw-on type and shall be 10 inches long, tunnel type for the </w:t>
      </w:r>
      <w:proofErr w:type="gramStart"/>
      <w:r w:rsidRPr="00255A6A">
        <w:rPr>
          <w:sz w:val="20"/>
          <w:szCs w:val="20"/>
        </w:rPr>
        <w:t>12 inch</w:t>
      </w:r>
      <w:proofErr w:type="gramEnd"/>
      <w:r w:rsidRPr="00255A6A">
        <w:rPr>
          <w:sz w:val="20"/>
          <w:szCs w:val="20"/>
        </w:rPr>
        <w:t xml:space="preserve"> heads. </w:t>
      </w:r>
      <w:r w:rsidR="00DF0CEC">
        <w:rPr>
          <w:sz w:val="20"/>
          <w:szCs w:val="20"/>
        </w:rPr>
        <w:t xml:space="preserve"> </w:t>
      </w:r>
      <w:r w:rsidRPr="00255A6A">
        <w:rPr>
          <w:sz w:val="20"/>
          <w:szCs w:val="20"/>
        </w:rPr>
        <w:t>The visor shall be tilted downward 7 degrees from horizontal.</w:t>
      </w:r>
    </w:p>
    <w:p w14:paraId="3F1FE32D" w14:textId="77777777" w:rsidR="00472D27" w:rsidRPr="00255A6A" w:rsidRDefault="00472D27" w:rsidP="00472D27">
      <w:pPr>
        <w:spacing w:after="0" w:line="240" w:lineRule="auto"/>
        <w:jc w:val="both"/>
        <w:rPr>
          <w:sz w:val="20"/>
          <w:szCs w:val="20"/>
        </w:rPr>
      </w:pPr>
    </w:p>
    <w:p w14:paraId="455AFC28"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 xml:space="preserve">All screws, washers, nuts and bolts shall be stainless steel. All components shall be readily accessible when the door </w:t>
      </w:r>
      <w:proofErr w:type="gramStart"/>
      <w:r w:rsidRPr="00255A6A">
        <w:rPr>
          <w:sz w:val="20"/>
          <w:szCs w:val="20"/>
        </w:rPr>
        <w:t>is opened</w:t>
      </w:r>
      <w:proofErr w:type="gramEnd"/>
      <w:r w:rsidRPr="00255A6A">
        <w:rPr>
          <w:sz w:val="20"/>
          <w:szCs w:val="20"/>
        </w:rPr>
        <w:t xml:space="preserve">. Maintenance and/or replacement of components </w:t>
      </w:r>
      <w:proofErr w:type="gramStart"/>
      <w:r w:rsidRPr="00255A6A">
        <w:rPr>
          <w:sz w:val="20"/>
          <w:szCs w:val="20"/>
        </w:rPr>
        <w:t>shall be done</w:t>
      </w:r>
      <w:proofErr w:type="gramEnd"/>
      <w:r w:rsidRPr="00255A6A">
        <w:rPr>
          <w:sz w:val="20"/>
          <w:szCs w:val="20"/>
        </w:rPr>
        <w:t xml:space="preserve"> using standard tools.</w:t>
      </w:r>
    </w:p>
    <w:p w14:paraId="4E8856F5" w14:textId="77777777" w:rsidR="00472D27" w:rsidRDefault="00472D27" w:rsidP="00472D27">
      <w:pPr>
        <w:spacing w:after="0" w:line="240" w:lineRule="auto"/>
        <w:rPr>
          <w:sz w:val="20"/>
          <w:szCs w:val="20"/>
        </w:rPr>
      </w:pPr>
    </w:p>
    <w:p w14:paraId="5F7CD955" w14:textId="77777777" w:rsidR="00472D27" w:rsidRPr="00296F3B" w:rsidRDefault="00472D27" w:rsidP="00472D27">
      <w:pPr>
        <w:spacing w:after="0" w:line="240" w:lineRule="auto"/>
        <w:rPr>
          <w:sz w:val="20"/>
          <w:szCs w:val="20"/>
          <w:u w:val="single"/>
        </w:rPr>
      </w:pPr>
      <w:r w:rsidRPr="00296F3B">
        <w:rPr>
          <w:sz w:val="20"/>
          <w:szCs w:val="20"/>
          <w:u w:val="single"/>
        </w:rPr>
        <w:lastRenderedPageBreak/>
        <w:t>ELECTRICAL</w:t>
      </w:r>
    </w:p>
    <w:p w14:paraId="53AA7409" w14:textId="77777777" w:rsidR="00472D27" w:rsidRDefault="00472D27" w:rsidP="00472D27">
      <w:pPr>
        <w:spacing w:after="0" w:line="240" w:lineRule="auto"/>
        <w:rPr>
          <w:sz w:val="20"/>
          <w:szCs w:val="20"/>
        </w:rPr>
      </w:pPr>
    </w:p>
    <w:p w14:paraId="4D325529" w14:textId="77777777" w:rsidR="00472D27" w:rsidRDefault="00472D27" w:rsidP="00472D27">
      <w:pPr>
        <w:spacing w:after="0" w:line="240" w:lineRule="auto"/>
        <w:rPr>
          <w:sz w:val="20"/>
          <w:szCs w:val="20"/>
        </w:rPr>
      </w:pPr>
      <w:r w:rsidRPr="00296F3B">
        <w:rPr>
          <w:sz w:val="20"/>
          <w:szCs w:val="20"/>
        </w:rPr>
        <w:t>Electrical shall conform to the following:</w:t>
      </w:r>
    </w:p>
    <w:p w14:paraId="1EF9E235" w14:textId="77777777" w:rsidR="00472D27" w:rsidRDefault="00472D27" w:rsidP="00472D27">
      <w:pPr>
        <w:spacing w:after="0" w:line="240" w:lineRule="auto"/>
        <w:rPr>
          <w:sz w:val="20"/>
          <w:szCs w:val="20"/>
        </w:rPr>
      </w:pPr>
    </w:p>
    <w:p w14:paraId="7367DCB3" w14:textId="77777777" w:rsidR="00472D27" w:rsidRPr="00296F3B" w:rsidRDefault="00472D27" w:rsidP="005C1ACB">
      <w:pPr>
        <w:numPr>
          <w:ilvl w:val="0"/>
          <w:numId w:val="53"/>
        </w:numPr>
        <w:spacing w:after="0" w:line="240" w:lineRule="auto"/>
        <w:jc w:val="both"/>
        <w:rPr>
          <w:sz w:val="20"/>
          <w:szCs w:val="20"/>
        </w:rPr>
      </w:pPr>
      <w:r w:rsidRPr="00296F3B">
        <w:rPr>
          <w:sz w:val="20"/>
          <w:szCs w:val="20"/>
        </w:rPr>
        <w:t xml:space="preserve">Each signal head shall be equipped with a barrier-type terminal block providing separate screws for each signal section and neutral wires. For all multi section signal heads, the terminal block </w:t>
      </w:r>
      <w:proofErr w:type="gramStart"/>
      <w:r w:rsidRPr="00296F3B">
        <w:rPr>
          <w:sz w:val="20"/>
          <w:szCs w:val="20"/>
        </w:rPr>
        <w:t>shall be installed</w:t>
      </w:r>
      <w:proofErr w:type="gramEnd"/>
      <w:r w:rsidRPr="00296F3B">
        <w:rPr>
          <w:sz w:val="20"/>
          <w:szCs w:val="20"/>
        </w:rPr>
        <w:t xml:space="preserve"> in the section with the yellow module. Each signal section shall be wired complete to the terminal block with </w:t>
      </w:r>
      <w:proofErr w:type="gramStart"/>
      <w:r w:rsidRPr="00296F3B">
        <w:rPr>
          <w:sz w:val="20"/>
          <w:szCs w:val="20"/>
        </w:rPr>
        <w:t>color coded</w:t>
      </w:r>
      <w:proofErr w:type="gramEnd"/>
      <w:r w:rsidRPr="00296F3B">
        <w:rPr>
          <w:sz w:val="20"/>
          <w:szCs w:val="20"/>
        </w:rPr>
        <w:t xml:space="preserve"> using spade lugs.</w:t>
      </w:r>
    </w:p>
    <w:p w14:paraId="6293E4CA" w14:textId="77777777" w:rsidR="00472D27" w:rsidRDefault="00472D27" w:rsidP="00472D27">
      <w:pPr>
        <w:spacing w:after="0" w:line="240" w:lineRule="auto"/>
        <w:rPr>
          <w:sz w:val="20"/>
          <w:szCs w:val="20"/>
        </w:rPr>
      </w:pPr>
    </w:p>
    <w:p w14:paraId="5EBD0966" w14:textId="77777777" w:rsidR="00472D27" w:rsidRPr="00F142A4" w:rsidRDefault="00472D27" w:rsidP="00472D27">
      <w:pPr>
        <w:spacing w:after="0" w:line="240" w:lineRule="auto"/>
        <w:rPr>
          <w:sz w:val="20"/>
          <w:szCs w:val="20"/>
          <w:u w:val="single"/>
        </w:rPr>
      </w:pPr>
      <w:r w:rsidRPr="00F142A4">
        <w:rPr>
          <w:sz w:val="20"/>
          <w:szCs w:val="20"/>
          <w:u w:val="single"/>
        </w:rPr>
        <w:t>GENERAL FASTENERS</w:t>
      </w:r>
    </w:p>
    <w:p w14:paraId="151E7D1A" w14:textId="77777777" w:rsidR="00472D27" w:rsidRPr="00F142A4" w:rsidRDefault="00472D27" w:rsidP="00472D27">
      <w:pPr>
        <w:spacing w:after="0" w:line="240" w:lineRule="auto"/>
        <w:rPr>
          <w:sz w:val="20"/>
          <w:szCs w:val="20"/>
        </w:rPr>
      </w:pPr>
    </w:p>
    <w:p w14:paraId="4DB20943" w14:textId="77777777" w:rsidR="00472D27" w:rsidRPr="00F142A4" w:rsidRDefault="00472D27" w:rsidP="00472D27">
      <w:pPr>
        <w:spacing w:after="0" w:line="240" w:lineRule="auto"/>
        <w:rPr>
          <w:sz w:val="20"/>
          <w:szCs w:val="20"/>
        </w:rPr>
      </w:pPr>
      <w:r w:rsidRPr="00F142A4">
        <w:rPr>
          <w:sz w:val="20"/>
          <w:szCs w:val="20"/>
        </w:rPr>
        <w:t xml:space="preserve">The </w:t>
      </w:r>
      <w:r>
        <w:rPr>
          <w:sz w:val="20"/>
          <w:szCs w:val="20"/>
        </w:rPr>
        <w:t>Contractor</w:t>
      </w:r>
      <w:r w:rsidR="00F14897">
        <w:rPr>
          <w:sz w:val="20"/>
          <w:szCs w:val="20"/>
        </w:rPr>
        <w:t xml:space="preserve"> shall assure all b</w:t>
      </w:r>
      <w:r w:rsidRPr="00F142A4">
        <w:rPr>
          <w:sz w:val="20"/>
          <w:szCs w:val="20"/>
        </w:rPr>
        <w:t xml:space="preserve">olts, </w:t>
      </w:r>
      <w:r w:rsidR="00F14897">
        <w:rPr>
          <w:sz w:val="20"/>
          <w:szCs w:val="20"/>
        </w:rPr>
        <w:t>washers, nuts and screws shall be stainless s</w:t>
      </w:r>
      <w:r w:rsidRPr="00F142A4">
        <w:rPr>
          <w:sz w:val="20"/>
          <w:szCs w:val="20"/>
        </w:rPr>
        <w:t>teel as per NJDOT 2007 Standard Electrical Details.</w:t>
      </w:r>
    </w:p>
    <w:p w14:paraId="421A3FBC" w14:textId="77777777" w:rsidR="00472D27" w:rsidRPr="00F142A4" w:rsidRDefault="00472D27" w:rsidP="00472D27">
      <w:pPr>
        <w:spacing w:after="0" w:line="240" w:lineRule="auto"/>
        <w:rPr>
          <w:sz w:val="20"/>
          <w:szCs w:val="20"/>
        </w:rPr>
      </w:pPr>
    </w:p>
    <w:p w14:paraId="040BD476" w14:textId="77777777" w:rsidR="00472D27" w:rsidRPr="00F142A4" w:rsidRDefault="00472D27" w:rsidP="00472D27">
      <w:pPr>
        <w:spacing w:after="0" w:line="240" w:lineRule="auto"/>
        <w:rPr>
          <w:sz w:val="20"/>
          <w:szCs w:val="20"/>
          <w:u w:val="single"/>
        </w:rPr>
      </w:pPr>
      <w:r w:rsidRPr="00F142A4">
        <w:rPr>
          <w:sz w:val="20"/>
          <w:szCs w:val="20"/>
          <w:u w:val="single"/>
        </w:rPr>
        <w:t>TESTING</w:t>
      </w:r>
    </w:p>
    <w:p w14:paraId="54E25914" w14:textId="77777777" w:rsidR="00472D27" w:rsidRPr="00F142A4" w:rsidRDefault="00472D27" w:rsidP="00472D27">
      <w:pPr>
        <w:spacing w:after="0" w:line="240" w:lineRule="auto"/>
        <w:rPr>
          <w:sz w:val="20"/>
          <w:szCs w:val="20"/>
        </w:rPr>
      </w:pPr>
    </w:p>
    <w:p w14:paraId="0A804689" w14:textId="72307073" w:rsidR="00472D27" w:rsidRDefault="00695446" w:rsidP="00472D27">
      <w:pPr>
        <w:spacing w:after="0" w:line="240" w:lineRule="auto"/>
        <w:jc w:val="both"/>
        <w:rPr>
          <w:sz w:val="20"/>
          <w:szCs w:val="20"/>
        </w:rPr>
      </w:pPr>
      <w:r>
        <w:rPr>
          <w:sz w:val="20"/>
          <w:szCs w:val="20"/>
        </w:rPr>
        <w:t>Upon the Using Agen</w:t>
      </w:r>
      <w:r w:rsidR="008E61A7">
        <w:rPr>
          <w:sz w:val="20"/>
          <w:szCs w:val="20"/>
        </w:rPr>
        <w:t>c</w:t>
      </w:r>
      <w:r>
        <w:rPr>
          <w:sz w:val="20"/>
          <w:szCs w:val="20"/>
        </w:rPr>
        <w:t>y’s request, t</w:t>
      </w:r>
      <w:r w:rsidR="00472D27" w:rsidRPr="00F142A4">
        <w:rPr>
          <w:sz w:val="20"/>
          <w:szCs w:val="20"/>
        </w:rPr>
        <w:t xml:space="preserve">he </w:t>
      </w:r>
      <w:r w:rsidR="00472D27">
        <w:rPr>
          <w:sz w:val="20"/>
          <w:szCs w:val="20"/>
        </w:rPr>
        <w:t>Contractor</w:t>
      </w:r>
      <w:r w:rsidR="00472D27" w:rsidRPr="00F142A4">
        <w:rPr>
          <w:sz w:val="20"/>
          <w:szCs w:val="20"/>
        </w:rPr>
        <w:t xml:space="preserve"> shall submit certification that </w:t>
      </w:r>
      <w:proofErr w:type="gramStart"/>
      <w:r w:rsidR="00472D27" w:rsidRPr="00F142A4">
        <w:rPr>
          <w:sz w:val="20"/>
          <w:szCs w:val="20"/>
        </w:rPr>
        <w:t>all LED signal indications are not</w:t>
      </w:r>
      <w:proofErr w:type="gramEnd"/>
      <w:r w:rsidR="00472D27" w:rsidRPr="00F142A4">
        <w:rPr>
          <w:sz w:val="20"/>
          <w:szCs w:val="20"/>
        </w:rPr>
        <w:t xml:space="preserve"> affected by any radio transmissions at any frequency (UHF, VHF, low bank, high band or 800 </w:t>
      </w:r>
      <w:proofErr w:type="spellStart"/>
      <w:r w:rsidR="00472D27" w:rsidRPr="00F142A4">
        <w:rPr>
          <w:sz w:val="20"/>
          <w:szCs w:val="20"/>
        </w:rPr>
        <w:t>Mllz</w:t>
      </w:r>
      <w:proofErr w:type="spellEnd"/>
      <w:r w:rsidR="00472D27" w:rsidRPr="00F142A4">
        <w:rPr>
          <w:sz w:val="20"/>
          <w:szCs w:val="20"/>
        </w:rPr>
        <w:t xml:space="preserve">). </w:t>
      </w:r>
      <w:r w:rsidR="00F14897">
        <w:rPr>
          <w:sz w:val="20"/>
          <w:szCs w:val="20"/>
        </w:rPr>
        <w:t xml:space="preserve"> </w:t>
      </w:r>
      <w:r w:rsidR="00472D27" w:rsidRPr="00F142A4">
        <w:rPr>
          <w:sz w:val="20"/>
          <w:szCs w:val="20"/>
        </w:rPr>
        <w:t xml:space="preserve">If the LED unit is affected by radio </w:t>
      </w:r>
      <w:proofErr w:type="gramStart"/>
      <w:r w:rsidR="00472D27" w:rsidRPr="00F142A4">
        <w:rPr>
          <w:sz w:val="20"/>
          <w:szCs w:val="20"/>
        </w:rPr>
        <w:t>transmissions</w:t>
      </w:r>
      <w:proofErr w:type="gramEnd"/>
      <w:r w:rsidR="00472D27" w:rsidRPr="00F142A4">
        <w:rPr>
          <w:sz w:val="20"/>
          <w:szCs w:val="20"/>
        </w:rPr>
        <w:t xml:space="preserve"> the product will be considered in non</w:t>
      </w:r>
      <w:r w:rsidR="00F14897">
        <w:rPr>
          <w:sz w:val="20"/>
          <w:szCs w:val="20"/>
        </w:rPr>
        <w:t>-</w:t>
      </w:r>
      <w:r w:rsidR="00472D27" w:rsidRPr="00F142A4">
        <w:rPr>
          <w:sz w:val="20"/>
          <w:szCs w:val="20"/>
        </w:rPr>
        <w:t>compliance with these specifications and shall be rejected.</w:t>
      </w:r>
    </w:p>
    <w:p w14:paraId="761EA951" w14:textId="77777777" w:rsidR="00472D27" w:rsidRDefault="00472D27" w:rsidP="00472D27">
      <w:pPr>
        <w:spacing w:after="0" w:line="240" w:lineRule="auto"/>
        <w:rPr>
          <w:sz w:val="20"/>
          <w:szCs w:val="20"/>
        </w:rPr>
      </w:pPr>
    </w:p>
    <w:p w14:paraId="1152876F" w14:textId="211409A3" w:rsidR="00472D27" w:rsidRPr="00F142A4" w:rsidRDefault="00607E52" w:rsidP="00607E52">
      <w:pPr>
        <w:pStyle w:val="Heading2"/>
      </w:pPr>
      <w:bookmarkStart w:id="197" w:name="_Toc161140909"/>
      <w:r>
        <w:t xml:space="preserve">4.29    </w:t>
      </w:r>
      <w:r w:rsidR="00472D27" w:rsidRPr="00F142A4">
        <w:t>LED SIGNAL INDICATION AND WARNING DEVICES CATALOGS AND LITERATURE</w:t>
      </w:r>
      <w:bookmarkEnd w:id="197"/>
    </w:p>
    <w:p w14:paraId="26225C4E" w14:textId="77777777" w:rsidR="00472D27" w:rsidRPr="00F142A4" w:rsidRDefault="00472D27" w:rsidP="00472D27">
      <w:pPr>
        <w:spacing w:after="0" w:line="240" w:lineRule="auto"/>
        <w:jc w:val="both"/>
        <w:rPr>
          <w:sz w:val="20"/>
          <w:szCs w:val="20"/>
        </w:rPr>
      </w:pPr>
      <w:r w:rsidRPr="00F142A4">
        <w:rPr>
          <w:sz w:val="20"/>
          <w:szCs w:val="20"/>
        </w:rPr>
        <w:t xml:space="preserve">Upon request, the </w:t>
      </w:r>
      <w:r>
        <w:rPr>
          <w:sz w:val="20"/>
          <w:szCs w:val="20"/>
        </w:rPr>
        <w:t>Contractor</w:t>
      </w:r>
      <w:r w:rsidRPr="00F142A4">
        <w:rPr>
          <w:sz w:val="20"/>
          <w:szCs w:val="20"/>
        </w:rPr>
        <w:t xml:space="preserve"> shall furnish to the NJDOT or any </w:t>
      </w:r>
      <w:r w:rsidR="000E1E38">
        <w:rPr>
          <w:sz w:val="20"/>
          <w:szCs w:val="20"/>
        </w:rPr>
        <w:t>Using A</w:t>
      </w:r>
      <w:r w:rsidRPr="00F142A4">
        <w:rPr>
          <w:sz w:val="20"/>
          <w:szCs w:val="20"/>
        </w:rPr>
        <w:t xml:space="preserve">gency, manufacturer's catalogs and descriptive literature and specifications and </w:t>
      </w:r>
      <w:proofErr w:type="gramStart"/>
      <w:r w:rsidRPr="00F142A4">
        <w:rPr>
          <w:sz w:val="20"/>
          <w:szCs w:val="20"/>
        </w:rPr>
        <w:t>shall also</w:t>
      </w:r>
      <w:proofErr w:type="gramEnd"/>
      <w:r w:rsidRPr="00F142A4">
        <w:rPr>
          <w:sz w:val="20"/>
          <w:szCs w:val="20"/>
        </w:rPr>
        <w:t xml:space="preserve"> furnish related</w:t>
      </w:r>
      <w:r w:rsidR="00F14897">
        <w:rPr>
          <w:sz w:val="20"/>
          <w:szCs w:val="20"/>
        </w:rPr>
        <w:t>,</w:t>
      </w:r>
      <w:r w:rsidRPr="00F142A4">
        <w:rPr>
          <w:sz w:val="20"/>
          <w:szCs w:val="20"/>
        </w:rPr>
        <w:t xml:space="preserve"> supplementary information as often as re</w:t>
      </w:r>
      <w:r w:rsidR="00F14897">
        <w:rPr>
          <w:sz w:val="20"/>
          <w:szCs w:val="20"/>
        </w:rPr>
        <w:t>quested during the term of the C</w:t>
      </w:r>
      <w:r w:rsidRPr="00F142A4">
        <w:rPr>
          <w:sz w:val="20"/>
          <w:szCs w:val="20"/>
        </w:rPr>
        <w:t>ontract at no additional cost.</w:t>
      </w:r>
    </w:p>
    <w:p w14:paraId="0F3BF1E8" w14:textId="77777777" w:rsidR="00472D27" w:rsidRPr="00F142A4" w:rsidRDefault="00472D27" w:rsidP="00472D27">
      <w:pPr>
        <w:spacing w:after="0" w:line="240" w:lineRule="auto"/>
        <w:rPr>
          <w:sz w:val="20"/>
          <w:szCs w:val="20"/>
        </w:rPr>
      </w:pPr>
    </w:p>
    <w:p w14:paraId="09BC1565" w14:textId="63B9B6FB" w:rsidR="00472D27" w:rsidRPr="00F142A4" w:rsidRDefault="00607E52" w:rsidP="00607E52">
      <w:pPr>
        <w:pStyle w:val="Heading2"/>
      </w:pPr>
      <w:bookmarkStart w:id="198" w:name="_Toc161140910"/>
      <w:r>
        <w:t xml:space="preserve">4.30    </w:t>
      </w:r>
      <w:r w:rsidR="00472D27" w:rsidRPr="00F142A4">
        <w:t>LED SIGNAL INDICATION AND WARNING DEVICES EQUIPMENT QUALITY</w:t>
      </w:r>
      <w:bookmarkEnd w:id="198"/>
    </w:p>
    <w:p w14:paraId="0F8D7B71" w14:textId="77777777" w:rsidR="00472D27" w:rsidRPr="00F142A4" w:rsidRDefault="00472D27" w:rsidP="00472D27">
      <w:pPr>
        <w:spacing w:after="0" w:line="240" w:lineRule="auto"/>
        <w:jc w:val="both"/>
        <w:rPr>
          <w:sz w:val="20"/>
          <w:szCs w:val="20"/>
        </w:rPr>
      </w:pPr>
      <w:r w:rsidRPr="00F142A4">
        <w:rPr>
          <w:sz w:val="20"/>
          <w:szCs w:val="20"/>
        </w:rPr>
        <w:t xml:space="preserve">All equipment supplied must be new and of the latest design. </w:t>
      </w:r>
      <w:r w:rsidR="000E1E38">
        <w:rPr>
          <w:sz w:val="20"/>
          <w:szCs w:val="20"/>
        </w:rPr>
        <w:t xml:space="preserve"> </w:t>
      </w:r>
      <w:r w:rsidRPr="00F142A4">
        <w:rPr>
          <w:sz w:val="20"/>
          <w:szCs w:val="20"/>
        </w:rPr>
        <w:t xml:space="preserve">The model must be in current production. </w:t>
      </w:r>
      <w:r w:rsidR="000E1E38">
        <w:rPr>
          <w:sz w:val="20"/>
          <w:szCs w:val="20"/>
        </w:rPr>
        <w:t xml:space="preserve"> </w:t>
      </w:r>
      <w:r w:rsidRPr="00F142A4">
        <w:rPr>
          <w:sz w:val="20"/>
          <w:szCs w:val="20"/>
        </w:rPr>
        <w:t xml:space="preserve">Discontinued models </w:t>
      </w:r>
      <w:proofErr w:type="gramStart"/>
      <w:r w:rsidRPr="00F142A4">
        <w:rPr>
          <w:sz w:val="20"/>
          <w:szCs w:val="20"/>
        </w:rPr>
        <w:t>will not be accepted</w:t>
      </w:r>
      <w:proofErr w:type="gramEnd"/>
      <w:r w:rsidRPr="00F142A4">
        <w:rPr>
          <w:sz w:val="20"/>
          <w:szCs w:val="20"/>
        </w:rPr>
        <w:t>.</w:t>
      </w:r>
    </w:p>
    <w:p w14:paraId="41C556EC" w14:textId="77777777" w:rsidR="00472D27" w:rsidRPr="00F142A4" w:rsidRDefault="00472D27" w:rsidP="00472D27">
      <w:pPr>
        <w:spacing w:after="0" w:line="240" w:lineRule="auto"/>
        <w:jc w:val="both"/>
        <w:rPr>
          <w:sz w:val="20"/>
          <w:szCs w:val="20"/>
        </w:rPr>
      </w:pPr>
    </w:p>
    <w:p w14:paraId="4AA47067" w14:textId="77777777" w:rsidR="00472D27" w:rsidRPr="00F142A4" w:rsidRDefault="000E1E38" w:rsidP="00472D27">
      <w:pPr>
        <w:spacing w:after="0" w:line="240" w:lineRule="auto"/>
        <w:jc w:val="both"/>
        <w:rPr>
          <w:sz w:val="20"/>
          <w:szCs w:val="20"/>
        </w:rPr>
      </w:pPr>
      <w:r>
        <w:rPr>
          <w:sz w:val="20"/>
          <w:szCs w:val="20"/>
        </w:rPr>
        <w:t>Each U</w:t>
      </w:r>
      <w:r w:rsidR="00472D27" w:rsidRPr="00F142A4">
        <w:rPr>
          <w:sz w:val="20"/>
          <w:szCs w:val="20"/>
        </w:rPr>
        <w:t>nit delivered shall be completely assembled, thoroughly serviced, and ready</w:t>
      </w:r>
      <w:r>
        <w:rPr>
          <w:sz w:val="20"/>
          <w:szCs w:val="20"/>
        </w:rPr>
        <w:t xml:space="preserve"> for use when delivered to the U</w:t>
      </w:r>
      <w:r w:rsidR="00472D27" w:rsidRPr="00F142A4">
        <w:rPr>
          <w:sz w:val="20"/>
          <w:szCs w:val="20"/>
        </w:rPr>
        <w:t xml:space="preserve">sing </w:t>
      </w:r>
      <w:r>
        <w:rPr>
          <w:sz w:val="20"/>
          <w:szCs w:val="20"/>
        </w:rPr>
        <w:t>A</w:t>
      </w:r>
      <w:r w:rsidR="00472D27" w:rsidRPr="00F142A4">
        <w:rPr>
          <w:sz w:val="20"/>
          <w:szCs w:val="20"/>
        </w:rPr>
        <w:t>gency. Items specified in this Bid Solicitation must meet all specified standards, performan</w:t>
      </w:r>
      <w:r>
        <w:rPr>
          <w:sz w:val="20"/>
          <w:szCs w:val="20"/>
        </w:rPr>
        <w:t>ce capabilities, and pertinent State and F</w:t>
      </w:r>
      <w:r w:rsidR="00472D27" w:rsidRPr="00F142A4">
        <w:rPr>
          <w:sz w:val="20"/>
          <w:szCs w:val="20"/>
        </w:rPr>
        <w:t>ederal codes and regulations.</w:t>
      </w:r>
    </w:p>
    <w:p w14:paraId="21790300" w14:textId="77777777" w:rsidR="00472D27" w:rsidRPr="00F142A4" w:rsidRDefault="00472D27" w:rsidP="00472D27">
      <w:pPr>
        <w:spacing w:after="0" w:line="240" w:lineRule="auto"/>
        <w:rPr>
          <w:sz w:val="20"/>
          <w:szCs w:val="20"/>
        </w:rPr>
      </w:pPr>
    </w:p>
    <w:p w14:paraId="3A74D9D6" w14:textId="3771A795" w:rsidR="00472D27" w:rsidRPr="00F142A4" w:rsidRDefault="00607E52" w:rsidP="00607E52">
      <w:pPr>
        <w:pStyle w:val="Heading2"/>
      </w:pPr>
      <w:bookmarkStart w:id="199" w:name="_Toc161140911"/>
      <w:r>
        <w:t xml:space="preserve">4.31    </w:t>
      </w:r>
      <w:r w:rsidR="00472D27" w:rsidRPr="00F142A4">
        <w:t>LED SIGNAL INDICATION AND WARNING DEVICES PACK</w:t>
      </w:r>
      <w:r w:rsidR="00472D27">
        <w:t>AG</w:t>
      </w:r>
      <w:r w:rsidR="00472D27" w:rsidRPr="00F142A4">
        <w:t>ING AND SHIPPING</w:t>
      </w:r>
      <w:bookmarkEnd w:id="199"/>
    </w:p>
    <w:p w14:paraId="2FD5C17B" w14:textId="77777777" w:rsidR="00472D27" w:rsidRPr="00F142A4" w:rsidRDefault="00472D27" w:rsidP="00472D27">
      <w:pPr>
        <w:spacing w:after="0" w:line="240" w:lineRule="auto"/>
        <w:jc w:val="both"/>
        <w:rPr>
          <w:sz w:val="20"/>
          <w:szCs w:val="20"/>
        </w:rPr>
      </w:pPr>
      <w:r w:rsidRPr="00F142A4">
        <w:rPr>
          <w:sz w:val="20"/>
          <w:szCs w:val="20"/>
        </w:rPr>
        <w:t>Packaging for shipment shall be such as to protect the pro</w:t>
      </w:r>
      <w:r w:rsidR="000E1E38">
        <w:rPr>
          <w:sz w:val="20"/>
          <w:szCs w:val="20"/>
        </w:rPr>
        <w:t>duct adequately to insure safe s</w:t>
      </w:r>
      <w:r w:rsidRPr="00F142A4">
        <w:rPr>
          <w:sz w:val="20"/>
          <w:szCs w:val="20"/>
        </w:rPr>
        <w:t xml:space="preserve">hipment. </w:t>
      </w:r>
      <w:r w:rsidR="000E1E38">
        <w:rPr>
          <w:sz w:val="20"/>
          <w:szCs w:val="20"/>
        </w:rPr>
        <w:t xml:space="preserve"> </w:t>
      </w:r>
      <w:r w:rsidRPr="00F142A4">
        <w:rPr>
          <w:sz w:val="20"/>
          <w:szCs w:val="20"/>
        </w:rPr>
        <w:t>Shipping cases shall be marked</w:t>
      </w:r>
      <w:r>
        <w:rPr>
          <w:sz w:val="20"/>
          <w:szCs w:val="20"/>
        </w:rPr>
        <w:t xml:space="preserve"> to show the name of the Contracto</w:t>
      </w:r>
      <w:r w:rsidR="000E1E38">
        <w:rPr>
          <w:sz w:val="20"/>
          <w:szCs w:val="20"/>
        </w:rPr>
        <w:t>r,</w:t>
      </w:r>
      <w:r w:rsidRPr="00F142A4">
        <w:rPr>
          <w:sz w:val="20"/>
          <w:szCs w:val="20"/>
        </w:rPr>
        <w:t xml:space="preserve"> name and address of </w:t>
      </w:r>
      <w:r w:rsidR="000E1E38">
        <w:rPr>
          <w:sz w:val="20"/>
          <w:szCs w:val="20"/>
        </w:rPr>
        <w:t>the Using A</w:t>
      </w:r>
      <w:r w:rsidRPr="00F142A4">
        <w:rPr>
          <w:sz w:val="20"/>
          <w:szCs w:val="20"/>
        </w:rPr>
        <w:t xml:space="preserve">gency, and </w:t>
      </w:r>
      <w:r w:rsidR="000E1E38">
        <w:rPr>
          <w:sz w:val="20"/>
          <w:szCs w:val="20"/>
        </w:rPr>
        <w:t xml:space="preserve">the </w:t>
      </w:r>
      <w:r w:rsidRPr="00F142A4">
        <w:rPr>
          <w:sz w:val="20"/>
          <w:szCs w:val="20"/>
        </w:rPr>
        <w:t>purchase order number.</w:t>
      </w:r>
    </w:p>
    <w:p w14:paraId="366C6440" w14:textId="77777777" w:rsidR="00472D27" w:rsidRPr="00F142A4" w:rsidRDefault="00472D27" w:rsidP="00472D27">
      <w:pPr>
        <w:spacing w:after="0" w:line="240" w:lineRule="auto"/>
        <w:jc w:val="both"/>
        <w:rPr>
          <w:sz w:val="20"/>
          <w:szCs w:val="20"/>
        </w:rPr>
      </w:pPr>
    </w:p>
    <w:p w14:paraId="774EB98C" w14:textId="77777777" w:rsidR="00472D27" w:rsidRPr="00F142A4" w:rsidRDefault="00472D27" w:rsidP="00472D27">
      <w:pPr>
        <w:spacing w:after="0" w:line="240" w:lineRule="auto"/>
        <w:jc w:val="both"/>
        <w:rPr>
          <w:sz w:val="20"/>
          <w:szCs w:val="20"/>
        </w:rPr>
      </w:pPr>
      <w:r>
        <w:rPr>
          <w:sz w:val="20"/>
          <w:szCs w:val="20"/>
        </w:rPr>
        <w:t>The Contractor</w:t>
      </w:r>
      <w:r w:rsidRPr="00F142A4">
        <w:rPr>
          <w:sz w:val="20"/>
          <w:szCs w:val="20"/>
        </w:rPr>
        <w:t xml:space="preserve"> shall be required to protect all material </w:t>
      </w:r>
      <w:r w:rsidR="000E1E38">
        <w:rPr>
          <w:sz w:val="20"/>
          <w:szCs w:val="20"/>
        </w:rPr>
        <w:t xml:space="preserve">so that it </w:t>
      </w:r>
      <w:proofErr w:type="gramStart"/>
      <w:r w:rsidR="000E1E38">
        <w:rPr>
          <w:sz w:val="20"/>
          <w:szCs w:val="20"/>
        </w:rPr>
        <w:t>is delivered</w:t>
      </w:r>
      <w:proofErr w:type="gramEnd"/>
      <w:r w:rsidR="000E1E38">
        <w:rPr>
          <w:sz w:val="20"/>
          <w:szCs w:val="20"/>
        </w:rPr>
        <w:t xml:space="preserve"> to the Using A</w:t>
      </w:r>
      <w:r w:rsidRPr="00F142A4">
        <w:rPr>
          <w:sz w:val="20"/>
          <w:szCs w:val="20"/>
        </w:rPr>
        <w:t xml:space="preserve">gency in a first-class, undamaged condition. The </w:t>
      </w:r>
      <w:r w:rsidR="000E1E38">
        <w:rPr>
          <w:sz w:val="20"/>
          <w:szCs w:val="20"/>
        </w:rPr>
        <w:t>Using Agency</w:t>
      </w:r>
      <w:r w:rsidRPr="00F142A4">
        <w:rPr>
          <w:sz w:val="20"/>
          <w:szCs w:val="20"/>
        </w:rPr>
        <w:t xml:space="preserve"> reserves the right to reject any material which is damaged or in any otherwise unacceptable condition. Any charges incurred due to unacceptable delivery will be the full responsibility of the </w:t>
      </w:r>
      <w:r>
        <w:rPr>
          <w:sz w:val="20"/>
          <w:szCs w:val="20"/>
        </w:rPr>
        <w:t>Contractor</w:t>
      </w:r>
      <w:r w:rsidRPr="00F142A4">
        <w:rPr>
          <w:sz w:val="20"/>
          <w:szCs w:val="20"/>
        </w:rPr>
        <w:t>.</w:t>
      </w:r>
    </w:p>
    <w:p w14:paraId="223128F2" w14:textId="77777777" w:rsidR="00472D27" w:rsidRPr="00F142A4" w:rsidRDefault="00472D27" w:rsidP="00472D27">
      <w:pPr>
        <w:spacing w:after="0" w:line="240" w:lineRule="auto"/>
        <w:rPr>
          <w:sz w:val="20"/>
          <w:szCs w:val="20"/>
        </w:rPr>
      </w:pPr>
    </w:p>
    <w:p w14:paraId="52FC93C5" w14:textId="336846D4" w:rsidR="00472D27" w:rsidRPr="00F142A4" w:rsidRDefault="00607E52" w:rsidP="00607E52">
      <w:pPr>
        <w:pStyle w:val="Heading2"/>
      </w:pPr>
      <w:bookmarkStart w:id="200" w:name="_Toc161140912"/>
      <w:r>
        <w:t xml:space="preserve">4.32    </w:t>
      </w:r>
      <w:r w:rsidR="00472D27" w:rsidRPr="00F142A4">
        <w:t>LED SIGNAL INDICATION AND WARNING DEVICES INSTALLATIONS</w:t>
      </w:r>
      <w:bookmarkEnd w:id="200"/>
    </w:p>
    <w:p w14:paraId="3EBDCDD3" w14:textId="77777777" w:rsidR="00472D27" w:rsidRPr="00F142A4" w:rsidRDefault="00472D27" w:rsidP="00472D27">
      <w:pPr>
        <w:spacing w:after="0" w:line="240" w:lineRule="auto"/>
        <w:rPr>
          <w:sz w:val="20"/>
          <w:szCs w:val="20"/>
        </w:rPr>
      </w:pPr>
      <w:r w:rsidRPr="00F142A4">
        <w:rPr>
          <w:sz w:val="20"/>
          <w:szCs w:val="20"/>
        </w:rPr>
        <w:t>No installation of any kind is required for LED signal indication and warning devices under this procurement.</w:t>
      </w:r>
    </w:p>
    <w:p w14:paraId="128DE8A7" w14:textId="77777777" w:rsidR="00472D27" w:rsidRPr="00F142A4" w:rsidRDefault="00472D27" w:rsidP="00472D27">
      <w:pPr>
        <w:spacing w:after="0" w:line="240" w:lineRule="auto"/>
        <w:rPr>
          <w:sz w:val="20"/>
          <w:szCs w:val="20"/>
        </w:rPr>
      </w:pPr>
    </w:p>
    <w:p w14:paraId="69230FB4" w14:textId="502D570E" w:rsidR="00472D27" w:rsidRPr="00F142A4" w:rsidRDefault="00607E52" w:rsidP="00607E52">
      <w:pPr>
        <w:pStyle w:val="Heading2"/>
      </w:pPr>
      <w:bookmarkStart w:id="201" w:name="_Toc161140913"/>
      <w:r>
        <w:t xml:space="preserve">4.33    </w:t>
      </w:r>
      <w:r w:rsidR="00472D27" w:rsidRPr="00F142A4">
        <w:t>LED SIGNAL INDICATION AND WARNING DEVICES PAYMENT</w:t>
      </w:r>
      <w:bookmarkEnd w:id="201"/>
    </w:p>
    <w:p w14:paraId="011E5FB6" w14:textId="77777777" w:rsidR="00472D27" w:rsidRPr="00F142A4" w:rsidRDefault="00472D27" w:rsidP="00472D27">
      <w:pPr>
        <w:spacing w:after="0" w:line="240" w:lineRule="auto"/>
        <w:rPr>
          <w:sz w:val="20"/>
          <w:szCs w:val="20"/>
        </w:rPr>
      </w:pPr>
    </w:p>
    <w:p w14:paraId="78C1FB71" w14:textId="522DC5DE" w:rsidR="00BA6233" w:rsidRDefault="00472D27" w:rsidP="00BA6233">
      <w:pPr>
        <w:pStyle w:val="CommentText"/>
      </w:pPr>
      <w:r w:rsidRPr="00F142A4">
        <w:t xml:space="preserve">The </w:t>
      </w:r>
      <w:r>
        <w:t>Contractor</w:t>
      </w:r>
      <w:r w:rsidR="005C1ACB">
        <w:t xml:space="preserve"> supplying products to this C</w:t>
      </w:r>
      <w:r w:rsidRPr="00F142A4">
        <w:t>ontract must be a registered participant and have the base part numbers listed on the Intertek-ETL LED Traffic Signal Modules Certification Program approved products website.</w:t>
      </w:r>
      <w:r w:rsidR="00BA6233">
        <w:t xml:space="preserve">  This requirement applies to Price Lines 12</w:t>
      </w:r>
      <w:r w:rsidR="00C13870">
        <w:t>2</w:t>
      </w:r>
      <w:r w:rsidR="00BA6233">
        <w:t xml:space="preserve"> and 12</w:t>
      </w:r>
      <w:r w:rsidR="00C13870">
        <w:t>3</w:t>
      </w:r>
      <w:r w:rsidR="00BA6233">
        <w:t xml:space="preserve"> only, and only the LED not the housing or other parts.  Only LED module would be on the list. </w:t>
      </w:r>
    </w:p>
    <w:p w14:paraId="0A9E4332" w14:textId="77777777" w:rsidR="00472D27" w:rsidRPr="00F142A4" w:rsidRDefault="00472D27" w:rsidP="00472D27">
      <w:pPr>
        <w:spacing w:after="0" w:line="240" w:lineRule="auto"/>
        <w:jc w:val="both"/>
        <w:rPr>
          <w:sz w:val="20"/>
          <w:szCs w:val="20"/>
        </w:rPr>
      </w:pPr>
      <w:r w:rsidRPr="00F142A4">
        <w:rPr>
          <w:sz w:val="20"/>
          <w:szCs w:val="20"/>
        </w:rPr>
        <w:t>Applicable provisions of the current specification of the Institute of Transportation Engineering (ITE} standard titled vehicle traffic control signal heads - Part 2: Light Emitting Diode (LED) Pedestrian Traffic Control Signal Indications (PTCSI part 2) Version adopted March 19, 2004.</w:t>
      </w:r>
    </w:p>
    <w:p w14:paraId="7484797C" w14:textId="77777777" w:rsidR="00472D27" w:rsidRPr="00F142A4" w:rsidRDefault="00472D27" w:rsidP="00472D27">
      <w:pPr>
        <w:spacing w:after="0" w:line="240" w:lineRule="auto"/>
        <w:jc w:val="both"/>
        <w:rPr>
          <w:sz w:val="20"/>
          <w:szCs w:val="20"/>
        </w:rPr>
      </w:pPr>
    </w:p>
    <w:p w14:paraId="19356F69" w14:textId="77777777" w:rsidR="00472D27" w:rsidRPr="00F142A4" w:rsidRDefault="00472D27" w:rsidP="00472D27">
      <w:pPr>
        <w:spacing w:after="0" w:line="240" w:lineRule="auto"/>
        <w:jc w:val="both"/>
        <w:rPr>
          <w:sz w:val="20"/>
          <w:szCs w:val="20"/>
        </w:rPr>
      </w:pPr>
      <w:r w:rsidRPr="00F142A4">
        <w:rPr>
          <w:sz w:val="20"/>
          <w:szCs w:val="20"/>
        </w:rPr>
        <w:t>Applicable provisions of the current specification of the Institute of Transportation Engineering (ITE) standard titled Vehicle Traffic Control Signal Heads: Light Emitting Diode (LED) Circular Signal Supplement dated June 27, 2005.</w:t>
      </w:r>
    </w:p>
    <w:p w14:paraId="31FFC146" w14:textId="77777777" w:rsidR="00472D27" w:rsidRPr="00F142A4" w:rsidRDefault="00472D27" w:rsidP="00472D27">
      <w:pPr>
        <w:spacing w:after="0" w:line="240" w:lineRule="auto"/>
        <w:jc w:val="both"/>
        <w:rPr>
          <w:sz w:val="20"/>
          <w:szCs w:val="20"/>
        </w:rPr>
      </w:pPr>
    </w:p>
    <w:p w14:paraId="3BA661C3" w14:textId="77777777" w:rsidR="00472D27" w:rsidRPr="00F142A4" w:rsidRDefault="00472D27" w:rsidP="00472D27">
      <w:pPr>
        <w:spacing w:after="0" w:line="240" w:lineRule="auto"/>
        <w:jc w:val="both"/>
        <w:rPr>
          <w:sz w:val="20"/>
          <w:szCs w:val="20"/>
        </w:rPr>
      </w:pPr>
      <w:r w:rsidRPr="00F142A4">
        <w:rPr>
          <w:sz w:val="20"/>
          <w:szCs w:val="20"/>
        </w:rPr>
        <w:t>Applicable provisions of the current specification of the Institute of Transportation Engineering (ITE) standard titled vehicle Traffic Control Signal Heads - Part 2: Light Emitting Diode (LED) Vehicle Traffic Signal Modules (VTCSH Part 2).</w:t>
      </w:r>
    </w:p>
    <w:p w14:paraId="79014CAE" w14:textId="77777777" w:rsidR="00472D27" w:rsidRPr="00F142A4" w:rsidRDefault="00472D27" w:rsidP="00472D27">
      <w:pPr>
        <w:spacing w:after="0" w:line="240" w:lineRule="auto"/>
        <w:jc w:val="both"/>
        <w:rPr>
          <w:sz w:val="20"/>
          <w:szCs w:val="20"/>
        </w:rPr>
      </w:pPr>
    </w:p>
    <w:p w14:paraId="41E79D0E" w14:textId="77777777" w:rsidR="00472D27" w:rsidRPr="00F142A4" w:rsidRDefault="00472D27" w:rsidP="00472D27">
      <w:pPr>
        <w:spacing w:after="0" w:line="240" w:lineRule="auto"/>
        <w:jc w:val="both"/>
        <w:rPr>
          <w:sz w:val="20"/>
          <w:szCs w:val="20"/>
        </w:rPr>
      </w:pPr>
      <w:r w:rsidRPr="00F142A4">
        <w:rPr>
          <w:sz w:val="20"/>
          <w:szCs w:val="20"/>
        </w:rPr>
        <w:lastRenderedPageBreak/>
        <w:t xml:space="preserve">The manufactured date of the LED </w:t>
      </w:r>
      <w:proofErr w:type="gramStart"/>
      <w:r w:rsidRPr="00F142A4">
        <w:rPr>
          <w:sz w:val="20"/>
          <w:szCs w:val="20"/>
        </w:rPr>
        <w:t>shall be affixed</w:t>
      </w:r>
      <w:proofErr w:type="gramEnd"/>
      <w:r w:rsidRPr="00F142A4">
        <w:rPr>
          <w:sz w:val="20"/>
          <w:szCs w:val="20"/>
        </w:rPr>
        <w:t xml:space="preserve"> to the back of the </w:t>
      </w:r>
      <w:r w:rsidR="006E1084">
        <w:rPr>
          <w:sz w:val="20"/>
          <w:szCs w:val="20"/>
        </w:rPr>
        <w:t>U</w:t>
      </w:r>
      <w:r w:rsidRPr="00F142A4">
        <w:rPr>
          <w:sz w:val="20"/>
          <w:szCs w:val="20"/>
        </w:rPr>
        <w:t xml:space="preserve">nit. </w:t>
      </w:r>
      <w:r w:rsidR="006E1084">
        <w:rPr>
          <w:sz w:val="20"/>
          <w:szCs w:val="20"/>
        </w:rPr>
        <w:t xml:space="preserve"> </w:t>
      </w:r>
      <w:r w:rsidRPr="00F142A4">
        <w:rPr>
          <w:sz w:val="20"/>
          <w:szCs w:val="20"/>
        </w:rPr>
        <w:t xml:space="preserve">The date shall be in calendar form with the month, day and full calendar year </w:t>
      </w:r>
      <w:r w:rsidR="006E1084" w:rsidRPr="00F142A4">
        <w:rPr>
          <w:sz w:val="20"/>
          <w:szCs w:val="20"/>
        </w:rPr>
        <w:t xml:space="preserve">clearly </w:t>
      </w:r>
      <w:r w:rsidRPr="00F142A4">
        <w:rPr>
          <w:sz w:val="20"/>
          <w:szCs w:val="20"/>
        </w:rPr>
        <w:t>displayed with letters and numbers or numbers only.</w:t>
      </w:r>
    </w:p>
    <w:p w14:paraId="6D810703" w14:textId="77777777" w:rsidR="00472D27" w:rsidRPr="00F142A4" w:rsidRDefault="00472D27" w:rsidP="00472D27">
      <w:pPr>
        <w:spacing w:after="0" w:line="240" w:lineRule="auto"/>
        <w:jc w:val="both"/>
        <w:rPr>
          <w:sz w:val="20"/>
          <w:szCs w:val="20"/>
        </w:rPr>
      </w:pPr>
    </w:p>
    <w:p w14:paraId="09F6F1A2" w14:textId="77777777" w:rsidR="00472D27" w:rsidRDefault="00472D27" w:rsidP="00472D27">
      <w:pPr>
        <w:spacing w:after="0" w:line="240" w:lineRule="auto"/>
        <w:jc w:val="both"/>
        <w:rPr>
          <w:sz w:val="20"/>
          <w:szCs w:val="20"/>
        </w:rPr>
      </w:pPr>
      <w:r w:rsidRPr="00F142A4">
        <w:rPr>
          <w:sz w:val="20"/>
          <w:szCs w:val="20"/>
        </w:rPr>
        <w:t>Manual on Uniform Traffic Control Devices (MUTCD); FCC Title 47, Subpart B, section 15 regulations for electrical noise.</w:t>
      </w:r>
    </w:p>
    <w:p w14:paraId="61A08AEC" w14:textId="77777777" w:rsidR="00472D27" w:rsidRPr="000F4A51" w:rsidRDefault="00472D27" w:rsidP="00472D27">
      <w:pPr>
        <w:spacing w:after="0" w:line="240" w:lineRule="auto"/>
        <w:rPr>
          <w:sz w:val="20"/>
          <w:szCs w:val="20"/>
        </w:rPr>
      </w:pPr>
    </w:p>
    <w:tbl>
      <w:tblPr>
        <w:tblStyle w:val="TableGrid"/>
        <w:tblW w:w="9985" w:type="dxa"/>
        <w:tblLook w:val="04A0" w:firstRow="1" w:lastRow="0" w:firstColumn="1" w:lastColumn="0" w:noHBand="0" w:noVBand="1"/>
      </w:tblPr>
      <w:tblGrid>
        <w:gridCol w:w="6295"/>
        <w:gridCol w:w="3690"/>
      </w:tblGrid>
      <w:tr w:rsidR="00472D27" w:rsidRPr="00626400" w14:paraId="49A7AC94" w14:textId="77777777" w:rsidTr="00472D27">
        <w:trPr>
          <w:trHeight w:val="288"/>
        </w:trPr>
        <w:tc>
          <w:tcPr>
            <w:tcW w:w="9985" w:type="dxa"/>
            <w:gridSpan w:val="2"/>
            <w:shd w:val="clear" w:color="auto" w:fill="92D050"/>
            <w:vAlign w:val="center"/>
          </w:tcPr>
          <w:p w14:paraId="66FE6CFA" w14:textId="77777777" w:rsidR="00472D27" w:rsidRPr="00626400" w:rsidRDefault="00472D27" w:rsidP="00472D27">
            <w:pPr>
              <w:jc w:val="center"/>
              <w:rPr>
                <w:rFonts w:asciiTheme="minorHAnsi" w:hAnsiTheme="minorHAnsi" w:cstheme="minorHAnsi"/>
                <w:b/>
              </w:rPr>
            </w:pPr>
            <w:r w:rsidRPr="00626400">
              <w:rPr>
                <w:rFonts w:asciiTheme="minorHAnsi" w:hAnsiTheme="minorHAnsi" w:cstheme="minorHAnsi"/>
                <w:b/>
              </w:rPr>
              <w:t>LED SIGNAL INDICATIONS AND WARNING DEVICES</w:t>
            </w:r>
          </w:p>
        </w:tc>
      </w:tr>
      <w:tr w:rsidR="00472D27" w:rsidRPr="00626400" w14:paraId="16CE9F9C" w14:textId="77777777" w:rsidTr="00472D27">
        <w:trPr>
          <w:trHeight w:val="720"/>
        </w:trPr>
        <w:tc>
          <w:tcPr>
            <w:tcW w:w="6295" w:type="dxa"/>
            <w:shd w:val="clear" w:color="auto" w:fill="92D050"/>
          </w:tcPr>
          <w:p w14:paraId="409489F9" w14:textId="77777777" w:rsidR="00472D27" w:rsidRPr="00626400" w:rsidRDefault="00472D27" w:rsidP="00472D27">
            <w:pPr>
              <w:rPr>
                <w:rFonts w:asciiTheme="minorHAnsi" w:hAnsiTheme="minorHAnsi" w:cstheme="minorHAnsi"/>
                <w:b/>
              </w:rPr>
            </w:pPr>
            <w:r w:rsidRPr="00626400">
              <w:rPr>
                <w:rFonts w:asciiTheme="minorHAnsi" w:hAnsiTheme="minorHAnsi" w:cstheme="minorHAnsi"/>
                <w:b/>
              </w:rPr>
              <w:t>Descriptions</w:t>
            </w:r>
          </w:p>
        </w:tc>
        <w:tc>
          <w:tcPr>
            <w:tcW w:w="3690" w:type="dxa"/>
            <w:shd w:val="clear" w:color="auto" w:fill="92D050"/>
          </w:tcPr>
          <w:p w14:paraId="1D7DF7FD" w14:textId="77777777" w:rsidR="00472D27" w:rsidRPr="00626400" w:rsidRDefault="00472D27" w:rsidP="00472D27">
            <w:pPr>
              <w:rPr>
                <w:rFonts w:asciiTheme="minorHAnsi" w:hAnsiTheme="minorHAnsi" w:cstheme="minorHAnsi"/>
                <w:b/>
              </w:rPr>
            </w:pPr>
            <w:r w:rsidRPr="00626400">
              <w:rPr>
                <w:rFonts w:asciiTheme="minorHAnsi" w:hAnsiTheme="minorHAnsi" w:cstheme="minorHAnsi"/>
                <w:b/>
              </w:rPr>
              <w:t>Specification Number</w:t>
            </w:r>
          </w:p>
          <w:p w14:paraId="049F7949" w14:textId="77777777" w:rsidR="00472D27" w:rsidRPr="00626400" w:rsidRDefault="00472D27" w:rsidP="00472D27">
            <w:pPr>
              <w:rPr>
                <w:rFonts w:asciiTheme="minorHAnsi" w:hAnsiTheme="minorHAnsi" w:cstheme="minorHAnsi"/>
                <w:b/>
              </w:rPr>
            </w:pPr>
            <w:r w:rsidRPr="00626400">
              <w:rPr>
                <w:rFonts w:asciiTheme="minorHAnsi" w:hAnsiTheme="minorHAnsi" w:cstheme="minorHAnsi"/>
                <w:b/>
              </w:rPr>
              <w:t>Specification Date</w:t>
            </w:r>
          </w:p>
          <w:p w14:paraId="74FC86DC" w14:textId="77777777" w:rsidR="00472D27" w:rsidRPr="00626400" w:rsidRDefault="00472D27" w:rsidP="00472D27">
            <w:pPr>
              <w:rPr>
                <w:rFonts w:asciiTheme="minorHAnsi" w:hAnsiTheme="minorHAnsi" w:cstheme="minorHAnsi"/>
                <w:b/>
              </w:rPr>
            </w:pPr>
            <w:r w:rsidRPr="00626400">
              <w:rPr>
                <w:rFonts w:asciiTheme="minorHAnsi" w:hAnsiTheme="minorHAnsi" w:cstheme="minorHAnsi"/>
                <w:b/>
              </w:rPr>
              <w:t>Delivery Schedule/Time Frame</w:t>
            </w:r>
          </w:p>
        </w:tc>
      </w:tr>
      <w:tr w:rsidR="00472D27" w:rsidRPr="00626400" w14:paraId="07703897" w14:textId="77777777" w:rsidTr="00472D27">
        <w:tc>
          <w:tcPr>
            <w:tcW w:w="6295" w:type="dxa"/>
          </w:tcPr>
          <w:p w14:paraId="0FCDD68D"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Hand/Man Pedestrian Signal Head</w:t>
            </w:r>
          </w:p>
        </w:tc>
        <w:tc>
          <w:tcPr>
            <w:tcW w:w="3690" w:type="dxa"/>
          </w:tcPr>
          <w:p w14:paraId="66AC9F82"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BMEO-LED-H/M-PSH Dated 09/16/2014</w:t>
            </w:r>
          </w:p>
        </w:tc>
      </w:tr>
      <w:tr w:rsidR="00472D27" w:rsidRPr="00626400" w14:paraId="478DF402" w14:textId="77777777" w:rsidTr="00472D27">
        <w:tc>
          <w:tcPr>
            <w:tcW w:w="6295" w:type="dxa"/>
          </w:tcPr>
          <w:p w14:paraId="77379DB8"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Hand/Man Pedestrian Signal Module</w:t>
            </w:r>
          </w:p>
        </w:tc>
        <w:tc>
          <w:tcPr>
            <w:tcW w:w="3690" w:type="dxa"/>
          </w:tcPr>
          <w:p w14:paraId="2BAA83C5"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BMEO-LED-H/M-PSM Dated 09/16/2014</w:t>
            </w:r>
          </w:p>
        </w:tc>
      </w:tr>
      <w:tr w:rsidR="00472D27" w:rsidRPr="00626400" w14:paraId="32A24525" w14:textId="77777777" w:rsidTr="00472D27">
        <w:tc>
          <w:tcPr>
            <w:tcW w:w="6295" w:type="dxa"/>
          </w:tcPr>
          <w:p w14:paraId="2BD6C998"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Red, Amber, Green LED (Light Emitting Diode) modules for Optically Programmed Traffic Signal</w:t>
            </w:r>
          </w:p>
        </w:tc>
        <w:tc>
          <w:tcPr>
            <w:tcW w:w="3690" w:type="dxa"/>
          </w:tcPr>
          <w:p w14:paraId="6A009007"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BMEO-OP-RAG Dated 01/16/2014</w:t>
            </w:r>
          </w:p>
        </w:tc>
      </w:tr>
      <w:tr w:rsidR="00472D27" w:rsidRPr="00626400" w14:paraId="02549377" w14:textId="77777777" w:rsidTr="00472D27">
        <w:tc>
          <w:tcPr>
            <w:tcW w:w="6295" w:type="dxa"/>
          </w:tcPr>
          <w:p w14:paraId="164365CD"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Amber or (Light Emitting Diode) Solar Flashing Beacon Assembly</w:t>
            </w:r>
          </w:p>
        </w:tc>
        <w:tc>
          <w:tcPr>
            <w:tcW w:w="3690" w:type="dxa"/>
          </w:tcPr>
          <w:p w14:paraId="32A51648"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BMEO-LED-SFB Dated 09/16/2014</w:t>
            </w:r>
          </w:p>
        </w:tc>
      </w:tr>
      <w:tr w:rsidR="00472D27" w:rsidRPr="00626400" w14:paraId="79BBED3D" w14:textId="77777777" w:rsidTr="00472D27">
        <w:tc>
          <w:tcPr>
            <w:tcW w:w="6295" w:type="dxa"/>
          </w:tcPr>
          <w:p w14:paraId="01A9DE67"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Adjustable Face Vehicle Traffic Control Aluminum Signal Head (Housing Only 3-12”) Sections</w:t>
            </w:r>
          </w:p>
        </w:tc>
        <w:tc>
          <w:tcPr>
            <w:tcW w:w="3690" w:type="dxa"/>
          </w:tcPr>
          <w:p w14:paraId="6CC5C24D"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BMEO-TSH-AL Dated 01/16/2016</w:t>
            </w:r>
          </w:p>
        </w:tc>
      </w:tr>
      <w:tr w:rsidR="00472D27" w:rsidRPr="00626400" w14:paraId="73A44210" w14:textId="77777777" w:rsidTr="00472D27">
        <w:tc>
          <w:tcPr>
            <w:tcW w:w="6295" w:type="dxa"/>
          </w:tcPr>
          <w:p w14:paraId="043DF17B"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Lighting Poles Arms, Bases Black Lighting Arm Assembly</w:t>
            </w:r>
          </w:p>
        </w:tc>
        <w:tc>
          <w:tcPr>
            <w:tcW w:w="3690" w:type="dxa"/>
          </w:tcPr>
          <w:p w14:paraId="5765B381"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DOT Sketch #12</w:t>
            </w:r>
          </w:p>
        </w:tc>
      </w:tr>
      <w:tr w:rsidR="00472D27" w:rsidRPr="00626400" w14:paraId="35E57985" w14:textId="77777777" w:rsidTr="00472D27">
        <w:tc>
          <w:tcPr>
            <w:tcW w:w="6295" w:type="dxa"/>
          </w:tcPr>
          <w:p w14:paraId="7F8756B8"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General Fasteners</w:t>
            </w:r>
          </w:p>
        </w:tc>
        <w:tc>
          <w:tcPr>
            <w:tcW w:w="3690" w:type="dxa"/>
          </w:tcPr>
          <w:p w14:paraId="0616DB3D" w14:textId="60DEFDEA" w:rsidR="00472D27" w:rsidRPr="0056553F" w:rsidRDefault="001722B8" w:rsidP="00472D27">
            <w:pPr>
              <w:rPr>
                <w:rFonts w:asciiTheme="minorHAnsi" w:hAnsiTheme="minorHAnsi" w:cstheme="minorHAnsi"/>
              </w:rPr>
            </w:pPr>
            <w:r w:rsidRPr="0056553F">
              <w:rPr>
                <w:rFonts w:asciiTheme="minorHAnsi" w:hAnsiTheme="minorHAnsi" w:cstheme="minorHAnsi"/>
              </w:rPr>
              <w:t>Delivery Schedule “A” – 16 weeks</w:t>
            </w:r>
          </w:p>
        </w:tc>
      </w:tr>
    </w:tbl>
    <w:p w14:paraId="3F73AC4C" w14:textId="77777777" w:rsidR="00472D27" w:rsidRDefault="00472D27" w:rsidP="00472D27">
      <w:pPr>
        <w:spacing w:after="0" w:line="240" w:lineRule="auto"/>
        <w:rPr>
          <w:sz w:val="20"/>
          <w:szCs w:val="20"/>
        </w:rPr>
      </w:pPr>
    </w:p>
    <w:p w14:paraId="53A5B64D" w14:textId="0B18D332" w:rsidR="00122F15" w:rsidRPr="00F142A4" w:rsidRDefault="00607E52" w:rsidP="00607E52">
      <w:pPr>
        <w:pStyle w:val="Heading2"/>
      </w:pPr>
      <w:bookmarkStart w:id="202" w:name="_Toc161140914"/>
      <w:r>
        <w:t xml:space="preserve">4.34    </w:t>
      </w:r>
      <w:r w:rsidR="00122F15">
        <w:t xml:space="preserve">SPECIFICATION FOR A GENERATOR AUXILIARY CABINET (GAC) </w:t>
      </w:r>
      <w:r w:rsidR="002D302C">
        <w:t>–</w:t>
      </w:r>
      <w:r w:rsidR="00122F15">
        <w:t xml:space="preserve"> </w:t>
      </w:r>
      <w:proofErr w:type="gramStart"/>
      <w:r w:rsidR="00122F15">
        <w:t>ALPHA</w:t>
      </w:r>
      <w:r w:rsidR="002D302C">
        <w:t xml:space="preserve"> </w:t>
      </w:r>
      <w:r w:rsidR="00611B4C">
        <w:t xml:space="preserve"> </w:t>
      </w:r>
      <w:r w:rsidR="00D77636">
        <w:t>(</w:t>
      </w:r>
      <w:proofErr w:type="gramEnd"/>
      <w:r w:rsidR="00D77636">
        <w:t>PRICE LINE 13</w:t>
      </w:r>
      <w:r w:rsidR="00257C2D">
        <w:t>0</w:t>
      </w:r>
      <w:r w:rsidR="002D302C" w:rsidRPr="002D302C">
        <w:t>)</w:t>
      </w:r>
      <w:bookmarkEnd w:id="202"/>
    </w:p>
    <w:p w14:paraId="174F87E2" w14:textId="77777777" w:rsidR="00122F15" w:rsidRPr="00122F15" w:rsidRDefault="003146FE" w:rsidP="00122F15">
      <w:pPr>
        <w:widowControl w:val="0"/>
        <w:autoSpaceDE w:val="0"/>
        <w:autoSpaceDN w:val="0"/>
        <w:adjustRightInd w:val="0"/>
        <w:spacing w:line="499" w:lineRule="atLeast"/>
        <w:rPr>
          <w:rFonts w:cstheme="minorHAnsi"/>
          <w:b/>
          <w:sz w:val="20"/>
          <w:szCs w:val="20"/>
        </w:rPr>
      </w:pPr>
      <w:r>
        <w:rPr>
          <w:rFonts w:cstheme="minorHAnsi"/>
          <w:b/>
          <w:sz w:val="20"/>
          <w:szCs w:val="20"/>
        </w:rPr>
        <w:t xml:space="preserve">N.J. </w:t>
      </w:r>
      <w:r w:rsidR="00122F15" w:rsidRPr="00122F15">
        <w:rPr>
          <w:rFonts w:cstheme="minorHAnsi"/>
          <w:b/>
          <w:sz w:val="20"/>
          <w:szCs w:val="20"/>
        </w:rPr>
        <w:t>SPECIFICATION NO. BOSE-GAC-ALPHA</w:t>
      </w:r>
      <w:r>
        <w:rPr>
          <w:b/>
          <w:sz w:val="20"/>
          <w:szCs w:val="20"/>
        </w:rPr>
        <w:t xml:space="preserve">– EFFECTIVE DATE:  </w:t>
      </w:r>
      <w:r w:rsidR="00122F15" w:rsidRPr="00122F15">
        <w:rPr>
          <w:rFonts w:cstheme="minorHAnsi"/>
          <w:b/>
          <w:sz w:val="20"/>
          <w:szCs w:val="20"/>
        </w:rPr>
        <w:t xml:space="preserve"> January 24, 2024</w:t>
      </w:r>
    </w:p>
    <w:p w14:paraId="611CAFC2" w14:textId="77777777" w:rsidR="00122F15" w:rsidRPr="00122F15" w:rsidRDefault="00122F15" w:rsidP="00122F15">
      <w:pPr>
        <w:rPr>
          <w:rFonts w:cstheme="minorHAnsi"/>
          <w:color w:val="000000"/>
          <w:sz w:val="20"/>
          <w:szCs w:val="20"/>
        </w:rPr>
      </w:pPr>
      <w:r w:rsidRPr="00122F15">
        <w:rPr>
          <w:rFonts w:cstheme="minorHAnsi"/>
          <w:color w:val="000000"/>
          <w:sz w:val="20"/>
          <w:szCs w:val="20"/>
        </w:rPr>
        <w:t>The New Jersey Department of Transportation, Bureau of Operations Support &amp; Engineering Specification for a Generator Auxiliary Cabinet – Alpha.</w:t>
      </w:r>
    </w:p>
    <w:p w14:paraId="248F8A55" w14:textId="77777777" w:rsidR="00122F15" w:rsidRPr="00122F15" w:rsidRDefault="00122F15" w:rsidP="00122F15">
      <w:pPr>
        <w:widowControl w:val="0"/>
        <w:autoSpaceDE w:val="0"/>
        <w:autoSpaceDN w:val="0"/>
        <w:adjustRightInd w:val="0"/>
        <w:spacing w:line="249" w:lineRule="atLeast"/>
        <w:jc w:val="both"/>
        <w:rPr>
          <w:rFonts w:cstheme="minorHAnsi"/>
          <w:sz w:val="20"/>
          <w:szCs w:val="20"/>
        </w:rPr>
      </w:pPr>
      <w:r w:rsidRPr="00122F15">
        <w:rPr>
          <w:rFonts w:cstheme="minorHAnsi"/>
          <w:sz w:val="20"/>
          <w:szCs w:val="20"/>
        </w:rPr>
        <w:t xml:space="preserve">The purpose of this specification is to describe minimum performance/acceptable requirements for a </w:t>
      </w:r>
      <w:r w:rsidRPr="00122F15">
        <w:rPr>
          <w:rFonts w:cstheme="minorHAnsi"/>
          <w:color w:val="000000"/>
          <w:sz w:val="20"/>
          <w:szCs w:val="20"/>
        </w:rPr>
        <w:t>Generator Auxiliary Cabinet – Alpha</w:t>
      </w:r>
      <w:r w:rsidRPr="00122F15">
        <w:rPr>
          <w:rFonts w:cstheme="minorHAnsi"/>
          <w:sz w:val="20"/>
          <w:szCs w:val="20"/>
        </w:rPr>
        <w:t>.</w:t>
      </w:r>
    </w:p>
    <w:p w14:paraId="31BAA517" w14:textId="5FEB0E9C" w:rsidR="00122F15" w:rsidRPr="00122F15" w:rsidRDefault="00607E52" w:rsidP="00607E52">
      <w:pPr>
        <w:pStyle w:val="Heading3"/>
      </w:pPr>
      <w:bookmarkStart w:id="203" w:name="_Toc162147260"/>
      <w:bookmarkStart w:id="204" w:name="_Toc196547779"/>
      <w:bookmarkStart w:id="205" w:name="_Toc229470610"/>
      <w:bookmarkStart w:id="206" w:name="_Toc259094044"/>
      <w:bookmarkStart w:id="207" w:name="_Toc161140915"/>
      <w:bookmarkStart w:id="208" w:name="_Toc129050062"/>
      <w:r>
        <w:t xml:space="preserve">4.34.1   </w:t>
      </w:r>
      <w:r w:rsidR="00122F15" w:rsidRPr="00122F15">
        <w:t>GENERAL</w:t>
      </w:r>
      <w:bookmarkEnd w:id="203"/>
      <w:bookmarkEnd w:id="204"/>
      <w:bookmarkEnd w:id="205"/>
      <w:bookmarkEnd w:id="206"/>
      <w:bookmarkEnd w:id="207"/>
      <w:r w:rsidR="00122F15" w:rsidRPr="00122F15">
        <w:t xml:space="preserve"> </w:t>
      </w:r>
      <w:bookmarkEnd w:id="208"/>
    </w:p>
    <w:p w14:paraId="605C1E66" w14:textId="77777777" w:rsidR="00122F15" w:rsidRPr="00122F15" w:rsidRDefault="00122F15" w:rsidP="00122F15">
      <w:pPr>
        <w:widowControl w:val="0"/>
        <w:autoSpaceDE w:val="0"/>
        <w:autoSpaceDN w:val="0"/>
        <w:adjustRightInd w:val="0"/>
        <w:spacing w:line="278" w:lineRule="atLeast"/>
        <w:jc w:val="both"/>
        <w:rPr>
          <w:rFonts w:cstheme="minorHAnsi"/>
          <w:sz w:val="20"/>
          <w:szCs w:val="20"/>
        </w:rPr>
      </w:pPr>
      <w:r w:rsidRPr="00122F15">
        <w:rPr>
          <w:rFonts w:cstheme="minorHAnsi"/>
          <w:sz w:val="20"/>
          <w:szCs w:val="20"/>
        </w:rPr>
        <w:t xml:space="preserve">The </w:t>
      </w:r>
      <w:r w:rsidRPr="00122F15">
        <w:rPr>
          <w:rFonts w:cstheme="minorHAnsi"/>
          <w:color w:val="000000"/>
          <w:sz w:val="20"/>
          <w:szCs w:val="20"/>
        </w:rPr>
        <w:t>Generator Auxiliary Cabinet – Alpha</w:t>
      </w:r>
      <w:r w:rsidRPr="00122F15">
        <w:rPr>
          <w:rFonts w:cstheme="minorHAnsi"/>
          <w:sz w:val="20"/>
          <w:szCs w:val="20"/>
        </w:rPr>
        <w:t xml:space="preserve"> shall conform to the following:</w:t>
      </w:r>
    </w:p>
    <w:p w14:paraId="49070DFD" w14:textId="67A87B30" w:rsidR="00122F15" w:rsidRPr="00122F15" w:rsidRDefault="00607E52" w:rsidP="00607E52">
      <w:pPr>
        <w:pStyle w:val="Heading3"/>
      </w:pPr>
      <w:bookmarkStart w:id="209" w:name="_Toc162147261"/>
      <w:bookmarkStart w:id="210" w:name="_Toc196547780"/>
      <w:bookmarkStart w:id="211" w:name="_Toc229470611"/>
      <w:bookmarkStart w:id="212" w:name="_Toc259094045"/>
      <w:bookmarkStart w:id="213" w:name="_Toc161140916"/>
      <w:bookmarkStart w:id="214" w:name="_Toc129050063"/>
      <w:r>
        <w:t xml:space="preserve">4.34.2    </w:t>
      </w:r>
      <w:r w:rsidR="00122F15" w:rsidRPr="00122F15">
        <w:t>CONSTRUCTION</w:t>
      </w:r>
      <w:bookmarkEnd w:id="209"/>
      <w:bookmarkEnd w:id="210"/>
      <w:bookmarkEnd w:id="211"/>
      <w:bookmarkEnd w:id="212"/>
      <w:bookmarkEnd w:id="213"/>
      <w:r w:rsidR="00122F15" w:rsidRPr="00122F15">
        <w:t xml:space="preserve"> </w:t>
      </w:r>
      <w:bookmarkEnd w:id="214"/>
    </w:p>
    <w:p w14:paraId="2EB08212" w14:textId="77777777" w:rsidR="00122F15" w:rsidRPr="00447619" w:rsidRDefault="00122F15" w:rsidP="00122F15">
      <w:pPr>
        <w:widowControl w:val="0"/>
        <w:autoSpaceDE w:val="0"/>
        <w:autoSpaceDN w:val="0"/>
        <w:adjustRightInd w:val="0"/>
        <w:spacing w:line="235" w:lineRule="atLeast"/>
        <w:jc w:val="both"/>
        <w:rPr>
          <w:rFonts w:cstheme="minorHAns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
        <w:gridCol w:w="10255"/>
      </w:tblGrid>
      <w:tr w:rsidR="004A2E55" w14:paraId="0F3722A6" w14:textId="77777777" w:rsidTr="00447619">
        <w:tc>
          <w:tcPr>
            <w:tcW w:w="535" w:type="dxa"/>
          </w:tcPr>
          <w:p w14:paraId="447ABA3D"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A.</w:t>
            </w:r>
          </w:p>
        </w:tc>
        <w:tc>
          <w:tcPr>
            <w:tcW w:w="10255" w:type="dxa"/>
          </w:tcPr>
          <w:p w14:paraId="33479DDD" w14:textId="77777777" w:rsidR="004A2E55" w:rsidRPr="00122F15" w:rsidRDefault="004A2E55" w:rsidP="004A2E55">
            <w:pPr>
              <w:pStyle w:val="BodyText3"/>
              <w:rPr>
                <w:rFonts w:asciiTheme="minorHAnsi" w:hAnsiTheme="minorHAnsi" w:cstheme="minorHAnsi"/>
              </w:rPr>
            </w:pPr>
            <w:r w:rsidRPr="00122F15">
              <w:rPr>
                <w:rFonts w:asciiTheme="minorHAnsi" w:hAnsiTheme="minorHAnsi" w:cstheme="minorHAnsi"/>
              </w:rPr>
              <w:t xml:space="preserve">The GAC </w:t>
            </w:r>
            <w:proofErr w:type="gramStart"/>
            <w:r w:rsidRPr="00122F15">
              <w:rPr>
                <w:rFonts w:asciiTheme="minorHAnsi" w:hAnsiTheme="minorHAnsi" w:cstheme="minorHAnsi"/>
              </w:rPr>
              <w:t>shall be constructed</w:t>
            </w:r>
            <w:proofErr w:type="gramEnd"/>
            <w:r w:rsidRPr="00122F15">
              <w:rPr>
                <w:rFonts w:asciiTheme="minorHAnsi" w:hAnsiTheme="minorHAnsi" w:cstheme="minorHAnsi"/>
              </w:rPr>
              <w:t xml:space="preserve"> from 5052-H32 sheet aluminum alloy with a thickness of .125 inch. All inside and outside edges of the cabinet shall be free of burrs. The outside surface of the cabinet shall have a smooth, uniform, natural aluminum finish and shall match the Traffic Signal Controller (TSC) Cabinet. The finish shall be commercially smooth, substantially free of flow lines, and other defects that would impair serviceability or detract from general appearance. The cabinet shall include two battery shelves and a 19” equipment rack</w:t>
            </w:r>
            <w:r>
              <w:rPr>
                <w:rFonts w:asciiTheme="minorHAnsi" w:hAnsiTheme="minorHAnsi" w:cstheme="minorHAnsi"/>
              </w:rPr>
              <w:t>.</w:t>
            </w:r>
          </w:p>
          <w:p w14:paraId="5D7FE9BF"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14CEF4D3" w14:textId="77777777" w:rsidTr="00447619">
        <w:tc>
          <w:tcPr>
            <w:tcW w:w="535" w:type="dxa"/>
          </w:tcPr>
          <w:p w14:paraId="5139011C"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B.</w:t>
            </w:r>
          </w:p>
        </w:tc>
        <w:tc>
          <w:tcPr>
            <w:tcW w:w="10255" w:type="dxa"/>
          </w:tcPr>
          <w:p w14:paraId="12EC81F7" w14:textId="77777777" w:rsidR="004A2E55" w:rsidRPr="00122F15" w:rsidRDefault="004A2E55" w:rsidP="004A2E55">
            <w:pPr>
              <w:pStyle w:val="BodyText3"/>
              <w:rPr>
                <w:rFonts w:asciiTheme="minorHAnsi" w:hAnsiTheme="minorHAnsi" w:cstheme="minorHAnsi"/>
              </w:rPr>
            </w:pPr>
            <w:r w:rsidRPr="00122F15">
              <w:rPr>
                <w:rFonts w:asciiTheme="minorHAnsi" w:hAnsiTheme="minorHAnsi" w:cstheme="minorHAnsi"/>
              </w:rPr>
              <w:t xml:space="preserve">GAC shall be NEMA 3R rated.   The dimensions for the GAC shall not exceed 50 inches in height, 20 inches in width and 20 inches in depth, </w:t>
            </w:r>
            <w:r w:rsidR="00447619">
              <w:rPr>
                <w:rFonts w:asciiTheme="minorHAnsi" w:hAnsiTheme="minorHAnsi" w:cstheme="minorHAnsi"/>
              </w:rPr>
              <w:t>and must not weigh</w:t>
            </w:r>
            <w:r w:rsidRPr="00122F15">
              <w:rPr>
                <w:rFonts w:asciiTheme="minorHAnsi" w:hAnsiTheme="minorHAnsi" w:cstheme="minorHAnsi"/>
              </w:rPr>
              <w:t xml:space="preserve"> more than 100 pounds when empty and </w:t>
            </w:r>
            <w:r w:rsidR="00447619">
              <w:rPr>
                <w:rFonts w:asciiTheme="minorHAnsi" w:hAnsiTheme="minorHAnsi" w:cstheme="minorHAnsi"/>
              </w:rPr>
              <w:t>must not weigh mor</w:t>
            </w:r>
            <w:r w:rsidRPr="00122F15">
              <w:rPr>
                <w:rFonts w:asciiTheme="minorHAnsi" w:hAnsiTheme="minorHAnsi" w:cstheme="minorHAnsi"/>
              </w:rPr>
              <w:t>e than 500 pounds when fully populated as intended</w:t>
            </w:r>
            <w:r w:rsidR="00447619">
              <w:rPr>
                <w:rFonts w:asciiTheme="minorHAnsi" w:hAnsiTheme="minorHAnsi" w:cstheme="minorHAnsi"/>
              </w:rPr>
              <w:t xml:space="preserve">.  The GAC must </w:t>
            </w:r>
            <w:r w:rsidRPr="00122F15">
              <w:rPr>
                <w:rFonts w:asciiTheme="minorHAnsi" w:hAnsiTheme="minorHAnsi" w:cstheme="minorHAnsi"/>
              </w:rPr>
              <w:t>house all the required equipment.</w:t>
            </w:r>
          </w:p>
          <w:p w14:paraId="16429EB3"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26C8ACF9" w14:textId="77777777" w:rsidTr="00447619">
        <w:tc>
          <w:tcPr>
            <w:tcW w:w="535" w:type="dxa"/>
          </w:tcPr>
          <w:p w14:paraId="6292F42E"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C.</w:t>
            </w:r>
          </w:p>
        </w:tc>
        <w:tc>
          <w:tcPr>
            <w:tcW w:w="10255" w:type="dxa"/>
          </w:tcPr>
          <w:p w14:paraId="3AAE6506" w14:textId="77777777" w:rsidR="004A2E55" w:rsidRPr="00122F15" w:rsidRDefault="004A2E55" w:rsidP="004A2E55">
            <w:pPr>
              <w:pStyle w:val="BodyText3"/>
              <w:rPr>
                <w:rFonts w:asciiTheme="minorHAnsi" w:hAnsiTheme="minorHAnsi" w:cstheme="minorHAnsi"/>
              </w:rPr>
            </w:pPr>
            <w:r w:rsidRPr="00122F15">
              <w:rPr>
                <w:rFonts w:asciiTheme="minorHAnsi" w:hAnsiTheme="minorHAnsi" w:cstheme="minorHAnsi"/>
              </w:rPr>
              <w:t xml:space="preserve">The main door of the GAC </w:t>
            </w:r>
            <w:r w:rsidR="00447619">
              <w:rPr>
                <w:rFonts w:asciiTheme="minorHAnsi" w:hAnsiTheme="minorHAnsi" w:cstheme="minorHAnsi"/>
              </w:rPr>
              <w:t xml:space="preserve">must </w:t>
            </w:r>
            <w:r w:rsidRPr="00122F15">
              <w:rPr>
                <w:rFonts w:asciiTheme="minorHAnsi" w:hAnsiTheme="minorHAnsi" w:cstheme="minorHAnsi"/>
              </w:rPr>
              <w:t>utilize a Corbin #2 key and the generator access panel on the GAC</w:t>
            </w:r>
            <w:r w:rsidR="00447619">
              <w:rPr>
                <w:rFonts w:asciiTheme="minorHAnsi" w:hAnsiTheme="minorHAnsi" w:cstheme="minorHAnsi"/>
              </w:rPr>
              <w:t xml:space="preserve"> must be </w:t>
            </w:r>
            <w:r w:rsidRPr="00122F15">
              <w:rPr>
                <w:rFonts w:asciiTheme="minorHAnsi" w:hAnsiTheme="minorHAnsi" w:cstheme="minorHAnsi"/>
              </w:rPr>
              <w:t>accessible using a standard NJDOT skeleton key used for meter cabinets.</w:t>
            </w:r>
          </w:p>
          <w:p w14:paraId="4F6668A0"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03DAFD1E" w14:textId="77777777" w:rsidTr="00447619">
        <w:tc>
          <w:tcPr>
            <w:tcW w:w="535" w:type="dxa"/>
          </w:tcPr>
          <w:p w14:paraId="7BA0A70B"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D.</w:t>
            </w:r>
          </w:p>
        </w:tc>
        <w:tc>
          <w:tcPr>
            <w:tcW w:w="10255" w:type="dxa"/>
          </w:tcPr>
          <w:p w14:paraId="5D3541FD" w14:textId="77777777" w:rsidR="004A2E55" w:rsidRPr="00122F15" w:rsidRDefault="004A2E55" w:rsidP="004A2E55">
            <w:pPr>
              <w:pStyle w:val="BodyText3"/>
              <w:rPr>
                <w:rFonts w:asciiTheme="minorHAnsi" w:hAnsiTheme="minorHAnsi" w:cstheme="minorHAnsi"/>
              </w:rPr>
            </w:pPr>
            <w:r w:rsidRPr="00122F15">
              <w:rPr>
                <w:rFonts w:asciiTheme="minorHAnsi" w:hAnsiTheme="minorHAnsi" w:cstheme="minorHAnsi"/>
              </w:rPr>
              <w:t xml:space="preserve">The main door opening </w:t>
            </w:r>
            <w:proofErr w:type="gramStart"/>
            <w:r w:rsidRPr="00122F15">
              <w:rPr>
                <w:rFonts w:asciiTheme="minorHAnsi" w:hAnsiTheme="minorHAnsi" w:cstheme="minorHAnsi"/>
              </w:rPr>
              <w:t>shall be double flanged</w:t>
            </w:r>
            <w:proofErr w:type="gramEnd"/>
            <w:r w:rsidRPr="00122F15">
              <w:rPr>
                <w:rFonts w:asciiTheme="minorHAnsi" w:hAnsiTheme="minorHAnsi" w:cstheme="minorHAnsi"/>
              </w:rPr>
              <w:t xml:space="preserve"> on all four (4) sides to keep dirt and liquids from entering the enclosure when door is opened. The main door </w:t>
            </w:r>
            <w:proofErr w:type="gramStart"/>
            <w:r w:rsidRPr="00122F15">
              <w:rPr>
                <w:rFonts w:asciiTheme="minorHAnsi" w:hAnsiTheme="minorHAnsi" w:cstheme="minorHAnsi"/>
              </w:rPr>
              <w:t>shall be furnished</w:t>
            </w:r>
            <w:proofErr w:type="gramEnd"/>
            <w:r w:rsidRPr="00122F15">
              <w:rPr>
                <w:rFonts w:asciiTheme="minorHAnsi" w:hAnsiTheme="minorHAnsi" w:cstheme="minorHAnsi"/>
              </w:rPr>
              <w:t xml:space="preserve"> with a gasket that satisfies the physical properties as found in UL508 table 21.1 and shall form a </w:t>
            </w:r>
            <w:proofErr w:type="spellStart"/>
            <w:r w:rsidRPr="00122F15">
              <w:rPr>
                <w:rFonts w:asciiTheme="minorHAnsi" w:hAnsiTheme="minorHAnsi" w:cstheme="minorHAnsi"/>
              </w:rPr>
              <w:t>weathertight</w:t>
            </w:r>
            <w:proofErr w:type="spellEnd"/>
            <w:r w:rsidRPr="00122F15">
              <w:rPr>
                <w:rFonts w:asciiTheme="minorHAnsi" w:hAnsiTheme="minorHAnsi" w:cstheme="minorHAnsi"/>
              </w:rPr>
              <w:t xml:space="preserve"> seal between the cabinet and door. The door hinges shall be stainless steel and continuous. The hinge</w:t>
            </w:r>
            <w:r>
              <w:t xml:space="preserve"> </w:t>
            </w:r>
            <w:r w:rsidRPr="00122F15">
              <w:rPr>
                <w:rFonts w:asciiTheme="minorHAnsi" w:hAnsiTheme="minorHAnsi" w:cstheme="minorHAnsi"/>
              </w:rPr>
              <w:t xml:space="preserve">pin shall be capped top and bottom by weld to render it tamperproof.  Door latching handle shall have a provision for padlocking in the closed position. The latching handles shall have provision for padlocking in the closed position. Each handle shall be </w:t>
            </w:r>
            <w:proofErr w:type="gramStart"/>
            <w:r w:rsidRPr="00122F15">
              <w:rPr>
                <w:rFonts w:asciiTheme="minorHAnsi" w:hAnsiTheme="minorHAnsi" w:cstheme="minorHAnsi"/>
              </w:rPr>
              <w:t>0.75 inch</w:t>
            </w:r>
            <w:proofErr w:type="gramEnd"/>
            <w:r w:rsidRPr="00122F15">
              <w:rPr>
                <w:rFonts w:asciiTheme="minorHAnsi" w:hAnsiTheme="minorHAnsi" w:cstheme="minorHAnsi"/>
              </w:rPr>
              <w:t xml:space="preserve"> minimum diameter stainless steel with a minimum 0.5 inch shank.</w:t>
            </w:r>
          </w:p>
          <w:p w14:paraId="5F315D73"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520C1DE0" w14:textId="77777777" w:rsidTr="00447619">
        <w:tc>
          <w:tcPr>
            <w:tcW w:w="535" w:type="dxa"/>
          </w:tcPr>
          <w:p w14:paraId="032D1070"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E.</w:t>
            </w:r>
          </w:p>
        </w:tc>
        <w:tc>
          <w:tcPr>
            <w:tcW w:w="10255" w:type="dxa"/>
          </w:tcPr>
          <w:p w14:paraId="72DC566D" w14:textId="77777777" w:rsidR="004A2E55" w:rsidRDefault="00447619" w:rsidP="00122F15">
            <w:pPr>
              <w:widowControl w:val="0"/>
              <w:autoSpaceDE w:val="0"/>
              <w:autoSpaceDN w:val="0"/>
              <w:adjustRightInd w:val="0"/>
              <w:spacing w:line="235" w:lineRule="atLeast"/>
              <w:jc w:val="both"/>
              <w:rPr>
                <w:rFonts w:asciiTheme="minorHAnsi" w:hAnsiTheme="minorHAnsi" w:cstheme="minorHAnsi"/>
                <w:color w:val="000000"/>
              </w:rPr>
            </w:pPr>
            <w:r>
              <w:rPr>
                <w:rFonts w:asciiTheme="minorHAnsi" w:hAnsiTheme="minorHAnsi" w:cstheme="minorHAnsi"/>
              </w:rPr>
              <w:t>D</w:t>
            </w:r>
            <w:r w:rsidR="004A2E55" w:rsidRPr="00122F15">
              <w:rPr>
                <w:rFonts w:asciiTheme="minorHAnsi" w:hAnsiTheme="minorHAnsi" w:cstheme="minorHAnsi"/>
              </w:rPr>
              <w:t>oor switch</w:t>
            </w:r>
            <w:r>
              <w:rPr>
                <w:rFonts w:asciiTheme="minorHAnsi" w:hAnsiTheme="minorHAnsi" w:cstheme="minorHAnsi"/>
              </w:rPr>
              <w:t>es</w:t>
            </w:r>
            <w:r w:rsidR="004A2E55" w:rsidRPr="00122F15">
              <w:rPr>
                <w:rFonts w:asciiTheme="minorHAnsi" w:hAnsiTheme="minorHAnsi" w:cstheme="minorHAnsi"/>
              </w:rPr>
              <w:t xml:space="preserve"> for each door and a temperature sensor for door</w:t>
            </w:r>
            <w:r w:rsidR="004A2E55">
              <w:rPr>
                <w:rFonts w:asciiTheme="minorHAnsi" w:hAnsiTheme="minorHAnsi" w:cstheme="minorHAnsi"/>
              </w:rPr>
              <w:t xml:space="preserve"> status and cabinet temperature</w:t>
            </w:r>
            <w:r w:rsidR="004A2E55">
              <w:rPr>
                <w:rFonts w:cstheme="minorHAnsi"/>
              </w:rPr>
              <w:t xml:space="preserve"> </w:t>
            </w:r>
            <w:r w:rsidR="004A2E55" w:rsidRPr="00122F15">
              <w:rPr>
                <w:rFonts w:asciiTheme="minorHAnsi" w:hAnsiTheme="minorHAnsi" w:cstheme="minorHAnsi"/>
              </w:rPr>
              <w:t>monitoring</w:t>
            </w:r>
            <w:r>
              <w:rPr>
                <w:rFonts w:asciiTheme="minorHAnsi" w:hAnsiTheme="minorHAnsi" w:cstheme="minorHAnsi"/>
              </w:rPr>
              <w:t xml:space="preserve"> </w:t>
            </w:r>
            <w:proofErr w:type="gramStart"/>
            <w:r>
              <w:rPr>
                <w:rFonts w:asciiTheme="minorHAnsi" w:hAnsiTheme="minorHAnsi" w:cstheme="minorHAnsi"/>
              </w:rPr>
              <w:t>must be installed</w:t>
            </w:r>
            <w:proofErr w:type="gramEnd"/>
            <w:r w:rsidR="004A2E55" w:rsidRPr="00122F15">
              <w:rPr>
                <w:rFonts w:asciiTheme="minorHAnsi" w:hAnsiTheme="minorHAnsi" w:cstheme="minorHAnsi"/>
                <w:color w:val="000000"/>
              </w:rPr>
              <w:t>.</w:t>
            </w:r>
          </w:p>
          <w:p w14:paraId="09EC8738" w14:textId="77777777" w:rsidR="00447619" w:rsidRPr="004A2E55" w:rsidRDefault="00447619" w:rsidP="00122F15">
            <w:pPr>
              <w:widowControl w:val="0"/>
              <w:autoSpaceDE w:val="0"/>
              <w:autoSpaceDN w:val="0"/>
              <w:adjustRightInd w:val="0"/>
              <w:spacing w:line="235" w:lineRule="atLeast"/>
              <w:jc w:val="both"/>
              <w:rPr>
                <w:rFonts w:asciiTheme="minorHAnsi" w:hAnsiTheme="minorHAnsi" w:cstheme="minorHAnsi"/>
              </w:rPr>
            </w:pPr>
          </w:p>
        </w:tc>
      </w:tr>
      <w:tr w:rsidR="004A2E55" w14:paraId="3C07B3CA" w14:textId="77777777" w:rsidTr="00447619">
        <w:tc>
          <w:tcPr>
            <w:tcW w:w="535" w:type="dxa"/>
          </w:tcPr>
          <w:p w14:paraId="35E2EC7F"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F.</w:t>
            </w:r>
          </w:p>
        </w:tc>
        <w:tc>
          <w:tcPr>
            <w:tcW w:w="10255" w:type="dxa"/>
          </w:tcPr>
          <w:p w14:paraId="5D97A0F9" w14:textId="77777777" w:rsidR="004A2E55" w:rsidRDefault="004A2E55" w:rsidP="00447619">
            <w:pPr>
              <w:widowControl w:val="0"/>
              <w:autoSpaceDE w:val="0"/>
              <w:autoSpaceDN w:val="0"/>
              <w:adjustRightInd w:val="0"/>
              <w:spacing w:line="235" w:lineRule="atLeast"/>
              <w:jc w:val="both"/>
              <w:rPr>
                <w:rFonts w:asciiTheme="minorHAnsi" w:hAnsiTheme="minorHAnsi" w:cstheme="minorHAnsi"/>
              </w:rPr>
            </w:pPr>
            <w:r w:rsidRPr="00122F15">
              <w:rPr>
                <w:rFonts w:asciiTheme="minorHAnsi" w:hAnsiTheme="minorHAnsi" w:cstheme="minorHAnsi"/>
              </w:rPr>
              <w:t>The GAC cabinet</w:t>
            </w:r>
            <w:r w:rsidR="00447619">
              <w:rPr>
                <w:rFonts w:asciiTheme="minorHAnsi" w:hAnsiTheme="minorHAnsi" w:cstheme="minorHAnsi"/>
              </w:rPr>
              <w:t xml:space="preserve"> </w:t>
            </w:r>
            <w:proofErr w:type="gramStart"/>
            <w:r w:rsidR="00447619">
              <w:rPr>
                <w:rFonts w:asciiTheme="minorHAnsi" w:hAnsiTheme="minorHAnsi" w:cstheme="minorHAnsi"/>
              </w:rPr>
              <w:t>must be</w:t>
            </w:r>
            <w:r w:rsidRPr="00122F15">
              <w:rPr>
                <w:rFonts w:asciiTheme="minorHAnsi" w:hAnsiTheme="minorHAnsi" w:cstheme="minorHAnsi"/>
              </w:rPr>
              <w:t xml:space="preserve"> ventilated</w:t>
            </w:r>
            <w:proofErr w:type="gramEnd"/>
            <w:r w:rsidRPr="00122F15">
              <w:rPr>
                <w:rFonts w:asciiTheme="minorHAnsi" w:hAnsiTheme="minorHAnsi" w:cstheme="minorHAnsi"/>
              </w:rPr>
              <w:t xml:space="preserve"> and include a filter and thermostatically controlled fan.</w:t>
            </w:r>
          </w:p>
          <w:p w14:paraId="1D074C52" w14:textId="77777777" w:rsidR="00447619" w:rsidRPr="004A2E55" w:rsidRDefault="00447619" w:rsidP="00447619">
            <w:pPr>
              <w:widowControl w:val="0"/>
              <w:autoSpaceDE w:val="0"/>
              <w:autoSpaceDN w:val="0"/>
              <w:adjustRightInd w:val="0"/>
              <w:spacing w:line="235" w:lineRule="atLeast"/>
              <w:jc w:val="both"/>
              <w:rPr>
                <w:rFonts w:asciiTheme="minorHAnsi" w:hAnsiTheme="minorHAnsi" w:cstheme="minorHAnsi"/>
              </w:rPr>
            </w:pPr>
          </w:p>
        </w:tc>
      </w:tr>
      <w:tr w:rsidR="004A2E55" w14:paraId="061C9BD7" w14:textId="77777777" w:rsidTr="00447619">
        <w:tc>
          <w:tcPr>
            <w:tcW w:w="535" w:type="dxa"/>
          </w:tcPr>
          <w:p w14:paraId="0E892999"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lastRenderedPageBreak/>
              <w:t>G.</w:t>
            </w:r>
          </w:p>
        </w:tc>
        <w:tc>
          <w:tcPr>
            <w:tcW w:w="10255" w:type="dxa"/>
          </w:tcPr>
          <w:p w14:paraId="3F0D848F" w14:textId="77777777" w:rsidR="004A2E55" w:rsidRDefault="00447619" w:rsidP="00447619">
            <w:pPr>
              <w:pStyle w:val="BodyText3"/>
              <w:rPr>
                <w:rFonts w:asciiTheme="minorHAnsi" w:hAnsiTheme="minorHAnsi" w:cstheme="minorHAnsi"/>
              </w:rPr>
            </w:pPr>
            <w:r>
              <w:rPr>
                <w:rFonts w:asciiTheme="minorHAnsi" w:hAnsiTheme="minorHAnsi" w:cstheme="minorHAnsi"/>
                <w:bCs/>
              </w:rPr>
              <w:t>F</w:t>
            </w:r>
            <w:r w:rsidR="004A2E55" w:rsidRPr="00122F15">
              <w:rPr>
                <w:rFonts w:asciiTheme="minorHAnsi" w:hAnsiTheme="minorHAnsi" w:cstheme="minorHAnsi"/>
                <w:bCs/>
              </w:rPr>
              <w:t>ull generator bypass components with an internal means of disconnect for the generator plug cord from the input plug</w:t>
            </w:r>
            <w:r>
              <w:rPr>
                <w:rFonts w:asciiTheme="minorHAnsi" w:hAnsiTheme="minorHAnsi" w:cstheme="minorHAnsi"/>
                <w:bCs/>
              </w:rPr>
              <w:t xml:space="preserve"> </w:t>
            </w:r>
            <w:proofErr w:type="gramStart"/>
            <w:r>
              <w:rPr>
                <w:rFonts w:asciiTheme="minorHAnsi" w:hAnsiTheme="minorHAnsi" w:cstheme="minorHAnsi"/>
                <w:bCs/>
              </w:rPr>
              <w:t>shall be provided</w:t>
            </w:r>
            <w:proofErr w:type="gramEnd"/>
            <w:r w:rsidR="004A2E55" w:rsidRPr="00122F15">
              <w:rPr>
                <w:rFonts w:asciiTheme="minorHAnsi" w:hAnsiTheme="minorHAnsi" w:cstheme="minorHAnsi"/>
              </w:rPr>
              <w:t>.</w:t>
            </w:r>
          </w:p>
          <w:p w14:paraId="04A341B6" w14:textId="77777777" w:rsidR="00447619" w:rsidRPr="004A2E55" w:rsidRDefault="00447619" w:rsidP="00447619">
            <w:pPr>
              <w:pStyle w:val="BodyText3"/>
              <w:rPr>
                <w:rFonts w:asciiTheme="minorHAnsi" w:hAnsiTheme="minorHAnsi" w:cstheme="minorHAnsi"/>
                <w:sz w:val="16"/>
                <w:szCs w:val="16"/>
              </w:rPr>
            </w:pPr>
          </w:p>
        </w:tc>
      </w:tr>
      <w:tr w:rsidR="004A2E55" w14:paraId="4D3D4C9F" w14:textId="77777777" w:rsidTr="00447619">
        <w:tc>
          <w:tcPr>
            <w:tcW w:w="535" w:type="dxa"/>
          </w:tcPr>
          <w:p w14:paraId="12934DD7"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 xml:space="preserve">H. </w:t>
            </w:r>
          </w:p>
        </w:tc>
        <w:tc>
          <w:tcPr>
            <w:tcW w:w="10255" w:type="dxa"/>
          </w:tcPr>
          <w:p w14:paraId="381DF691" w14:textId="77777777" w:rsidR="004A2E55" w:rsidRPr="004A2E55" w:rsidRDefault="00447619" w:rsidP="004A2E55">
            <w:pPr>
              <w:pStyle w:val="BodyText3"/>
              <w:rPr>
                <w:rFonts w:asciiTheme="minorHAnsi" w:hAnsiTheme="minorHAnsi" w:cstheme="minorHAnsi"/>
              </w:rPr>
            </w:pPr>
            <w:r>
              <w:rPr>
                <w:rFonts w:asciiTheme="minorHAnsi" w:hAnsiTheme="minorHAnsi" w:cstheme="minorHAnsi"/>
                <w:bCs/>
              </w:rPr>
              <w:t>A</w:t>
            </w:r>
            <w:r w:rsidR="004A2E55" w:rsidRPr="00122F15">
              <w:rPr>
                <w:rFonts w:asciiTheme="minorHAnsi" w:hAnsiTheme="minorHAnsi" w:cstheme="minorHAnsi"/>
                <w:bCs/>
              </w:rPr>
              <w:t xml:space="preserve"> “U” shaped stainless steel security bolt or </w:t>
            </w:r>
            <w:proofErr w:type="gramStart"/>
            <w:r w:rsidR="004A2E55" w:rsidRPr="00122F15">
              <w:rPr>
                <w:rFonts w:asciiTheme="minorHAnsi" w:hAnsiTheme="minorHAnsi" w:cstheme="minorHAnsi"/>
                <w:bCs/>
              </w:rPr>
              <w:t>heavy duty</w:t>
            </w:r>
            <w:proofErr w:type="gramEnd"/>
            <w:r w:rsidR="004A2E55" w:rsidRPr="00122F15">
              <w:rPr>
                <w:rFonts w:asciiTheme="minorHAnsi" w:hAnsiTheme="minorHAnsi" w:cstheme="minorHAnsi"/>
                <w:bCs/>
              </w:rPr>
              <w:t xml:space="preserve"> handle/fastener </w:t>
            </w:r>
            <w:r>
              <w:rPr>
                <w:rFonts w:asciiTheme="minorHAnsi" w:hAnsiTheme="minorHAnsi" w:cstheme="minorHAnsi"/>
                <w:bCs/>
              </w:rPr>
              <w:t xml:space="preserve">must be provided </w:t>
            </w:r>
            <w:r w:rsidR="004A2E55" w:rsidRPr="00122F15">
              <w:rPr>
                <w:rFonts w:asciiTheme="minorHAnsi" w:hAnsiTheme="minorHAnsi" w:cstheme="minorHAnsi"/>
                <w:bCs/>
              </w:rPr>
              <w:t>on the same side of the generator door at the lower side of controller cabinet to secure a chain to deter theft of a generator when in use</w:t>
            </w:r>
            <w:r w:rsidR="004A2E55">
              <w:rPr>
                <w:rFonts w:asciiTheme="minorHAnsi" w:hAnsiTheme="minorHAnsi" w:cstheme="minorHAnsi"/>
                <w:bCs/>
              </w:rPr>
              <w:t>.</w:t>
            </w:r>
          </w:p>
          <w:p w14:paraId="7088DAC3"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54A0E011" w14:textId="77777777" w:rsidTr="00447619">
        <w:tc>
          <w:tcPr>
            <w:tcW w:w="535" w:type="dxa"/>
          </w:tcPr>
          <w:p w14:paraId="43B14B40"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I.</w:t>
            </w:r>
          </w:p>
        </w:tc>
        <w:tc>
          <w:tcPr>
            <w:tcW w:w="10255" w:type="dxa"/>
          </w:tcPr>
          <w:p w14:paraId="03A0A7C7" w14:textId="77777777" w:rsidR="004A2E55" w:rsidRPr="00122F15" w:rsidRDefault="00447619" w:rsidP="004A2E55">
            <w:pPr>
              <w:pStyle w:val="BodyText3"/>
              <w:rPr>
                <w:rFonts w:asciiTheme="minorHAnsi" w:hAnsiTheme="minorHAnsi" w:cstheme="minorHAnsi"/>
                <w:bCs/>
              </w:rPr>
            </w:pPr>
            <w:r>
              <w:rPr>
                <w:rFonts w:asciiTheme="minorHAnsi" w:hAnsiTheme="minorHAnsi" w:cstheme="minorHAnsi"/>
                <w:bCs/>
              </w:rPr>
              <w:t>A</w:t>
            </w:r>
            <w:r w:rsidR="004A2E55" w:rsidRPr="00122F15">
              <w:rPr>
                <w:rFonts w:asciiTheme="minorHAnsi" w:hAnsiTheme="minorHAnsi" w:cstheme="minorHAnsi"/>
                <w:bCs/>
              </w:rPr>
              <w:t xml:space="preserve"> "battery backup power-on" LED indicator light </w:t>
            </w:r>
            <w:proofErr w:type="gramStart"/>
            <w:r>
              <w:rPr>
                <w:rFonts w:asciiTheme="minorHAnsi" w:hAnsiTheme="minorHAnsi" w:cstheme="minorHAnsi"/>
                <w:bCs/>
              </w:rPr>
              <w:t>must be installed</w:t>
            </w:r>
            <w:proofErr w:type="gramEnd"/>
            <w:r>
              <w:rPr>
                <w:rFonts w:asciiTheme="minorHAnsi" w:hAnsiTheme="minorHAnsi" w:cstheme="minorHAnsi"/>
                <w:bCs/>
              </w:rPr>
              <w:t xml:space="preserve"> </w:t>
            </w:r>
            <w:r w:rsidR="004A2E55" w:rsidRPr="00122F15">
              <w:rPr>
                <w:rFonts w:asciiTheme="minorHAnsi" w:hAnsiTheme="minorHAnsi" w:cstheme="minorHAnsi"/>
                <w:bCs/>
              </w:rPr>
              <w:t xml:space="preserve">on the exterior of the cabinet as directed. </w:t>
            </w:r>
            <w:r>
              <w:rPr>
                <w:rFonts w:asciiTheme="minorHAnsi" w:hAnsiTheme="minorHAnsi" w:cstheme="minorHAnsi"/>
                <w:bCs/>
              </w:rPr>
              <w:t xml:space="preserve"> T</w:t>
            </w:r>
            <w:r w:rsidR="004A2E55" w:rsidRPr="00122F15">
              <w:rPr>
                <w:rFonts w:asciiTheme="minorHAnsi" w:hAnsiTheme="minorHAnsi" w:cstheme="minorHAnsi"/>
                <w:bCs/>
              </w:rPr>
              <w:t xml:space="preserve">he LED </w:t>
            </w:r>
            <w:proofErr w:type="gramStart"/>
            <w:r>
              <w:rPr>
                <w:rFonts w:asciiTheme="minorHAnsi" w:hAnsiTheme="minorHAnsi" w:cstheme="minorHAnsi"/>
                <w:bCs/>
              </w:rPr>
              <w:t xml:space="preserve">must be </w:t>
            </w:r>
            <w:r w:rsidR="004A2E55" w:rsidRPr="00122F15">
              <w:rPr>
                <w:rFonts w:asciiTheme="minorHAnsi" w:hAnsiTheme="minorHAnsi" w:cstheme="minorHAnsi"/>
                <w:bCs/>
              </w:rPr>
              <w:t>wired</w:t>
            </w:r>
            <w:proofErr w:type="gramEnd"/>
            <w:r w:rsidR="004A2E55" w:rsidRPr="00122F15">
              <w:rPr>
                <w:rFonts w:asciiTheme="minorHAnsi" w:hAnsiTheme="minorHAnsi" w:cstheme="minorHAnsi"/>
                <w:bCs/>
              </w:rPr>
              <w:t xml:space="preserve"> in the </w:t>
            </w:r>
            <w:r>
              <w:rPr>
                <w:rFonts w:asciiTheme="minorHAnsi" w:hAnsiTheme="minorHAnsi" w:cstheme="minorHAnsi"/>
                <w:bCs/>
              </w:rPr>
              <w:t>‘</w:t>
            </w:r>
            <w:r w:rsidR="004A2E55" w:rsidRPr="00122F15">
              <w:rPr>
                <w:rFonts w:asciiTheme="minorHAnsi" w:hAnsiTheme="minorHAnsi" w:cstheme="minorHAnsi"/>
                <w:bCs/>
              </w:rPr>
              <w:t>ON</w:t>
            </w:r>
            <w:r>
              <w:rPr>
                <w:rFonts w:asciiTheme="minorHAnsi" w:hAnsiTheme="minorHAnsi" w:cstheme="minorHAnsi"/>
                <w:bCs/>
              </w:rPr>
              <w:t>’</w:t>
            </w:r>
            <w:r w:rsidR="004A2E55" w:rsidRPr="00122F15">
              <w:rPr>
                <w:rFonts w:asciiTheme="minorHAnsi" w:hAnsiTheme="minorHAnsi" w:cstheme="minorHAnsi"/>
                <w:bCs/>
              </w:rPr>
              <w:t xml:space="preserve"> state until the </w:t>
            </w:r>
            <w:r>
              <w:rPr>
                <w:rFonts w:asciiTheme="minorHAnsi" w:hAnsiTheme="minorHAnsi" w:cstheme="minorHAnsi"/>
                <w:bCs/>
              </w:rPr>
              <w:t>U</w:t>
            </w:r>
            <w:r w:rsidR="004A2E55" w:rsidRPr="00122F15">
              <w:rPr>
                <w:rFonts w:asciiTheme="minorHAnsi" w:hAnsiTheme="minorHAnsi" w:cstheme="minorHAnsi"/>
                <w:bCs/>
              </w:rPr>
              <w:t>nit goes to auxiliary power, then turns off.</w:t>
            </w:r>
          </w:p>
          <w:p w14:paraId="45512262"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078A995A" w14:textId="77777777" w:rsidTr="00447619">
        <w:tc>
          <w:tcPr>
            <w:tcW w:w="535" w:type="dxa"/>
          </w:tcPr>
          <w:p w14:paraId="3AC0DD8B"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J.</w:t>
            </w:r>
          </w:p>
        </w:tc>
        <w:tc>
          <w:tcPr>
            <w:tcW w:w="10255" w:type="dxa"/>
          </w:tcPr>
          <w:p w14:paraId="13FFF085" w14:textId="77777777" w:rsidR="004A2E55" w:rsidRPr="00122F15" w:rsidRDefault="004A2E55" w:rsidP="004A2E55">
            <w:pPr>
              <w:pStyle w:val="BodyText3"/>
              <w:rPr>
                <w:rFonts w:asciiTheme="minorHAnsi" w:hAnsiTheme="minorHAnsi" w:cstheme="minorHAnsi"/>
                <w:bCs/>
              </w:rPr>
            </w:pPr>
            <w:r>
              <w:rPr>
                <w:rFonts w:asciiTheme="minorHAnsi" w:hAnsiTheme="minorHAnsi" w:cstheme="minorHAnsi"/>
              </w:rPr>
              <w:t>T</w:t>
            </w:r>
            <w:r w:rsidRPr="00122F15">
              <w:rPr>
                <w:rFonts w:asciiTheme="minorHAnsi" w:hAnsiTheme="minorHAnsi" w:cstheme="minorHAnsi"/>
              </w:rPr>
              <w:t>he UPS unit</w:t>
            </w:r>
            <w:r>
              <w:rPr>
                <w:rFonts w:asciiTheme="minorHAnsi" w:hAnsiTheme="minorHAnsi" w:cstheme="minorHAnsi"/>
              </w:rPr>
              <w:t xml:space="preserve"> must be rack-mounted </w:t>
            </w:r>
            <w:r w:rsidRPr="00122F15">
              <w:rPr>
                <w:rFonts w:asciiTheme="minorHAnsi" w:hAnsiTheme="minorHAnsi" w:cstheme="minorHAnsi"/>
              </w:rPr>
              <w:t xml:space="preserve">in the cabinet. </w:t>
            </w:r>
            <w:r>
              <w:rPr>
                <w:rFonts w:asciiTheme="minorHAnsi" w:hAnsiTheme="minorHAnsi" w:cstheme="minorHAnsi"/>
              </w:rPr>
              <w:t xml:space="preserve"> The </w:t>
            </w:r>
            <w:r w:rsidRPr="00122F15">
              <w:rPr>
                <w:rFonts w:asciiTheme="minorHAnsi" w:hAnsiTheme="minorHAnsi" w:cstheme="minorHAnsi"/>
              </w:rPr>
              <w:t xml:space="preserve">battery packs </w:t>
            </w:r>
            <w:proofErr w:type="gramStart"/>
            <w:r>
              <w:rPr>
                <w:rFonts w:asciiTheme="minorHAnsi" w:hAnsiTheme="minorHAnsi" w:cstheme="minorHAnsi"/>
              </w:rPr>
              <w:t>must be installed</w:t>
            </w:r>
            <w:proofErr w:type="gramEnd"/>
            <w:r>
              <w:rPr>
                <w:rFonts w:asciiTheme="minorHAnsi" w:hAnsiTheme="minorHAnsi" w:cstheme="minorHAnsi"/>
              </w:rPr>
              <w:t xml:space="preserve"> </w:t>
            </w:r>
            <w:r w:rsidRPr="00122F15">
              <w:rPr>
                <w:rFonts w:asciiTheme="minorHAnsi" w:hAnsiTheme="minorHAnsi" w:cstheme="minorHAnsi"/>
              </w:rPr>
              <w:t xml:space="preserve">on shelves that are designed for that purpose. </w:t>
            </w:r>
            <w:r>
              <w:rPr>
                <w:rFonts w:asciiTheme="minorHAnsi" w:hAnsiTheme="minorHAnsi" w:cstheme="minorHAnsi"/>
                <w:bCs/>
              </w:rPr>
              <w:t xml:space="preserve"> T</w:t>
            </w:r>
            <w:r w:rsidRPr="00122F15">
              <w:rPr>
                <w:rFonts w:asciiTheme="minorHAnsi" w:hAnsiTheme="minorHAnsi" w:cstheme="minorHAnsi"/>
                <w:bCs/>
              </w:rPr>
              <w:t>he cabinet</w:t>
            </w:r>
            <w:r>
              <w:rPr>
                <w:rFonts w:asciiTheme="minorHAnsi" w:hAnsiTheme="minorHAnsi" w:cstheme="minorHAnsi"/>
                <w:bCs/>
              </w:rPr>
              <w:t xml:space="preserve"> shall</w:t>
            </w:r>
            <w:r w:rsidRPr="00122F15">
              <w:rPr>
                <w:rFonts w:asciiTheme="minorHAnsi" w:hAnsiTheme="minorHAnsi" w:cstheme="minorHAnsi"/>
                <w:bCs/>
              </w:rPr>
              <w:t xml:space="preserve"> include a recessed external NEMA L5-30 male input plug in a lockable door constructed of the same material as the cabinet</w:t>
            </w:r>
            <w:r>
              <w:rPr>
                <w:rFonts w:asciiTheme="minorHAnsi" w:hAnsiTheme="minorHAnsi" w:cstheme="minorHAnsi"/>
                <w:bCs/>
              </w:rPr>
              <w:t>.</w:t>
            </w:r>
          </w:p>
          <w:p w14:paraId="5CBADBAE"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bl>
    <w:p w14:paraId="6B29BDD3" w14:textId="13A90B5B" w:rsidR="00122F15" w:rsidRPr="002D302C" w:rsidRDefault="00607E52" w:rsidP="00607E52">
      <w:pPr>
        <w:pStyle w:val="Heading3"/>
      </w:pPr>
      <w:bookmarkStart w:id="215" w:name="_Toc161140917"/>
      <w:r>
        <w:t xml:space="preserve">4.34.3    </w:t>
      </w:r>
      <w:r w:rsidR="00122F15" w:rsidRPr="002D302C">
        <w:t>Uninterrupted power supply (ups)</w:t>
      </w:r>
      <w:bookmarkEnd w:id="215"/>
    </w:p>
    <w:p w14:paraId="3B644755" w14:textId="77777777" w:rsidR="00122F15" w:rsidRPr="002D302C" w:rsidRDefault="00122F15" w:rsidP="00C2347C">
      <w:pPr>
        <w:pStyle w:val="Heading3"/>
      </w:pPr>
    </w:p>
    <w:p w14:paraId="11114F24" w14:textId="77777777" w:rsidR="00122F15" w:rsidRPr="002D302C" w:rsidRDefault="00122F15" w:rsidP="00122F15">
      <w:pPr>
        <w:pStyle w:val="BodyText3"/>
        <w:numPr>
          <w:ilvl w:val="0"/>
          <w:numId w:val="58"/>
        </w:numPr>
        <w:rPr>
          <w:rFonts w:asciiTheme="minorHAnsi" w:hAnsiTheme="minorHAnsi" w:cstheme="minorHAnsi"/>
          <w:sz w:val="20"/>
          <w:szCs w:val="20"/>
        </w:rPr>
      </w:pPr>
      <w:r w:rsidRPr="002D302C">
        <w:rPr>
          <w:rFonts w:asciiTheme="minorHAnsi" w:hAnsiTheme="minorHAnsi" w:cstheme="minorHAnsi"/>
          <w:sz w:val="20"/>
          <w:szCs w:val="20"/>
        </w:rPr>
        <w:t>The UPS shall be manufactured from Alpha and be at least 1,000 watt minimum with 1,400</w:t>
      </w:r>
      <w:r w:rsidR="00AD320D">
        <w:rPr>
          <w:rFonts w:asciiTheme="minorHAnsi" w:hAnsiTheme="minorHAnsi" w:cstheme="minorHAnsi"/>
          <w:sz w:val="20"/>
          <w:szCs w:val="20"/>
        </w:rPr>
        <w:t xml:space="preserve"> </w:t>
      </w:r>
      <w:r w:rsidRPr="002D302C">
        <w:rPr>
          <w:rFonts w:asciiTheme="minorHAnsi" w:hAnsiTheme="minorHAnsi" w:cstheme="minorHAnsi"/>
          <w:sz w:val="20"/>
          <w:szCs w:val="20"/>
        </w:rPr>
        <w:t>VA.  The UPS shall conform to the following:</w:t>
      </w:r>
    </w:p>
    <w:p w14:paraId="6015C196"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UPS shall be 19” rack mountable.</w:t>
      </w:r>
    </w:p>
    <w:p w14:paraId="3DB08975"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 xml:space="preserve">Batteries </w:t>
      </w:r>
      <w:proofErr w:type="gramStart"/>
      <w:r w:rsidRPr="002D302C">
        <w:rPr>
          <w:rFonts w:cstheme="minorHAnsi"/>
          <w:sz w:val="20"/>
          <w:szCs w:val="20"/>
        </w:rPr>
        <w:t>shall be sized</w:t>
      </w:r>
      <w:proofErr w:type="gramEnd"/>
      <w:r w:rsidRPr="002D302C">
        <w:rPr>
          <w:rFonts w:cstheme="minorHAnsi"/>
          <w:sz w:val="20"/>
          <w:szCs w:val="20"/>
        </w:rPr>
        <w:t xml:space="preserve"> to provide a minimum 3-hour operating runtime at full load.</w:t>
      </w:r>
    </w:p>
    <w:p w14:paraId="389631E9"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Inpu</w:t>
      </w:r>
      <w:r w:rsidR="006F7720">
        <w:rPr>
          <w:rFonts w:cstheme="minorHAnsi"/>
          <w:sz w:val="20"/>
          <w:szCs w:val="20"/>
        </w:rPr>
        <w:t>t Voltage: 120 VAC +12%, -29% (w</w:t>
      </w:r>
      <w:r w:rsidRPr="002D302C">
        <w:rPr>
          <w:rFonts w:cstheme="minorHAnsi"/>
          <w:sz w:val="20"/>
          <w:szCs w:val="20"/>
        </w:rPr>
        <w:t>ithout Battery Discharge).</w:t>
      </w:r>
    </w:p>
    <w:p w14:paraId="75057A67"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Output Voltage: 120 VAC +3%</w:t>
      </w:r>
    </w:p>
    <w:p w14:paraId="6E35BB8C"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UPS shall be rated for 1400 VA, 1000 Watt, minimum.</w:t>
      </w:r>
    </w:p>
    <w:p w14:paraId="1E68ED10"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UPS shall be on-line double-conversion type.</w:t>
      </w:r>
    </w:p>
    <w:p w14:paraId="3A5B3463"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Total Harmonic Distortion: 4.0% Max</w:t>
      </w:r>
    </w:p>
    <w:p w14:paraId="57F58EEF"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Overload: 110% for 10 seconds, 200% for 0.05 second.</w:t>
      </w:r>
    </w:p>
    <w:p w14:paraId="02793FEB"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 xml:space="preserve">Operating temperature: </w:t>
      </w:r>
      <w:proofErr w:type="gramStart"/>
      <w:r w:rsidRPr="002D302C">
        <w:rPr>
          <w:rFonts w:cstheme="minorHAnsi"/>
          <w:sz w:val="20"/>
          <w:szCs w:val="20"/>
        </w:rPr>
        <w:t>-40</w:t>
      </w:r>
      <w:r w:rsidR="006F7720">
        <w:rPr>
          <w:rFonts w:cstheme="minorHAnsi"/>
          <w:sz w:val="20"/>
          <w:szCs w:val="20"/>
        </w:rPr>
        <w:t>°</w:t>
      </w:r>
      <w:r w:rsidRPr="002D302C">
        <w:rPr>
          <w:rFonts w:cstheme="minorHAnsi"/>
          <w:sz w:val="20"/>
          <w:szCs w:val="20"/>
        </w:rPr>
        <w:t>F</w:t>
      </w:r>
      <w:proofErr w:type="gramEnd"/>
      <w:r w:rsidRPr="002D302C">
        <w:rPr>
          <w:rFonts w:cstheme="minorHAnsi"/>
          <w:sz w:val="20"/>
          <w:szCs w:val="20"/>
        </w:rPr>
        <w:t xml:space="preserve"> to +165</w:t>
      </w:r>
      <w:r w:rsidR="006F7720">
        <w:rPr>
          <w:rFonts w:cstheme="minorHAnsi"/>
          <w:sz w:val="20"/>
          <w:szCs w:val="20"/>
        </w:rPr>
        <w:t>°</w:t>
      </w:r>
      <w:r w:rsidRPr="002D302C">
        <w:rPr>
          <w:rFonts w:cstheme="minorHAnsi"/>
          <w:sz w:val="20"/>
          <w:szCs w:val="20"/>
        </w:rPr>
        <w:t>F.</w:t>
      </w:r>
    </w:p>
    <w:p w14:paraId="0095CCBA"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Relative Humidity: 5 to 95% (Non-condensing)</w:t>
      </w:r>
    </w:p>
    <w:p w14:paraId="0DDBB173"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Communication: Standard serial interface for EIA 232. Option for NTCIP and TCP/IP via RJ45 connector to monitor UPS and receive alarms.</w:t>
      </w:r>
    </w:p>
    <w:p w14:paraId="403343E4"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Furnish and install software as required to monitor the status of the UPS. Monitor parameter at a minimum shall include status of the UPS, Battery, and Alarms.</w:t>
      </w:r>
    </w:p>
    <w:p w14:paraId="09C0549C"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 xml:space="preserve">Contact closures for Power Up, Power Down, On Battery, Low Battery, and Alarms. </w:t>
      </w:r>
    </w:p>
    <w:p w14:paraId="327A9500"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 xml:space="preserve">Batteries shall operate from </w:t>
      </w:r>
      <w:proofErr w:type="gramStart"/>
      <w:r w:rsidRPr="002D302C">
        <w:rPr>
          <w:rFonts w:cstheme="minorHAnsi"/>
          <w:sz w:val="20"/>
          <w:szCs w:val="20"/>
        </w:rPr>
        <w:t>-40</w:t>
      </w:r>
      <w:r w:rsidR="006F7720">
        <w:rPr>
          <w:rFonts w:cstheme="minorHAnsi"/>
          <w:sz w:val="20"/>
          <w:szCs w:val="20"/>
        </w:rPr>
        <w:t>°</w:t>
      </w:r>
      <w:r w:rsidRPr="002D302C">
        <w:rPr>
          <w:rFonts w:cstheme="minorHAnsi"/>
          <w:sz w:val="20"/>
          <w:szCs w:val="20"/>
        </w:rPr>
        <w:t>F</w:t>
      </w:r>
      <w:proofErr w:type="gramEnd"/>
      <w:r w:rsidRPr="002D302C">
        <w:rPr>
          <w:rFonts w:cstheme="minorHAnsi"/>
          <w:sz w:val="20"/>
          <w:szCs w:val="20"/>
        </w:rPr>
        <w:t xml:space="preserve"> to +165</w:t>
      </w:r>
      <w:r w:rsidR="006F7720">
        <w:rPr>
          <w:rFonts w:cstheme="minorHAnsi"/>
          <w:sz w:val="20"/>
          <w:szCs w:val="20"/>
        </w:rPr>
        <w:t>°</w:t>
      </w:r>
      <w:r w:rsidRPr="002D302C">
        <w:rPr>
          <w:rFonts w:cstheme="minorHAnsi"/>
          <w:sz w:val="20"/>
          <w:szCs w:val="20"/>
        </w:rPr>
        <w:t>F and shall be sealed, maintenance free.</w:t>
      </w:r>
    </w:p>
    <w:p w14:paraId="23B300E9" w14:textId="77777777" w:rsidR="00122F15" w:rsidRPr="002D302C" w:rsidRDefault="00122F15" w:rsidP="00122F15">
      <w:pPr>
        <w:numPr>
          <w:ilvl w:val="0"/>
          <w:numId w:val="58"/>
        </w:numPr>
        <w:spacing w:after="0" w:line="240" w:lineRule="auto"/>
        <w:rPr>
          <w:rFonts w:cstheme="minorHAnsi"/>
          <w:sz w:val="20"/>
          <w:szCs w:val="20"/>
        </w:rPr>
      </w:pPr>
      <w:proofErr w:type="gramStart"/>
      <w:r w:rsidRPr="002D302C">
        <w:rPr>
          <w:rFonts w:cstheme="minorHAnsi"/>
          <w:sz w:val="20"/>
          <w:szCs w:val="20"/>
        </w:rPr>
        <w:t>the</w:t>
      </w:r>
      <w:proofErr w:type="gramEnd"/>
      <w:r w:rsidRPr="002D302C">
        <w:rPr>
          <w:rFonts w:cstheme="minorHAnsi"/>
          <w:sz w:val="20"/>
          <w:szCs w:val="20"/>
        </w:rPr>
        <w:t xml:space="preserve"> UPS unit is capable of running a complete signalized intersection with a minimum 700 watt continuous load, and the unit provides a minimum of 1000 watt output capacity.</w:t>
      </w:r>
    </w:p>
    <w:p w14:paraId="2536B14E" w14:textId="77777777" w:rsidR="00122F15" w:rsidRPr="002D302C" w:rsidRDefault="00122F15" w:rsidP="00122F15">
      <w:pPr>
        <w:numPr>
          <w:ilvl w:val="0"/>
          <w:numId w:val="58"/>
        </w:numPr>
        <w:spacing w:after="0" w:line="240" w:lineRule="auto"/>
        <w:rPr>
          <w:rFonts w:cstheme="minorHAnsi"/>
          <w:sz w:val="20"/>
          <w:szCs w:val="20"/>
        </w:rPr>
      </w:pPr>
      <w:proofErr w:type="gramStart"/>
      <w:r w:rsidRPr="002D302C">
        <w:rPr>
          <w:rFonts w:cstheme="minorHAnsi"/>
          <w:bCs/>
          <w:sz w:val="20"/>
          <w:szCs w:val="20"/>
        </w:rPr>
        <w:t>the</w:t>
      </w:r>
      <w:proofErr w:type="gramEnd"/>
      <w:r w:rsidRPr="002D302C">
        <w:rPr>
          <w:rFonts w:cstheme="minorHAnsi"/>
          <w:bCs/>
          <w:sz w:val="20"/>
          <w:szCs w:val="20"/>
        </w:rPr>
        <w:t xml:space="preserve"> UPS includes 12 volt batteries wired in series supplying the necessary voltage and minimum wattage load of the UPS. Ensure that batteries are easily replaced and have a minimum of 50 AH and commercially available</w:t>
      </w:r>
    </w:p>
    <w:p w14:paraId="3E3CBBD4" w14:textId="77777777" w:rsidR="00122F15" w:rsidRPr="002D302C" w:rsidRDefault="00122F15" w:rsidP="00122F15">
      <w:pPr>
        <w:pStyle w:val="ListParagraph"/>
        <w:numPr>
          <w:ilvl w:val="0"/>
          <w:numId w:val="58"/>
        </w:numPr>
        <w:tabs>
          <w:tab w:val="left" w:pos="5184"/>
        </w:tabs>
        <w:spacing w:after="120"/>
        <w:contextualSpacing/>
        <w:jc w:val="left"/>
        <w:rPr>
          <w:rFonts w:asciiTheme="minorHAnsi" w:hAnsiTheme="minorHAnsi" w:cstheme="minorHAnsi"/>
          <w:sz w:val="20"/>
          <w:szCs w:val="20"/>
        </w:rPr>
      </w:pPr>
      <w:r w:rsidRPr="002D302C">
        <w:rPr>
          <w:rFonts w:asciiTheme="minorHAnsi" w:hAnsiTheme="minorHAnsi" w:cstheme="minorHAnsi"/>
          <w:sz w:val="20"/>
          <w:szCs w:val="20"/>
        </w:rPr>
        <w:t xml:space="preserve">Ensure that the Unit </w:t>
      </w:r>
      <w:proofErr w:type="gramStart"/>
      <w:r w:rsidRPr="002D302C">
        <w:rPr>
          <w:rFonts w:asciiTheme="minorHAnsi" w:hAnsiTheme="minorHAnsi" w:cstheme="minorHAnsi"/>
          <w:sz w:val="20"/>
          <w:szCs w:val="20"/>
        </w:rPr>
        <w:t>is designed</w:t>
      </w:r>
      <w:proofErr w:type="gramEnd"/>
      <w:r w:rsidRPr="002D302C">
        <w:rPr>
          <w:rFonts w:asciiTheme="minorHAnsi" w:hAnsiTheme="minorHAnsi" w:cstheme="minorHAnsi"/>
          <w:sz w:val="20"/>
          <w:szCs w:val="20"/>
        </w:rPr>
        <w:t xml:space="preserve"> for outdoor traffic signal applications, in accordance with the latest NEMA specifications.</w:t>
      </w:r>
    </w:p>
    <w:p w14:paraId="3AFE7A39" w14:textId="77777777" w:rsidR="00122F15" w:rsidRPr="002D302C" w:rsidRDefault="002D302C" w:rsidP="00122F15">
      <w:pPr>
        <w:numPr>
          <w:ilvl w:val="0"/>
          <w:numId w:val="58"/>
        </w:numPr>
        <w:spacing w:after="0" w:line="240" w:lineRule="auto"/>
        <w:rPr>
          <w:rFonts w:cstheme="minorHAnsi"/>
          <w:sz w:val="20"/>
          <w:szCs w:val="20"/>
        </w:rPr>
      </w:pPr>
      <w:r>
        <w:rPr>
          <w:rFonts w:cstheme="minorHAnsi"/>
          <w:sz w:val="20"/>
          <w:szCs w:val="20"/>
        </w:rPr>
        <w:t>T</w:t>
      </w:r>
      <w:r w:rsidR="00122F15" w:rsidRPr="002D302C">
        <w:rPr>
          <w:rFonts w:cstheme="minorHAnsi"/>
          <w:sz w:val="20"/>
          <w:szCs w:val="20"/>
        </w:rPr>
        <w:t xml:space="preserve">he </w:t>
      </w:r>
      <w:r w:rsidR="00122F15" w:rsidRPr="002D302C">
        <w:rPr>
          <w:rFonts w:cstheme="minorHAnsi"/>
          <w:bCs/>
          <w:sz w:val="20"/>
          <w:szCs w:val="20"/>
        </w:rPr>
        <w:t xml:space="preserve">UPS </w:t>
      </w:r>
      <w:r>
        <w:rPr>
          <w:rFonts w:cstheme="minorHAnsi"/>
          <w:bCs/>
          <w:sz w:val="20"/>
          <w:szCs w:val="20"/>
        </w:rPr>
        <w:t>U</w:t>
      </w:r>
      <w:r w:rsidR="00122F15" w:rsidRPr="002D302C">
        <w:rPr>
          <w:rFonts w:cstheme="minorHAnsi"/>
          <w:sz w:val="20"/>
          <w:szCs w:val="20"/>
        </w:rPr>
        <w:t xml:space="preserve">nit provides full </w:t>
      </w:r>
      <w:r w:rsidR="00122F15" w:rsidRPr="002D302C">
        <w:rPr>
          <w:rFonts w:cstheme="minorHAnsi"/>
          <w:bCs/>
          <w:sz w:val="20"/>
          <w:szCs w:val="20"/>
        </w:rPr>
        <w:t>power conditioning, filtering and surge protection</w:t>
      </w:r>
    </w:p>
    <w:p w14:paraId="4FA3BE1D" w14:textId="77777777" w:rsidR="00122F15" w:rsidRPr="002D302C" w:rsidRDefault="00122F15" w:rsidP="00472D27">
      <w:pPr>
        <w:spacing w:after="0" w:line="240" w:lineRule="auto"/>
        <w:rPr>
          <w:sz w:val="20"/>
          <w:szCs w:val="20"/>
        </w:rPr>
      </w:pPr>
    </w:p>
    <w:p w14:paraId="57C13D78" w14:textId="0C6664B7" w:rsidR="00472D27" w:rsidRDefault="00607E52" w:rsidP="00607E52">
      <w:pPr>
        <w:pStyle w:val="Heading2"/>
      </w:pPr>
      <w:bookmarkStart w:id="216" w:name="_Toc161140918"/>
      <w:r>
        <w:t xml:space="preserve">4.35   </w:t>
      </w:r>
      <w:r w:rsidR="00A63CCA">
        <w:t xml:space="preserve">SPECIFICATION FOR A GENERATOR AUXILIARY CABINET (GAC) – </w:t>
      </w:r>
      <w:proofErr w:type="gramStart"/>
      <w:r w:rsidR="00A63CCA">
        <w:t>OTHER</w:t>
      </w:r>
      <w:r w:rsidR="00611B4C">
        <w:t xml:space="preserve"> </w:t>
      </w:r>
      <w:r w:rsidR="00A63CCA">
        <w:t xml:space="preserve"> </w:t>
      </w:r>
      <w:r w:rsidR="00A63CCA" w:rsidRPr="002D302C">
        <w:t>(</w:t>
      </w:r>
      <w:proofErr w:type="gramEnd"/>
      <w:r w:rsidR="00A63CCA" w:rsidRPr="002D302C">
        <w:t>PRICE LINE 1</w:t>
      </w:r>
      <w:r w:rsidR="00257C2D">
        <w:t>31</w:t>
      </w:r>
      <w:r w:rsidR="00A63CCA" w:rsidRPr="002D302C">
        <w:t>)</w:t>
      </w:r>
      <w:bookmarkEnd w:id="216"/>
    </w:p>
    <w:p w14:paraId="2B6003C1" w14:textId="77777777" w:rsidR="00CD21A7" w:rsidRPr="00CD21A7" w:rsidRDefault="00CD21A7" w:rsidP="00CD21A7">
      <w:pPr>
        <w:widowControl w:val="0"/>
        <w:autoSpaceDE w:val="0"/>
        <w:autoSpaceDN w:val="0"/>
        <w:adjustRightInd w:val="0"/>
        <w:spacing w:line="499" w:lineRule="atLeast"/>
        <w:rPr>
          <w:rFonts w:cstheme="minorHAnsi"/>
          <w:b/>
          <w:sz w:val="20"/>
          <w:szCs w:val="20"/>
        </w:rPr>
      </w:pPr>
      <w:r w:rsidRPr="00CD21A7">
        <w:rPr>
          <w:rFonts w:cstheme="minorHAnsi"/>
          <w:b/>
          <w:sz w:val="20"/>
          <w:szCs w:val="20"/>
        </w:rPr>
        <w:t>N.J. SPECIFICATION NO. BOSE-GAC-OTHER</w:t>
      </w:r>
      <w:r w:rsidR="003146FE">
        <w:rPr>
          <w:rFonts w:cstheme="minorHAnsi"/>
          <w:b/>
          <w:sz w:val="20"/>
          <w:szCs w:val="20"/>
        </w:rPr>
        <w:t xml:space="preserve"> </w:t>
      </w:r>
      <w:r w:rsidR="003146FE">
        <w:rPr>
          <w:b/>
          <w:sz w:val="20"/>
          <w:szCs w:val="20"/>
        </w:rPr>
        <w:t xml:space="preserve">– EFFECTIVE DATE:  </w:t>
      </w:r>
      <w:r w:rsidRPr="00CD21A7">
        <w:rPr>
          <w:rFonts w:cstheme="minorHAnsi"/>
          <w:b/>
          <w:sz w:val="20"/>
          <w:szCs w:val="20"/>
        </w:rPr>
        <w:t>January 24, 2024</w:t>
      </w:r>
    </w:p>
    <w:p w14:paraId="1D7CD0D1" w14:textId="77777777" w:rsidR="00CD21A7" w:rsidRPr="00CD21A7" w:rsidRDefault="00CD21A7" w:rsidP="00CD21A7">
      <w:pPr>
        <w:rPr>
          <w:rFonts w:cstheme="minorHAnsi"/>
          <w:color w:val="000000"/>
          <w:sz w:val="20"/>
          <w:szCs w:val="20"/>
        </w:rPr>
      </w:pPr>
      <w:r w:rsidRPr="00CD21A7">
        <w:rPr>
          <w:rFonts w:cstheme="minorHAnsi"/>
          <w:color w:val="000000"/>
          <w:sz w:val="20"/>
          <w:szCs w:val="20"/>
        </w:rPr>
        <w:t>The New Jersey Department of Transportation, Bureau of Operations Support &amp; Engineering Specification for a Generator Auxiliary Cabinet – Other.</w:t>
      </w:r>
    </w:p>
    <w:p w14:paraId="5863A343" w14:textId="77777777" w:rsidR="00CD21A7" w:rsidRPr="00CD21A7" w:rsidRDefault="00CD21A7" w:rsidP="00CD21A7">
      <w:pPr>
        <w:widowControl w:val="0"/>
        <w:autoSpaceDE w:val="0"/>
        <w:autoSpaceDN w:val="0"/>
        <w:adjustRightInd w:val="0"/>
        <w:spacing w:line="249" w:lineRule="atLeast"/>
        <w:jc w:val="both"/>
        <w:rPr>
          <w:rFonts w:cstheme="minorHAnsi"/>
          <w:sz w:val="20"/>
          <w:szCs w:val="20"/>
        </w:rPr>
      </w:pPr>
      <w:r w:rsidRPr="00CD21A7">
        <w:rPr>
          <w:rFonts w:cstheme="minorHAnsi"/>
          <w:sz w:val="20"/>
          <w:szCs w:val="20"/>
        </w:rPr>
        <w:t xml:space="preserve">The purpose of this specification is to describe minimum performance/acceptable requirements for a </w:t>
      </w:r>
      <w:r w:rsidRPr="00CD21A7">
        <w:rPr>
          <w:rFonts w:cstheme="minorHAnsi"/>
          <w:color w:val="000000"/>
          <w:sz w:val="20"/>
          <w:szCs w:val="20"/>
        </w:rPr>
        <w:t>Generator Auxiliary Cabinet – Other</w:t>
      </w:r>
      <w:r w:rsidRPr="00CD21A7">
        <w:rPr>
          <w:rFonts w:cstheme="minorHAnsi"/>
          <w:sz w:val="20"/>
          <w:szCs w:val="20"/>
        </w:rPr>
        <w:t>.</w:t>
      </w:r>
    </w:p>
    <w:p w14:paraId="6D0D6B84" w14:textId="3BF86BF7" w:rsidR="00CD21A7" w:rsidRPr="00CD21A7" w:rsidRDefault="00607E52" w:rsidP="00607E52">
      <w:pPr>
        <w:pStyle w:val="Heading3"/>
      </w:pPr>
      <w:bookmarkStart w:id="217" w:name="_Toc161140919"/>
      <w:r>
        <w:t xml:space="preserve">4.35.1    </w:t>
      </w:r>
      <w:r w:rsidR="00CD21A7" w:rsidRPr="00CD21A7">
        <w:t>GENERAL</w:t>
      </w:r>
      <w:bookmarkEnd w:id="217"/>
      <w:r w:rsidR="00CD21A7" w:rsidRPr="00CD21A7">
        <w:t xml:space="preserve"> </w:t>
      </w:r>
    </w:p>
    <w:p w14:paraId="36E29420" w14:textId="77777777" w:rsidR="00CD21A7" w:rsidRPr="00CD21A7" w:rsidRDefault="00CD21A7" w:rsidP="00CD21A7">
      <w:pPr>
        <w:widowControl w:val="0"/>
        <w:autoSpaceDE w:val="0"/>
        <w:autoSpaceDN w:val="0"/>
        <w:adjustRightInd w:val="0"/>
        <w:spacing w:line="278" w:lineRule="atLeast"/>
        <w:jc w:val="both"/>
        <w:rPr>
          <w:rFonts w:cstheme="minorHAnsi"/>
          <w:sz w:val="20"/>
          <w:szCs w:val="20"/>
        </w:rPr>
      </w:pPr>
      <w:r w:rsidRPr="00CD21A7">
        <w:rPr>
          <w:rFonts w:cstheme="minorHAnsi"/>
          <w:sz w:val="20"/>
          <w:szCs w:val="20"/>
        </w:rPr>
        <w:t xml:space="preserve">The </w:t>
      </w:r>
      <w:r w:rsidRPr="00CD21A7">
        <w:rPr>
          <w:rFonts w:cstheme="minorHAnsi"/>
          <w:color w:val="000000"/>
          <w:sz w:val="20"/>
          <w:szCs w:val="20"/>
        </w:rPr>
        <w:t xml:space="preserve">Generator Auxiliary Cabinet </w:t>
      </w:r>
      <w:r w:rsidRPr="00CD21A7">
        <w:rPr>
          <w:rFonts w:cstheme="minorHAnsi"/>
          <w:sz w:val="20"/>
          <w:szCs w:val="20"/>
        </w:rPr>
        <w:t>shall conform to the following:</w:t>
      </w:r>
    </w:p>
    <w:p w14:paraId="2D5967AB" w14:textId="1F12F4E9" w:rsidR="00CD21A7" w:rsidRPr="00960145" w:rsidRDefault="00607E52" w:rsidP="00607E52">
      <w:pPr>
        <w:pStyle w:val="Heading3"/>
      </w:pPr>
      <w:bookmarkStart w:id="218" w:name="_Toc161140920"/>
      <w:r>
        <w:t xml:space="preserve">4.35.2    </w:t>
      </w:r>
      <w:r w:rsidR="00CD21A7" w:rsidRPr="00960145">
        <w:t>CONSTRUCTION</w:t>
      </w:r>
      <w:bookmarkEnd w:id="218"/>
      <w:r w:rsidR="00CD21A7" w:rsidRPr="00960145">
        <w:t xml:space="preserve"> </w:t>
      </w:r>
    </w:p>
    <w:p w14:paraId="59EACF01" w14:textId="77777777" w:rsidR="006F7720" w:rsidRPr="00447619" w:rsidRDefault="006F7720" w:rsidP="006F7720">
      <w:pPr>
        <w:widowControl w:val="0"/>
        <w:autoSpaceDE w:val="0"/>
        <w:autoSpaceDN w:val="0"/>
        <w:adjustRightInd w:val="0"/>
        <w:spacing w:line="235" w:lineRule="atLeast"/>
        <w:jc w:val="both"/>
        <w:rPr>
          <w:rFonts w:cstheme="minorHAns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
        <w:gridCol w:w="10255"/>
      </w:tblGrid>
      <w:tr w:rsidR="006F7720" w14:paraId="1EE1B66C" w14:textId="77777777" w:rsidTr="00151361">
        <w:tc>
          <w:tcPr>
            <w:tcW w:w="535" w:type="dxa"/>
          </w:tcPr>
          <w:p w14:paraId="201448EF"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A.</w:t>
            </w:r>
          </w:p>
        </w:tc>
        <w:tc>
          <w:tcPr>
            <w:tcW w:w="10255" w:type="dxa"/>
          </w:tcPr>
          <w:p w14:paraId="453EBE0F" w14:textId="77777777" w:rsidR="006F7720" w:rsidRPr="00122F15" w:rsidRDefault="006F7720" w:rsidP="00151361">
            <w:pPr>
              <w:pStyle w:val="BodyText3"/>
              <w:rPr>
                <w:rFonts w:asciiTheme="minorHAnsi" w:hAnsiTheme="minorHAnsi" w:cstheme="minorHAnsi"/>
              </w:rPr>
            </w:pPr>
            <w:r w:rsidRPr="00122F15">
              <w:rPr>
                <w:rFonts w:asciiTheme="minorHAnsi" w:hAnsiTheme="minorHAnsi" w:cstheme="minorHAnsi"/>
              </w:rPr>
              <w:t xml:space="preserve">The GAC </w:t>
            </w:r>
            <w:proofErr w:type="gramStart"/>
            <w:r w:rsidRPr="00122F15">
              <w:rPr>
                <w:rFonts w:asciiTheme="minorHAnsi" w:hAnsiTheme="minorHAnsi" w:cstheme="minorHAnsi"/>
              </w:rPr>
              <w:t>shall be constructed</w:t>
            </w:r>
            <w:proofErr w:type="gramEnd"/>
            <w:r w:rsidRPr="00122F15">
              <w:rPr>
                <w:rFonts w:asciiTheme="minorHAnsi" w:hAnsiTheme="minorHAnsi" w:cstheme="minorHAnsi"/>
              </w:rPr>
              <w:t xml:space="preserve"> from 5052-H32 sheet aluminum alloy with a thickness of .125 inch. All inside and outside edges of the cabinet shall be free of burrs. The outside surface of the cabinet shall have a smooth, uniform, natural aluminum finish and shall match the Traffic Signal Controller (TSC) Cabinet. The finish shall be commercially smooth, </w:t>
            </w:r>
            <w:r w:rsidRPr="00122F15">
              <w:rPr>
                <w:rFonts w:asciiTheme="minorHAnsi" w:hAnsiTheme="minorHAnsi" w:cstheme="minorHAnsi"/>
              </w:rPr>
              <w:lastRenderedPageBreak/>
              <w:t>substantially free of flow lines, and other defects that would impair serviceability or detract from general appearance. The cabinet shall include two battery shelves and a 19” equipment rack</w:t>
            </w:r>
            <w:r>
              <w:rPr>
                <w:rFonts w:asciiTheme="minorHAnsi" w:hAnsiTheme="minorHAnsi" w:cstheme="minorHAnsi"/>
              </w:rPr>
              <w:t>.</w:t>
            </w:r>
          </w:p>
          <w:p w14:paraId="130E18FF"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2D275073" w14:textId="77777777" w:rsidTr="00151361">
        <w:tc>
          <w:tcPr>
            <w:tcW w:w="535" w:type="dxa"/>
          </w:tcPr>
          <w:p w14:paraId="54200129"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lastRenderedPageBreak/>
              <w:t>B.</w:t>
            </w:r>
          </w:p>
        </w:tc>
        <w:tc>
          <w:tcPr>
            <w:tcW w:w="10255" w:type="dxa"/>
          </w:tcPr>
          <w:p w14:paraId="6AD95703" w14:textId="77777777" w:rsidR="006F7720" w:rsidRPr="00122F15" w:rsidRDefault="006F7720" w:rsidP="00151361">
            <w:pPr>
              <w:pStyle w:val="BodyText3"/>
              <w:rPr>
                <w:rFonts w:asciiTheme="minorHAnsi" w:hAnsiTheme="minorHAnsi" w:cstheme="minorHAnsi"/>
              </w:rPr>
            </w:pPr>
            <w:r w:rsidRPr="00122F15">
              <w:rPr>
                <w:rFonts w:asciiTheme="minorHAnsi" w:hAnsiTheme="minorHAnsi" w:cstheme="minorHAnsi"/>
              </w:rPr>
              <w:t xml:space="preserve">GAC shall be NEMA 3R rated.   The dimensions for the GAC shall not exceed 50 inches in height, 20 inches in width and 20 inches in depth, </w:t>
            </w:r>
            <w:r>
              <w:rPr>
                <w:rFonts w:asciiTheme="minorHAnsi" w:hAnsiTheme="minorHAnsi" w:cstheme="minorHAnsi"/>
              </w:rPr>
              <w:t>and must not weigh</w:t>
            </w:r>
            <w:r w:rsidRPr="00122F15">
              <w:rPr>
                <w:rFonts w:asciiTheme="minorHAnsi" w:hAnsiTheme="minorHAnsi" w:cstheme="minorHAnsi"/>
              </w:rPr>
              <w:t xml:space="preserve"> more than 100 pounds when empty and </w:t>
            </w:r>
            <w:r>
              <w:rPr>
                <w:rFonts w:asciiTheme="minorHAnsi" w:hAnsiTheme="minorHAnsi" w:cstheme="minorHAnsi"/>
              </w:rPr>
              <w:t>must not weigh mor</w:t>
            </w:r>
            <w:r w:rsidRPr="00122F15">
              <w:rPr>
                <w:rFonts w:asciiTheme="minorHAnsi" w:hAnsiTheme="minorHAnsi" w:cstheme="minorHAnsi"/>
              </w:rPr>
              <w:t>e than 500 pounds when fully populated as intended</w:t>
            </w:r>
            <w:r>
              <w:rPr>
                <w:rFonts w:asciiTheme="minorHAnsi" w:hAnsiTheme="minorHAnsi" w:cstheme="minorHAnsi"/>
              </w:rPr>
              <w:t xml:space="preserve">.  The GAC must </w:t>
            </w:r>
            <w:r w:rsidRPr="00122F15">
              <w:rPr>
                <w:rFonts w:asciiTheme="minorHAnsi" w:hAnsiTheme="minorHAnsi" w:cstheme="minorHAnsi"/>
              </w:rPr>
              <w:t>house all the required equipment.</w:t>
            </w:r>
          </w:p>
          <w:p w14:paraId="2EEBF51E" w14:textId="77777777" w:rsidR="006F7720" w:rsidRPr="004A2E55" w:rsidRDefault="006F7720" w:rsidP="006F7720">
            <w:pPr>
              <w:pStyle w:val="BodyText3"/>
              <w:ind w:left="1080" w:hanging="360"/>
              <w:rPr>
                <w:rFonts w:asciiTheme="minorHAnsi" w:hAnsiTheme="minorHAnsi" w:cstheme="minorHAnsi"/>
              </w:rPr>
            </w:pPr>
          </w:p>
        </w:tc>
      </w:tr>
      <w:tr w:rsidR="006F7720" w14:paraId="6AC74B3E" w14:textId="77777777" w:rsidTr="00151361">
        <w:tc>
          <w:tcPr>
            <w:tcW w:w="535" w:type="dxa"/>
          </w:tcPr>
          <w:p w14:paraId="5846095E"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C.</w:t>
            </w:r>
          </w:p>
        </w:tc>
        <w:tc>
          <w:tcPr>
            <w:tcW w:w="10255" w:type="dxa"/>
          </w:tcPr>
          <w:p w14:paraId="11E240D4" w14:textId="77777777" w:rsidR="006F7720" w:rsidRPr="00122F15" w:rsidRDefault="006F7720" w:rsidP="00151361">
            <w:pPr>
              <w:pStyle w:val="BodyText3"/>
              <w:rPr>
                <w:rFonts w:asciiTheme="minorHAnsi" w:hAnsiTheme="minorHAnsi" w:cstheme="minorHAnsi"/>
              </w:rPr>
            </w:pPr>
            <w:r w:rsidRPr="00122F15">
              <w:rPr>
                <w:rFonts w:asciiTheme="minorHAnsi" w:hAnsiTheme="minorHAnsi" w:cstheme="minorHAnsi"/>
              </w:rPr>
              <w:t xml:space="preserve">The main door of the GAC </w:t>
            </w:r>
            <w:r>
              <w:rPr>
                <w:rFonts w:asciiTheme="minorHAnsi" w:hAnsiTheme="minorHAnsi" w:cstheme="minorHAnsi"/>
              </w:rPr>
              <w:t xml:space="preserve">must </w:t>
            </w:r>
            <w:r w:rsidRPr="00122F15">
              <w:rPr>
                <w:rFonts w:asciiTheme="minorHAnsi" w:hAnsiTheme="minorHAnsi" w:cstheme="minorHAnsi"/>
              </w:rPr>
              <w:t>utilize a Corbin #2 key and the generator access panel on the GAC</w:t>
            </w:r>
            <w:r>
              <w:rPr>
                <w:rFonts w:asciiTheme="minorHAnsi" w:hAnsiTheme="minorHAnsi" w:cstheme="minorHAnsi"/>
              </w:rPr>
              <w:t xml:space="preserve"> must be </w:t>
            </w:r>
            <w:r w:rsidRPr="00122F15">
              <w:rPr>
                <w:rFonts w:asciiTheme="minorHAnsi" w:hAnsiTheme="minorHAnsi" w:cstheme="minorHAnsi"/>
              </w:rPr>
              <w:t>accessible using a standard NJDOT skeleton key used for meter cabinets.</w:t>
            </w:r>
          </w:p>
          <w:p w14:paraId="2FDDCB26"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2CC71103" w14:textId="77777777" w:rsidTr="00151361">
        <w:tc>
          <w:tcPr>
            <w:tcW w:w="535" w:type="dxa"/>
          </w:tcPr>
          <w:p w14:paraId="7A9E6C93"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D.</w:t>
            </w:r>
          </w:p>
        </w:tc>
        <w:tc>
          <w:tcPr>
            <w:tcW w:w="10255" w:type="dxa"/>
          </w:tcPr>
          <w:p w14:paraId="2AB848B4" w14:textId="77777777" w:rsidR="006F7720" w:rsidRPr="00122F15" w:rsidRDefault="006F7720" w:rsidP="00151361">
            <w:pPr>
              <w:pStyle w:val="BodyText3"/>
              <w:rPr>
                <w:rFonts w:asciiTheme="minorHAnsi" w:hAnsiTheme="minorHAnsi" w:cstheme="minorHAnsi"/>
              </w:rPr>
            </w:pPr>
            <w:r w:rsidRPr="00122F15">
              <w:rPr>
                <w:rFonts w:asciiTheme="minorHAnsi" w:hAnsiTheme="minorHAnsi" w:cstheme="minorHAnsi"/>
              </w:rPr>
              <w:t xml:space="preserve">The main door opening </w:t>
            </w:r>
            <w:proofErr w:type="gramStart"/>
            <w:r w:rsidRPr="00122F15">
              <w:rPr>
                <w:rFonts w:asciiTheme="minorHAnsi" w:hAnsiTheme="minorHAnsi" w:cstheme="minorHAnsi"/>
              </w:rPr>
              <w:t>shall be double flanged</w:t>
            </w:r>
            <w:proofErr w:type="gramEnd"/>
            <w:r w:rsidRPr="00122F15">
              <w:rPr>
                <w:rFonts w:asciiTheme="minorHAnsi" w:hAnsiTheme="minorHAnsi" w:cstheme="minorHAnsi"/>
              </w:rPr>
              <w:t xml:space="preserve"> on all four (4) sides to keep dirt and liquids from entering the enclosure when door is opened. The main door </w:t>
            </w:r>
            <w:proofErr w:type="gramStart"/>
            <w:r w:rsidRPr="00122F15">
              <w:rPr>
                <w:rFonts w:asciiTheme="minorHAnsi" w:hAnsiTheme="minorHAnsi" w:cstheme="minorHAnsi"/>
              </w:rPr>
              <w:t>shall be furnished</w:t>
            </w:r>
            <w:proofErr w:type="gramEnd"/>
            <w:r w:rsidRPr="00122F15">
              <w:rPr>
                <w:rFonts w:asciiTheme="minorHAnsi" w:hAnsiTheme="minorHAnsi" w:cstheme="minorHAnsi"/>
              </w:rPr>
              <w:t xml:space="preserve"> with a gasket that satisfies the physical properties as found in UL508 table 21.1 and shall form a </w:t>
            </w:r>
            <w:proofErr w:type="spellStart"/>
            <w:r w:rsidRPr="00122F15">
              <w:rPr>
                <w:rFonts w:asciiTheme="minorHAnsi" w:hAnsiTheme="minorHAnsi" w:cstheme="minorHAnsi"/>
              </w:rPr>
              <w:t>weathertight</w:t>
            </w:r>
            <w:proofErr w:type="spellEnd"/>
            <w:r w:rsidRPr="00122F15">
              <w:rPr>
                <w:rFonts w:asciiTheme="minorHAnsi" w:hAnsiTheme="minorHAnsi" w:cstheme="minorHAnsi"/>
              </w:rPr>
              <w:t xml:space="preserve"> seal between the cabinet and door. The door hinges shall be stainless steel and continuous. The hinge</w:t>
            </w:r>
            <w:r>
              <w:t xml:space="preserve"> </w:t>
            </w:r>
            <w:r w:rsidRPr="00122F15">
              <w:rPr>
                <w:rFonts w:asciiTheme="minorHAnsi" w:hAnsiTheme="minorHAnsi" w:cstheme="minorHAnsi"/>
              </w:rPr>
              <w:t xml:space="preserve">pin shall be capped top and bottom by weld to render it tamperproof.  Door latching handle shall have a provision for padlocking in the closed position. The latching handles shall have provision for padlocking in the closed position. Each handle shall be </w:t>
            </w:r>
            <w:proofErr w:type="gramStart"/>
            <w:r w:rsidRPr="00122F15">
              <w:rPr>
                <w:rFonts w:asciiTheme="minorHAnsi" w:hAnsiTheme="minorHAnsi" w:cstheme="minorHAnsi"/>
              </w:rPr>
              <w:t>0.75 inch</w:t>
            </w:r>
            <w:proofErr w:type="gramEnd"/>
            <w:r w:rsidRPr="00122F15">
              <w:rPr>
                <w:rFonts w:asciiTheme="minorHAnsi" w:hAnsiTheme="minorHAnsi" w:cstheme="minorHAnsi"/>
              </w:rPr>
              <w:t xml:space="preserve"> minimum diameter stainless steel with a minimum 0.5 inch shank.</w:t>
            </w:r>
          </w:p>
          <w:p w14:paraId="7AC9DA42" w14:textId="77777777" w:rsidR="006F7720" w:rsidRPr="006F7720" w:rsidRDefault="006F7720" w:rsidP="006F7720">
            <w:pPr>
              <w:widowControl w:val="0"/>
              <w:autoSpaceDE w:val="0"/>
              <w:autoSpaceDN w:val="0"/>
              <w:adjustRightInd w:val="0"/>
              <w:spacing w:line="235" w:lineRule="atLeast"/>
              <w:jc w:val="both"/>
              <w:rPr>
                <w:rFonts w:asciiTheme="minorHAnsi" w:hAnsiTheme="minorHAnsi" w:cstheme="minorHAnsi"/>
                <w:b/>
              </w:rPr>
            </w:pPr>
          </w:p>
        </w:tc>
      </w:tr>
      <w:tr w:rsidR="006F7720" w14:paraId="32CE3FF1" w14:textId="77777777" w:rsidTr="00151361">
        <w:tc>
          <w:tcPr>
            <w:tcW w:w="535" w:type="dxa"/>
          </w:tcPr>
          <w:p w14:paraId="6BE45D74"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E.</w:t>
            </w:r>
          </w:p>
        </w:tc>
        <w:tc>
          <w:tcPr>
            <w:tcW w:w="10255" w:type="dxa"/>
          </w:tcPr>
          <w:p w14:paraId="32E22247" w14:textId="77777777" w:rsidR="006F7720" w:rsidRDefault="006F7720" w:rsidP="00151361">
            <w:pPr>
              <w:widowControl w:val="0"/>
              <w:autoSpaceDE w:val="0"/>
              <w:autoSpaceDN w:val="0"/>
              <w:adjustRightInd w:val="0"/>
              <w:spacing w:line="235" w:lineRule="atLeast"/>
              <w:jc w:val="both"/>
              <w:rPr>
                <w:rFonts w:asciiTheme="minorHAnsi" w:hAnsiTheme="minorHAnsi" w:cstheme="minorHAnsi"/>
                <w:color w:val="000000"/>
              </w:rPr>
            </w:pPr>
            <w:r>
              <w:rPr>
                <w:rFonts w:asciiTheme="minorHAnsi" w:hAnsiTheme="minorHAnsi" w:cstheme="minorHAnsi"/>
              </w:rPr>
              <w:t>D</w:t>
            </w:r>
            <w:r w:rsidRPr="00122F15">
              <w:rPr>
                <w:rFonts w:asciiTheme="minorHAnsi" w:hAnsiTheme="minorHAnsi" w:cstheme="minorHAnsi"/>
              </w:rPr>
              <w:t>oor switch</w:t>
            </w:r>
            <w:r>
              <w:rPr>
                <w:rFonts w:asciiTheme="minorHAnsi" w:hAnsiTheme="minorHAnsi" w:cstheme="minorHAnsi"/>
              </w:rPr>
              <w:t>es</w:t>
            </w:r>
            <w:r w:rsidRPr="00122F15">
              <w:rPr>
                <w:rFonts w:asciiTheme="minorHAnsi" w:hAnsiTheme="minorHAnsi" w:cstheme="minorHAnsi"/>
              </w:rPr>
              <w:t xml:space="preserve"> for each door and a temperature sensor for door</w:t>
            </w:r>
            <w:r>
              <w:rPr>
                <w:rFonts w:asciiTheme="minorHAnsi" w:hAnsiTheme="minorHAnsi" w:cstheme="minorHAnsi"/>
              </w:rPr>
              <w:t xml:space="preserve"> status and cabinet temperature</w:t>
            </w:r>
            <w:r>
              <w:rPr>
                <w:rFonts w:cstheme="minorHAnsi"/>
              </w:rPr>
              <w:t xml:space="preserve"> </w:t>
            </w:r>
            <w:r w:rsidRPr="00122F15">
              <w:rPr>
                <w:rFonts w:asciiTheme="minorHAnsi" w:hAnsiTheme="minorHAnsi" w:cstheme="minorHAnsi"/>
              </w:rPr>
              <w:t>monitoring</w:t>
            </w:r>
            <w:r>
              <w:rPr>
                <w:rFonts w:asciiTheme="minorHAnsi" w:hAnsiTheme="minorHAnsi" w:cstheme="minorHAnsi"/>
              </w:rPr>
              <w:t xml:space="preserve"> </w:t>
            </w:r>
            <w:proofErr w:type="gramStart"/>
            <w:r>
              <w:rPr>
                <w:rFonts w:asciiTheme="minorHAnsi" w:hAnsiTheme="minorHAnsi" w:cstheme="minorHAnsi"/>
              </w:rPr>
              <w:t>must be installed</w:t>
            </w:r>
            <w:proofErr w:type="gramEnd"/>
            <w:r w:rsidRPr="00122F15">
              <w:rPr>
                <w:rFonts w:asciiTheme="minorHAnsi" w:hAnsiTheme="minorHAnsi" w:cstheme="minorHAnsi"/>
                <w:color w:val="000000"/>
              </w:rPr>
              <w:t>.</w:t>
            </w:r>
          </w:p>
          <w:p w14:paraId="2849D071"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6FD676F6" w14:textId="77777777" w:rsidTr="00151361">
        <w:tc>
          <w:tcPr>
            <w:tcW w:w="535" w:type="dxa"/>
          </w:tcPr>
          <w:p w14:paraId="2D77BF91"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F.</w:t>
            </w:r>
          </w:p>
        </w:tc>
        <w:tc>
          <w:tcPr>
            <w:tcW w:w="10255" w:type="dxa"/>
          </w:tcPr>
          <w:p w14:paraId="65FCEE4C" w14:textId="77777777" w:rsidR="006F7720" w:rsidRDefault="006F7720" w:rsidP="00151361">
            <w:pPr>
              <w:widowControl w:val="0"/>
              <w:autoSpaceDE w:val="0"/>
              <w:autoSpaceDN w:val="0"/>
              <w:adjustRightInd w:val="0"/>
              <w:spacing w:line="235" w:lineRule="atLeast"/>
              <w:jc w:val="both"/>
              <w:rPr>
                <w:rFonts w:asciiTheme="minorHAnsi" w:hAnsiTheme="minorHAnsi" w:cstheme="minorHAnsi"/>
              </w:rPr>
            </w:pPr>
            <w:r w:rsidRPr="00122F15">
              <w:rPr>
                <w:rFonts w:asciiTheme="minorHAnsi" w:hAnsiTheme="minorHAnsi" w:cstheme="minorHAnsi"/>
              </w:rPr>
              <w:t>The GAC cabinet</w:t>
            </w:r>
            <w:r>
              <w:rPr>
                <w:rFonts w:asciiTheme="minorHAnsi" w:hAnsiTheme="minorHAnsi" w:cstheme="minorHAnsi"/>
              </w:rPr>
              <w:t xml:space="preserve"> </w:t>
            </w:r>
            <w:proofErr w:type="gramStart"/>
            <w:r>
              <w:rPr>
                <w:rFonts w:asciiTheme="minorHAnsi" w:hAnsiTheme="minorHAnsi" w:cstheme="minorHAnsi"/>
              </w:rPr>
              <w:t>must be</w:t>
            </w:r>
            <w:r w:rsidRPr="00122F15">
              <w:rPr>
                <w:rFonts w:asciiTheme="minorHAnsi" w:hAnsiTheme="minorHAnsi" w:cstheme="minorHAnsi"/>
              </w:rPr>
              <w:t xml:space="preserve"> ventilated</w:t>
            </w:r>
            <w:proofErr w:type="gramEnd"/>
            <w:r w:rsidRPr="00122F15">
              <w:rPr>
                <w:rFonts w:asciiTheme="minorHAnsi" w:hAnsiTheme="minorHAnsi" w:cstheme="minorHAnsi"/>
              </w:rPr>
              <w:t xml:space="preserve"> and include a filter and thermostatically controlled fan.</w:t>
            </w:r>
          </w:p>
          <w:p w14:paraId="334EC488"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3D848B07" w14:textId="77777777" w:rsidTr="00151361">
        <w:tc>
          <w:tcPr>
            <w:tcW w:w="535" w:type="dxa"/>
          </w:tcPr>
          <w:p w14:paraId="119EA83E"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G.</w:t>
            </w:r>
          </w:p>
        </w:tc>
        <w:tc>
          <w:tcPr>
            <w:tcW w:w="10255" w:type="dxa"/>
          </w:tcPr>
          <w:p w14:paraId="0EA90328" w14:textId="77777777" w:rsidR="006F7720" w:rsidRDefault="006F7720" w:rsidP="00151361">
            <w:pPr>
              <w:pStyle w:val="BodyText3"/>
              <w:rPr>
                <w:rFonts w:asciiTheme="minorHAnsi" w:hAnsiTheme="minorHAnsi" w:cstheme="minorHAnsi"/>
              </w:rPr>
            </w:pPr>
            <w:r>
              <w:rPr>
                <w:rFonts w:asciiTheme="minorHAnsi" w:hAnsiTheme="minorHAnsi" w:cstheme="minorHAnsi"/>
                <w:bCs/>
              </w:rPr>
              <w:t>F</w:t>
            </w:r>
            <w:r w:rsidRPr="00122F15">
              <w:rPr>
                <w:rFonts w:asciiTheme="minorHAnsi" w:hAnsiTheme="minorHAnsi" w:cstheme="minorHAnsi"/>
                <w:bCs/>
              </w:rPr>
              <w:t>ull generator bypass components with an internal means of disconnect for the generator plug cord from the input plug</w:t>
            </w:r>
            <w:r>
              <w:rPr>
                <w:rFonts w:asciiTheme="minorHAnsi" w:hAnsiTheme="minorHAnsi" w:cstheme="minorHAnsi"/>
                <w:bCs/>
              </w:rPr>
              <w:t xml:space="preserve"> </w:t>
            </w:r>
            <w:proofErr w:type="gramStart"/>
            <w:r>
              <w:rPr>
                <w:rFonts w:asciiTheme="minorHAnsi" w:hAnsiTheme="minorHAnsi" w:cstheme="minorHAnsi"/>
                <w:bCs/>
              </w:rPr>
              <w:t>shall be provided</w:t>
            </w:r>
            <w:proofErr w:type="gramEnd"/>
            <w:r w:rsidRPr="00122F15">
              <w:rPr>
                <w:rFonts w:asciiTheme="minorHAnsi" w:hAnsiTheme="minorHAnsi" w:cstheme="minorHAnsi"/>
              </w:rPr>
              <w:t>.</w:t>
            </w:r>
          </w:p>
          <w:p w14:paraId="04EAC497" w14:textId="77777777" w:rsidR="006F7720" w:rsidRPr="004A2E55" w:rsidRDefault="006F7720" w:rsidP="00151361">
            <w:pPr>
              <w:pStyle w:val="BodyText3"/>
              <w:rPr>
                <w:rFonts w:asciiTheme="minorHAnsi" w:hAnsiTheme="minorHAnsi" w:cstheme="minorHAnsi"/>
                <w:sz w:val="16"/>
                <w:szCs w:val="16"/>
              </w:rPr>
            </w:pPr>
          </w:p>
        </w:tc>
      </w:tr>
      <w:tr w:rsidR="006F7720" w14:paraId="48201860" w14:textId="77777777" w:rsidTr="00151361">
        <w:tc>
          <w:tcPr>
            <w:tcW w:w="535" w:type="dxa"/>
          </w:tcPr>
          <w:p w14:paraId="20D671E6"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 xml:space="preserve">H. </w:t>
            </w:r>
          </w:p>
        </w:tc>
        <w:tc>
          <w:tcPr>
            <w:tcW w:w="10255" w:type="dxa"/>
          </w:tcPr>
          <w:p w14:paraId="5DDC3CAD" w14:textId="77777777" w:rsidR="006F7720" w:rsidRPr="004A2E55" w:rsidRDefault="006F7720" w:rsidP="00151361">
            <w:pPr>
              <w:pStyle w:val="BodyText3"/>
              <w:rPr>
                <w:rFonts w:asciiTheme="minorHAnsi" w:hAnsiTheme="minorHAnsi" w:cstheme="minorHAnsi"/>
              </w:rPr>
            </w:pPr>
            <w:r>
              <w:rPr>
                <w:rFonts w:asciiTheme="minorHAnsi" w:hAnsiTheme="minorHAnsi" w:cstheme="minorHAnsi"/>
                <w:bCs/>
              </w:rPr>
              <w:t>A</w:t>
            </w:r>
            <w:r w:rsidRPr="00122F15">
              <w:rPr>
                <w:rFonts w:asciiTheme="minorHAnsi" w:hAnsiTheme="minorHAnsi" w:cstheme="minorHAnsi"/>
                <w:bCs/>
              </w:rPr>
              <w:t xml:space="preserve"> “U” shaped stainless steel security bolt or </w:t>
            </w:r>
            <w:proofErr w:type="gramStart"/>
            <w:r w:rsidRPr="00122F15">
              <w:rPr>
                <w:rFonts w:asciiTheme="minorHAnsi" w:hAnsiTheme="minorHAnsi" w:cstheme="minorHAnsi"/>
                <w:bCs/>
              </w:rPr>
              <w:t>heavy duty</w:t>
            </w:r>
            <w:proofErr w:type="gramEnd"/>
            <w:r w:rsidRPr="00122F15">
              <w:rPr>
                <w:rFonts w:asciiTheme="minorHAnsi" w:hAnsiTheme="minorHAnsi" w:cstheme="minorHAnsi"/>
                <w:bCs/>
              </w:rPr>
              <w:t xml:space="preserve"> handle/fastener </w:t>
            </w:r>
            <w:r>
              <w:rPr>
                <w:rFonts w:asciiTheme="minorHAnsi" w:hAnsiTheme="minorHAnsi" w:cstheme="minorHAnsi"/>
                <w:bCs/>
              </w:rPr>
              <w:t xml:space="preserve">must be provided </w:t>
            </w:r>
            <w:r w:rsidRPr="00122F15">
              <w:rPr>
                <w:rFonts w:asciiTheme="minorHAnsi" w:hAnsiTheme="minorHAnsi" w:cstheme="minorHAnsi"/>
                <w:bCs/>
              </w:rPr>
              <w:t>on the same side of the generator door at the lower side of controller cabinet to secure a chain to deter theft of a generator when in use</w:t>
            </w:r>
            <w:r>
              <w:rPr>
                <w:rFonts w:asciiTheme="minorHAnsi" w:hAnsiTheme="minorHAnsi" w:cstheme="minorHAnsi"/>
                <w:bCs/>
              </w:rPr>
              <w:t>.</w:t>
            </w:r>
          </w:p>
          <w:p w14:paraId="6510948F"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0F098A9B" w14:textId="77777777" w:rsidTr="00151361">
        <w:tc>
          <w:tcPr>
            <w:tcW w:w="535" w:type="dxa"/>
          </w:tcPr>
          <w:p w14:paraId="12540055"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I.</w:t>
            </w:r>
          </w:p>
        </w:tc>
        <w:tc>
          <w:tcPr>
            <w:tcW w:w="10255" w:type="dxa"/>
          </w:tcPr>
          <w:p w14:paraId="3B9D6E1B" w14:textId="77777777" w:rsidR="006F7720" w:rsidRPr="00122F15" w:rsidRDefault="006F7720" w:rsidP="00151361">
            <w:pPr>
              <w:pStyle w:val="BodyText3"/>
              <w:rPr>
                <w:rFonts w:asciiTheme="minorHAnsi" w:hAnsiTheme="minorHAnsi" w:cstheme="minorHAnsi"/>
                <w:bCs/>
              </w:rPr>
            </w:pPr>
            <w:r>
              <w:rPr>
                <w:rFonts w:asciiTheme="minorHAnsi" w:hAnsiTheme="minorHAnsi" w:cstheme="minorHAnsi"/>
                <w:bCs/>
              </w:rPr>
              <w:t>A</w:t>
            </w:r>
            <w:r w:rsidRPr="00122F15">
              <w:rPr>
                <w:rFonts w:asciiTheme="minorHAnsi" w:hAnsiTheme="minorHAnsi" w:cstheme="minorHAnsi"/>
                <w:bCs/>
              </w:rPr>
              <w:t xml:space="preserve"> "battery backup power-on" LED indicator light </w:t>
            </w:r>
            <w:proofErr w:type="gramStart"/>
            <w:r>
              <w:rPr>
                <w:rFonts w:asciiTheme="minorHAnsi" w:hAnsiTheme="minorHAnsi" w:cstheme="minorHAnsi"/>
                <w:bCs/>
              </w:rPr>
              <w:t>must be installed</w:t>
            </w:r>
            <w:proofErr w:type="gramEnd"/>
            <w:r>
              <w:rPr>
                <w:rFonts w:asciiTheme="minorHAnsi" w:hAnsiTheme="minorHAnsi" w:cstheme="minorHAnsi"/>
                <w:bCs/>
              </w:rPr>
              <w:t xml:space="preserve"> </w:t>
            </w:r>
            <w:r w:rsidRPr="00122F15">
              <w:rPr>
                <w:rFonts w:asciiTheme="minorHAnsi" w:hAnsiTheme="minorHAnsi" w:cstheme="minorHAnsi"/>
                <w:bCs/>
              </w:rPr>
              <w:t xml:space="preserve">on the exterior of the cabinet as directed. </w:t>
            </w:r>
            <w:r>
              <w:rPr>
                <w:rFonts w:asciiTheme="minorHAnsi" w:hAnsiTheme="minorHAnsi" w:cstheme="minorHAnsi"/>
                <w:bCs/>
              </w:rPr>
              <w:t xml:space="preserve"> T</w:t>
            </w:r>
            <w:r w:rsidRPr="00122F15">
              <w:rPr>
                <w:rFonts w:asciiTheme="minorHAnsi" w:hAnsiTheme="minorHAnsi" w:cstheme="minorHAnsi"/>
                <w:bCs/>
              </w:rPr>
              <w:t xml:space="preserve">he LED </w:t>
            </w:r>
            <w:proofErr w:type="gramStart"/>
            <w:r>
              <w:rPr>
                <w:rFonts w:asciiTheme="minorHAnsi" w:hAnsiTheme="minorHAnsi" w:cstheme="minorHAnsi"/>
                <w:bCs/>
              </w:rPr>
              <w:t xml:space="preserve">must be </w:t>
            </w:r>
            <w:r w:rsidRPr="00122F15">
              <w:rPr>
                <w:rFonts w:asciiTheme="minorHAnsi" w:hAnsiTheme="minorHAnsi" w:cstheme="minorHAnsi"/>
                <w:bCs/>
              </w:rPr>
              <w:t>wired</w:t>
            </w:r>
            <w:proofErr w:type="gramEnd"/>
            <w:r w:rsidRPr="00122F15">
              <w:rPr>
                <w:rFonts w:asciiTheme="minorHAnsi" w:hAnsiTheme="minorHAnsi" w:cstheme="minorHAnsi"/>
                <w:bCs/>
              </w:rPr>
              <w:t xml:space="preserve"> in the </w:t>
            </w:r>
            <w:r>
              <w:rPr>
                <w:rFonts w:asciiTheme="minorHAnsi" w:hAnsiTheme="minorHAnsi" w:cstheme="minorHAnsi"/>
                <w:bCs/>
              </w:rPr>
              <w:t>‘</w:t>
            </w:r>
            <w:r w:rsidRPr="00122F15">
              <w:rPr>
                <w:rFonts w:asciiTheme="minorHAnsi" w:hAnsiTheme="minorHAnsi" w:cstheme="minorHAnsi"/>
                <w:bCs/>
              </w:rPr>
              <w:t>ON</w:t>
            </w:r>
            <w:r>
              <w:rPr>
                <w:rFonts w:asciiTheme="minorHAnsi" w:hAnsiTheme="minorHAnsi" w:cstheme="minorHAnsi"/>
                <w:bCs/>
              </w:rPr>
              <w:t>’</w:t>
            </w:r>
            <w:r w:rsidRPr="00122F15">
              <w:rPr>
                <w:rFonts w:asciiTheme="minorHAnsi" w:hAnsiTheme="minorHAnsi" w:cstheme="minorHAnsi"/>
                <w:bCs/>
              </w:rPr>
              <w:t xml:space="preserve"> state until the </w:t>
            </w:r>
            <w:r>
              <w:rPr>
                <w:rFonts w:asciiTheme="minorHAnsi" w:hAnsiTheme="minorHAnsi" w:cstheme="minorHAnsi"/>
                <w:bCs/>
              </w:rPr>
              <w:t>U</w:t>
            </w:r>
            <w:r w:rsidRPr="00122F15">
              <w:rPr>
                <w:rFonts w:asciiTheme="minorHAnsi" w:hAnsiTheme="minorHAnsi" w:cstheme="minorHAnsi"/>
                <w:bCs/>
              </w:rPr>
              <w:t>nit goes to auxiliary power, then turns off.</w:t>
            </w:r>
          </w:p>
          <w:p w14:paraId="2195E89D"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297DF622" w14:textId="77777777" w:rsidTr="00151361">
        <w:tc>
          <w:tcPr>
            <w:tcW w:w="535" w:type="dxa"/>
          </w:tcPr>
          <w:p w14:paraId="7C171F4B"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J.</w:t>
            </w:r>
          </w:p>
        </w:tc>
        <w:tc>
          <w:tcPr>
            <w:tcW w:w="10255" w:type="dxa"/>
          </w:tcPr>
          <w:p w14:paraId="1E1868EC" w14:textId="77777777" w:rsidR="006F7720" w:rsidRPr="004A2E55" w:rsidRDefault="006F7720" w:rsidP="006F7720">
            <w:pPr>
              <w:pStyle w:val="BodyText3"/>
              <w:rPr>
                <w:rFonts w:asciiTheme="minorHAnsi" w:hAnsiTheme="minorHAnsi" w:cstheme="minorHAnsi"/>
              </w:rPr>
            </w:pPr>
            <w:r>
              <w:rPr>
                <w:rFonts w:asciiTheme="minorHAnsi" w:hAnsiTheme="minorHAnsi" w:cstheme="minorHAnsi"/>
              </w:rPr>
              <w:t>T</w:t>
            </w:r>
            <w:r w:rsidRPr="00122F15">
              <w:rPr>
                <w:rFonts w:asciiTheme="minorHAnsi" w:hAnsiTheme="minorHAnsi" w:cstheme="minorHAnsi"/>
              </w:rPr>
              <w:t>he UPS unit</w:t>
            </w:r>
            <w:r>
              <w:rPr>
                <w:rFonts w:asciiTheme="minorHAnsi" w:hAnsiTheme="minorHAnsi" w:cstheme="minorHAnsi"/>
              </w:rPr>
              <w:t xml:space="preserve"> must be rack-mounted </w:t>
            </w:r>
            <w:r w:rsidRPr="00122F15">
              <w:rPr>
                <w:rFonts w:asciiTheme="minorHAnsi" w:hAnsiTheme="minorHAnsi" w:cstheme="minorHAnsi"/>
              </w:rPr>
              <w:t xml:space="preserve">in the cabinet. </w:t>
            </w:r>
            <w:r>
              <w:rPr>
                <w:rFonts w:asciiTheme="minorHAnsi" w:hAnsiTheme="minorHAnsi" w:cstheme="minorHAnsi"/>
              </w:rPr>
              <w:t xml:space="preserve"> The </w:t>
            </w:r>
            <w:r w:rsidRPr="00122F15">
              <w:rPr>
                <w:rFonts w:asciiTheme="minorHAnsi" w:hAnsiTheme="minorHAnsi" w:cstheme="minorHAnsi"/>
              </w:rPr>
              <w:t xml:space="preserve">battery packs </w:t>
            </w:r>
            <w:proofErr w:type="gramStart"/>
            <w:r>
              <w:rPr>
                <w:rFonts w:asciiTheme="minorHAnsi" w:hAnsiTheme="minorHAnsi" w:cstheme="minorHAnsi"/>
              </w:rPr>
              <w:t>must be installed</w:t>
            </w:r>
            <w:proofErr w:type="gramEnd"/>
            <w:r>
              <w:rPr>
                <w:rFonts w:asciiTheme="minorHAnsi" w:hAnsiTheme="minorHAnsi" w:cstheme="minorHAnsi"/>
              </w:rPr>
              <w:t xml:space="preserve"> </w:t>
            </w:r>
            <w:r w:rsidRPr="00122F15">
              <w:rPr>
                <w:rFonts w:asciiTheme="minorHAnsi" w:hAnsiTheme="minorHAnsi" w:cstheme="minorHAnsi"/>
              </w:rPr>
              <w:t xml:space="preserve">on shelves that are designed for that purpose. </w:t>
            </w:r>
            <w:r>
              <w:rPr>
                <w:rFonts w:asciiTheme="minorHAnsi" w:hAnsiTheme="minorHAnsi" w:cstheme="minorHAnsi"/>
                <w:bCs/>
              </w:rPr>
              <w:t xml:space="preserve"> T</w:t>
            </w:r>
            <w:r w:rsidRPr="00122F15">
              <w:rPr>
                <w:rFonts w:asciiTheme="minorHAnsi" w:hAnsiTheme="minorHAnsi" w:cstheme="minorHAnsi"/>
                <w:bCs/>
              </w:rPr>
              <w:t>he cabinet</w:t>
            </w:r>
            <w:r>
              <w:rPr>
                <w:rFonts w:asciiTheme="minorHAnsi" w:hAnsiTheme="minorHAnsi" w:cstheme="minorHAnsi"/>
                <w:bCs/>
              </w:rPr>
              <w:t xml:space="preserve"> shall</w:t>
            </w:r>
            <w:r w:rsidRPr="00122F15">
              <w:rPr>
                <w:rFonts w:asciiTheme="minorHAnsi" w:hAnsiTheme="minorHAnsi" w:cstheme="minorHAnsi"/>
                <w:bCs/>
              </w:rPr>
              <w:t xml:space="preserve"> include a recessed external NEMA L5-30 male input plug in a lockable door constructed of the same material as the cabinet</w:t>
            </w:r>
            <w:r>
              <w:rPr>
                <w:rFonts w:asciiTheme="minorHAnsi" w:hAnsiTheme="minorHAnsi" w:cstheme="minorHAnsi"/>
                <w:bCs/>
              </w:rPr>
              <w:t>.</w:t>
            </w:r>
          </w:p>
        </w:tc>
      </w:tr>
    </w:tbl>
    <w:p w14:paraId="60584C5E" w14:textId="77777777" w:rsidR="00CD21A7" w:rsidRPr="00960145" w:rsidRDefault="00CD21A7" w:rsidP="00CD21A7">
      <w:pPr>
        <w:pStyle w:val="BodyText3"/>
        <w:ind w:left="1080" w:hanging="360"/>
        <w:rPr>
          <w:rFonts w:cs="Arial"/>
        </w:rPr>
      </w:pPr>
    </w:p>
    <w:p w14:paraId="3676A012" w14:textId="09C9D86C" w:rsidR="00CD21A7" w:rsidRDefault="00607E52" w:rsidP="00607E52">
      <w:pPr>
        <w:pStyle w:val="Heading3"/>
      </w:pPr>
      <w:bookmarkStart w:id="219" w:name="_Toc161140921"/>
      <w:r>
        <w:t xml:space="preserve">4.35.3    </w:t>
      </w:r>
      <w:r w:rsidR="00CD21A7">
        <w:t>Uninterrupted power supply (ups)</w:t>
      </w:r>
      <w:bookmarkEnd w:id="219"/>
    </w:p>
    <w:p w14:paraId="7FE797EB" w14:textId="77777777" w:rsidR="00CD21A7" w:rsidRDefault="00CD21A7" w:rsidP="00C2347C">
      <w:pPr>
        <w:pStyle w:val="Heading3"/>
      </w:pPr>
    </w:p>
    <w:p w14:paraId="72BC1A37" w14:textId="77777777" w:rsidR="00CD21A7" w:rsidRPr="00CD21A7" w:rsidRDefault="00CD21A7" w:rsidP="00CD21A7">
      <w:pPr>
        <w:pStyle w:val="BodyText3"/>
        <w:numPr>
          <w:ilvl w:val="0"/>
          <w:numId w:val="61"/>
        </w:numPr>
        <w:rPr>
          <w:rFonts w:asciiTheme="minorHAnsi" w:hAnsiTheme="minorHAnsi" w:cstheme="minorHAnsi"/>
          <w:sz w:val="20"/>
          <w:szCs w:val="20"/>
        </w:rPr>
      </w:pPr>
      <w:r w:rsidRPr="00CD21A7">
        <w:rPr>
          <w:rFonts w:asciiTheme="minorHAnsi" w:hAnsiTheme="minorHAnsi" w:cstheme="minorHAnsi"/>
          <w:sz w:val="20"/>
          <w:szCs w:val="20"/>
        </w:rPr>
        <w:t xml:space="preserve">The UPS shall be at least </w:t>
      </w:r>
      <w:proofErr w:type="gramStart"/>
      <w:r w:rsidRPr="00CD21A7">
        <w:rPr>
          <w:rFonts w:asciiTheme="minorHAnsi" w:hAnsiTheme="minorHAnsi" w:cstheme="minorHAnsi"/>
          <w:sz w:val="20"/>
          <w:szCs w:val="20"/>
        </w:rPr>
        <w:t>1,000 watt</w:t>
      </w:r>
      <w:proofErr w:type="gramEnd"/>
      <w:r w:rsidRPr="00CD21A7">
        <w:rPr>
          <w:rFonts w:asciiTheme="minorHAnsi" w:hAnsiTheme="minorHAnsi" w:cstheme="minorHAnsi"/>
          <w:sz w:val="20"/>
          <w:szCs w:val="20"/>
        </w:rPr>
        <w:t xml:space="preserve"> minimum with 1,400VA.  The UPS shall conform to the following:</w:t>
      </w:r>
    </w:p>
    <w:p w14:paraId="354695F5"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UPS shall be 19” rack mountable.</w:t>
      </w:r>
    </w:p>
    <w:p w14:paraId="6FF3BA15"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 xml:space="preserve">Batteries </w:t>
      </w:r>
      <w:proofErr w:type="gramStart"/>
      <w:r w:rsidRPr="00CD21A7">
        <w:rPr>
          <w:rFonts w:cstheme="minorHAnsi"/>
          <w:sz w:val="20"/>
          <w:szCs w:val="20"/>
        </w:rPr>
        <w:t>shall be sized</w:t>
      </w:r>
      <w:proofErr w:type="gramEnd"/>
      <w:r w:rsidRPr="00CD21A7">
        <w:rPr>
          <w:rFonts w:cstheme="minorHAnsi"/>
          <w:sz w:val="20"/>
          <w:szCs w:val="20"/>
        </w:rPr>
        <w:t xml:space="preserve"> to provide a minimum 3-hour operating runtime at full load.</w:t>
      </w:r>
    </w:p>
    <w:p w14:paraId="7436AEE9"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Inpu</w:t>
      </w:r>
      <w:r w:rsidR="006F7720">
        <w:rPr>
          <w:rFonts w:cstheme="minorHAnsi"/>
          <w:sz w:val="20"/>
          <w:szCs w:val="20"/>
        </w:rPr>
        <w:t>t Voltage: 120 VAC +12%, -29% (w</w:t>
      </w:r>
      <w:r w:rsidRPr="00CD21A7">
        <w:rPr>
          <w:rFonts w:cstheme="minorHAnsi"/>
          <w:sz w:val="20"/>
          <w:szCs w:val="20"/>
        </w:rPr>
        <w:t>ithout Battery Discharge).</w:t>
      </w:r>
    </w:p>
    <w:p w14:paraId="70E12770"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Output Voltage: 120 VAC +3%</w:t>
      </w:r>
    </w:p>
    <w:p w14:paraId="08B2EB34"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UPS shall be rated for 1400 VA, 1000 Watt, minimum.</w:t>
      </w:r>
    </w:p>
    <w:p w14:paraId="52F5D293"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UPS shall be on-line double-conversion type.</w:t>
      </w:r>
    </w:p>
    <w:p w14:paraId="3B9C4372"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Total Harmonic Distortion: 4.0% Max</w:t>
      </w:r>
    </w:p>
    <w:p w14:paraId="74D4316C"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Overload: 110% for 10 seconds, 200% for 0.05 second.</w:t>
      </w:r>
    </w:p>
    <w:p w14:paraId="0B78E13E"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 xml:space="preserve">Operating temperature: </w:t>
      </w:r>
      <w:proofErr w:type="gramStart"/>
      <w:r w:rsidRPr="00CD21A7">
        <w:rPr>
          <w:rFonts w:cstheme="minorHAnsi"/>
          <w:sz w:val="20"/>
          <w:szCs w:val="20"/>
        </w:rPr>
        <w:t>-40</w:t>
      </w:r>
      <w:r>
        <w:rPr>
          <w:rFonts w:cstheme="minorHAnsi"/>
          <w:sz w:val="20"/>
          <w:szCs w:val="20"/>
        </w:rPr>
        <w:t>°</w:t>
      </w:r>
      <w:r w:rsidRPr="00CD21A7">
        <w:rPr>
          <w:rFonts w:cstheme="minorHAnsi"/>
          <w:sz w:val="20"/>
          <w:szCs w:val="20"/>
        </w:rPr>
        <w:t>F</w:t>
      </w:r>
      <w:proofErr w:type="gramEnd"/>
      <w:r w:rsidRPr="00CD21A7">
        <w:rPr>
          <w:rFonts w:cstheme="minorHAnsi"/>
          <w:sz w:val="20"/>
          <w:szCs w:val="20"/>
        </w:rPr>
        <w:t xml:space="preserve"> to +165</w:t>
      </w:r>
      <w:r>
        <w:rPr>
          <w:rFonts w:cstheme="minorHAnsi"/>
          <w:sz w:val="20"/>
          <w:szCs w:val="20"/>
        </w:rPr>
        <w:t>°</w:t>
      </w:r>
      <w:r w:rsidRPr="00CD21A7">
        <w:rPr>
          <w:rFonts w:cstheme="minorHAnsi"/>
          <w:sz w:val="20"/>
          <w:szCs w:val="20"/>
        </w:rPr>
        <w:t>F.</w:t>
      </w:r>
    </w:p>
    <w:p w14:paraId="3765B54E"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Relative Humidity: 5 to 95% (Non-condensing)</w:t>
      </w:r>
    </w:p>
    <w:p w14:paraId="53E94A80"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Communication: Standard serial interface for EIA 232. Option for NTCIP and TCP/IP via RJ45 connector to monitor UPS and receive alarms.</w:t>
      </w:r>
    </w:p>
    <w:p w14:paraId="37DBF02F"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Furnish and install software as required to monitor the status of the UPS. Monitor parameter at a minimum shall include status of the UPS, Battery, and Alarms.</w:t>
      </w:r>
    </w:p>
    <w:p w14:paraId="0B9A1332"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 xml:space="preserve">Contact closures for Power Up, Power Down, On Battery, Low Battery, and Alarms. </w:t>
      </w:r>
    </w:p>
    <w:p w14:paraId="30DF09A8"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 xml:space="preserve">Batteries shall operate from </w:t>
      </w:r>
      <w:proofErr w:type="gramStart"/>
      <w:r w:rsidRPr="00CD21A7">
        <w:rPr>
          <w:rFonts w:cstheme="minorHAnsi"/>
          <w:sz w:val="20"/>
          <w:szCs w:val="20"/>
        </w:rPr>
        <w:t>-40</w:t>
      </w:r>
      <w:r w:rsidR="006F7720">
        <w:rPr>
          <w:rFonts w:cstheme="minorHAnsi"/>
          <w:sz w:val="20"/>
          <w:szCs w:val="20"/>
        </w:rPr>
        <w:t>°</w:t>
      </w:r>
      <w:r w:rsidRPr="00CD21A7">
        <w:rPr>
          <w:rFonts w:cstheme="minorHAnsi"/>
          <w:sz w:val="20"/>
          <w:szCs w:val="20"/>
        </w:rPr>
        <w:t>F</w:t>
      </w:r>
      <w:proofErr w:type="gramEnd"/>
      <w:r w:rsidRPr="00CD21A7">
        <w:rPr>
          <w:rFonts w:cstheme="minorHAnsi"/>
          <w:sz w:val="20"/>
          <w:szCs w:val="20"/>
        </w:rPr>
        <w:t xml:space="preserve"> to +165</w:t>
      </w:r>
      <w:r w:rsidR="006F7720">
        <w:rPr>
          <w:rFonts w:cstheme="minorHAnsi"/>
          <w:sz w:val="20"/>
          <w:szCs w:val="20"/>
        </w:rPr>
        <w:t>°</w:t>
      </w:r>
      <w:r w:rsidRPr="00CD21A7">
        <w:rPr>
          <w:rFonts w:cstheme="minorHAnsi"/>
          <w:sz w:val="20"/>
          <w:szCs w:val="20"/>
        </w:rPr>
        <w:t>F and shall be sealed, maintenance free.</w:t>
      </w:r>
    </w:p>
    <w:p w14:paraId="7782371D" w14:textId="77777777" w:rsidR="00CD21A7" w:rsidRPr="00CD21A7" w:rsidRDefault="00CD21A7" w:rsidP="00CD21A7">
      <w:pPr>
        <w:numPr>
          <w:ilvl w:val="0"/>
          <w:numId w:val="61"/>
        </w:numPr>
        <w:spacing w:after="0" w:line="240" w:lineRule="auto"/>
        <w:rPr>
          <w:rFonts w:cstheme="minorHAnsi"/>
          <w:sz w:val="20"/>
          <w:szCs w:val="20"/>
        </w:rPr>
      </w:pPr>
      <w:proofErr w:type="gramStart"/>
      <w:r w:rsidRPr="00CD21A7">
        <w:rPr>
          <w:rFonts w:cstheme="minorHAnsi"/>
          <w:sz w:val="20"/>
          <w:szCs w:val="20"/>
        </w:rPr>
        <w:t>the</w:t>
      </w:r>
      <w:proofErr w:type="gramEnd"/>
      <w:r w:rsidRPr="00CD21A7">
        <w:rPr>
          <w:rFonts w:cstheme="minorHAnsi"/>
          <w:sz w:val="20"/>
          <w:szCs w:val="20"/>
        </w:rPr>
        <w:t xml:space="preserve"> UPS unit is capable of running a complete signalized intersection with a minimum 700 watt continuous load, and the unit provides a minimum of 1000 watt output capacity.</w:t>
      </w:r>
    </w:p>
    <w:p w14:paraId="59893F81" w14:textId="77777777" w:rsidR="00CD21A7" w:rsidRPr="00CD21A7" w:rsidRDefault="00CD21A7" w:rsidP="00CD21A7">
      <w:pPr>
        <w:numPr>
          <w:ilvl w:val="0"/>
          <w:numId w:val="61"/>
        </w:numPr>
        <w:spacing w:after="0" w:line="240" w:lineRule="auto"/>
        <w:rPr>
          <w:rFonts w:cstheme="minorHAnsi"/>
          <w:sz w:val="20"/>
          <w:szCs w:val="20"/>
        </w:rPr>
      </w:pPr>
      <w:proofErr w:type="gramStart"/>
      <w:r w:rsidRPr="00CD21A7">
        <w:rPr>
          <w:rFonts w:cstheme="minorHAnsi"/>
          <w:bCs/>
          <w:sz w:val="20"/>
          <w:szCs w:val="20"/>
        </w:rPr>
        <w:t>the</w:t>
      </w:r>
      <w:proofErr w:type="gramEnd"/>
      <w:r w:rsidRPr="00CD21A7">
        <w:rPr>
          <w:rFonts w:cstheme="minorHAnsi"/>
          <w:bCs/>
          <w:sz w:val="20"/>
          <w:szCs w:val="20"/>
        </w:rPr>
        <w:t xml:space="preserve"> UPS includes 12 volt batteries wired in series supplying the necessary voltage and minimum wattage load of the UPS. Ensure that batteries are easily replaced and have a minimum of 50 AH and commercially available</w:t>
      </w:r>
    </w:p>
    <w:p w14:paraId="01562E54" w14:textId="77777777" w:rsidR="00CD21A7" w:rsidRPr="00CD21A7" w:rsidRDefault="00CD21A7" w:rsidP="00CD21A7">
      <w:pPr>
        <w:pStyle w:val="ListParagraph"/>
        <w:numPr>
          <w:ilvl w:val="0"/>
          <w:numId w:val="61"/>
        </w:numPr>
        <w:tabs>
          <w:tab w:val="left" w:pos="5184"/>
        </w:tabs>
        <w:spacing w:after="120"/>
        <w:contextualSpacing/>
        <w:jc w:val="left"/>
        <w:rPr>
          <w:rFonts w:asciiTheme="minorHAnsi" w:hAnsiTheme="minorHAnsi" w:cstheme="minorHAnsi"/>
          <w:sz w:val="20"/>
          <w:szCs w:val="20"/>
        </w:rPr>
      </w:pPr>
      <w:r w:rsidRPr="00CD21A7">
        <w:rPr>
          <w:rFonts w:asciiTheme="minorHAnsi" w:hAnsiTheme="minorHAnsi" w:cstheme="minorHAnsi"/>
          <w:sz w:val="20"/>
          <w:szCs w:val="20"/>
        </w:rPr>
        <w:t xml:space="preserve">Ensure that the Unit </w:t>
      </w:r>
      <w:proofErr w:type="gramStart"/>
      <w:r w:rsidRPr="00CD21A7">
        <w:rPr>
          <w:rFonts w:asciiTheme="minorHAnsi" w:hAnsiTheme="minorHAnsi" w:cstheme="minorHAnsi"/>
          <w:sz w:val="20"/>
          <w:szCs w:val="20"/>
        </w:rPr>
        <w:t>is designed</w:t>
      </w:r>
      <w:proofErr w:type="gramEnd"/>
      <w:r w:rsidRPr="00CD21A7">
        <w:rPr>
          <w:rFonts w:asciiTheme="minorHAnsi" w:hAnsiTheme="minorHAnsi" w:cstheme="minorHAnsi"/>
          <w:sz w:val="20"/>
          <w:szCs w:val="20"/>
        </w:rPr>
        <w:t xml:space="preserve"> for outdoor traffic signal applications, in accordance with the latest NEMA specifications.</w:t>
      </w:r>
    </w:p>
    <w:p w14:paraId="623C06A9" w14:textId="77777777" w:rsidR="00CD21A7" w:rsidRPr="00CD21A7" w:rsidRDefault="00CD21A7" w:rsidP="00CD21A7">
      <w:pPr>
        <w:pStyle w:val="ListParagraph"/>
        <w:numPr>
          <w:ilvl w:val="0"/>
          <w:numId w:val="61"/>
        </w:numPr>
        <w:tabs>
          <w:tab w:val="left" w:pos="5184"/>
        </w:tabs>
        <w:spacing w:after="120"/>
        <w:contextualSpacing/>
        <w:jc w:val="left"/>
        <w:rPr>
          <w:rFonts w:asciiTheme="minorHAnsi" w:hAnsiTheme="minorHAnsi" w:cstheme="minorHAnsi"/>
          <w:sz w:val="20"/>
          <w:szCs w:val="20"/>
        </w:rPr>
      </w:pPr>
      <w:r w:rsidRPr="00CD21A7">
        <w:rPr>
          <w:rFonts w:asciiTheme="minorHAnsi" w:hAnsiTheme="minorHAnsi" w:cstheme="minorHAnsi"/>
          <w:sz w:val="20"/>
          <w:szCs w:val="20"/>
        </w:rPr>
        <w:lastRenderedPageBreak/>
        <w:t xml:space="preserve">The </w:t>
      </w:r>
      <w:r w:rsidRPr="00CD21A7">
        <w:rPr>
          <w:rFonts w:asciiTheme="minorHAnsi" w:hAnsiTheme="minorHAnsi" w:cstheme="minorHAnsi"/>
          <w:bCs/>
          <w:sz w:val="20"/>
          <w:szCs w:val="20"/>
        </w:rPr>
        <w:t xml:space="preserve">UPS </w:t>
      </w:r>
      <w:r w:rsidRPr="00CD21A7">
        <w:rPr>
          <w:rFonts w:asciiTheme="minorHAnsi" w:hAnsiTheme="minorHAnsi" w:cstheme="minorHAnsi"/>
          <w:sz w:val="20"/>
          <w:szCs w:val="20"/>
        </w:rPr>
        <w:t xml:space="preserve">unit provides full </w:t>
      </w:r>
      <w:r w:rsidRPr="00CD21A7">
        <w:rPr>
          <w:rFonts w:asciiTheme="minorHAnsi" w:hAnsiTheme="minorHAnsi" w:cstheme="minorHAnsi"/>
          <w:bCs/>
          <w:sz w:val="20"/>
          <w:szCs w:val="20"/>
        </w:rPr>
        <w:t>power conditioning, filtering and surge protection.</w:t>
      </w:r>
    </w:p>
    <w:p w14:paraId="33D85970" w14:textId="77777777" w:rsidR="00A63CCA" w:rsidRDefault="00A63CCA" w:rsidP="00472D27">
      <w:pPr>
        <w:spacing w:after="0" w:line="240" w:lineRule="auto"/>
        <w:rPr>
          <w:rFonts w:cstheme="minorHAnsi"/>
          <w:sz w:val="20"/>
          <w:szCs w:val="20"/>
        </w:rPr>
      </w:pPr>
    </w:p>
    <w:p w14:paraId="0DEBED0A" w14:textId="1E3F4817" w:rsidR="00472D27" w:rsidRDefault="00607E52" w:rsidP="00607E52">
      <w:pPr>
        <w:pStyle w:val="Heading2"/>
      </w:pPr>
      <w:bookmarkStart w:id="220" w:name="_Toc161140922"/>
      <w:r>
        <w:t xml:space="preserve">4.36    </w:t>
      </w:r>
      <w:r w:rsidR="008810C9">
        <w:t>RESERVED.</w:t>
      </w:r>
      <w:bookmarkEnd w:id="220"/>
    </w:p>
    <w:p w14:paraId="776CAA28" w14:textId="77777777" w:rsidR="00472D27" w:rsidRDefault="00472D27" w:rsidP="00472D27">
      <w:pPr>
        <w:spacing w:after="0" w:line="240" w:lineRule="auto"/>
        <w:rPr>
          <w:rFonts w:cstheme="minorHAnsi"/>
          <w:sz w:val="20"/>
          <w:szCs w:val="20"/>
        </w:rPr>
      </w:pPr>
    </w:p>
    <w:p w14:paraId="1EC8AEAE" w14:textId="1F5E59C9" w:rsidR="00472D27" w:rsidRDefault="00607E52" w:rsidP="00607E52">
      <w:pPr>
        <w:pStyle w:val="Heading2"/>
      </w:pPr>
      <w:bookmarkStart w:id="221" w:name="_Toc161140923"/>
      <w:r>
        <w:t xml:space="preserve">4.37   </w:t>
      </w:r>
      <w:r w:rsidR="00472D27" w:rsidRPr="004725A2">
        <w:t>PRODUCT QUALITY</w:t>
      </w:r>
      <w:bookmarkEnd w:id="221"/>
    </w:p>
    <w:p w14:paraId="13E1FD4A" w14:textId="77777777" w:rsidR="00472D27" w:rsidRDefault="00472D27" w:rsidP="00472D27">
      <w:pPr>
        <w:spacing w:after="0" w:line="240" w:lineRule="auto"/>
        <w:jc w:val="both"/>
        <w:rPr>
          <w:rFonts w:cstheme="minorHAnsi"/>
          <w:sz w:val="20"/>
          <w:szCs w:val="20"/>
        </w:rPr>
      </w:pPr>
      <w:r w:rsidRPr="004725A2">
        <w:rPr>
          <w:rFonts w:cstheme="minorHAnsi"/>
          <w:sz w:val="20"/>
          <w:szCs w:val="20"/>
        </w:rPr>
        <w:t xml:space="preserve">Wherever a brand name is used, it </w:t>
      </w:r>
      <w:proofErr w:type="gramStart"/>
      <w:r w:rsidRPr="004725A2">
        <w:rPr>
          <w:rFonts w:cstheme="minorHAnsi"/>
          <w:sz w:val="20"/>
          <w:szCs w:val="20"/>
        </w:rPr>
        <w:t>is meant</w:t>
      </w:r>
      <w:proofErr w:type="gramEnd"/>
      <w:r w:rsidRPr="004725A2">
        <w:rPr>
          <w:rFonts w:cstheme="minorHAnsi"/>
          <w:sz w:val="20"/>
          <w:szCs w:val="20"/>
        </w:rPr>
        <w:t xml:space="preserve"> to denote the minimum acceptable level of quality and performance. </w:t>
      </w:r>
      <w:proofErr w:type="gramStart"/>
      <w:r w:rsidRPr="004725A2">
        <w:rPr>
          <w:rFonts w:cstheme="minorHAnsi"/>
          <w:sz w:val="20"/>
          <w:szCs w:val="20"/>
        </w:rPr>
        <w:t>Any item supplied as an "equal" must be approved by the P</w:t>
      </w:r>
      <w:r w:rsidR="00122F15">
        <w:rPr>
          <w:rFonts w:cstheme="minorHAnsi"/>
          <w:sz w:val="20"/>
          <w:szCs w:val="20"/>
        </w:rPr>
        <w:t xml:space="preserve">rocurement </w:t>
      </w:r>
      <w:r w:rsidRPr="004725A2">
        <w:rPr>
          <w:rFonts w:cstheme="minorHAnsi"/>
          <w:sz w:val="20"/>
          <w:szCs w:val="20"/>
        </w:rPr>
        <w:t>Bureau and the NJDOT</w:t>
      </w:r>
      <w:proofErr w:type="gramEnd"/>
      <w:r w:rsidRPr="004725A2">
        <w:rPr>
          <w:rFonts w:cstheme="minorHAnsi"/>
          <w:sz w:val="20"/>
          <w:szCs w:val="20"/>
        </w:rPr>
        <w:t>.</w:t>
      </w:r>
    </w:p>
    <w:p w14:paraId="5FBEBC93" w14:textId="77777777" w:rsidR="00472D27" w:rsidRDefault="00472D27" w:rsidP="00472D27">
      <w:pPr>
        <w:spacing w:after="0" w:line="240" w:lineRule="auto"/>
        <w:rPr>
          <w:rFonts w:cstheme="minorHAnsi"/>
          <w:sz w:val="20"/>
          <w:szCs w:val="20"/>
        </w:rPr>
      </w:pPr>
    </w:p>
    <w:p w14:paraId="33553230" w14:textId="674F2330" w:rsidR="00472D27" w:rsidRDefault="00607E52" w:rsidP="00607E52">
      <w:pPr>
        <w:pStyle w:val="Heading2"/>
      </w:pPr>
      <w:bookmarkStart w:id="222" w:name="_Toc161140924"/>
      <w:r>
        <w:t xml:space="preserve">4.38    </w:t>
      </w:r>
      <w:r w:rsidR="00472D27" w:rsidRPr="004725A2">
        <w:t>PRODUCT INSPECITION</w:t>
      </w:r>
      <w:bookmarkEnd w:id="222"/>
    </w:p>
    <w:p w14:paraId="66732CA8" w14:textId="77777777" w:rsidR="00472D27" w:rsidRDefault="00472D27" w:rsidP="00472D27">
      <w:pPr>
        <w:spacing w:after="0" w:line="240" w:lineRule="auto"/>
        <w:jc w:val="both"/>
        <w:rPr>
          <w:rFonts w:cstheme="minorHAnsi"/>
          <w:sz w:val="20"/>
          <w:szCs w:val="20"/>
        </w:rPr>
      </w:pPr>
      <w:r w:rsidRPr="004725A2">
        <w:rPr>
          <w:rFonts w:cstheme="minorHAnsi"/>
          <w:sz w:val="20"/>
          <w:szCs w:val="20"/>
        </w:rPr>
        <w:t>The State res</w:t>
      </w:r>
      <w:r w:rsidR="00122F15">
        <w:rPr>
          <w:rFonts w:cstheme="minorHAnsi"/>
          <w:sz w:val="20"/>
          <w:szCs w:val="20"/>
        </w:rPr>
        <w:t xml:space="preserve">erves the right to </w:t>
      </w:r>
      <w:proofErr w:type="gramStart"/>
      <w:r w:rsidR="00122F15">
        <w:rPr>
          <w:rFonts w:cstheme="minorHAnsi"/>
          <w:sz w:val="20"/>
          <w:szCs w:val="20"/>
        </w:rPr>
        <w:t>inspect the U</w:t>
      </w:r>
      <w:r w:rsidRPr="004725A2">
        <w:rPr>
          <w:rFonts w:cstheme="minorHAnsi"/>
          <w:sz w:val="20"/>
          <w:szCs w:val="20"/>
        </w:rPr>
        <w:t>nit either</w:t>
      </w:r>
      <w:proofErr w:type="gramEnd"/>
      <w:r w:rsidRPr="004725A2">
        <w:rPr>
          <w:rFonts w:cstheme="minorHAnsi"/>
          <w:sz w:val="20"/>
          <w:szCs w:val="20"/>
        </w:rPr>
        <w:t xml:space="preserve"> at the </w:t>
      </w:r>
      <w:r>
        <w:rPr>
          <w:rFonts w:cstheme="minorHAnsi"/>
          <w:sz w:val="20"/>
          <w:szCs w:val="20"/>
        </w:rPr>
        <w:t>Contractor</w:t>
      </w:r>
      <w:r w:rsidRPr="004725A2">
        <w:rPr>
          <w:rFonts w:cstheme="minorHAnsi"/>
          <w:sz w:val="20"/>
          <w:szCs w:val="20"/>
        </w:rPr>
        <w:t xml:space="preserve">’s facility or require that the </w:t>
      </w:r>
      <w:r w:rsidR="00122F15">
        <w:rPr>
          <w:rFonts w:cstheme="minorHAnsi"/>
          <w:sz w:val="20"/>
          <w:szCs w:val="20"/>
        </w:rPr>
        <w:t>U</w:t>
      </w:r>
      <w:r w:rsidRPr="004725A2">
        <w:rPr>
          <w:rFonts w:cstheme="minorHAnsi"/>
          <w:sz w:val="20"/>
          <w:szCs w:val="20"/>
        </w:rPr>
        <w:t xml:space="preserve">nit be available for inspection at the </w:t>
      </w:r>
      <w:r w:rsidR="00122F15">
        <w:rPr>
          <w:rFonts w:cstheme="minorHAnsi"/>
          <w:sz w:val="20"/>
          <w:szCs w:val="20"/>
        </w:rPr>
        <w:t>Using A</w:t>
      </w:r>
      <w:r w:rsidRPr="004725A2">
        <w:rPr>
          <w:rFonts w:cstheme="minorHAnsi"/>
          <w:sz w:val="20"/>
          <w:szCs w:val="20"/>
        </w:rPr>
        <w:t xml:space="preserve">gency delivery site. If, during inspection </w:t>
      </w:r>
      <w:proofErr w:type="gramStart"/>
      <w:r w:rsidRPr="004725A2">
        <w:rPr>
          <w:rFonts w:cstheme="minorHAnsi"/>
          <w:sz w:val="20"/>
          <w:szCs w:val="20"/>
        </w:rPr>
        <w:t>it  becomes</w:t>
      </w:r>
      <w:proofErr w:type="gramEnd"/>
      <w:r w:rsidRPr="004725A2">
        <w:rPr>
          <w:rFonts w:cstheme="minorHAnsi"/>
          <w:sz w:val="20"/>
          <w:szCs w:val="20"/>
        </w:rPr>
        <w:t xml:space="preserve"> apparent that corrections or alte</w:t>
      </w:r>
      <w:r w:rsidR="00122F15">
        <w:rPr>
          <w:rFonts w:cstheme="minorHAnsi"/>
          <w:sz w:val="20"/>
          <w:szCs w:val="20"/>
        </w:rPr>
        <w:t>rations must to be made to the U</w:t>
      </w:r>
      <w:r w:rsidRPr="004725A2">
        <w:rPr>
          <w:rFonts w:cstheme="minorHAnsi"/>
          <w:sz w:val="20"/>
          <w:szCs w:val="20"/>
        </w:rPr>
        <w:t xml:space="preserve">nit to comply with bid specifications, the </w:t>
      </w:r>
      <w:r>
        <w:rPr>
          <w:rFonts w:cstheme="minorHAnsi"/>
          <w:sz w:val="20"/>
          <w:szCs w:val="20"/>
        </w:rPr>
        <w:t>Contracto</w:t>
      </w:r>
      <w:r w:rsidRPr="004725A2">
        <w:rPr>
          <w:rFonts w:cstheme="minorHAnsi"/>
          <w:sz w:val="20"/>
          <w:szCs w:val="20"/>
        </w:rPr>
        <w:t>r shall make all corrections prior to delivery and at no additional expense to the State.</w:t>
      </w:r>
    </w:p>
    <w:p w14:paraId="6B852556" w14:textId="77777777" w:rsidR="00472D27" w:rsidRDefault="00472D27" w:rsidP="00472D27">
      <w:pPr>
        <w:spacing w:after="0" w:line="240" w:lineRule="auto"/>
        <w:rPr>
          <w:rFonts w:cstheme="minorHAnsi"/>
          <w:sz w:val="20"/>
          <w:szCs w:val="20"/>
        </w:rPr>
      </w:pPr>
    </w:p>
    <w:p w14:paraId="6DF63B31" w14:textId="42C31C63" w:rsidR="00472D27" w:rsidRDefault="00607E52" w:rsidP="00607E52">
      <w:pPr>
        <w:pStyle w:val="Heading2"/>
      </w:pPr>
      <w:bookmarkStart w:id="223" w:name="_Toc161140925"/>
      <w:r>
        <w:t xml:space="preserve">4.39    </w:t>
      </w:r>
      <w:r w:rsidR="00472D27" w:rsidRPr="00C531B7">
        <w:t>MATERIAL PROTECTION</w:t>
      </w:r>
      <w:bookmarkEnd w:id="223"/>
    </w:p>
    <w:p w14:paraId="1A49B6D2" w14:textId="77777777" w:rsidR="00472D27" w:rsidRPr="00C531B7" w:rsidRDefault="00472D27" w:rsidP="00472D27">
      <w:pPr>
        <w:spacing w:after="0" w:line="240" w:lineRule="auto"/>
        <w:jc w:val="both"/>
        <w:rPr>
          <w:rFonts w:cstheme="minorHAnsi"/>
          <w:sz w:val="20"/>
          <w:szCs w:val="20"/>
        </w:rPr>
      </w:pPr>
      <w:r w:rsidRPr="00C531B7">
        <w:rPr>
          <w:rFonts w:cstheme="minorHAnsi"/>
          <w:sz w:val="20"/>
          <w:szCs w:val="20"/>
        </w:rPr>
        <w:t xml:space="preserve">The </w:t>
      </w:r>
      <w:r>
        <w:rPr>
          <w:rFonts w:cstheme="minorHAnsi"/>
          <w:sz w:val="20"/>
          <w:szCs w:val="20"/>
        </w:rPr>
        <w:t>Contracto</w:t>
      </w:r>
      <w:r w:rsidRPr="00C531B7">
        <w:rPr>
          <w:rFonts w:cstheme="minorHAnsi"/>
          <w:sz w:val="20"/>
          <w:szCs w:val="20"/>
        </w:rPr>
        <w:t xml:space="preserve">r shall be required to protect all material so that it </w:t>
      </w:r>
      <w:proofErr w:type="gramStart"/>
      <w:r w:rsidRPr="00C531B7">
        <w:rPr>
          <w:rFonts w:cstheme="minorHAnsi"/>
          <w:sz w:val="20"/>
          <w:szCs w:val="20"/>
        </w:rPr>
        <w:t>is delivered</w:t>
      </w:r>
      <w:proofErr w:type="gramEnd"/>
      <w:r w:rsidRPr="00C531B7">
        <w:rPr>
          <w:rFonts w:cstheme="minorHAnsi"/>
          <w:sz w:val="20"/>
          <w:szCs w:val="20"/>
        </w:rPr>
        <w:t xml:space="preserve"> to the using agency in a first- class, undamaged condition.</w:t>
      </w:r>
    </w:p>
    <w:p w14:paraId="18F75F0C" w14:textId="77777777" w:rsidR="00472D27" w:rsidRPr="00C531B7" w:rsidRDefault="00472D27" w:rsidP="00472D27">
      <w:pPr>
        <w:spacing w:after="0" w:line="240" w:lineRule="auto"/>
        <w:jc w:val="both"/>
        <w:rPr>
          <w:rFonts w:cstheme="minorHAnsi"/>
          <w:sz w:val="20"/>
          <w:szCs w:val="20"/>
        </w:rPr>
      </w:pPr>
    </w:p>
    <w:p w14:paraId="65061125" w14:textId="77777777" w:rsidR="00472D27" w:rsidRDefault="00472D27" w:rsidP="00472D27">
      <w:pPr>
        <w:spacing w:after="0" w:line="240" w:lineRule="auto"/>
        <w:jc w:val="both"/>
        <w:rPr>
          <w:rFonts w:cstheme="minorHAnsi"/>
          <w:sz w:val="20"/>
          <w:szCs w:val="20"/>
        </w:rPr>
      </w:pPr>
      <w:r w:rsidRPr="00C531B7">
        <w:rPr>
          <w:rFonts w:cstheme="minorHAnsi"/>
          <w:sz w:val="20"/>
          <w:szCs w:val="20"/>
        </w:rPr>
        <w:t xml:space="preserve">The State reserves the right to reject any material which is damaged or in an otherwise unacceptable condition. </w:t>
      </w:r>
      <w:r w:rsidR="00122F15">
        <w:rPr>
          <w:rFonts w:cstheme="minorHAnsi"/>
          <w:sz w:val="20"/>
          <w:szCs w:val="20"/>
        </w:rPr>
        <w:t xml:space="preserve"> </w:t>
      </w:r>
      <w:r w:rsidRPr="00C531B7">
        <w:rPr>
          <w:rFonts w:cstheme="minorHAnsi"/>
          <w:sz w:val="20"/>
          <w:szCs w:val="20"/>
        </w:rPr>
        <w:t xml:space="preserve">Any charges incurred due to unacceptable delivery will be the full responsibility of the </w:t>
      </w:r>
      <w:r>
        <w:rPr>
          <w:rFonts w:cstheme="minorHAnsi"/>
          <w:sz w:val="20"/>
          <w:szCs w:val="20"/>
        </w:rPr>
        <w:t>Contract</w:t>
      </w:r>
      <w:r w:rsidRPr="00C531B7">
        <w:rPr>
          <w:rFonts w:cstheme="minorHAnsi"/>
          <w:sz w:val="20"/>
          <w:szCs w:val="20"/>
        </w:rPr>
        <w:t>or.</w:t>
      </w:r>
    </w:p>
    <w:p w14:paraId="34CCA4B7" w14:textId="77777777" w:rsidR="00472D27" w:rsidRDefault="00472D27" w:rsidP="00472D27">
      <w:pPr>
        <w:spacing w:after="0" w:line="240" w:lineRule="auto"/>
        <w:rPr>
          <w:rFonts w:cstheme="minorHAnsi"/>
          <w:sz w:val="20"/>
          <w:szCs w:val="20"/>
        </w:rPr>
      </w:pPr>
    </w:p>
    <w:p w14:paraId="29D7C604" w14:textId="0F8A20EA" w:rsidR="00472D27" w:rsidRDefault="00607E52" w:rsidP="00607E52">
      <w:pPr>
        <w:pStyle w:val="Heading2"/>
      </w:pPr>
      <w:bookmarkStart w:id="224" w:name="_Toc161140926"/>
      <w:r>
        <w:t xml:space="preserve">4.40    </w:t>
      </w:r>
      <w:r w:rsidR="00472D27" w:rsidRPr="00C648CE">
        <w:t>INSTALLATION</w:t>
      </w:r>
      <w:bookmarkEnd w:id="224"/>
    </w:p>
    <w:p w14:paraId="55D45082" w14:textId="116804B2" w:rsidR="00472D27" w:rsidRDefault="00472D27" w:rsidP="00472D27">
      <w:pPr>
        <w:spacing w:after="0" w:line="240" w:lineRule="auto"/>
        <w:rPr>
          <w:rFonts w:cstheme="minorHAnsi"/>
          <w:sz w:val="20"/>
          <w:szCs w:val="20"/>
        </w:rPr>
      </w:pPr>
      <w:r w:rsidRPr="00C648CE">
        <w:rPr>
          <w:rFonts w:cstheme="minorHAnsi"/>
          <w:sz w:val="20"/>
          <w:szCs w:val="20"/>
        </w:rPr>
        <w:t xml:space="preserve">No installation of any kinds is required for </w:t>
      </w:r>
      <w:r w:rsidR="007025B8">
        <w:rPr>
          <w:rFonts w:cstheme="minorHAnsi"/>
          <w:sz w:val="20"/>
          <w:szCs w:val="20"/>
        </w:rPr>
        <w:t>this</w:t>
      </w:r>
      <w:r w:rsidR="007025B8" w:rsidRPr="00C648CE">
        <w:rPr>
          <w:rFonts w:cstheme="minorHAnsi"/>
          <w:sz w:val="20"/>
          <w:szCs w:val="20"/>
        </w:rPr>
        <w:t xml:space="preserve"> </w:t>
      </w:r>
      <w:r w:rsidRPr="00C648CE">
        <w:rPr>
          <w:rFonts w:cstheme="minorHAnsi"/>
          <w:sz w:val="20"/>
          <w:szCs w:val="20"/>
        </w:rPr>
        <w:t>procurement.</w:t>
      </w:r>
    </w:p>
    <w:p w14:paraId="4D2168E3" w14:textId="77777777" w:rsidR="00472D27" w:rsidRDefault="00472D27" w:rsidP="00472D27">
      <w:pPr>
        <w:spacing w:after="0" w:line="240" w:lineRule="auto"/>
        <w:rPr>
          <w:rFonts w:cstheme="minorHAnsi"/>
          <w:sz w:val="20"/>
          <w:szCs w:val="20"/>
        </w:rPr>
      </w:pPr>
    </w:p>
    <w:p w14:paraId="15C1A841" w14:textId="4F26C123" w:rsidR="00472D27" w:rsidRDefault="00607E52" w:rsidP="00607E52">
      <w:pPr>
        <w:pStyle w:val="Heading2"/>
      </w:pPr>
      <w:bookmarkStart w:id="225" w:name="_Toc161140927"/>
      <w:r>
        <w:t xml:space="preserve">4.4.1    </w:t>
      </w:r>
      <w:r w:rsidR="00472D27" w:rsidRPr="00C648CE">
        <w:t>INSTRUCTION OF AGENCY PERSONNEL</w:t>
      </w:r>
      <w:bookmarkEnd w:id="225"/>
    </w:p>
    <w:p w14:paraId="41608CA5" w14:textId="09F2AE87" w:rsidR="00472D27" w:rsidRDefault="00472D27" w:rsidP="00472D27">
      <w:pPr>
        <w:spacing w:after="0" w:line="240" w:lineRule="auto"/>
        <w:jc w:val="both"/>
        <w:rPr>
          <w:rFonts w:cstheme="minorHAnsi"/>
          <w:sz w:val="20"/>
          <w:szCs w:val="20"/>
        </w:rPr>
      </w:pPr>
      <w:r w:rsidRPr="00C648CE">
        <w:rPr>
          <w:rFonts w:cstheme="minorHAnsi"/>
          <w:sz w:val="20"/>
          <w:szCs w:val="20"/>
        </w:rPr>
        <w:t>Complete instructions on the</w:t>
      </w:r>
      <w:r w:rsidR="008A5925">
        <w:rPr>
          <w:rFonts w:cstheme="minorHAnsi"/>
          <w:sz w:val="20"/>
          <w:szCs w:val="20"/>
        </w:rPr>
        <w:t xml:space="preserve"> usage and maintenance of each U</w:t>
      </w:r>
      <w:r w:rsidRPr="00C648CE">
        <w:rPr>
          <w:rFonts w:cstheme="minorHAnsi"/>
          <w:sz w:val="20"/>
          <w:szCs w:val="20"/>
        </w:rPr>
        <w:t>nit and a demonst</w:t>
      </w:r>
      <w:r w:rsidR="008A5925">
        <w:rPr>
          <w:rFonts w:cstheme="minorHAnsi"/>
          <w:sz w:val="20"/>
          <w:szCs w:val="20"/>
        </w:rPr>
        <w:t>ration on the operation of the U</w:t>
      </w:r>
      <w:r w:rsidRPr="00C648CE">
        <w:rPr>
          <w:rFonts w:cstheme="minorHAnsi"/>
          <w:sz w:val="20"/>
          <w:szCs w:val="20"/>
        </w:rPr>
        <w:t xml:space="preserve">nit </w:t>
      </w:r>
      <w:proofErr w:type="gramStart"/>
      <w:r w:rsidRPr="00C648CE">
        <w:rPr>
          <w:rFonts w:cstheme="minorHAnsi"/>
          <w:sz w:val="20"/>
          <w:szCs w:val="20"/>
        </w:rPr>
        <w:t>shall be given</w:t>
      </w:r>
      <w:proofErr w:type="gramEnd"/>
      <w:r w:rsidRPr="00C648CE">
        <w:rPr>
          <w:rFonts w:cstheme="minorHAnsi"/>
          <w:sz w:val="20"/>
          <w:szCs w:val="20"/>
        </w:rPr>
        <w:t xml:space="preserve"> by the </w:t>
      </w:r>
      <w:r>
        <w:rPr>
          <w:rFonts w:cstheme="minorHAnsi"/>
          <w:sz w:val="20"/>
          <w:szCs w:val="20"/>
        </w:rPr>
        <w:t>Contractor</w:t>
      </w:r>
      <w:r w:rsidRPr="00C648CE">
        <w:rPr>
          <w:rFonts w:cstheme="minorHAnsi"/>
          <w:sz w:val="20"/>
          <w:szCs w:val="20"/>
        </w:rPr>
        <w:t xml:space="preserve"> </w:t>
      </w:r>
      <w:r w:rsidR="009577E5">
        <w:rPr>
          <w:rFonts w:cstheme="minorHAnsi"/>
          <w:sz w:val="20"/>
          <w:szCs w:val="20"/>
        </w:rPr>
        <w:t xml:space="preserve">free of charge, </w:t>
      </w:r>
      <w:r w:rsidRPr="00C648CE">
        <w:rPr>
          <w:rFonts w:cstheme="minorHAnsi"/>
          <w:sz w:val="20"/>
          <w:szCs w:val="20"/>
        </w:rPr>
        <w:t xml:space="preserve">at the </w:t>
      </w:r>
      <w:r w:rsidR="008A5925">
        <w:rPr>
          <w:rFonts w:cstheme="minorHAnsi"/>
          <w:sz w:val="20"/>
          <w:szCs w:val="20"/>
        </w:rPr>
        <w:t>U</w:t>
      </w:r>
      <w:r>
        <w:rPr>
          <w:rFonts w:cstheme="minorHAnsi"/>
          <w:sz w:val="20"/>
          <w:szCs w:val="20"/>
        </w:rPr>
        <w:t xml:space="preserve">sing </w:t>
      </w:r>
      <w:r w:rsidR="008A5925">
        <w:rPr>
          <w:rFonts w:cstheme="minorHAnsi"/>
          <w:sz w:val="20"/>
          <w:szCs w:val="20"/>
        </w:rPr>
        <w:t>A</w:t>
      </w:r>
      <w:r w:rsidRPr="00C648CE">
        <w:rPr>
          <w:rFonts w:cstheme="minorHAnsi"/>
          <w:sz w:val="20"/>
          <w:szCs w:val="20"/>
        </w:rPr>
        <w:t>gency delivery site.</w:t>
      </w:r>
    </w:p>
    <w:p w14:paraId="30007746" w14:textId="77777777" w:rsidR="00472D27" w:rsidRDefault="00472D27" w:rsidP="00472D27">
      <w:pPr>
        <w:spacing w:after="0" w:line="240" w:lineRule="auto"/>
        <w:rPr>
          <w:rFonts w:cstheme="minorHAnsi"/>
          <w:sz w:val="20"/>
          <w:szCs w:val="20"/>
        </w:rPr>
      </w:pPr>
    </w:p>
    <w:p w14:paraId="1CEC9066" w14:textId="289E46DD" w:rsidR="00472D27" w:rsidRDefault="00607E52" w:rsidP="00607E52">
      <w:pPr>
        <w:pStyle w:val="Heading2"/>
      </w:pPr>
      <w:bookmarkStart w:id="226" w:name="_Toc161140928"/>
      <w:r>
        <w:t xml:space="preserve">4.42    </w:t>
      </w:r>
      <w:r w:rsidR="00472D27" w:rsidRPr="002C6154">
        <w:t>SERVICE/REPAIR MANUALS</w:t>
      </w:r>
      <w:bookmarkEnd w:id="226"/>
    </w:p>
    <w:p w14:paraId="3A6C55F9" w14:textId="695D51EE" w:rsidR="00472D27" w:rsidRDefault="00472D27" w:rsidP="00472D27">
      <w:pPr>
        <w:spacing w:after="0" w:line="240" w:lineRule="auto"/>
        <w:jc w:val="both"/>
        <w:rPr>
          <w:rFonts w:cstheme="minorHAnsi"/>
          <w:sz w:val="20"/>
          <w:szCs w:val="20"/>
        </w:rPr>
      </w:pPr>
      <w:r>
        <w:rPr>
          <w:rFonts w:cstheme="minorHAnsi"/>
          <w:sz w:val="20"/>
          <w:szCs w:val="20"/>
        </w:rPr>
        <w:t>The Contract</w:t>
      </w:r>
      <w:r w:rsidRPr="002C6154">
        <w:rPr>
          <w:rFonts w:cstheme="minorHAnsi"/>
          <w:sz w:val="20"/>
          <w:szCs w:val="20"/>
        </w:rPr>
        <w:t xml:space="preserve">or is to furnish </w:t>
      </w:r>
      <w:r w:rsidR="00786BD2">
        <w:rPr>
          <w:rFonts w:cstheme="minorHAnsi"/>
          <w:sz w:val="20"/>
          <w:szCs w:val="20"/>
        </w:rPr>
        <w:t>one set</w:t>
      </w:r>
      <w:r w:rsidRPr="002C6154">
        <w:rPr>
          <w:rFonts w:cstheme="minorHAnsi"/>
          <w:sz w:val="20"/>
          <w:szCs w:val="20"/>
        </w:rPr>
        <w:t xml:space="preserve"> of all applicable parts, service and/or operator’s manuals upon delivery of the equipment at no additional cost.</w:t>
      </w:r>
    </w:p>
    <w:p w14:paraId="692AFEC8" w14:textId="77777777" w:rsidR="00472D27" w:rsidRDefault="00472D27" w:rsidP="00472D27">
      <w:pPr>
        <w:spacing w:after="0" w:line="240" w:lineRule="auto"/>
        <w:rPr>
          <w:rFonts w:cstheme="minorHAnsi"/>
          <w:sz w:val="20"/>
          <w:szCs w:val="20"/>
        </w:rPr>
      </w:pPr>
    </w:p>
    <w:p w14:paraId="317D29E1" w14:textId="108B641B" w:rsidR="00472D27" w:rsidRDefault="00607E52" w:rsidP="00607E52">
      <w:pPr>
        <w:pStyle w:val="Heading2"/>
      </w:pPr>
      <w:bookmarkStart w:id="227" w:name="_Toc161140929"/>
      <w:r>
        <w:t xml:space="preserve">4.43    </w:t>
      </w:r>
      <w:r w:rsidR="00472D27" w:rsidRPr="002C6154">
        <w:t>QUANTITIES</w:t>
      </w:r>
      <w:bookmarkEnd w:id="227"/>
    </w:p>
    <w:p w14:paraId="29BC73CF" w14:textId="77777777" w:rsidR="00472D27" w:rsidRDefault="00472D27" w:rsidP="00472D27">
      <w:pPr>
        <w:spacing w:after="0" w:line="240" w:lineRule="auto"/>
        <w:jc w:val="both"/>
        <w:rPr>
          <w:rFonts w:cstheme="minorHAnsi"/>
          <w:sz w:val="20"/>
          <w:szCs w:val="20"/>
        </w:rPr>
      </w:pPr>
      <w:r w:rsidRPr="002C6154">
        <w:rPr>
          <w:rFonts w:cstheme="minorHAnsi"/>
          <w:sz w:val="20"/>
          <w:szCs w:val="20"/>
        </w:rPr>
        <w:t xml:space="preserve">Quantities listed </w:t>
      </w:r>
      <w:r w:rsidR="00AF3735">
        <w:rPr>
          <w:rFonts w:cstheme="minorHAnsi"/>
          <w:sz w:val="20"/>
          <w:szCs w:val="20"/>
        </w:rPr>
        <w:t xml:space="preserve">on the State-Supplied Price Sheet </w:t>
      </w:r>
      <w:r w:rsidRPr="002C6154">
        <w:rPr>
          <w:rFonts w:cstheme="minorHAnsi"/>
          <w:sz w:val="20"/>
          <w:szCs w:val="20"/>
        </w:rPr>
        <w:t xml:space="preserve">are estimated annual usage by the </w:t>
      </w:r>
      <w:r>
        <w:rPr>
          <w:rFonts w:cstheme="minorHAnsi"/>
          <w:sz w:val="20"/>
          <w:szCs w:val="20"/>
        </w:rPr>
        <w:t xml:space="preserve">New Jersey </w:t>
      </w:r>
      <w:r w:rsidRPr="002C6154">
        <w:rPr>
          <w:rFonts w:cstheme="minorHAnsi"/>
          <w:sz w:val="20"/>
          <w:szCs w:val="20"/>
        </w:rPr>
        <w:t xml:space="preserve">Department of Transportation and minimum order quantities. The </w:t>
      </w:r>
      <w:r w:rsidR="00411BFC">
        <w:rPr>
          <w:rFonts w:cstheme="minorHAnsi"/>
          <w:sz w:val="20"/>
          <w:szCs w:val="20"/>
        </w:rPr>
        <w:t>State-Supplied Price Sheet has fields for these quantities.</w:t>
      </w:r>
    </w:p>
    <w:p w14:paraId="3DB38239" w14:textId="77777777" w:rsidR="00472D27" w:rsidRDefault="00472D27" w:rsidP="00472D27">
      <w:pPr>
        <w:spacing w:after="0" w:line="240" w:lineRule="auto"/>
        <w:rPr>
          <w:rFonts w:cstheme="minorHAnsi"/>
          <w:sz w:val="20"/>
          <w:szCs w:val="20"/>
        </w:rPr>
      </w:pPr>
    </w:p>
    <w:p w14:paraId="2A979D20" w14:textId="7528272D" w:rsidR="00472D27" w:rsidRDefault="00607E52" w:rsidP="00607E52">
      <w:pPr>
        <w:pStyle w:val="Heading3"/>
      </w:pPr>
      <w:bookmarkStart w:id="228" w:name="_Toc161140930"/>
      <w:r>
        <w:t xml:space="preserve">4.43.1    </w:t>
      </w:r>
      <w:r w:rsidR="00472D27" w:rsidRPr="002C6154">
        <w:t>ESTIMATED ANNUAL USAGE QUANTITIES</w:t>
      </w:r>
      <w:bookmarkEnd w:id="228"/>
    </w:p>
    <w:p w14:paraId="157394FE" w14:textId="77777777" w:rsidR="00472D27" w:rsidRDefault="00472D27" w:rsidP="00472D27">
      <w:pPr>
        <w:spacing w:after="0" w:line="240" w:lineRule="auto"/>
        <w:jc w:val="both"/>
        <w:rPr>
          <w:rFonts w:cstheme="minorHAnsi"/>
          <w:sz w:val="20"/>
          <w:szCs w:val="20"/>
        </w:rPr>
      </w:pPr>
      <w:r w:rsidRPr="00F3348A">
        <w:rPr>
          <w:rFonts w:cstheme="minorHAnsi"/>
          <w:sz w:val="20"/>
          <w:szCs w:val="20"/>
        </w:rPr>
        <w:t xml:space="preserve">Estimated quantities </w:t>
      </w:r>
      <w:proofErr w:type="gramStart"/>
      <w:r w:rsidRPr="00F3348A">
        <w:rPr>
          <w:rFonts w:cstheme="minorHAnsi"/>
          <w:sz w:val="20"/>
          <w:szCs w:val="20"/>
        </w:rPr>
        <w:t>are based</w:t>
      </w:r>
      <w:proofErr w:type="gramEnd"/>
      <w:r w:rsidRPr="00F3348A">
        <w:rPr>
          <w:rFonts w:cstheme="minorHAnsi"/>
          <w:sz w:val="20"/>
          <w:szCs w:val="20"/>
        </w:rPr>
        <w:t xml:space="preserve"> upon prior year’s usage and are provided for informational purposes only. The State will not be limited to any minim or maximum order on items containing estimated quantities and the State reserves the right to order that item in any quantity desired.</w:t>
      </w:r>
    </w:p>
    <w:p w14:paraId="0E2788E0" w14:textId="77777777" w:rsidR="00472D27" w:rsidRDefault="00472D27" w:rsidP="00472D27">
      <w:pPr>
        <w:spacing w:after="0" w:line="240" w:lineRule="auto"/>
        <w:rPr>
          <w:rFonts w:cstheme="minorHAnsi"/>
          <w:sz w:val="20"/>
          <w:szCs w:val="20"/>
        </w:rPr>
      </w:pPr>
    </w:p>
    <w:p w14:paraId="1DBAC07C" w14:textId="6104A3CF" w:rsidR="00472D27" w:rsidRDefault="00607E52" w:rsidP="00607E52">
      <w:pPr>
        <w:pStyle w:val="Heading3"/>
      </w:pPr>
      <w:bookmarkStart w:id="229" w:name="_Toc161140931"/>
      <w:r>
        <w:t xml:space="preserve">4.43.2    </w:t>
      </w:r>
      <w:r w:rsidR="00472D27" w:rsidRPr="00F3348A">
        <w:t>MINIMUM SHIPMENT ORDER QUANTITIES</w:t>
      </w:r>
      <w:bookmarkEnd w:id="229"/>
    </w:p>
    <w:p w14:paraId="207716FC" w14:textId="77777777" w:rsidR="00472D27" w:rsidRDefault="00472D27" w:rsidP="00472D27">
      <w:pPr>
        <w:spacing w:after="0" w:line="240" w:lineRule="auto"/>
        <w:jc w:val="both"/>
        <w:rPr>
          <w:rFonts w:cstheme="minorHAnsi"/>
          <w:sz w:val="20"/>
          <w:szCs w:val="20"/>
        </w:rPr>
      </w:pPr>
      <w:r w:rsidRPr="00F3348A">
        <w:rPr>
          <w:rFonts w:cstheme="minorHAnsi"/>
          <w:sz w:val="20"/>
          <w:szCs w:val="20"/>
        </w:rPr>
        <w:t xml:space="preserve">Minimum shipment order quantities provide the </w:t>
      </w:r>
      <w:r>
        <w:rPr>
          <w:rFonts w:cstheme="minorHAnsi"/>
          <w:sz w:val="20"/>
          <w:szCs w:val="20"/>
        </w:rPr>
        <w:t>Contractor</w:t>
      </w:r>
      <w:r w:rsidRPr="00F3348A">
        <w:rPr>
          <w:rFonts w:cstheme="minorHAnsi"/>
          <w:sz w:val="20"/>
          <w:szCs w:val="20"/>
        </w:rPr>
        <w:t xml:space="preserve"> with a guaranteed minimum order quantity for shipment to a single site. The number in parenthesis following the estimated annual usage quantity on the item list is the minimum shipment quantity.</w:t>
      </w:r>
    </w:p>
    <w:p w14:paraId="13B99565" w14:textId="77777777" w:rsidR="00472D27" w:rsidRDefault="00472D27" w:rsidP="00472D27">
      <w:pPr>
        <w:spacing w:after="0" w:line="240" w:lineRule="auto"/>
        <w:rPr>
          <w:rFonts w:cstheme="minorHAnsi"/>
          <w:sz w:val="20"/>
          <w:szCs w:val="20"/>
        </w:rPr>
      </w:pPr>
    </w:p>
    <w:p w14:paraId="51A500FB" w14:textId="3A420686" w:rsidR="00472D27" w:rsidRDefault="00607E52" w:rsidP="00607E52">
      <w:pPr>
        <w:pStyle w:val="Heading2"/>
      </w:pPr>
      <w:bookmarkStart w:id="230" w:name="_Toc161140932"/>
      <w:r>
        <w:t xml:space="preserve">4.44    </w:t>
      </w:r>
      <w:r w:rsidR="00472D27" w:rsidRPr="00FD6E28">
        <w:t>DELIVERY</w:t>
      </w:r>
      <w:bookmarkEnd w:id="230"/>
    </w:p>
    <w:p w14:paraId="42238D5A" w14:textId="77777777" w:rsidR="00472D27" w:rsidRPr="00FD6E28" w:rsidRDefault="00472D27" w:rsidP="00472D27">
      <w:pPr>
        <w:spacing w:after="0" w:line="240" w:lineRule="auto"/>
        <w:jc w:val="both"/>
        <w:rPr>
          <w:rFonts w:cstheme="minorHAnsi"/>
          <w:sz w:val="20"/>
          <w:szCs w:val="20"/>
        </w:rPr>
      </w:pPr>
      <w:r w:rsidRPr="00FD6E28">
        <w:rPr>
          <w:rFonts w:cstheme="minorHAnsi"/>
          <w:sz w:val="20"/>
          <w:szCs w:val="20"/>
        </w:rPr>
        <w:t xml:space="preserve">Delivery schedule for each item shall be as indicated on the price line item description and must </w:t>
      </w:r>
      <w:proofErr w:type="gramStart"/>
      <w:r w:rsidRPr="00FD6E28">
        <w:rPr>
          <w:rFonts w:cstheme="minorHAnsi"/>
          <w:sz w:val="20"/>
          <w:szCs w:val="20"/>
        </w:rPr>
        <w:t>be in compliance</w:t>
      </w:r>
      <w:proofErr w:type="gramEnd"/>
      <w:r w:rsidRPr="00FD6E28">
        <w:rPr>
          <w:rFonts w:cstheme="minorHAnsi"/>
          <w:sz w:val="20"/>
          <w:szCs w:val="20"/>
        </w:rPr>
        <w:t xml:space="preserve"> with the following timeframes:</w:t>
      </w:r>
    </w:p>
    <w:p w14:paraId="68F28C4F" w14:textId="77777777" w:rsidR="00472D27" w:rsidRPr="00FD6E28" w:rsidRDefault="00472D27" w:rsidP="00472D27">
      <w:pPr>
        <w:spacing w:after="0" w:line="240" w:lineRule="auto"/>
        <w:jc w:val="both"/>
        <w:rPr>
          <w:rFonts w:cstheme="minorHAnsi"/>
          <w:sz w:val="20"/>
          <w:szCs w:val="20"/>
        </w:rPr>
      </w:pPr>
    </w:p>
    <w:p w14:paraId="3BFDB201" w14:textId="77777777" w:rsidR="00472D27" w:rsidRPr="00E9097A" w:rsidRDefault="00472D27" w:rsidP="00472D27">
      <w:pPr>
        <w:spacing w:after="0" w:line="240" w:lineRule="auto"/>
        <w:jc w:val="both"/>
        <w:rPr>
          <w:rFonts w:cstheme="minorHAnsi"/>
          <w:sz w:val="20"/>
          <w:szCs w:val="20"/>
        </w:rPr>
      </w:pPr>
      <w:r w:rsidRPr="00E9097A">
        <w:rPr>
          <w:rFonts w:cstheme="minorHAnsi"/>
          <w:sz w:val="20"/>
          <w:szCs w:val="20"/>
        </w:rPr>
        <w:t xml:space="preserve">Price line items with a delivery schedule "A" designation - the Contractor shall deliver all material within </w:t>
      </w:r>
      <w:r w:rsidR="00E9097A" w:rsidRPr="00E9097A">
        <w:rPr>
          <w:rFonts w:cstheme="minorHAnsi"/>
          <w:sz w:val="20"/>
          <w:szCs w:val="20"/>
        </w:rPr>
        <w:t>sixteen</w:t>
      </w:r>
      <w:r w:rsidRPr="00E9097A">
        <w:rPr>
          <w:rFonts w:cstheme="minorHAnsi"/>
          <w:sz w:val="20"/>
          <w:szCs w:val="20"/>
        </w:rPr>
        <w:t xml:space="preserve"> (</w:t>
      </w:r>
      <w:r w:rsidR="00E9097A" w:rsidRPr="00E9097A">
        <w:rPr>
          <w:rFonts w:cstheme="minorHAnsi"/>
          <w:sz w:val="20"/>
          <w:szCs w:val="20"/>
        </w:rPr>
        <w:t>16</w:t>
      </w:r>
      <w:r w:rsidRPr="00E9097A">
        <w:rPr>
          <w:rFonts w:cstheme="minorHAnsi"/>
          <w:sz w:val="20"/>
          <w:szCs w:val="20"/>
        </w:rPr>
        <w:t>) weeks of the Contract</w:t>
      </w:r>
      <w:r w:rsidR="00E9097A">
        <w:rPr>
          <w:rFonts w:cstheme="minorHAnsi"/>
          <w:sz w:val="20"/>
          <w:szCs w:val="20"/>
        </w:rPr>
        <w:t>o</w:t>
      </w:r>
      <w:r w:rsidRPr="00E9097A">
        <w:rPr>
          <w:rFonts w:cstheme="minorHAnsi"/>
          <w:sz w:val="20"/>
          <w:szCs w:val="20"/>
        </w:rPr>
        <w:t xml:space="preserve">r's receipt of a purchase order from the </w:t>
      </w:r>
      <w:r w:rsidR="00E9097A">
        <w:rPr>
          <w:rFonts w:cstheme="minorHAnsi"/>
          <w:sz w:val="20"/>
          <w:szCs w:val="20"/>
        </w:rPr>
        <w:t>Using Agency</w:t>
      </w:r>
      <w:r w:rsidRPr="00E9097A">
        <w:rPr>
          <w:rFonts w:cstheme="minorHAnsi"/>
          <w:sz w:val="20"/>
          <w:szCs w:val="20"/>
        </w:rPr>
        <w:t>.</w:t>
      </w:r>
    </w:p>
    <w:p w14:paraId="0EA29B25" w14:textId="77777777" w:rsidR="00472D27" w:rsidRPr="00E9097A" w:rsidRDefault="00472D27" w:rsidP="00472D27">
      <w:pPr>
        <w:spacing w:after="0" w:line="240" w:lineRule="auto"/>
        <w:jc w:val="both"/>
        <w:rPr>
          <w:rFonts w:cstheme="minorHAnsi"/>
          <w:sz w:val="20"/>
          <w:szCs w:val="20"/>
        </w:rPr>
      </w:pPr>
    </w:p>
    <w:p w14:paraId="0F26988F" w14:textId="77777777" w:rsidR="00472D27" w:rsidRPr="00E9097A" w:rsidRDefault="00472D27" w:rsidP="00472D27">
      <w:pPr>
        <w:spacing w:after="0" w:line="240" w:lineRule="auto"/>
        <w:jc w:val="both"/>
        <w:rPr>
          <w:rFonts w:cstheme="minorHAnsi"/>
          <w:sz w:val="20"/>
          <w:szCs w:val="20"/>
        </w:rPr>
      </w:pPr>
      <w:r w:rsidRPr="00E9097A">
        <w:rPr>
          <w:rFonts w:cstheme="minorHAnsi"/>
          <w:sz w:val="20"/>
          <w:szCs w:val="20"/>
        </w:rPr>
        <w:t xml:space="preserve">Price line items with a delivery schedule "B" designation - the Contractor shall deliver all material within </w:t>
      </w:r>
      <w:r w:rsidR="00E9097A" w:rsidRPr="00E9097A">
        <w:rPr>
          <w:rFonts w:cstheme="minorHAnsi"/>
          <w:sz w:val="20"/>
          <w:szCs w:val="20"/>
        </w:rPr>
        <w:t>twenty-four</w:t>
      </w:r>
      <w:r w:rsidRPr="00E9097A">
        <w:rPr>
          <w:rFonts w:cstheme="minorHAnsi"/>
          <w:sz w:val="20"/>
          <w:szCs w:val="20"/>
        </w:rPr>
        <w:t xml:space="preserve"> (</w:t>
      </w:r>
      <w:r w:rsidR="00E9097A" w:rsidRPr="00E9097A">
        <w:rPr>
          <w:rFonts w:cstheme="minorHAnsi"/>
          <w:sz w:val="20"/>
          <w:szCs w:val="20"/>
        </w:rPr>
        <w:t>24</w:t>
      </w:r>
      <w:r w:rsidRPr="00E9097A">
        <w:rPr>
          <w:rFonts w:cstheme="minorHAnsi"/>
          <w:sz w:val="20"/>
          <w:szCs w:val="20"/>
        </w:rPr>
        <w:t xml:space="preserve">) weeks of the Contractor's receipt of a purchase order from the </w:t>
      </w:r>
      <w:r w:rsidR="00E9097A">
        <w:rPr>
          <w:rFonts w:cstheme="minorHAnsi"/>
          <w:sz w:val="20"/>
          <w:szCs w:val="20"/>
        </w:rPr>
        <w:t>Using Agency</w:t>
      </w:r>
      <w:r w:rsidRPr="00E9097A">
        <w:rPr>
          <w:rFonts w:cstheme="minorHAnsi"/>
          <w:sz w:val="20"/>
          <w:szCs w:val="20"/>
        </w:rPr>
        <w:t>.</w:t>
      </w:r>
    </w:p>
    <w:p w14:paraId="56B76FAD" w14:textId="77777777" w:rsidR="00472D27" w:rsidRPr="00E9097A" w:rsidRDefault="00472D27" w:rsidP="00472D27">
      <w:pPr>
        <w:spacing w:after="0" w:line="240" w:lineRule="auto"/>
        <w:jc w:val="both"/>
        <w:rPr>
          <w:rFonts w:cstheme="minorHAnsi"/>
          <w:sz w:val="20"/>
          <w:szCs w:val="20"/>
        </w:rPr>
      </w:pPr>
    </w:p>
    <w:p w14:paraId="564435DC" w14:textId="77777777" w:rsidR="00472D27" w:rsidRDefault="00472D27" w:rsidP="00472D27">
      <w:pPr>
        <w:spacing w:after="0" w:line="240" w:lineRule="auto"/>
        <w:jc w:val="both"/>
        <w:rPr>
          <w:rFonts w:cstheme="minorHAnsi"/>
          <w:sz w:val="20"/>
          <w:szCs w:val="20"/>
        </w:rPr>
      </w:pPr>
      <w:r w:rsidRPr="00E9097A">
        <w:rPr>
          <w:rFonts w:cstheme="minorHAnsi"/>
          <w:sz w:val="20"/>
          <w:szCs w:val="20"/>
        </w:rPr>
        <w:t xml:space="preserve">Price line items with a delivery schedule "C" designation - the Contractor shall deliver all materials within </w:t>
      </w:r>
      <w:r w:rsidR="00E9097A" w:rsidRPr="00E9097A">
        <w:rPr>
          <w:rFonts w:cstheme="minorHAnsi"/>
          <w:sz w:val="20"/>
          <w:szCs w:val="20"/>
        </w:rPr>
        <w:t>forty-eight</w:t>
      </w:r>
      <w:r w:rsidRPr="00E9097A">
        <w:rPr>
          <w:rFonts w:cstheme="minorHAnsi"/>
          <w:sz w:val="20"/>
          <w:szCs w:val="20"/>
        </w:rPr>
        <w:t xml:space="preserve"> (</w:t>
      </w:r>
      <w:r w:rsidR="00E9097A" w:rsidRPr="00E9097A">
        <w:rPr>
          <w:rFonts w:cstheme="minorHAnsi"/>
          <w:sz w:val="20"/>
          <w:szCs w:val="20"/>
        </w:rPr>
        <w:t>48</w:t>
      </w:r>
      <w:r w:rsidRPr="00E9097A">
        <w:rPr>
          <w:rFonts w:cstheme="minorHAnsi"/>
          <w:sz w:val="20"/>
          <w:szCs w:val="20"/>
        </w:rPr>
        <w:t xml:space="preserve">) weeks of the Contractor's receipt of a purchase order from the </w:t>
      </w:r>
      <w:r w:rsidR="00E9097A">
        <w:rPr>
          <w:rFonts w:cstheme="minorHAnsi"/>
          <w:sz w:val="20"/>
          <w:szCs w:val="20"/>
        </w:rPr>
        <w:t>Using Agency</w:t>
      </w:r>
      <w:r w:rsidRPr="00E9097A">
        <w:rPr>
          <w:rFonts w:cstheme="minorHAnsi"/>
          <w:sz w:val="20"/>
          <w:szCs w:val="20"/>
        </w:rPr>
        <w:t>.</w:t>
      </w:r>
    </w:p>
    <w:p w14:paraId="11D315FC" w14:textId="77777777" w:rsidR="00411BFC" w:rsidRDefault="00411BFC" w:rsidP="00411BFC">
      <w:pPr>
        <w:spacing w:after="0" w:line="240" w:lineRule="auto"/>
        <w:rPr>
          <w:rFonts w:cstheme="minorHAnsi"/>
          <w:sz w:val="20"/>
          <w:szCs w:val="20"/>
        </w:rPr>
      </w:pPr>
    </w:p>
    <w:p w14:paraId="69FF2EF3" w14:textId="313DF3EF" w:rsidR="00E9097A" w:rsidRDefault="004217EF" w:rsidP="00411BFC">
      <w:pPr>
        <w:spacing w:after="0" w:line="240" w:lineRule="auto"/>
        <w:rPr>
          <w:rFonts w:cstheme="minorHAnsi"/>
          <w:sz w:val="20"/>
          <w:szCs w:val="20"/>
        </w:rPr>
      </w:pPr>
      <w:r w:rsidRPr="00257C2D">
        <w:rPr>
          <w:rFonts w:cstheme="minorHAnsi"/>
          <w:sz w:val="20"/>
          <w:szCs w:val="20"/>
        </w:rPr>
        <w:t>For Price Lines 117</w:t>
      </w:r>
      <w:r w:rsidR="00E9097A" w:rsidRPr="00257C2D">
        <w:rPr>
          <w:rFonts w:cstheme="minorHAnsi"/>
          <w:sz w:val="20"/>
          <w:szCs w:val="20"/>
        </w:rPr>
        <w:t xml:space="preserve"> through</w:t>
      </w:r>
      <w:r w:rsidR="00E9097A">
        <w:rPr>
          <w:rFonts w:cstheme="minorHAnsi"/>
          <w:sz w:val="20"/>
          <w:szCs w:val="20"/>
        </w:rPr>
        <w:t xml:space="preserve"> 1</w:t>
      </w:r>
      <w:r>
        <w:rPr>
          <w:rFonts w:cstheme="minorHAnsi"/>
          <w:sz w:val="20"/>
          <w:szCs w:val="20"/>
        </w:rPr>
        <w:t>2</w:t>
      </w:r>
      <w:r w:rsidR="00E9097A">
        <w:rPr>
          <w:rFonts w:cstheme="minorHAnsi"/>
          <w:sz w:val="20"/>
          <w:szCs w:val="20"/>
        </w:rPr>
        <w:t xml:space="preserve">1 – Traffic Signal Cables – Delivery of materials should be </w:t>
      </w:r>
      <w:r>
        <w:rPr>
          <w:rFonts w:cstheme="minorHAnsi"/>
          <w:sz w:val="20"/>
          <w:szCs w:val="20"/>
        </w:rPr>
        <w:t xml:space="preserve">sixteen (16) </w:t>
      </w:r>
      <w:r w:rsidR="00E9097A">
        <w:rPr>
          <w:rFonts w:cstheme="minorHAnsi"/>
          <w:sz w:val="20"/>
          <w:szCs w:val="20"/>
        </w:rPr>
        <w:t>weeks after receipt of a purchase order.</w:t>
      </w:r>
    </w:p>
    <w:p w14:paraId="7DB90846" w14:textId="77777777" w:rsidR="00E9097A" w:rsidRPr="00C531B7" w:rsidRDefault="00E9097A" w:rsidP="00411BFC">
      <w:pPr>
        <w:spacing w:after="0" w:line="240" w:lineRule="auto"/>
        <w:rPr>
          <w:rFonts w:cstheme="minorHAnsi"/>
          <w:sz w:val="20"/>
          <w:szCs w:val="20"/>
        </w:rPr>
      </w:pPr>
    </w:p>
    <w:p w14:paraId="3E7F6A21" w14:textId="77777777" w:rsidR="00411BFC" w:rsidRPr="00C531B7" w:rsidRDefault="00411BFC" w:rsidP="00411BFC">
      <w:pPr>
        <w:spacing w:after="0" w:line="240" w:lineRule="auto"/>
        <w:rPr>
          <w:rFonts w:cstheme="minorHAnsi"/>
          <w:sz w:val="20"/>
          <w:szCs w:val="20"/>
        </w:rPr>
      </w:pPr>
      <w:r>
        <w:rPr>
          <w:rFonts w:cstheme="minorHAnsi"/>
          <w:sz w:val="20"/>
          <w:szCs w:val="20"/>
        </w:rPr>
        <w:t>The U</w:t>
      </w:r>
      <w:r w:rsidRPr="00C531B7">
        <w:rPr>
          <w:rFonts w:cstheme="minorHAnsi"/>
          <w:sz w:val="20"/>
          <w:szCs w:val="20"/>
        </w:rPr>
        <w:t xml:space="preserve">nit is to be completely assembled, serviced and ready for use upon delivery to the </w:t>
      </w:r>
      <w:r w:rsidR="00E9097A">
        <w:rPr>
          <w:rFonts w:cstheme="minorHAnsi"/>
          <w:sz w:val="20"/>
          <w:szCs w:val="20"/>
        </w:rPr>
        <w:t>Using A</w:t>
      </w:r>
      <w:r w:rsidRPr="00C531B7">
        <w:rPr>
          <w:rFonts w:cstheme="minorHAnsi"/>
          <w:sz w:val="20"/>
          <w:szCs w:val="20"/>
        </w:rPr>
        <w:t>gency.</w:t>
      </w:r>
    </w:p>
    <w:p w14:paraId="391741D7" w14:textId="77777777" w:rsidR="00411BFC" w:rsidRPr="00C531B7" w:rsidRDefault="00411BFC" w:rsidP="00411BFC">
      <w:pPr>
        <w:spacing w:after="0" w:line="240" w:lineRule="auto"/>
        <w:rPr>
          <w:rFonts w:cstheme="minorHAnsi"/>
          <w:sz w:val="20"/>
          <w:szCs w:val="20"/>
        </w:rPr>
      </w:pPr>
    </w:p>
    <w:p w14:paraId="4C45A461" w14:textId="77777777" w:rsidR="00411BFC" w:rsidRPr="00C531B7" w:rsidRDefault="00411BFC" w:rsidP="00411BFC">
      <w:pPr>
        <w:spacing w:after="0" w:line="240" w:lineRule="auto"/>
        <w:jc w:val="both"/>
        <w:rPr>
          <w:rFonts w:cstheme="minorHAnsi"/>
          <w:sz w:val="20"/>
          <w:szCs w:val="20"/>
        </w:rPr>
      </w:pPr>
      <w:r w:rsidRPr="00C531B7">
        <w:rPr>
          <w:rFonts w:cstheme="minorHAnsi"/>
          <w:sz w:val="20"/>
          <w:szCs w:val="20"/>
        </w:rPr>
        <w:t xml:space="preserve">Any parts, controls, materials or attachments, which are standard and/or necessary to form an efficient and complete working unit, as judged by the State, are to </w:t>
      </w:r>
      <w:proofErr w:type="gramStart"/>
      <w:r w:rsidRPr="00C531B7">
        <w:rPr>
          <w:rFonts w:cstheme="minorHAnsi"/>
          <w:sz w:val="20"/>
          <w:szCs w:val="20"/>
        </w:rPr>
        <w:t>be furnished</w:t>
      </w:r>
      <w:proofErr w:type="gramEnd"/>
      <w:r w:rsidRPr="00C531B7">
        <w:rPr>
          <w:rFonts w:cstheme="minorHAnsi"/>
          <w:sz w:val="20"/>
          <w:szCs w:val="20"/>
        </w:rPr>
        <w:t xml:space="preserve"> whether specifically mentioned herein or not.</w:t>
      </w:r>
    </w:p>
    <w:p w14:paraId="26BFFDD3" w14:textId="77777777" w:rsidR="00411BFC" w:rsidRPr="00C531B7" w:rsidRDefault="00411BFC" w:rsidP="00411BFC">
      <w:pPr>
        <w:spacing w:after="0" w:line="240" w:lineRule="auto"/>
        <w:jc w:val="both"/>
        <w:rPr>
          <w:rFonts w:cstheme="minorHAnsi"/>
          <w:sz w:val="20"/>
          <w:szCs w:val="20"/>
        </w:rPr>
      </w:pPr>
    </w:p>
    <w:p w14:paraId="2E79404D" w14:textId="77777777" w:rsidR="00411BFC" w:rsidRPr="00C531B7" w:rsidRDefault="00411BFC" w:rsidP="00411BFC">
      <w:pPr>
        <w:spacing w:after="0" w:line="240" w:lineRule="auto"/>
        <w:jc w:val="both"/>
        <w:rPr>
          <w:rFonts w:cstheme="minorHAnsi"/>
          <w:sz w:val="20"/>
          <w:szCs w:val="20"/>
        </w:rPr>
      </w:pPr>
      <w:r w:rsidRPr="00C531B7">
        <w:rPr>
          <w:rFonts w:cstheme="minorHAnsi"/>
          <w:sz w:val="20"/>
          <w:szCs w:val="20"/>
        </w:rPr>
        <w:t>The final inspection and accepta</w:t>
      </w:r>
      <w:r>
        <w:rPr>
          <w:rFonts w:cstheme="minorHAnsi"/>
          <w:sz w:val="20"/>
          <w:szCs w:val="20"/>
        </w:rPr>
        <w:t>nce of the Unit will be at the U</w:t>
      </w:r>
      <w:r w:rsidRPr="00C531B7">
        <w:rPr>
          <w:rFonts w:cstheme="minorHAnsi"/>
          <w:sz w:val="20"/>
          <w:szCs w:val="20"/>
        </w:rPr>
        <w:t xml:space="preserve">sing </w:t>
      </w:r>
      <w:r>
        <w:rPr>
          <w:rFonts w:cstheme="minorHAnsi"/>
          <w:sz w:val="20"/>
          <w:szCs w:val="20"/>
        </w:rPr>
        <w:t>A</w:t>
      </w:r>
      <w:r w:rsidRPr="00C531B7">
        <w:rPr>
          <w:rFonts w:cstheme="minorHAnsi"/>
          <w:sz w:val="20"/>
          <w:szCs w:val="20"/>
        </w:rPr>
        <w:t>gency.</w:t>
      </w:r>
    </w:p>
    <w:p w14:paraId="7CA489BC" w14:textId="77777777" w:rsidR="00411BFC" w:rsidRPr="00C531B7" w:rsidRDefault="00411BFC" w:rsidP="00411BFC">
      <w:pPr>
        <w:spacing w:after="0" w:line="240" w:lineRule="auto"/>
        <w:jc w:val="both"/>
        <w:rPr>
          <w:rFonts w:cstheme="minorHAnsi"/>
          <w:sz w:val="20"/>
          <w:szCs w:val="20"/>
        </w:rPr>
      </w:pPr>
    </w:p>
    <w:p w14:paraId="4F44E13D" w14:textId="77777777" w:rsidR="00411BFC" w:rsidRDefault="00411BFC" w:rsidP="00411BFC">
      <w:pPr>
        <w:spacing w:after="0" w:line="240" w:lineRule="auto"/>
        <w:jc w:val="both"/>
        <w:rPr>
          <w:rFonts w:cstheme="minorHAnsi"/>
          <w:sz w:val="20"/>
          <w:szCs w:val="20"/>
        </w:rPr>
      </w:pPr>
      <w:r w:rsidRPr="00C531B7">
        <w:rPr>
          <w:rFonts w:cstheme="minorHAnsi"/>
          <w:sz w:val="20"/>
          <w:szCs w:val="20"/>
        </w:rPr>
        <w:t xml:space="preserve">The </w:t>
      </w:r>
      <w:r>
        <w:rPr>
          <w:rFonts w:cstheme="minorHAnsi"/>
          <w:sz w:val="20"/>
          <w:szCs w:val="20"/>
        </w:rPr>
        <w:t>Contractor</w:t>
      </w:r>
      <w:r w:rsidRPr="00C531B7">
        <w:rPr>
          <w:rFonts w:cstheme="minorHAnsi"/>
          <w:sz w:val="20"/>
          <w:szCs w:val="20"/>
        </w:rPr>
        <w:t xml:space="preserve"> shall deliver th</w:t>
      </w:r>
      <w:r>
        <w:rPr>
          <w:rFonts w:cstheme="minorHAnsi"/>
          <w:sz w:val="20"/>
          <w:szCs w:val="20"/>
        </w:rPr>
        <w:t>e U</w:t>
      </w:r>
      <w:r w:rsidRPr="00C531B7">
        <w:rPr>
          <w:rFonts w:cstheme="minorHAnsi"/>
          <w:sz w:val="20"/>
          <w:szCs w:val="20"/>
        </w:rPr>
        <w:t xml:space="preserve">nit(s) to the </w:t>
      </w:r>
      <w:r>
        <w:rPr>
          <w:rFonts w:cstheme="minorHAnsi"/>
          <w:sz w:val="20"/>
          <w:szCs w:val="20"/>
        </w:rPr>
        <w:t xml:space="preserve">Using </w:t>
      </w:r>
      <w:r>
        <w:rPr>
          <w:rFonts w:cstheme="minorHAnsi"/>
          <w:caps/>
          <w:sz w:val="20"/>
          <w:szCs w:val="20"/>
        </w:rPr>
        <w:t>A</w:t>
      </w:r>
      <w:r w:rsidRPr="00C531B7">
        <w:rPr>
          <w:rFonts w:cstheme="minorHAnsi"/>
          <w:sz w:val="20"/>
          <w:szCs w:val="20"/>
        </w:rPr>
        <w:t xml:space="preserve">gency between the hours of 8:00 a.m. and 3:30 p.m. on regularly scheduled agency workdays.  Deliveries outside of these hours </w:t>
      </w:r>
      <w:proofErr w:type="gramStart"/>
      <w:r w:rsidRPr="00C531B7">
        <w:rPr>
          <w:rFonts w:cstheme="minorHAnsi"/>
          <w:sz w:val="20"/>
          <w:szCs w:val="20"/>
        </w:rPr>
        <w:t xml:space="preserve">shall not </w:t>
      </w:r>
      <w:r>
        <w:rPr>
          <w:rFonts w:cstheme="minorHAnsi"/>
          <w:sz w:val="20"/>
          <w:szCs w:val="20"/>
        </w:rPr>
        <w:t>be accepted</w:t>
      </w:r>
      <w:proofErr w:type="gramEnd"/>
      <w:r>
        <w:rPr>
          <w:rFonts w:cstheme="minorHAnsi"/>
          <w:sz w:val="20"/>
          <w:szCs w:val="20"/>
        </w:rPr>
        <w:t>.  The Contracto</w:t>
      </w:r>
      <w:r w:rsidRPr="00C531B7">
        <w:rPr>
          <w:rFonts w:cstheme="minorHAnsi"/>
          <w:sz w:val="20"/>
          <w:szCs w:val="20"/>
        </w:rPr>
        <w:t xml:space="preserve">r must provide twenty-four (24) hours’ notice (one </w:t>
      </w:r>
      <w:proofErr w:type="gramStart"/>
      <w:r w:rsidRPr="00C531B7">
        <w:rPr>
          <w:rFonts w:cstheme="minorHAnsi"/>
          <w:sz w:val="20"/>
          <w:szCs w:val="20"/>
        </w:rPr>
        <w:t>work day</w:t>
      </w:r>
      <w:proofErr w:type="gramEnd"/>
      <w:r w:rsidRPr="00C531B7">
        <w:rPr>
          <w:rFonts w:cstheme="minorHAnsi"/>
          <w:sz w:val="20"/>
          <w:szCs w:val="20"/>
        </w:rPr>
        <w:t>) prior to delivery.</w:t>
      </w:r>
    </w:p>
    <w:p w14:paraId="2081C963" w14:textId="77777777" w:rsidR="00411BFC" w:rsidRDefault="00411BFC" w:rsidP="00411BFC">
      <w:pPr>
        <w:spacing w:after="0" w:line="240" w:lineRule="auto"/>
        <w:jc w:val="both"/>
        <w:rPr>
          <w:rFonts w:cstheme="minorHAnsi"/>
          <w:sz w:val="20"/>
          <w:szCs w:val="20"/>
        </w:rPr>
      </w:pPr>
    </w:p>
    <w:p w14:paraId="2E17A7D8" w14:textId="77777777" w:rsidR="00411BFC" w:rsidRPr="00610952" w:rsidRDefault="00411BFC" w:rsidP="00411BFC">
      <w:pPr>
        <w:rPr>
          <w:rFonts w:ascii="Calibri" w:eastAsia="Calibri" w:hAnsi="Calibri" w:cs="Calibri"/>
          <w:sz w:val="20"/>
          <w:szCs w:val="20"/>
        </w:rPr>
      </w:pPr>
      <w:r w:rsidRPr="00610952">
        <w:rPr>
          <w:rFonts w:ascii="Calibri" w:eastAsia="Calibri" w:hAnsi="Calibri" w:cs="Calibri"/>
          <w:sz w:val="20"/>
          <w:szCs w:val="20"/>
        </w:rPr>
        <w:t xml:space="preserve">Deliveries </w:t>
      </w:r>
      <w:proofErr w:type="gramStart"/>
      <w:r w:rsidRPr="00610952">
        <w:rPr>
          <w:rFonts w:ascii="Calibri" w:eastAsia="Calibri" w:hAnsi="Calibri" w:cs="Calibri"/>
          <w:sz w:val="20"/>
          <w:szCs w:val="20"/>
        </w:rPr>
        <w:t>shall not be made</w:t>
      </w:r>
      <w:proofErr w:type="gramEnd"/>
      <w:r w:rsidRPr="00610952">
        <w:rPr>
          <w:rFonts w:ascii="Calibri" w:eastAsia="Calibri" w:hAnsi="Calibri" w:cs="Calibri"/>
          <w:sz w:val="20"/>
          <w:szCs w:val="20"/>
        </w:rPr>
        <w:t xml:space="preserve"> on the following State observed holidays:</w:t>
      </w:r>
    </w:p>
    <w:p w14:paraId="5C8ECAE1"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6D0A0987"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351C808C"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217C421E"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370148C6"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47519F88"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216208D0"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48F8D653"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0D4301ED"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5EAD976B"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4496D829"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69EF7322"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2220E22E"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6291B7BB" w14:textId="77777777" w:rsidR="00411BFC" w:rsidRDefault="00411BFC" w:rsidP="00472D27">
      <w:pPr>
        <w:spacing w:after="0" w:line="240" w:lineRule="auto"/>
        <w:rPr>
          <w:rFonts w:cstheme="minorHAnsi"/>
          <w:sz w:val="20"/>
          <w:szCs w:val="20"/>
        </w:rPr>
      </w:pPr>
    </w:p>
    <w:p w14:paraId="0B42638B" w14:textId="554E3A3A" w:rsidR="00472D27" w:rsidRDefault="00607E52" w:rsidP="00607E52">
      <w:pPr>
        <w:pStyle w:val="Heading2"/>
      </w:pPr>
      <w:bookmarkStart w:id="231" w:name="_Toc161140933"/>
      <w:r>
        <w:t xml:space="preserve">4.45    </w:t>
      </w:r>
      <w:r w:rsidR="00472D27" w:rsidRPr="00062D04">
        <w:t>SPECIAL DELIVERY INSTRUCTIONS AND PENALTY</w:t>
      </w:r>
      <w:bookmarkEnd w:id="231"/>
    </w:p>
    <w:p w14:paraId="0CF18079" w14:textId="77777777" w:rsidR="00472D27" w:rsidRPr="00062D04" w:rsidRDefault="00472D27" w:rsidP="00472D27">
      <w:pPr>
        <w:spacing w:after="0" w:line="240" w:lineRule="auto"/>
        <w:jc w:val="both"/>
        <w:rPr>
          <w:sz w:val="20"/>
          <w:szCs w:val="20"/>
        </w:rPr>
      </w:pPr>
      <w:r w:rsidRPr="00062D04">
        <w:rPr>
          <w:sz w:val="20"/>
          <w:szCs w:val="20"/>
        </w:rPr>
        <w:t xml:space="preserve">Failure to supply material within the specified delivery timeframes as stated above may result in the cancellation of the </w:t>
      </w:r>
      <w:r>
        <w:rPr>
          <w:sz w:val="20"/>
          <w:szCs w:val="20"/>
        </w:rPr>
        <w:t>Contractor</w:t>
      </w:r>
      <w:r w:rsidRPr="00062D04">
        <w:rPr>
          <w:sz w:val="20"/>
          <w:szCs w:val="20"/>
        </w:rPr>
        <w:t xml:space="preserve">’s Contract for that item. </w:t>
      </w:r>
      <w:r w:rsidR="00A554EC">
        <w:rPr>
          <w:sz w:val="20"/>
          <w:szCs w:val="20"/>
        </w:rPr>
        <w:t xml:space="preserve"> </w:t>
      </w:r>
      <w:r w:rsidRPr="00062D04">
        <w:rPr>
          <w:sz w:val="20"/>
          <w:szCs w:val="20"/>
        </w:rPr>
        <w:t xml:space="preserve">The </w:t>
      </w:r>
      <w:r>
        <w:rPr>
          <w:sz w:val="20"/>
          <w:szCs w:val="20"/>
        </w:rPr>
        <w:t>Contractor</w:t>
      </w:r>
      <w:r w:rsidRPr="00062D04">
        <w:rPr>
          <w:sz w:val="20"/>
          <w:szCs w:val="20"/>
        </w:rPr>
        <w:t xml:space="preserve"> may request a three-week delivery extension.  The </w:t>
      </w:r>
      <w:proofErr w:type="gramStart"/>
      <w:r w:rsidRPr="00062D04">
        <w:rPr>
          <w:sz w:val="20"/>
          <w:szCs w:val="20"/>
        </w:rPr>
        <w:t xml:space="preserve">extension request must be submitted by the </w:t>
      </w:r>
      <w:r>
        <w:rPr>
          <w:sz w:val="20"/>
          <w:szCs w:val="20"/>
        </w:rPr>
        <w:t>Contractor</w:t>
      </w:r>
      <w:r w:rsidRPr="00062D04">
        <w:rPr>
          <w:sz w:val="20"/>
          <w:szCs w:val="20"/>
        </w:rPr>
        <w:t xml:space="preserve"> in writing with justification to the following</w:t>
      </w:r>
      <w:proofErr w:type="gramEnd"/>
      <w:r w:rsidRPr="00062D04">
        <w:rPr>
          <w:sz w:val="20"/>
          <w:szCs w:val="20"/>
        </w:rPr>
        <w:t>:</w:t>
      </w:r>
    </w:p>
    <w:p w14:paraId="27DA658B" w14:textId="77777777" w:rsidR="00472D27" w:rsidRPr="00062D04" w:rsidRDefault="00472D27" w:rsidP="00472D27">
      <w:pPr>
        <w:spacing w:after="0" w:line="240" w:lineRule="auto"/>
        <w:rPr>
          <w:sz w:val="20"/>
          <w:szCs w:val="20"/>
        </w:rPr>
      </w:pPr>
    </w:p>
    <w:p w14:paraId="00765932" w14:textId="77777777" w:rsidR="00472D27" w:rsidRPr="00062D04" w:rsidRDefault="00472D27" w:rsidP="00472D27">
      <w:pPr>
        <w:spacing w:after="0" w:line="240" w:lineRule="auto"/>
        <w:rPr>
          <w:sz w:val="20"/>
          <w:szCs w:val="20"/>
        </w:rPr>
      </w:pPr>
      <w:r w:rsidRPr="00062D04">
        <w:rPr>
          <w:sz w:val="20"/>
          <w:szCs w:val="20"/>
        </w:rPr>
        <w:t>New Jersey Department of Transportation</w:t>
      </w:r>
    </w:p>
    <w:p w14:paraId="57488285" w14:textId="77777777" w:rsidR="00472D27" w:rsidRPr="00062D04" w:rsidRDefault="00472D27" w:rsidP="00472D27">
      <w:pPr>
        <w:spacing w:after="0" w:line="240" w:lineRule="auto"/>
        <w:rPr>
          <w:sz w:val="20"/>
          <w:szCs w:val="20"/>
        </w:rPr>
      </w:pPr>
      <w:r w:rsidRPr="00062D04">
        <w:rPr>
          <w:sz w:val="20"/>
          <w:szCs w:val="20"/>
        </w:rPr>
        <w:t>1035 Parkway Avenue</w:t>
      </w:r>
    </w:p>
    <w:p w14:paraId="13C3FA5E" w14:textId="77777777" w:rsidR="00472D27" w:rsidRPr="00062D04" w:rsidRDefault="00472D27" w:rsidP="00472D27">
      <w:pPr>
        <w:spacing w:after="0" w:line="240" w:lineRule="auto"/>
        <w:rPr>
          <w:sz w:val="20"/>
          <w:szCs w:val="20"/>
        </w:rPr>
      </w:pPr>
      <w:r w:rsidRPr="00062D04">
        <w:rPr>
          <w:sz w:val="20"/>
          <w:szCs w:val="20"/>
        </w:rPr>
        <w:t>Trenton, NJ 08625</w:t>
      </w:r>
    </w:p>
    <w:p w14:paraId="6068A31E" w14:textId="77777777" w:rsidR="00472D27" w:rsidRPr="00062D04" w:rsidRDefault="00472D27" w:rsidP="00472D27">
      <w:pPr>
        <w:spacing w:after="0" w:line="240" w:lineRule="auto"/>
        <w:rPr>
          <w:sz w:val="20"/>
          <w:szCs w:val="20"/>
        </w:rPr>
      </w:pPr>
      <w:r w:rsidRPr="00062D04">
        <w:rPr>
          <w:sz w:val="20"/>
          <w:szCs w:val="20"/>
        </w:rPr>
        <w:t>Attention:  Mr. Dan Black</w:t>
      </w:r>
    </w:p>
    <w:p w14:paraId="29468DDE" w14:textId="77777777" w:rsidR="00472D27" w:rsidRPr="00062D04" w:rsidRDefault="00472D27" w:rsidP="00472D27">
      <w:pPr>
        <w:spacing w:after="0" w:line="240" w:lineRule="auto"/>
        <w:rPr>
          <w:sz w:val="20"/>
          <w:szCs w:val="20"/>
        </w:rPr>
      </w:pPr>
    </w:p>
    <w:p w14:paraId="12BD3A91" w14:textId="77777777" w:rsidR="00472D27" w:rsidRPr="00062D04" w:rsidRDefault="00472D27" w:rsidP="00472D27">
      <w:pPr>
        <w:spacing w:after="0" w:line="240" w:lineRule="auto"/>
        <w:jc w:val="both"/>
        <w:rPr>
          <w:sz w:val="20"/>
          <w:szCs w:val="20"/>
        </w:rPr>
      </w:pPr>
      <w:r w:rsidRPr="00062D04">
        <w:rPr>
          <w:sz w:val="20"/>
          <w:szCs w:val="20"/>
        </w:rPr>
        <w:t xml:space="preserve">If the </w:t>
      </w:r>
      <w:r>
        <w:rPr>
          <w:sz w:val="20"/>
          <w:szCs w:val="20"/>
        </w:rPr>
        <w:t>Contractor</w:t>
      </w:r>
      <w:r w:rsidRPr="00062D04">
        <w:rPr>
          <w:sz w:val="20"/>
          <w:szCs w:val="20"/>
        </w:rPr>
        <w:t xml:space="preserve"> fails to deliver after the extension period, the </w:t>
      </w:r>
      <w:r>
        <w:rPr>
          <w:sz w:val="20"/>
          <w:szCs w:val="20"/>
        </w:rPr>
        <w:t>using agency</w:t>
      </w:r>
      <w:r w:rsidRPr="00062D04">
        <w:rPr>
          <w:sz w:val="20"/>
          <w:szCs w:val="20"/>
        </w:rPr>
        <w:t xml:space="preserve"> may recommend that the </w:t>
      </w:r>
      <w:r>
        <w:rPr>
          <w:sz w:val="20"/>
          <w:szCs w:val="20"/>
        </w:rPr>
        <w:t>Contract</w:t>
      </w:r>
      <w:r w:rsidRPr="00062D04">
        <w:rPr>
          <w:sz w:val="20"/>
          <w:szCs w:val="20"/>
        </w:rPr>
        <w:t xml:space="preserve">or’s contract </w:t>
      </w:r>
      <w:proofErr w:type="gramStart"/>
      <w:r w:rsidRPr="00062D04">
        <w:rPr>
          <w:sz w:val="20"/>
          <w:szCs w:val="20"/>
        </w:rPr>
        <w:t>be cancelled</w:t>
      </w:r>
      <w:proofErr w:type="gramEnd"/>
      <w:r w:rsidRPr="00062D04">
        <w:rPr>
          <w:sz w:val="20"/>
          <w:szCs w:val="20"/>
        </w:rPr>
        <w:t xml:space="preserve"> for that item.</w:t>
      </w:r>
    </w:p>
    <w:p w14:paraId="007C9A02" w14:textId="77777777" w:rsidR="00472D27" w:rsidRDefault="00472D27" w:rsidP="00472D27">
      <w:pPr>
        <w:spacing w:after="0" w:line="240" w:lineRule="auto"/>
        <w:rPr>
          <w:sz w:val="20"/>
          <w:szCs w:val="20"/>
        </w:rPr>
      </w:pPr>
    </w:p>
    <w:p w14:paraId="472CDD39" w14:textId="7DC8DDD2" w:rsidR="00472D27" w:rsidRDefault="00607E52" w:rsidP="00607E52">
      <w:pPr>
        <w:pStyle w:val="Heading2"/>
      </w:pPr>
      <w:bookmarkStart w:id="232" w:name="_Toc161140934"/>
      <w:r>
        <w:t xml:space="preserve">4.46    </w:t>
      </w:r>
      <w:r w:rsidR="00472D27" w:rsidRPr="0092173D">
        <w:t>EQUIPMENT QUALITY</w:t>
      </w:r>
      <w:bookmarkEnd w:id="232"/>
    </w:p>
    <w:p w14:paraId="1F2FAAC7" w14:textId="77777777" w:rsidR="00472D27" w:rsidRPr="0092173D" w:rsidRDefault="00472D27" w:rsidP="00472D27">
      <w:pPr>
        <w:spacing w:after="0" w:line="240" w:lineRule="auto"/>
        <w:jc w:val="both"/>
        <w:rPr>
          <w:sz w:val="20"/>
          <w:szCs w:val="20"/>
        </w:rPr>
      </w:pPr>
      <w:r w:rsidRPr="0092173D">
        <w:rPr>
          <w:sz w:val="20"/>
          <w:szCs w:val="20"/>
        </w:rPr>
        <w:t xml:space="preserve">All </w:t>
      </w:r>
      <w:r w:rsidR="00582CAC">
        <w:rPr>
          <w:sz w:val="20"/>
          <w:szCs w:val="20"/>
        </w:rPr>
        <w:t>Units</w:t>
      </w:r>
      <w:r w:rsidRPr="0092173D">
        <w:rPr>
          <w:sz w:val="20"/>
          <w:szCs w:val="20"/>
        </w:rPr>
        <w:t xml:space="preserve"> supplied must be new and of the latest design. </w:t>
      </w:r>
      <w:r w:rsidR="00582CAC">
        <w:rPr>
          <w:sz w:val="20"/>
          <w:szCs w:val="20"/>
        </w:rPr>
        <w:t xml:space="preserve"> </w:t>
      </w:r>
      <w:r w:rsidRPr="0092173D">
        <w:rPr>
          <w:sz w:val="20"/>
          <w:szCs w:val="20"/>
        </w:rPr>
        <w:t xml:space="preserve">The model must be in current production.  Discontinued models </w:t>
      </w:r>
      <w:proofErr w:type="gramStart"/>
      <w:r w:rsidRPr="0092173D">
        <w:rPr>
          <w:sz w:val="20"/>
          <w:szCs w:val="20"/>
        </w:rPr>
        <w:t>will not be accepted</w:t>
      </w:r>
      <w:proofErr w:type="gramEnd"/>
      <w:r w:rsidRPr="0092173D">
        <w:rPr>
          <w:sz w:val="20"/>
          <w:szCs w:val="20"/>
        </w:rPr>
        <w:t>.</w:t>
      </w:r>
    </w:p>
    <w:p w14:paraId="02B755C9" w14:textId="77777777" w:rsidR="00472D27" w:rsidRPr="0092173D" w:rsidRDefault="00472D27" w:rsidP="00472D27">
      <w:pPr>
        <w:spacing w:after="0" w:line="240" w:lineRule="auto"/>
        <w:jc w:val="both"/>
        <w:rPr>
          <w:sz w:val="20"/>
          <w:szCs w:val="20"/>
        </w:rPr>
      </w:pPr>
    </w:p>
    <w:p w14:paraId="4E62AA0E" w14:textId="77777777" w:rsidR="00472D27" w:rsidRDefault="00582CAC" w:rsidP="00472D27">
      <w:pPr>
        <w:spacing w:after="0" w:line="240" w:lineRule="auto"/>
        <w:jc w:val="both"/>
        <w:rPr>
          <w:sz w:val="20"/>
          <w:szCs w:val="20"/>
        </w:rPr>
      </w:pPr>
      <w:r>
        <w:rPr>
          <w:sz w:val="20"/>
          <w:szCs w:val="20"/>
        </w:rPr>
        <w:t>Each U</w:t>
      </w:r>
      <w:r w:rsidR="00472D27" w:rsidRPr="0092173D">
        <w:rPr>
          <w:sz w:val="20"/>
          <w:szCs w:val="20"/>
        </w:rPr>
        <w:t xml:space="preserve">nit delivered shall be completely assembled, thoroughly serviced and ready for use when delivered to the </w:t>
      </w:r>
      <w:r>
        <w:rPr>
          <w:sz w:val="20"/>
          <w:szCs w:val="20"/>
        </w:rPr>
        <w:t>U</w:t>
      </w:r>
      <w:r w:rsidR="00472D27" w:rsidRPr="0092173D">
        <w:rPr>
          <w:sz w:val="20"/>
          <w:szCs w:val="20"/>
        </w:rPr>
        <w:t xml:space="preserve">sing </w:t>
      </w:r>
      <w:r>
        <w:rPr>
          <w:sz w:val="20"/>
          <w:szCs w:val="20"/>
        </w:rPr>
        <w:t>A</w:t>
      </w:r>
      <w:r w:rsidR="00472D27" w:rsidRPr="0092173D">
        <w:rPr>
          <w:sz w:val="20"/>
          <w:szCs w:val="20"/>
        </w:rPr>
        <w:t>gency.</w:t>
      </w:r>
    </w:p>
    <w:p w14:paraId="3A22B11B" w14:textId="77777777" w:rsidR="00472D27" w:rsidRDefault="00472D27" w:rsidP="00472D27">
      <w:pPr>
        <w:spacing w:after="0" w:line="240" w:lineRule="auto"/>
        <w:rPr>
          <w:sz w:val="20"/>
          <w:szCs w:val="20"/>
        </w:rPr>
      </w:pPr>
    </w:p>
    <w:p w14:paraId="5FF1375E" w14:textId="1E094D10" w:rsidR="00472D27" w:rsidRDefault="00607E52" w:rsidP="00607E52">
      <w:pPr>
        <w:pStyle w:val="Heading2"/>
      </w:pPr>
      <w:bookmarkStart w:id="233" w:name="_Toc161140935"/>
      <w:r>
        <w:t xml:space="preserve">4.47    </w:t>
      </w:r>
      <w:r w:rsidR="00472D27" w:rsidRPr="0092173D">
        <w:t>NJDOT DELIVERY LOCATIONS AND INSTRUCITONS</w:t>
      </w:r>
      <w:bookmarkEnd w:id="233"/>
    </w:p>
    <w:p w14:paraId="43E5F3D4" w14:textId="77777777" w:rsidR="00472D27" w:rsidRDefault="00472D27" w:rsidP="00472D27">
      <w:pPr>
        <w:spacing w:after="0" w:line="240" w:lineRule="auto"/>
        <w:jc w:val="both"/>
        <w:rPr>
          <w:sz w:val="20"/>
          <w:szCs w:val="20"/>
        </w:rPr>
      </w:pPr>
      <w:r w:rsidRPr="0092173D">
        <w:rPr>
          <w:sz w:val="20"/>
          <w:szCs w:val="20"/>
        </w:rPr>
        <w:t xml:space="preserve">Deliveries </w:t>
      </w:r>
      <w:proofErr w:type="gramStart"/>
      <w:r w:rsidRPr="0092173D">
        <w:rPr>
          <w:sz w:val="20"/>
          <w:szCs w:val="20"/>
        </w:rPr>
        <w:t>will only be accepted</w:t>
      </w:r>
      <w:proofErr w:type="gramEnd"/>
      <w:r w:rsidRPr="0092173D">
        <w:rPr>
          <w:sz w:val="20"/>
          <w:szCs w:val="20"/>
        </w:rPr>
        <w:t xml:space="preserve"> from 8:00am to 11:30am. </w:t>
      </w:r>
      <w:r>
        <w:rPr>
          <w:sz w:val="20"/>
          <w:szCs w:val="20"/>
        </w:rPr>
        <w:t xml:space="preserve"> </w:t>
      </w:r>
      <w:r w:rsidRPr="0092173D">
        <w:rPr>
          <w:sz w:val="20"/>
          <w:szCs w:val="20"/>
        </w:rPr>
        <w:t>Each NJDOT location must be notified a minimum of one (1) day in advance of a delivery.  Failure of advance notification to the location could result in non-acceptance of the shipment.</w:t>
      </w:r>
    </w:p>
    <w:p w14:paraId="67C7EE52" w14:textId="77777777" w:rsidR="00472D27" w:rsidRDefault="00472D27" w:rsidP="00472D27">
      <w:pPr>
        <w:spacing w:after="0" w:line="240" w:lineRule="auto"/>
        <w:rPr>
          <w:sz w:val="20"/>
          <w:szCs w:val="20"/>
        </w:rPr>
      </w:pPr>
    </w:p>
    <w:p w14:paraId="7C0EA59D" w14:textId="77777777" w:rsidR="00472D27" w:rsidRDefault="00472D27" w:rsidP="00472D27">
      <w:pPr>
        <w:spacing w:after="0" w:line="240" w:lineRule="auto"/>
        <w:rPr>
          <w:sz w:val="20"/>
          <w:szCs w:val="20"/>
        </w:rPr>
      </w:pPr>
      <w:r w:rsidRPr="00745072">
        <w:rPr>
          <w:sz w:val="20"/>
          <w:szCs w:val="20"/>
        </w:rPr>
        <w:t>Following are the delivery locations for all material, ordered by the NJDOT.</w:t>
      </w:r>
    </w:p>
    <w:p w14:paraId="58F47278" w14:textId="77777777" w:rsidR="00472D27" w:rsidRDefault="00472D27" w:rsidP="00472D27">
      <w:pPr>
        <w:spacing w:after="0" w:line="240" w:lineRule="auto"/>
        <w:rPr>
          <w:sz w:val="20"/>
          <w:szCs w:val="20"/>
        </w:rPr>
      </w:pPr>
    </w:p>
    <w:tbl>
      <w:tblPr>
        <w:tblStyle w:val="TableGrid"/>
        <w:tblW w:w="9895" w:type="dxa"/>
        <w:tblLook w:val="04A0" w:firstRow="1" w:lastRow="0" w:firstColumn="1" w:lastColumn="0" w:noHBand="0" w:noVBand="1"/>
      </w:tblPr>
      <w:tblGrid>
        <w:gridCol w:w="3176"/>
        <w:gridCol w:w="3749"/>
        <w:gridCol w:w="2970"/>
      </w:tblGrid>
      <w:tr w:rsidR="00472D27" w:rsidRPr="00745072" w14:paraId="02A2DC7F" w14:textId="77777777" w:rsidTr="00472D27">
        <w:tc>
          <w:tcPr>
            <w:tcW w:w="3176" w:type="dxa"/>
            <w:shd w:val="clear" w:color="auto" w:fill="92D050"/>
          </w:tcPr>
          <w:p w14:paraId="34D837F1" w14:textId="77777777" w:rsidR="00472D27" w:rsidRPr="00745072" w:rsidRDefault="00472D27" w:rsidP="00472D27">
            <w:pPr>
              <w:rPr>
                <w:rFonts w:asciiTheme="minorHAnsi" w:hAnsiTheme="minorHAnsi" w:cstheme="minorHAnsi"/>
                <w:b/>
                <w:bCs/>
              </w:rPr>
            </w:pPr>
            <w:r w:rsidRPr="00745072">
              <w:rPr>
                <w:rFonts w:asciiTheme="minorHAnsi" w:hAnsiTheme="minorHAnsi" w:cstheme="minorHAnsi"/>
                <w:b/>
                <w:bCs/>
              </w:rPr>
              <w:t>Northern Region</w:t>
            </w:r>
          </w:p>
        </w:tc>
        <w:tc>
          <w:tcPr>
            <w:tcW w:w="3749" w:type="dxa"/>
            <w:shd w:val="clear" w:color="auto" w:fill="92D050"/>
          </w:tcPr>
          <w:p w14:paraId="65E6E3ED" w14:textId="77777777" w:rsidR="00472D27" w:rsidRPr="00745072" w:rsidRDefault="00472D27" w:rsidP="00472D27">
            <w:pPr>
              <w:rPr>
                <w:rFonts w:asciiTheme="minorHAnsi" w:hAnsiTheme="minorHAnsi" w:cstheme="minorHAnsi"/>
                <w:b/>
                <w:bCs/>
              </w:rPr>
            </w:pPr>
            <w:r w:rsidRPr="00745072">
              <w:rPr>
                <w:rFonts w:asciiTheme="minorHAnsi" w:hAnsiTheme="minorHAnsi" w:cstheme="minorHAnsi"/>
                <w:b/>
                <w:bCs/>
              </w:rPr>
              <w:t>Central Region</w:t>
            </w:r>
          </w:p>
        </w:tc>
        <w:tc>
          <w:tcPr>
            <w:tcW w:w="2970" w:type="dxa"/>
            <w:tcBorders>
              <w:bottom w:val="single" w:sz="4" w:space="0" w:color="auto"/>
            </w:tcBorders>
            <w:shd w:val="clear" w:color="auto" w:fill="92D050"/>
          </w:tcPr>
          <w:p w14:paraId="65C2F0F5" w14:textId="77777777" w:rsidR="00472D27" w:rsidRPr="00745072" w:rsidRDefault="00472D27" w:rsidP="00472D27">
            <w:pPr>
              <w:rPr>
                <w:rFonts w:asciiTheme="minorHAnsi" w:hAnsiTheme="minorHAnsi" w:cstheme="minorHAnsi"/>
                <w:b/>
                <w:bCs/>
              </w:rPr>
            </w:pPr>
            <w:r w:rsidRPr="00745072">
              <w:rPr>
                <w:rFonts w:asciiTheme="minorHAnsi" w:hAnsiTheme="minorHAnsi" w:cstheme="minorHAnsi"/>
                <w:b/>
                <w:bCs/>
              </w:rPr>
              <w:t>Southern Region</w:t>
            </w:r>
          </w:p>
        </w:tc>
      </w:tr>
      <w:tr w:rsidR="00472D27" w:rsidRPr="00745072" w14:paraId="70006636" w14:textId="77777777" w:rsidTr="003379C3">
        <w:trPr>
          <w:trHeight w:val="44"/>
        </w:trPr>
        <w:tc>
          <w:tcPr>
            <w:tcW w:w="3176" w:type="dxa"/>
          </w:tcPr>
          <w:p w14:paraId="3CF1A06B"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Stanhope Electrical Bureau</w:t>
            </w:r>
          </w:p>
          <w:p w14:paraId="1CA41021"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Rd 2, </w:t>
            </w:r>
            <w:proofErr w:type="spellStart"/>
            <w:r w:rsidRPr="00745072">
              <w:rPr>
                <w:rFonts w:asciiTheme="minorHAnsi" w:hAnsiTheme="minorHAnsi" w:cstheme="minorHAnsi"/>
              </w:rPr>
              <w:t>Higlen</w:t>
            </w:r>
            <w:proofErr w:type="spellEnd"/>
            <w:r w:rsidRPr="00745072">
              <w:rPr>
                <w:rFonts w:asciiTheme="minorHAnsi" w:hAnsiTheme="minorHAnsi" w:cstheme="minorHAnsi"/>
              </w:rPr>
              <w:t xml:space="preserve"> Drive</w:t>
            </w:r>
          </w:p>
          <w:p w14:paraId="5D0B71A4"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Stanhope, NJ, 07874</w:t>
            </w:r>
          </w:p>
          <w:p w14:paraId="584E89E2" w14:textId="77777777" w:rsidR="00472D27" w:rsidRPr="00745072" w:rsidRDefault="00472D27" w:rsidP="009577E5">
            <w:pPr>
              <w:rPr>
                <w:rFonts w:asciiTheme="minorHAnsi" w:hAnsiTheme="minorHAnsi" w:cstheme="minorHAnsi"/>
              </w:rPr>
            </w:pPr>
          </w:p>
        </w:tc>
        <w:tc>
          <w:tcPr>
            <w:tcW w:w="3749" w:type="dxa"/>
            <w:tcBorders>
              <w:bottom w:val="single" w:sz="4" w:space="0" w:color="auto"/>
            </w:tcBorders>
          </w:tcPr>
          <w:p w14:paraId="580C8495"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Regional Electrical Maintenance </w:t>
            </w:r>
          </w:p>
          <w:p w14:paraId="73472E07"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999 Parkway Avenue </w:t>
            </w:r>
          </w:p>
          <w:p w14:paraId="0CBDC3F3"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Building #20 </w:t>
            </w:r>
          </w:p>
          <w:p w14:paraId="6712E910"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Trenton, NJ, 08625</w:t>
            </w:r>
          </w:p>
          <w:p w14:paraId="5B83F5F5" w14:textId="11F35481" w:rsidR="00472D27" w:rsidRPr="00745072" w:rsidRDefault="00472D27" w:rsidP="00472D27">
            <w:pPr>
              <w:rPr>
                <w:rFonts w:asciiTheme="minorHAnsi" w:hAnsiTheme="minorHAnsi" w:cstheme="minorHAnsi"/>
              </w:rPr>
            </w:pPr>
            <w:r w:rsidRPr="00745072">
              <w:rPr>
                <w:rFonts w:asciiTheme="minorHAnsi" w:hAnsiTheme="minorHAnsi" w:cstheme="minorHAnsi"/>
              </w:rPr>
              <w:lastRenderedPageBreak/>
              <w:t xml:space="preserve"> </w:t>
            </w:r>
          </w:p>
          <w:p w14:paraId="707FAE77" w14:textId="77777777" w:rsidR="00472D27" w:rsidRPr="00745072" w:rsidRDefault="00472D27" w:rsidP="00472D27">
            <w:pPr>
              <w:rPr>
                <w:rFonts w:asciiTheme="minorHAnsi" w:hAnsiTheme="minorHAnsi" w:cstheme="minorHAnsi"/>
              </w:rPr>
            </w:pPr>
          </w:p>
        </w:tc>
        <w:tc>
          <w:tcPr>
            <w:tcW w:w="2970" w:type="dxa"/>
            <w:tcBorders>
              <w:bottom w:val="single" w:sz="4" w:space="0" w:color="auto"/>
            </w:tcBorders>
          </w:tcPr>
          <w:p w14:paraId="6D54EBBC"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lastRenderedPageBreak/>
              <w:t>Regional Electrical</w:t>
            </w:r>
          </w:p>
          <w:p w14:paraId="6DE489B3"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Rear Building, 2</w:t>
            </w:r>
            <w:r w:rsidRPr="00745072">
              <w:rPr>
                <w:rFonts w:asciiTheme="minorHAnsi" w:hAnsiTheme="minorHAnsi" w:cstheme="minorHAnsi"/>
                <w:vertAlign w:val="superscript"/>
              </w:rPr>
              <w:t>nd</w:t>
            </w:r>
            <w:r w:rsidRPr="00745072">
              <w:rPr>
                <w:rFonts w:asciiTheme="minorHAnsi" w:hAnsiTheme="minorHAnsi" w:cstheme="minorHAnsi"/>
              </w:rPr>
              <w:t xml:space="preserve"> Floor</w:t>
            </w:r>
          </w:p>
          <w:p w14:paraId="73838259"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Route 70 &amp; NJ Turnpike</w:t>
            </w:r>
          </w:p>
          <w:p w14:paraId="4E8C1B4E" w14:textId="524858EC" w:rsidR="00472D27" w:rsidRPr="00745072" w:rsidRDefault="00472D27" w:rsidP="003379C3">
            <w:pPr>
              <w:rPr>
                <w:rFonts w:asciiTheme="minorHAnsi" w:hAnsiTheme="minorHAnsi" w:cstheme="minorHAnsi"/>
              </w:rPr>
            </w:pPr>
            <w:r w:rsidRPr="00745072">
              <w:rPr>
                <w:rFonts w:asciiTheme="minorHAnsi" w:hAnsiTheme="minorHAnsi" w:cstheme="minorHAnsi"/>
              </w:rPr>
              <w:t>Cherry Hill, NJ, 08034</w:t>
            </w:r>
          </w:p>
        </w:tc>
      </w:tr>
      <w:tr w:rsidR="00472D27" w:rsidRPr="00745072" w14:paraId="2CBC6CF4" w14:textId="77777777" w:rsidTr="00472D27">
        <w:trPr>
          <w:gridAfter w:val="1"/>
          <w:wAfter w:w="2970" w:type="dxa"/>
        </w:trPr>
        <w:tc>
          <w:tcPr>
            <w:tcW w:w="3176" w:type="dxa"/>
          </w:tcPr>
          <w:p w14:paraId="5A5E0E84"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Mt. Arlington Electrical</w:t>
            </w:r>
          </w:p>
          <w:p w14:paraId="655FC32E"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200 </w:t>
            </w:r>
            <w:proofErr w:type="spellStart"/>
            <w:r w:rsidRPr="00745072">
              <w:rPr>
                <w:rFonts w:asciiTheme="minorHAnsi" w:hAnsiTheme="minorHAnsi" w:cstheme="minorHAnsi"/>
              </w:rPr>
              <w:t>Stierle</w:t>
            </w:r>
            <w:proofErr w:type="spellEnd"/>
            <w:r w:rsidRPr="00745072">
              <w:rPr>
                <w:rFonts w:asciiTheme="minorHAnsi" w:hAnsiTheme="minorHAnsi" w:cstheme="minorHAnsi"/>
              </w:rPr>
              <w:t xml:space="preserve"> Court</w:t>
            </w:r>
          </w:p>
          <w:p w14:paraId="25CFA4C3"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Mt. Arlington, NJ, 07856-1322</w:t>
            </w:r>
          </w:p>
          <w:p w14:paraId="0E430964" w14:textId="77777777" w:rsidR="00472D27" w:rsidRPr="00745072" w:rsidRDefault="00472D27" w:rsidP="009577E5">
            <w:pPr>
              <w:rPr>
                <w:rFonts w:asciiTheme="minorHAnsi" w:hAnsiTheme="minorHAnsi" w:cstheme="minorHAnsi"/>
              </w:rPr>
            </w:pPr>
          </w:p>
        </w:tc>
        <w:tc>
          <w:tcPr>
            <w:tcW w:w="3749" w:type="dxa"/>
            <w:tcBorders>
              <w:right w:val="single" w:sz="4" w:space="0" w:color="auto"/>
            </w:tcBorders>
          </w:tcPr>
          <w:p w14:paraId="3CCBE884"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Regional Electrical Maintenance </w:t>
            </w:r>
          </w:p>
          <w:p w14:paraId="75A3E9B7"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2436 </w:t>
            </w:r>
            <w:proofErr w:type="spellStart"/>
            <w:r w:rsidRPr="00745072">
              <w:rPr>
                <w:rFonts w:asciiTheme="minorHAnsi" w:hAnsiTheme="minorHAnsi" w:cstheme="minorHAnsi"/>
              </w:rPr>
              <w:t>Paynters</w:t>
            </w:r>
            <w:proofErr w:type="spellEnd"/>
            <w:r w:rsidRPr="00745072">
              <w:rPr>
                <w:rFonts w:asciiTheme="minorHAnsi" w:hAnsiTheme="minorHAnsi" w:cstheme="minorHAnsi"/>
              </w:rPr>
              <w:t xml:space="preserve"> </w:t>
            </w:r>
          </w:p>
          <w:p w14:paraId="2C4A028C"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Manasquan, NJ, 08736</w:t>
            </w:r>
          </w:p>
          <w:p w14:paraId="640EF43B" w14:textId="77777777" w:rsidR="00472D27" w:rsidRPr="00745072" w:rsidRDefault="00472D27" w:rsidP="009577E5">
            <w:pPr>
              <w:rPr>
                <w:rFonts w:asciiTheme="minorHAnsi" w:hAnsiTheme="minorHAnsi" w:cstheme="minorHAnsi"/>
              </w:rPr>
            </w:pPr>
          </w:p>
        </w:tc>
      </w:tr>
      <w:tr w:rsidR="00472D27" w:rsidRPr="00745072" w14:paraId="62230BE7" w14:textId="77777777" w:rsidTr="00472D27">
        <w:trPr>
          <w:gridAfter w:val="1"/>
          <w:wAfter w:w="2970" w:type="dxa"/>
        </w:trPr>
        <w:tc>
          <w:tcPr>
            <w:tcW w:w="3176" w:type="dxa"/>
          </w:tcPr>
          <w:p w14:paraId="53AC873C"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Totowa Electrical</w:t>
            </w:r>
          </w:p>
          <w:p w14:paraId="1CCCE449"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300 </w:t>
            </w:r>
            <w:proofErr w:type="spellStart"/>
            <w:r w:rsidRPr="00745072">
              <w:rPr>
                <w:rFonts w:asciiTheme="minorHAnsi" w:hAnsiTheme="minorHAnsi" w:cstheme="minorHAnsi"/>
              </w:rPr>
              <w:t>Minnisink</w:t>
            </w:r>
            <w:proofErr w:type="spellEnd"/>
            <w:r w:rsidRPr="00745072">
              <w:rPr>
                <w:rFonts w:asciiTheme="minorHAnsi" w:hAnsiTheme="minorHAnsi" w:cstheme="minorHAnsi"/>
              </w:rPr>
              <w:t xml:space="preserve"> Rd.</w:t>
            </w:r>
          </w:p>
          <w:p w14:paraId="3024E552" w14:textId="40A30DA1" w:rsidR="00472D27" w:rsidRPr="00745072" w:rsidRDefault="00472D27" w:rsidP="009577E5">
            <w:pPr>
              <w:rPr>
                <w:rFonts w:asciiTheme="minorHAnsi" w:hAnsiTheme="minorHAnsi" w:cstheme="minorHAnsi"/>
              </w:rPr>
            </w:pPr>
            <w:r w:rsidRPr="00745072">
              <w:rPr>
                <w:rFonts w:asciiTheme="minorHAnsi" w:hAnsiTheme="minorHAnsi" w:cstheme="minorHAnsi"/>
              </w:rPr>
              <w:t>Totowa, NJ, 07512-1805</w:t>
            </w:r>
          </w:p>
        </w:tc>
        <w:tc>
          <w:tcPr>
            <w:tcW w:w="3749" w:type="dxa"/>
            <w:tcBorders>
              <w:right w:val="single" w:sz="4" w:space="0" w:color="auto"/>
            </w:tcBorders>
          </w:tcPr>
          <w:p w14:paraId="127E4CD7"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Regional Electrical Maintenance</w:t>
            </w:r>
          </w:p>
          <w:p w14:paraId="1256839D"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455 Route 202/206, </w:t>
            </w:r>
          </w:p>
          <w:p w14:paraId="1C03D7A8"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Building # 1300/SO15</w:t>
            </w:r>
          </w:p>
          <w:p w14:paraId="5A7515A8"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Bedminster, NJ, 07921</w:t>
            </w:r>
          </w:p>
          <w:p w14:paraId="3F595BC9" w14:textId="77777777" w:rsidR="00472D27" w:rsidRPr="00745072" w:rsidRDefault="00472D27" w:rsidP="009577E5">
            <w:pPr>
              <w:rPr>
                <w:rFonts w:asciiTheme="minorHAnsi" w:hAnsiTheme="minorHAnsi" w:cstheme="minorHAnsi"/>
              </w:rPr>
            </w:pPr>
          </w:p>
        </w:tc>
      </w:tr>
      <w:tr w:rsidR="00472D27" w:rsidRPr="00745072" w14:paraId="169A6547" w14:textId="77777777" w:rsidTr="00472D27">
        <w:trPr>
          <w:gridAfter w:val="2"/>
          <w:wAfter w:w="6719" w:type="dxa"/>
        </w:trPr>
        <w:tc>
          <w:tcPr>
            <w:tcW w:w="3176" w:type="dxa"/>
          </w:tcPr>
          <w:p w14:paraId="758C8D9B"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Newark Electrical Bureau</w:t>
            </w:r>
          </w:p>
          <w:p w14:paraId="2C217AB5"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602 Route 1 &amp; 9 South</w:t>
            </w:r>
          </w:p>
          <w:p w14:paraId="1B6D2DED"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Newark, NJ, 07114</w:t>
            </w:r>
          </w:p>
          <w:p w14:paraId="58F05284" w14:textId="77777777" w:rsidR="00472D27" w:rsidRPr="00745072" w:rsidRDefault="00472D27" w:rsidP="009577E5">
            <w:pPr>
              <w:rPr>
                <w:rFonts w:asciiTheme="minorHAnsi" w:hAnsiTheme="minorHAnsi" w:cstheme="minorHAnsi"/>
              </w:rPr>
            </w:pPr>
          </w:p>
        </w:tc>
      </w:tr>
    </w:tbl>
    <w:p w14:paraId="3C2C07AB" w14:textId="77777777" w:rsidR="005C1ACB" w:rsidRDefault="005C1ACB" w:rsidP="005C1ACB">
      <w:pPr>
        <w:spacing w:after="0" w:line="240" w:lineRule="auto"/>
        <w:rPr>
          <w:rFonts w:cstheme="minorHAnsi"/>
          <w:sz w:val="20"/>
          <w:szCs w:val="20"/>
        </w:rPr>
      </w:pPr>
    </w:p>
    <w:p w14:paraId="002F11C7" w14:textId="77777777" w:rsidR="00673067" w:rsidRDefault="00673067" w:rsidP="005C1ACB">
      <w:pPr>
        <w:spacing w:after="0" w:line="240" w:lineRule="auto"/>
        <w:rPr>
          <w:rFonts w:cstheme="minorHAnsi"/>
          <w:sz w:val="20"/>
          <w:szCs w:val="20"/>
        </w:rPr>
      </w:pPr>
      <w:r w:rsidRPr="00673067">
        <w:rPr>
          <w:rFonts w:cstheme="minorHAnsi"/>
          <w:sz w:val="20"/>
          <w:szCs w:val="20"/>
          <w:u w:val="single"/>
        </w:rPr>
        <w:t>For all other Using Agencies</w:t>
      </w:r>
      <w:r>
        <w:rPr>
          <w:rFonts w:cstheme="minorHAnsi"/>
          <w:sz w:val="20"/>
          <w:szCs w:val="20"/>
        </w:rPr>
        <w:t>:  Please follow the instructions listed within the purchase order.</w:t>
      </w:r>
    </w:p>
    <w:p w14:paraId="28C9ACED" w14:textId="77777777" w:rsidR="00673067" w:rsidRDefault="00673067" w:rsidP="005C1ACB">
      <w:pPr>
        <w:spacing w:after="0" w:line="240" w:lineRule="auto"/>
        <w:rPr>
          <w:rFonts w:cstheme="minorHAnsi"/>
          <w:sz w:val="20"/>
          <w:szCs w:val="20"/>
        </w:rPr>
      </w:pPr>
    </w:p>
    <w:p w14:paraId="5BFBCB53" w14:textId="0D2B6276" w:rsidR="005C1ACB" w:rsidRDefault="00607E52" w:rsidP="00607E52">
      <w:pPr>
        <w:pStyle w:val="Heading2"/>
      </w:pPr>
      <w:bookmarkStart w:id="234" w:name="_Toc161140936"/>
      <w:r>
        <w:t xml:space="preserve">4.48    </w:t>
      </w:r>
      <w:r w:rsidR="005C1ACB" w:rsidRPr="002C6154">
        <w:t>GUARANTEE</w:t>
      </w:r>
      <w:bookmarkEnd w:id="234"/>
    </w:p>
    <w:p w14:paraId="65B42576" w14:textId="77777777" w:rsidR="005C1ACB" w:rsidRDefault="005C1ACB" w:rsidP="005C1ACB">
      <w:pPr>
        <w:spacing w:after="0" w:line="240" w:lineRule="auto"/>
        <w:jc w:val="both"/>
        <w:rPr>
          <w:rFonts w:cstheme="minorHAnsi"/>
          <w:sz w:val="20"/>
          <w:szCs w:val="20"/>
        </w:rPr>
      </w:pPr>
      <w:r w:rsidRPr="002C6154">
        <w:rPr>
          <w:rFonts w:cstheme="minorHAnsi"/>
          <w:sz w:val="20"/>
          <w:szCs w:val="20"/>
        </w:rPr>
        <w:t xml:space="preserve">Manufacturer's standard warranty is to be for a minimum of one (1) year parts and labor from the time of delivery to and acceptance by the State. This guarantee shall apply to all equipment purchases.  </w:t>
      </w:r>
      <w:r>
        <w:rPr>
          <w:rFonts w:cstheme="minorHAnsi"/>
          <w:sz w:val="20"/>
          <w:szCs w:val="20"/>
        </w:rPr>
        <w:t>Bidder</w:t>
      </w:r>
      <w:r w:rsidRPr="002C6154">
        <w:rPr>
          <w:rFonts w:cstheme="minorHAnsi"/>
          <w:sz w:val="20"/>
          <w:szCs w:val="20"/>
        </w:rPr>
        <w:t xml:space="preserve"> should enclose a copy of its standard warranty with its bid proposal.</w:t>
      </w:r>
    </w:p>
    <w:p w14:paraId="4B0E18CD" w14:textId="77777777" w:rsidR="005C1ACB" w:rsidRDefault="005C1ACB" w:rsidP="00472D27">
      <w:pPr>
        <w:spacing w:after="0" w:line="240" w:lineRule="auto"/>
        <w:rPr>
          <w:sz w:val="20"/>
          <w:szCs w:val="20"/>
        </w:rPr>
      </w:pPr>
    </w:p>
    <w:p w14:paraId="76DA50C1" w14:textId="1D0D1605" w:rsidR="00472D27" w:rsidRDefault="00607E52" w:rsidP="00607E52">
      <w:pPr>
        <w:pStyle w:val="Heading2"/>
      </w:pPr>
      <w:bookmarkStart w:id="235" w:name="_Toc161140937"/>
      <w:r>
        <w:t xml:space="preserve">4.49    </w:t>
      </w:r>
      <w:r w:rsidR="00472D27" w:rsidRPr="00862EF3">
        <w:t>WARRANTY REQUIREMENTS</w:t>
      </w:r>
      <w:bookmarkEnd w:id="235"/>
    </w:p>
    <w:p w14:paraId="3058E59D" w14:textId="77777777" w:rsidR="00472D27" w:rsidRPr="00862EF3" w:rsidRDefault="00472D27" w:rsidP="00472D27">
      <w:pPr>
        <w:spacing w:after="0" w:line="240" w:lineRule="auto"/>
        <w:jc w:val="both"/>
        <w:rPr>
          <w:sz w:val="20"/>
          <w:szCs w:val="20"/>
        </w:rPr>
      </w:pPr>
      <w:r w:rsidRPr="00862EF3">
        <w:rPr>
          <w:sz w:val="20"/>
          <w:szCs w:val="20"/>
        </w:rPr>
        <w:t>All units shall carry the standard warranty and/or guarantee. This warranty and/or guarantee shall accompany the unit when delivered.</w:t>
      </w:r>
    </w:p>
    <w:p w14:paraId="5D6D8848" w14:textId="77777777" w:rsidR="00472D27" w:rsidRPr="00862EF3" w:rsidRDefault="00472D27" w:rsidP="00472D27">
      <w:pPr>
        <w:spacing w:after="0" w:line="240" w:lineRule="auto"/>
        <w:jc w:val="both"/>
        <w:rPr>
          <w:sz w:val="20"/>
          <w:szCs w:val="20"/>
        </w:rPr>
      </w:pPr>
    </w:p>
    <w:p w14:paraId="4E12209A" w14:textId="77777777" w:rsidR="00472D27" w:rsidRPr="00862EF3" w:rsidRDefault="00472D27" w:rsidP="00472D27">
      <w:pPr>
        <w:spacing w:after="0" w:line="240" w:lineRule="auto"/>
        <w:jc w:val="both"/>
        <w:rPr>
          <w:sz w:val="20"/>
          <w:szCs w:val="20"/>
        </w:rPr>
      </w:pPr>
      <w:r w:rsidRPr="00862EF3">
        <w:rPr>
          <w:sz w:val="20"/>
          <w:szCs w:val="20"/>
        </w:rPr>
        <w:t xml:space="preserve">On items requiring them, the </w:t>
      </w:r>
      <w:r>
        <w:rPr>
          <w:sz w:val="20"/>
          <w:szCs w:val="20"/>
        </w:rPr>
        <w:t>Contractor</w:t>
      </w:r>
      <w:r w:rsidRPr="00862EF3">
        <w:rPr>
          <w:sz w:val="20"/>
          <w:szCs w:val="20"/>
        </w:rPr>
        <w:t xml:space="preserve"> shall supply a complete shop repair manual, parts manual, service manual and operation’s manual at the time of delivery, at no additional cost. In addition, instructions for the operation of the unit </w:t>
      </w:r>
      <w:proofErr w:type="gramStart"/>
      <w:r w:rsidRPr="00862EF3">
        <w:rPr>
          <w:sz w:val="20"/>
          <w:szCs w:val="20"/>
        </w:rPr>
        <w:t>shall be provided</w:t>
      </w:r>
      <w:proofErr w:type="gramEnd"/>
      <w:r w:rsidRPr="00862EF3">
        <w:rPr>
          <w:sz w:val="20"/>
          <w:szCs w:val="20"/>
        </w:rPr>
        <w:t>.</w:t>
      </w:r>
    </w:p>
    <w:p w14:paraId="287983BF" w14:textId="77777777" w:rsidR="00472D27" w:rsidRPr="00862EF3" w:rsidRDefault="00472D27" w:rsidP="00472D27">
      <w:pPr>
        <w:spacing w:after="0" w:line="240" w:lineRule="auto"/>
        <w:jc w:val="both"/>
        <w:rPr>
          <w:sz w:val="20"/>
          <w:szCs w:val="20"/>
        </w:rPr>
      </w:pPr>
    </w:p>
    <w:p w14:paraId="58BFFB05" w14:textId="77777777" w:rsidR="00472D27" w:rsidRPr="00862EF3" w:rsidRDefault="00472D27" w:rsidP="00472D27">
      <w:pPr>
        <w:spacing w:after="0" w:line="240" w:lineRule="auto"/>
        <w:jc w:val="both"/>
        <w:rPr>
          <w:sz w:val="20"/>
          <w:szCs w:val="20"/>
        </w:rPr>
      </w:pPr>
      <w:r w:rsidRPr="00862EF3">
        <w:rPr>
          <w:sz w:val="20"/>
          <w:szCs w:val="20"/>
        </w:rPr>
        <w:t>All repairs and replacements under the conditions stated above shall be at no charge for service and labor to the State of New Jersey.</w:t>
      </w:r>
    </w:p>
    <w:p w14:paraId="580DD757" w14:textId="77777777" w:rsidR="00472D27" w:rsidRPr="00862EF3" w:rsidRDefault="00472D27" w:rsidP="00472D27">
      <w:pPr>
        <w:spacing w:after="0" w:line="240" w:lineRule="auto"/>
        <w:jc w:val="both"/>
        <w:rPr>
          <w:sz w:val="20"/>
          <w:szCs w:val="20"/>
        </w:rPr>
      </w:pPr>
    </w:p>
    <w:p w14:paraId="260B0D5B" w14:textId="77777777" w:rsidR="00472D27" w:rsidRDefault="00472D27" w:rsidP="00472D27">
      <w:pPr>
        <w:spacing w:after="0" w:line="240" w:lineRule="auto"/>
        <w:jc w:val="both"/>
        <w:rPr>
          <w:sz w:val="20"/>
          <w:szCs w:val="20"/>
        </w:rPr>
      </w:pPr>
      <w:r w:rsidRPr="00862EF3">
        <w:rPr>
          <w:sz w:val="20"/>
          <w:szCs w:val="20"/>
        </w:rPr>
        <w:t xml:space="preserve">If any item supplied fails to perform satisfactorily within the first 30 days, </w:t>
      </w:r>
      <w:proofErr w:type="gramStart"/>
      <w:r w:rsidRPr="00862EF3">
        <w:rPr>
          <w:sz w:val="20"/>
          <w:szCs w:val="20"/>
        </w:rPr>
        <w:t>it shall be replaced by a new one of the same make and model</w:t>
      </w:r>
      <w:proofErr w:type="gramEnd"/>
      <w:r w:rsidRPr="00862EF3">
        <w:rPr>
          <w:sz w:val="20"/>
          <w:szCs w:val="20"/>
        </w:rPr>
        <w:t xml:space="preserve">. Temporary equipment </w:t>
      </w:r>
      <w:proofErr w:type="gramStart"/>
      <w:r w:rsidRPr="00862EF3">
        <w:rPr>
          <w:sz w:val="20"/>
          <w:szCs w:val="20"/>
        </w:rPr>
        <w:t>shall be provided</w:t>
      </w:r>
      <w:proofErr w:type="gramEnd"/>
      <w:r w:rsidRPr="00862EF3">
        <w:rPr>
          <w:sz w:val="20"/>
          <w:szCs w:val="20"/>
        </w:rPr>
        <w:t xml:space="preserve"> within 24 hours while replacement is being processed.</w:t>
      </w:r>
    </w:p>
    <w:p w14:paraId="110C335A" w14:textId="77777777" w:rsidR="00472D27" w:rsidRDefault="00472D27" w:rsidP="00472D27">
      <w:pPr>
        <w:spacing w:after="0" w:line="240" w:lineRule="auto"/>
        <w:rPr>
          <w:sz w:val="20"/>
          <w:szCs w:val="20"/>
        </w:rPr>
      </w:pPr>
    </w:p>
    <w:p w14:paraId="1C1ACEA0" w14:textId="77777777" w:rsidR="005C1ACB" w:rsidRPr="00F142A4" w:rsidRDefault="005C1ACB" w:rsidP="00607E52">
      <w:pPr>
        <w:pStyle w:val="Heading2"/>
      </w:pPr>
      <w:bookmarkStart w:id="236" w:name="_Toc161140938"/>
      <w:r w:rsidRPr="00F142A4">
        <w:t>LED SIGNAL INDICATION AND WARNING DEVICES WARRANTY</w:t>
      </w:r>
      <w:bookmarkEnd w:id="236"/>
    </w:p>
    <w:p w14:paraId="4B759C2D" w14:textId="77777777" w:rsidR="005C1ACB" w:rsidRPr="00F142A4" w:rsidRDefault="005C1ACB" w:rsidP="005C1ACB">
      <w:pPr>
        <w:spacing w:after="0" w:line="240" w:lineRule="auto"/>
        <w:jc w:val="both"/>
        <w:rPr>
          <w:sz w:val="20"/>
          <w:szCs w:val="20"/>
        </w:rPr>
      </w:pPr>
      <w:r w:rsidRPr="00F142A4">
        <w:rPr>
          <w:sz w:val="20"/>
          <w:szCs w:val="20"/>
        </w:rPr>
        <w:t xml:space="preserve">The equipment is to be unconditionally warranted for a period of one year from the time of written acceptance by the state as being </w:t>
      </w:r>
      <w:proofErr w:type="gramStart"/>
      <w:r w:rsidRPr="00F142A4">
        <w:rPr>
          <w:sz w:val="20"/>
          <w:szCs w:val="20"/>
        </w:rPr>
        <w:t>fully operational</w:t>
      </w:r>
      <w:proofErr w:type="gramEnd"/>
      <w:r w:rsidRPr="00F142A4">
        <w:rPr>
          <w:sz w:val="20"/>
          <w:szCs w:val="20"/>
        </w:rPr>
        <w:t xml:space="preserve">. During the warranty </w:t>
      </w:r>
      <w:proofErr w:type="gramStart"/>
      <w:r w:rsidRPr="00F142A4">
        <w:rPr>
          <w:sz w:val="20"/>
          <w:szCs w:val="20"/>
        </w:rPr>
        <w:t>period</w:t>
      </w:r>
      <w:proofErr w:type="gramEnd"/>
      <w:r w:rsidRPr="00F142A4">
        <w:rPr>
          <w:sz w:val="20"/>
          <w:szCs w:val="20"/>
        </w:rPr>
        <w:t xml:space="preserve"> the </w:t>
      </w:r>
      <w:r>
        <w:rPr>
          <w:sz w:val="20"/>
          <w:szCs w:val="20"/>
        </w:rPr>
        <w:t>Contractor</w:t>
      </w:r>
      <w:r w:rsidRPr="00F142A4">
        <w:rPr>
          <w:sz w:val="20"/>
          <w:szCs w:val="20"/>
        </w:rPr>
        <w:t xml:space="preserve"> shall replace parts and render service within 48 hours at no additional cost to the State.</w:t>
      </w:r>
    </w:p>
    <w:p w14:paraId="79F55232" w14:textId="77777777" w:rsidR="005C1ACB" w:rsidRPr="00F142A4" w:rsidRDefault="005C1ACB" w:rsidP="005C1ACB">
      <w:pPr>
        <w:spacing w:after="0" w:line="240" w:lineRule="auto"/>
        <w:jc w:val="both"/>
        <w:rPr>
          <w:sz w:val="20"/>
          <w:szCs w:val="20"/>
        </w:rPr>
      </w:pPr>
    </w:p>
    <w:p w14:paraId="535F3EED" w14:textId="77777777" w:rsidR="005C1ACB" w:rsidRPr="00F142A4" w:rsidRDefault="005C1ACB" w:rsidP="005C1ACB">
      <w:pPr>
        <w:spacing w:after="0" w:line="240" w:lineRule="auto"/>
        <w:jc w:val="both"/>
        <w:rPr>
          <w:sz w:val="20"/>
          <w:szCs w:val="20"/>
        </w:rPr>
      </w:pPr>
      <w:r w:rsidRPr="00F142A4">
        <w:rPr>
          <w:sz w:val="20"/>
          <w:szCs w:val="20"/>
        </w:rPr>
        <w:t xml:space="preserve">Manufacturer's standard warranty must adhere to the item specification(s). This warranty shall apply to all equipment purchases and standard warranties </w:t>
      </w:r>
      <w:proofErr w:type="gramStart"/>
      <w:r w:rsidRPr="00F142A4">
        <w:rPr>
          <w:sz w:val="20"/>
          <w:szCs w:val="20"/>
        </w:rPr>
        <w:t>shall be provided</w:t>
      </w:r>
      <w:proofErr w:type="gramEnd"/>
      <w:r w:rsidRPr="00F142A4">
        <w:rPr>
          <w:sz w:val="20"/>
          <w:szCs w:val="20"/>
        </w:rPr>
        <w:t xml:space="preserve"> with each piece of equipment delivered.</w:t>
      </w:r>
    </w:p>
    <w:p w14:paraId="07FDE032" w14:textId="77777777" w:rsidR="005C1ACB" w:rsidRDefault="005C1ACB" w:rsidP="00472D27">
      <w:pPr>
        <w:spacing w:after="0" w:line="240" w:lineRule="auto"/>
        <w:rPr>
          <w:sz w:val="20"/>
          <w:szCs w:val="20"/>
        </w:rPr>
      </w:pPr>
    </w:p>
    <w:p w14:paraId="318E8654" w14:textId="43A88AC8" w:rsidR="00472D27" w:rsidRPr="00862EF3" w:rsidRDefault="00607E52" w:rsidP="00607E52">
      <w:pPr>
        <w:pStyle w:val="Heading2"/>
      </w:pPr>
      <w:bookmarkStart w:id="237" w:name="_Toc161140939"/>
      <w:r>
        <w:t xml:space="preserve">4.50    </w:t>
      </w:r>
      <w:r w:rsidR="00472D27" w:rsidRPr="00862EF3">
        <w:t>PAYMENT</w:t>
      </w:r>
      <w:bookmarkEnd w:id="237"/>
    </w:p>
    <w:p w14:paraId="43C405C7" w14:textId="77777777" w:rsidR="00472D27" w:rsidRDefault="00472D27" w:rsidP="00472D27">
      <w:pPr>
        <w:spacing w:after="0" w:line="240" w:lineRule="auto"/>
        <w:rPr>
          <w:sz w:val="20"/>
          <w:szCs w:val="20"/>
        </w:rPr>
      </w:pPr>
      <w:r w:rsidRPr="00862EF3">
        <w:rPr>
          <w:sz w:val="20"/>
          <w:szCs w:val="20"/>
        </w:rPr>
        <w:t>Payment</w:t>
      </w:r>
      <w:r w:rsidR="00D56C6C">
        <w:rPr>
          <w:sz w:val="20"/>
          <w:szCs w:val="20"/>
        </w:rPr>
        <w:t xml:space="preserve"> will be made as outlined in the State Standard Terms and Conditions </w:t>
      </w:r>
      <w:proofErr w:type="gramStart"/>
      <w:r w:rsidR="00D56C6C">
        <w:rPr>
          <w:sz w:val="20"/>
          <w:szCs w:val="20"/>
        </w:rPr>
        <w:t xml:space="preserve">and </w:t>
      </w:r>
      <w:r w:rsidRPr="00862EF3">
        <w:rPr>
          <w:sz w:val="20"/>
          <w:szCs w:val="20"/>
        </w:rPr>
        <w:t xml:space="preserve"> will</w:t>
      </w:r>
      <w:proofErr w:type="gramEnd"/>
      <w:r w:rsidRPr="00862EF3">
        <w:rPr>
          <w:sz w:val="20"/>
          <w:szCs w:val="20"/>
        </w:rPr>
        <w:t xml:space="preserve"> only be made when all items </w:t>
      </w:r>
      <w:r w:rsidR="00843171">
        <w:rPr>
          <w:sz w:val="20"/>
          <w:szCs w:val="20"/>
        </w:rPr>
        <w:t xml:space="preserve">ordered within the Purchase Order are delivered.  </w:t>
      </w:r>
      <w:r w:rsidRPr="00862EF3">
        <w:rPr>
          <w:sz w:val="20"/>
          <w:szCs w:val="20"/>
        </w:rPr>
        <w:t xml:space="preserve">No partial payments </w:t>
      </w:r>
      <w:proofErr w:type="gramStart"/>
      <w:r w:rsidRPr="00862EF3">
        <w:rPr>
          <w:sz w:val="20"/>
          <w:szCs w:val="20"/>
        </w:rPr>
        <w:t>will be made</w:t>
      </w:r>
      <w:proofErr w:type="gramEnd"/>
      <w:r w:rsidRPr="00862EF3">
        <w:rPr>
          <w:sz w:val="20"/>
          <w:szCs w:val="20"/>
        </w:rPr>
        <w:t>.</w:t>
      </w:r>
    </w:p>
    <w:p w14:paraId="521E8526" w14:textId="77777777" w:rsidR="00472D27" w:rsidRDefault="00472D27" w:rsidP="00757621">
      <w:pPr>
        <w:spacing w:after="0" w:line="240" w:lineRule="auto"/>
        <w:jc w:val="both"/>
        <w:rPr>
          <w:sz w:val="20"/>
          <w:szCs w:val="20"/>
          <w:highlight w:val="yellow"/>
        </w:rPr>
      </w:pPr>
    </w:p>
    <w:p w14:paraId="77E6E52F" w14:textId="30D5046D" w:rsidR="00757621" w:rsidRPr="0084189F" w:rsidRDefault="00607E52" w:rsidP="00607E52">
      <w:pPr>
        <w:pStyle w:val="Heading2"/>
      </w:pPr>
      <w:bookmarkStart w:id="238" w:name="_Toc52286723"/>
      <w:bookmarkStart w:id="239" w:name="_Toc55483925"/>
      <w:bookmarkStart w:id="240" w:name="_Toc161140940"/>
      <w:r>
        <w:t xml:space="preserve">4.51    </w:t>
      </w:r>
      <w:r w:rsidR="00757621" w:rsidRPr="0084189F">
        <w:t>REPLACEMENT OF UNSATISFACTORY PRODUCT</w:t>
      </w:r>
      <w:bookmarkEnd w:id="238"/>
      <w:bookmarkEnd w:id="239"/>
      <w:bookmarkEnd w:id="240"/>
    </w:p>
    <w:p w14:paraId="6FF328DE"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w:t>
      </w:r>
      <w:proofErr w:type="gramStart"/>
      <w:r w:rsidRPr="0084189F">
        <w:rPr>
          <w:rFonts w:eastAsia="Arial" w:cstheme="minorHAnsi"/>
          <w:sz w:val="20"/>
          <w:szCs w:val="20"/>
        </w:rPr>
        <w:t>being removed</w:t>
      </w:r>
      <w:proofErr w:type="gramEnd"/>
      <w:r w:rsidRPr="0084189F">
        <w:rPr>
          <w:rFonts w:eastAsia="Arial" w:cstheme="minorHAnsi"/>
          <w:sz w:val="20"/>
          <w:szCs w:val="20"/>
        </w:rPr>
        <w:t xml:space="preserve">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E73C2F5" w14:textId="77777777" w:rsidR="00757621" w:rsidRPr="0084189F" w:rsidRDefault="00757621" w:rsidP="00757621">
      <w:pPr>
        <w:spacing w:after="0" w:line="240" w:lineRule="auto"/>
        <w:jc w:val="both"/>
        <w:rPr>
          <w:rFonts w:cstheme="minorHAnsi"/>
          <w:sz w:val="20"/>
          <w:szCs w:val="20"/>
        </w:rPr>
      </w:pPr>
    </w:p>
    <w:p w14:paraId="1A0B2A04" w14:textId="0D832B21" w:rsidR="00757621" w:rsidRPr="0084189F" w:rsidRDefault="00607E52" w:rsidP="00607E52">
      <w:pPr>
        <w:pStyle w:val="Heading2"/>
      </w:pPr>
      <w:bookmarkStart w:id="241" w:name="_Toc29987585"/>
      <w:bookmarkStart w:id="242" w:name="_Toc55483926"/>
      <w:bookmarkStart w:id="243" w:name="_Toc161140941"/>
      <w:r>
        <w:t xml:space="preserve">4.52    </w:t>
      </w:r>
      <w:r w:rsidR="00757621" w:rsidRPr="0084189F">
        <w:t>SUBSTITUTION OF DISCONTINUED OR REFORMULATED PRODUCTS</w:t>
      </w:r>
      <w:bookmarkEnd w:id="241"/>
      <w:bookmarkEnd w:id="242"/>
      <w:bookmarkEnd w:id="243"/>
    </w:p>
    <w:p w14:paraId="39579C57"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w:t>
      </w:r>
      <w:proofErr w:type="gramStart"/>
      <w:r w:rsidRPr="0084189F">
        <w:rPr>
          <w:rFonts w:cstheme="minorHAnsi"/>
          <w:bCs/>
          <w:sz w:val="20"/>
          <w:szCs w:val="20"/>
        </w:rPr>
        <w:t>provided that</w:t>
      </w:r>
      <w:proofErr w:type="gramEnd"/>
      <w:r w:rsidRPr="0084189F">
        <w:rPr>
          <w:rFonts w:cstheme="minorHAnsi"/>
          <w:bCs/>
          <w:sz w:val="20"/>
          <w:szCs w:val="20"/>
        </w:rPr>
        <w:t xml:space="preserve"> the unit offered meets or exceeds the </w:t>
      </w:r>
      <w:r w:rsidRPr="0084189F">
        <w:rPr>
          <w:sz w:val="20"/>
          <w:szCs w:val="20"/>
        </w:rPr>
        <w:t>Contract</w:t>
      </w:r>
      <w:r w:rsidRPr="0084189F">
        <w:rPr>
          <w:rFonts w:cstheme="minorHAnsi"/>
          <w:bCs/>
          <w:sz w:val="20"/>
          <w:szCs w:val="20"/>
        </w:rPr>
        <w:t xml:space="preserve"> specifications.  All substitutions </w:t>
      </w:r>
      <w:proofErr w:type="gramStart"/>
      <w:r w:rsidRPr="0084189F">
        <w:rPr>
          <w:rFonts w:cstheme="minorHAnsi"/>
          <w:bCs/>
          <w:sz w:val="20"/>
          <w:szCs w:val="20"/>
        </w:rPr>
        <w:t>must be approved</w:t>
      </w:r>
      <w:proofErr w:type="gramEnd"/>
      <w:r w:rsidRPr="0084189F">
        <w:rPr>
          <w:rFonts w:cstheme="minorHAnsi"/>
          <w:bCs/>
          <w:sz w:val="20"/>
          <w:szCs w:val="20"/>
        </w:rPr>
        <w:t xml:space="preserve"> by the State. </w:t>
      </w:r>
    </w:p>
    <w:p w14:paraId="71159AFB" w14:textId="77777777" w:rsidR="00757621" w:rsidRPr="0084189F" w:rsidRDefault="00757621" w:rsidP="00757621">
      <w:pPr>
        <w:spacing w:after="0" w:line="240" w:lineRule="auto"/>
        <w:jc w:val="both"/>
        <w:rPr>
          <w:rFonts w:cstheme="minorHAnsi"/>
          <w:bCs/>
          <w:sz w:val="20"/>
          <w:szCs w:val="20"/>
        </w:rPr>
      </w:pPr>
    </w:p>
    <w:p w14:paraId="64E7862B"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lastRenderedPageBreak/>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w:t>
      </w:r>
      <w:proofErr w:type="gramStart"/>
      <w:r w:rsidRPr="0084189F">
        <w:rPr>
          <w:rFonts w:cstheme="minorHAnsi"/>
          <w:bCs/>
          <w:sz w:val="20"/>
          <w:szCs w:val="20"/>
        </w:rPr>
        <w:t>has been discontinued or reformulated</w:t>
      </w:r>
      <w:proofErr w:type="gramEnd"/>
      <w:r w:rsidRPr="0084189F">
        <w:rPr>
          <w:rFonts w:cstheme="minorHAnsi"/>
          <w:bCs/>
          <w:sz w:val="20"/>
          <w:szCs w:val="20"/>
        </w:rPr>
        <w:t>.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1130A8C" w14:textId="77777777" w:rsidR="00757621" w:rsidRPr="0084189F" w:rsidRDefault="00757621" w:rsidP="00757621">
      <w:pPr>
        <w:spacing w:after="0" w:line="240" w:lineRule="auto"/>
        <w:jc w:val="both"/>
        <w:rPr>
          <w:rFonts w:cstheme="minorHAnsi"/>
          <w:bCs/>
          <w:sz w:val="20"/>
          <w:szCs w:val="20"/>
        </w:rPr>
      </w:pPr>
    </w:p>
    <w:p w14:paraId="7288580D"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 xml:space="preserve">The replacement product </w:t>
      </w:r>
      <w:proofErr w:type="gramStart"/>
      <w:r w:rsidRPr="0084189F">
        <w:rPr>
          <w:rFonts w:cstheme="minorHAnsi"/>
          <w:bCs/>
          <w:sz w:val="20"/>
          <w:szCs w:val="20"/>
        </w:rPr>
        <w:t>should be offered</w:t>
      </w:r>
      <w:proofErr w:type="gramEnd"/>
      <w:r w:rsidRPr="0084189F">
        <w:rPr>
          <w:rFonts w:cstheme="minorHAnsi"/>
          <w:bCs/>
          <w:sz w:val="20"/>
          <w:szCs w:val="20"/>
        </w:rPr>
        <w:t xml:space="preserve"> to the State at that same price as the discontinued or reformulated product.</w:t>
      </w:r>
    </w:p>
    <w:p w14:paraId="73A6D79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62A9B935" w14:textId="131E9A4E" w:rsidR="00757621" w:rsidRPr="0084189F" w:rsidRDefault="00607E52" w:rsidP="00607E52">
      <w:pPr>
        <w:pStyle w:val="Heading2"/>
      </w:pPr>
      <w:bookmarkStart w:id="244" w:name="_Toc52286725"/>
      <w:bookmarkStart w:id="245" w:name="_Toc55483927"/>
      <w:bookmarkStart w:id="246" w:name="_Toc161140942"/>
      <w:r>
        <w:t xml:space="preserve">4.53    </w:t>
      </w:r>
      <w:r w:rsidR="00757621" w:rsidRPr="0084189F">
        <w:t>SUBSTITUTION OF PRODUCTS ON A TEMPORARY BASIS</w:t>
      </w:r>
      <w:bookmarkEnd w:id="244"/>
      <w:bookmarkEnd w:id="245"/>
      <w:bookmarkEnd w:id="246"/>
    </w:p>
    <w:p w14:paraId="2433221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w:t>
      </w:r>
      <w:proofErr w:type="gramStart"/>
      <w:r w:rsidRPr="0084189F">
        <w:rPr>
          <w:rFonts w:eastAsia="Arial" w:cstheme="minorHAnsi"/>
          <w:sz w:val="20"/>
          <w:szCs w:val="20"/>
        </w:rPr>
        <w:t>provided that</w:t>
      </w:r>
      <w:proofErr w:type="gramEnd"/>
      <w:r w:rsidRPr="0084189F">
        <w:rPr>
          <w:rFonts w:eastAsia="Arial" w:cstheme="minorHAnsi"/>
          <w:sz w:val="20"/>
          <w:szCs w:val="20"/>
        </w:rPr>
        <w:t xml:space="preserve"> the specifications are met and the Contractor provides proper justification for the temporary substitution.  The justification provided to the Division by the Contractor must include a letter from the contracted brand manufacturer, stating that the product </w:t>
      </w:r>
      <w:proofErr w:type="gramStart"/>
      <w:r w:rsidRPr="0084189F">
        <w:rPr>
          <w:rFonts w:eastAsia="Arial" w:cstheme="minorHAnsi"/>
          <w:sz w:val="20"/>
          <w:szCs w:val="20"/>
        </w:rPr>
        <w:t>is not able to</w:t>
      </w:r>
      <w:proofErr w:type="gramEnd"/>
      <w:r w:rsidRPr="0084189F">
        <w:rPr>
          <w:rFonts w:eastAsia="Arial" w:cstheme="minorHAnsi"/>
          <w:sz w:val="20"/>
          <w:szCs w:val="20"/>
        </w:rPr>
        <w:t xml:space="preserve"> be offered, estimated duration of product unavailability and the reasoning for the unavailability of product. The request for temporary product substitution, with all supporting documentation, </w:t>
      </w:r>
      <w:proofErr w:type="gramStart"/>
      <w:r w:rsidRPr="0084189F">
        <w:rPr>
          <w:rFonts w:eastAsia="Arial" w:cstheme="minorHAnsi"/>
          <w:sz w:val="20"/>
          <w:szCs w:val="20"/>
        </w:rPr>
        <w:t>must be submitted</w:t>
      </w:r>
      <w:proofErr w:type="gramEnd"/>
      <w:r w:rsidRPr="0084189F">
        <w:rPr>
          <w:rFonts w:eastAsia="Arial" w:cstheme="minorHAnsi"/>
          <w:sz w:val="20"/>
          <w:szCs w:val="20"/>
        </w:rPr>
        <w:t xml:space="preserve"> to the Division for review and approval.  The substitute product </w:t>
      </w:r>
      <w:proofErr w:type="gramStart"/>
      <w:r w:rsidRPr="0084189F">
        <w:rPr>
          <w:rFonts w:eastAsia="Arial" w:cstheme="minorHAnsi"/>
          <w:sz w:val="20"/>
          <w:szCs w:val="20"/>
        </w:rPr>
        <w:t>must be offered</w:t>
      </w:r>
      <w:proofErr w:type="gramEnd"/>
      <w:r w:rsidRPr="0084189F">
        <w:rPr>
          <w:rFonts w:eastAsia="Arial" w:cstheme="minorHAnsi"/>
          <w:sz w:val="20"/>
          <w:szCs w:val="20"/>
        </w:rPr>
        <w:t xml:space="preserve"> to the State at the same or more favorable pricing. The Contractor cannot offer the </w:t>
      </w:r>
      <w:proofErr w:type="gramStart"/>
      <w:r w:rsidRPr="0084189F">
        <w:rPr>
          <w:rFonts w:eastAsia="Arial" w:cstheme="minorHAnsi"/>
          <w:sz w:val="20"/>
          <w:szCs w:val="20"/>
        </w:rPr>
        <w:t xml:space="preserve">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proofErr w:type="gramEnd"/>
      <w:r w:rsidRPr="0084189F">
        <w:rPr>
          <w:rFonts w:eastAsia="Arial" w:cstheme="minorHAnsi"/>
          <w:sz w:val="20"/>
          <w:szCs w:val="20"/>
        </w:rPr>
        <w:t xml:space="preserve">.  Once the originally contracted product is available again, the Contractor must immediately notify the Division in writing.  A temporary replacement of product </w:t>
      </w:r>
      <w:proofErr w:type="gramStart"/>
      <w:r w:rsidRPr="0084189F">
        <w:rPr>
          <w:rFonts w:eastAsia="Arial" w:cstheme="minorHAnsi"/>
          <w:sz w:val="20"/>
          <w:szCs w:val="20"/>
        </w:rPr>
        <w:t>is not meant</w:t>
      </w:r>
      <w:proofErr w:type="gramEnd"/>
      <w:r w:rsidRPr="0084189F">
        <w:rPr>
          <w:rFonts w:eastAsia="Arial" w:cstheme="minorHAnsi"/>
          <w:sz w:val="20"/>
          <w:szCs w:val="20"/>
        </w:rPr>
        <w:t xml:space="preserve"> as a permanent product replacement.  </w:t>
      </w:r>
    </w:p>
    <w:p w14:paraId="58B06FAD" w14:textId="77777777" w:rsidR="00757621" w:rsidRPr="0084189F" w:rsidRDefault="00757621" w:rsidP="00757621">
      <w:pPr>
        <w:spacing w:after="0" w:line="240" w:lineRule="auto"/>
        <w:jc w:val="both"/>
        <w:rPr>
          <w:rFonts w:cstheme="minorHAnsi"/>
          <w:sz w:val="20"/>
          <w:szCs w:val="20"/>
          <w:highlight w:val="green"/>
        </w:rPr>
      </w:pPr>
    </w:p>
    <w:p w14:paraId="03B92215" w14:textId="0FED0EE2" w:rsidR="00757621" w:rsidRPr="0084189F" w:rsidRDefault="00607E52" w:rsidP="00607E52">
      <w:pPr>
        <w:pStyle w:val="Heading2"/>
      </w:pPr>
      <w:bookmarkStart w:id="247" w:name="_Toc161140943"/>
      <w:r>
        <w:t xml:space="preserve">4.54    </w:t>
      </w:r>
      <w:r w:rsidR="00757621" w:rsidRPr="0084189F">
        <w:t>PRICE LIST UPDATES</w:t>
      </w:r>
      <w:bookmarkEnd w:id="247"/>
    </w:p>
    <w:p w14:paraId="705D381F" w14:textId="4494441A" w:rsidR="002D4326" w:rsidRPr="0084189F" w:rsidRDefault="002D4326" w:rsidP="002D4326">
      <w:pPr>
        <w:pStyle w:val="Default"/>
        <w:jc w:val="both"/>
        <w:rPr>
          <w:rFonts w:asciiTheme="minorHAnsi" w:hAnsiTheme="minorHAnsi" w:cstheme="minorHAnsi"/>
          <w:sz w:val="20"/>
          <w:szCs w:val="20"/>
        </w:rPr>
      </w:pPr>
      <w:r>
        <w:rPr>
          <w:rFonts w:asciiTheme="minorHAnsi" w:hAnsiTheme="minorHAnsi" w:cstheme="minorHAnsi"/>
          <w:sz w:val="20"/>
          <w:szCs w:val="20"/>
        </w:rPr>
        <w:t xml:space="preserve">For Price Lines </w:t>
      </w:r>
      <w:r w:rsidR="009B28E3">
        <w:rPr>
          <w:rFonts w:asciiTheme="minorHAnsi" w:hAnsiTheme="minorHAnsi" w:cstheme="minorHAnsi"/>
          <w:sz w:val="20"/>
          <w:szCs w:val="20"/>
        </w:rPr>
        <w:t>140 through 15</w:t>
      </w:r>
      <w:r w:rsidR="003379C3">
        <w:rPr>
          <w:rFonts w:asciiTheme="minorHAnsi" w:hAnsiTheme="minorHAnsi" w:cstheme="minorHAnsi"/>
          <w:sz w:val="20"/>
          <w:szCs w:val="20"/>
        </w:rPr>
        <w:t>4</w:t>
      </w:r>
      <w:r>
        <w:rPr>
          <w:rFonts w:asciiTheme="minorHAnsi" w:hAnsiTheme="minorHAnsi" w:cstheme="minorHAnsi"/>
          <w:sz w:val="20"/>
          <w:szCs w:val="20"/>
        </w:rPr>
        <w:t xml:space="preserve">, a </w:t>
      </w:r>
      <w:r w:rsidRPr="0084189F">
        <w:rPr>
          <w:rFonts w:asciiTheme="minorHAnsi" w:hAnsiTheme="minorHAnsi" w:cstheme="minorHAnsi"/>
          <w:sz w:val="20"/>
          <w:szCs w:val="20"/>
        </w:rPr>
        <w:t>Contractor must only provide the products offered within the brand</w:t>
      </w:r>
      <w:r>
        <w:rPr>
          <w:rFonts w:asciiTheme="minorHAnsi" w:hAnsiTheme="minorHAnsi" w:cstheme="minorHAnsi"/>
          <w:sz w:val="20"/>
          <w:szCs w:val="20"/>
        </w:rPr>
        <w:t>/price line</w:t>
      </w:r>
      <w:r w:rsidRPr="0084189F">
        <w:rPr>
          <w:rFonts w:asciiTheme="minorHAnsi" w:hAnsiTheme="minorHAnsi" w:cstheme="minorHAnsi"/>
          <w:sz w:val="20"/>
          <w:szCs w:val="20"/>
        </w:rPr>
        <w:t xml:space="preserve"> awarded.  </w:t>
      </w:r>
    </w:p>
    <w:p w14:paraId="433EFBD1" w14:textId="77777777" w:rsidR="002D4326" w:rsidRPr="0084189F" w:rsidRDefault="002D4326" w:rsidP="002D4326">
      <w:pPr>
        <w:pStyle w:val="Default"/>
        <w:jc w:val="both"/>
        <w:rPr>
          <w:rFonts w:asciiTheme="minorHAnsi" w:hAnsiTheme="minorHAnsi" w:cstheme="minorHAnsi"/>
          <w:sz w:val="20"/>
          <w:szCs w:val="20"/>
        </w:rPr>
      </w:pPr>
    </w:p>
    <w:p w14:paraId="624F52D2" w14:textId="77777777" w:rsidR="002D4326" w:rsidRPr="0084189F" w:rsidRDefault="002D4326" w:rsidP="002D4326">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w:t>
      </w:r>
      <w:proofErr w:type="gramStart"/>
      <w:r w:rsidRPr="0084189F">
        <w:rPr>
          <w:rFonts w:asciiTheme="minorHAnsi" w:hAnsiTheme="minorHAnsi" w:cstheme="minorHAnsi"/>
          <w:sz w:val="20"/>
          <w:szCs w:val="20"/>
        </w:rPr>
        <w:t xml:space="preserve">products which do not apply to the </w:t>
      </w:r>
      <w:r>
        <w:rPr>
          <w:rFonts w:asciiTheme="minorHAnsi" w:hAnsiTheme="minorHAnsi" w:cstheme="minorHAnsi"/>
          <w:sz w:val="20"/>
          <w:szCs w:val="20"/>
        </w:rPr>
        <w:t>specific products/</w:t>
      </w:r>
      <w:r w:rsidRPr="0084189F">
        <w:rPr>
          <w:rFonts w:asciiTheme="minorHAnsi" w:hAnsiTheme="minorHAnsi" w:cstheme="minorHAnsi"/>
          <w:sz w:val="20"/>
          <w:szCs w:val="20"/>
        </w:rPr>
        <w:t>categories</w:t>
      </w:r>
      <w:proofErr w:type="gramEnd"/>
      <w:r w:rsidRPr="0084189F">
        <w:rPr>
          <w:rFonts w:asciiTheme="minorHAnsi" w:hAnsiTheme="minorHAnsi" w:cstheme="minorHAnsi"/>
          <w:sz w:val="20"/>
          <w:szCs w:val="20"/>
        </w:rPr>
        <w:t xml:space="preserve"> identified in this Bid Solicitation.</w:t>
      </w:r>
    </w:p>
    <w:p w14:paraId="18293096" w14:textId="77777777" w:rsidR="002D4326" w:rsidRPr="0084189F" w:rsidRDefault="002D4326" w:rsidP="002D4326">
      <w:pPr>
        <w:spacing w:after="0" w:line="240" w:lineRule="auto"/>
        <w:jc w:val="both"/>
        <w:rPr>
          <w:rFonts w:cstheme="minorHAnsi"/>
          <w:sz w:val="20"/>
          <w:szCs w:val="20"/>
        </w:rPr>
      </w:pPr>
    </w:p>
    <w:p w14:paraId="7F39AC5A" w14:textId="77777777" w:rsidR="002D4326" w:rsidRPr="0084189F" w:rsidRDefault="002D4326" w:rsidP="002D4326">
      <w:pPr>
        <w:spacing w:after="0" w:line="240" w:lineRule="auto"/>
        <w:jc w:val="both"/>
        <w:rPr>
          <w:rFonts w:cstheme="minorHAnsi"/>
          <w:sz w:val="20"/>
          <w:szCs w:val="20"/>
        </w:rPr>
      </w:pPr>
      <w:r w:rsidRPr="0084189F">
        <w:rPr>
          <w:rFonts w:cstheme="minorHAnsi"/>
          <w:sz w:val="20"/>
          <w:szCs w:val="20"/>
        </w:rPr>
        <w:t xml:space="preserve">The Contractor may request a price list update for each contracted brand once during a rolling twelve (12) month period.  If a Contractor </w:t>
      </w:r>
      <w:proofErr w:type="gramStart"/>
      <w:r w:rsidRPr="0084189F">
        <w:rPr>
          <w:rFonts w:cstheme="minorHAnsi"/>
          <w:sz w:val="20"/>
          <w:szCs w:val="20"/>
        </w:rPr>
        <w:t>has been awarded</w:t>
      </w:r>
      <w:proofErr w:type="gramEnd"/>
      <w:r w:rsidRPr="0084189F">
        <w:rPr>
          <w:rFonts w:cstheme="minorHAnsi"/>
          <w:sz w:val="20"/>
          <w:szCs w:val="20"/>
        </w:rPr>
        <w:t xml:space="preserve"> more than one (1) brand</w:t>
      </w:r>
      <w:r>
        <w:rPr>
          <w:rFonts w:cstheme="minorHAnsi"/>
          <w:sz w:val="20"/>
          <w:szCs w:val="20"/>
        </w:rPr>
        <w:t>/Price Line</w:t>
      </w:r>
      <w:r w:rsidRPr="0084189F">
        <w:rPr>
          <w:rFonts w:cstheme="minorHAnsi"/>
          <w:sz w:val="20"/>
          <w:szCs w:val="20"/>
        </w:rPr>
        <w:t>, each brand</w:t>
      </w:r>
      <w:r>
        <w:rPr>
          <w:rFonts w:cstheme="minorHAnsi"/>
          <w:sz w:val="20"/>
          <w:szCs w:val="20"/>
        </w:rPr>
        <w:t>/price line</w:t>
      </w:r>
      <w:r w:rsidRPr="0084189F">
        <w:rPr>
          <w:rFonts w:cstheme="minorHAnsi"/>
          <w:sz w:val="20"/>
          <w:szCs w:val="20"/>
        </w:rPr>
        <w:t xml:space="preserve"> may be updated at different times during a rolling twelve (12) month period, but in no event shall a Contractor update a single awarded brand more than one (1) time during a rolling twelve (12) month period.</w:t>
      </w:r>
    </w:p>
    <w:p w14:paraId="6295EBEF" w14:textId="77777777" w:rsidR="002D4326" w:rsidRPr="0084189F" w:rsidRDefault="002D4326" w:rsidP="002D4326">
      <w:pPr>
        <w:spacing w:after="0" w:line="240" w:lineRule="auto"/>
        <w:jc w:val="both"/>
        <w:rPr>
          <w:rFonts w:cstheme="minorHAnsi"/>
          <w:sz w:val="20"/>
          <w:szCs w:val="20"/>
        </w:rPr>
      </w:pPr>
    </w:p>
    <w:p w14:paraId="2C8917C0" w14:textId="77777777" w:rsidR="002D4326" w:rsidRDefault="002D4326" w:rsidP="002D4326">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Pr>
          <w:rFonts w:cstheme="minorHAnsi"/>
          <w:sz w:val="20"/>
          <w:szCs w:val="20"/>
        </w:rPr>
        <w:t xml:space="preserve">Price Line and brand </w:t>
      </w:r>
      <w:r w:rsidRPr="0084189F">
        <w:rPr>
          <w:rFonts w:cstheme="minorHAnsi"/>
          <w:sz w:val="20"/>
          <w:szCs w:val="20"/>
        </w:rPr>
        <w:t xml:space="preserve">that a Contractor </w:t>
      </w:r>
      <w:proofErr w:type="gramStart"/>
      <w:r w:rsidRPr="0084189F">
        <w:rPr>
          <w:rFonts w:cstheme="minorHAnsi"/>
          <w:sz w:val="20"/>
          <w:szCs w:val="20"/>
        </w:rPr>
        <w:t>is awarded</w:t>
      </w:r>
      <w:proofErr w:type="gramEnd"/>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via email, in pdf or Excel format.  The correspondence to the Division with the revised price list shall reference the location of the specific price line that </w:t>
      </w:r>
      <w:proofErr w:type="gramStart"/>
      <w:r w:rsidRPr="0084189F">
        <w:rPr>
          <w:rFonts w:cstheme="minorHAnsi"/>
          <w:sz w:val="20"/>
          <w:szCs w:val="20"/>
        </w:rPr>
        <w:t>has been revised</w:t>
      </w:r>
      <w:proofErr w:type="gramEnd"/>
      <w:r w:rsidRPr="0084189F">
        <w:rPr>
          <w:rFonts w:cstheme="minorHAnsi"/>
          <w:sz w:val="20"/>
          <w:szCs w:val="20"/>
        </w:rPr>
        <w:t xml:space="preserve">. The revised price list </w:t>
      </w:r>
      <w:proofErr w:type="gramStart"/>
      <w:r w:rsidRPr="0084189F">
        <w:rPr>
          <w:rFonts w:cstheme="minorHAnsi"/>
          <w:sz w:val="20"/>
          <w:szCs w:val="20"/>
        </w:rPr>
        <w:t>will not be considered</w:t>
      </w:r>
      <w:proofErr w:type="gramEnd"/>
      <w:r w:rsidRPr="0084189F">
        <w:rPr>
          <w:rFonts w:cstheme="minorHAnsi"/>
          <w:sz w:val="20"/>
          <w:szCs w:val="20"/>
        </w:rPr>
        <w:t xml:space="preserve">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2260F81E" w14:textId="77777777" w:rsidR="00EF7673" w:rsidRDefault="00EF7673" w:rsidP="002D4326">
      <w:pPr>
        <w:spacing w:after="0" w:line="240" w:lineRule="auto"/>
        <w:jc w:val="both"/>
        <w:rPr>
          <w:rFonts w:cstheme="minorHAnsi"/>
          <w:sz w:val="20"/>
          <w:szCs w:val="20"/>
        </w:rPr>
      </w:pPr>
    </w:p>
    <w:p w14:paraId="7D1B68CB" w14:textId="7C6F8114" w:rsidR="00EF7673" w:rsidRDefault="00607E52" w:rsidP="00607E52">
      <w:pPr>
        <w:pStyle w:val="Heading2"/>
      </w:pPr>
      <w:bookmarkStart w:id="248" w:name="_Toc115337434"/>
      <w:bookmarkStart w:id="249" w:name="_Toc140562712"/>
      <w:bookmarkStart w:id="250" w:name="_Toc161140944"/>
      <w:r>
        <w:t xml:space="preserve">4.55    </w:t>
      </w:r>
      <w:r w:rsidR="00EF7673">
        <w:t>CONTRACT METHOD OF OPERATION</w:t>
      </w:r>
      <w:bookmarkEnd w:id="248"/>
      <w:bookmarkEnd w:id="249"/>
      <w:bookmarkEnd w:id="250"/>
    </w:p>
    <w:p w14:paraId="1F90220B" w14:textId="77777777" w:rsidR="00EF7673" w:rsidRPr="00E30D8F" w:rsidRDefault="00EF7673" w:rsidP="00EF7673">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w:t>
      </w:r>
      <w:proofErr w:type="gramStart"/>
      <w:r w:rsidRPr="00E30D8F">
        <w:rPr>
          <w:rFonts w:cs="Arial"/>
          <w:sz w:val="20"/>
          <w:szCs w:val="20"/>
          <w:lang w:eastAsia="x-none"/>
        </w:rPr>
        <w:t>shall be posted</w:t>
      </w:r>
      <w:proofErr w:type="gramEnd"/>
      <w:r w:rsidRPr="00E30D8F">
        <w:rPr>
          <w:rFonts w:cs="Arial"/>
          <w:sz w:val="20"/>
          <w:szCs w:val="20"/>
          <w:lang w:eastAsia="x-none"/>
        </w:rPr>
        <w:t xml:space="preserve">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t>
      </w:r>
      <w:proofErr w:type="gramStart"/>
      <w:r w:rsidRPr="00E30D8F">
        <w:rPr>
          <w:rFonts w:cs="Arial"/>
          <w:sz w:val="20"/>
          <w:szCs w:val="20"/>
          <w:lang w:eastAsia="x-none"/>
        </w:rPr>
        <w:t>will be posted</w:t>
      </w:r>
      <w:proofErr w:type="gramEnd"/>
      <w:r w:rsidRPr="00E30D8F">
        <w:rPr>
          <w:rFonts w:cs="Arial"/>
          <w:sz w:val="20"/>
          <w:szCs w:val="20"/>
          <w:lang w:eastAsia="x-none"/>
        </w:rPr>
        <w:t xml:space="preserve"> to the “Attachments” Tab of the </w:t>
      </w:r>
      <w:r>
        <w:rPr>
          <w:rFonts w:cs="Arial"/>
          <w:sz w:val="20"/>
          <w:szCs w:val="20"/>
          <w:lang w:eastAsia="x-none"/>
        </w:rPr>
        <w:t>Contract</w:t>
      </w:r>
      <w:r w:rsidRPr="00E30D8F">
        <w:rPr>
          <w:rFonts w:cs="Arial"/>
          <w:sz w:val="20"/>
          <w:szCs w:val="20"/>
          <w:lang w:eastAsia="x-none"/>
        </w:rPr>
        <w:t xml:space="preserve">’s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E30D8F">
        <w:rPr>
          <w:rFonts w:cs="Arial"/>
          <w:sz w:val="20"/>
          <w:szCs w:val="20"/>
          <w:lang w:eastAsia="x-none"/>
        </w:rPr>
        <w:t xml:space="preserve"> page. The Method of Operation applies to Using Agenc</w:t>
      </w:r>
      <w:r>
        <w:rPr>
          <w:rFonts w:cs="Arial"/>
          <w:sz w:val="20"/>
          <w:szCs w:val="20"/>
          <w:lang w:eastAsia="x-none"/>
        </w:rPr>
        <w:t>ies</w:t>
      </w:r>
      <w:r w:rsidRPr="00E30D8F">
        <w:rPr>
          <w:rFonts w:cs="Arial"/>
          <w:sz w:val="20"/>
          <w:szCs w:val="20"/>
          <w:lang w:eastAsia="x-none"/>
        </w:rPr>
        <w:t xml:space="preserve"> and </w:t>
      </w:r>
      <w:proofErr w:type="gramStart"/>
      <w:r w:rsidRPr="00E30D8F">
        <w:rPr>
          <w:rFonts w:cs="Arial"/>
          <w:sz w:val="20"/>
          <w:szCs w:val="20"/>
          <w:lang w:eastAsia="x-none"/>
        </w:rPr>
        <w:t>MUST always be followed</w:t>
      </w:r>
      <w:proofErr w:type="gramEnd"/>
      <w:r w:rsidRPr="00E30D8F">
        <w:rPr>
          <w:rFonts w:cs="Arial"/>
          <w:sz w:val="20"/>
          <w:szCs w:val="20"/>
          <w:lang w:eastAsia="x-none"/>
        </w:rPr>
        <w:t>.</w:t>
      </w:r>
    </w:p>
    <w:p w14:paraId="7776C1DB" w14:textId="77777777" w:rsidR="00EF7673" w:rsidRPr="00E30D8F" w:rsidRDefault="00EF7673" w:rsidP="00EF7673">
      <w:pPr>
        <w:autoSpaceDE w:val="0"/>
        <w:autoSpaceDN w:val="0"/>
        <w:spacing w:after="0" w:line="240" w:lineRule="auto"/>
        <w:rPr>
          <w:rFonts w:cs="Arial"/>
          <w:sz w:val="20"/>
          <w:szCs w:val="20"/>
          <w:lang w:eastAsia="x-none"/>
        </w:rPr>
      </w:pPr>
    </w:p>
    <w:p w14:paraId="21F7E1CD" w14:textId="77777777" w:rsidR="00EF7673" w:rsidRPr="00E30D8F" w:rsidRDefault="00EF7673" w:rsidP="00EF7673">
      <w:pPr>
        <w:autoSpaceDE w:val="0"/>
        <w:autoSpaceDN w:val="0"/>
        <w:spacing w:after="0" w:line="240" w:lineRule="auto"/>
        <w:rPr>
          <w:rFonts w:cs="Arial"/>
          <w:sz w:val="20"/>
          <w:szCs w:val="20"/>
          <w:lang w:eastAsia="x-none"/>
        </w:rPr>
      </w:pPr>
      <w:r w:rsidRPr="00E30D8F">
        <w:rPr>
          <w:rFonts w:cs="Arial"/>
          <w:sz w:val="20"/>
          <w:szCs w:val="20"/>
          <w:lang w:eastAsia="x-none"/>
        </w:rPr>
        <w:t xml:space="preserve">The Method of Operation will include an award </w:t>
      </w:r>
      <w:proofErr w:type="gramStart"/>
      <w:r w:rsidRPr="00E30D8F">
        <w:rPr>
          <w:rFonts w:cs="Arial"/>
          <w:sz w:val="20"/>
          <w:szCs w:val="20"/>
          <w:lang w:eastAsia="x-none"/>
        </w:rPr>
        <w:t>summary which</w:t>
      </w:r>
      <w:proofErr w:type="gramEnd"/>
      <w:r w:rsidRPr="00E30D8F">
        <w:rPr>
          <w:rFonts w:cs="Arial"/>
          <w:sz w:val="20"/>
          <w:szCs w:val="20"/>
          <w:lang w:eastAsia="x-none"/>
        </w:rPr>
        <w:t xml:space="preserve"> will identify Contractors for each brand</w:t>
      </w:r>
      <w:r>
        <w:rPr>
          <w:rFonts w:cs="Arial"/>
          <w:sz w:val="20"/>
          <w:szCs w:val="20"/>
          <w:lang w:eastAsia="x-none"/>
        </w:rPr>
        <w:t>/price line</w:t>
      </w:r>
      <w:r w:rsidRPr="00E30D8F">
        <w:rPr>
          <w:rFonts w:cs="Arial"/>
          <w:sz w:val="20"/>
          <w:szCs w:val="20"/>
          <w:lang w:eastAsia="x-none"/>
        </w:rPr>
        <w:t xml:space="preserve"> awarded.</w:t>
      </w:r>
    </w:p>
    <w:p w14:paraId="3D9E3709" w14:textId="77777777" w:rsidR="00EF7673" w:rsidRDefault="00EF7673" w:rsidP="00EF7673">
      <w:pPr>
        <w:autoSpaceDE w:val="0"/>
        <w:autoSpaceDN w:val="0"/>
        <w:spacing w:after="0" w:line="240" w:lineRule="auto"/>
        <w:rPr>
          <w:rFonts w:cs="Arial"/>
          <w:sz w:val="20"/>
          <w:szCs w:val="20"/>
          <w:lang w:eastAsia="x-none"/>
        </w:rPr>
      </w:pPr>
    </w:p>
    <w:p w14:paraId="79B22BA2" w14:textId="0D9307E7" w:rsidR="00EF7673" w:rsidRPr="00204496" w:rsidRDefault="00EF7673" w:rsidP="00EF7673">
      <w:pPr>
        <w:spacing w:after="0" w:line="240" w:lineRule="auto"/>
        <w:jc w:val="both"/>
        <w:rPr>
          <w:rFonts w:cstheme="minorHAnsi"/>
          <w:b/>
          <w:sz w:val="20"/>
          <w:szCs w:val="20"/>
          <w:u w:val="single"/>
        </w:rPr>
      </w:pPr>
      <w:r w:rsidRPr="00204496">
        <w:rPr>
          <w:rFonts w:cstheme="minorHAnsi"/>
          <w:b/>
          <w:sz w:val="20"/>
          <w:szCs w:val="20"/>
          <w:u w:val="single"/>
        </w:rPr>
        <w:t xml:space="preserve">For Price Lines </w:t>
      </w:r>
      <w:r>
        <w:rPr>
          <w:rFonts w:cstheme="minorHAnsi"/>
          <w:b/>
          <w:sz w:val="20"/>
          <w:szCs w:val="20"/>
          <w:u w:val="single"/>
        </w:rPr>
        <w:t>1</w:t>
      </w:r>
      <w:r w:rsidR="009B28E3">
        <w:rPr>
          <w:rFonts w:cstheme="minorHAnsi"/>
          <w:b/>
          <w:sz w:val="20"/>
          <w:szCs w:val="20"/>
          <w:u w:val="single"/>
        </w:rPr>
        <w:t>40</w:t>
      </w:r>
      <w:r w:rsidRPr="00204496">
        <w:rPr>
          <w:rFonts w:cstheme="minorHAnsi"/>
          <w:b/>
          <w:sz w:val="20"/>
          <w:szCs w:val="20"/>
          <w:u w:val="single"/>
        </w:rPr>
        <w:t xml:space="preserve"> through </w:t>
      </w:r>
      <w:r>
        <w:rPr>
          <w:rFonts w:cstheme="minorHAnsi"/>
          <w:b/>
          <w:sz w:val="20"/>
          <w:szCs w:val="20"/>
          <w:u w:val="single"/>
        </w:rPr>
        <w:t>15</w:t>
      </w:r>
      <w:r w:rsidR="003379C3">
        <w:rPr>
          <w:rFonts w:cstheme="minorHAnsi"/>
          <w:b/>
          <w:sz w:val="20"/>
          <w:szCs w:val="20"/>
          <w:u w:val="single"/>
        </w:rPr>
        <w:t>4</w:t>
      </w:r>
      <w:r w:rsidRPr="00204496">
        <w:rPr>
          <w:rFonts w:cstheme="minorHAnsi"/>
          <w:b/>
          <w:sz w:val="20"/>
          <w:szCs w:val="20"/>
          <w:u w:val="single"/>
        </w:rPr>
        <w:t xml:space="preserve"> Only:</w:t>
      </w:r>
    </w:p>
    <w:p w14:paraId="4340DE1D" w14:textId="77777777" w:rsidR="00EF7673" w:rsidRPr="00E30D8F" w:rsidRDefault="00EF7673" w:rsidP="00EF7673">
      <w:pPr>
        <w:autoSpaceDE w:val="0"/>
        <w:autoSpaceDN w:val="0"/>
        <w:spacing w:after="0" w:line="240" w:lineRule="auto"/>
        <w:rPr>
          <w:rFonts w:cs="Arial"/>
          <w:sz w:val="20"/>
          <w:szCs w:val="20"/>
          <w:lang w:eastAsia="x-none"/>
        </w:rPr>
      </w:pPr>
    </w:p>
    <w:p w14:paraId="2A95C68B" w14:textId="77777777" w:rsidR="00EF7673" w:rsidRDefault="00EF7673" w:rsidP="00EF7673">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to be </w:t>
      </w:r>
      <w:proofErr w:type="gramStart"/>
      <w:r w:rsidRPr="00112F5E">
        <w:rPr>
          <w:rFonts w:cs="Arial"/>
          <w:sz w:val="20"/>
          <w:szCs w:val="20"/>
          <w:lang w:eastAsia="x-none"/>
        </w:rPr>
        <w:t>ordered</w:t>
      </w:r>
      <w:proofErr w:type="gramEnd"/>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4EEE8B53" w14:textId="77777777" w:rsidR="00EF7673" w:rsidRPr="00B064A1" w:rsidRDefault="00EF7673" w:rsidP="00EF7673">
      <w:pPr>
        <w:rPr>
          <w:rFonts w:cstheme="minorHAnsi"/>
          <w:sz w:val="20"/>
          <w:szCs w:val="20"/>
          <w:lang w:eastAsia="x-none"/>
        </w:rPr>
      </w:pPr>
      <w:r w:rsidRPr="00B064A1">
        <w:rPr>
          <w:rFonts w:cstheme="minorHAnsi"/>
          <w:sz w:val="20"/>
          <w:szCs w:val="20"/>
          <w:lang w:eastAsia="x-none"/>
        </w:rPr>
        <w:t>Using Agencies shall select a brand awarded that offers products suitable to meet the Using Agency’s project requirements.  Using Agencies shall solicit mini-bid responses from all Contractors awarded the brand selected.</w:t>
      </w:r>
    </w:p>
    <w:p w14:paraId="3063DE46" w14:textId="77777777" w:rsidR="00EF7673" w:rsidRPr="00135E11" w:rsidRDefault="00EF7673" w:rsidP="00EF7673">
      <w:pPr>
        <w:rPr>
          <w:rFonts w:cs="Arial"/>
          <w:sz w:val="20"/>
          <w:szCs w:val="20"/>
        </w:rPr>
      </w:pPr>
      <w:r w:rsidRPr="00B064A1">
        <w:rPr>
          <w:rFonts w:cstheme="minorHAnsi"/>
          <w:sz w:val="20"/>
          <w:szCs w:val="20"/>
          <w:lang w:eastAsia="x-none"/>
        </w:rPr>
        <w:t xml:space="preserve">Using Agencies </w:t>
      </w:r>
      <w:proofErr w:type="gramStart"/>
      <w:r w:rsidRPr="00B064A1">
        <w:rPr>
          <w:rFonts w:cstheme="minorHAnsi"/>
          <w:sz w:val="20"/>
          <w:szCs w:val="20"/>
          <w:lang w:eastAsia="x-none"/>
        </w:rPr>
        <w:t>are advised</w:t>
      </w:r>
      <w:proofErr w:type="gramEnd"/>
      <w:r w:rsidRPr="00B064A1">
        <w:rPr>
          <w:rFonts w:cstheme="minorHAnsi"/>
          <w:sz w:val="20"/>
          <w:szCs w:val="20"/>
          <w:lang w:eastAsia="x-none"/>
        </w:rPr>
        <w:t xml:space="preserve"> that multiple Contractors may be awarded the same brand.  As such, Using Agencies shall solicit mini-bid responses from all Contractors awarded the brand required.</w:t>
      </w:r>
      <w:r w:rsidRPr="00E16A01">
        <w:t xml:space="preserve"> </w:t>
      </w:r>
      <w:r>
        <w:t xml:space="preserve"> </w:t>
      </w:r>
      <w:r w:rsidRPr="00E16A01">
        <w:rPr>
          <w:rFonts w:cs="Arial"/>
          <w:sz w:val="20"/>
          <w:szCs w:val="20"/>
          <w:lang w:eastAsia="x-none"/>
        </w:rPr>
        <w:t xml:space="preserve">The Using Agency shall establish the date and time for all Contractors to respond to the mini-bid request and inform all Contractors of </w:t>
      </w:r>
      <w:r>
        <w:rPr>
          <w:rFonts w:cs="Arial"/>
          <w:sz w:val="20"/>
          <w:szCs w:val="20"/>
          <w:lang w:eastAsia="x-none"/>
        </w:rPr>
        <w:t xml:space="preserve">the </w:t>
      </w:r>
      <w:r w:rsidRPr="00E16A01">
        <w:rPr>
          <w:rFonts w:cs="Arial"/>
          <w:sz w:val="20"/>
          <w:szCs w:val="20"/>
          <w:lang w:eastAsia="x-none"/>
        </w:rPr>
        <w:t xml:space="preserve">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14:paraId="0252E539" w14:textId="77777777" w:rsidR="00EF7673" w:rsidRDefault="00EF7673" w:rsidP="00EF7673">
      <w:pPr>
        <w:rPr>
          <w:rFonts w:cs="Arial"/>
          <w:sz w:val="20"/>
          <w:szCs w:val="20"/>
          <w:lang w:eastAsia="x-none"/>
        </w:rPr>
      </w:pPr>
      <w:r w:rsidRPr="00E30D8F">
        <w:rPr>
          <w:rFonts w:cs="Arial"/>
          <w:sz w:val="20"/>
          <w:szCs w:val="20"/>
          <w:lang w:eastAsia="x-none"/>
        </w:rPr>
        <w:lastRenderedPageBreak/>
        <w:t xml:space="preserve">The Using Agency shall utilize the Contractor offering the lowest price for the </w:t>
      </w:r>
      <w:r>
        <w:rPr>
          <w:rFonts w:cs="Arial"/>
          <w:sz w:val="20"/>
          <w:szCs w:val="20"/>
          <w:lang w:eastAsia="x-none"/>
        </w:rPr>
        <w:t>brand/</w:t>
      </w:r>
      <w:r w:rsidRPr="00E30D8F">
        <w:rPr>
          <w:rFonts w:cs="Arial"/>
          <w:sz w:val="20"/>
          <w:szCs w:val="20"/>
          <w:lang w:eastAsia="x-none"/>
        </w:rPr>
        <w:t>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w:t>
      </w:r>
    </w:p>
    <w:p w14:paraId="41305B41" w14:textId="77777777" w:rsidR="00EF7673" w:rsidRDefault="00EF7673" w:rsidP="00EF7673">
      <w:pPr>
        <w:rPr>
          <w:rFonts w:cs="Arial"/>
          <w:sz w:val="20"/>
          <w:szCs w:val="20"/>
          <w:lang w:val="x-none" w:eastAsia="x-none"/>
        </w:rPr>
      </w:pPr>
      <w:r w:rsidRPr="00112F5E">
        <w:rPr>
          <w:rFonts w:cs="Arial"/>
          <w:sz w:val="20"/>
          <w:szCs w:val="20"/>
          <w:lang w:val="x-none" w:eastAsia="x-none"/>
        </w:rPr>
        <w:t xml:space="preserve">At the time of auditing, </w:t>
      </w:r>
      <w:r>
        <w:rPr>
          <w:rFonts w:cs="Arial"/>
          <w:sz w:val="20"/>
          <w:szCs w:val="20"/>
          <w:lang w:eastAsia="x-none"/>
        </w:rPr>
        <w:t xml:space="preserve">the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77299225" w14:textId="77777777" w:rsidR="00EF7673" w:rsidRDefault="00EF7673" w:rsidP="002D4326">
      <w:pPr>
        <w:spacing w:after="0" w:line="240" w:lineRule="auto"/>
        <w:jc w:val="both"/>
        <w:rPr>
          <w:rFonts w:cstheme="minorHAnsi"/>
          <w:sz w:val="20"/>
          <w:szCs w:val="20"/>
        </w:rPr>
      </w:pPr>
    </w:p>
    <w:p w14:paraId="10D89BDE" w14:textId="77777777" w:rsidR="00757621" w:rsidRDefault="00757621" w:rsidP="0084189F">
      <w:pPr>
        <w:spacing w:after="0" w:line="240" w:lineRule="auto"/>
        <w:jc w:val="both"/>
        <w:rPr>
          <w:sz w:val="20"/>
          <w:szCs w:val="20"/>
        </w:rPr>
      </w:pPr>
    </w:p>
    <w:p w14:paraId="60E04207" w14:textId="77777777" w:rsidR="00757621" w:rsidRDefault="00757621" w:rsidP="0084189F">
      <w:pPr>
        <w:spacing w:after="0" w:line="240" w:lineRule="auto"/>
        <w:jc w:val="both"/>
        <w:rPr>
          <w:sz w:val="20"/>
          <w:szCs w:val="20"/>
        </w:rPr>
      </w:pPr>
    </w:p>
    <w:p w14:paraId="1651F118" w14:textId="77777777" w:rsidR="00757621" w:rsidRDefault="00757621" w:rsidP="0084189F">
      <w:pPr>
        <w:spacing w:after="0" w:line="240" w:lineRule="auto"/>
        <w:jc w:val="both"/>
        <w:rPr>
          <w:sz w:val="20"/>
          <w:szCs w:val="20"/>
        </w:rPr>
      </w:pPr>
    </w:p>
    <w:p w14:paraId="609AE46F" w14:textId="77777777" w:rsidR="00757621" w:rsidRDefault="00757621">
      <w:pPr>
        <w:rPr>
          <w:sz w:val="20"/>
          <w:szCs w:val="20"/>
        </w:rPr>
      </w:pPr>
      <w:r>
        <w:rPr>
          <w:sz w:val="20"/>
          <w:szCs w:val="20"/>
        </w:rPr>
        <w:br w:type="page"/>
      </w:r>
    </w:p>
    <w:p w14:paraId="313A5170" w14:textId="77777777" w:rsidR="00AC33D1" w:rsidRPr="0084189F" w:rsidRDefault="00757621" w:rsidP="009D0455">
      <w:pPr>
        <w:pStyle w:val="Heading1"/>
      </w:pPr>
      <w:bookmarkStart w:id="251" w:name="_Toc161140945"/>
      <w:bookmarkEnd w:id="113"/>
      <w:bookmarkEnd w:id="114"/>
      <w:bookmarkEnd w:id="115"/>
      <w:r>
        <w:lastRenderedPageBreak/>
        <w:t>GENERAL CONTRACT TERMS</w:t>
      </w:r>
      <w:bookmarkEnd w:id="251"/>
    </w:p>
    <w:p w14:paraId="25530AB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t>
      </w:r>
      <w:proofErr w:type="gramStart"/>
      <w:r w:rsidRPr="0084189F">
        <w:rPr>
          <w:sz w:val="20"/>
          <w:szCs w:val="20"/>
        </w:rPr>
        <w:t>will be made</w:t>
      </w:r>
      <w:proofErr w:type="gramEnd"/>
      <w:r w:rsidRPr="0084189F">
        <w:rPr>
          <w:sz w:val="20"/>
          <w:szCs w:val="20"/>
        </w:rPr>
        <w:t xml:space="preserve"> only to the Contractor or to the authorized dealers/distributors, if applicable.  The Contractor is responsible for the professional quality, technical accuracy and timely completion and submission of all deliverables, services or commodities </w:t>
      </w:r>
      <w:proofErr w:type="gramStart"/>
      <w:r w:rsidRPr="0084189F">
        <w:rPr>
          <w:sz w:val="20"/>
          <w:szCs w:val="20"/>
        </w:rPr>
        <w:t>required to be provided</w:t>
      </w:r>
      <w:proofErr w:type="gramEnd"/>
      <w:r w:rsidRPr="0084189F">
        <w:rPr>
          <w:sz w:val="20"/>
          <w:szCs w:val="20"/>
        </w:rPr>
        <w:t xml:space="preserve">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w:t>
      </w:r>
      <w:proofErr w:type="gramStart"/>
      <w:r w:rsidRPr="0084189F">
        <w:rPr>
          <w:sz w:val="20"/>
          <w:szCs w:val="20"/>
        </w:rPr>
        <w:t>shall not in any way relieve</w:t>
      </w:r>
      <w:proofErr w:type="gramEnd"/>
      <w:r w:rsidRPr="0084189F">
        <w:rPr>
          <w:sz w:val="20"/>
          <w:szCs w:val="20"/>
        </w:rPr>
        <w:t xml:space="preser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DCF87FD" w14:textId="77777777" w:rsidR="00757621" w:rsidRPr="0084189F" w:rsidRDefault="00757621" w:rsidP="00757621">
      <w:pPr>
        <w:spacing w:after="0" w:line="240" w:lineRule="auto"/>
        <w:rPr>
          <w:caps/>
          <w:sz w:val="20"/>
          <w:szCs w:val="20"/>
        </w:rPr>
      </w:pPr>
    </w:p>
    <w:p w14:paraId="1DA0EFDF" w14:textId="6EDB4597" w:rsidR="00757621" w:rsidRPr="0084189F" w:rsidRDefault="00C2347C" w:rsidP="00C2347C">
      <w:pPr>
        <w:pStyle w:val="Heading2"/>
        <w:rPr>
          <w:bCs/>
        </w:rPr>
      </w:pPr>
      <w:bookmarkStart w:id="252" w:name="_Toc161140946"/>
      <w:r>
        <w:t xml:space="preserve">5.1    </w:t>
      </w:r>
      <w:r w:rsidR="00757621" w:rsidRPr="0084189F">
        <w:t>CONTRACT TERM AND EXTENSION OPTION</w:t>
      </w:r>
      <w:bookmarkEnd w:id="252"/>
    </w:p>
    <w:p w14:paraId="421EF456"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A36C14">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w:t>
      </w:r>
      <w:proofErr w:type="gramStart"/>
      <w:r w:rsidRPr="0084189F">
        <w:rPr>
          <w:sz w:val="20"/>
          <w:szCs w:val="20"/>
        </w:rPr>
        <w:t>is provided</w:t>
      </w:r>
      <w:proofErr w:type="gramEnd"/>
      <w:r w:rsidRPr="0084189F">
        <w:rPr>
          <w:sz w:val="20"/>
          <w:szCs w:val="20"/>
        </w:rPr>
        <w:t xml:space="preserve">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3890552B" w14:textId="77777777" w:rsidR="00757621" w:rsidRPr="0084189F" w:rsidRDefault="00757621" w:rsidP="00757621">
      <w:pPr>
        <w:spacing w:after="0" w:line="240" w:lineRule="auto"/>
        <w:jc w:val="both"/>
        <w:rPr>
          <w:sz w:val="20"/>
          <w:szCs w:val="20"/>
        </w:rPr>
      </w:pPr>
    </w:p>
    <w:p w14:paraId="142028DE"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w:t>
      </w:r>
      <w:proofErr w:type="gramStart"/>
      <w:r w:rsidRPr="0084189F">
        <w:rPr>
          <w:sz w:val="20"/>
          <w:szCs w:val="20"/>
        </w:rPr>
        <w:t>may be extended</w:t>
      </w:r>
      <w:proofErr w:type="gramEnd"/>
      <w:r w:rsidRPr="0084189F">
        <w:rPr>
          <w:sz w:val="20"/>
          <w:szCs w:val="20"/>
        </w:rPr>
        <w:t xml:space="preserve"> up to </w:t>
      </w:r>
      <w:r w:rsidR="00A36C14">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0CC82BF" w14:textId="77777777" w:rsidR="00757621" w:rsidRPr="0084189F" w:rsidRDefault="00757621" w:rsidP="00757621">
      <w:pPr>
        <w:spacing w:after="0" w:line="240" w:lineRule="auto"/>
        <w:rPr>
          <w:sz w:val="20"/>
          <w:szCs w:val="20"/>
        </w:rPr>
      </w:pPr>
    </w:p>
    <w:p w14:paraId="30C0B8C6" w14:textId="4F412313" w:rsidR="00757621" w:rsidRPr="0084189F" w:rsidRDefault="00C2347C" w:rsidP="00C2347C">
      <w:pPr>
        <w:pStyle w:val="Heading2"/>
      </w:pPr>
      <w:bookmarkStart w:id="253" w:name="_Toc400531508"/>
      <w:bookmarkStart w:id="254" w:name="_Toc428533979"/>
      <w:bookmarkStart w:id="255" w:name="_Toc32310704"/>
      <w:bookmarkStart w:id="256" w:name="_Toc161140947"/>
      <w:r>
        <w:t xml:space="preserve">5.2    </w:t>
      </w:r>
      <w:r w:rsidR="00757621" w:rsidRPr="0084189F">
        <w:t>CONTRACT TRANSITION</w:t>
      </w:r>
      <w:bookmarkEnd w:id="253"/>
      <w:bookmarkEnd w:id="254"/>
      <w:bookmarkEnd w:id="255"/>
      <w:bookmarkEnd w:id="256"/>
    </w:p>
    <w:p w14:paraId="6C7D402B"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w:t>
      </w:r>
      <w:proofErr w:type="gramStart"/>
      <w:r w:rsidRPr="0084189F">
        <w:rPr>
          <w:sz w:val="20"/>
          <w:szCs w:val="20"/>
        </w:rPr>
        <w:t>completely operational</w:t>
      </w:r>
      <w:proofErr w:type="gramEnd"/>
      <w:r w:rsidRPr="0084189F">
        <w:rPr>
          <w:sz w:val="20"/>
          <w:szCs w:val="20"/>
        </w:rPr>
        <w:t xml:space="preserve">.  At no time shall this transition period extend more than </w:t>
      </w:r>
      <w:r w:rsidR="00A36C14">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C13B353" w14:textId="77777777" w:rsidR="00757621" w:rsidRPr="0084189F" w:rsidRDefault="00757621" w:rsidP="00757621">
      <w:pPr>
        <w:spacing w:after="0" w:line="240" w:lineRule="auto"/>
        <w:rPr>
          <w:sz w:val="20"/>
          <w:szCs w:val="20"/>
        </w:rPr>
      </w:pPr>
    </w:p>
    <w:p w14:paraId="3AD33AD0" w14:textId="4C01735D" w:rsidR="00757621" w:rsidRPr="0084189F" w:rsidRDefault="00C2347C" w:rsidP="00C2347C">
      <w:pPr>
        <w:pStyle w:val="Heading2"/>
      </w:pPr>
      <w:bookmarkStart w:id="257" w:name="_Toc118513795"/>
      <w:bookmarkStart w:id="258" w:name="_Toc400531563"/>
      <w:bookmarkStart w:id="259" w:name="_Toc428534035"/>
      <w:bookmarkStart w:id="260" w:name="_Toc32310758"/>
      <w:bookmarkStart w:id="261" w:name="_Toc161140948"/>
      <w:bookmarkStart w:id="262" w:name="OLE_LINK3"/>
      <w:bookmarkStart w:id="263" w:name="OLE_LINK4"/>
      <w:r>
        <w:t xml:space="preserve">5.3    </w:t>
      </w:r>
      <w:r w:rsidR="00757621" w:rsidRPr="0084189F">
        <w:t xml:space="preserve">PERFORMANCE </w:t>
      </w:r>
      <w:bookmarkEnd w:id="257"/>
      <w:r w:rsidR="00757621" w:rsidRPr="0084189F">
        <w:t>SECURITY</w:t>
      </w:r>
      <w:bookmarkEnd w:id="258"/>
      <w:bookmarkEnd w:id="259"/>
      <w:bookmarkEnd w:id="260"/>
      <w:bookmarkEnd w:id="261"/>
    </w:p>
    <w:bookmarkEnd w:id="262"/>
    <w:bookmarkEnd w:id="263"/>
    <w:p w14:paraId="5484183A"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AA23AAA" w14:textId="77777777" w:rsidR="00757621" w:rsidRPr="0084189F" w:rsidRDefault="00757621" w:rsidP="00757621">
      <w:pPr>
        <w:spacing w:after="0" w:line="240" w:lineRule="auto"/>
        <w:rPr>
          <w:sz w:val="20"/>
          <w:szCs w:val="20"/>
        </w:rPr>
      </w:pPr>
    </w:p>
    <w:p w14:paraId="6CB1848A" w14:textId="04E7958C" w:rsidR="00757621" w:rsidRDefault="00C2347C" w:rsidP="00C2347C">
      <w:pPr>
        <w:pStyle w:val="Heading2"/>
      </w:pPr>
      <w:bookmarkStart w:id="264" w:name="_Toc400531513"/>
      <w:bookmarkStart w:id="265" w:name="_Toc428533984"/>
      <w:bookmarkStart w:id="266" w:name="_Toc32310709"/>
      <w:bookmarkStart w:id="267" w:name="_Toc161140949"/>
      <w:r>
        <w:t xml:space="preserve">5.4    </w:t>
      </w:r>
      <w:r w:rsidR="00757621" w:rsidRPr="0084189F">
        <w:t>OWNERSHIP OF MATERIAL</w:t>
      </w:r>
      <w:bookmarkEnd w:id="264"/>
      <w:bookmarkEnd w:id="265"/>
      <w:bookmarkEnd w:id="266"/>
      <w:bookmarkEnd w:id="267"/>
    </w:p>
    <w:p w14:paraId="71369AD7"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6DF1BEC" w14:textId="77777777" w:rsidR="00757621" w:rsidRPr="0084189F" w:rsidRDefault="00757621" w:rsidP="00757621">
      <w:pPr>
        <w:pStyle w:val="BodyText"/>
        <w:spacing w:after="0" w:line="240" w:lineRule="auto"/>
        <w:rPr>
          <w:sz w:val="20"/>
          <w:szCs w:val="20"/>
        </w:rPr>
      </w:pPr>
    </w:p>
    <w:p w14:paraId="483F0347" w14:textId="0AF4E20E" w:rsidR="00757621" w:rsidRPr="0084189F" w:rsidRDefault="00C2347C" w:rsidP="00C2347C">
      <w:pPr>
        <w:pStyle w:val="Heading2"/>
      </w:pPr>
      <w:bookmarkStart w:id="268" w:name="_Toc161140950"/>
      <w:r>
        <w:t xml:space="preserve">5.5    </w:t>
      </w:r>
      <w:r w:rsidR="00757621" w:rsidRPr="0084189F">
        <w:t>SUBSTITUTION OF STAFF</w:t>
      </w:r>
      <w:bookmarkEnd w:id="268"/>
    </w:p>
    <w:p w14:paraId="346D8CC4"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63E88C5" w14:textId="77777777" w:rsidR="00C2347C" w:rsidRDefault="00C2347C" w:rsidP="00C2347C">
      <w:pPr>
        <w:pStyle w:val="Heading2"/>
        <w:rPr>
          <w:b w:val="0"/>
        </w:rPr>
      </w:pPr>
    </w:p>
    <w:p w14:paraId="3A966B8D" w14:textId="622477DE" w:rsidR="00757621" w:rsidRPr="006E1033" w:rsidRDefault="00C2347C" w:rsidP="006E1033">
      <w:pPr>
        <w:pStyle w:val="Heading2"/>
      </w:pPr>
      <w:bookmarkStart w:id="269" w:name="_Toc161140951"/>
      <w:r w:rsidRPr="006E1033">
        <w:t xml:space="preserve">5.6    </w:t>
      </w:r>
      <w:r w:rsidR="00757621" w:rsidRPr="006E1033">
        <w:t>DELIVERY TIME AND COSTS</w:t>
      </w:r>
      <w:bookmarkEnd w:id="269"/>
    </w:p>
    <w:p w14:paraId="37A8CD79" w14:textId="77777777" w:rsidR="00E14000" w:rsidRDefault="00821960" w:rsidP="00757621">
      <w:pPr>
        <w:adjustRightInd w:val="0"/>
        <w:spacing w:after="0" w:line="240" w:lineRule="auto"/>
        <w:jc w:val="both"/>
        <w:rPr>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E14000">
        <w:rPr>
          <w:color w:val="000000"/>
          <w:sz w:val="20"/>
          <w:szCs w:val="20"/>
        </w:rPr>
        <w:t>:</w:t>
      </w:r>
    </w:p>
    <w:p w14:paraId="61DF7F36" w14:textId="77777777" w:rsidR="00E14000" w:rsidRDefault="00E14000" w:rsidP="00757621">
      <w:pPr>
        <w:adjustRightInd w:val="0"/>
        <w:spacing w:after="0" w:line="240" w:lineRule="auto"/>
        <w:jc w:val="both"/>
        <w:rPr>
          <w:color w:val="000000"/>
          <w:sz w:val="20"/>
          <w:szCs w:val="20"/>
        </w:rPr>
      </w:pPr>
    </w:p>
    <w:p w14:paraId="562015CE" w14:textId="77777777" w:rsidR="00E14000" w:rsidRPr="00E9097A" w:rsidRDefault="00E14000" w:rsidP="00E14000">
      <w:pPr>
        <w:spacing w:after="0" w:line="240" w:lineRule="auto"/>
        <w:jc w:val="both"/>
        <w:rPr>
          <w:rFonts w:cstheme="minorHAnsi"/>
          <w:sz w:val="20"/>
          <w:szCs w:val="20"/>
        </w:rPr>
      </w:pPr>
      <w:r w:rsidRPr="00E9097A">
        <w:rPr>
          <w:rFonts w:cstheme="minorHAnsi"/>
          <w:sz w:val="20"/>
          <w:szCs w:val="20"/>
        </w:rPr>
        <w:t>Price line items with a delivery schedule "A" designation - the Contractor shall deliver all material within sixteen (16) weeks of the Contract</w:t>
      </w:r>
      <w:r>
        <w:rPr>
          <w:rFonts w:cstheme="minorHAnsi"/>
          <w:sz w:val="20"/>
          <w:szCs w:val="20"/>
        </w:rPr>
        <w:t>o</w:t>
      </w:r>
      <w:r w:rsidRPr="00E9097A">
        <w:rPr>
          <w:rFonts w:cstheme="minorHAnsi"/>
          <w:sz w:val="20"/>
          <w:szCs w:val="20"/>
        </w:rPr>
        <w:t xml:space="preserve">r's receipt of a purchase order from the </w:t>
      </w:r>
      <w:r>
        <w:rPr>
          <w:rFonts w:cstheme="minorHAnsi"/>
          <w:sz w:val="20"/>
          <w:szCs w:val="20"/>
        </w:rPr>
        <w:t>Using Agency</w:t>
      </w:r>
      <w:r w:rsidRPr="00E9097A">
        <w:rPr>
          <w:rFonts w:cstheme="minorHAnsi"/>
          <w:sz w:val="20"/>
          <w:szCs w:val="20"/>
        </w:rPr>
        <w:t>.</w:t>
      </w:r>
    </w:p>
    <w:p w14:paraId="27F15BDA" w14:textId="77777777" w:rsidR="00E14000" w:rsidRPr="00E9097A" w:rsidRDefault="00E14000" w:rsidP="00E14000">
      <w:pPr>
        <w:spacing w:after="0" w:line="240" w:lineRule="auto"/>
        <w:jc w:val="both"/>
        <w:rPr>
          <w:rFonts w:cstheme="minorHAnsi"/>
          <w:sz w:val="20"/>
          <w:szCs w:val="20"/>
        </w:rPr>
      </w:pPr>
    </w:p>
    <w:p w14:paraId="715D6FC4" w14:textId="77777777" w:rsidR="00E14000" w:rsidRPr="00E9097A" w:rsidRDefault="00E14000" w:rsidP="00E14000">
      <w:pPr>
        <w:spacing w:after="0" w:line="240" w:lineRule="auto"/>
        <w:jc w:val="both"/>
        <w:rPr>
          <w:rFonts w:cstheme="minorHAnsi"/>
          <w:sz w:val="20"/>
          <w:szCs w:val="20"/>
        </w:rPr>
      </w:pPr>
      <w:r w:rsidRPr="00E9097A">
        <w:rPr>
          <w:rFonts w:cstheme="minorHAnsi"/>
          <w:sz w:val="20"/>
          <w:szCs w:val="20"/>
        </w:rPr>
        <w:t xml:space="preserve">Price line items with a delivery schedule "B" designation - the Contractor shall deliver all material within twenty-four (24) weeks of the Contractor's receipt of a purchase order from the </w:t>
      </w:r>
      <w:r>
        <w:rPr>
          <w:rFonts w:cstheme="minorHAnsi"/>
          <w:sz w:val="20"/>
          <w:szCs w:val="20"/>
        </w:rPr>
        <w:t>Using Agency</w:t>
      </w:r>
      <w:r w:rsidRPr="00E9097A">
        <w:rPr>
          <w:rFonts w:cstheme="minorHAnsi"/>
          <w:sz w:val="20"/>
          <w:szCs w:val="20"/>
        </w:rPr>
        <w:t>.</w:t>
      </w:r>
    </w:p>
    <w:p w14:paraId="2895AD89" w14:textId="77777777" w:rsidR="00E14000" w:rsidRPr="00E9097A" w:rsidRDefault="00E14000" w:rsidP="00E14000">
      <w:pPr>
        <w:spacing w:after="0" w:line="240" w:lineRule="auto"/>
        <w:jc w:val="both"/>
        <w:rPr>
          <w:rFonts w:cstheme="minorHAnsi"/>
          <w:sz w:val="20"/>
          <w:szCs w:val="20"/>
        </w:rPr>
      </w:pPr>
    </w:p>
    <w:p w14:paraId="112F3A03" w14:textId="77777777" w:rsidR="00E14000" w:rsidRDefault="00E14000" w:rsidP="00E14000">
      <w:pPr>
        <w:spacing w:after="0" w:line="240" w:lineRule="auto"/>
        <w:jc w:val="both"/>
        <w:rPr>
          <w:rFonts w:cstheme="minorHAnsi"/>
          <w:sz w:val="20"/>
          <w:szCs w:val="20"/>
        </w:rPr>
      </w:pPr>
      <w:r w:rsidRPr="00E9097A">
        <w:rPr>
          <w:rFonts w:cstheme="minorHAnsi"/>
          <w:sz w:val="20"/>
          <w:szCs w:val="20"/>
        </w:rPr>
        <w:t xml:space="preserve">Price line items with a delivery schedule "C" designation - the Contractor shall deliver all materials within forty-eight (48) weeks of the Contractor's receipt of a purchase order from the </w:t>
      </w:r>
      <w:r>
        <w:rPr>
          <w:rFonts w:cstheme="minorHAnsi"/>
          <w:sz w:val="20"/>
          <w:szCs w:val="20"/>
        </w:rPr>
        <w:t>Using Agency</w:t>
      </w:r>
      <w:r w:rsidRPr="00E9097A">
        <w:rPr>
          <w:rFonts w:cstheme="minorHAnsi"/>
          <w:sz w:val="20"/>
          <w:szCs w:val="20"/>
        </w:rPr>
        <w:t>.</w:t>
      </w:r>
    </w:p>
    <w:p w14:paraId="5BD14560" w14:textId="77777777" w:rsidR="00E14000" w:rsidRDefault="00E14000" w:rsidP="00E14000">
      <w:pPr>
        <w:spacing w:after="0" w:line="240" w:lineRule="auto"/>
        <w:rPr>
          <w:rFonts w:cstheme="minorHAnsi"/>
          <w:sz w:val="20"/>
          <w:szCs w:val="20"/>
        </w:rPr>
      </w:pPr>
    </w:p>
    <w:p w14:paraId="065F6E3D" w14:textId="3898003C" w:rsidR="00E14000" w:rsidRDefault="00E14000" w:rsidP="00E14000">
      <w:pPr>
        <w:spacing w:after="0" w:line="240" w:lineRule="auto"/>
        <w:rPr>
          <w:rFonts w:cstheme="minorHAnsi"/>
          <w:sz w:val="20"/>
          <w:szCs w:val="20"/>
        </w:rPr>
      </w:pPr>
      <w:r>
        <w:rPr>
          <w:rFonts w:cstheme="minorHAnsi"/>
          <w:sz w:val="20"/>
          <w:szCs w:val="20"/>
        </w:rPr>
        <w:t xml:space="preserve">For </w:t>
      </w:r>
      <w:r w:rsidR="007D3773" w:rsidRPr="007D3773">
        <w:rPr>
          <w:rFonts w:cstheme="minorHAnsi"/>
          <w:sz w:val="20"/>
          <w:szCs w:val="20"/>
        </w:rPr>
        <w:t>Price Lines 117 through 121</w:t>
      </w:r>
      <w:r w:rsidRPr="007D3773">
        <w:rPr>
          <w:rFonts w:cstheme="minorHAnsi"/>
          <w:sz w:val="20"/>
          <w:szCs w:val="20"/>
        </w:rPr>
        <w:t xml:space="preserve"> – Traffic</w:t>
      </w:r>
      <w:r>
        <w:rPr>
          <w:rFonts w:cstheme="minorHAnsi"/>
          <w:sz w:val="20"/>
          <w:szCs w:val="20"/>
        </w:rPr>
        <w:t xml:space="preserve"> Signal Cables – Delivery of materials should be </w:t>
      </w:r>
      <w:r w:rsidR="007D3773">
        <w:rPr>
          <w:rFonts w:cstheme="minorHAnsi"/>
          <w:sz w:val="20"/>
          <w:szCs w:val="20"/>
        </w:rPr>
        <w:t xml:space="preserve">sixteen (16) </w:t>
      </w:r>
      <w:r>
        <w:rPr>
          <w:rFonts w:cstheme="minorHAnsi"/>
          <w:sz w:val="20"/>
          <w:szCs w:val="20"/>
        </w:rPr>
        <w:t>weeks after receipt of a purchase order.</w:t>
      </w:r>
    </w:p>
    <w:p w14:paraId="1614BF07" w14:textId="0B0D724D" w:rsidR="00E14000" w:rsidRDefault="00E14000" w:rsidP="00757621">
      <w:pPr>
        <w:adjustRightInd w:val="0"/>
        <w:spacing w:after="0" w:line="240" w:lineRule="auto"/>
        <w:jc w:val="both"/>
        <w:rPr>
          <w:color w:val="000000"/>
          <w:sz w:val="20"/>
          <w:szCs w:val="20"/>
        </w:rPr>
      </w:pPr>
    </w:p>
    <w:p w14:paraId="34F1311B" w14:textId="77777777" w:rsidR="00757621" w:rsidRPr="0084189F" w:rsidRDefault="00E14000" w:rsidP="00757621">
      <w:pPr>
        <w:adjustRightInd w:val="0"/>
        <w:spacing w:after="0" w:line="240" w:lineRule="auto"/>
        <w:jc w:val="both"/>
        <w:rPr>
          <w:rFonts w:cstheme="minorHAnsi"/>
          <w:b/>
          <w:color w:val="000000"/>
          <w:sz w:val="20"/>
          <w:szCs w:val="20"/>
        </w:rPr>
      </w:pPr>
      <w:r>
        <w:rPr>
          <w:color w:val="000000"/>
          <w:sz w:val="20"/>
          <w:szCs w:val="20"/>
        </w:rPr>
        <w:t>P</w:t>
      </w:r>
      <w:r w:rsidR="00757621" w:rsidRPr="0084189F">
        <w:rPr>
          <w:color w:val="000000"/>
          <w:sz w:val="20"/>
          <w:szCs w:val="20"/>
        </w:rPr>
        <w:t xml:space="preserve">rices for items in Quotes shall be submitted Freight On </w:t>
      </w:r>
      <w:proofErr w:type="gramStart"/>
      <w:r w:rsidR="00757621" w:rsidRPr="0084189F">
        <w:rPr>
          <w:color w:val="000000"/>
          <w:sz w:val="20"/>
          <w:szCs w:val="20"/>
        </w:rPr>
        <w:t>Board</w:t>
      </w:r>
      <w:proofErr w:type="gramEnd"/>
      <w:r w:rsidR="00757621" w:rsidRPr="0084189F">
        <w:rPr>
          <w:color w:val="000000"/>
          <w:sz w:val="20"/>
          <w:szCs w:val="20"/>
        </w:rPr>
        <w:t xml:space="preserve"> (F.O.B.)</w:t>
      </w:r>
      <w:r>
        <w:rPr>
          <w:color w:val="000000"/>
          <w:sz w:val="20"/>
          <w:szCs w:val="20"/>
        </w:rPr>
        <w:t>.</w:t>
      </w:r>
      <w:r w:rsidR="00757621" w:rsidRPr="0084189F">
        <w:rPr>
          <w:color w:val="000000"/>
          <w:sz w:val="20"/>
          <w:szCs w:val="20"/>
        </w:rPr>
        <w:t xml:space="preserve"> </w:t>
      </w:r>
      <w:r>
        <w:rPr>
          <w:color w:val="000000"/>
          <w:sz w:val="20"/>
          <w:szCs w:val="20"/>
        </w:rPr>
        <w:t xml:space="preserve">  </w:t>
      </w:r>
      <w:r w:rsidR="00757621" w:rsidRPr="0084189F">
        <w:rPr>
          <w:color w:val="000000"/>
          <w:sz w:val="20"/>
          <w:szCs w:val="20"/>
        </w:rPr>
        <w:t xml:space="preserve">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Pr>
          <w:color w:val="000000"/>
          <w:sz w:val="20"/>
          <w:szCs w:val="20"/>
        </w:rPr>
        <w:t>The delivery</w:t>
      </w:r>
      <w:r w:rsidR="00757621" w:rsidRPr="0084189F">
        <w:rPr>
          <w:color w:val="000000"/>
          <w:sz w:val="20"/>
          <w:szCs w:val="20"/>
        </w:rPr>
        <w:t xml:space="preserve"> days ARO/F.O.B. </w:t>
      </w:r>
      <w:r>
        <w:rPr>
          <w:color w:val="000000"/>
          <w:sz w:val="20"/>
          <w:szCs w:val="20"/>
        </w:rPr>
        <w:t xml:space="preserve">referenced above </w:t>
      </w:r>
      <w:r w:rsidR="00757621" w:rsidRPr="0084189F">
        <w:rPr>
          <w:color w:val="000000"/>
          <w:sz w:val="20"/>
          <w:szCs w:val="20"/>
        </w:rPr>
        <w:t xml:space="preserve">does not cover "spotting" but does include delivery on the receiving platform of the Using Agency at any destination in the State of New Jersey unless otherwise specified.  No additional charges </w:t>
      </w:r>
      <w:proofErr w:type="gramStart"/>
      <w:r w:rsidR="00757621" w:rsidRPr="0084189F">
        <w:rPr>
          <w:color w:val="000000"/>
          <w:sz w:val="20"/>
          <w:szCs w:val="20"/>
        </w:rPr>
        <w:t>will be allowed</w:t>
      </w:r>
      <w:proofErr w:type="gramEnd"/>
      <w:r w:rsidR="00757621" w:rsidRPr="0084189F">
        <w:rPr>
          <w:color w:val="000000"/>
          <w:sz w:val="20"/>
          <w:szCs w:val="20"/>
        </w:rPr>
        <w:t xml:space="preserve">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 xml:space="preserve">Collect on Delivery (C.O.D.) Terms </w:t>
      </w:r>
      <w:proofErr w:type="gramStart"/>
      <w:r w:rsidR="00757621" w:rsidRPr="0084189F">
        <w:rPr>
          <w:rFonts w:cstheme="minorHAnsi"/>
          <w:color w:val="000000"/>
          <w:sz w:val="20"/>
          <w:szCs w:val="20"/>
        </w:rPr>
        <w:t>are not permitted</w:t>
      </w:r>
      <w:proofErr w:type="gramEnd"/>
      <w:r w:rsidR="00757621" w:rsidRPr="0084189F">
        <w:rPr>
          <w:rFonts w:cstheme="minorHAnsi"/>
          <w:color w:val="000000"/>
          <w:sz w:val="20"/>
          <w:szCs w:val="20"/>
        </w:rPr>
        <w:t>.</w:t>
      </w:r>
    </w:p>
    <w:p w14:paraId="23F5B02D" w14:textId="04C1DDEB" w:rsidR="00757621" w:rsidRDefault="00757621" w:rsidP="00757621">
      <w:pPr>
        <w:spacing w:after="0" w:line="240" w:lineRule="auto"/>
        <w:jc w:val="both"/>
        <w:rPr>
          <w:rFonts w:cstheme="minorHAnsi"/>
          <w:sz w:val="20"/>
          <w:szCs w:val="20"/>
        </w:rPr>
      </w:pPr>
    </w:p>
    <w:p w14:paraId="1C6B2BE8" w14:textId="77777777" w:rsidR="007F3B88" w:rsidRPr="0084189F" w:rsidRDefault="007F3B88" w:rsidP="00757621">
      <w:pPr>
        <w:spacing w:after="0" w:line="240" w:lineRule="auto"/>
        <w:jc w:val="both"/>
        <w:rPr>
          <w:rFonts w:cstheme="minorHAnsi"/>
          <w:sz w:val="20"/>
          <w:szCs w:val="20"/>
        </w:rPr>
      </w:pPr>
    </w:p>
    <w:p w14:paraId="2374803F" w14:textId="6E03741F" w:rsidR="00757621" w:rsidRPr="0084189F" w:rsidRDefault="00EB7EAD" w:rsidP="00EB7EAD">
      <w:pPr>
        <w:pStyle w:val="Heading2"/>
      </w:pPr>
      <w:bookmarkStart w:id="270" w:name="_Toc161140952"/>
      <w:r>
        <w:lastRenderedPageBreak/>
        <w:t xml:space="preserve">5.7    </w:t>
      </w:r>
      <w:r w:rsidR="00757621" w:rsidRPr="0084189F">
        <w:t>AUTHORIZED DEALER</w:t>
      </w:r>
      <w:r w:rsidR="00321A92">
        <w:t>S</w:t>
      </w:r>
      <w:r w:rsidR="00757621" w:rsidRPr="0084189F">
        <w:t xml:space="preserve"> AND/OR DISTRIBUTORS</w:t>
      </w:r>
      <w:bookmarkEnd w:id="270"/>
    </w:p>
    <w:p w14:paraId="4768B8D1"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A36C14">
        <w:rPr>
          <w:rFonts w:cstheme="minorHAnsi"/>
          <w:sz w:val="20"/>
          <w:szCs w:val="20"/>
        </w:rPr>
        <w:t>must p</w:t>
      </w:r>
      <w:r w:rsidRPr="0084189F">
        <w:rPr>
          <w:rFonts w:cstheme="minorHAnsi"/>
          <w:sz w:val="20"/>
          <w:szCs w:val="20"/>
        </w:rPr>
        <w:t xml:space="preserve">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w:t>
      </w:r>
      <w:proofErr w:type="gramStart"/>
      <w:r w:rsidRPr="0084189F">
        <w:rPr>
          <w:rFonts w:cstheme="minorHAnsi"/>
          <w:sz w:val="20"/>
          <w:szCs w:val="20"/>
        </w:rPr>
        <w:t>being permitted</w:t>
      </w:r>
      <w:proofErr w:type="gramEnd"/>
      <w:r w:rsidRPr="0084189F">
        <w:rPr>
          <w:rFonts w:cstheme="minorHAnsi"/>
          <w:sz w:val="20"/>
          <w:szCs w:val="20"/>
        </w:rPr>
        <w:t xml:space="preserve"> to perform any work on the Contract:</w:t>
      </w:r>
    </w:p>
    <w:p w14:paraId="17871227" w14:textId="77777777" w:rsidR="00757621" w:rsidRPr="0084189F" w:rsidRDefault="00E5637E" w:rsidP="005C1ACB">
      <w:pPr>
        <w:numPr>
          <w:ilvl w:val="0"/>
          <w:numId w:val="9"/>
        </w:numPr>
        <w:tabs>
          <w:tab w:val="clear" w:pos="360"/>
        </w:tabs>
        <w:spacing w:after="0" w:line="240" w:lineRule="auto"/>
        <w:ind w:left="1080"/>
        <w:jc w:val="both"/>
        <w:rPr>
          <w:rFonts w:cstheme="minorHAnsi"/>
          <w:sz w:val="20"/>
          <w:szCs w:val="20"/>
        </w:rPr>
      </w:pPr>
      <w:hyperlink r:id="rId4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33D02F0C" w14:textId="77777777" w:rsidR="00757621" w:rsidRPr="0084189F" w:rsidRDefault="00E5637E" w:rsidP="005C1ACB">
      <w:pPr>
        <w:numPr>
          <w:ilvl w:val="0"/>
          <w:numId w:val="9"/>
        </w:numPr>
        <w:tabs>
          <w:tab w:val="clear" w:pos="360"/>
        </w:tabs>
        <w:spacing w:after="0" w:line="240" w:lineRule="auto"/>
        <w:ind w:left="1080"/>
        <w:contextualSpacing/>
        <w:jc w:val="both"/>
        <w:rPr>
          <w:rFonts w:cstheme="minorHAnsi"/>
          <w:sz w:val="20"/>
          <w:szCs w:val="20"/>
        </w:rPr>
      </w:pPr>
      <w:hyperlink r:id="rId4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4A9A0C5" w14:textId="77777777" w:rsidR="002627DA" w:rsidRPr="0084189F" w:rsidRDefault="00E5637E" w:rsidP="005C1ACB">
      <w:pPr>
        <w:numPr>
          <w:ilvl w:val="0"/>
          <w:numId w:val="9"/>
        </w:numPr>
        <w:tabs>
          <w:tab w:val="clear" w:pos="360"/>
        </w:tabs>
        <w:spacing w:after="0" w:line="240" w:lineRule="auto"/>
        <w:ind w:left="1080"/>
        <w:jc w:val="both"/>
        <w:rPr>
          <w:rFonts w:cstheme="minorHAnsi"/>
          <w:sz w:val="20"/>
          <w:szCs w:val="20"/>
        </w:rPr>
      </w:pPr>
      <w:hyperlink r:id="rId4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A89955D" w14:textId="77777777" w:rsidR="002627DA" w:rsidRDefault="00E5637E" w:rsidP="005C1ACB">
      <w:pPr>
        <w:numPr>
          <w:ilvl w:val="0"/>
          <w:numId w:val="9"/>
        </w:numPr>
        <w:tabs>
          <w:tab w:val="clear" w:pos="360"/>
        </w:tabs>
        <w:spacing w:after="0" w:line="240" w:lineRule="auto"/>
        <w:ind w:left="1080"/>
        <w:contextualSpacing/>
        <w:jc w:val="both"/>
        <w:rPr>
          <w:rFonts w:cstheme="minorHAnsi"/>
          <w:sz w:val="20"/>
          <w:szCs w:val="20"/>
        </w:rPr>
      </w:pPr>
      <w:hyperlink r:id="rId4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5B33C48F" w14:textId="77777777" w:rsidR="00EB038C" w:rsidRPr="00663C9F" w:rsidRDefault="00E5637E" w:rsidP="005C1ACB">
      <w:pPr>
        <w:numPr>
          <w:ilvl w:val="0"/>
          <w:numId w:val="9"/>
        </w:numPr>
        <w:tabs>
          <w:tab w:val="clear" w:pos="360"/>
        </w:tabs>
        <w:spacing w:after="0" w:line="240" w:lineRule="auto"/>
        <w:ind w:left="1080" w:right="180"/>
        <w:rPr>
          <w:rFonts w:cstheme="minorHAnsi"/>
          <w:sz w:val="20"/>
          <w:szCs w:val="18"/>
        </w:rPr>
      </w:pPr>
      <w:hyperlink r:id="rId4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6C088F7E" w14:textId="77777777" w:rsidR="00757621" w:rsidRPr="0084189F" w:rsidRDefault="00E5637E" w:rsidP="005C1ACB">
      <w:pPr>
        <w:numPr>
          <w:ilvl w:val="0"/>
          <w:numId w:val="9"/>
        </w:numPr>
        <w:tabs>
          <w:tab w:val="clear" w:pos="360"/>
        </w:tabs>
        <w:spacing w:after="0" w:line="240" w:lineRule="auto"/>
        <w:ind w:left="1080"/>
        <w:jc w:val="both"/>
        <w:rPr>
          <w:rFonts w:cstheme="minorHAnsi"/>
          <w:sz w:val="20"/>
          <w:szCs w:val="20"/>
        </w:rPr>
      </w:pPr>
      <w:hyperlink r:id="rId5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1F75C40B" w14:textId="77777777" w:rsidR="002627DA" w:rsidRPr="0084189F" w:rsidRDefault="00E5637E" w:rsidP="005C1ACB">
      <w:pPr>
        <w:numPr>
          <w:ilvl w:val="0"/>
          <w:numId w:val="9"/>
        </w:numPr>
        <w:tabs>
          <w:tab w:val="clear" w:pos="360"/>
        </w:tabs>
        <w:spacing w:after="0" w:line="240" w:lineRule="auto"/>
        <w:ind w:left="1080"/>
        <w:jc w:val="both"/>
        <w:rPr>
          <w:rFonts w:cstheme="minorHAnsi"/>
          <w:sz w:val="20"/>
          <w:szCs w:val="20"/>
        </w:rPr>
      </w:pPr>
      <w:hyperlink r:id="rId5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03EEA9CC" w14:textId="77777777" w:rsidR="00757621" w:rsidRPr="0084189F" w:rsidRDefault="00757621" w:rsidP="005C1ACB">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75F4BBBE" w14:textId="77777777" w:rsidR="00757621" w:rsidRDefault="00E5637E" w:rsidP="005C1ACB">
      <w:pPr>
        <w:numPr>
          <w:ilvl w:val="0"/>
          <w:numId w:val="9"/>
        </w:numPr>
        <w:tabs>
          <w:tab w:val="clear" w:pos="360"/>
        </w:tabs>
        <w:spacing w:after="0" w:line="240" w:lineRule="auto"/>
        <w:ind w:left="1080"/>
        <w:jc w:val="both"/>
        <w:rPr>
          <w:rFonts w:cstheme="minorHAnsi"/>
          <w:sz w:val="20"/>
          <w:szCs w:val="20"/>
        </w:rPr>
      </w:pPr>
      <w:hyperlink r:id="rId5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8D3508C" w14:textId="77777777" w:rsidR="002627DA" w:rsidRPr="0084189F" w:rsidRDefault="002627DA" w:rsidP="005C1ACB">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DC5F3AE" w14:textId="77777777" w:rsidR="002627DA" w:rsidRPr="0084189F" w:rsidRDefault="002627DA" w:rsidP="005C1ACB">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E225ED5" w14:textId="77777777" w:rsidR="002627DA" w:rsidRDefault="002627DA" w:rsidP="005C1ACB">
      <w:pPr>
        <w:numPr>
          <w:ilvl w:val="2"/>
          <w:numId w:val="11"/>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679CFEB2" w14:textId="77777777" w:rsidR="00286085" w:rsidRPr="00E20BC2" w:rsidRDefault="00A36C14"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5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0CE3F365"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w:t>
      </w:r>
      <w:proofErr w:type="gramStart"/>
      <w:r w:rsidRPr="0084189F">
        <w:rPr>
          <w:rFonts w:cstheme="minorHAnsi"/>
          <w:color w:val="000000"/>
          <w:sz w:val="20"/>
          <w:szCs w:val="20"/>
        </w:rPr>
        <w:t>should be emailed</w:t>
      </w:r>
      <w:proofErr w:type="gramEnd"/>
      <w:r w:rsidRPr="0084189F">
        <w:rPr>
          <w:rFonts w:cstheme="minorHAnsi"/>
          <w:color w:val="000000"/>
          <w:sz w:val="20"/>
          <w:szCs w:val="20"/>
        </w:rPr>
        <w:t xml:space="preserve"> to the Procurement Specialist assigned to this procurement.</w:t>
      </w:r>
    </w:p>
    <w:p w14:paraId="1FFD1F6B" w14:textId="77777777" w:rsidR="00BB6D75" w:rsidRDefault="00BB6D75" w:rsidP="0084189F">
      <w:pPr>
        <w:spacing w:after="0" w:line="240" w:lineRule="auto"/>
        <w:jc w:val="both"/>
        <w:rPr>
          <w:sz w:val="20"/>
          <w:szCs w:val="20"/>
        </w:rPr>
      </w:pPr>
    </w:p>
    <w:p w14:paraId="4CAB086A" w14:textId="29B1A800" w:rsidR="00D8290A" w:rsidRPr="0084189F" w:rsidRDefault="00EB7EAD" w:rsidP="00EB7EAD">
      <w:pPr>
        <w:pStyle w:val="Heading2"/>
      </w:pPr>
      <w:bookmarkStart w:id="271" w:name="_Toc400531525"/>
      <w:bookmarkStart w:id="272" w:name="_Toc428533996"/>
      <w:bookmarkStart w:id="273" w:name="_Toc32310718"/>
      <w:bookmarkStart w:id="274" w:name="_Toc161140953"/>
      <w:r>
        <w:t xml:space="preserve">5.8    </w:t>
      </w:r>
      <w:r w:rsidR="00D8290A" w:rsidRPr="0084189F">
        <w:t>LIQUIDATED DAMAGES</w:t>
      </w:r>
      <w:bookmarkEnd w:id="271"/>
      <w:bookmarkEnd w:id="272"/>
      <w:bookmarkEnd w:id="273"/>
      <w:bookmarkEnd w:id="274"/>
    </w:p>
    <w:p w14:paraId="586E9B5B"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259AD75" w14:textId="77777777" w:rsidR="00447158" w:rsidRDefault="00447158" w:rsidP="00D8290A">
      <w:pPr>
        <w:spacing w:after="0" w:line="240" w:lineRule="auto"/>
        <w:jc w:val="both"/>
        <w:rPr>
          <w:rFonts w:eastAsia="MS Mincho"/>
          <w:bCs/>
          <w:sz w:val="20"/>
          <w:szCs w:val="20"/>
        </w:rPr>
      </w:pPr>
    </w:p>
    <w:p w14:paraId="5560386B" w14:textId="28E71923" w:rsidR="00D8290A" w:rsidRPr="0084189F" w:rsidRDefault="00EB7EAD" w:rsidP="00EB7EAD">
      <w:pPr>
        <w:pStyle w:val="Heading2"/>
      </w:pPr>
      <w:bookmarkStart w:id="275" w:name="_Toc400531531"/>
      <w:bookmarkStart w:id="276" w:name="_Toc428534002"/>
      <w:bookmarkStart w:id="277" w:name="_Toc32310724"/>
      <w:bookmarkStart w:id="278" w:name="_Toc161140954"/>
      <w:r>
        <w:t xml:space="preserve">5.9    </w:t>
      </w:r>
      <w:r w:rsidR="00D8290A" w:rsidRPr="0084189F">
        <w:t>RETAINAGE</w:t>
      </w:r>
      <w:bookmarkEnd w:id="275"/>
      <w:bookmarkEnd w:id="276"/>
      <w:bookmarkEnd w:id="277"/>
      <w:bookmarkEnd w:id="278"/>
    </w:p>
    <w:p w14:paraId="676155AF" w14:textId="77777777" w:rsidR="00447158" w:rsidRDefault="00447158" w:rsidP="00447158">
      <w:pPr>
        <w:spacing w:after="0" w:line="240" w:lineRule="auto"/>
        <w:jc w:val="both"/>
        <w:rPr>
          <w:rFonts w:eastAsia="MS Mincho"/>
          <w:sz w:val="20"/>
          <w:szCs w:val="20"/>
        </w:rPr>
      </w:pPr>
      <w:r>
        <w:rPr>
          <w:rFonts w:eastAsia="MS Mincho"/>
          <w:sz w:val="20"/>
          <w:szCs w:val="20"/>
        </w:rPr>
        <w:t>Not applicable to this procurement.</w:t>
      </w:r>
    </w:p>
    <w:p w14:paraId="1C20FB3C" w14:textId="77777777" w:rsidR="00447158" w:rsidRDefault="00447158" w:rsidP="00333BB3">
      <w:pPr>
        <w:tabs>
          <w:tab w:val="left" w:pos="540"/>
          <w:tab w:val="left" w:pos="630"/>
        </w:tabs>
        <w:spacing w:after="0" w:line="240" w:lineRule="auto"/>
        <w:jc w:val="both"/>
        <w:rPr>
          <w:sz w:val="20"/>
          <w:szCs w:val="20"/>
        </w:rPr>
      </w:pPr>
    </w:p>
    <w:p w14:paraId="3852EC69" w14:textId="692A5929" w:rsidR="00D8290A" w:rsidRPr="0084189F" w:rsidRDefault="00EB7EAD" w:rsidP="00EB7EAD">
      <w:pPr>
        <w:pStyle w:val="Heading2"/>
      </w:pPr>
      <w:bookmarkStart w:id="279" w:name="_Toc161140955"/>
      <w:r>
        <w:t xml:space="preserve">5.10    </w:t>
      </w:r>
      <w:r w:rsidR="00D8290A" w:rsidRPr="0084189F">
        <w:t>ELECTRONIC PAYMENTS</w:t>
      </w:r>
      <w:bookmarkEnd w:id="279"/>
    </w:p>
    <w:p w14:paraId="60445A26"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943541F" w14:textId="77777777" w:rsidR="00D8290A" w:rsidRPr="0084189F" w:rsidRDefault="00D8290A" w:rsidP="00D8290A">
      <w:pPr>
        <w:spacing w:after="0" w:line="240" w:lineRule="auto"/>
        <w:jc w:val="both"/>
        <w:rPr>
          <w:sz w:val="20"/>
          <w:szCs w:val="20"/>
        </w:rPr>
      </w:pPr>
    </w:p>
    <w:p w14:paraId="66FF0DD0" w14:textId="1F93A421" w:rsidR="00D8290A" w:rsidRPr="0084189F" w:rsidRDefault="00EB7EAD" w:rsidP="00EB7EAD">
      <w:pPr>
        <w:pStyle w:val="Heading2"/>
      </w:pPr>
      <w:bookmarkStart w:id="280" w:name="_Toc161140956"/>
      <w:r>
        <w:t xml:space="preserve">5.11    </w:t>
      </w:r>
      <w:r w:rsidR="00165E4F" w:rsidRPr="004E5B4A">
        <w:t>PROCUREMENT EFFICIENCY PROGRAM</w:t>
      </w:r>
      <w:bookmarkEnd w:id="280"/>
    </w:p>
    <w:p w14:paraId="1C589853" w14:textId="77777777" w:rsidR="00EB7EAD" w:rsidRPr="004E5B4A" w:rsidRDefault="00EB7EAD" w:rsidP="00EB7EAD">
      <w:pPr>
        <w:pStyle w:val="ListParagraph"/>
        <w:numPr>
          <w:ilvl w:val="0"/>
          <w:numId w:val="1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w:t>
      </w:r>
      <w:proofErr w:type="gramStart"/>
      <w:r w:rsidRPr="004E5B4A">
        <w:rPr>
          <w:rFonts w:asciiTheme="minorHAnsi" w:hAnsiTheme="minorHAnsi" w:cstheme="minorHAnsi"/>
          <w:sz w:val="20"/>
          <w:szCs w:val="20"/>
        </w:rPr>
        <w:t>shall be submitted</w:t>
      </w:r>
      <w:proofErr w:type="gramEnd"/>
      <w:r w:rsidRPr="004E5B4A">
        <w:rPr>
          <w:rFonts w:asciiTheme="minorHAnsi" w:hAnsiTheme="minorHAnsi" w:cstheme="minorHAnsi"/>
          <w:sz w:val="20"/>
          <w:szCs w:val="20"/>
        </w:rPr>
        <w:t xml:space="preserve"> directly to Periscope no later than thirty (30) calendar days after the end of each calendar quarter. The calendar quarters will end March 31, June 30, September 30, and December 31. The Sales Report must contain the following information:  </w:t>
      </w:r>
    </w:p>
    <w:p w14:paraId="0DD879E7"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4C94CEA"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998771C"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691E5FA9"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4D48C537" w14:textId="77777777" w:rsidR="00EB7EAD" w:rsidRPr="0058479F" w:rsidRDefault="00EB7EAD" w:rsidP="00EB7EAD">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BC29B41" w14:textId="77777777" w:rsidR="00EB7EAD" w:rsidRDefault="00EB7EAD" w:rsidP="00EB7EAD">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73CB095E" w14:textId="77777777" w:rsidR="00EB7EAD" w:rsidRPr="004E5B4A" w:rsidRDefault="00EB7EAD" w:rsidP="00EB7EAD">
      <w:pPr>
        <w:pStyle w:val="ListParagraph"/>
        <w:numPr>
          <w:ilvl w:val="0"/>
          <w:numId w:val="1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4F33459F" w14:textId="77777777" w:rsidR="00EB7EAD" w:rsidRPr="009D0455" w:rsidRDefault="00EB7EAD" w:rsidP="00EB7EAD">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w:t>
      </w:r>
      <w:proofErr w:type="gramStart"/>
      <w:r w:rsidRPr="009D0455">
        <w:rPr>
          <w:rFonts w:asciiTheme="minorHAnsi" w:hAnsiTheme="minorHAnsi" w:cstheme="minorHAnsi"/>
          <w:sz w:val="20"/>
          <w:szCs w:val="20"/>
        </w:rPr>
        <w:t>thirty (30) days</w:t>
      </w:r>
      <w:proofErr w:type="gramEnd"/>
      <w:r w:rsidRPr="009D0455">
        <w:rPr>
          <w:rFonts w:asciiTheme="minorHAnsi" w:hAnsiTheme="minorHAnsi" w:cstheme="minorHAnsi"/>
          <w:sz w:val="20"/>
          <w:szCs w:val="20"/>
        </w:rPr>
        <w:t xml:space="preserve">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7D02C2F1" w14:textId="77777777" w:rsidR="00EB7EAD" w:rsidRPr="009D0455" w:rsidRDefault="00EB7EAD" w:rsidP="00EB7EAD">
      <w:pPr>
        <w:pStyle w:val="ListParagraph"/>
        <w:numPr>
          <w:ilvl w:val="0"/>
          <w:numId w:val="1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w:t>
      </w:r>
      <w:proofErr w:type="gramStart"/>
      <w:r w:rsidRPr="009D0455">
        <w:rPr>
          <w:rFonts w:asciiTheme="minorHAnsi" w:hAnsiTheme="minorHAnsi" w:cstheme="minorHAnsi"/>
          <w:color w:val="221F1F"/>
          <w:spacing w:val="-2"/>
          <w:sz w:val="20"/>
          <w:szCs w:val="20"/>
        </w:rPr>
        <w:t xml:space="preserve">being </w:t>
      </w:r>
      <w:r w:rsidRPr="009D0455">
        <w:rPr>
          <w:rFonts w:asciiTheme="minorHAnsi" w:hAnsiTheme="minorHAnsi" w:cstheme="minorHAnsi"/>
          <w:color w:val="221F1F"/>
          <w:spacing w:val="-2"/>
          <w:sz w:val="20"/>
          <w:szCs w:val="20"/>
        </w:rPr>
        <w:lastRenderedPageBreak/>
        <w:t>represented</w:t>
      </w:r>
      <w:proofErr w:type="gramEnd"/>
      <w:r w:rsidRPr="009D0455">
        <w:rPr>
          <w:rFonts w:asciiTheme="minorHAnsi" w:hAnsiTheme="minorHAnsi" w:cstheme="minorHAnsi"/>
          <w:color w:val="221F1F"/>
          <w:spacing w:val="-2"/>
          <w:sz w:val="20"/>
          <w:szCs w:val="20"/>
        </w:rPr>
        <w:t xml:space="preserve">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w:t>
      </w:r>
      <w:proofErr w:type="gramStart"/>
      <w:r w:rsidRPr="009D0455">
        <w:rPr>
          <w:rFonts w:asciiTheme="minorHAnsi" w:hAnsiTheme="minorHAnsi" w:cstheme="minorHAnsi"/>
          <w:color w:val="221F1F"/>
          <w:spacing w:val="-2"/>
          <w:sz w:val="20"/>
          <w:szCs w:val="20"/>
        </w:rPr>
        <w:t>must be corrected</w:t>
      </w:r>
      <w:proofErr w:type="gramEnd"/>
      <w:r w:rsidRPr="009D0455">
        <w:rPr>
          <w:rFonts w:asciiTheme="minorHAnsi" w:hAnsiTheme="minorHAnsi" w:cstheme="minorHAnsi"/>
          <w:color w:val="221F1F"/>
          <w:spacing w:val="-2"/>
          <w:sz w:val="20"/>
          <w:szCs w:val="20"/>
        </w:rPr>
        <w:t xml:space="preserve"> immediately. Any catalog that does not comply with the scope and terms and conditions of this Contract can lead to a breach of contract and </w:t>
      </w:r>
      <w:proofErr w:type="gramStart"/>
      <w:r w:rsidRPr="009D0455">
        <w:rPr>
          <w:rFonts w:asciiTheme="minorHAnsi" w:hAnsiTheme="minorHAnsi" w:cstheme="minorHAnsi"/>
          <w:color w:val="221F1F"/>
          <w:spacing w:val="-2"/>
          <w:sz w:val="20"/>
          <w:szCs w:val="20"/>
        </w:rPr>
        <w:t>will be escalated</w:t>
      </w:r>
      <w:proofErr w:type="gramEnd"/>
      <w:r w:rsidRPr="009D0455">
        <w:rPr>
          <w:rFonts w:asciiTheme="minorHAnsi" w:hAnsiTheme="minorHAnsi" w:cstheme="minorHAnsi"/>
          <w:color w:val="221F1F"/>
          <w:spacing w:val="-2"/>
          <w:sz w:val="20"/>
          <w:szCs w:val="20"/>
        </w:rPr>
        <w:t xml:space="preserve"> to the Division of Purchase and Property’s Contract Compliance and Audit Unit for review and possible action.  </w:t>
      </w:r>
    </w:p>
    <w:p w14:paraId="6DFDA41D" w14:textId="77777777" w:rsidR="00EB7EAD" w:rsidRPr="009D0455" w:rsidRDefault="00EB7EAD" w:rsidP="00EB7EAD">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1641D39" w14:textId="77777777" w:rsidR="006E4FD7" w:rsidRPr="006E4FD7" w:rsidRDefault="006E4FD7" w:rsidP="009D0455">
      <w:pPr>
        <w:pStyle w:val="1BulletList"/>
        <w:ind w:left="1469"/>
      </w:pPr>
    </w:p>
    <w:p w14:paraId="38C1F7BB" w14:textId="77777777" w:rsidR="00663C9F" w:rsidRPr="0052679C" w:rsidRDefault="00663C9F" w:rsidP="00663C9F">
      <w:pPr>
        <w:pStyle w:val="ListParagraph"/>
        <w:rPr>
          <w:rFonts w:asciiTheme="minorHAnsi" w:hAnsiTheme="minorHAnsi" w:cstheme="minorBidi"/>
          <w:sz w:val="20"/>
          <w:szCs w:val="20"/>
        </w:rPr>
      </w:pPr>
    </w:p>
    <w:p w14:paraId="04499A7A"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B7F01F" w14:textId="77777777" w:rsidR="00395E51" w:rsidRPr="0084189F" w:rsidRDefault="00395E51" w:rsidP="009D0455">
      <w:pPr>
        <w:pStyle w:val="Heading1"/>
      </w:pPr>
      <w:bookmarkStart w:id="281" w:name="_Toc161140957"/>
      <w:r w:rsidRPr="0084189F">
        <w:lastRenderedPageBreak/>
        <w:t>DATA SECURITY REQUIREMENTS</w:t>
      </w:r>
      <w:r w:rsidR="00365D98" w:rsidRPr="0084189F">
        <w:t xml:space="preserve"> – CONTRACTOR RESPONSIBILITY</w:t>
      </w:r>
      <w:bookmarkEnd w:id="281"/>
      <w:r w:rsidR="00365D98" w:rsidRPr="0084189F">
        <w:t xml:space="preserve"> </w:t>
      </w:r>
    </w:p>
    <w:p w14:paraId="298398C6" w14:textId="77777777" w:rsidR="00447158" w:rsidRDefault="00447158" w:rsidP="00447158">
      <w:pPr>
        <w:spacing w:after="0" w:line="240" w:lineRule="auto"/>
        <w:jc w:val="both"/>
        <w:rPr>
          <w:rFonts w:eastAsia="MS Mincho"/>
          <w:sz w:val="20"/>
          <w:szCs w:val="20"/>
        </w:rPr>
      </w:pPr>
      <w:r>
        <w:rPr>
          <w:rFonts w:eastAsia="MS Mincho"/>
          <w:sz w:val="20"/>
          <w:szCs w:val="20"/>
        </w:rPr>
        <w:t>Not applicable to this procurement.</w:t>
      </w:r>
    </w:p>
    <w:p w14:paraId="3888B0A8" w14:textId="77777777" w:rsidR="00FE1904" w:rsidRPr="0084189F" w:rsidRDefault="00FE1904" w:rsidP="0084189F">
      <w:pPr>
        <w:spacing w:after="0" w:line="240" w:lineRule="auto"/>
        <w:rPr>
          <w:sz w:val="20"/>
          <w:szCs w:val="20"/>
        </w:rPr>
      </w:pPr>
    </w:p>
    <w:p w14:paraId="6EEDF6DE" w14:textId="77777777" w:rsidR="007C2018" w:rsidRPr="0084189F" w:rsidRDefault="00C13CFC" w:rsidP="009D0455">
      <w:pPr>
        <w:pStyle w:val="Heading1"/>
      </w:pPr>
      <w:bookmarkStart w:id="282" w:name="_4.4.1.1_Ownership_Disclosure"/>
      <w:bookmarkStart w:id="283" w:name="_4.4.1.1_Signatory_page"/>
      <w:bookmarkStart w:id="284" w:name="_4.4.2.3_Contract_Schedule"/>
      <w:bookmarkStart w:id="285" w:name="_4.4.2.4_mobilization_and"/>
      <w:bookmarkStart w:id="286" w:name="_Toc161140958"/>
      <w:bookmarkEnd w:id="282"/>
      <w:bookmarkEnd w:id="283"/>
      <w:bookmarkEnd w:id="284"/>
      <w:bookmarkEnd w:id="285"/>
      <w:r w:rsidRPr="0084189F">
        <w:t>MODIFICATIONS TO THE STATE OF NEW JERSEY STANDARD TERMS AND CONDITIONS</w:t>
      </w:r>
      <w:bookmarkEnd w:id="286"/>
    </w:p>
    <w:p w14:paraId="3A249AAF" w14:textId="77777777" w:rsidR="00B45C44" w:rsidRDefault="00B45C44" w:rsidP="00B45C44">
      <w:pPr>
        <w:spacing w:after="0" w:line="240" w:lineRule="auto"/>
        <w:jc w:val="both"/>
        <w:rPr>
          <w:rFonts w:eastAsia="MS Mincho"/>
          <w:sz w:val="20"/>
          <w:szCs w:val="20"/>
        </w:rPr>
      </w:pPr>
      <w:r>
        <w:rPr>
          <w:rFonts w:eastAsia="MS Mincho"/>
          <w:sz w:val="20"/>
          <w:szCs w:val="20"/>
        </w:rPr>
        <w:t>Not applicable to this procurement.</w:t>
      </w:r>
    </w:p>
    <w:p w14:paraId="294F051E" w14:textId="77777777" w:rsidR="00C11E9E" w:rsidRPr="0084189F" w:rsidRDefault="00C11E9E" w:rsidP="0084189F">
      <w:pPr>
        <w:spacing w:after="0" w:line="240" w:lineRule="auto"/>
        <w:rPr>
          <w:sz w:val="20"/>
          <w:szCs w:val="20"/>
        </w:rPr>
      </w:pPr>
    </w:p>
    <w:p w14:paraId="578405B2" w14:textId="77777777" w:rsidR="007C2018" w:rsidRPr="0084189F" w:rsidRDefault="00FE1904" w:rsidP="009D0455">
      <w:pPr>
        <w:pStyle w:val="Heading1"/>
      </w:pPr>
      <w:bookmarkStart w:id="287" w:name="_Toc161140959"/>
      <w:r w:rsidRPr="0084189F">
        <w:t>QUOTE EVALUATION AND AWARD</w:t>
      </w:r>
      <w:bookmarkEnd w:id="287"/>
    </w:p>
    <w:p w14:paraId="7EDB6789" w14:textId="77777777" w:rsidR="00A67A2F" w:rsidRPr="0084189F" w:rsidRDefault="00A67A2F" w:rsidP="0084189F">
      <w:pPr>
        <w:spacing w:after="0" w:line="240" w:lineRule="auto"/>
        <w:jc w:val="both"/>
        <w:rPr>
          <w:b/>
          <w:sz w:val="20"/>
          <w:szCs w:val="20"/>
        </w:rPr>
      </w:pPr>
    </w:p>
    <w:p w14:paraId="421FE5DC" w14:textId="36FA8B94" w:rsidR="005034F5" w:rsidRPr="0084189F" w:rsidRDefault="00EB7EAD" w:rsidP="00EB7EAD">
      <w:pPr>
        <w:pStyle w:val="Heading2"/>
      </w:pPr>
      <w:bookmarkStart w:id="288" w:name="_Toc400531542"/>
      <w:bookmarkStart w:id="289" w:name="_Toc428534014"/>
      <w:bookmarkStart w:id="290" w:name="_Toc32310736"/>
      <w:bookmarkStart w:id="291" w:name="_Toc161140960"/>
      <w:r>
        <w:t xml:space="preserve">8.1    </w:t>
      </w:r>
      <w:r w:rsidR="005034F5" w:rsidRPr="0084189F">
        <w:t>RIGHT TO WAIVE</w:t>
      </w:r>
      <w:bookmarkEnd w:id="288"/>
      <w:bookmarkEnd w:id="289"/>
      <w:bookmarkEnd w:id="290"/>
      <w:bookmarkEnd w:id="291"/>
    </w:p>
    <w:p w14:paraId="5CC202C2" w14:textId="77777777" w:rsidR="005034F5" w:rsidRPr="0084189F" w:rsidRDefault="005034F5" w:rsidP="0084189F">
      <w:pPr>
        <w:spacing w:after="0" w:line="240" w:lineRule="auto"/>
        <w:jc w:val="both"/>
        <w:rPr>
          <w:sz w:val="20"/>
          <w:szCs w:val="20"/>
        </w:rPr>
      </w:pPr>
      <w:r w:rsidRPr="0084189F">
        <w:rPr>
          <w:sz w:val="20"/>
          <w:szCs w:val="20"/>
        </w:rPr>
        <w:t xml:space="preserve">Pursuant to N.J.A.C. 17:12-2.7(d) the Director may waive minor irregularities or omissions in a Quote.  The Director reserves the right to waive a requirement </w:t>
      </w:r>
      <w:proofErr w:type="gramStart"/>
      <w:r w:rsidRPr="0084189F">
        <w:rPr>
          <w:sz w:val="20"/>
          <w:szCs w:val="20"/>
        </w:rPr>
        <w:t>provided that</w:t>
      </w:r>
      <w:proofErr w:type="gramEnd"/>
      <w:r w:rsidRPr="0084189F">
        <w:rPr>
          <w:sz w:val="20"/>
          <w:szCs w:val="20"/>
        </w:rPr>
        <w:t xml:space="preserve"> the requirement does not materially affect the procurement or the State's interests associated with the procurement.</w:t>
      </w:r>
    </w:p>
    <w:p w14:paraId="19F0C484" w14:textId="77777777" w:rsidR="00D8226E" w:rsidRPr="0084189F" w:rsidRDefault="00D8226E" w:rsidP="0084189F">
      <w:pPr>
        <w:spacing w:after="0" w:line="240" w:lineRule="auto"/>
        <w:jc w:val="both"/>
        <w:rPr>
          <w:sz w:val="20"/>
          <w:szCs w:val="20"/>
        </w:rPr>
      </w:pPr>
      <w:bookmarkStart w:id="292" w:name="_Toc400531543"/>
      <w:bookmarkStart w:id="293" w:name="_Toc428534015"/>
      <w:bookmarkStart w:id="294" w:name="_Toc32310737"/>
    </w:p>
    <w:p w14:paraId="44AFAEFB" w14:textId="29DB3140" w:rsidR="005034F5" w:rsidRPr="0084189F" w:rsidRDefault="00EB7EAD" w:rsidP="00EB7EAD">
      <w:pPr>
        <w:pStyle w:val="Heading2"/>
      </w:pPr>
      <w:bookmarkStart w:id="295" w:name="_Toc161140961"/>
      <w:r>
        <w:t xml:space="preserve">8.2    </w:t>
      </w:r>
      <w:r w:rsidR="00D8226E" w:rsidRPr="0084189F">
        <w:t>DIRECTOR’S RIGHT TO ACCEPT OR REJECT A QUOTE</w:t>
      </w:r>
      <w:bookmarkEnd w:id="292"/>
      <w:bookmarkEnd w:id="293"/>
      <w:bookmarkEnd w:id="294"/>
      <w:bookmarkEnd w:id="295"/>
    </w:p>
    <w:p w14:paraId="22D8A16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t>
      </w:r>
      <w:proofErr w:type="gramStart"/>
      <w:r w:rsidRPr="0084189F">
        <w:rPr>
          <w:color w:val="000000"/>
          <w:sz w:val="20"/>
          <w:szCs w:val="20"/>
        </w:rPr>
        <w:t>whole</w:t>
      </w:r>
      <w:proofErr w:type="gramEnd"/>
      <w:r w:rsidRPr="0084189F">
        <w:rPr>
          <w:color w:val="000000"/>
          <w:sz w:val="20"/>
          <w:szCs w:val="20"/>
        </w:rPr>
        <w:t xml:space="preserv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6BB504E5" w14:textId="77777777" w:rsidR="005034F5" w:rsidRPr="0084189F" w:rsidRDefault="005034F5" w:rsidP="0084189F">
      <w:pPr>
        <w:spacing w:after="0" w:line="240" w:lineRule="auto"/>
        <w:jc w:val="both"/>
        <w:rPr>
          <w:sz w:val="20"/>
          <w:szCs w:val="20"/>
        </w:rPr>
      </w:pPr>
    </w:p>
    <w:p w14:paraId="1A89B789" w14:textId="535E0038" w:rsidR="00623441" w:rsidRPr="0084189F" w:rsidRDefault="00EB7EAD" w:rsidP="00EB7EAD">
      <w:pPr>
        <w:pStyle w:val="Heading2"/>
      </w:pPr>
      <w:bookmarkStart w:id="296" w:name="_Toc161140962"/>
      <w:r>
        <w:t xml:space="preserve">8.3    </w:t>
      </w:r>
      <w:r w:rsidR="00623441" w:rsidRPr="0084189F">
        <w:t>RECIPROCITY FOR JURISDICTIONAL BIDDER PREFERENCE</w:t>
      </w:r>
      <w:bookmarkEnd w:id="296"/>
    </w:p>
    <w:p w14:paraId="3052BD71"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 xml:space="preserve">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w:t>
      </w:r>
      <w:proofErr w:type="gramStart"/>
      <w:r w:rsidRPr="0084189F">
        <w:rPr>
          <w:rFonts w:cstheme="minorHAnsi"/>
          <w:sz w:val="20"/>
          <w:szCs w:val="20"/>
        </w:rPr>
        <w:t>information</w:t>
      </w:r>
      <w:proofErr w:type="gramEnd"/>
      <w:r w:rsidRPr="0084189F">
        <w:rPr>
          <w:rFonts w:cstheme="minorHAnsi"/>
          <w:sz w:val="20"/>
          <w:szCs w:val="20"/>
        </w:rPr>
        <w:t xml:space="preserve"> as it deems appropriate to supplement the stated survey information.</w:t>
      </w:r>
    </w:p>
    <w:p w14:paraId="713A5424" w14:textId="77777777" w:rsidR="00623441" w:rsidRPr="0084189F" w:rsidRDefault="00623441" w:rsidP="0084189F">
      <w:pPr>
        <w:spacing w:after="0" w:line="240" w:lineRule="auto"/>
        <w:jc w:val="both"/>
        <w:rPr>
          <w:rFonts w:cstheme="minorHAnsi"/>
          <w:sz w:val="20"/>
          <w:szCs w:val="20"/>
        </w:rPr>
      </w:pPr>
    </w:p>
    <w:p w14:paraId="65BADCD7"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w:t>
      </w:r>
      <w:proofErr w:type="gramStart"/>
      <w:r w:rsidRPr="0084189F">
        <w:rPr>
          <w:rFonts w:cstheme="minorHAnsi"/>
          <w:sz w:val="20"/>
          <w:szCs w:val="20"/>
        </w:rPr>
        <w:t>is not provided</w:t>
      </w:r>
      <w:proofErr w:type="gramEnd"/>
      <w:r w:rsidRPr="0084189F">
        <w:rPr>
          <w:rFonts w:cstheme="minorHAnsi"/>
          <w:sz w:val="20"/>
          <w:szCs w:val="20"/>
        </w:rPr>
        <w:t xml:space="preserve"> to the Director within five (5) business days of the public Quote submission date may not be considered in the evaluation of that procurement, but may be retained and considered in the evaluation of subsequent procurements.</w:t>
      </w:r>
    </w:p>
    <w:p w14:paraId="4CB7165F" w14:textId="77777777" w:rsidR="00623441" w:rsidRPr="0084189F" w:rsidRDefault="00623441" w:rsidP="0084189F">
      <w:pPr>
        <w:spacing w:after="0" w:line="240" w:lineRule="auto"/>
        <w:jc w:val="both"/>
        <w:rPr>
          <w:color w:val="000000"/>
          <w:sz w:val="20"/>
          <w:szCs w:val="20"/>
        </w:rPr>
      </w:pPr>
    </w:p>
    <w:p w14:paraId="26E2146D" w14:textId="60BACFD6" w:rsidR="005034F5" w:rsidRPr="0084189F" w:rsidRDefault="00EB7EAD" w:rsidP="00EB7EAD">
      <w:pPr>
        <w:pStyle w:val="Heading2"/>
      </w:pPr>
      <w:bookmarkStart w:id="297" w:name="_Toc400531545"/>
      <w:bookmarkStart w:id="298" w:name="_Toc428534017"/>
      <w:bookmarkStart w:id="299" w:name="_Toc32310739"/>
      <w:bookmarkStart w:id="300" w:name="_Toc161140963"/>
      <w:r>
        <w:t xml:space="preserve">8.4    </w:t>
      </w:r>
      <w:r w:rsidR="00D8226E" w:rsidRPr="0084189F">
        <w:t>CLARIFICATION OF QUOTE</w:t>
      </w:r>
      <w:bookmarkEnd w:id="297"/>
      <w:bookmarkEnd w:id="298"/>
      <w:bookmarkEnd w:id="299"/>
      <w:bookmarkEnd w:id="300"/>
    </w:p>
    <w:p w14:paraId="4A36723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proofErr w:type="gramStart"/>
      <w:r w:rsidRPr="0084189F">
        <w:rPr>
          <w:color w:val="000000"/>
          <w:sz w:val="20"/>
          <w:szCs w:val="20"/>
        </w:rPr>
        <w:t>is not permitted</w:t>
      </w:r>
      <w:proofErr w:type="gramEnd"/>
      <w:r w:rsidRPr="0084189F">
        <w:rPr>
          <w:color w:val="000000"/>
          <w:sz w:val="20"/>
          <w:szCs w:val="20"/>
        </w:rPr>
        <w:t xml:space="preserve">. </w:t>
      </w:r>
    </w:p>
    <w:p w14:paraId="25C9636E" w14:textId="77777777" w:rsidR="005034F5" w:rsidRPr="0084189F" w:rsidRDefault="005034F5" w:rsidP="0084189F">
      <w:pPr>
        <w:spacing w:after="0" w:line="240" w:lineRule="auto"/>
        <w:jc w:val="both"/>
        <w:rPr>
          <w:color w:val="000000"/>
          <w:sz w:val="20"/>
          <w:szCs w:val="20"/>
        </w:rPr>
      </w:pPr>
    </w:p>
    <w:p w14:paraId="39F8419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w:t>
      </w:r>
      <w:proofErr w:type="gramStart"/>
      <w:r w:rsidRPr="0084189F">
        <w:rPr>
          <w:color w:val="000000"/>
          <w:sz w:val="20"/>
          <w:szCs w:val="20"/>
        </w:rPr>
        <w:t>are reviewed</w:t>
      </w:r>
      <w:proofErr w:type="gramEnd"/>
      <w:r w:rsidRPr="0084189F">
        <w:rPr>
          <w:color w:val="000000"/>
          <w:sz w:val="20"/>
          <w:szCs w:val="20"/>
        </w:rPr>
        <w:t xml:space="preserve">,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w:t>
      </w:r>
      <w:proofErr w:type="gramStart"/>
      <w:r w:rsidRPr="0084189F">
        <w:rPr>
          <w:color w:val="000000"/>
          <w:sz w:val="20"/>
          <w:szCs w:val="20"/>
        </w:rPr>
        <w:t>may be made</w:t>
      </w:r>
      <w:proofErr w:type="gramEnd"/>
      <w:r w:rsidRPr="0084189F">
        <w:rPr>
          <w:color w:val="000000"/>
          <w:sz w:val="20"/>
          <w:szCs w:val="20"/>
        </w:rPr>
        <w:t xml:space="preserv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3F7F98C" w14:textId="77777777" w:rsidR="005034F5" w:rsidRPr="0084189F" w:rsidRDefault="005034F5" w:rsidP="0084189F">
      <w:pPr>
        <w:spacing w:after="0" w:line="240" w:lineRule="auto"/>
        <w:jc w:val="both"/>
        <w:rPr>
          <w:color w:val="000000"/>
          <w:sz w:val="20"/>
          <w:szCs w:val="20"/>
        </w:rPr>
      </w:pPr>
    </w:p>
    <w:p w14:paraId="5B2D27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E46E530" w14:textId="77777777" w:rsidR="005034F5" w:rsidRPr="0084189F" w:rsidRDefault="005034F5" w:rsidP="0084189F">
      <w:pPr>
        <w:spacing w:after="0" w:line="240" w:lineRule="auto"/>
        <w:jc w:val="both"/>
        <w:rPr>
          <w:sz w:val="20"/>
          <w:szCs w:val="20"/>
        </w:rPr>
      </w:pPr>
    </w:p>
    <w:p w14:paraId="30D34BB7" w14:textId="7BD192BF" w:rsidR="005034F5" w:rsidRPr="0084189F" w:rsidRDefault="00EB7EAD" w:rsidP="00EB7EAD">
      <w:pPr>
        <w:pStyle w:val="Heading2"/>
      </w:pPr>
      <w:bookmarkStart w:id="301" w:name="_Toc32310741"/>
      <w:bookmarkStart w:id="302" w:name="_Toc161140964"/>
      <w:bookmarkStart w:id="303" w:name="_Toc118513837"/>
      <w:bookmarkStart w:id="304" w:name="_Toc400531547"/>
      <w:bookmarkStart w:id="305" w:name="_Toc428534019"/>
      <w:r>
        <w:t xml:space="preserve">8.5    </w:t>
      </w:r>
      <w:r w:rsidR="005034F5" w:rsidRPr="0084189F">
        <w:t>ORAL PRESENTATION</w:t>
      </w:r>
      <w:bookmarkEnd w:id="301"/>
      <w:bookmarkEnd w:id="302"/>
      <w:r w:rsidR="005034F5" w:rsidRPr="0084189F">
        <w:t xml:space="preserve"> </w:t>
      </w:r>
      <w:bookmarkEnd w:id="303"/>
      <w:bookmarkEnd w:id="304"/>
      <w:bookmarkEnd w:id="305"/>
    </w:p>
    <w:p w14:paraId="350C66E6" w14:textId="77777777" w:rsidR="00B45C44" w:rsidRDefault="00B45C44" w:rsidP="00B45C44">
      <w:pPr>
        <w:spacing w:after="0" w:line="240" w:lineRule="auto"/>
        <w:jc w:val="both"/>
        <w:rPr>
          <w:rFonts w:eastAsia="MS Mincho"/>
          <w:sz w:val="20"/>
          <w:szCs w:val="20"/>
        </w:rPr>
      </w:pPr>
      <w:r>
        <w:rPr>
          <w:rFonts w:eastAsia="MS Mincho"/>
          <w:sz w:val="20"/>
          <w:szCs w:val="20"/>
        </w:rPr>
        <w:t>Not applicable to this procurement.</w:t>
      </w:r>
    </w:p>
    <w:p w14:paraId="37D460F8" w14:textId="77777777" w:rsidR="00B45C44" w:rsidRDefault="00B45C44" w:rsidP="0084189F">
      <w:pPr>
        <w:spacing w:after="0" w:line="240" w:lineRule="auto"/>
        <w:jc w:val="both"/>
        <w:rPr>
          <w:sz w:val="20"/>
          <w:szCs w:val="20"/>
          <w:highlight w:val="green"/>
        </w:rPr>
      </w:pPr>
    </w:p>
    <w:p w14:paraId="6998D4A5" w14:textId="0746BEA2" w:rsidR="00F15D1B" w:rsidRPr="0084189F" w:rsidRDefault="00EB7EAD" w:rsidP="00EB7EAD">
      <w:pPr>
        <w:pStyle w:val="Heading2"/>
      </w:pPr>
      <w:bookmarkStart w:id="306" w:name="_Toc161140965"/>
      <w:r>
        <w:t xml:space="preserve">8.6    </w:t>
      </w:r>
      <w:r w:rsidR="00F15D1B" w:rsidRPr="0084189F">
        <w:t>TIE QUOTES</w:t>
      </w:r>
      <w:bookmarkEnd w:id="306"/>
    </w:p>
    <w:p w14:paraId="2722B3E1" w14:textId="77777777" w:rsidR="00F15D1B" w:rsidRPr="0084189F" w:rsidRDefault="00F15D1B" w:rsidP="0084189F">
      <w:pPr>
        <w:spacing w:after="0" w:line="240" w:lineRule="auto"/>
        <w:jc w:val="both"/>
        <w:rPr>
          <w:sz w:val="20"/>
          <w:szCs w:val="20"/>
        </w:rPr>
      </w:pPr>
      <w:proofErr w:type="gramStart"/>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w:t>
      </w:r>
      <w:proofErr w:type="gramEnd"/>
      <w:r w:rsidRPr="0084189F">
        <w:rPr>
          <w:sz w:val="20"/>
          <w:szCs w:val="20"/>
        </w:rPr>
        <w:t xml:space="preserve">12-2.10. </w:t>
      </w:r>
    </w:p>
    <w:p w14:paraId="795B94D4" w14:textId="77777777" w:rsidR="004B0095" w:rsidRPr="0084189F" w:rsidRDefault="004B0095" w:rsidP="0084189F">
      <w:pPr>
        <w:spacing w:after="0" w:line="240" w:lineRule="auto"/>
        <w:jc w:val="both"/>
        <w:rPr>
          <w:b/>
          <w:sz w:val="20"/>
          <w:szCs w:val="20"/>
          <w:highlight w:val="green"/>
        </w:rPr>
      </w:pPr>
    </w:p>
    <w:p w14:paraId="49697DE7"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w:t>
      </w:r>
      <w:proofErr w:type="gramStart"/>
      <w:r w:rsidRPr="0084189F">
        <w:rPr>
          <w:rFonts w:eastAsia="MS Mincho"/>
          <w:sz w:val="20"/>
          <w:szCs w:val="20"/>
        </w:rPr>
        <w:t>tie-breaking</w:t>
      </w:r>
      <w:proofErr w:type="gramEnd"/>
      <w:r w:rsidRPr="0084189F">
        <w:rPr>
          <w:rFonts w:eastAsia="MS Mincho"/>
          <w:sz w:val="20"/>
          <w:szCs w:val="20"/>
        </w:rPr>
        <w:t xml:space="preserve">, any tie-break scenario shall be made utilizing the delivery schedule bid, followed by the criteria set forth in N.J.A.C. 17:12-2.10.  The delivery timeframe will be utilized in any </w:t>
      </w:r>
      <w:proofErr w:type="gramStart"/>
      <w:r w:rsidRPr="0084189F">
        <w:rPr>
          <w:rFonts w:eastAsia="MS Mincho"/>
          <w:sz w:val="20"/>
          <w:szCs w:val="20"/>
        </w:rPr>
        <w:t>tie-break</w:t>
      </w:r>
      <w:proofErr w:type="gramEnd"/>
      <w:r w:rsidRPr="0084189F">
        <w:rPr>
          <w:rFonts w:eastAsia="MS Mincho"/>
          <w:sz w:val="20"/>
          <w:szCs w:val="20"/>
        </w:rPr>
        <w:t xml:space="preserve"> scenario, and, in the case of a range of delivery days for the product bid, the highest day in the range will be used for the purposes of the tie-break.  For example, if a Bidder offers 10 - 20 days ARO for the product bid, the 20 days will be used for the basis of the </w:t>
      </w:r>
      <w:proofErr w:type="gramStart"/>
      <w:r w:rsidRPr="0084189F">
        <w:rPr>
          <w:rFonts w:eastAsia="MS Mincho"/>
          <w:sz w:val="20"/>
          <w:szCs w:val="20"/>
        </w:rPr>
        <w:t>tie-break</w:t>
      </w:r>
      <w:proofErr w:type="gramEnd"/>
      <w:r w:rsidRPr="0084189F">
        <w:rPr>
          <w:rFonts w:eastAsia="MS Mincho"/>
          <w:sz w:val="20"/>
          <w:szCs w:val="20"/>
        </w:rPr>
        <w:t xml:space="preserve">. </w:t>
      </w:r>
    </w:p>
    <w:p w14:paraId="6F0FEE8B" w14:textId="77777777" w:rsidR="004B0095" w:rsidRPr="0084189F" w:rsidRDefault="004B0095" w:rsidP="0084189F">
      <w:pPr>
        <w:spacing w:after="0" w:line="240" w:lineRule="auto"/>
        <w:rPr>
          <w:rFonts w:eastAsia="MS Mincho"/>
          <w:sz w:val="20"/>
          <w:szCs w:val="20"/>
        </w:rPr>
      </w:pPr>
    </w:p>
    <w:p w14:paraId="513F2C5A" w14:textId="3E03D53A" w:rsidR="003400B4" w:rsidRPr="0084189F" w:rsidRDefault="00EB7EAD" w:rsidP="00EB7EAD">
      <w:pPr>
        <w:pStyle w:val="Heading2"/>
      </w:pPr>
      <w:bookmarkStart w:id="307" w:name="_Toc161140966"/>
      <w:r>
        <w:t xml:space="preserve">8.7    </w:t>
      </w:r>
      <w:r w:rsidR="003400B4" w:rsidRPr="0084189F">
        <w:t>STATE'S RIGHT TO INSPECT BIDDER’S FACILITIES</w:t>
      </w:r>
      <w:bookmarkEnd w:id="307"/>
    </w:p>
    <w:p w14:paraId="7F955B3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FD99471" w14:textId="77777777" w:rsidR="003400B4" w:rsidRPr="0084189F" w:rsidRDefault="003400B4" w:rsidP="0084189F">
      <w:pPr>
        <w:spacing w:after="0" w:line="240" w:lineRule="auto"/>
        <w:jc w:val="both"/>
        <w:rPr>
          <w:color w:val="000000"/>
          <w:sz w:val="20"/>
          <w:szCs w:val="20"/>
        </w:rPr>
      </w:pPr>
    </w:p>
    <w:p w14:paraId="79207AE7" w14:textId="4300D65B" w:rsidR="00C42A1A" w:rsidRPr="0084189F" w:rsidRDefault="00EB7EAD" w:rsidP="00EB7EAD">
      <w:pPr>
        <w:pStyle w:val="Heading2"/>
      </w:pPr>
      <w:bookmarkStart w:id="308" w:name="_Toc161140967"/>
      <w:r>
        <w:lastRenderedPageBreak/>
        <w:t xml:space="preserve">8.8    </w:t>
      </w:r>
      <w:r w:rsidR="00C42A1A" w:rsidRPr="0084189F">
        <w:t>STATE'S RIGHT TO CHECK REFERENCES</w:t>
      </w:r>
      <w:bookmarkEnd w:id="308"/>
    </w:p>
    <w:p w14:paraId="6E17F789" w14:textId="77777777" w:rsidR="003400B4" w:rsidRPr="0084189F" w:rsidRDefault="003400B4" w:rsidP="0084189F">
      <w:pPr>
        <w:spacing w:after="0" w:line="240" w:lineRule="auto"/>
        <w:jc w:val="both"/>
        <w:rPr>
          <w:color w:val="000000"/>
          <w:sz w:val="20"/>
          <w:szCs w:val="20"/>
        </w:rPr>
      </w:pPr>
      <w:r w:rsidRPr="0084189F">
        <w:rPr>
          <w:color w:val="000000"/>
          <w:sz w:val="20"/>
          <w:szCs w:val="20"/>
        </w:rPr>
        <w:t xml:space="preserve">The State may also consult with clients of the Bidder during the evaluation of Quotes. Such consultation </w:t>
      </w:r>
      <w:proofErr w:type="gramStart"/>
      <w:r w:rsidRPr="0084189F">
        <w:rPr>
          <w:color w:val="000000"/>
          <w:sz w:val="20"/>
          <w:szCs w:val="20"/>
        </w:rPr>
        <w:t>is intended</w:t>
      </w:r>
      <w:proofErr w:type="gramEnd"/>
      <w:r w:rsidRPr="0084189F">
        <w:rPr>
          <w:color w:val="000000"/>
          <w:sz w:val="20"/>
          <w:szCs w:val="20"/>
        </w:rPr>
        <w:t xml:space="preserve"> to assist the State in making a Contract award that is most advantageous to the State.</w:t>
      </w:r>
    </w:p>
    <w:p w14:paraId="28803A48" w14:textId="77777777" w:rsidR="003400B4" w:rsidRPr="0084189F" w:rsidRDefault="003400B4" w:rsidP="0084189F">
      <w:pPr>
        <w:spacing w:after="0" w:line="240" w:lineRule="auto"/>
        <w:jc w:val="both"/>
        <w:rPr>
          <w:sz w:val="20"/>
          <w:szCs w:val="20"/>
        </w:rPr>
      </w:pPr>
    </w:p>
    <w:p w14:paraId="5A48AB34" w14:textId="581A39DB" w:rsidR="00E74D81" w:rsidRPr="0084189F" w:rsidRDefault="00EB7EAD" w:rsidP="00EB7EAD">
      <w:pPr>
        <w:pStyle w:val="Heading2"/>
      </w:pPr>
      <w:bookmarkStart w:id="309" w:name="_Toc161140968"/>
      <w:r>
        <w:t xml:space="preserve">8.9    </w:t>
      </w:r>
      <w:r w:rsidR="00E74D81" w:rsidRPr="0084189F">
        <w:t>EVALUATION CRITERIA</w:t>
      </w:r>
      <w:bookmarkEnd w:id="309"/>
    </w:p>
    <w:p w14:paraId="30DCDBEF" w14:textId="77777777" w:rsidR="00E74D81" w:rsidRPr="0084189F" w:rsidRDefault="00E74D81" w:rsidP="0084189F">
      <w:pPr>
        <w:spacing w:after="0" w:line="240" w:lineRule="auto"/>
        <w:jc w:val="both"/>
        <w:rPr>
          <w:sz w:val="20"/>
          <w:szCs w:val="20"/>
        </w:rPr>
      </w:pPr>
      <w:r w:rsidRPr="0084189F">
        <w:rPr>
          <w:sz w:val="20"/>
          <w:szCs w:val="20"/>
        </w:rPr>
        <w:t xml:space="preserve">The following evaluation criteria categories, not necessarily listed in order of significance, </w:t>
      </w:r>
      <w:proofErr w:type="gramStart"/>
      <w:r w:rsidRPr="0084189F">
        <w:rPr>
          <w:sz w:val="20"/>
          <w:szCs w:val="20"/>
        </w:rPr>
        <w:t>will be used</w:t>
      </w:r>
      <w:proofErr w:type="gramEnd"/>
      <w:r w:rsidRPr="0084189F">
        <w:rPr>
          <w:sz w:val="20"/>
          <w:szCs w:val="20"/>
        </w:rPr>
        <w:t xml:space="preserve"> to evaluate Quotes received in response to this Bid Solicitation.  The evaluation criteria categories </w:t>
      </w:r>
      <w:proofErr w:type="gramStart"/>
      <w:r w:rsidRPr="0084189F">
        <w:rPr>
          <w:sz w:val="20"/>
          <w:szCs w:val="20"/>
        </w:rPr>
        <w:t>may be used</w:t>
      </w:r>
      <w:proofErr w:type="gramEnd"/>
      <w:r w:rsidRPr="0084189F">
        <w:rPr>
          <w:sz w:val="20"/>
          <w:szCs w:val="20"/>
        </w:rPr>
        <w:t xml:space="preserve"> to develop more detailed evaluation criteria to be used in the evaluation process.</w:t>
      </w:r>
    </w:p>
    <w:p w14:paraId="23EE24D6" w14:textId="77777777" w:rsidR="00E74D81" w:rsidRPr="0084189F" w:rsidRDefault="00E74D81" w:rsidP="0084189F">
      <w:pPr>
        <w:spacing w:after="0" w:line="240" w:lineRule="auto"/>
        <w:jc w:val="both"/>
        <w:rPr>
          <w:sz w:val="20"/>
          <w:szCs w:val="20"/>
        </w:rPr>
      </w:pPr>
    </w:p>
    <w:p w14:paraId="0207E463" w14:textId="4B961C47" w:rsidR="005034F5" w:rsidRPr="009E480C" w:rsidRDefault="00EB7EAD" w:rsidP="00EB7EAD">
      <w:pPr>
        <w:pStyle w:val="Heading3"/>
      </w:pPr>
      <w:bookmarkStart w:id="310" w:name="_Toc118513839"/>
      <w:bookmarkStart w:id="311" w:name="_Toc400531549"/>
      <w:bookmarkStart w:id="312" w:name="_Toc428534021"/>
      <w:bookmarkStart w:id="313" w:name="_Toc32310743"/>
      <w:bookmarkStart w:id="314" w:name="_Toc161140969"/>
      <w:proofErr w:type="gramStart"/>
      <w:r>
        <w:t xml:space="preserve">8.9.1  </w:t>
      </w:r>
      <w:r w:rsidR="005034F5" w:rsidRPr="009E480C">
        <w:t>TECHNICAL</w:t>
      </w:r>
      <w:proofErr w:type="gramEnd"/>
      <w:r w:rsidR="005034F5" w:rsidRPr="009E480C">
        <w:t xml:space="preserve"> EVALUATION CRITERIA</w:t>
      </w:r>
      <w:bookmarkEnd w:id="310"/>
      <w:bookmarkEnd w:id="311"/>
      <w:bookmarkEnd w:id="312"/>
      <w:bookmarkEnd w:id="313"/>
      <w:bookmarkEnd w:id="314"/>
    </w:p>
    <w:p w14:paraId="03D157C0"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The following criteria </w:t>
      </w:r>
      <w:proofErr w:type="gramStart"/>
      <w:r w:rsidRPr="0084189F">
        <w:rPr>
          <w:sz w:val="20"/>
          <w:szCs w:val="20"/>
        </w:rPr>
        <w:t>will be used</w:t>
      </w:r>
      <w:proofErr w:type="gramEnd"/>
      <w:r w:rsidRPr="0084189F">
        <w:rPr>
          <w:sz w:val="20"/>
          <w:szCs w:val="20"/>
        </w:rPr>
        <w:t xml:space="preserve"> to evaluate Quotes received in response to this Bid Solicitation</w:t>
      </w:r>
      <w:r w:rsidR="596557DD" w:rsidRPr="0084189F">
        <w:rPr>
          <w:sz w:val="20"/>
          <w:szCs w:val="20"/>
        </w:rPr>
        <w:t>:</w:t>
      </w:r>
      <w:r w:rsidRPr="0084189F">
        <w:rPr>
          <w:sz w:val="20"/>
          <w:szCs w:val="20"/>
        </w:rPr>
        <w:t xml:space="preserve">  </w:t>
      </w:r>
    </w:p>
    <w:p w14:paraId="1120138F" w14:textId="77777777" w:rsidR="007D6594" w:rsidRPr="0084189F" w:rsidRDefault="007D6594" w:rsidP="005C1ACB">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69AFEE7" w14:textId="77777777" w:rsidR="006662F8" w:rsidRPr="0084189F" w:rsidRDefault="006662F8" w:rsidP="0084189F">
      <w:pPr>
        <w:spacing w:after="0" w:line="240" w:lineRule="auto"/>
        <w:jc w:val="both"/>
        <w:rPr>
          <w:sz w:val="20"/>
          <w:szCs w:val="20"/>
        </w:rPr>
      </w:pPr>
    </w:p>
    <w:p w14:paraId="5331A3B8" w14:textId="10789260" w:rsidR="005034F5" w:rsidRPr="0084189F" w:rsidRDefault="00EB7EAD" w:rsidP="00EB7EAD">
      <w:pPr>
        <w:pStyle w:val="Heading3"/>
      </w:pPr>
      <w:bookmarkStart w:id="315" w:name="_Toc118513840"/>
      <w:bookmarkStart w:id="316" w:name="_Toc400531550"/>
      <w:bookmarkStart w:id="317" w:name="_Toc428534022"/>
      <w:bookmarkStart w:id="318" w:name="_Toc32310744"/>
      <w:bookmarkStart w:id="319" w:name="_Toc161140970"/>
      <w:proofErr w:type="gramStart"/>
      <w:r>
        <w:t xml:space="preserve">8.9.2  </w:t>
      </w:r>
      <w:r w:rsidR="00436CAD" w:rsidRPr="0084189F">
        <w:t>PRICE</w:t>
      </w:r>
      <w:proofErr w:type="gramEnd"/>
      <w:r w:rsidR="00436CAD" w:rsidRPr="0084189F">
        <w:t xml:space="preserve"> EVALUATION</w:t>
      </w:r>
      <w:bookmarkEnd w:id="315"/>
      <w:bookmarkEnd w:id="316"/>
      <w:bookmarkEnd w:id="317"/>
      <w:bookmarkEnd w:id="318"/>
      <w:bookmarkEnd w:id="319"/>
    </w:p>
    <w:p w14:paraId="3262AA17" w14:textId="77777777" w:rsidR="00D34621" w:rsidRPr="0084189F" w:rsidRDefault="00D34621" w:rsidP="00D34621">
      <w:pPr>
        <w:spacing w:after="0" w:line="240" w:lineRule="auto"/>
        <w:jc w:val="both"/>
        <w:rPr>
          <w:color w:val="000000" w:themeColor="text1"/>
          <w:sz w:val="20"/>
          <w:szCs w:val="20"/>
        </w:rPr>
      </w:pPr>
      <w:r w:rsidRPr="00592F7D">
        <w:rPr>
          <w:sz w:val="20"/>
          <w:szCs w:val="20"/>
        </w:rPr>
        <w:t xml:space="preserve">For evaluation purposes, Bidders </w:t>
      </w:r>
      <w:proofErr w:type="gramStart"/>
      <w:r w:rsidRPr="00592F7D">
        <w:rPr>
          <w:sz w:val="20"/>
          <w:szCs w:val="20"/>
        </w:rPr>
        <w:t>will be ranked</w:t>
      </w:r>
      <w:proofErr w:type="gramEnd"/>
      <w:r w:rsidRPr="00592F7D">
        <w:rPr>
          <w:sz w:val="20"/>
          <w:szCs w:val="20"/>
        </w:rPr>
        <w:t xml:space="preserve"> from lowest to highest according to the sum of the Quote prices located on the State-Supplied Price Sheet accompanying this Bid Solicitation for the following groups:</w:t>
      </w:r>
    </w:p>
    <w:p w14:paraId="0E24073B" w14:textId="2699BC8D" w:rsidR="005034F5" w:rsidRDefault="005034F5" w:rsidP="0084189F">
      <w:pPr>
        <w:spacing w:after="0" w:line="240" w:lineRule="auto"/>
        <w:jc w:val="both"/>
        <w:rPr>
          <w:sz w:val="20"/>
          <w:szCs w:val="20"/>
          <w:highlight w:val="green"/>
        </w:rPr>
      </w:pPr>
    </w:p>
    <w:tbl>
      <w:tblPr>
        <w:tblStyle w:val="TableGrid"/>
        <w:tblW w:w="0" w:type="auto"/>
        <w:tblLayout w:type="fixed"/>
        <w:tblLook w:val="04A0" w:firstRow="1" w:lastRow="0" w:firstColumn="1" w:lastColumn="0" w:noHBand="0" w:noVBand="1"/>
      </w:tblPr>
      <w:tblGrid>
        <w:gridCol w:w="625"/>
        <w:gridCol w:w="10165"/>
      </w:tblGrid>
      <w:tr w:rsidR="00C3735F" w:rsidRPr="0086184E" w14:paraId="1B53DDA4" w14:textId="77777777" w:rsidTr="00C3735F">
        <w:tc>
          <w:tcPr>
            <w:tcW w:w="625" w:type="dxa"/>
            <w:tcBorders>
              <w:bottom w:val="single" w:sz="4" w:space="0" w:color="auto"/>
            </w:tcBorders>
          </w:tcPr>
          <w:p w14:paraId="549F0AD3"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746F1698" w14:textId="77777777" w:rsidR="00C3735F" w:rsidRDefault="00C3735F" w:rsidP="00C3735F">
            <w:pPr>
              <w:jc w:val="center"/>
              <w:rPr>
                <w:rFonts w:asciiTheme="minorHAnsi" w:hAnsiTheme="minorHAnsi" w:cstheme="minorHAnsi"/>
                <w:b/>
                <w:color w:val="000000"/>
                <w:sz w:val="18"/>
                <w:szCs w:val="18"/>
              </w:rPr>
            </w:pPr>
          </w:p>
          <w:p w14:paraId="64C2AC2B"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C3735F" w:rsidRPr="0086184E" w14:paraId="4552B629" w14:textId="77777777" w:rsidTr="00C3735F">
        <w:tc>
          <w:tcPr>
            <w:tcW w:w="10790" w:type="dxa"/>
            <w:gridSpan w:val="2"/>
            <w:shd w:val="clear" w:color="auto" w:fill="FBE4D5" w:themeFill="accent2" w:themeFillTint="33"/>
          </w:tcPr>
          <w:p w14:paraId="7B6AA541"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b/>
                <w:bCs/>
                <w:color w:val="000000"/>
                <w:sz w:val="18"/>
                <w:szCs w:val="18"/>
              </w:rPr>
              <w:t>Group 1 - Price Lines 1 and 2</w:t>
            </w:r>
          </w:p>
        </w:tc>
      </w:tr>
      <w:tr w:rsidR="00C3735F" w:rsidRPr="0086184E" w14:paraId="5D1E0B71" w14:textId="77777777" w:rsidTr="00C3735F">
        <w:tc>
          <w:tcPr>
            <w:tcW w:w="625" w:type="dxa"/>
          </w:tcPr>
          <w:p w14:paraId="11230D0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08B6852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8 Inch, as per NJDOT Spec. # BME-TS-Visor, Dated April 28, 2010</w:t>
            </w:r>
          </w:p>
        </w:tc>
      </w:tr>
      <w:tr w:rsidR="00C3735F" w:rsidRPr="0086184E" w14:paraId="63DCBCB2" w14:textId="77777777" w:rsidTr="00C3735F">
        <w:tc>
          <w:tcPr>
            <w:tcW w:w="625" w:type="dxa"/>
            <w:tcBorders>
              <w:bottom w:val="single" w:sz="4" w:space="0" w:color="auto"/>
            </w:tcBorders>
          </w:tcPr>
          <w:p w14:paraId="64A9E0B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641DBCB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12 Inch, as per NJDOT Spec. # BME-TS-Visor, Dated April 28, 2010</w:t>
            </w:r>
          </w:p>
        </w:tc>
      </w:tr>
      <w:tr w:rsidR="00C3735F" w:rsidRPr="0086184E" w14:paraId="0D54A81E" w14:textId="77777777" w:rsidTr="00C3735F">
        <w:tc>
          <w:tcPr>
            <w:tcW w:w="10790" w:type="dxa"/>
            <w:gridSpan w:val="2"/>
            <w:shd w:val="clear" w:color="auto" w:fill="FBE4D5" w:themeFill="accent2" w:themeFillTint="33"/>
          </w:tcPr>
          <w:p w14:paraId="38C58A3A"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2 - Price Lines 5 and 6</w:t>
            </w:r>
          </w:p>
        </w:tc>
      </w:tr>
      <w:tr w:rsidR="00C3735F" w:rsidRPr="0086184E" w14:paraId="5CE1972C" w14:textId="77777777" w:rsidTr="00C3735F">
        <w:tc>
          <w:tcPr>
            <w:tcW w:w="625" w:type="dxa"/>
          </w:tcPr>
          <w:p w14:paraId="03C24099"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4E34DBD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- 8 Inch (Housing Only) as per NJDOT Spec. Dated April 26, 2007 Drawing BME-TS-Head</w:t>
            </w:r>
          </w:p>
        </w:tc>
      </w:tr>
      <w:tr w:rsidR="00C3735F" w:rsidRPr="0086184E" w14:paraId="0172311E" w14:textId="77777777" w:rsidTr="00C3735F">
        <w:tc>
          <w:tcPr>
            <w:tcW w:w="625" w:type="dxa"/>
            <w:tcBorders>
              <w:bottom w:val="single" w:sz="4" w:space="0" w:color="auto"/>
            </w:tcBorders>
          </w:tcPr>
          <w:p w14:paraId="5571604E"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79886AB2"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- 12 Inch (Housing Only) as per NJDOT Spec. No. BME-TS-Head Dated April 26, 2007</w:t>
            </w:r>
          </w:p>
        </w:tc>
      </w:tr>
      <w:tr w:rsidR="00C3735F" w:rsidRPr="0086184E" w14:paraId="49D77547" w14:textId="77777777" w:rsidTr="00C3735F">
        <w:tc>
          <w:tcPr>
            <w:tcW w:w="10790" w:type="dxa"/>
            <w:gridSpan w:val="2"/>
            <w:shd w:val="clear" w:color="auto" w:fill="FBE4D5" w:themeFill="accent2" w:themeFillTint="33"/>
          </w:tcPr>
          <w:p w14:paraId="530A367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3 - Price Lines 9 and 10</w:t>
            </w:r>
          </w:p>
        </w:tc>
      </w:tr>
      <w:tr w:rsidR="00C3735F" w:rsidRPr="00002467" w14:paraId="06EC84FD" w14:textId="77777777" w:rsidTr="00C3735F">
        <w:tc>
          <w:tcPr>
            <w:tcW w:w="625" w:type="dxa"/>
          </w:tcPr>
          <w:p w14:paraId="69BAF1AB"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43D614E6" w14:textId="77777777" w:rsidR="00C3735F" w:rsidRPr="00002467" w:rsidRDefault="00C3735F" w:rsidP="00C3735F">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3M-R.A.G. (3 Section – 12 Inch) as per NJDOT Spec. Drawing EB-TS-2</w:t>
            </w:r>
          </w:p>
        </w:tc>
      </w:tr>
      <w:tr w:rsidR="00C3735F" w:rsidRPr="00002467" w14:paraId="5979722A" w14:textId="77777777" w:rsidTr="00C3735F">
        <w:tc>
          <w:tcPr>
            <w:tcW w:w="625" w:type="dxa"/>
            <w:tcBorders>
              <w:bottom w:val="single" w:sz="4" w:space="0" w:color="auto"/>
            </w:tcBorders>
          </w:tcPr>
          <w:p w14:paraId="3AB691B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08FFD420" w14:textId="77777777" w:rsidR="00C3735F" w:rsidRPr="00002467" w:rsidRDefault="00C3735F" w:rsidP="00C3735F">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 - Arrow  (1 Section) as per NJDOT Spec. Drawing EB-TS-2</w:t>
            </w:r>
          </w:p>
        </w:tc>
      </w:tr>
      <w:tr w:rsidR="00C3735F" w:rsidRPr="0086184E" w14:paraId="1856F317" w14:textId="77777777" w:rsidTr="00C3735F">
        <w:tc>
          <w:tcPr>
            <w:tcW w:w="10790" w:type="dxa"/>
            <w:gridSpan w:val="2"/>
            <w:shd w:val="clear" w:color="auto" w:fill="FBE4D5" w:themeFill="accent2" w:themeFillTint="33"/>
            <w:vAlign w:val="bottom"/>
          </w:tcPr>
          <w:p w14:paraId="1BB8B72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4 - Price Lines 31 through 64</w:t>
            </w:r>
          </w:p>
        </w:tc>
      </w:tr>
      <w:tr w:rsidR="00C3735F" w:rsidRPr="0086184E" w14:paraId="26427FE7" w14:textId="77777777" w:rsidTr="00C3735F">
        <w:tc>
          <w:tcPr>
            <w:tcW w:w="625" w:type="dxa"/>
          </w:tcPr>
          <w:p w14:paraId="5AB87B5E"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72619FF5"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Paint Adder for Poles and Arms Only</w:t>
            </w:r>
            <w:r>
              <w:rPr>
                <w:rFonts w:asciiTheme="minorHAnsi" w:hAnsiTheme="minorHAnsi" w:cstheme="minorHAnsi"/>
                <w:color w:val="000000"/>
                <w:sz w:val="18"/>
                <w:szCs w:val="18"/>
              </w:rPr>
              <w:t xml:space="preserve"> – Up to and including 23 feet in length </w:t>
            </w:r>
          </w:p>
        </w:tc>
      </w:tr>
      <w:tr w:rsidR="00C3735F" w:rsidRPr="00E94AB1" w14:paraId="23903FF0" w14:textId="77777777" w:rsidTr="00C3735F">
        <w:tc>
          <w:tcPr>
            <w:tcW w:w="625" w:type="dxa"/>
          </w:tcPr>
          <w:p w14:paraId="60318B2C" w14:textId="77777777" w:rsidR="00C3735F" w:rsidRPr="0059034C" w:rsidRDefault="00C3735F" w:rsidP="00C3735F">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67B4F10C" w14:textId="77777777" w:rsidR="00C3735F" w:rsidRPr="00E94AB1" w:rsidRDefault="00C3735F" w:rsidP="00C3735F">
            <w:pPr>
              <w:jc w:val="both"/>
              <w:rPr>
                <w:rFonts w:asciiTheme="minorHAnsi" w:hAnsiTheme="minorHAnsi" w:cstheme="minorHAnsi"/>
                <w:color w:val="000000"/>
                <w:sz w:val="18"/>
                <w:szCs w:val="18"/>
              </w:rPr>
            </w:pPr>
            <w:r w:rsidRPr="00E94AB1">
              <w:rPr>
                <w:rFonts w:asciiTheme="minorHAnsi" w:hAnsiTheme="minorHAnsi" w:cstheme="minorHAnsi"/>
                <w:color w:val="000000"/>
                <w:sz w:val="18"/>
                <w:szCs w:val="18"/>
              </w:rPr>
              <w:t xml:space="preserve">Traffic Signal </w:t>
            </w:r>
            <w:r>
              <w:rPr>
                <w:rFonts w:asciiTheme="minorHAnsi" w:hAnsiTheme="minorHAnsi" w:cstheme="minorHAnsi"/>
                <w:color w:val="000000"/>
                <w:sz w:val="18"/>
                <w:szCs w:val="18"/>
              </w:rPr>
              <w:t xml:space="preserve">Poles, Arms, Bases Paint Adder for Poles and Arms Only – Over </w:t>
            </w:r>
            <w:r w:rsidRPr="00E94AB1">
              <w:rPr>
                <w:rFonts w:asciiTheme="minorHAnsi" w:hAnsiTheme="minorHAnsi" w:cstheme="minorHAnsi"/>
                <w:color w:val="000000"/>
                <w:sz w:val="18"/>
                <w:szCs w:val="18"/>
              </w:rPr>
              <w:t xml:space="preserve">23 </w:t>
            </w:r>
            <w:r>
              <w:rPr>
                <w:rFonts w:asciiTheme="minorHAnsi" w:hAnsiTheme="minorHAnsi" w:cstheme="minorHAnsi"/>
                <w:color w:val="000000"/>
                <w:sz w:val="18"/>
                <w:szCs w:val="18"/>
              </w:rPr>
              <w:t>feet i</w:t>
            </w:r>
            <w:r w:rsidRPr="00E94AB1">
              <w:rPr>
                <w:rFonts w:asciiTheme="minorHAnsi" w:hAnsiTheme="minorHAnsi" w:cstheme="minorHAnsi"/>
                <w:color w:val="000000"/>
                <w:sz w:val="18"/>
                <w:szCs w:val="18"/>
              </w:rPr>
              <w:t>n Length</w:t>
            </w:r>
          </w:p>
        </w:tc>
      </w:tr>
      <w:tr w:rsidR="00C3735F" w:rsidRPr="0086184E" w14:paraId="77B45623" w14:textId="77777777" w:rsidTr="00C3735F">
        <w:tc>
          <w:tcPr>
            <w:tcW w:w="625" w:type="dxa"/>
          </w:tcPr>
          <w:p w14:paraId="6FF1A73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24A8B855"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&amp; Lighting Pole Bases Paint Adder for Bases Only</w:t>
            </w:r>
          </w:p>
        </w:tc>
      </w:tr>
      <w:tr w:rsidR="00C3735F" w:rsidRPr="0086184E" w14:paraId="4B1A226D" w14:textId="77777777" w:rsidTr="00C3735F">
        <w:tc>
          <w:tcPr>
            <w:tcW w:w="625" w:type="dxa"/>
          </w:tcPr>
          <w:p w14:paraId="5C5984E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714DA75A"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TB-20 Base 2007 Standard Electrical Details T-0207</w:t>
            </w:r>
          </w:p>
        </w:tc>
      </w:tr>
      <w:tr w:rsidR="00C3735F" w:rsidRPr="0086184E" w14:paraId="5337A812" w14:textId="77777777" w:rsidTr="00C3735F">
        <w:tc>
          <w:tcPr>
            <w:tcW w:w="625" w:type="dxa"/>
          </w:tcPr>
          <w:p w14:paraId="44A79DD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6D5E3C2E"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HHB Base 2007 Standard Electrical Details T-1507</w:t>
            </w:r>
          </w:p>
        </w:tc>
      </w:tr>
      <w:tr w:rsidR="00C3735F" w:rsidRPr="0086184E" w14:paraId="2A71F223" w14:textId="77777777" w:rsidTr="00C3735F">
        <w:tc>
          <w:tcPr>
            <w:tcW w:w="625" w:type="dxa"/>
          </w:tcPr>
          <w:p w14:paraId="1937A20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064F476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K Base 2007 Standard Electrical Details T-1007</w:t>
            </w:r>
          </w:p>
        </w:tc>
      </w:tr>
      <w:tr w:rsidR="00C3735F" w:rsidRPr="0086184E" w14:paraId="7A691FD9" w14:textId="77777777" w:rsidTr="00C3735F">
        <w:tc>
          <w:tcPr>
            <w:tcW w:w="625" w:type="dxa"/>
          </w:tcPr>
          <w:p w14:paraId="7062EE6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1E60960C"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T-2007 Standard Electrical Details T-0107</w:t>
            </w:r>
          </w:p>
        </w:tc>
      </w:tr>
      <w:tr w:rsidR="00C3735F" w:rsidRPr="0086184E" w14:paraId="59419CD6" w14:textId="77777777" w:rsidTr="00C3735F">
        <w:tc>
          <w:tcPr>
            <w:tcW w:w="625" w:type="dxa"/>
          </w:tcPr>
          <w:p w14:paraId="2DF7D1B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1734A243"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C 2007 Standard Electrical Details T-0807</w:t>
            </w:r>
          </w:p>
        </w:tc>
      </w:tr>
      <w:tr w:rsidR="00C3735F" w:rsidRPr="0086184E" w14:paraId="1D4C7845" w14:textId="77777777" w:rsidTr="00C3735F">
        <w:tc>
          <w:tcPr>
            <w:tcW w:w="625" w:type="dxa"/>
          </w:tcPr>
          <w:p w14:paraId="452A95E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0DC6C3A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K 2007 Standard Electrical Details T -1007</w:t>
            </w:r>
          </w:p>
        </w:tc>
      </w:tr>
      <w:tr w:rsidR="00C3735F" w:rsidRPr="0086184E" w14:paraId="5097F601" w14:textId="77777777" w:rsidTr="00C3735F">
        <w:tc>
          <w:tcPr>
            <w:tcW w:w="625" w:type="dxa"/>
          </w:tcPr>
          <w:p w14:paraId="19AEB50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5E64803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8 Foot 2007 Standard Electrical Details T-0707</w:t>
            </w:r>
          </w:p>
        </w:tc>
      </w:tr>
      <w:tr w:rsidR="00C3735F" w:rsidRPr="0086184E" w14:paraId="038B11BC" w14:textId="77777777" w:rsidTr="00C3735F">
        <w:tc>
          <w:tcPr>
            <w:tcW w:w="625" w:type="dxa"/>
          </w:tcPr>
          <w:p w14:paraId="70C5626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5F5CBB52"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12 Foot 2007 Standard Electrical Details T-0707</w:t>
            </w:r>
          </w:p>
        </w:tc>
      </w:tr>
      <w:tr w:rsidR="00C3735F" w:rsidRPr="0086184E" w14:paraId="4D919E50" w14:textId="77777777" w:rsidTr="00C3735F">
        <w:tc>
          <w:tcPr>
            <w:tcW w:w="625" w:type="dxa"/>
          </w:tcPr>
          <w:p w14:paraId="0933FDB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2A99139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Standard, Type KE 2007 Standard Electrical Details T -1007</w:t>
            </w:r>
          </w:p>
        </w:tc>
      </w:tr>
      <w:tr w:rsidR="00C3735F" w:rsidRPr="0086184E" w14:paraId="3836A81E" w14:textId="77777777" w:rsidTr="00C3735F">
        <w:tc>
          <w:tcPr>
            <w:tcW w:w="625" w:type="dxa"/>
          </w:tcPr>
          <w:p w14:paraId="667332B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6C6D4D2D"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Type KE Mounting Adapter for Mongoose Luminaire as per NJDOT Sketch #3 (Attachment #5)</w:t>
            </w:r>
          </w:p>
        </w:tc>
      </w:tr>
      <w:tr w:rsidR="00C3735F" w:rsidRPr="0086184E" w14:paraId="5AB9D979" w14:textId="77777777" w:rsidTr="00C3735F">
        <w:tc>
          <w:tcPr>
            <w:tcW w:w="625" w:type="dxa"/>
          </w:tcPr>
          <w:p w14:paraId="23DC489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54DA6DF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Traffic Signal Pole Type K - Mounting Adapter for Mongoose Luminaire as per NJDOT Sketch #4 (Attachment #5)</w:t>
            </w:r>
          </w:p>
        </w:tc>
      </w:tr>
      <w:tr w:rsidR="00C3735F" w:rsidRPr="00E22563" w14:paraId="1442281B" w14:textId="77777777" w:rsidTr="00C3735F">
        <w:tc>
          <w:tcPr>
            <w:tcW w:w="625" w:type="dxa"/>
          </w:tcPr>
          <w:p w14:paraId="26D8E60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69FC6F2E"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Trombone 15 ft. as per NJDOT Drawing T-1207</w:t>
            </w:r>
          </w:p>
        </w:tc>
      </w:tr>
      <w:tr w:rsidR="00C3735F" w:rsidRPr="00E22563" w14:paraId="7E7C6B60" w14:textId="77777777" w:rsidTr="00C3735F">
        <w:tc>
          <w:tcPr>
            <w:tcW w:w="625" w:type="dxa"/>
          </w:tcPr>
          <w:p w14:paraId="490958F8"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C3735F" w:rsidRPr="00E22563" w14:paraId="4D1F0863" w14:textId="77777777" w:rsidTr="00C3735F">
              <w:trPr>
                <w:trHeight w:val="260"/>
              </w:trPr>
              <w:tc>
                <w:tcPr>
                  <w:tcW w:w="9835" w:type="dxa"/>
                  <w:tcBorders>
                    <w:top w:val="nil"/>
                    <w:left w:val="nil"/>
                    <w:bottom w:val="single" w:sz="4" w:space="0" w:color="auto"/>
                    <w:right w:val="single" w:sz="4" w:space="0" w:color="auto"/>
                  </w:tcBorders>
                  <w:shd w:val="clear" w:color="auto" w:fill="auto"/>
                </w:tcPr>
                <w:p w14:paraId="06A6EEAD" w14:textId="77777777" w:rsidR="00C3735F" w:rsidRPr="00E22563" w:rsidRDefault="00C3735F" w:rsidP="00C3735F">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 Trombone 20 ft. as per NJDOT Drawing T-1207</w:t>
                  </w:r>
                </w:p>
              </w:tc>
            </w:tr>
          </w:tbl>
          <w:p w14:paraId="3A9197E1" w14:textId="77777777" w:rsidR="00C3735F" w:rsidRPr="00E22563" w:rsidRDefault="00C3735F" w:rsidP="00C3735F">
            <w:pPr>
              <w:jc w:val="both"/>
              <w:rPr>
                <w:rFonts w:asciiTheme="minorHAnsi" w:hAnsiTheme="minorHAnsi" w:cstheme="minorHAnsi"/>
                <w:sz w:val="18"/>
                <w:szCs w:val="18"/>
              </w:rPr>
            </w:pPr>
          </w:p>
        </w:tc>
      </w:tr>
      <w:tr w:rsidR="00C3735F" w:rsidRPr="00E22563" w14:paraId="37159BEC" w14:textId="77777777" w:rsidTr="00C3735F">
        <w:tc>
          <w:tcPr>
            <w:tcW w:w="625" w:type="dxa"/>
          </w:tcPr>
          <w:p w14:paraId="06303D83" w14:textId="77777777" w:rsidR="00C3735F" w:rsidRPr="0086184E"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C3735F" w:rsidRPr="00E22563" w14:paraId="3CABB6FD" w14:textId="77777777" w:rsidTr="00C3735F">
              <w:trPr>
                <w:trHeight w:val="260"/>
              </w:trPr>
              <w:tc>
                <w:tcPr>
                  <w:tcW w:w="9835" w:type="dxa"/>
                  <w:tcBorders>
                    <w:top w:val="nil"/>
                    <w:left w:val="nil"/>
                    <w:bottom w:val="single" w:sz="4" w:space="0" w:color="auto"/>
                    <w:right w:val="single" w:sz="4" w:space="0" w:color="auto"/>
                  </w:tcBorders>
                  <w:shd w:val="clear" w:color="auto" w:fill="auto"/>
                </w:tcPr>
                <w:p w14:paraId="03B472FB" w14:textId="77777777" w:rsidR="00C3735F" w:rsidRPr="00E22563" w:rsidRDefault="00C3735F" w:rsidP="00C3735F">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–15 ft. as per NJDOT Drawing T-0307</w:t>
                  </w:r>
                </w:p>
              </w:tc>
            </w:tr>
          </w:tbl>
          <w:p w14:paraId="2297DD68" w14:textId="77777777" w:rsidR="00C3735F" w:rsidRPr="00E22563" w:rsidRDefault="00C3735F" w:rsidP="00C3735F">
            <w:pPr>
              <w:jc w:val="both"/>
              <w:rPr>
                <w:rFonts w:asciiTheme="minorHAnsi" w:hAnsiTheme="minorHAnsi" w:cstheme="minorHAnsi"/>
                <w:color w:val="000000"/>
                <w:sz w:val="18"/>
                <w:szCs w:val="18"/>
              </w:rPr>
            </w:pPr>
          </w:p>
        </w:tc>
      </w:tr>
      <w:tr w:rsidR="00C3735F" w:rsidRPr="00E22563" w14:paraId="11B7110D" w14:textId="77777777" w:rsidTr="00C3735F">
        <w:tc>
          <w:tcPr>
            <w:tcW w:w="625" w:type="dxa"/>
          </w:tcPr>
          <w:p w14:paraId="530B8EF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7D787896"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as per NJDOT Drawing T-0307</w:t>
            </w:r>
          </w:p>
        </w:tc>
      </w:tr>
      <w:tr w:rsidR="00C3735F" w:rsidRPr="00E22563" w14:paraId="1BC92E82" w14:textId="77777777" w:rsidTr="00C3735F">
        <w:tc>
          <w:tcPr>
            <w:tcW w:w="625" w:type="dxa"/>
          </w:tcPr>
          <w:p w14:paraId="3715CB4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5A236AE8"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25 ft. as per NJDOT Drawing T-0307</w:t>
            </w:r>
          </w:p>
        </w:tc>
      </w:tr>
      <w:tr w:rsidR="00C3735F" w:rsidRPr="00E22563" w14:paraId="68FC3B22" w14:textId="77777777" w:rsidTr="00C3735F">
        <w:tc>
          <w:tcPr>
            <w:tcW w:w="625" w:type="dxa"/>
          </w:tcPr>
          <w:p w14:paraId="1009FE1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6A661338"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15 ft. Type K as per NJDOT Drawing T-0907</w:t>
            </w:r>
          </w:p>
        </w:tc>
      </w:tr>
      <w:tr w:rsidR="00C3735F" w:rsidRPr="00E22563" w14:paraId="003B78EF" w14:textId="77777777" w:rsidTr="00C3735F">
        <w:tc>
          <w:tcPr>
            <w:tcW w:w="625" w:type="dxa"/>
          </w:tcPr>
          <w:p w14:paraId="2F7587D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4AE9A3BD"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 Type K as per NJDOT Drawing T-0907</w:t>
            </w:r>
          </w:p>
        </w:tc>
      </w:tr>
      <w:tr w:rsidR="00C3735F" w:rsidRPr="00E22563" w14:paraId="6ED3D576" w14:textId="77777777" w:rsidTr="00C3735F">
        <w:tc>
          <w:tcPr>
            <w:tcW w:w="625" w:type="dxa"/>
          </w:tcPr>
          <w:p w14:paraId="049B123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4C15791B"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w:t>
            </w:r>
            <w:r>
              <w:rPr>
                <w:rFonts w:asciiTheme="minorHAnsi" w:hAnsiTheme="minorHAnsi" w:cstheme="minorHAnsi"/>
                <w:color w:val="000000"/>
                <w:sz w:val="18"/>
                <w:szCs w:val="18"/>
              </w:rPr>
              <w:t>ses Traffic Signal Mast Arm – 25</w:t>
            </w:r>
            <w:r w:rsidRPr="00E22563">
              <w:rPr>
                <w:rFonts w:asciiTheme="minorHAnsi" w:hAnsiTheme="minorHAnsi" w:cstheme="minorHAnsi"/>
                <w:color w:val="000000"/>
                <w:sz w:val="18"/>
                <w:szCs w:val="18"/>
              </w:rPr>
              <w:t xml:space="preserve"> ft. – Type K as per NJDOT Drawing T-0907</w:t>
            </w:r>
          </w:p>
        </w:tc>
      </w:tr>
      <w:tr w:rsidR="00C3735F" w:rsidRPr="00E22563" w14:paraId="16031225" w14:textId="77777777" w:rsidTr="00C3735F">
        <w:tc>
          <w:tcPr>
            <w:tcW w:w="625" w:type="dxa"/>
          </w:tcPr>
          <w:p w14:paraId="4FB102F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54CB4AD8"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T Pole Cap as per NJDOT Drawing T-0107</w:t>
            </w:r>
          </w:p>
        </w:tc>
      </w:tr>
      <w:tr w:rsidR="00C3735F" w:rsidRPr="00E22563" w14:paraId="2C69510B" w14:textId="77777777" w:rsidTr="00C3735F">
        <w:tc>
          <w:tcPr>
            <w:tcW w:w="625" w:type="dxa"/>
          </w:tcPr>
          <w:p w14:paraId="0EDBC87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20A671D2"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K Pole Cap as per NJDOT Drawing T-1007 Detail</w:t>
            </w:r>
            <w:r>
              <w:rPr>
                <w:rFonts w:asciiTheme="minorHAnsi" w:hAnsiTheme="minorHAnsi" w:cstheme="minorHAnsi"/>
                <w:color w:val="000000"/>
                <w:sz w:val="18"/>
                <w:szCs w:val="18"/>
              </w:rPr>
              <w:t xml:space="preserve"> C</w:t>
            </w:r>
          </w:p>
        </w:tc>
      </w:tr>
      <w:tr w:rsidR="00C3735F" w:rsidRPr="00E22563" w14:paraId="0EB5F921" w14:textId="77777777" w:rsidTr="00C3735F">
        <w:tc>
          <w:tcPr>
            <w:tcW w:w="625" w:type="dxa"/>
          </w:tcPr>
          <w:p w14:paraId="5F56DEF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22B4D757"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Paint Adder Poles, Arms, Lighting Poles, Arms</w:t>
            </w:r>
          </w:p>
        </w:tc>
      </w:tr>
      <w:tr w:rsidR="00C3735F" w:rsidRPr="00E22563" w14:paraId="74500594" w14:textId="77777777" w:rsidTr="00C3735F">
        <w:tc>
          <w:tcPr>
            <w:tcW w:w="625" w:type="dxa"/>
          </w:tcPr>
          <w:p w14:paraId="7623164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3B1A2025"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 as per NJDOT Spec. Drawing P-0189</w:t>
            </w:r>
          </w:p>
        </w:tc>
      </w:tr>
      <w:tr w:rsidR="00C3735F" w:rsidRPr="00E22563" w14:paraId="676C968F" w14:textId="77777777" w:rsidTr="00C3735F">
        <w:tc>
          <w:tcPr>
            <w:tcW w:w="625" w:type="dxa"/>
          </w:tcPr>
          <w:p w14:paraId="3CF2EC5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4E60821E"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L-40 as per NJDOT Spec. Drawing P-0</w:t>
            </w:r>
            <w:r>
              <w:rPr>
                <w:rFonts w:asciiTheme="minorHAnsi" w:hAnsiTheme="minorHAnsi" w:cstheme="minorHAnsi"/>
                <w:color w:val="000000"/>
                <w:sz w:val="18"/>
                <w:szCs w:val="18"/>
              </w:rPr>
              <w:t>2</w:t>
            </w:r>
            <w:r w:rsidRPr="00E22563">
              <w:rPr>
                <w:rFonts w:asciiTheme="minorHAnsi" w:hAnsiTheme="minorHAnsi" w:cstheme="minorHAnsi"/>
                <w:color w:val="000000"/>
                <w:sz w:val="18"/>
                <w:szCs w:val="18"/>
              </w:rPr>
              <w:t>89</w:t>
            </w:r>
          </w:p>
        </w:tc>
      </w:tr>
      <w:tr w:rsidR="00C3735F" w:rsidRPr="00E22563" w14:paraId="23EABBA2" w14:textId="77777777" w:rsidTr="00C3735F">
        <w:tc>
          <w:tcPr>
            <w:tcW w:w="625" w:type="dxa"/>
          </w:tcPr>
          <w:p w14:paraId="4BD8C7B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567364B1"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8 Foot as per NJDOT Spec. Drawing P-0389</w:t>
            </w:r>
          </w:p>
        </w:tc>
      </w:tr>
      <w:tr w:rsidR="00C3735F" w:rsidRPr="00E22563" w14:paraId="59FA34A7" w14:textId="77777777" w:rsidTr="00C3735F">
        <w:tc>
          <w:tcPr>
            <w:tcW w:w="625" w:type="dxa"/>
          </w:tcPr>
          <w:p w14:paraId="7F2D0DD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59</w:t>
            </w:r>
          </w:p>
        </w:tc>
        <w:tc>
          <w:tcPr>
            <w:tcW w:w="10165" w:type="dxa"/>
          </w:tcPr>
          <w:p w14:paraId="7E77EE34"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15 Foot as per NJDOT Spec. Drawing P-0389</w:t>
            </w:r>
          </w:p>
        </w:tc>
      </w:tr>
      <w:tr w:rsidR="00C3735F" w:rsidRPr="00E22563" w14:paraId="2C7DA94D" w14:textId="77777777" w:rsidTr="00C3735F">
        <w:tc>
          <w:tcPr>
            <w:tcW w:w="625" w:type="dxa"/>
          </w:tcPr>
          <w:p w14:paraId="6EC2DCE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44A296BD"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Transformer Base (Lighting) as per NJDOT Spec. Drawing L-2107</w:t>
            </w:r>
          </w:p>
        </w:tc>
      </w:tr>
      <w:tr w:rsidR="00C3735F" w:rsidRPr="0086184E" w14:paraId="34908CEF" w14:textId="77777777" w:rsidTr="00C3735F">
        <w:tc>
          <w:tcPr>
            <w:tcW w:w="625" w:type="dxa"/>
          </w:tcPr>
          <w:p w14:paraId="6BD4C43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5C794D1F" w14:textId="323CA5BB"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22 Foot Bridge Mounted Pole </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M22AABXV-HH, Arm In Line with Hand Hole 12 inches from Bottom with Vibration Dampener, Flagpoles #RTA</w:t>
            </w:r>
            <w:r w:rsidR="004E1F04">
              <w:rPr>
                <w:rFonts w:asciiTheme="minorHAnsi" w:hAnsiTheme="minorHAnsi" w:cstheme="minorHAnsi"/>
                <w:color w:val="000000"/>
                <w:sz w:val="18"/>
                <w:szCs w:val="18"/>
              </w:rPr>
              <w:t>8</w:t>
            </w:r>
            <w:r w:rsidRPr="0086184E">
              <w:rPr>
                <w:rFonts w:asciiTheme="minorHAnsi" w:hAnsiTheme="minorHAnsi" w:cstheme="minorHAnsi"/>
                <w:color w:val="000000"/>
                <w:sz w:val="18"/>
                <w:szCs w:val="18"/>
              </w:rPr>
              <w:t xml:space="preserve">M22AABXV-HH  Only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p>
        </w:tc>
      </w:tr>
      <w:tr w:rsidR="00C3735F" w:rsidRPr="0086184E" w14:paraId="0520FC7B" w14:textId="77777777" w:rsidTr="00C3735F">
        <w:tc>
          <w:tcPr>
            <w:tcW w:w="625" w:type="dxa"/>
          </w:tcPr>
          <w:p w14:paraId="287B6B2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21CB08E5" w14:textId="45248A64"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37 Foot Bridge Mounted Pole -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4E1F04">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Arm In Line with Hand Hole 12 inches From Bottom with Vibration Dampener, Flagpoles #RTA</w:t>
            </w:r>
            <w:r w:rsidR="004E1F04">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Only</w:t>
            </w:r>
            <w:r>
              <w:rPr>
                <w:rFonts w:asciiTheme="minorHAnsi" w:hAnsiTheme="minorHAnsi" w:cstheme="minorHAnsi"/>
                <w:color w:val="000000"/>
                <w:sz w:val="18"/>
                <w:szCs w:val="18"/>
              </w:rPr>
              <w:t xml:space="preserve">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p>
        </w:tc>
      </w:tr>
      <w:tr w:rsidR="00C3735F" w:rsidRPr="0086184E" w14:paraId="758E8DB9" w14:textId="77777777" w:rsidTr="00C3735F">
        <w:tc>
          <w:tcPr>
            <w:tcW w:w="625" w:type="dxa"/>
          </w:tcPr>
          <w:p w14:paraId="5D82B28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7A06E51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Lighting Arm Assembly as per NJDOT Sketch #5 (Attachment #5)</w:t>
            </w:r>
          </w:p>
        </w:tc>
      </w:tr>
      <w:tr w:rsidR="00C3735F" w:rsidRPr="0086184E" w14:paraId="058FBF60" w14:textId="77777777" w:rsidTr="00C3735F">
        <w:tc>
          <w:tcPr>
            <w:tcW w:w="625" w:type="dxa"/>
            <w:tcBorders>
              <w:bottom w:val="single" w:sz="4" w:space="0" w:color="auto"/>
            </w:tcBorders>
          </w:tcPr>
          <w:p w14:paraId="78DFD63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Borders>
              <w:bottom w:val="single" w:sz="4" w:space="0" w:color="auto"/>
            </w:tcBorders>
          </w:tcPr>
          <w:p w14:paraId="3E2AA885"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 Bases Mounting Adapter for Offset Luminaire as per </w:t>
            </w:r>
            <w:r w:rsidRPr="00E22563">
              <w:rPr>
                <w:rFonts w:asciiTheme="minorHAnsi" w:hAnsiTheme="minorHAnsi" w:cstheme="minorHAnsi"/>
                <w:color w:val="000000"/>
                <w:sz w:val="18"/>
                <w:szCs w:val="18"/>
              </w:rPr>
              <w:t>NJDOT Drawing L -1807</w:t>
            </w:r>
          </w:p>
        </w:tc>
      </w:tr>
      <w:tr w:rsidR="00C3735F" w:rsidRPr="0086184E" w14:paraId="78A7DCC5" w14:textId="77777777" w:rsidTr="00C3735F">
        <w:tc>
          <w:tcPr>
            <w:tcW w:w="10790" w:type="dxa"/>
            <w:gridSpan w:val="2"/>
            <w:shd w:val="clear" w:color="auto" w:fill="FBE4D5" w:themeFill="accent2" w:themeFillTint="33"/>
          </w:tcPr>
          <w:p w14:paraId="76AD7D2B"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5 - Price Lines 65 through 78</w:t>
            </w:r>
          </w:p>
        </w:tc>
      </w:tr>
      <w:tr w:rsidR="00C3735F" w:rsidRPr="009049A5" w14:paraId="585BC8C1" w14:textId="77777777" w:rsidTr="00C3735F">
        <w:tc>
          <w:tcPr>
            <w:tcW w:w="625" w:type="dxa"/>
          </w:tcPr>
          <w:p w14:paraId="5ACD5F0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65</w:t>
            </w:r>
          </w:p>
        </w:tc>
        <w:tc>
          <w:tcPr>
            <w:tcW w:w="10165" w:type="dxa"/>
          </w:tcPr>
          <w:p w14:paraId="13C3C4A6"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Steel Traffic Signal Poles and Arms Steel Traffic Signal Standard Type S (Includes Anchorage) with Alternate Pole Top as per Bid Solicitation Specifications and NJDOT Detail T-1107 &amp; T-4307 and Reference Sketch #3 and Sketch #4 (Attachment #5)</w:t>
            </w:r>
          </w:p>
        </w:tc>
      </w:tr>
      <w:tr w:rsidR="00C3735F" w:rsidRPr="009049A5" w14:paraId="27EA10D0" w14:textId="77777777" w:rsidTr="00C3735F">
        <w:tc>
          <w:tcPr>
            <w:tcW w:w="625" w:type="dxa"/>
          </w:tcPr>
          <w:p w14:paraId="543173A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C3735F" w:rsidRPr="009049A5" w14:paraId="502C2EF2" w14:textId="77777777" w:rsidTr="00C3735F">
              <w:trPr>
                <w:trHeight w:val="215"/>
              </w:trPr>
              <w:tc>
                <w:tcPr>
                  <w:tcW w:w="9835" w:type="dxa"/>
                  <w:tcBorders>
                    <w:top w:val="nil"/>
                    <w:left w:val="nil"/>
                    <w:bottom w:val="single" w:sz="4" w:space="0" w:color="auto"/>
                    <w:right w:val="single" w:sz="4" w:space="0" w:color="auto"/>
                  </w:tcBorders>
                  <w:shd w:val="clear" w:color="auto" w:fill="auto"/>
                </w:tcPr>
                <w:p w14:paraId="082E717D" w14:textId="77777777" w:rsidR="00C3735F" w:rsidRPr="009049A5" w:rsidRDefault="00C3735F" w:rsidP="00C3735F">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Steel Traffic Signal Poles and Arms Steel Traffic Signal Standard Type SC (Includes Anchorage) with Alternate </w:t>
                  </w:r>
                </w:p>
                <w:p w14:paraId="78C47524" w14:textId="77777777" w:rsidR="00C3735F" w:rsidRPr="009049A5" w:rsidRDefault="00C3735F" w:rsidP="00C3735F">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Pole Top as per Bid Solicitation Specifications and NJDOT Detail T-1107 &amp; T-4307 and Reference </w:t>
                  </w:r>
                </w:p>
                <w:p w14:paraId="23CED0C7" w14:textId="77777777" w:rsidR="00C3735F" w:rsidRPr="009049A5" w:rsidRDefault="00C3735F" w:rsidP="00C3735F">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Sketch #3 and Sketch #4 </w:t>
                  </w:r>
                  <w:r w:rsidRPr="009049A5">
                    <w:rPr>
                      <w:rFonts w:cstheme="minorHAnsi"/>
                      <w:color w:val="000000"/>
                      <w:sz w:val="18"/>
                      <w:szCs w:val="18"/>
                    </w:rPr>
                    <w:t>(Attachment #5)</w:t>
                  </w:r>
                </w:p>
              </w:tc>
            </w:tr>
          </w:tbl>
          <w:p w14:paraId="4A11CCC9" w14:textId="77777777" w:rsidR="00C3735F" w:rsidRPr="009049A5" w:rsidRDefault="00C3735F" w:rsidP="00C3735F">
            <w:pPr>
              <w:jc w:val="both"/>
              <w:rPr>
                <w:rFonts w:asciiTheme="minorHAnsi" w:hAnsiTheme="minorHAnsi" w:cstheme="minorHAnsi"/>
                <w:sz w:val="18"/>
                <w:szCs w:val="18"/>
              </w:rPr>
            </w:pPr>
          </w:p>
        </w:tc>
      </w:tr>
      <w:tr w:rsidR="00C3735F" w:rsidRPr="009049A5" w14:paraId="4D4698F2" w14:textId="77777777" w:rsidTr="00C3735F">
        <w:tc>
          <w:tcPr>
            <w:tcW w:w="625" w:type="dxa"/>
          </w:tcPr>
          <w:p w14:paraId="5993D49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67</w:t>
            </w:r>
          </w:p>
        </w:tc>
        <w:tc>
          <w:tcPr>
            <w:tcW w:w="10165" w:type="dxa"/>
          </w:tcPr>
          <w:p w14:paraId="174F0384"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Traffic Signal Poles, Arms, Bases Steel Traffic Signal Arm - 20 ft. as per NJDOT Drawing T-1307</w:t>
            </w:r>
          </w:p>
        </w:tc>
      </w:tr>
      <w:tr w:rsidR="00C3735F" w:rsidRPr="00F13AD4" w14:paraId="728D4963" w14:textId="77777777" w:rsidTr="00C3735F">
        <w:tc>
          <w:tcPr>
            <w:tcW w:w="625" w:type="dxa"/>
          </w:tcPr>
          <w:p w14:paraId="28666C6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68</w:t>
            </w:r>
          </w:p>
        </w:tc>
        <w:tc>
          <w:tcPr>
            <w:tcW w:w="10165" w:type="dxa"/>
          </w:tcPr>
          <w:p w14:paraId="7C58B7BA"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Traffic Signal Poles, Arms, Bases Steel Traffic Signal Arm - 25 ft. as per NJDOT Drawing T-1307</w:t>
            </w:r>
          </w:p>
        </w:tc>
      </w:tr>
      <w:tr w:rsidR="00C3735F" w:rsidRPr="00F13AD4" w14:paraId="0C2D4C31" w14:textId="77777777" w:rsidTr="00C3735F">
        <w:tc>
          <w:tcPr>
            <w:tcW w:w="625" w:type="dxa"/>
          </w:tcPr>
          <w:p w14:paraId="31454DA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4AC1E9A5"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- 30 ft. as per NJDOT Drawing T-1307</w:t>
            </w:r>
          </w:p>
        </w:tc>
      </w:tr>
      <w:tr w:rsidR="00C3735F" w:rsidRPr="00F13AD4" w14:paraId="6A78BC05" w14:textId="77777777" w:rsidTr="00C3735F">
        <w:tc>
          <w:tcPr>
            <w:tcW w:w="625" w:type="dxa"/>
          </w:tcPr>
          <w:p w14:paraId="40D0A0D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1EB6EB97"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Arm- 35 ft. as per NJDOT Drawing T-1307</w:t>
            </w:r>
          </w:p>
        </w:tc>
      </w:tr>
      <w:tr w:rsidR="00C3735F" w:rsidRPr="00F13AD4" w14:paraId="00467BC9" w14:textId="77777777" w:rsidTr="00C3735F">
        <w:tc>
          <w:tcPr>
            <w:tcW w:w="625" w:type="dxa"/>
          </w:tcPr>
          <w:p w14:paraId="34D2068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785216ED"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Arm- 40 ft. as per NJDOT Drawing T-1307</w:t>
            </w:r>
          </w:p>
        </w:tc>
      </w:tr>
      <w:tr w:rsidR="00C3735F" w:rsidRPr="00F13AD4" w14:paraId="4FE1BBD9" w14:textId="77777777" w:rsidTr="00C3735F">
        <w:tc>
          <w:tcPr>
            <w:tcW w:w="625" w:type="dxa"/>
          </w:tcPr>
          <w:p w14:paraId="2B0780E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59E8B7D8"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Arm- 45 ft. as per NJDOT Drawing T-1307</w:t>
            </w:r>
          </w:p>
        </w:tc>
      </w:tr>
      <w:tr w:rsidR="00C3735F" w:rsidRPr="00F13AD4" w14:paraId="2FC42B43" w14:textId="77777777" w:rsidTr="00C3735F">
        <w:tc>
          <w:tcPr>
            <w:tcW w:w="625" w:type="dxa"/>
          </w:tcPr>
          <w:p w14:paraId="21F060A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1DB7D070"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Arm- 50 ft. as per NJDOT Drawing T-1307</w:t>
            </w:r>
          </w:p>
        </w:tc>
      </w:tr>
      <w:tr w:rsidR="00C3735F" w:rsidRPr="00F13AD4" w14:paraId="45D64C92" w14:textId="77777777" w:rsidTr="00C3735F">
        <w:tc>
          <w:tcPr>
            <w:tcW w:w="625" w:type="dxa"/>
          </w:tcPr>
          <w:p w14:paraId="13BC634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3D38C47A"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Standard, Type SC Lighting Arm - 15 ft., as per NJDOT Drawing T -1307</w:t>
            </w:r>
          </w:p>
        </w:tc>
      </w:tr>
      <w:tr w:rsidR="00C3735F" w:rsidRPr="0086184E" w14:paraId="704FD872" w14:textId="77777777" w:rsidTr="00C3735F">
        <w:tc>
          <w:tcPr>
            <w:tcW w:w="625" w:type="dxa"/>
          </w:tcPr>
          <w:p w14:paraId="4944451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5B1C860F"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Standard, Type SC Lighting Arm - 20 ft., as per NJDOT  Drawing T-1307</w:t>
            </w:r>
          </w:p>
        </w:tc>
      </w:tr>
      <w:tr w:rsidR="00C3735F" w:rsidRPr="0086184E" w14:paraId="08B28E5A" w14:textId="77777777" w:rsidTr="00C3735F">
        <w:tc>
          <w:tcPr>
            <w:tcW w:w="625" w:type="dxa"/>
            <w:tcBorders>
              <w:bottom w:val="single" w:sz="4" w:space="0" w:color="auto"/>
            </w:tcBorders>
          </w:tcPr>
          <w:p w14:paraId="422F75F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Borders>
              <w:bottom w:val="single" w:sz="4" w:space="0" w:color="auto"/>
            </w:tcBorders>
          </w:tcPr>
          <w:p w14:paraId="31CC6103"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Anchorages as per NJDOT Drawing T-4307</w:t>
            </w:r>
          </w:p>
        </w:tc>
      </w:tr>
      <w:tr w:rsidR="00C3735F" w:rsidRPr="00E22563" w14:paraId="172C5937" w14:textId="77777777" w:rsidTr="00C3735F">
        <w:tc>
          <w:tcPr>
            <w:tcW w:w="625" w:type="dxa"/>
            <w:tcBorders>
              <w:bottom w:val="single" w:sz="4" w:space="0" w:color="auto"/>
            </w:tcBorders>
          </w:tcPr>
          <w:p w14:paraId="450BD981" w14:textId="77777777" w:rsidR="00C3735F" w:rsidRPr="00E22563"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Borders>
              <w:bottom w:val="single" w:sz="4" w:space="0" w:color="auto"/>
            </w:tcBorders>
          </w:tcPr>
          <w:p w14:paraId="72A3F64A" w14:textId="77777777" w:rsidR="00C3735F" w:rsidRPr="00E22563" w:rsidRDefault="00C3735F" w:rsidP="00C3735F">
            <w:pPr>
              <w:jc w:val="both"/>
              <w:rPr>
                <w:rFonts w:asciiTheme="minorHAnsi" w:hAnsiTheme="minorHAnsi" w:cstheme="minorHAnsi"/>
                <w:color w:val="000000"/>
                <w:sz w:val="18"/>
                <w:szCs w:val="18"/>
              </w:rPr>
            </w:pPr>
            <w:r>
              <w:rPr>
                <w:rFonts w:asciiTheme="minorHAnsi" w:hAnsiTheme="minorHAnsi" w:cstheme="minorHAnsi"/>
                <w:color w:val="000000"/>
                <w:sz w:val="18"/>
                <w:szCs w:val="18"/>
              </w:rPr>
              <w:t>Steel Traffic Signal Poles a</w:t>
            </w:r>
            <w:r w:rsidRPr="00E22563">
              <w:rPr>
                <w:rFonts w:asciiTheme="minorHAnsi" w:hAnsiTheme="minorHAnsi" w:cstheme="minorHAnsi"/>
                <w:color w:val="000000"/>
                <w:sz w:val="18"/>
                <w:szCs w:val="18"/>
              </w:rPr>
              <w:t>nd Arms Steel Traffic Signal Type S - Mounting Adapter</w:t>
            </w:r>
            <w:r>
              <w:rPr>
                <w:rFonts w:asciiTheme="minorHAnsi" w:hAnsiTheme="minorHAnsi" w:cstheme="minorHAnsi"/>
                <w:color w:val="000000"/>
                <w:sz w:val="18"/>
                <w:szCs w:val="18"/>
              </w:rPr>
              <w:t xml:space="preserve"> f</w:t>
            </w:r>
            <w:r w:rsidRPr="00E22563">
              <w:rPr>
                <w:rFonts w:asciiTheme="minorHAnsi" w:hAnsiTheme="minorHAnsi" w:cstheme="minorHAnsi"/>
                <w:color w:val="000000"/>
                <w:sz w:val="18"/>
                <w:szCs w:val="18"/>
              </w:rPr>
              <w:t>or Mongoose Luminaire</w:t>
            </w:r>
            <w:r>
              <w:rPr>
                <w:rFonts w:asciiTheme="minorHAnsi" w:hAnsiTheme="minorHAnsi" w:cstheme="minorHAnsi"/>
                <w:color w:val="000000"/>
                <w:sz w:val="18"/>
                <w:szCs w:val="18"/>
              </w:rPr>
              <w:t>, as per</w:t>
            </w:r>
            <w:r w:rsidRPr="00E22563">
              <w:rPr>
                <w:rFonts w:asciiTheme="minorHAnsi" w:hAnsiTheme="minorHAnsi" w:cstheme="minorHAnsi"/>
                <w:color w:val="000000"/>
                <w:sz w:val="18"/>
                <w:szCs w:val="18"/>
              </w:rPr>
              <w:t xml:space="preserve"> N</w:t>
            </w:r>
            <w:r>
              <w:rPr>
                <w:rFonts w:asciiTheme="minorHAnsi" w:hAnsiTheme="minorHAnsi" w:cstheme="minorHAnsi"/>
                <w:color w:val="000000"/>
                <w:sz w:val="18"/>
                <w:szCs w:val="18"/>
              </w:rPr>
              <w:t>JDOT</w:t>
            </w:r>
            <w:r w:rsidRPr="00E22563">
              <w:rPr>
                <w:rFonts w:asciiTheme="minorHAnsi" w:hAnsiTheme="minorHAnsi" w:cstheme="minorHAnsi"/>
                <w:color w:val="000000"/>
                <w:sz w:val="18"/>
                <w:szCs w:val="18"/>
              </w:rPr>
              <w:t xml:space="preserve"> Sketch #4</w:t>
            </w:r>
            <w:r>
              <w:rPr>
                <w:rFonts w:asciiTheme="minorHAnsi" w:hAnsiTheme="minorHAnsi" w:cstheme="minorHAnsi"/>
                <w:color w:val="000000"/>
                <w:sz w:val="18"/>
                <w:szCs w:val="18"/>
              </w:rPr>
              <w:t xml:space="preserve"> </w:t>
            </w:r>
            <w:r w:rsidRPr="0086184E">
              <w:rPr>
                <w:rFonts w:asciiTheme="minorHAnsi" w:hAnsiTheme="minorHAnsi" w:cstheme="minorHAnsi"/>
                <w:color w:val="000000"/>
                <w:sz w:val="18"/>
                <w:szCs w:val="18"/>
              </w:rPr>
              <w:t>(Attachment #5)</w:t>
            </w:r>
          </w:p>
        </w:tc>
      </w:tr>
      <w:tr w:rsidR="00C3735F" w:rsidRPr="00E22563" w14:paraId="3208937E" w14:textId="77777777" w:rsidTr="00C3735F">
        <w:tc>
          <w:tcPr>
            <w:tcW w:w="625" w:type="dxa"/>
            <w:tcBorders>
              <w:bottom w:val="single" w:sz="4" w:space="0" w:color="auto"/>
            </w:tcBorders>
          </w:tcPr>
          <w:p w14:paraId="1B674EDA" w14:textId="77777777" w:rsidR="00C3735F" w:rsidRPr="00E22563"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Borders>
              <w:bottom w:val="single" w:sz="4" w:space="0" w:color="auto"/>
            </w:tcBorders>
          </w:tcPr>
          <w:p w14:paraId="6548B9B0" w14:textId="77777777" w:rsidR="00C3735F" w:rsidRPr="00E22563" w:rsidRDefault="00C3735F" w:rsidP="00C3735F">
            <w:pPr>
              <w:jc w:val="both"/>
              <w:rPr>
                <w:rFonts w:asciiTheme="minorHAnsi" w:hAnsiTheme="minorHAnsi" w:cstheme="minorHAnsi"/>
                <w:color w:val="000000"/>
                <w:sz w:val="18"/>
                <w:szCs w:val="18"/>
              </w:rPr>
            </w:pPr>
            <w:r>
              <w:rPr>
                <w:rFonts w:asciiTheme="minorHAnsi" w:hAnsiTheme="minorHAnsi" w:cstheme="minorHAnsi"/>
                <w:color w:val="000000"/>
                <w:sz w:val="18"/>
                <w:szCs w:val="18"/>
              </w:rPr>
              <w:t>Steel Traffic Signal Poles a</w:t>
            </w:r>
            <w:r w:rsidRPr="00E22563">
              <w:rPr>
                <w:rFonts w:asciiTheme="minorHAnsi" w:hAnsiTheme="minorHAnsi" w:cstheme="minorHAnsi"/>
                <w:color w:val="000000"/>
                <w:sz w:val="18"/>
                <w:szCs w:val="18"/>
              </w:rPr>
              <w:t>nd Arms Steel Traffic S</w:t>
            </w:r>
            <w:r>
              <w:rPr>
                <w:rFonts w:asciiTheme="minorHAnsi" w:hAnsiTheme="minorHAnsi" w:cstheme="minorHAnsi"/>
                <w:color w:val="000000"/>
                <w:sz w:val="18"/>
                <w:szCs w:val="18"/>
              </w:rPr>
              <w:t xml:space="preserve">ignal </w:t>
            </w:r>
            <w:r w:rsidRPr="00C235CD">
              <w:rPr>
                <w:rFonts w:asciiTheme="minorHAnsi" w:hAnsiTheme="minorHAnsi" w:cstheme="minorHAnsi"/>
                <w:sz w:val="18"/>
                <w:szCs w:val="18"/>
              </w:rPr>
              <w:t xml:space="preserve">Type SC -Mounting </w:t>
            </w:r>
            <w:r>
              <w:rPr>
                <w:rFonts w:asciiTheme="minorHAnsi" w:hAnsiTheme="minorHAnsi" w:cstheme="minorHAnsi"/>
                <w:color w:val="000000"/>
                <w:sz w:val="18"/>
                <w:szCs w:val="18"/>
              </w:rPr>
              <w:t>Adapter f</w:t>
            </w:r>
            <w:r w:rsidRPr="00E22563">
              <w:rPr>
                <w:rFonts w:asciiTheme="minorHAnsi" w:hAnsiTheme="minorHAnsi" w:cstheme="minorHAnsi"/>
                <w:color w:val="000000"/>
                <w:sz w:val="18"/>
                <w:szCs w:val="18"/>
              </w:rPr>
              <w:t xml:space="preserve">or Mongoose </w:t>
            </w:r>
            <w:r>
              <w:rPr>
                <w:rFonts w:asciiTheme="minorHAnsi" w:hAnsiTheme="minorHAnsi" w:cstheme="minorHAnsi"/>
                <w:color w:val="000000"/>
                <w:sz w:val="18"/>
                <w:szCs w:val="18"/>
              </w:rPr>
              <w:t>Luminaire, as per NJDOT Sketch #</w:t>
            </w:r>
            <w:r w:rsidRPr="00E22563">
              <w:rPr>
                <w:rFonts w:asciiTheme="minorHAnsi" w:hAnsiTheme="minorHAnsi" w:cstheme="minorHAnsi"/>
                <w:color w:val="000000"/>
                <w:sz w:val="18"/>
                <w:szCs w:val="18"/>
              </w:rPr>
              <w:t>4</w:t>
            </w:r>
            <w:r>
              <w:rPr>
                <w:rFonts w:asciiTheme="minorHAnsi" w:hAnsiTheme="minorHAnsi" w:cstheme="minorHAnsi"/>
                <w:color w:val="000000"/>
                <w:sz w:val="18"/>
                <w:szCs w:val="18"/>
              </w:rPr>
              <w:t xml:space="preserve"> </w:t>
            </w:r>
            <w:r w:rsidRPr="0086184E">
              <w:rPr>
                <w:rFonts w:asciiTheme="minorHAnsi" w:hAnsiTheme="minorHAnsi" w:cstheme="minorHAnsi"/>
                <w:color w:val="000000"/>
                <w:sz w:val="18"/>
                <w:szCs w:val="18"/>
              </w:rPr>
              <w:t>(Attachment #5)</w:t>
            </w:r>
          </w:p>
        </w:tc>
      </w:tr>
      <w:tr w:rsidR="00C3735F" w:rsidRPr="0086184E" w14:paraId="747C208B" w14:textId="77777777" w:rsidTr="00C3735F">
        <w:tc>
          <w:tcPr>
            <w:tcW w:w="10790" w:type="dxa"/>
            <w:gridSpan w:val="2"/>
            <w:shd w:val="clear" w:color="auto" w:fill="FBE4D5" w:themeFill="accent2" w:themeFillTint="33"/>
          </w:tcPr>
          <w:p w14:paraId="0E0F1A99"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bCs/>
                <w:color w:val="000000"/>
                <w:sz w:val="18"/>
                <w:szCs w:val="18"/>
              </w:rPr>
              <w:t>Group 6 - Price Lines 79 through 88</w:t>
            </w:r>
          </w:p>
        </w:tc>
      </w:tr>
      <w:tr w:rsidR="00C3735F" w:rsidRPr="0086184E" w14:paraId="46887722" w14:textId="77777777" w:rsidTr="00C3735F">
        <w:tc>
          <w:tcPr>
            <w:tcW w:w="625" w:type="dxa"/>
          </w:tcPr>
          <w:p w14:paraId="58F960D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72050B1E" w14:textId="4936AF0A" w:rsidR="00C3735F" w:rsidRPr="0086184E" w:rsidRDefault="00C3735F" w:rsidP="00321A92">
            <w:pPr>
              <w:rPr>
                <w:rFonts w:asciiTheme="minorHAnsi" w:hAnsiTheme="minorHAnsi" w:cstheme="minorHAnsi"/>
                <w:sz w:val="18"/>
                <w:szCs w:val="18"/>
              </w:rPr>
            </w:pPr>
            <w:r w:rsidRPr="0086184E">
              <w:rPr>
                <w:rFonts w:asciiTheme="minorHAnsi" w:hAnsiTheme="minorHAnsi" w:cstheme="minorHAnsi"/>
                <w:color w:val="000000"/>
                <w:sz w:val="18"/>
                <w:szCs w:val="18"/>
              </w:rPr>
              <w:t>Paint Adder Cabinet</w:t>
            </w:r>
            <w:r>
              <w:rPr>
                <w:rFonts w:asciiTheme="minorHAnsi" w:hAnsiTheme="minorHAnsi" w:cstheme="minorHAnsi"/>
                <w:color w:val="000000"/>
                <w:sz w:val="18"/>
                <w:szCs w:val="18"/>
              </w:rPr>
              <w:t xml:space="preserve"> - </w:t>
            </w:r>
            <w:r w:rsidRPr="00C235CD">
              <w:rPr>
                <w:rFonts w:asciiTheme="minorHAnsi" w:hAnsiTheme="minorHAnsi" w:cstheme="minorHAnsi"/>
                <w:sz w:val="18"/>
                <w:szCs w:val="18"/>
              </w:rPr>
              <w:t xml:space="preserve">Up to and Including 23 Feet in Length, </w:t>
            </w:r>
            <w:r w:rsidRPr="0086184E">
              <w:rPr>
                <w:rFonts w:asciiTheme="minorHAnsi" w:hAnsiTheme="minorHAnsi" w:cstheme="minorHAnsi"/>
                <w:color w:val="000000"/>
                <w:sz w:val="18"/>
                <w:szCs w:val="18"/>
              </w:rPr>
              <w:t xml:space="preserve">as </w:t>
            </w:r>
            <w:r w:rsidRPr="00303FD0">
              <w:rPr>
                <w:rFonts w:asciiTheme="minorHAnsi" w:hAnsiTheme="minorHAnsi" w:cstheme="minorHAnsi"/>
                <w:color w:val="000000"/>
                <w:sz w:val="18"/>
                <w:szCs w:val="18"/>
              </w:rPr>
              <w:t xml:space="preserve">per Bid Solicitation </w:t>
            </w:r>
            <w:r w:rsidR="00321A92">
              <w:rPr>
                <w:rFonts w:asciiTheme="minorHAnsi" w:hAnsiTheme="minorHAnsi" w:cstheme="minorHAnsi"/>
                <w:sz w:val="18"/>
                <w:szCs w:val="18"/>
              </w:rPr>
              <w:t xml:space="preserve">Sections 4.7 and 4.23 </w:t>
            </w:r>
            <w:r>
              <w:rPr>
                <w:rFonts w:asciiTheme="minorHAnsi" w:hAnsiTheme="minorHAnsi" w:cstheme="minorHAnsi"/>
                <w:color w:val="000000"/>
                <w:sz w:val="18"/>
                <w:szCs w:val="18"/>
              </w:rPr>
              <w:t xml:space="preserve">for </w:t>
            </w:r>
            <w:r w:rsidRPr="00303FD0">
              <w:rPr>
                <w:rFonts w:asciiTheme="minorHAnsi" w:hAnsiTheme="minorHAnsi" w:cstheme="minorHAnsi"/>
                <w:color w:val="000000"/>
                <w:sz w:val="18"/>
                <w:szCs w:val="18"/>
              </w:rPr>
              <w:t>Cabinets</w:t>
            </w:r>
            <w:r w:rsidRPr="0086184E">
              <w:rPr>
                <w:rFonts w:asciiTheme="minorHAnsi" w:hAnsiTheme="minorHAnsi" w:cstheme="minorHAnsi"/>
                <w:color w:val="000000"/>
                <w:sz w:val="18"/>
                <w:szCs w:val="18"/>
              </w:rPr>
              <w:t xml:space="preserve"> and Cabinet Hardware</w:t>
            </w:r>
          </w:p>
        </w:tc>
      </w:tr>
      <w:tr w:rsidR="00C3735F" w:rsidRPr="009514A8" w14:paraId="2A9DB32F" w14:textId="77777777" w:rsidTr="00C3735F">
        <w:tc>
          <w:tcPr>
            <w:tcW w:w="625" w:type="dxa"/>
          </w:tcPr>
          <w:p w14:paraId="7C4F294A" w14:textId="77777777" w:rsidR="00C3735F" w:rsidRPr="0059034C" w:rsidRDefault="00C3735F" w:rsidP="00C3735F">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03F00934" w14:textId="2DDC1447" w:rsidR="00C3735F" w:rsidRPr="009514A8" w:rsidRDefault="00C3735F" w:rsidP="00321A92">
            <w:pPr>
              <w:jc w:val="both"/>
              <w:rPr>
                <w:rFonts w:asciiTheme="minorHAnsi" w:hAnsiTheme="minorHAnsi" w:cstheme="minorHAnsi"/>
                <w:color w:val="000000"/>
                <w:sz w:val="18"/>
                <w:szCs w:val="18"/>
              </w:rPr>
            </w:pPr>
            <w:r w:rsidRPr="009514A8">
              <w:rPr>
                <w:rFonts w:asciiTheme="minorHAnsi" w:hAnsiTheme="minorHAnsi" w:cstheme="minorHAnsi"/>
                <w:sz w:val="18"/>
                <w:szCs w:val="18"/>
              </w:rPr>
              <w:t>Paint</w:t>
            </w:r>
            <w:r>
              <w:rPr>
                <w:rFonts w:asciiTheme="minorHAnsi" w:hAnsiTheme="minorHAnsi" w:cstheme="minorHAnsi"/>
                <w:sz w:val="18"/>
                <w:szCs w:val="18"/>
              </w:rPr>
              <w:t xml:space="preserve"> Adder Cabinet - Over  23 Feet i</w:t>
            </w:r>
            <w:r w:rsidRPr="009514A8">
              <w:rPr>
                <w:rFonts w:asciiTheme="minorHAnsi" w:hAnsiTheme="minorHAnsi" w:cstheme="minorHAnsi"/>
                <w:sz w:val="18"/>
                <w:szCs w:val="18"/>
              </w:rPr>
              <w:t xml:space="preserve">n Length, </w:t>
            </w:r>
            <w:r>
              <w:rPr>
                <w:rFonts w:asciiTheme="minorHAnsi" w:hAnsiTheme="minorHAnsi" w:cstheme="minorHAnsi"/>
                <w:sz w:val="18"/>
                <w:szCs w:val="18"/>
              </w:rPr>
              <w:t>a</w:t>
            </w:r>
            <w:r w:rsidRPr="009514A8">
              <w:rPr>
                <w:rFonts w:asciiTheme="minorHAnsi" w:hAnsiTheme="minorHAnsi" w:cstheme="minorHAnsi"/>
                <w:sz w:val="18"/>
                <w:szCs w:val="18"/>
              </w:rPr>
              <w:t>s Per Bid Solic</w:t>
            </w:r>
            <w:r>
              <w:rPr>
                <w:rFonts w:asciiTheme="minorHAnsi" w:hAnsiTheme="minorHAnsi" w:cstheme="minorHAnsi"/>
                <w:sz w:val="18"/>
                <w:szCs w:val="18"/>
              </w:rPr>
              <w:t>itation Section</w:t>
            </w:r>
            <w:r w:rsidR="00321A92">
              <w:rPr>
                <w:rFonts w:asciiTheme="minorHAnsi" w:hAnsiTheme="minorHAnsi" w:cstheme="minorHAnsi"/>
                <w:sz w:val="18"/>
                <w:szCs w:val="18"/>
              </w:rPr>
              <w:t>s 4.7 and 4.23</w:t>
            </w:r>
            <w:r>
              <w:rPr>
                <w:rFonts w:asciiTheme="minorHAnsi" w:hAnsiTheme="minorHAnsi" w:cstheme="minorHAnsi"/>
                <w:sz w:val="18"/>
                <w:szCs w:val="18"/>
              </w:rPr>
              <w:t xml:space="preserve"> Cabinets a</w:t>
            </w:r>
            <w:r w:rsidRPr="009514A8">
              <w:rPr>
                <w:rFonts w:asciiTheme="minorHAnsi" w:hAnsiTheme="minorHAnsi" w:cstheme="minorHAnsi"/>
                <w:sz w:val="18"/>
                <w:szCs w:val="18"/>
              </w:rPr>
              <w:t xml:space="preserve">nd Cabinet Hardware </w:t>
            </w:r>
          </w:p>
        </w:tc>
      </w:tr>
      <w:tr w:rsidR="00C3735F" w:rsidRPr="004F5F6A" w14:paraId="11F9D0B7" w14:textId="77777777" w:rsidTr="00C3735F">
        <w:tc>
          <w:tcPr>
            <w:tcW w:w="625" w:type="dxa"/>
          </w:tcPr>
          <w:p w14:paraId="7EEFDAC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52A7FF4B"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 xml:space="preserve">Cabinets and Cabinet </w:t>
            </w:r>
            <w:r>
              <w:rPr>
                <w:rFonts w:asciiTheme="minorHAnsi" w:hAnsiTheme="minorHAnsi" w:cstheme="minorHAnsi"/>
                <w:color w:val="000000"/>
                <w:sz w:val="18"/>
                <w:szCs w:val="18"/>
              </w:rPr>
              <w:t>H</w:t>
            </w:r>
            <w:r w:rsidRPr="004F5F6A">
              <w:rPr>
                <w:rFonts w:asciiTheme="minorHAnsi" w:hAnsiTheme="minorHAnsi" w:cstheme="minorHAnsi"/>
                <w:color w:val="000000"/>
                <w:sz w:val="18"/>
                <w:szCs w:val="18"/>
              </w:rPr>
              <w:t>ardware Meter Cabinet, Type T As Per NJDOT Spec. Drawing P -0489, and NJDOT Drawing T-4307</w:t>
            </w:r>
          </w:p>
        </w:tc>
      </w:tr>
      <w:tr w:rsidR="00C3735F" w:rsidRPr="004F5F6A" w14:paraId="1597AB45" w14:textId="77777777" w:rsidTr="00C3735F">
        <w:tc>
          <w:tcPr>
            <w:tcW w:w="625" w:type="dxa"/>
          </w:tcPr>
          <w:p w14:paraId="37C8C89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2CC4D121"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T (Sheet Metal), as per NJDOT Spec. Drawing T -3507</w:t>
            </w:r>
          </w:p>
        </w:tc>
      </w:tr>
      <w:tr w:rsidR="00C3735F" w:rsidRPr="004F5F6A" w14:paraId="3C50C30A" w14:textId="77777777" w:rsidTr="00C3735F">
        <w:tc>
          <w:tcPr>
            <w:tcW w:w="625" w:type="dxa"/>
          </w:tcPr>
          <w:p w14:paraId="76922618"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5FCC511E"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Fabricated Typed (53 Inch), as per NJDOT Sketch #11 (Attachment #5)</w:t>
            </w:r>
          </w:p>
        </w:tc>
      </w:tr>
      <w:tr w:rsidR="00C3735F" w:rsidRPr="004F5F6A" w14:paraId="7E4878FD" w14:textId="77777777" w:rsidTr="00C3735F">
        <w:tc>
          <w:tcPr>
            <w:tcW w:w="625" w:type="dxa"/>
          </w:tcPr>
          <w:p w14:paraId="015739F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0A587335"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M (Sheet Metal), as per NJDOT Spec. Drawing L -1407</w:t>
            </w:r>
          </w:p>
        </w:tc>
      </w:tr>
      <w:tr w:rsidR="00C3735F" w:rsidRPr="004F5F6A" w14:paraId="57E2B02A" w14:textId="77777777" w:rsidTr="00C3735F">
        <w:tc>
          <w:tcPr>
            <w:tcW w:w="625" w:type="dxa"/>
          </w:tcPr>
          <w:p w14:paraId="3D568B3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3C27A49B"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as per NJDOT Sketch #6 (Attachment #5)</w:t>
            </w:r>
          </w:p>
        </w:tc>
      </w:tr>
      <w:tr w:rsidR="00C3735F" w:rsidRPr="004F5F6A" w14:paraId="612FBA09" w14:textId="77777777" w:rsidTr="00C3735F">
        <w:tc>
          <w:tcPr>
            <w:tcW w:w="625" w:type="dxa"/>
          </w:tcPr>
          <w:p w14:paraId="2E8D1DA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86</w:t>
            </w:r>
          </w:p>
        </w:tc>
        <w:tc>
          <w:tcPr>
            <w:tcW w:w="10165" w:type="dxa"/>
          </w:tcPr>
          <w:p w14:paraId="76B6E302"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Split Skirt, as per NJDOT Sketch #7 (Attachment #5)</w:t>
            </w:r>
          </w:p>
        </w:tc>
      </w:tr>
      <w:tr w:rsidR="00C3735F" w:rsidRPr="004F5F6A" w14:paraId="12AE4BFE" w14:textId="77777777" w:rsidTr="00C3735F">
        <w:tc>
          <w:tcPr>
            <w:tcW w:w="625" w:type="dxa"/>
          </w:tcPr>
          <w:p w14:paraId="7F00E44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87</w:t>
            </w:r>
          </w:p>
        </w:tc>
        <w:tc>
          <w:tcPr>
            <w:tcW w:w="10165" w:type="dxa"/>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C3735F" w:rsidRPr="004F5F6A" w14:paraId="6D450E86" w14:textId="77777777" w:rsidTr="00C3735F">
              <w:trPr>
                <w:trHeight w:val="260"/>
              </w:trPr>
              <w:tc>
                <w:tcPr>
                  <w:tcW w:w="11016" w:type="dxa"/>
                  <w:tcBorders>
                    <w:top w:val="nil"/>
                    <w:left w:val="nil"/>
                    <w:bottom w:val="single" w:sz="4" w:space="0" w:color="auto"/>
                    <w:right w:val="single" w:sz="4" w:space="0" w:color="auto"/>
                  </w:tcBorders>
                  <w:shd w:val="clear" w:color="auto" w:fill="auto"/>
                </w:tcPr>
                <w:p w14:paraId="60425F0B" w14:textId="77777777" w:rsidR="00C3735F" w:rsidRPr="004F5F6A" w:rsidRDefault="00C3735F" w:rsidP="00C3735F">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 xml:space="preserve">Cabinets and Cabinet Hardware Cabinet, Type P Skirt, as per NJDOT Sketch #7 </w:t>
                  </w:r>
                  <w:r w:rsidRPr="004F5F6A">
                    <w:rPr>
                      <w:rFonts w:cstheme="minorHAnsi"/>
                      <w:color w:val="000000"/>
                      <w:sz w:val="18"/>
                      <w:szCs w:val="18"/>
                    </w:rPr>
                    <w:t>(Attachment #5)</w:t>
                  </w:r>
                </w:p>
              </w:tc>
            </w:tr>
          </w:tbl>
          <w:p w14:paraId="0D4B093E" w14:textId="77777777" w:rsidR="00C3735F" w:rsidRPr="004F5F6A" w:rsidRDefault="00C3735F" w:rsidP="00C3735F">
            <w:pPr>
              <w:jc w:val="both"/>
              <w:rPr>
                <w:rFonts w:asciiTheme="minorHAnsi" w:hAnsiTheme="minorHAnsi" w:cstheme="minorHAnsi"/>
                <w:sz w:val="18"/>
                <w:szCs w:val="18"/>
              </w:rPr>
            </w:pPr>
          </w:p>
        </w:tc>
      </w:tr>
      <w:tr w:rsidR="00C3735F" w:rsidRPr="004F5F6A" w14:paraId="1BD358C8" w14:textId="77777777" w:rsidTr="00C3735F">
        <w:tc>
          <w:tcPr>
            <w:tcW w:w="625" w:type="dxa"/>
            <w:tcBorders>
              <w:bottom w:val="single" w:sz="4" w:space="0" w:color="auto"/>
            </w:tcBorders>
          </w:tcPr>
          <w:p w14:paraId="43A6192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88</w:t>
            </w:r>
          </w:p>
        </w:tc>
        <w:tc>
          <w:tcPr>
            <w:tcW w:w="10165" w:type="dxa"/>
            <w:tcBorders>
              <w:bottom w:val="single" w:sz="4" w:space="0" w:color="auto"/>
            </w:tcBorders>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C3735F" w:rsidRPr="004F5F6A" w14:paraId="1CB222EF" w14:textId="77777777" w:rsidTr="00C3735F">
              <w:trPr>
                <w:trHeight w:val="260"/>
              </w:trPr>
              <w:tc>
                <w:tcPr>
                  <w:tcW w:w="11016" w:type="dxa"/>
                  <w:tcBorders>
                    <w:top w:val="nil"/>
                    <w:left w:val="nil"/>
                    <w:bottom w:val="single" w:sz="4" w:space="0" w:color="auto"/>
                    <w:right w:val="single" w:sz="4" w:space="0" w:color="auto"/>
                  </w:tcBorders>
                  <w:shd w:val="clear" w:color="auto" w:fill="auto"/>
                </w:tcPr>
                <w:p w14:paraId="561FCAC1" w14:textId="77777777" w:rsidR="00C3735F" w:rsidRPr="004F5F6A" w:rsidRDefault="00C3735F" w:rsidP="00C3735F">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Cabinets and Cabinet Hardware Meter Cabinet Type M  - Lock &amp; Keys, as per NJDOT Spec. Drawing L -1407</w:t>
                  </w:r>
                </w:p>
              </w:tc>
            </w:tr>
          </w:tbl>
          <w:p w14:paraId="78F2F5F9" w14:textId="77777777" w:rsidR="00C3735F" w:rsidRPr="004F5F6A" w:rsidRDefault="00C3735F" w:rsidP="00C3735F">
            <w:pPr>
              <w:jc w:val="both"/>
              <w:rPr>
                <w:rFonts w:asciiTheme="minorHAnsi" w:hAnsiTheme="minorHAnsi" w:cstheme="minorHAnsi"/>
                <w:sz w:val="18"/>
                <w:szCs w:val="18"/>
              </w:rPr>
            </w:pPr>
          </w:p>
        </w:tc>
      </w:tr>
      <w:tr w:rsidR="00C3735F" w:rsidRPr="0086184E" w14:paraId="6A373E93" w14:textId="77777777" w:rsidTr="00C3735F">
        <w:tc>
          <w:tcPr>
            <w:tcW w:w="10790" w:type="dxa"/>
            <w:gridSpan w:val="2"/>
            <w:shd w:val="clear" w:color="auto" w:fill="FBE4D5" w:themeFill="accent2" w:themeFillTint="33"/>
            <w:vAlign w:val="bottom"/>
          </w:tcPr>
          <w:p w14:paraId="1E1A18D4"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bCs/>
                <w:color w:val="000000"/>
                <w:sz w:val="18"/>
                <w:szCs w:val="18"/>
              </w:rPr>
              <w:t>Group 7 - Price Lines 91 through 95</w:t>
            </w:r>
          </w:p>
        </w:tc>
      </w:tr>
      <w:tr w:rsidR="00C3735F" w:rsidRPr="00CE5EF4" w14:paraId="5308842E" w14:textId="77777777" w:rsidTr="00C3735F">
        <w:tc>
          <w:tcPr>
            <w:tcW w:w="625" w:type="dxa"/>
          </w:tcPr>
          <w:p w14:paraId="64688B2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19AE6940" w14:textId="77777777" w:rsidR="00C3735F" w:rsidRPr="00CE5EF4" w:rsidRDefault="00C3735F" w:rsidP="00C3735F">
            <w:pPr>
              <w:jc w:val="both"/>
              <w:rPr>
                <w:rFonts w:asciiTheme="minorHAnsi" w:hAnsiTheme="minorHAnsi" w:cstheme="minorHAnsi"/>
                <w:sz w:val="18"/>
                <w:szCs w:val="18"/>
              </w:rPr>
            </w:pPr>
            <w:r w:rsidRPr="00CE5EF4">
              <w:rPr>
                <w:rFonts w:asciiTheme="minorHAnsi" w:hAnsiTheme="minorHAnsi" w:cstheme="minorHAnsi"/>
                <w:color w:val="000000"/>
                <w:sz w:val="18"/>
                <w:szCs w:val="18"/>
              </w:rPr>
              <w:t>Signs/ Sign Brackets Sign – Red Signal Ahead – LED, as per NJDOT Spec. Drawing T -1407</w:t>
            </w:r>
          </w:p>
        </w:tc>
      </w:tr>
      <w:tr w:rsidR="00C3735F" w:rsidRPr="00CE5EF4" w14:paraId="5F504196" w14:textId="77777777" w:rsidTr="00C3735F">
        <w:tc>
          <w:tcPr>
            <w:tcW w:w="625" w:type="dxa"/>
          </w:tcPr>
          <w:p w14:paraId="08C3C0F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58CD8410" w14:textId="77777777" w:rsidR="00C3735F" w:rsidRPr="00CE5EF4" w:rsidRDefault="00C3735F" w:rsidP="00C3735F">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w:t>
            </w:r>
            <w:proofErr w:type="spellStart"/>
            <w:r w:rsidRPr="00CE5EF4">
              <w:rPr>
                <w:rFonts w:asciiTheme="minorHAnsi" w:hAnsiTheme="minorHAnsi" w:cstheme="minorHAnsi"/>
                <w:color w:val="000000"/>
                <w:sz w:val="18"/>
                <w:szCs w:val="18"/>
              </w:rPr>
              <w:t>Blankout</w:t>
            </w:r>
            <w:proofErr w:type="spellEnd"/>
            <w:r w:rsidRPr="00CE5EF4">
              <w:rPr>
                <w:rFonts w:asciiTheme="minorHAnsi" w:hAnsiTheme="minorHAnsi" w:cstheme="minorHAnsi"/>
                <w:color w:val="000000"/>
                <w:sz w:val="18"/>
                <w:szCs w:val="18"/>
              </w:rPr>
              <w:t xml:space="preserve"> Sign LED “No Left Turn”, as per NJDOT Drawing T-1407 &amp; Sketch #10 (Attachment #5)</w:t>
            </w:r>
          </w:p>
        </w:tc>
      </w:tr>
      <w:tr w:rsidR="00C3735F" w:rsidRPr="00CE5EF4" w14:paraId="272FFB94" w14:textId="77777777" w:rsidTr="00C3735F">
        <w:tc>
          <w:tcPr>
            <w:tcW w:w="625" w:type="dxa"/>
          </w:tcPr>
          <w:p w14:paraId="24F1074A"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4DB155A8" w14:textId="77777777" w:rsidR="00C3735F" w:rsidRPr="00CE5EF4" w:rsidRDefault="00C3735F" w:rsidP="00C3735F">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w:t>
            </w:r>
            <w:proofErr w:type="spellStart"/>
            <w:r w:rsidRPr="00CE5EF4">
              <w:rPr>
                <w:rFonts w:asciiTheme="minorHAnsi" w:hAnsiTheme="minorHAnsi" w:cstheme="minorHAnsi"/>
                <w:color w:val="000000"/>
                <w:sz w:val="18"/>
                <w:szCs w:val="18"/>
              </w:rPr>
              <w:t>Blankout</w:t>
            </w:r>
            <w:proofErr w:type="spellEnd"/>
            <w:r w:rsidRPr="00CE5EF4">
              <w:rPr>
                <w:rFonts w:asciiTheme="minorHAnsi" w:hAnsiTheme="minorHAnsi" w:cstheme="minorHAnsi"/>
                <w:color w:val="000000"/>
                <w:sz w:val="18"/>
                <w:szCs w:val="18"/>
              </w:rPr>
              <w:t xml:space="preserve"> Sign LED “No Right Turn”, as per NJDOT Drawing T-1407 &amp; Sketch #10 (Attachment #5)</w:t>
            </w:r>
          </w:p>
        </w:tc>
      </w:tr>
      <w:tr w:rsidR="00C3735F" w:rsidRPr="00CE5EF4" w14:paraId="7B766048" w14:textId="77777777" w:rsidTr="00C3735F">
        <w:tc>
          <w:tcPr>
            <w:tcW w:w="625" w:type="dxa"/>
          </w:tcPr>
          <w:p w14:paraId="76D325A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1D590736" w14:textId="77777777" w:rsidR="00C3735F" w:rsidRPr="00CE5EF4" w:rsidRDefault="00C3735F" w:rsidP="00C3735F">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w:t>
            </w:r>
            <w:proofErr w:type="spellStart"/>
            <w:r w:rsidRPr="00CE5EF4">
              <w:rPr>
                <w:rFonts w:asciiTheme="minorHAnsi" w:hAnsiTheme="minorHAnsi" w:cstheme="minorHAnsi"/>
                <w:color w:val="000000"/>
                <w:sz w:val="18"/>
                <w:szCs w:val="18"/>
              </w:rPr>
              <w:t>Blankout</w:t>
            </w:r>
            <w:proofErr w:type="spellEnd"/>
            <w:r w:rsidRPr="00CE5EF4">
              <w:rPr>
                <w:rFonts w:asciiTheme="minorHAnsi" w:hAnsiTheme="minorHAnsi" w:cstheme="minorHAnsi"/>
                <w:color w:val="000000"/>
                <w:sz w:val="18"/>
                <w:szCs w:val="18"/>
              </w:rPr>
              <w:t xml:space="preserve"> Sign LED “No Turn On Red” 2007 Standard Electrical Detail T -1407, as per NJDOT Drawing T-1407,BME –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w:t>
            </w:r>
            <w:r>
              <w:rPr>
                <w:rFonts w:asciiTheme="minorHAnsi" w:hAnsiTheme="minorHAnsi" w:cstheme="minorHAnsi"/>
                <w:color w:val="000000"/>
                <w:sz w:val="18"/>
                <w:szCs w:val="18"/>
              </w:rPr>
              <w:t xml:space="preserve">NJDOT </w:t>
            </w:r>
            <w:r w:rsidRPr="00CE5EF4">
              <w:rPr>
                <w:rFonts w:asciiTheme="minorHAnsi" w:hAnsiTheme="minorHAnsi" w:cstheme="minorHAnsi"/>
                <w:color w:val="000000"/>
                <w:sz w:val="18"/>
                <w:szCs w:val="18"/>
              </w:rPr>
              <w:t>Sketch #10 (Attachment #5)</w:t>
            </w:r>
          </w:p>
        </w:tc>
      </w:tr>
      <w:tr w:rsidR="00C3735F" w:rsidRPr="00CE5EF4" w14:paraId="09180564" w14:textId="77777777" w:rsidTr="00C3735F">
        <w:tc>
          <w:tcPr>
            <w:tcW w:w="625" w:type="dxa"/>
            <w:tcBorders>
              <w:bottom w:val="single" w:sz="4" w:space="0" w:color="auto"/>
            </w:tcBorders>
          </w:tcPr>
          <w:p w14:paraId="075896C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Borders>
              <w:bottom w:val="single" w:sz="4" w:space="0" w:color="auto"/>
            </w:tcBorders>
          </w:tcPr>
          <w:p w14:paraId="6C9E1EFF" w14:textId="77777777" w:rsidR="00C3735F" w:rsidRPr="00CE5EF4" w:rsidRDefault="00C3735F" w:rsidP="00C3735F">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w:t>
            </w:r>
            <w:proofErr w:type="spellStart"/>
            <w:r w:rsidRPr="00CE5EF4">
              <w:rPr>
                <w:rFonts w:asciiTheme="minorHAnsi" w:hAnsiTheme="minorHAnsi" w:cstheme="minorHAnsi"/>
                <w:color w:val="000000"/>
                <w:sz w:val="18"/>
                <w:szCs w:val="18"/>
              </w:rPr>
              <w:t>Blankout</w:t>
            </w:r>
            <w:proofErr w:type="spellEnd"/>
            <w:r w:rsidRPr="00CE5EF4">
              <w:rPr>
                <w:rFonts w:asciiTheme="minorHAnsi" w:hAnsiTheme="minorHAnsi" w:cstheme="minorHAnsi"/>
                <w:color w:val="000000"/>
                <w:sz w:val="18"/>
                <w:szCs w:val="18"/>
              </w:rPr>
              <w:t xml:space="preserve"> Sign LED “(Message To Be Determined When Ordering) 2007 Standard Electrical Detail T -1407, as per NJDOT Drawing T-1407, BME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Sketch #10 (Attachment #5)</w:t>
            </w:r>
          </w:p>
        </w:tc>
      </w:tr>
      <w:tr w:rsidR="00C3735F" w:rsidRPr="00F13AD4" w14:paraId="65EFAD0F" w14:textId="77777777" w:rsidTr="00C3735F">
        <w:tc>
          <w:tcPr>
            <w:tcW w:w="10790" w:type="dxa"/>
            <w:gridSpan w:val="2"/>
            <w:shd w:val="clear" w:color="auto" w:fill="FBE4D5" w:themeFill="accent2" w:themeFillTint="33"/>
          </w:tcPr>
          <w:p w14:paraId="56E9E47E"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b/>
                <w:bCs/>
                <w:color w:val="000000"/>
                <w:sz w:val="18"/>
                <w:szCs w:val="18"/>
              </w:rPr>
              <w:t xml:space="preserve">Group 8 </w:t>
            </w:r>
            <w:r>
              <w:rPr>
                <w:rFonts w:asciiTheme="minorHAnsi" w:hAnsiTheme="minorHAnsi" w:cstheme="minorHAnsi"/>
                <w:b/>
                <w:bCs/>
                <w:color w:val="000000"/>
                <w:sz w:val="18"/>
                <w:szCs w:val="18"/>
              </w:rPr>
              <w:t>- Price Lines 101 and 102</w:t>
            </w:r>
          </w:p>
        </w:tc>
      </w:tr>
      <w:tr w:rsidR="00C3735F" w:rsidRPr="00F13AD4" w14:paraId="469BD15B" w14:textId="77777777" w:rsidTr="00C3735F">
        <w:tc>
          <w:tcPr>
            <w:tcW w:w="625" w:type="dxa"/>
          </w:tcPr>
          <w:p w14:paraId="36CEF8E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3D2EC72D" w14:textId="47C03AFC"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w:t>
            </w:r>
            <w:r w:rsidR="004E1F04">
              <w:rPr>
                <w:rFonts w:asciiTheme="minorHAnsi" w:hAnsiTheme="minorHAnsi" w:cstheme="minorHAnsi"/>
                <w:color w:val="000000"/>
                <w:sz w:val="18"/>
                <w:szCs w:val="18"/>
              </w:rPr>
              <w:t xml:space="preserve"> Devices, Wireless Transceiver S</w:t>
            </w:r>
            <w:r w:rsidRPr="00F13AD4">
              <w:rPr>
                <w:rFonts w:asciiTheme="minorHAnsi" w:hAnsiTheme="minorHAnsi" w:cstheme="minorHAnsi"/>
                <w:color w:val="000000"/>
                <w:sz w:val="18"/>
                <w:szCs w:val="18"/>
              </w:rPr>
              <w:t>ystem-2, Including All Mounting Hardware, Antennas, Connectors, Cables for a Complete System, as per NJDOT Spec. BME-WCCS, Dated 5/24/10</w:t>
            </w:r>
          </w:p>
        </w:tc>
      </w:tr>
      <w:tr w:rsidR="00C3735F" w:rsidRPr="00F13AD4" w14:paraId="70539B47" w14:textId="77777777" w:rsidTr="00C3735F">
        <w:tc>
          <w:tcPr>
            <w:tcW w:w="625" w:type="dxa"/>
            <w:tcBorders>
              <w:bottom w:val="single" w:sz="4" w:space="0" w:color="auto"/>
            </w:tcBorders>
          </w:tcPr>
          <w:p w14:paraId="62BB58E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102</w:t>
            </w:r>
          </w:p>
        </w:tc>
        <w:tc>
          <w:tcPr>
            <w:tcW w:w="10165" w:type="dxa"/>
            <w:tcBorders>
              <w:bottom w:val="single" w:sz="4" w:space="0" w:color="auto"/>
            </w:tcBorders>
          </w:tcPr>
          <w:p w14:paraId="484DEB95" w14:textId="215CD014"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Wire</w:t>
            </w:r>
            <w:r w:rsidR="004E1F04">
              <w:rPr>
                <w:rFonts w:asciiTheme="minorHAnsi" w:hAnsiTheme="minorHAnsi" w:cstheme="minorHAnsi"/>
                <w:color w:val="000000"/>
                <w:sz w:val="18"/>
                <w:szCs w:val="18"/>
              </w:rPr>
              <w:t>less Transceiver S</w:t>
            </w:r>
            <w:r w:rsidRPr="00F13AD4">
              <w:rPr>
                <w:rFonts w:asciiTheme="minorHAnsi" w:hAnsiTheme="minorHAnsi" w:cstheme="minorHAnsi"/>
                <w:color w:val="000000"/>
                <w:sz w:val="18"/>
                <w:szCs w:val="18"/>
              </w:rPr>
              <w:t>ystem-3, Including All Mounting Hardware, Antennas, Connectors, Cables for a Complete System, as per NJDOT Spec. BME-WCCS, Dated 5/24/10</w:t>
            </w:r>
          </w:p>
        </w:tc>
      </w:tr>
      <w:tr w:rsidR="00C3735F" w:rsidRPr="00F13AD4" w14:paraId="021254CA" w14:textId="77777777" w:rsidTr="00C3735F">
        <w:tc>
          <w:tcPr>
            <w:tcW w:w="10790" w:type="dxa"/>
            <w:gridSpan w:val="2"/>
            <w:shd w:val="clear" w:color="auto" w:fill="FBE4D5" w:themeFill="accent2" w:themeFillTint="33"/>
          </w:tcPr>
          <w:p w14:paraId="5278DF10"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b/>
                <w:color w:val="000000"/>
                <w:sz w:val="18"/>
                <w:szCs w:val="18"/>
              </w:rPr>
              <w:t>Group 9 – Price Lines 10</w:t>
            </w:r>
            <w:r>
              <w:rPr>
                <w:rFonts w:asciiTheme="minorHAnsi" w:hAnsiTheme="minorHAnsi" w:cstheme="minorHAnsi"/>
                <w:b/>
                <w:color w:val="000000"/>
                <w:sz w:val="18"/>
                <w:szCs w:val="18"/>
              </w:rPr>
              <w:t>3</w:t>
            </w:r>
            <w:r w:rsidRPr="00F13AD4">
              <w:rPr>
                <w:rFonts w:asciiTheme="minorHAnsi" w:hAnsiTheme="minorHAnsi" w:cstheme="minorHAnsi"/>
                <w:b/>
                <w:color w:val="000000"/>
                <w:sz w:val="18"/>
                <w:szCs w:val="18"/>
              </w:rPr>
              <w:t xml:space="preserve"> and 10</w:t>
            </w:r>
            <w:r>
              <w:rPr>
                <w:rFonts w:asciiTheme="minorHAnsi" w:hAnsiTheme="minorHAnsi" w:cstheme="minorHAnsi"/>
                <w:b/>
                <w:color w:val="000000"/>
                <w:sz w:val="18"/>
                <w:szCs w:val="18"/>
              </w:rPr>
              <w:t>4</w:t>
            </w:r>
          </w:p>
        </w:tc>
      </w:tr>
      <w:tr w:rsidR="00C3735F" w:rsidRPr="00F13AD4" w14:paraId="0663E8F0" w14:textId="77777777" w:rsidTr="00C3735F">
        <w:tc>
          <w:tcPr>
            <w:tcW w:w="625" w:type="dxa"/>
          </w:tcPr>
          <w:p w14:paraId="144B730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2D89468A"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 xml:space="preserve">Miscellaneous Signal Products Devices, </w:t>
            </w:r>
            <w:proofErr w:type="spellStart"/>
            <w:r w:rsidRPr="00F13AD4">
              <w:rPr>
                <w:rFonts w:asciiTheme="minorHAnsi" w:hAnsiTheme="minorHAnsi" w:cstheme="minorHAnsi"/>
                <w:color w:val="000000"/>
                <w:sz w:val="18"/>
                <w:szCs w:val="18"/>
              </w:rPr>
              <w:t>Backplate</w:t>
            </w:r>
            <w:proofErr w:type="spellEnd"/>
            <w:r w:rsidRPr="00F13AD4">
              <w:rPr>
                <w:rFonts w:asciiTheme="minorHAnsi" w:hAnsiTheme="minorHAnsi" w:cstheme="minorHAnsi"/>
                <w:color w:val="000000"/>
                <w:sz w:val="18"/>
                <w:szCs w:val="18"/>
              </w:rPr>
              <w:t xml:space="preserve"> – 8” Signal Head, as per NJDOT Drawing T-1807</w:t>
            </w:r>
          </w:p>
        </w:tc>
      </w:tr>
      <w:tr w:rsidR="00C3735F" w:rsidRPr="00F13AD4" w14:paraId="38A80E2F" w14:textId="77777777" w:rsidTr="00C3735F">
        <w:tc>
          <w:tcPr>
            <w:tcW w:w="625" w:type="dxa"/>
            <w:tcBorders>
              <w:bottom w:val="single" w:sz="4" w:space="0" w:color="auto"/>
            </w:tcBorders>
          </w:tcPr>
          <w:p w14:paraId="41EBF9A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Borders>
              <w:bottom w:val="single" w:sz="4" w:space="0" w:color="auto"/>
            </w:tcBorders>
          </w:tcPr>
          <w:p w14:paraId="14D48968"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 xml:space="preserve">Miscellaneous Signal Products Devices, </w:t>
            </w:r>
            <w:proofErr w:type="spellStart"/>
            <w:r w:rsidRPr="00F13AD4">
              <w:rPr>
                <w:rFonts w:asciiTheme="minorHAnsi" w:hAnsiTheme="minorHAnsi" w:cstheme="minorHAnsi"/>
                <w:color w:val="000000"/>
                <w:sz w:val="18"/>
                <w:szCs w:val="18"/>
              </w:rPr>
              <w:t>Backplate</w:t>
            </w:r>
            <w:proofErr w:type="spellEnd"/>
            <w:r w:rsidRPr="00F13AD4">
              <w:rPr>
                <w:rFonts w:asciiTheme="minorHAnsi" w:hAnsiTheme="minorHAnsi" w:cstheme="minorHAnsi"/>
                <w:color w:val="000000"/>
                <w:sz w:val="18"/>
                <w:szCs w:val="18"/>
              </w:rPr>
              <w:t xml:space="preserve"> – 12” Signal Head, as per NJDOT Drawing T-1807</w:t>
            </w:r>
          </w:p>
        </w:tc>
      </w:tr>
      <w:tr w:rsidR="00C3735F" w:rsidRPr="00F13AD4" w14:paraId="63460ECD" w14:textId="77777777" w:rsidTr="00C3735F">
        <w:tc>
          <w:tcPr>
            <w:tcW w:w="10790" w:type="dxa"/>
            <w:gridSpan w:val="2"/>
            <w:shd w:val="clear" w:color="auto" w:fill="FBE4D5" w:themeFill="accent2" w:themeFillTint="33"/>
          </w:tcPr>
          <w:p w14:paraId="2234EBC8" w14:textId="77777777" w:rsidR="00C3735F" w:rsidRPr="00F13AD4" w:rsidRDefault="00C3735F" w:rsidP="00C3735F">
            <w:pPr>
              <w:jc w:val="both"/>
              <w:rPr>
                <w:rFonts w:asciiTheme="minorHAnsi" w:hAnsiTheme="minorHAnsi" w:cstheme="minorHAnsi"/>
                <w:sz w:val="18"/>
                <w:szCs w:val="18"/>
              </w:rPr>
            </w:pPr>
            <w:r>
              <w:rPr>
                <w:rFonts w:asciiTheme="minorHAnsi" w:hAnsiTheme="minorHAnsi" w:cstheme="minorHAnsi"/>
                <w:b/>
                <w:color w:val="000000"/>
                <w:sz w:val="18"/>
                <w:szCs w:val="18"/>
              </w:rPr>
              <w:t>Group 10 - Price Lines 105</w:t>
            </w:r>
            <w:r w:rsidRPr="00F13AD4">
              <w:rPr>
                <w:rFonts w:asciiTheme="minorHAnsi" w:hAnsiTheme="minorHAnsi" w:cstheme="minorHAnsi"/>
                <w:b/>
                <w:color w:val="000000"/>
                <w:sz w:val="18"/>
                <w:szCs w:val="18"/>
              </w:rPr>
              <w:t xml:space="preserve"> through 10</w:t>
            </w:r>
            <w:r>
              <w:rPr>
                <w:rFonts w:asciiTheme="minorHAnsi" w:hAnsiTheme="minorHAnsi" w:cstheme="minorHAnsi"/>
                <w:b/>
                <w:color w:val="000000"/>
                <w:sz w:val="18"/>
                <w:szCs w:val="18"/>
              </w:rPr>
              <w:t>8</w:t>
            </w:r>
          </w:p>
        </w:tc>
      </w:tr>
      <w:tr w:rsidR="00C3735F" w:rsidRPr="00F13AD4" w14:paraId="65DF5D33" w14:textId="77777777" w:rsidTr="00C3735F">
        <w:tc>
          <w:tcPr>
            <w:tcW w:w="625" w:type="dxa"/>
          </w:tcPr>
          <w:p w14:paraId="11B2C2B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11E3A937"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TB-20, as per NJDOT Drawing T-0207</w:t>
            </w:r>
          </w:p>
        </w:tc>
      </w:tr>
      <w:tr w:rsidR="00C3735F" w:rsidRPr="00F13AD4" w14:paraId="36588623" w14:textId="77777777" w:rsidTr="00C3735F">
        <w:tc>
          <w:tcPr>
            <w:tcW w:w="625" w:type="dxa"/>
          </w:tcPr>
          <w:p w14:paraId="45074C8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441009E6"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K, as per NJDOT Drawing T-0707</w:t>
            </w:r>
          </w:p>
        </w:tc>
      </w:tr>
      <w:tr w:rsidR="00C3735F" w:rsidRPr="00F13AD4" w14:paraId="00F61794" w14:textId="77777777" w:rsidTr="00C3735F">
        <w:tc>
          <w:tcPr>
            <w:tcW w:w="625" w:type="dxa"/>
          </w:tcPr>
          <w:p w14:paraId="7D1EAE6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1D1670E7"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TB-30, as per NJDOT Drawing L-1507</w:t>
            </w:r>
          </w:p>
        </w:tc>
      </w:tr>
      <w:tr w:rsidR="00C3735F" w:rsidRPr="00F13AD4" w14:paraId="3E8DF235" w14:textId="77777777" w:rsidTr="00C3735F">
        <w:tc>
          <w:tcPr>
            <w:tcW w:w="625" w:type="dxa"/>
            <w:tcBorders>
              <w:bottom w:val="single" w:sz="4" w:space="0" w:color="auto"/>
            </w:tcBorders>
          </w:tcPr>
          <w:p w14:paraId="7BF32B1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Borders>
              <w:bottom w:val="single" w:sz="4" w:space="0" w:color="auto"/>
            </w:tcBorders>
          </w:tcPr>
          <w:p w14:paraId="3AC8A5D0"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TB-17, as per NJDOT Drawing L-2107</w:t>
            </w:r>
          </w:p>
        </w:tc>
      </w:tr>
      <w:tr w:rsidR="00C3735F" w:rsidRPr="0086184E" w14:paraId="7CA6E4DD" w14:textId="77777777" w:rsidTr="00C3735F">
        <w:tc>
          <w:tcPr>
            <w:tcW w:w="10790" w:type="dxa"/>
            <w:gridSpan w:val="2"/>
            <w:shd w:val="clear" w:color="auto" w:fill="FBE4D5" w:themeFill="accent2" w:themeFillTint="33"/>
          </w:tcPr>
          <w:p w14:paraId="6691A654" w14:textId="77777777" w:rsidR="00C3735F" w:rsidRPr="0086184E" w:rsidRDefault="00C3735F" w:rsidP="00C3735F">
            <w:pPr>
              <w:jc w:val="both"/>
              <w:rPr>
                <w:rFonts w:cstheme="minorHAnsi"/>
                <w:color w:val="000000"/>
                <w:sz w:val="18"/>
                <w:szCs w:val="18"/>
              </w:rPr>
            </w:pPr>
            <w:r>
              <w:rPr>
                <w:rFonts w:asciiTheme="minorHAnsi" w:hAnsiTheme="minorHAnsi" w:cstheme="minorHAnsi"/>
                <w:b/>
                <w:color w:val="000000"/>
                <w:sz w:val="18"/>
                <w:szCs w:val="18"/>
              </w:rPr>
              <w:t>Group 11 - Price Lines 109 through 111</w:t>
            </w:r>
          </w:p>
        </w:tc>
      </w:tr>
      <w:tr w:rsidR="00C3735F" w:rsidRPr="00B4435E" w14:paraId="52601399" w14:textId="77777777" w:rsidTr="00C3735F">
        <w:tc>
          <w:tcPr>
            <w:tcW w:w="625" w:type="dxa"/>
          </w:tcPr>
          <w:p w14:paraId="29A6F842" w14:textId="77777777" w:rsidR="00C3735F" w:rsidRPr="00B4435E"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lastRenderedPageBreak/>
              <w:t>109</w:t>
            </w:r>
            <w:r w:rsidRPr="00B4435E">
              <w:rPr>
                <w:rFonts w:asciiTheme="minorHAnsi" w:hAnsiTheme="minorHAnsi" w:cstheme="minorHAnsi"/>
                <w:color w:val="000000"/>
                <w:sz w:val="18"/>
                <w:szCs w:val="18"/>
              </w:rPr>
              <w:t xml:space="preserve"> </w:t>
            </w:r>
          </w:p>
        </w:tc>
        <w:tc>
          <w:tcPr>
            <w:tcW w:w="10165" w:type="dxa"/>
          </w:tcPr>
          <w:p w14:paraId="058ECD21" w14:textId="77777777" w:rsidR="00C3735F" w:rsidRPr="00B4435E" w:rsidRDefault="00C3735F" w:rsidP="00C3735F">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 xml:space="preserve">Miscellaneous Signal Products </w:t>
            </w:r>
            <w:r>
              <w:rPr>
                <w:rFonts w:asciiTheme="minorHAnsi" w:hAnsiTheme="minorHAnsi" w:cstheme="minorHAnsi"/>
                <w:color w:val="000000"/>
                <w:sz w:val="18"/>
                <w:szCs w:val="18"/>
              </w:rPr>
              <w:t xml:space="preserve">Devices,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5 Inch Border Aluminum, Black Non</w:t>
            </w:r>
            <w:r>
              <w:rPr>
                <w:rFonts w:asciiTheme="minorHAnsi" w:hAnsiTheme="minorHAnsi" w:cstheme="minorHAnsi"/>
                <w:color w:val="000000"/>
                <w:sz w:val="18"/>
                <w:szCs w:val="18"/>
              </w:rPr>
              <w:t>-</w:t>
            </w:r>
            <w:r w:rsidRPr="00B4435E">
              <w:rPr>
                <w:rFonts w:asciiTheme="minorHAnsi" w:hAnsiTheme="minorHAnsi" w:cstheme="minorHAnsi"/>
                <w:color w:val="000000"/>
                <w:sz w:val="18"/>
                <w:szCs w:val="18"/>
              </w:rPr>
              <w:t xml:space="preserve">Louvered 3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 -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P43-01 Only - </w:t>
            </w:r>
            <w:r w:rsidRPr="00B4435E">
              <w:rPr>
                <w:rFonts w:asciiTheme="minorHAnsi" w:hAnsiTheme="minorHAnsi" w:cstheme="minorHAnsi"/>
                <w:b/>
                <w:color w:val="C00000"/>
                <w:sz w:val="18"/>
                <w:szCs w:val="18"/>
              </w:rPr>
              <w:t>NO SUBSTITUTIONS</w:t>
            </w:r>
          </w:p>
        </w:tc>
      </w:tr>
      <w:tr w:rsidR="00C3735F" w:rsidRPr="00B4435E" w14:paraId="5BB65E86" w14:textId="77777777" w:rsidTr="00C3735F">
        <w:tc>
          <w:tcPr>
            <w:tcW w:w="625" w:type="dxa"/>
          </w:tcPr>
          <w:p w14:paraId="4ADCBFA7" w14:textId="77777777" w:rsidR="00C3735F" w:rsidRPr="00B4435E"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110</w:t>
            </w:r>
          </w:p>
        </w:tc>
        <w:tc>
          <w:tcPr>
            <w:tcW w:w="10165" w:type="dxa"/>
          </w:tcPr>
          <w:p w14:paraId="11B1592A" w14:textId="77777777" w:rsidR="00C3735F" w:rsidRPr="00B4435E" w:rsidRDefault="00C3735F" w:rsidP="00C3735F">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 xml:space="preserve">Miscellaneous Signal Products Devices, </w:t>
            </w:r>
            <w:proofErr w:type="spellStart"/>
            <w:r w:rsidRPr="00B4435E">
              <w:rPr>
                <w:rFonts w:asciiTheme="minorHAnsi" w:hAnsiTheme="minorHAnsi" w:cstheme="minorHAnsi"/>
                <w:color w:val="000000"/>
                <w:sz w:val="18"/>
                <w:szCs w:val="18"/>
              </w:rPr>
              <w:t>Backplate</w:t>
            </w:r>
            <w:proofErr w:type="spellEnd"/>
            <w:r w:rsidRPr="00B4435E">
              <w:rPr>
                <w:rFonts w:asciiTheme="minorHAnsi" w:hAnsiTheme="minorHAnsi" w:cstheme="minorHAnsi"/>
                <w:color w:val="000000"/>
                <w:sz w:val="18"/>
                <w:szCs w:val="18"/>
              </w:rPr>
              <w:t xml:space="preserve"> - 12" Signal,</w:t>
            </w:r>
            <w:r>
              <w:rPr>
                <w:rFonts w:asciiTheme="minorHAnsi" w:hAnsiTheme="minorHAnsi" w:cstheme="minorHAnsi"/>
                <w:color w:val="000000"/>
                <w:sz w:val="18"/>
                <w:szCs w:val="18"/>
              </w:rPr>
              <w:t xml:space="preserve">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5 I</w:t>
            </w:r>
            <w:r>
              <w:rPr>
                <w:rFonts w:asciiTheme="minorHAnsi" w:hAnsiTheme="minorHAnsi" w:cstheme="minorHAnsi"/>
                <w:color w:val="000000"/>
                <w:sz w:val="18"/>
                <w:szCs w:val="18"/>
              </w:rPr>
              <w:t>nch Border, Aluminum, Black Non-</w:t>
            </w:r>
            <w:r w:rsidRPr="00B4435E">
              <w:rPr>
                <w:rFonts w:asciiTheme="minorHAnsi" w:hAnsiTheme="minorHAnsi" w:cstheme="minorHAnsi"/>
                <w:color w:val="000000"/>
                <w:sz w:val="18"/>
                <w:szCs w:val="18"/>
              </w:rPr>
              <w:t xml:space="preserve">Louvered 4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P44-01 Only - </w:t>
            </w:r>
            <w:r w:rsidRPr="00B4435E">
              <w:rPr>
                <w:rFonts w:asciiTheme="minorHAnsi" w:hAnsiTheme="minorHAnsi" w:cstheme="minorHAnsi"/>
                <w:b/>
                <w:color w:val="C00000"/>
                <w:sz w:val="18"/>
                <w:szCs w:val="18"/>
              </w:rPr>
              <w:t>NO SUBSTITUTIONS</w:t>
            </w:r>
          </w:p>
        </w:tc>
      </w:tr>
      <w:tr w:rsidR="00C3735F" w:rsidRPr="00B4435E" w14:paraId="4108DB8C" w14:textId="77777777" w:rsidTr="00C3735F">
        <w:tc>
          <w:tcPr>
            <w:tcW w:w="625" w:type="dxa"/>
            <w:tcBorders>
              <w:bottom w:val="single" w:sz="4" w:space="0" w:color="auto"/>
            </w:tcBorders>
          </w:tcPr>
          <w:p w14:paraId="7E551258" w14:textId="77777777" w:rsidR="00C3735F" w:rsidRPr="00B4435E"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Borders>
              <w:bottom w:val="single" w:sz="4" w:space="0" w:color="auto"/>
            </w:tcBorders>
          </w:tcPr>
          <w:p w14:paraId="20ADA7BE" w14:textId="77777777" w:rsidR="00C3735F" w:rsidRPr="00B4435E" w:rsidRDefault="00C3735F" w:rsidP="00C3735F">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5 Inch Border, Aluminum, Black Non</w:t>
            </w:r>
            <w:r>
              <w:rPr>
                <w:rFonts w:asciiTheme="minorHAnsi" w:hAnsiTheme="minorHAnsi" w:cstheme="minorHAnsi"/>
                <w:color w:val="000000"/>
                <w:sz w:val="18"/>
                <w:szCs w:val="18"/>
              </w:rPr>
              <w:t>-Louvered 5 Section 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w:t>
            </w:r>
            <w:proofErr w:type="spellStart"/>
            <w:r w:rsidRPr="00B4435E">
              <w:rPr>
                <w:rFonts w:asciiTheme="minorHAnsi" w:hAnsiTheme="minorHAnsi" w:cstheme="minorHAnsi"/>
                <w:color w:val="000000"/>
                <w:sz w:val="18"/>
                <w:szCs w:val="18"/>
              </w:rPr>
              <w:t>Econolite</w:t>
            </w:r>
            <w:proofErr w:type="spellEnd"/>
            <w:r w:rsidRPr="00B4435E">
              <w:rPr>
                <w:rFonts w:asciiTheme="minorHAnsi" w:hAnsiTheme="minorHAnsi" w:cstheme="minorHAnsi"/>
                <w:color w:val="000000"/>
                <w:sz w:val="18"/>
                <w:szCs w:val="18"/>
              </w:rPr>
              <w:t xml:space="preserve"> P45-01 Only - </w:t>
            </w:r>
            <w:r w:rsidRPr="00B4435E">
              <w:rPr>
                <w:rFonts w:asciiTheme="minorHAnsi" w:hAnsiTheme="minorHAnsi" w:cstheme="minorHAnsi"/>
                <w:b/>
                <w:color w:val="C00000"/>
                <w:sz w:val="18"/>
                <w:szCs w:val="18"/>
              </w:rPr>
              <w:t>NO SUBSTITUTIONS</w:t>
            </w:r>
          </w:p>
        </w:tc>
      </w:tr>
      <w:tr w:rsidR="00C3735F" w:rsidRPr="0086184E" w14:paraId="78399677" w14:textId="77777777" w:rsidTr="00C3735F">
        <w:tc>
          <w:tcPr>
            <w:tcW w:w="10790" w:type="dxa"/>
            <w:gridSpan w:val="2"/>
            <w:shd w:val="clear" w:color="auto" w:fill="FBE4D5" w:themeFill="accent2" w:themeFillTint="33"/>
          </w:tcPr>
          <w:p w14:paraId="0BDB5431" w14:textId="77777777" w:rsidR="00C3735F" w:rsidRPr="0086184E" w:rsidRDefault="00C3735F" w:rsidP="00C3735F">
            <w:pPr>
              <w:jc w:val="both"/>
              <w:rPr>
                <w:rFonts w:cstheme="minorHAnsi"/>
                <w:color w:val="000000"/>
                <w:sz w:val="18"/>
                <w:szCs w:val="18"/>
              </w:rPr>
            </w:pPr>
            <w:r>
              <w:rPr>
                <w:rFonts w:asciiTheme="minorHAnsi" w:hAnsiTheme="minorHAnsi" w:cstheme="minorHAnsi"/>
                <w:b/>
                <w:color w:val="000000"/>
                <w:sz w:val="18"/>
                <w:szCs w:val="18"/>
              </w:rPr>
              <w:t>Group 12 - Price Lines 112 through 114</w:t>
            </w:r>
          </w:p>
        </w:tc>
      </w:tr>
      <w:tr w:rsidR="00C3735F" w:rsidRPr="00B14BC7" w14:paraId="4F655331" w14:textId="77777777" w:rsidTr="00C3735F">
        <w:tc>
          <w:tcPr>
            <w:tcW w:w="625" w:type="dxa"/>
          </w:tcPr>
          <w:p w14:paraId="544E5C0C" w14:textId="77777777" w:rsidR="00C3735F" w:rsidRPr="00B14BC7"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112</w:t>
            </w:r>
          </w:p>
        </w:tc>
        <w:tc>
          <w:tcPr>
            <w:tcW w:w="10165" w:type="dxa"/>
          </w:tcPr>
          <w:p w14:paraId="5D2E2C46" w14:textId="77777777" w:rsidR="00C3735F" w:rsidRPr="00B14BC7" w:rsidRDefault="00C3735F" w:rsidP="00C3735F">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 xml:space="preserve">ain Aluminum Black Non-Louvered 3 Section </w:t>
            </w:r>
            <w:r>
              <w:rPr>
                <w:rFonts w:asciiTheme="minorHAnsi" w:hAnsiTheme="minorHAnsi" w:cstheme="minorHAnsi"/>
                <w:color w:val="000000"/>
                <w:sz w:val="18"/>
                <w:szCs w:val="18"/>
              </w:rPr>
              <w:t>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 - 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C3735F" w:rsidRPr="00B14BC7" w14:paraId="66C873BE" w14:textId="77777777" w:rsidTr="00C3735F">
        <w:tc>
          <w:tcPr>
            <w:tcW w:w="625" w:type="dxa"/>
          </w:tcPr>
          <w:p w14:paraId="7D356FDD" w14:textId="77777777" w:rsidR="00C3735F" w:rsidRPr="00B14BC7"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0611752A" w14:textId="77777777" w:rsidR="00C3735F" w:rsidRPr="00B14BC7" w:rsidRDefault="00C3735F" w:rsidP="00C3735F">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ain Aluminum Black Non-Louve</w:t>
            </w:r>
            <w:r>
              <w:rPr>
                <w:rFonts w:asciiTheme="minorHAnsi" w:hAnsiTheme="minorHAnsi" w:cstheme="minorHAnsi"/>
                <w:color w:val="000000"/>
                <w:sz w:val="18"/>
                <w:szCs w:val="18"/>
              </w:rPr>
              <w:t>red 4 Section 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 </w:t>
            </w:r>
            <w:r w:rsidRPr="00B721BA">
              <w:rPr>
                <w:rFonts w:asciiTheme="minorHAnsi" w:hAnsiTheme="minorHAnsi" w:cstheme="minorHAnsi"/>
                <w:color w:val="000000"/>
                <w:sz w:val="18"/>
                <w:szCs w:val="18"/>
              </w:rPr>
              <w:t>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C3735F" w:rsidRPr="00B14BC7" w14:paraId="042479D5" w14:textId="77777777" w:rsidTr="00C3735F">
        <w:tc>
          <w:tcPr>
            <w:tcW w:w="625" w:type="dxa"/>
            <w:tcBorders>
              <w:bottom w:val="single" w:sz="4" w:space="0" w:color="auto"/>
            </w:tcBorders>
          </w:tcPr>
          <w:p w14:paraId="330D35A9" w14:textId="77777777" w:rsidR="00C3735F" w:rsidRPr="00B14BC7" w:rsidRDefault="00C3735F" w:rsidP="00C3735F">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Pr>
                <w:rFonts w:asciiTheme="minorHAnsi" w:hAnsiTheme="minorHAnsi" w:cstheme="minorHAnsi"/>
                <w:color w:val="000000"/>
                <w:sz w:val="18"/>
                <w:szCs w:val="18"/>
              </w:rPr>
              <w:t>4</w:t>
            </w:r>
          </w:p>
        </w:tc>
        <w:tc>
          <w:tcPr>
            <w:tcW w:w="10165" w:type="dxa"/>
            <w:tcBorders>
              <w:bottom w:val="single" w:sz="4" w:space="0" w:color="auto"/>
            </w:tcBorders>
          </w:tcPr>
          <w:p w14:paraId="1CD074FB" w14:textId="77777777" w:rsidR="00C3735F" w:rsidRPr="00B14BC7" w:rsidRDefault="00C3735F" w:rsidP="00C3735F">
            <w:pPr>
              <w:jc w:val="both"/>
              <w:rPr>
                <w:rFonts w:asciiTheme="minorHAnsi" w:hAnsiTheme="minorHAnsi" w:cstheme="minorHAnsi"/>
                <w:sz w:val="18"/>
                <w:szCs w:val="18"/>
              </w:rPr>
            </w:pPr>
            <w:r w:rsidRPr="00B721BA">
              <w:rPr>
                <w:rFonts w:asciiTheme="minorHAnsi" w:hAnsiTheme="minorHAnsi" w:cstheme="minorHAnsi"/>
                <w:sz w:val="18"/>
                <w:szCs w:val="18"/>
              </w:rPr>
              <w:t xml:space="preserve">Miscellaneous Signal Products Devices, </w:t>
            </w:r>
            <w:proofErr w:type="spellStart"/>
            <w:r w:rsidRPr="00B721BA">
              <w:rPr>
                <w:rFonts w:asciiTheme="minorHAnsi" w:hAnsiTheme="minorHAnsi" w:cstheme="minorHAnsi"/>
                <w:sz w:val="18"/>
                <w:szCs w:val="18"/>
              </w:rPr>
              <w:t>Backplate</w:t>
            </w:r>
            <w:proofErr w:type="spellEnd"/>
            <w:r w:rsidRPr="00B721BA">
              <w:rPr>
                <w:rFonts w:asciiTheme="minorHAnsi" w:hAnsiTheme="minorHAnsi" w:cstheme="minorHAnsi"/>
                <w:sz w:val="18"/>
                <w:szCs w:val="18"/>
              </w:rPr>
              <w:t xml:space="preserve"> - 12" Signal, </w:t>
            </w:r>
            <w:proofErr w:type="spellStart"/>
            <w:r w:rsidRPr="00B721BA">
              <w:rPr>
                <w:rFonts w:asciiTheme="minorHAnsi" w:hAnsiTheme="minorHAnsi" w:cstheme="minorHAnsi"/>
                <w:sz w:val="18"/>
                <w:szCs w:val="18"/>
              </w:rPr>
              <w:t>Mccain</w:t>
            </w:r>
            <w:proofErr w:type="spellEnd"/>
            <w:r w:rsidRPr="00B721BA">
              <w:rPr>
                <w:rFonts w:asciiTheme="minorHAnsi" w:hAnsiTheme="minorHAnsi" w:cstheme="minorHAnsi"/>
                <w:sz w:val="18"/>
                <w:szCs w:val="18"/>
              </w:rPr>
              <w:t xml:space="preserve"> Aluminu</w:t>
            </w:r>
            <w:r>
              <w:rPr>
                <w:rFonts w:asciiTheme="minorHAnsi" w:hAnsiTheme="minorHAnsi" w:cstheme="minorHAnsi"/>
                <w:sz w:val="18"/>
                <w:szCs w:val="18"/>
              </w:rPr>
              <w:t>m Black Non-Louvered 5 Section w</w:t>
            </w:r>
            <w:r w:rsidRPr="00B721BA">
              <w:rPr>
                <w:rFonts w:asciiTheme="minorHAnsi" w:hAnsiTheme="minorHAnsi" w:cstheme="minorHAnsi"/>
                <w:sz w:val="18"/>
                <w:szCs w:val="18"/>
              </w:rPr>
              <w:t>ith 3 Inch 3</w:t>
            </w:r>
            <w:r>
              <w:rPr>
                <w:rFonts w:asciiTheme="minorHAnsi" w:hAnsiTheme="minorHAnsi" w:cstheme="minorHAnsi"/>
                <w:sz w:val="18"/>
                <w:szCs w:val="18"/>
              </w:rPr>
              <w:t>M</w:t>
            </w:r>
            <w:r w:rsidRPr="00B721BA">
              <w:rPr>
                <w:rFonts w:asciiTheme="minorHAnsi" w:hAnsiTheme="minorHAnsi" w:cstheme="minorHAnsi"/>
                <w:sz w:val="18"/>
                <w:szCs w:val="18"/>
              </w:rPr>
              <w:t xml:space="preserve"> Tape Border</w:t>
            </w:r>
            <w:r>
              <w:rPr>
                <w:rFonts w:asciiTheme="minorHAnsi" w:hAnsiTheme="minorHAnsi" w:cstheme="minorHAnsi"/>
                <w:sz w:val="18"/>
                <w:szCs w:val="18"/>
              </w:rPr>
              <w:t xml:space="preserve"> - McC</w:t>
            </w:r>
            <w:r w:rsidRPr="00B721BA">
              <w:rPr>
                <w:rFonts w:asciiTheme="minorHAnsi" w:hAnsiTheme="minorHAnsi" w:cstheme="minorHAnsi"/>
                <w:sz w:val="18"/>
                <w:szCs w:val="18"/>
              </w:rPr>
              <w:t>ain H</w:t>
            </w:r>
            <w:r>
              <w:rPr>
                <w:rFonts w:asciiTheme="minorHAnsi" w:hAnsiTheme="minorHAnsi" w:cstheme="minorHAnsi"/>
                <w:sz w:val="18"/>
                <w:szCs w:val="18"/>
              </w:rPr>
              <w:t>P</w:t>
            </w:r>
            <w:r w:rsidRPr="00B721BA">
              <w:rPr>
                <w:rFonts w:asciiTheme="minorHAnsi" w:hAnsiTheme="minorHAnsi" w:cstheme="minorHAnsi"/>
                <w:sz w:val="18"/>
                <w:szCs w:val="18"/>
              </w:rPr>
              <w:t xml:space="preserve"> Only - </w:t>
            </w:r>
            <w:r w:rsidRPr="00B721BA">
              <w:rPr>
                <w:rFonts w:asciiTheme="minorHAnsi" w:hAnsiTheme="minorHAnsi" w:cstheme="minorHAnsi"/>
                <w:b/>
                <w:color w:val="C00000"/>
                <w:sz w:val="18"/>
                <w:szCs w:val="18"/>
              </w:rPr>
              <w:t>NO SUBSTITUTIONS</w:t>
            </w:r>
          </w:p>
        </w:tc>
      </w:tr>
      <w:tr w:rsidR="00C3735F" w:rsidRPr="0086184E" w14:paraId="4E828C93" w14:textId="77777777" w:rsidTr="00C3735F">
        <w:tc>
          <w:tcPr>
            <w:tcW w:w="10790" w:type="dxa"/>
            <w:gridSpan w:val="2"/>
            <w:shd w:val="clear" w:color="auto" w:fill="FBE4D5" w:themeFill="accent2" w:themeFillTint="33"/>
          </w:tcPr>
          <w:p w14:paraId="2670C000"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color w:val="000000"/>
                <w:sz w:val="18"/>
                <w:szCs w:val="18"/>
              </w:rPr>
              <w:t>Group 13 - Price Lines 117 through 121</w:t>
            </w:r>
          </w:p>
        </w:tc>
      </w:tr>
      <w:tr w:rsidR="00C3735F" w:rsidRPr="0086184E" w14:paraId="7F5BC0E8" w14:textId="77777777" w:rsidTr="00C3735F">
        <w:tc>
          <w:tcPr>
            <w:tcW w:w="625" w:type="dxa"/>
          </w:tcPr>
          <w:p w14:paraId="0157D5A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21ACDB0A"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2/C #14 AWG, as per NJDOT Spec. BME-TS-CABLE, Dated July 1, 2008</w:t>
            </w:r>
          </w:p>
        </w:tc>
      </w:tr>
      <w:tr w:rsidR="00C3735F" w:rsidRPr="0086184E" w14:paraId="3A26D121" w14:textId="77777777" w:rsidTr="00C3735F">
        <w:tc>
          <w:tcPr>
            <w:tcW w:w="625" w:type="dxa"/>
          </w:tcPr>
          <w:p w14:paraId="7E048B69"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18</w:t>
            </w:r>
          </w:p>
        </w:tc>
        <w:tc>
          <w:tcPr>
            <w:tcW w:w="10165" w:type="dxa"/>
          </w:tcPr>
          <w:p w14:paraId="0F653ECC"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5/C #14 AWG, as per NJDOT Spec. BME-TS-CABLE, Dated July 1, 2008</w:t>
            </w:r>
          </w:p>
        </w:tc>
      </w:tr>
      <w:tr w:rsidR="00C3735F" w:rsidRPr="0086184E" w14:paraId="10AD949D" w14:textId="77777777" w:rsidTr="00C3735F">
        <w:tc>
          <w:tcPr>
            <w:tcW w:w="625" w:type="dxa"/>
          </w:tcPr>
          <w:p w14:paraId="7E31C19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55DCBF8E"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 Traffic Signals and Equipment Traffic Signal Cable 7/c #14 AWG, as per NJDOT Spec. BME-TS-CABLE, Dated July 1, 2008</w:t>
            </w:r>
          </w:p>
        </w:tc>
      </w:tr>
      <w:tr w:rsidR="00C3735F" w:rsidRPr="0086184E" w14:paraId="4340A59A" w14:textId="77777777" w:rsidTr="00C3735F">
        <w:tc>
          <w:tcPr>
            <w:tcW w:w="625" w:type="dxa"/>
          </w:tcPr>
          <w:p w14:paraId="6E2AFF5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029257D8"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10/C #14 AWG, as per NJDOT Spec. BME-TS-CABLE, Dated July 1, 2008</w:t>
            </w:r>
          </w:p>
        </w:tc>
      </w:tr>
      <w:tr w:rsidR="00C3735F" w:rsidRPr="0086184E" w14:paraId="513F70C0" w14:textId="77777777" w:rsidTr="00C3735F">
        <w:tc>
          <w:tcPr>
            <w:tcW w:w="625" w:type="dxa"/>
            <w:tcBorders>
              <w:bottom w:val="single" w:sz="4" w:space="0" w:color="auto"/>
            </w:tcBorders>
          </w:tcPr>
          <w:p w14:paraId="221DDE4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Borders>
              <w:bottom w:val="single" w:sz="4" w:space="0" w:color="auto"/>
            </w:tcBorders>
          </w:tcPr>
          <w:p w14:paraId="6EE48E9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14/C #14 AWG, as per NJDOT Spec. BME-TS-CABLE, Dated July 1, 2008</w:t>
            </w:r>
          </w:p>
        </w:tc>
      </w:tr>
      <w:tr w:rsidR="00C3735F" w:rsidRPr="0086184E" w14:paraId="5B1B3A55" w14:textId="77777777" w:rsidTr="00C3735F">
        <w:tc>
          <w:tcPr>
            <w:tcW w:w="10790" w:type="dxa"/>
            <w:gridSpan w:val="2"/>
            <w:shd w:val="clear" w:color="auto" w:fill="FBE4D5" w:themeFill="accent2" w:themeFillTint="33"/>
          </w:tcPr>
          <w:p w14:paraId="09D5689E"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color w:val="000000"/>
                <w:sz w:val="18"/>
                <w:szCs w:val="18"/>
                <w:shd w:val="clear" w:color="auto" w:fill="FBE4D5" w:themeFill="accent2" w:themeFillTint="33"/>
              </w:rPr>
              <w:t>Group 14 - Price Lines 1</w:t>
            </w:r>
            <w:r w:rsidRPr="0086184E">
              <w:rPr>
                <w:rFonts w:asciiTheme="minorHAnsi" w:hAnsiTheme="minorHAnsi" w:cstheme="minorHAnsi"/>
                <w:b/>
                <w:color w:val="000000"/>
                <w:sz w:val="18"/>
                <w:szCs w:val="18"/>
                <w:shd w:val="clear" w:color="auto" w:fill="FBE4D5" w:themeFill="accent2" w:themeFillTint="33"/>
              </w:rPr>
              <w:t>2</w:t>
            </w:r>
            <w:r>
              <w:rPr>
                <w:rFonts w:asciiTheme="minorHAnsi" w:hAnsiTheme="minorHAnsi" w:cstheme="minorHAnsi"/>
                <w:b/>
                <w:color w:val="000000"/>
                <w:sz w:val="18"/>
                <w:szCs w:val="18"/>
                <w:shd w:val="clear" w:color="auto" w:fill="FBE4D5" w:themeFill="accent2" w:themeFillTint="33"/>
              </w:rPr>
              <w:t>2</w:t>
            </w:r>
            <w:r w:rsidRPr="0086184E">
              <w:rPr>
                <w:rFonts w:asciiTheme="minorHAnsi" w:hAnsiTheme="minorHAnsi" w:cstheme="minorHAnsi"/>
                <w:b/>
                <w:color w:val="000000"/>
                <w:sz w:val="18"/>
                <w:szCs w:val="18"/>
                <w:shd w:val="clear" w:color="auto" w:fill="FBE4D5" w:themeFill="accent2" w:themeFillTint="33"/>
              </w:rPr>
              <w:t xml:space="preserve"> and 1</w:t>
            </w:r>
            <w:r>
              <w:rPr>
                <w:rFonts w:asciiTheme="minorHAnsi" w:hAnsiTheme="minorHAnsi" w:cstheme="minorHAnsi"/>
                <w:b/>
                <w:color w:val="000000"/>
                <w:sz w:val="18"/>
                <w:szCs w:val="18"/>
                <w:shd w:val="clear" w:color="auto" w:fill="FBE4D5" w:themeFill="accent2" w:themeFillTint="33"/>
              </w:rPr>
              <w:t>23</w:t>
            </w:r>
          </w:p>
        </w:tc>
      </w:tr>
      <w:tr w:rsidR="00C3735F" w:rsidRPr="009049A5" w14:paraId="06B90739" w14:textId="77777777" w:rsidTr="00C3735F">
        <w:tc>
          <w:tcPr>
            <w:tcW w:w="625" w:type="dxa"/>
          </w:tcPr>
          <w:p w14:paraId="3E99ACEA"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22</w:t>
            </w:r>
          </w:p>
        </w:tc>
        <w:tc>
          <w:tcPr>
            <w:tcW w:w="10165" w:type="dxa"/>
          </w:tcPr>
          <w:p w14:paraId="288B6546"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Hand/Man Pedestrian Signal Head, as per NJDOT Spec. B</w:t>
            </w:r>
            <w:r>
              <w:rPr>
                <w:rFonts w:asciiTheme="minorHAnsi" w:hAnsiTheme="minorHAnsi" w:cstheme="minorHAnsi"/>
                <w:color w:val="000000"/>
                <w:sz w:val="18"/>
                <w:szCs w:val="18"/>
              </w:rPr>
              <w:t>ME</w:t>
            </w:r>
            <w:r w:rsidRPr="009049A5">
              <w:rPr>
                <w:rFonts w:asciiTheme="minorHAnsi" w:hAnsiTheme="minorHAnsi" w:cstheme="minorHAnsi"/>
                <w:color w:val="000000"/>
                <w:sz w:val="18"/>
                <w:szCs w:val="18"/>
              </w:rPr>
              <w:t>O-LED-H/M-PSH- Dated: 09/16/2014 and Bid Solicitation Specifications</w:t>
            </w:r>
          </w:p>
        </w:tc>
      </w:tr>
      <w:tr w:rsidR="00C3735F" w:rsidRPr="009049A5" w14:paraId="64F2EA1B" w14:textId="77777777" w:rsidTr="00C3735F">
        <w:tc>
          <w:tcPr>
            <w:tcW w:w="625" w:type="dxa"/>
            <w:tcBorders>
              <w:bottom w:val="single" w:sz="4" w:space="0" w:color="auto"/>
            </w:tcBorders>
          </w:tcPr>
          <w:p w14:paraId="0356D28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123</w:t>
            </w:r>
          </w:p>
        </w:tc>
        <w:tc>
          <w:tcPr>
            <w:tcW w:w="10165" w:type="dxa"/>
            <w:tcBorders>
              <w:bottom w:val="single" w:sz="4" w:space="0" w:color="auto"/>
            </w:tcBorders>
          </w:tcPr>
          <w:p w14:paraId="34D83195"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Hand/Man Pedestrian Signal Head, as per NJDOT Spec. B</w:t>
            </w:r>
            <w:r>
              <w:rPr>
                <w:rFonts w:asciiTheme="minorHAnsi" w:hAnsiTheme="minorHAnsi" w:cstheme="minorHAnsi"/>
                <w:color w:val="000000"/>
                <w:sz w:val="18"/>
                <w:szCs w:val="18"/>
              </w:rPr>
              <w:t>ME</w:t>
            </w:r>
            <w:r w:rsidRPr="009049A5">
              <w:rPr>
                <w:rFonts w:asciiTheme="minorHAnsi" w:hAnsiTheme="minorHAnsi" w:cstheme="minorHAnsi"/>
                <w:color w:val="000000"/>
                <w:sz w:val="18"/>
                <w:szCs w:val="18"/>
              </w:rPr>
              <w:t>O-LED-H/M-PS</w:t>
            </w:r>
            <w:r>
              <w:rPr>
                <w:rFonts w:asciiTheme="minorHAnsi" w:hAnsiTheme="minorHAnsi" w:cstheme="minorHAnsi"/>
                <w:color w:val="000000"/>
                <w:sz w:val="18"/>
                <w:szCs w:val="18"/>
              </w:rPr>
              <w:t>M</w:t>
            </w:r>
            <w:r w:rsidRPr="009049A5">
              <w:rPr>
                <w:rFonts w:asciiTheme="minorHAnsi" w:hAnsiTheme="minorHAnsi" w:cstheme="minorHAnsi"/>
                <w:color w:val="000000"/>
                <w:sz w:val="18"/>
                <w:szCs w:val="18"/>
              </w:rPr>
              <w:t>- Dated: 09/16/2014 and Bid Solicitation Specifications</w:t>
            </w:r>
          </w:p>
        </w:tc>
      </w:tr>
      <w:tr w:rsidR="00C3735F" w:rsidRPr="009049A5" w14:paraId="2709A032" w14:textId="77777777" w:rsidTr="00C3735F">
        <w:tc>
          <w:tcPr>
            <w:tcW w:w="10790" w:type="dxa"/>
            <w:gridSpan w:val="2"/>
            <w:shd w:val="clear" w:color="auto" w:fill="FBE4D5" w:themeFill="accent2" w:themeFillTint="33"/>
          </w:tcPr>
          <w:p w14:paraId="560C0ADD"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  Group 15 - Price Lines 1</w:t>
            </w:r>
            <w:r>
              <w:rPr>
                <w:rFonts w:asciiTheme="minorHAnsi" w:hAnsiTheme="minorHAnsi" w:cstheme="minorHAnsi"/>
                <w:b/>
                <w:color w:val="000000"/>
                <w:sz w:val="18"/>
                <w:szCs w:val="18"/>
              </w:rPr>
              <w:t>24 through 126</w:t>
            </w:r>
          </w:p>
        </w:tc>
      </w:tr>
      <w:tr w:rsidR="00C3735F" w:rsidRPr="009049A5" w14:paraId="2D4B9EA7" w14:textId="77777777" w:rsidTr="00C3735F">
        <w:tc>
          <w:tcPr>
            <w:tcW w:w="625" w:type="dxa"/>
          </w:tcPr>
          <w:p w14:paraId="375364D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124</w:t>
            </w:r>
          </w:p>
        </w:tc>
        <w:tc>
          <w:tcPr>
            <w:tcW w:w="10165" w:type="dxa"/>
          </w:tcPr>
          <w:p w14:paraId="154FB125" w14:textId="37A26D81"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4E1F04">
              <w:rPr>
                <w:rFonts w:asciiTheme="minorHAnsi" w:hAnsiTheme="minorHAnsi" w:cstheme="minorHAnsi"/>
                <w:color w:val="000000"/>
                <w:sz w:val="18"/>
                <w:szCs w:val="18"/>
              </w:rPr>
              <w:t xml:space="preserve"> for Optically Programmed Traffic Signal Red Module</w:t>
            </w:r>
            <w:r w:rsidRPr="009049A5">
              <w:rPr>
                <w:rFonts w:asciiTheme="minorHAnsi" w:hAnsiTheme="minorHAnsi" w:cstheme="minorHAnsi"/>
                <w:color w:val="000000"/>
                <w:sz w:val="18"/>
                <w:szCs w:val="18"/>
              </w:rPr>
              <w:t>, as per NJDOT Spec. B</w:t>
            </w:r>
            <w:r>
              <w:rPr>
                <w:rFonts w:asciiTheme="minorHAnsi" w:hAnsiTheme="minorHAnsi" w:cstheme="minorHAnsi"/>
                <w:color w:val="000000"/>
                <w:sz w:val="18"/>
                <w:szCs w:val="18"/>
              </w:rPr>
              <w:t>ME</w:t>
            </w:r>
            <w:r w:rsidRPr="009049A5">
              <w:rPr>
                <w:rFonts w:asciiTheme="minorHAnsi" w:hAnsiTheme="minorHAnsi" w:cstheme="minorHAnsi"/>
                <w:color w:val="000000"/>
                <w:sz w:val="18"/>
                <w:szCs w:val="18"/>
              </w:rPr>
              <w:t>O-OP-RAG Dated 01/16/2014 and Bid Solicitation Specifications</w:t>
            </w:r>
          </w:p>
        </w:tc>
      </w:tr>
      <w:tr w:rsidR="00C3735F" w:rsidRPr="009049A5" w14:paraId="4D2DE1E2" w14:textId="77777777" w:rsidTr="00C3735F">
        <w:tc>
          <w:tcPr>
            <w:tcW w:w="625" w:type="dxa"/>
          </w:tcPr>
          <w:p w14:paraId="491227B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588A500D" w14:textId="03A05AFF"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4E1F04">
              <w:rPr>
                <w:rFonts w:asciiTheme="minorHAnsi" w:hAnsiTheme="minorHAnsi" w:cstheme="minorHAnsi"/>
                <w:color w:val="000000"/>
                <w:sz w:val="18"/>
                <w:szCs w:val="18"/>
              </w:rPr>
              <w:t xml:space="preserve"> for Optically Programmed Traffic Signal Amber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r w:rsidR="00C3735F" w:rsidRPr="009049A5" w14:paraId="213D48D0" w14:textId="77777777" w:rsidTr="00C3735F">
        <w:tc>
          <w:tcPr>
            <w:tcW w:w="625" w:type="dxa"/>
            <w:tcBorders>
              <w:bottom w:val="single" w:sz="4" w:space="0" w:color="auto"/>
            </w:tcBorders>
          </w:tcPr>
          <w:p w14:paraId="743F68C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Borders>
              <w:bottom w:val="single" w:sz="4" w:space="0" w:color="auto"/>
            </w:tcBorders>
          </w:tcPr>
          <w:p w14:paraId="3FA4682C" w14:textId="494C1062"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4E1F04">
              <w:rPr>
                <w:rFonts w:asciiTheme="minorHAnsi" w:hAnsiTheme="minorHAnsi" w:cstheme="minorHAnsi"/>
                <w:color w:val="000000"/>
                <w:sz w:val="18"/>
                <w:szCs w:val="18"/>
              </w:rPr>
              <w:t xml:space="preserve"> for Optically Programmed Traffic Signal Green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bl>
    <w:p w14:paraId="72E33021" w14:textId="15DF7D02" w:rsidR="00C3735F" w:rsidRDefault="00C3735F" w:rsidP="0084189F">
      <w:pPr>
        <w:spacing w:after="0" w:line="240" w:lineRule="auto"/>
        <w:jc w:val="both"/>
        <w:rPr>
          <w:sz w:val="20"/>
          <w:szCs w:val="20"/>
          <w:highlight w:val="green"/>
        </w:rPr>
      </w:pPr>
    </w:p>
    <w:p w14:paraId="5CDF1AAD" w14:textId="77777777" w:rsidR="00365D9C" w:rsidRPr="006B6CB5" w:rsidRDefault="00365D9C" w:rsidP="00365D9C">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t>
      </w:r>
      <w:proofErr w:type="gramStart"/>
      <w:r w:rsidRPr="006B6CB5">
        <w:rPr>
          <w:sz w:val="20"/>
          <w:szCs w:val="20"/>
        </w:rPr>
        <w:t>will be considered</w:t>
      </w:r>
      <w:proofErr w:type="gramEnd"/>
      <w:r w:rsidRPr="006B6CB5">
        <w:rPr>
          <w:sz w:val="20"/>
          <w:szCs w:val="20"/>
        </w:rPr>
        <w:t xml:space="preserve"> non-responsive for th</w:t>
      </w:r>
      <w:r>
        <w:rPr>
          <w:sz w:val="20"/>
          <w:szCs w:val="20"/>
        </w:rPr>
        <w:t>at</w:t>
      </w:r>
      <w:r w:rsidRPr="006B6CB5">
        <w:rPr>
          <w:sz w:val="20"/>
          <w:szCs w:val="20"/>
        </w:rPr>
        <w:t xml:space="preserve"> Group.</w:t>
      </w:r>
    </w:p>
    <w:p w14:paraId="39CB6349" w14:textId="77777777" w:rsidR="00365D9C" w:rsidRDefault="00365D9C" w:rsidP="0084189F">
      <w:pPr>
        <w:spacing w:after="0" w:line="240" w:lineRule="auto"/>
        <w:jc w:val="both"/>
        <w:rPr>
          <w:sz w:val="20"/>
          <w:szCs w:val="20"/>
          <w:highlight w:val="green"/>
        </w:rPr>
      </w:pPr>
    </w:p>
    <w:p w14:paraId="2D2A95A4" w14:textId="22E7BE2F" w:rsidR="00D34621" w:rsidRDefault="00D34621" w:rsidP="00D34621">
      <w:pPr>
        <w:spacing w:after="0" w:line="240" w:lineRule="auto"/>
        <w:jc w:val="both"/>
        <w:rPr>
          <w:sz w:val="20"/>
          <w:szCs w:val="20"/>
        </w:rPr>
      </w:pPr>
      <w:r w:rsidRPr="00820017">
        <w:rPr>
          <w:sz w:val="20"/>
          <w:szCs w:val="20"/>
        </w:rPr>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2F77DFC0" w14:textId="73600263" w:rsidR="00365D9C" w:rsidRDefault="00365D9C" w:rsidP="00D34621">
      <w:pPr>
        <w:spacing w:after="0" w:line="240" w:lineRule="auto"/>
        <w:jc w:val="both"/>
        <w:rPr>
          <w:sz w:val="20"/>
          <w:szCs w:val="20"/>
        </w:rPr>
      </w:pPr>
    </w:p>
    <w:p w14:paraId="7F83D8B9" w14:textId="77777777" w:rsidR="00365D9C" w:rsidRDefault="00365D9C" w:rsidP="00365D9C">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w:t>
      </w:r>
      <w:proofErr w:type="gramStart"/>
      <w:r w:rsidRPr="006B6CB5">
        <w:rPr>
          <w:sz w:val="20"/>
          <w:szCs w:val="20"/>
        </w:rPr>
        <w:t>be considered</w:t>
      </w:r>
      <w:proofErr w:type="gramEnd"/>
      <w:r w:rsidRPr="006B6CB5">
        <w:rPr>
          <w:sz w:val="20"/>
          <w:szCs w:val="20"/>
        </w:rPr>
        <w:t xml:space="preserve"> responsive.  </w:t>
      </w:r>
    </w:p>
    <w:p w14:paraId="001E23B4" w14:textId="77777777" w:rsidR="00365D9C" w:rsidRDefault="00365D9C" w:rsidP="00365D9C">
      <w:pPr>
        <w:spacing w:after="0" w:line="240" w:lineRule="auto"/>
        <w:jc w:val="both"/>
        <w:rPr>
          <w:sz w:val="20"/>
          <w:szCs w:val="20"/>
        </w:rPr>
      </w:pPr>
    </w:p>
    <w:p w14:paraId="1F4C527C" w14:textId="77777777" w:rsidR="00365D9C" w:rsidRDefault="00365D9C" w:rsidP="00365D9C">
      <w:pPr>
        <w:spacing w:after="0" w:line="240" w:lineRule="auto"/>
        <w:jc w:val="both"/>
        <w:rPr>
          <w:sz w:val="20"/>
          <w:szCs w:val="20"/>
        </w:rPr>
      </w:pPr>
      <w:r w:rsidRPr="006B6CB5">
        <w:rPr>
          <w:sz w:val="20"/>
          <w:szCs w:val="20"/>
        </w:rPr>
        <w:t xml:space="preserve">Price line items </w:t>
      </w:r>
      <w:proofErr w:type="gramStart"/>
      <w:r w:rsidRPr="006B6CB5">
        <w:rPr>
          <w:sz w:val="20"/>
          <w:szCs w:val="20"/>
        </w:rPr>
        <w:t>are grouped</w:t>
      </w:r>
      <w:proofErr w:type="gramEnd"/>
      <w:r w:rsidRPr="006B6CB5">
        <w:rPr>
          <w:sz w:val="20"/>
          <w:szCs w:val="20"/>
        </w:rPr>
        <w:t xml:space="preserve">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55BB87E6" w14:textId="77777777" w:rsidR="00D34621" w:rsidRDefault="00D34621" w:rsidP="0084189F">
      <w:pPr>
        <w:spacing w:after="0" w:line="240" w:lineRule="auto"/>
        <w:jc w:val="both"/>
        <w:rPr>
          <w:sz w:val="20"/>
          <w:szCs w:val="20"/>
          <w:highlight w:val="green"/>
        </w:rPr>
      </w:pPr>
    </w:p>
    <w:p w14:paraId="16595BCC" w14:textId="7815A463" w:rsidR="00D34621" w:rsidRPr="001665DE" w:rsidRDefault="00D34621" w:rsidP="00D34621">
      <w:pPr>
        <w:spacing w:after="0" w:line="240" w:lineRule="auto"/>
        <w:jc w:val="both"/>
        <w:rPr>
          <w:sz w:val="20"/>
          <w:szCs w:val="20"/>
          <w:u w:val="single"/>
        </w:rPr>
      </w:pPr>
      <w:r w:rsidRPr="00B064A1">
        <w:rPr>
          <w:sz w:val="20"/>
          <w:szCs w:val="20"/>
          <w:u w:val="single"/>
        </w:rPr>
        <w:t xml:space="preserve">For Individual Price Lines – </w:t>
      </w:r>
      <w:r w:rsidRPr="001665DE">
        <w:rPr>
          <w:sz w:val="20"/>
          <w:szCs w:val="20"/>
          <w:u w:val="single"/>
        </w:rPr>
        <w:t xml:space="preserve">Price Lines </w:t>
      </w:r>
      <w:r w:rsidR="004266DC" w:rsidRPr="004266DC">
        <w:rPr>
          <w:sz w:val="20"/>
          <w:szCs w:val="20"/>
          <w:u w:val="single"/>
        </w:rPr>
        <w:t>3, 4, 7, 8, 11 through 30, 89, 90, 96 through 100, 115, 116, 127, 128, and 129 through 1</w:t>
      </w:r>
      <w:r w:rsidR="00321A92">
        <w:rPr>
          <w:sz w:val="20"/>
          <w:szCs w:val="20"/>
          <w:u w:val="single"/>
        </w:rPr>
        <w:t>39</w:t>
      </w:r>
      <w:r w:rsidRPr="001665DE">
        <w:rPr>
          <w:sz w:val="20"/>
          <w:szCs w:val="20"/>
          <w:u w:val="single"/>
        </w:rPr>
        <w:t>:</w:t>
      </w:r>
    </w:p>
    <w:p w14:paraId="7D236165" w14:textId="088CC789" w:rsidR="00D34621" w:rsidRDefault="00D34621" w:rsidP="00D34621">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C3735F" w:rsidRPr="0086184E" w14:paraId="7CCD9858" w14:textId="77777777" w:rsidTr="00C3735F">
        <w:tc>
          <w:tcPr>
            <w:tcW w:w="625" w:type="dxa"/>
            <w:tcBorders>
              <w:bottom w:val="single" w:sz="4" w:space="0" w:color="auto"/>
            </w:tcBorders>
          </w:tcPr>
          <w:p w14:paraId="5CAD1FA2"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78A36782" w14:textId="77777777" w:rsidR="00C3735F" w:rsidRDefault="00C3735F" w:rsidP="00C3735F">
            <w:pPr>
              <w:jc w:val="center"/>
              <w:rPr>
                <w:rFonts w:asciiTheme="minorHAnsi" w:hAnsiTheme="minorHAnsi" w:cstheme="minorHAnsi"/>
                <w:b/>
                <w:color w:val="000000"/>
                <w:sz w:val="18"/>
                <w:szCs w:val="18"/>
              </w:rPr>
            </w:pPr>
          </w:p>
          <w:p w14:paraId="2FC6E861"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C3735F" w:rsidRPr="0086184E" w14:paraId="7BCF6FB4" w14:textId="77777777" w:rsidTr="00C3735F">
        <w:tc>
          <w:tcPr>
            <w:tcW w:w="10790" w:type="dxa"/>
            <w:gridSpan w:val="2"/>
            <w:shd w:val="clear" w:color="auto" w:fill="FBE4D5" w:themeFill="accent2" w:themeFillTint="33"/>
          </w:tcPr>
          <w:p w14:paraId="424C150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3 and 4</w:t>
            </w:r>
          </w:p>
        </w:tc>
      </w:tr>
      <w:tr w:rsidR="00C3735F" w:rsidRPr="0086184E" w14:paraId="7E98302E" w14:textId="77777777" w:rsidTr="00C3735F">
        <w:tc>
          <w:tcPr>
            <w:tcW w:w="625" w:type="dxa"/>
          </w:tcPr>
          <w:p w14:paraId="5FFD3524"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0FEC7D8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Indication Parts Scoop Visor – 12 Inch, as per NJDOT Spec. # BME-TS-Scoop Visor, Dated </w:t>
            </w:r>
            <w:r>
              <w:rPr>
                <w:rFonts w:asciiTheme="minorHAnsi" w:hAnsiTheme="minorHAnsi" w:cstheme="minorHAnsi"/>
                <w:color w:val="000000"/>
                <w:sz w:val="18"/>
                <w:szCs w:val="18"/>
              </w:rPr>
              <w:t>May 31, 2018</w:t>
            </w:r>
          </w:p>
        </w:tc>
      </w:tr>
      <w:tr w:rsidR="00C3735F" w:rsidRPr="0086184E" w14:paraId="6EA83E9D" w14:textId="77777777" w:rsidTr="00C3735F">
        <w:tc>
          <w:tcPr>
            <w:tcW w:w="625" w:type="dxa"/>
            <w:tcBorders>
              <w:bottom w:val="single" w:sz="4" w:space="0" w:color="auto"/>
            </w:tcBorders>
          </w:tcPr>
          <w:p w14:paraId="2F7D3EE3"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72E24CC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Geometrically Programmed Louver, Plastic 12 Inch Indication as per NJDOT Spec. &amp; NJDOT Sketch # 1 (Attachment #5)</w:t>
            </w:r>
            <w:r>
              <w:rPr>
                <w:rFonts w:asciiTheme="minorHAnsi" w:hAnsiTheme="minorHAnsi" w:cstheme="minorHAnsi"/>
                <w:color w:val="000000"/>
                <w:sz w:val="18"/>
                <w:szCs w:val="18"/>
              </w:rPr>
              <w:t xml:space="preserve">, </w:t>
            </w:r>
            <w:proofErr w:type="spellStart"/>
            <w:r>
              <w:rPr>
                <w:rFonts w:asciiTheme="minorHAnsi" w:hAnsiTheme="minorHAnsi" w:cstheme="minorHAnsi"/>
                <w:color w:val="000000"/>
                <w:sz w:val="18"/>
                <w:szCs w:val="18"/>
              </w:rPr>
              <w:t>Pelco</w:t>
            </w:r>
            <w:proofErr w:type="spellEnd"/>
            <w:r>
              <w:rPr>
                <w:rFonts w:asciiTheme="minorHAnsi" w:hAnsiTheme="minorHAnsi" w:cstheme="minorHAnsi"/>
                <w:color w:val="000000"/>
                <w:sz w:val="18"/>
                <w:szCs w:val="18"/>
              </w:rPr>
              <w:t xml:space="preserve"> GL-1010 </w:t>
            </w:r>
            <w:r w:rsidRPr="0086184E">
              <w:rPr>
                <w:rFonts w:asciiTheme="minorHAnsi" w:hAnsiTheme="minorHAnsi" w:cstheme="minorHAnsi"/>
                <w:color w:val="000000"/>
                <w:sz w:val="18"/>
                <w:szCs w:val="18"/>
              </w:rPr>
              <w:t xml:space="preserve">Only - </w:t>
            </w:r>
            <w:r w:rsidRPr="0086184E">
              <w:rPr>
                <w:rFonts w:asciiTheme="minorHAnsi" w:hAnsiTheme="minorHAnsi" w:cstheme="minorHAnsi"/>
                <w:b/>
                <w:color w:val="C00000"/>
                <w:sz w:val="18"/>
                <w:szCs w:val="18"/>
              </w:rPr>
              <w:t>NO SUBSTITUTIONS</w:t>
            </w:r>
          </w:p>
        </w:tc>
      </w:tr>
      <w:tr w:rsidR="00C3735F" w:rsidRPr="0086184E" w14:paraId="4434E4CD" w14:textId="77777777" w:rsidTr="00C3735F">
        <w:tc>
          <w:tcPr>
            <w:tcW w:w="10790" w:type="dxa"/>
            <w:gridSpan w:val="2"/>
            <w:shd w:val="clear" w:color="auto" w:fill="FBE4D5" w:themeFill="accent2" w:themeFillTint="33"/>
          </w:tcPr>
          <w:p w14:paraId="6718F9D2"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7 and 8</w:t>
            </w:r>
          </w:p>
        </w:tc>
      </w:tr>
      <w:tr w:rsidR="00C3735F" w:rsidRPr="0086184E" w14:paraId="2D05F78B" w14:textId="77777777" w:rsidTr="00C3735F">
        <w:tc>
          <w:tcPr>
            <w:tcW w:w="625" w:type="dxa"/>
          </w:tcPr>
          <w:p w14:paraId="3C3A5B73"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25D30F7D"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Hand/Man (Housing Only) 16" X 18" as per NJDOT Spec. No. BME-TS-Hand/Man Dated May 25, 2010</w:t>
            </w:r>
          </w:p>
        </w:tc>
      </w:tr>
      <w:tr w:rsidR="00C3735F" w:rsidRPr="0086184E" w14:paraId="5B0387A2" w14:textId="77777777" w:rsidTr="00C3735F">
        <w:tc>
          <w:tcPr>
            <w:tcW w:w="625" w:type="dxa"/>
            <w:tcBorders>
              <w:bottom w:val="single" w:sz="4" w:space="0" w:color="auto"/>
            </w:tcBorders>
          </w:tcPr>
          <w:p w14:paraId="58F64DC3"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7C12098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Indication/Parts Visor Screen (Egg Crate) for 16 "X 18" Indication as per NJDOT Spec. No. BME-TS-VSEC Dated May 31, 2018</w:t>
            </w:r>
          </w:p>
        </w:tc>
      </w:tr>
      <w:tr w:rsidR="00C3735F" w:rsidRPr="0086184E" w14:paraId="46C46996" w14:textId="77777777" w:rsidTr="00C3735F">
        <w:tc>
          <w:tcPr>
            <w:tcW w:w="10790" w:type="dxa"/>
            <w:gridSpan w:val="2"/>
            <w:shd w:val="clear" w:color="auto" w:fill="FBE4D5" w:themeFill="accent2" w:themeFillTint="33"/>
          </w:tcPr>
          <w:p w14:paraId="673DBE8F"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11 through 30</w:t>
            </w:r>
          </w:p>
        </w:tc>
      </w:tr>
      <w:tr w:rsidR="00C3735F" w:rsidRPr="00002467" w14:paraId="71DECBC5" w14:textId="77777777" w:rsidTr="00C3735F">
        <w:tc>
          <w:tcPr>
            <w:tcW w:w="625" w:type="dxa"/>
          </w:tcPr>
          <w:p w14:paraId="78138012"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1F2537EA" w14:textId="77777777" w:rsidR="00C3735F" w:rsidRPr="00002467" w:rsidRDefault="00C3735F" w:rsidP="00C3735F">
            <w:pPr>
              <w:jc w:val="both"/>
              <w:rPr>
                <w:rFonts w:asciiTheme="minorHAnsi" w:hAnsiTheme="minorHAnsi" w:cstheme="minorHAnsi"/>
                <w:sz w:val="18"/>
                <w:szCs w:val="18"/>
              </w:rPr>
            </w:pPr>
            <w:r w:rsidRPr="00002467">
              <w:rPr>
                <w:rFonts w:asciiTheme="minorHAnsi" w:hAnsiTheme="minorHAnsi" w:cstheme="minorHAnsi"/>
                <w:color w:val="000000"/>
                <w:sz w:val="18"/>
                <w:szCs w:val="18"/>
              </w:rPr>
              <w:t xml:space="preserve">Traffic Signal Hangers Brackets </w:t>
            </w:r>
            <w:r>
              <w:rPr>
                <w:rFonts w:asciiTheme="minorHAnsi" w:hAnsiTheme="minorHAnsi" w:cstheme="minorHAnsi"/>
                <w:color w:val="000000"/>
                <w:sz w:val="18"/>
                <w:szCs w:val="18"/>
              </w:rPr>
              <w:t xml:space="preserve">Sign Bracket, </w:t>
            </w:r>
            <w:r w:rsidRPr="00002467">
              <w:rPr>
                <w:rFonts w:asciiTheme="minorHAnsi" w:hAnsiTheme="minorHAnsi" w:cstheme="minorHAnsi"/>
                <w:color w:val="000000"/>
                <w:sz w:val="18"/>
                <w:szCs w:val="18"/>
              </w:rPr>
              <w:t xml:space="preserve">as per 2007 Standard Electrical Details T-4507 </w:t>
            </w:r>
          </w:p>
        </w:tc>
      </w:tr>
      <w:tr w:rsidR="00C3735F" w:rsidRPr="00002467" w14:paraId="553CFA04" w14:textId="77777777" w:rsidTr="00C3735F">
        <w:tc>
          <w:tcPr>
            <w:tcW w:w="625" w:type="dxa"/>
          </w:tcPr>
          <w:p w14:paraId="0B3C3483"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1FB74774" w14:textId="77777777" w:rsidR="00C3735F" w:rsidRPr="00002467" w:rsidRDefault="00C3735F" w:rsidP="00C3735F">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Hangers Brackets Sign Bracket Offset Type</w:t>
            </w:r>
            <w:r>
              <w:rPr>
                <w:rFonts w:asciiTheme="minorHAnsi" w:hAnsiTheme="minorHAnsi" w:cstheme="minorHAnsi"/>
                <w:color w:val="000000"/>
                <w:sz w:val="18"/>
                <w:szCs w:val="18"/>
              </w:rPr>
              <w:t>,</w:t>
            </w:r>
            <w:r w:rsidRPr="00002467">
              <w:rPr>
                <w:rFonts w:asciiTheme="minorHAnsi" w:hAnsiTheme="minorHAnsi" w:cstheme="minorHAnsi"/>
                <w:color w:val="000000"/>
                <w:sz w:val="18"/>
                <w:szCs w:val="18"/>
              </w:rPr>
              <w:t xml:space="preserve"> as per 2007 Standard Electrical Details T-4507</w:t>
            </w:r>
          </w:p>
        </w:tc>
      </w:tr>
      <w:tr w:rsidR="00C3735F" w:rsidRPr="0086184E" w14:paraId="7821436C" w14:textId="77777777" w:rsidTr="00C3735F">
        <w:tc>
          <w:tcPr>
            <w:tcW w:w="625" w:type="dxa"/>
          </w:tcPr>
          <w:p w14:paraId="1F50533B"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6795C7DC"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(Slip Fitter) with Brass Chase Nipple as per 2007 Standard Electrical Details T-0607 and T-0707</w:t>
            </w:r>
          </w:p>
        </w:tc>
      </w:tr>
      <w:tr w:rsidR="00C3735F" w:rsidRPr="0086184E" w14:paraId="0BDB8BC8" w14:textId="77777777" w:rsidTr="00C3735F">
        <w:tc>
          <w:tcPr>
            <w:tcW w:w="625" w:type="dxa"/>
          </w:tcPr>
          <w:p w14:paraId="2F2473C8"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247A88B7"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(Offset Slip Fitter) with Brass Chase Nipple as per NJDOT Sketch #2 (Attachment #5</w:t>
            </w:r>
            <w:r>
              <w:rPr>
                <w:rFonts w:asciiTheme="minorHAnsi" w:hAnsiTheme="minorHAnsi" w:cstheme="minorHAnsi"/>
                <w:color w:val="000000"/>
                <w:sz w:val="18"/>
                <w:szCs w:val="18"/>
              </w:rPr>
              <w:t xml:space="preserve">) </w:t>
            </w:r>
            <w:r w:rsidRPr="001C7E7E">
              <w:rPr>
                <w:rFonts w:asciiTheme="minorHAnsi" w:hAnsiTheme="minorHAnsi" w:cstheme="minorHAnsi"/>
                <w:color w:val="000000"/>
                <w:sz w:val="18"/>
                <w:szCs w:val="18"/>
              </w:rPr>
              <w:t xml:space="preserve">- </w:t>
            </w:r>
            <w:r w:rsidRPr="001C7E7E">
              <w:rPr>
                <w:rFonts w:asciiTheme="minorHAnsi" w:hAnsiTheme="minorHAnsi" w:cstheme="minorHAnsi"/>
                <w:b/>
                <w:color w:val="C00000"/>
                <w:sz w:val="18"/>
                <w:szCs w:val="18"/>
              </w:rPr>
              <w:t>NO SUBSTITUTIONS</w:t>
            </w:r>
          </w:p>
        </w:tc>
      </w:tr>
      <w:tr w:rsidR="00C3735F" w:rsidRPr="0086184E" w14:paraId="46D145BA" w14:textId="77777777" w:rsidTr="00C3735F">
        <w:tc>
          <w:tcPr>
            <w:tcW w:w="625" w:type="dxa"/>
          </w:tcPr>
          <w:p w14:paraId="008E2D16"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lastRenderedPageBreak/>
              <w:t>15</w:t>
            </w:r>
          </w:p>
        </w:tc>
        <w:tc>
          <w:tcPr>
            <w:tcW w:w="10165" w:type="dxa"/>
          </w:tcPr>
          <w:p w14:paraId="696445A9" w14:textId="7529BCA4"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w:t>
            </w:r>
            <w:r w:rsidR="00722E94">
              <w:rPr>
                <w:rFonts w:asciiTheme="minorHAnsi" w:hAnsiTheme="minorHAnsi" w:cstheme="minorHAnsi"/>
                <w:color w:val="000000"/>
                <w:sz w:val="18"/>
                <w:szCs w:val="18"/>
              </w:rPr>
              <w:t>B</w:t>
            </w:r>
            <w:r w:rsidRPr="0086184E">
              <w:rPr>
                <w:rFonts w:asciiTheme="minorHAnsi" w:hAnsiTheme="minorHAnsi" w:cstheme="minorHAnsi"/>
                <w:color w:val="000000"/>
                <w:sz w:val="18"/>
                <w:szCs w:val="18"/>
              </w:rPr>
              <w:t xml:space="preserve">and Bracket Assembly- Mid Arm 8-12” Indication 2007 Standard Electrical  Details T-2107, </w:t>
            </w:r>
            <w:proofErr w:type="spellStart"/>
            <w:r w:rsidRPr="0086184E">
              <w:rPr>
                <w:rFonts w:asciiTheme="minorHAnsi" w:hAnsiTheme="minorHAnsi" w:cstheme="minorHAnsi"/>
                <w:color w:val="000000"/>
                <w:sz w:val="18"/>
                <w:szCs w:val="18"/>
              </w:rPr>
              <w:t>Pelco</w:t>
            </w:r>
            <w:proofErr w:type="spellEnd"/>
            <w:r w:rsidRPr="0086184E">
              <w:rPr>
                <w:rFonts w:asciiTheme="minorHAnsi" w:hAnsiTheme="minorHAnsi" w:cstheme="minorHAnsi"/>
                <w:color w:val="000000"/>
                <w:sz w:val="18"/>
                <w:szCs w:val="18"/>
              </w:rPr>
              <w:t xml:space="preserve"> AS-116-3-29-SS Only - </w:t>
            </w:r>
            <w:r w:rsidRPr="0086184E">
              <w:rPr>
                <w:rFonts w:asciiTheme="minorHAnsi" w:hAnsiTheme="minorHAnsi" w:cstheme="minorHAnsi"/>
                <w:b/>
                <w:color w:val="C00000"/>
                <w:sz w:val="18"/>
                <w:szCs w:val="18"/>
              </w:rPr>
              <w:t>NO SUBSTITUTIONS</w:t>
            </w:r>
          </w:p>
        </w:tc>
      </w:tr>
      <w:tr w:rsidR="00C3735F" w:rsidRPr="0086184E" w14:paraId="7E3AF051" w14:textId="77777777" w:rsidTr="00C3735F">
        <w:tc>
          <w:tcPr>
            <w:tcW w:w="625" w:type="dxa"/>
          </w:tcPr>
          <w:p w14:paraId="656CD40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1B0DDF44"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 Mid Arm 8-12” Indication 2007 Standard Electrical Details T-2107, </w:t>
            </w:r>
            <w:proofErr w:type="spellStart"/>
            <w:r w:rsidRPr="0086184E">
              <w:rPr>
                <w:rFonts w:asciiTheme="minorHAnsi" w:hAnsiTheme="minorHAnsi" w:cstheme="minorHAnsi"/>
                <w:color w:val="000000"/>
                <w:sz w:val="18"/>
                <w:szCs w:val="18"/>
              </w:rPr>
              <w:t>Pelco</w:t>
            </w:r>
            <w:proofErr w:type="spellEnd"/>
            <w:r w:rsidRPr="0086184E">
              <w:rPr>
                <w:rFonts w:asciiTheme="minorHAnsi" w:hAnsiTheme="minorHAnsi" w:cstheme="minorHAnsi"/>
                <w:color w:val="000000"/>
                <w:sz w:val="18"/>
                <w:szCs w:val="18"/>
              </w:rPr>
              <w:t xml:space="preserve"> AS-125-3-29-SS Only - </w:t>
            </w:r>
            <w:r w:rsidRPr="0086184E">
              <w:rPr>
                <w:rFonts w:asciiTheme="minorHAnsi" w:hAnsiTheme="minorHAnsi" w:cstheme="minorHAnsi"/>
                <w:b/>
                <w:color w:val="C00000"/>
                <w:sz w:val="18"/>
                <w:szCs w:val="18"/>
              </w:rPr>
              <w:t>NO SUBSTITUTIONS</w:t>
            </w:r>
          </w:p>
        </w:tc>
      </w:tr>
      <w:tr w:rsidR="00C3735F" w:rsidRPr="0086184E" w14:paraId="1737E83D" w14:textId="77777777" w:rsidTr="00C3735F">
        <w:tc>
          <w:tcPr>
            <w:tcW w:w="625" w:type="dxa"/>
          </w:tcPr>
          <w:p w14:paraId="3622519B"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5DA17CA7"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Band Bracket Assembly – Mid Arm- 8-12” Indication 2007 Standard Electrical Details T-2107, </w:t>
            </w:r>
            <w:proofErr w:type="spellStart"/>
            <w:r w:rsidRPr="0086184E">
              <w:rPr>
                <w:rFonts w:asciiTheme="minorHAnsi" w:hAnsiTheme="minorHAnsi" w:cstheme="minorHAnsi"/>
                <w:color w:val="000000"/>
                <w:sz w:val="18"/>
                <w:szCs w:val="18"/>
              </w:rPr>
              <w:t>Pelco</w:t>
            </w:r>
            <w:proofErr w:type="spellEnd"/>
            <w:r w:rsidRPr="0086184E">
              <w:rPr>
                <w:rFonts w:asciiTheme="minorHAnsi" w:hAnsiTheme="minorHAnsi" w:cstheme="minorHAnsi"/>
                <w:color w:val="000000"/>
                <w:sz w:val="18"/>
                <w:szCs w:val="18"/>
              </w:rPr>
              <w:t xml:space="preserve"> AS-103-3-29-SS Only - </w:t>
            </w:r>
            <w:r w:rsidRPr="0086184E">
              <w:rPr>
                <w:rFonts w:asciiTheme="minorHAnsi" w:hAnsiTheme="minorHAnsi" w:cstheme="minorHAnsi"/>
                <w:b/>
                <w:color w:val="C00000"/>
                <w:sz w:val="18"/>
                <w:szCs w:val="18"/>
              </w:rPr>
              <w:t>NO SUBSTITUTIONS</w:t>
            </w:r>
          </w:p>
        </w:tc>
      </w:tr>
      <w:tr w:rsidR="00C3735F" w:rsidRPr="0086184E" w14:paraId="46328E95" w14:textId="77777777" w:rsidTr="00C3735F">
        <w:tc>
          <w:tcPr>
            <w:tcW w:w="625" w:type="dxa"/>
          </w:tcPr>
          <w:p w14:paraId="56D53045"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18</w:t>
            </w:r>
          </w:p>
        </w:tc>
        <w:tc>
          <w:tcPr>
            <w:tcW w:w="10165" w:type="dxa"/>
          </w:tcPr>
          <w:p w14:paraId="4BA9A52D"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Mid Arm 8 -12” Indication 2007 Standard Electrical Details T-2107, </w:t>
            </w:r>
            <w:proofErr w:type="spellStart"/>
            <w:r w:rsidRPr="0086184E">
              <w:rPr>
                <w:rFonts w:asciiTheme="minorHAnsi" w:hAnsiTheme="minorHAnsi" w:cstheme="minorHAnsi"/>
                <w:color w:val="000000"/>
                <w:sz w:val="18"/>
                <w:szCs w:val="18"/>
              </w:rPr>
              <w:t>Pelco</w:t>
            </w:r>
            <w:proofErr w:type="spellEnd"/>
            <w:r w:rsidRPr="0086184E">
              <w:rPr>
                <w:rFonts w:asciiTheme="minorHAnsi" w:hAnsiTheme="minorHAnsi" w:cstheme="minorHAnsi"/>
                <w:color w:val="000000"/>
                <w:sz w:val="18"/>
                <w:szCs w:val="18"/>
              </w:rPr>
              <w:t xml:space="preserve"> AS-151-3-29-SS Only - </w:t>
            </w:r>
            <w:r w:rsidRPr="0086184E">
              <w:rPr>
                <w:rFonts w:asciiTheme="minorHAnsi" w:hAnsiTheme="minorHAnsi" w:cstheme="minorHAnsi"/>
                <w:b/>
                <w:color w:val="C00000"/>
                <w:sz w:val="18"/>
                <w:szCs w:val="18"/>
              </w:rPr>
              <w:t>NO SUBSTITUTIONS</w:t>
            </w:r>
          </w:p>
        </w:tc>
      </w:tr>
      <w:tr w:rsidR="00C3735F" w:rsidRPr="0086184E" w14:paraId="705DF822" w14:textId="77777777" w:rsidTr="00C3735F">
        <w:tc>
          <w:tcPr>
            <w:tcW w:w="625" w:type="dxa"/>
          </w:tcPr>
          <w:p w14:paraId="1C94BECD"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11687BB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Clevis- H Mast Arms 2007 Standard Electrical Details T-0407 Universal  Joint </w:t>
            </w:r>
          </w:p>
        </w:tc>
      </w:tr>
      <w:tr w:rsidR="00C3735F" w:rsidRPr="0086184E" w14:paraId="3A0258ED" w14:textId="77777777" w:rsidTr="00C3735F">
        <w:tc>
          <w:tcPr>
            <w:tcW w:w="625" w:type="dxa"/>
          </w:tcPr>
          <w:p w14:paraId="60053174"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424707C8"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Mast Arm Slip Fitter 2007 Standard Electrical Details T-0407 Mast Arm Slip Fitter </w:t>
            </w:r>
          </w:p>
        </w:tc>
      </w:tr>
      <w:tr w:rsidR="00C3735F" w:rsidRPr="0086184E" w14:paraId="0BC22AB7" w14:textId="77777777" w:rsidTr="00C3735F">
        <w:tc>
          <w:tcPr>
            <w:tcW w:w="625" w:type="dxa"/>
          </w:tcPr>
          <w:p w14:paraId="071A4AB4"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21</w:t>
            </w:r>
          </w:p>
        </w:tc>
        <w:tc>
          <w:tcPr>
            <w:tcW w:w="10165" w:type="dxa"/>
          </w:tcPr>
          <w:p w14:paraId="16B07D43"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Universal Joint &amp; Wire Outlet with SS Hardware 2007 Standard Electrical Details T-0407 Universal Joint and Wire Outlet</w:t>
            </w:r>
          </w:p>
        </w:tc>
      </w:tr>
      <w:tr w:rsidR="00C3735F" w:rsidRPr="0086184E" w14:paraId="350E903A" w14:textId="77777777" w:rsidTr="00C3735F">
        <w:tc>
          <w:tcPr>
            <w:tcW w:w="625" w:type="dxa"/>
          </w:tcPr>
          <w:p w14:paraId="32ED6AE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5929D64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7-1/2” Diameter Pole with 12” Standard Nipple 2007 Standard Electrical Details T-0607</w:t>
            </w:r>
          </w:p>
        </w:tc>
      </w:tr>
      <w:tr w:rsidR="00C3735F" w:rsidRPr="0086184E" w14:paraId="481EAAB0" w14:textId="77777777" w:rsidTr="00C3735F">
        <w:tc>
          <w:tcPr>
            <w:tcW w:w="625" w:type="dxa"/>
          </w:tcPr>
          <w:p w14:paraId="0ABFD585"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7C6EF7A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9-1/2” Diameter Pole</w:t>
            </w:r>
            <w:r>
              <w:rPr>
                <w:rFonts w:asciiTheme="minorHAnsi" w:hAnsiTheme="minorHAnsi" w:cstheme="minorHAnsi"/>
                <w:color w:val="000000"/>
                <w:sz w:val="18"/>
                <w:szCs w:val="18"/>
              </w:rPr>
              <w:t xml:space="preserve"> with 12” Standard Nipple, 2007 Standard Electrical Details T-0607</w:t>
            </w:r>
          </w:p>
        </w:tc>
      </w:tr>
      <w:tr w:rsidR="00C3735F" w:rsidRPr="0086184E" w14:paraId="3A9E5357" w14:textId="77777777" w:rsidTr="00C3735F">
        <w:tc>
          <w:tcPr>
            <w:tcW w:w="625" w:type="dxa"/>
          </w:tcPr>
          <w:p w14:paraId="5B86FBA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6470133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Assembly for Approx. 9-1/2” Diameter Pole with 12” Standard Nipple</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2007 Standard Electrical Details T-0607</w:t>
            </w:r>
          </w:p>
        </w:tc>
      </w:tr>
      <w:tr w:rsidR="00C3735F" w:rsidRPr="0086184E" w14:paraId="51AEAA6C" w14:textId="77777777" w:rsidTr="00C3735F">
        <w:tc>
          <w:tcPr>
            <w:tcW w:w="625" w:type="dxa"/>
          </w:tcPr>
          <w:p w14:paraId="66EFFE14"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1FF33E6D"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f</w:t>
            </w:r>
            <w:r>
              <w:rPr>
                <w:rFonts w:asciiTheme="minorHAnsi" w:hAnsiTheme="minorHAnsi" w:cstheme="minorHAnsi"/>
                <w:color w:val="000000"/>
                <w:sz w:val="18"/>
                <w:szCs w:val="18"/>
              </w:rPr>
              <w:t>or Approx. 9-1/2” Diameter Pole with 12” Standard Nipple, 2007 Standard Electrical Details T-0607</w:t>
            </w:r>
          </w:p>
        </w:tc>
      </w:tr>
      <w:tr w:rsidR="00C3735F" w:rsidRPr="0086184E" w14:paraId="52D438FB" w14:textId="77777777" w:rsidTr="00C3735F">
        <w:tc>
          <w:tcPr>
            <w:tcW w:w="625" w:type="dxa"/>
          </w:tcPr>
          <w:p w14:paraId="34CCCE5F"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3015E3E3"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Two-Way Bracket Assembly with T-Bar 2007 Standard Electrical Details T-0507 Hollow Spider for 2-Way Assembly &amp; T-Bar </w:t>
            </w:r>
          </w:p>
        </w:tc>
      </w:tr>
      <w:tr w:rsidR="00C3735F" w:rsidRPr="0086184E" w14:paraId="6F93697A" w14:textId="77777777" w:rsidTr="00C3735F">
        <w:tc>
          <w:tcPr>
            <w:tcW w:w="625" w:type="dxa"/>
          </w:tcPr>
          <w:p w14:paraId="329AD3E5"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78BFC27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Three-Way Bracket Assembly 2007 Standard Electrical Details T-0507 Hollow Spider for 3-Way Assembly</w:t>
            </w:r>
          </w:p>
        </w:tc>
      </w:tr>
      <w:tr w:rsidR="00C3735F" w:rsidRPr="0086184E" w14:paraId="6150B621" w14:textId="77777777" w:rsidTr="00C3735F">
        <w:tc>
          <w:tcPr>
            <w:tcW w:w="625" w:type="dxa"/>
          </w:tcPr>
          <w:p w14:paraId="0542540D"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5C9F2B65"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Four-Way Bracket Assembly 2007 Standard Electrical Details T-0507 Hollow Spider for 4-Way Assembly</w:t>
            </w:r>
          </w:p>
        </w:tc>
      </w:tr>
      <w:tr w:rsidR="00C3735F" w:rsidRPr="0086184E" w14:paraId="5A2DBD3D" w14:textId="77777777" w:rsidTr="00C3735F">
        <w:tc>
          <w:tcPr>
            <w:tcW w:w="625" w:type="dxa"/>
          </w:tcPr>
          <w:p w14:paraId="7067F42A"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5F0EE9D7"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Pole Clamp Assembly, Hinge Strap Type</w:t>
            </w:r>
            <w:r>
              <w:rPr>
                <w:rFonts w:asciiTheme="minorHAnsi" w:hAnsiTheme="minorHAnsi" w:cstheme="minorHAnsi"/>
                <w:color w:val="000000"/>
                <w:sz w:val="18"/>
                <w:szCs w:val="18"/>
              </w:rPr>
              <w:t xml:space="preserve"> with 12” Standard Nipple,</w:t>
            </w:r>
            <w:r w:rsidRPr="0086184E">
              <w:rPr>
                <w:rFonts w:asciiTheme="minorHAnsi" w:hAnsiTheme="minorHAnsi" w:cstheme="minorHAnsi"/>
                <w:color w:val="000000"/>
                <w:sz w:val="18"/>
                <w:szCs w:val="18"/>
              </w:rPr>
              <w:t xml:space="preserve"> 2007 Standard Electrical Details T-0607 Pole Clamp Assembly, Hinge Strap Type</w:t>
            </w:r>
          </w:p>
        </w:tc>
      </w:tr>
      <w:tr w:rsidR="00C3735F" w:rsidRPr="0086184E" w14:paraId="067F2F5D" w14:textId="77777777" w:rsidTr="00C3735F">
        <w:tc>
          <w:tcPr>
            <w:tcW w:w="625" w:type="dxa"/>
            <w:tcBorders>
              <w:bottom w:val="single" w:sz="4" w:space="0" w:color="auto"/>
            </w:tcBorders>
          </w:tcPr>
          <w:p w14:paraId="27C1A8B9"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Borders>
              <w:bottom w:val="single" w:sz="4" w:space="0" w:color="auto"/>
            </w:tcBorders>
          </w:tcPr>
          <w:p w14:paraId="4B7299B2"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Safety Chain 2007 Standard Electrical Details T-0307 and T-0907</w:t>
            </w:r>
          </w:p>
        </w:tc>
      </w:tr>
      <w:tr w:rsidR="00C3735F" w:rsidRPr="0086184E" w14:paraId="7DAB5B55" w14:textId="77777777" w:rsidTr="00C3735F">
        <w:tc>
          <w:tcPr>
            <w:tcW w:w="10790" w:type="dxa"/>
            <w:gridSpan w:val="2"/>
            <w:shd w:val="clear" w:color="auto" w:fill="FBE4D5" w:themeFill="accent2" w:themeFillTint="33"/>
          </w:tcPr>
          <w:p w14:paraId="2307CF6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Individ</w:t>
            </w:r>
            <w:r>
              <w:rPr>
                <w:rFonts w:asciiTheme="minorHAnsi" w:hAnsiTheme="minorHAnsi" w:cstheme="minorHAnsi"/>
                <w:b/>
                <w:bCs/>
                <w:color w:val="000000"/>
                <w:sz w:val="18"/>
                <w:szCs w:val="18"/>
              </w:rPr>
              <w:t>ual Price Lines - Price Lines 89 and 90</w:t>
            </w:r>
          </w:p>
        </w:tc>
      </w:tr>
      <w:tr w:rsidR="00C3735F" w:rsidRPr="004F5F6A" w14:paraId="6092EAC3" w14:textId="77777777" w:rsidTr="00C3735F">
        <w:tc>
          <w:tcPr>
            <w:tcW w:w="625" w:type="dxa"/>
          </w:tcPr>
          <w:p w14:paraId="31DBB45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89</w:t>
            </w:r>
          </w:p>
        </w:tc>
        <w:tc>
          <w:tcPr>
            <w:tcW w:w="10165" w:type="dxa"/>
          </w:tcPr>
          <w:p w14:paraId="54A1DC72"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 xml:space="preserve">Cabinets and Cabinet Hardware Meter Cabinet, Composite </w:t>
            </w:r>
            <w:proofErr w:type="spellStart"/>
            <w:r w:rsidRPr="004F5F6A">
              <w:rPr>
                <w:rFonts w:asciiTheme="minorHAnsi" w:hAnsiTheme="minorHAnsi" w:cstheme="minorHAnsi"/>
                <w:color w:val="000000"/>
                <w:sz w:val="18"/>
                <w:szCs w:val="18"/>
              </w:rPr>
              <w:t>Carlon</w:t>
            </w:r>
            <w:proofErr w:type="spellEnd"/>
            <w:r w:rsidRPr="004F5F6A">
              <w:rPr>
                <w:rFonts w:asciiTheme="minorHAnsi" w:hAnsiTheme="minorHAnsi" w:cstheme="minorHAnsi"/>
                <w:color w:val="000000"/>
                <w:sz w:val="18"/>
                <w:szCs w:val="18"/>
              </w:rPr>
              <w:t xml:space="preserve"> Part #C24</w:t>
            </w:r>
            <w:r>
              <w:rPr>
                <w:rFonts w:asciiTheme="minorHAnsi" w:hAnsiTheme="minorHAnsi" w:cstheme="minorHAnsi"/>
                <w:color w:val="000000"/>
                <w:sz w:val="18"/>
                <w:szCs w:val="18"/>
              </w:rPr>
              <w:t>2</w:t>
            </w:r>
            <w:r w:rsidRPr="004F5F6A">
              <w:rPr>
                <w:rFonts w:asciiTheme="minorHAnsi" w:hAnsiTheme="minorHAnsi" w:cstheme="minorHAnsi"/>
                <w:color w:val="000000"/>
                <w:sz w:val="18"/>
                <w:szCs w:val="18"/>
              </w:rPr>
              <w:t xml:space="preserve">0A4 Only - </w:t>
            </w:r>
            <w:r w:rsidRPr="004F5F6A">
              <w:rPr>
                <w:rFonts w:asciiTheme="minorHAnsi" w:hAnsiTheme="minorHAnsi" w:cstheme="minorHAnsi"/>
                <w:b/>
                <w:color w:val="C00000"/>
                <w:sz w:val="18"/>
                <w:szCs w:val="18"/>
              </w:rPr>
              <w:t>NO SUBSTITUTIONS</w:t>
            </w:r>
          </w:p>
        </w:tc>
      </w:tr>
      <w:tr w:rsidR="00C3735F" w:rsidRPr="004F5F6A" w14:paraId="619E25D7" w14:textId="77777777" w:rsidTr="00C3735F">
        <w:tc>
          <w:tcPr>
            <w:tcW w:w="625" w:type="dxa"/>
            <w:tcBorders>
              <w:bottom w:val="single" w:sz="4" w:space="0" w:color="auto"/>
            </w:tcBorders>
          </w:tcPr>
          <w:p w14:paraId="7F45238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90</w:t>
            </w:r>
          </w:p>
        </w:tc>
        <w:tc>
          <w:tcPr>
            <w:tcW w:w="10165" w:type="dxa"/>
            <w:tcBorders>
              <w:bottom w:val="single" w:sz="4" w:space="0" w:color="auto"/>
            </w:tcBorders>
          </w:tcPr>
          <w:p w14:paraId="1A704F47"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Controller Cabinet, Lock &amp; Keys S591</w:t>
            </w:r>
            <w:r>
              <w:rPr>
                <w:rFonts w:asciiTheme="minorHAnsi" w:hAnsiTheme="minorHAnsi" w:cstheme="minorHAnsi"/>
                <w:color w:val="000000"/>
                <w:sz w:val="18"/>
                <w:szCs w:val="18"/>
              </w:rPr>
              <w:t>, as per</w:t>
            </w:r>
            <w:r w:rsidRPr="004F5F6A">
              <w:rPr>
                <w:rFonts w:asciiTheme="minorHAnsi" w:hAnsiTheme="minorHAnsi" w:cstheme="minorHAnsi"/>
                <w:color w:val="000000"/>
                <w:sz w:val="18"/>
                <w:szCs w:val="18"/>
              </w:rPr>
              <w:t xml:space="preserve"> NJDOT Sketch #8  (Attachment #5), CCL Products A55481RS: Right Hand, Dead Bolt Only - </w:t>
            </w:r>
            <w:r w:rsidRPr="004F5F6A">
              <w:rPr>
                <w:rFonts w:asciiTheme="minorHAnsi" w:hAnsiTheme="minorHAnsi" w:cstheme="minorHAnsi"/>
                <w:b/>
                <w:color w:val="C00000"/>
                <w:sz w:val="18"/>
                <w:szCs w:val="18"/>
              </w:rPr>
              <w:t>NO SUBSTITUTIONS</w:t>
            </w:r>
          </w:p>
        </w:tc>
      </w:tr>
      <w:tr w:rsidR="00C3735F" w:rsidRPr="0086184E" w14:paraId="2814584D" w14:textId="77777777" w:rsidTr="00C3735F">
        <w:tc>
          <w:tcPr>
            <w:tcW w:w="10790" w:type="dxa"/>
            <w:gridSpan w:val="2"/>
            <w:shd w:val="clear" w:color="auto" w:fill="FBE4D5" w:themeFill="accent2" w:themeFillTint="33"/>
          </w:tcPr>
          <w:p w14:paraId="380EBA78"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w:t>
            </w:r>
            <w:r>
              <w:rPr>
                <w:rFonts w:asciiTheme="minorHAnsi" w:hAnsiTheme="minorHAnsi" w:cstheme="minorHAnsi"/>
                <w:b/>
                <w:color w:val="000000"/>
                <w:sz w:val="18"/>
                <w:szCs w:val="18"/>
              </w:rPr>
              <w:t>dual Price Lines- Price Lines 96 through 100</w:t>
            </w:r>
          </w:p>
        </w:tc>
      </w:tr>
      <w:tr w:rsidR="00C3735F" w:rsidRPr="00F13AD4" w14:paraId="69A7AFCF" w14:textId="77777777" w:rsidTr="00C3735F">
        <w:trPr>
          <w:trHeight w:val="305"/>
        </w:trPr>
        <w:tc>
          <w:tcPr>
            <w:tcW w:w="625" w:type="dxa"/>
          </w:tcPr>
          <w:p w14:paraId="2F8C391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3178281D"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TC-26B</w:t>
            </w:r>
          </w:p>
        </w:tc>
      </w:tr>
      <w:tr w:rsidR="00C3735F" w:rsidRPr="00F13AD4" w14:paraId="3C26B2E3" w14:textId="77777777" w:rsidTr="00C3735F">
        <w:tc>
          <w:tcPr>
            <w:tcW w:w="625" w:type="dxa"/>
          </w:tcPr>
          <w:p w14:paraId="611078C8"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4FF66FAA"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TC-30</w:t>
            </w:r>
          </w:p>
        </w:tc>
      </w:tr>
      <w:tr w:rsidR="00C3735F" w:rsidRPr="00F13AD4" w14:paraId="4E1465D7" w14:textId="77777777" w:rsidTr="00C3735F">
        <w:tc>
          <w:tcPr>
            <w:tcW w:w="625" w:type="dxa"/>
          </w:tcPr>
          <w:p w14:paraId="33A9780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076F2613"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Loop Detector – 4 Channel, as per NJDOT Spec. EB-LD-3</w:t>
            </w:r>
          </w:p>
        </w:tc>
      </w:tr>
      <w:tr w:rsidR="00C3735F" w:rsidRPr="00F13AD4" w14:paraId="45BDB6AB" w14:textId="77777777" w:rsidTr="00C3735F">
        <w:tc>
          <w:tcPr>
            <w:tcW w:w="625" w:type="dxa"/>
          </w:tcPr>
          <w:p w14:paraId="7F93D91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65FD694E"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Card, as per NJDOT Spec. EB-LD-CARD</w:t>
            </w:r>
          </w:p>
        </w:tc>
      </w:tr>
      <w:tr w:rsidR="00C3735F" w:rsidRPr="00F13AD4" w14:paraId="2BA323C2" w14:textId="77777777" w:rsidTr="00C3735F">
        <w:tc>
          <w:tcPr>
            <w:tcW w:w="625" w:type="dxa"/>
            <w:tcBorders>
              <w:bottom w:val="single" w:sz="4" w:space="0" w:color="auto"/>
            </w:tcBorders>
          </w:tcPr>
          <w:p w14:paraId="1A15961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Borders>
              <w:bottom w:val="single" w:sz="4" w:space="0" w:color="auto"/>
            </w:tcBorders>
          </w:tcPr>
          <w:p w14:paraId="492BAD46"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Uninterruptible Power System- 850 Watts, as per NJDOT Spec. #BME-UPS-1, Dated 9/22/2014</w:t>
            </w:r>
          </w:p>
        </w:tc>
      </w:tr>
      <w:tr w:rsidR="00C3735F" w:rsidRPr="003E6FCB" w14:paraId="70AC707F" w14:textId="77777777" w:rsidTr="00C3735F">
        <w:tc>
          <w:tcPr>
            <w:tcW w:w="10790" w:type="dxa"/>
            <w:gridSpan w:val="2"/>
            <w:tcBorders>
              <w:bottom w:val="single" w:sz="4" w:space="0" w:color="auto"/>
            </w:tcBorders>
            <w:shd w:val="clear" w:color="auto" w:fill="FBE4D5" w:themeFill="accent2" w:themeFillTint="33"/>
          </w:tcPr>
          <w:p w14:paraId="3CB1162C" w14:textId="77777777" w:rsidR="00C3735F" w:rsidRPr="003E6FCB" w:rsidRDefault="00C3735F" w:rsidP="00C3735F">
            <w:pPr>
              <w:jc w:val="both"/>
              <w:rPr>
                <w:rFonts w:asciiTheme="minorHAnsi" w:hAnsiTheme="minorHAnsi" w:cstheme="minorHAnsi"/>
                <w:b/>
                <w:sz w:val="18"/>
                <w:szCs w:val="18"/>
              </w:rPr>
            </w:pPr>
            <w:r w:rsidRPr="003E6FCB">
              <w:rPr>
                <w:rFonts w:asciiTheme="minorHAnsi" w:hAnsiTheme="minorHAnsi" w:cstheme="minorHAnsi"/>
                <w:b/>
                <w:sz w:val="18"/>
                <w:szCs w:val="18"/>
              </w:rPr>
              <w:t>Individual Price Lines</w:t>
            </w:r>
            <w:r>
              <w:rPr>
                <w:rFonts w:asciiTheme="minorHAnsi" w:hAnsiTheme="minorHAnsi" w:cstheme="minorHAnsi"/>
                <w:b/>
                <w:sz w:val="18"/>
                <w:szCs w:val="18"/>
              </w:rPr>
              <w:t xml:space="preserve"> – Price Lines 115 and 116</w:t>
            </w:r>
          </w:p>
        </w:tc>
      </w:tr>
      <w:tr w:rsidR="00C3735F" w:rsidRPr="003E6FCB" w14:paraId="6D82F46A" w14:textId="77777777" w:rsidTr="00C3735F">
        <w:tc>
          <w:tcPr>
            <w:tcW w:w="625" w:type="dxa"/>
            <w:tcBorders>
              <w:bottom w:val="single" w:sz="4" w:space="0" w:color="auto"/>
            </w:tcBorders>
          </w:tcPr>
          <w:p w14:paraId="2264A22A" w14:textId="77777777" w:rsidR="00C3735F" w:rsidRPr="003E6FCB"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Borders>
              <w:bottom w:val="single" w:sz="4" w:space="0" w:color="auto"/>
            </w:tcBorders>
          </w:tcPr>
          <w:p w14:paraId="09ADD9A3" w14:textId="77777777" w:rsidR="00C3735F" w:rsidRPr="003E6FCB" w:rsidRDefault="00C3735F" w:rsidP="00C3735F">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r w:rsidRPr="003E6FCB">
              <w:rPr>
                <w:rFonts w:asciiTheme="minorHAnsi" w:hAnsiTheme="minorHAnsi" w:cstheme="minorHAnsi"/>
                <w:sz w:val="18"/>
                <w:szCs w:val="18"/>
              </w:rPr>
              <w:t xml:space="preserve">Garmin Only - </w:t>
            </w:r>
            <w:r w:rsidRPr="0086031C">
              <w:rPr>
                <w:rFonts w:asciiTheme="minorHAnsi" w:hAnsiTheme="minorHAnsi" w:cstheme="minorHAnsi"/>
                <w:b/>
                <w:color w:val="C00000"/>
                <w:sz w:val="18"/>
                <w:szCs w:val="18"/>
              </w:rPr>
              <w:t>NO SUBSTITUTIONS</w:t>
            </w:r>
          </w:p>
        </w:tc>
      </w:tr>
      <w:tr w:rsidR="00C3735F" w:rsidRPr="003E6FCB" w14:paraId="5E82DC7B" w14:textId="77777777" w:rsidTr="00C3735F">
        <w:tc>
          <w:tcPr>
            <w:tcW w:w="625" w:type="dxa"/>
            <w:tcBorders>
              <w:bottom w:val="single" w:sz="4" w:space="0" w:color="auto"/>
            </w:tcBorders>
          </w:tcPr>
          <w:p w14:paraId="53E77B2C" w14:textId="77777777" w:rsidR="00C3735F" w:rsidRPr="003E6FCB"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Borders>
              <w:bottom w:val="single" w:sz="4" w:space="0" w:color="auto"/>
            </w:tcBorders>
          </w:tcPr>
          <w:p w14:paraId="726D19C7" w14:textId="77777777" w:rsidR="00C3735F" w:rsidRPr="003E6FCB" w:rsidRDefault="00C3735F" w:rsidP="00C3735F">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proofErr w:type="spellStart"/>
            <w:r w:rsidRPr="003E6FCB">
              <w:rPr>
                <w:rFonts w:asciiTheme="minorHAnsi" w:hAnsiTheme="minorHAnsi" w:cstheme="minorHAnsi"/>
                <w:sz w:val="18"/>
                <w:szCs w:val="18"/>
              </w:rPr>
              <w:t>Eltec</w:t>
            </w:r>
            <w:proofErr w:type="spellEnd"/>
            <w:r w:rsidRPr="003E6FCB">
              <w:rPr>
                <w:rFonts w:asciiTheme="minorHAnsi" w:hAnsiTheme="minorHAnsi" w:cstheme="minorHAnsi"/>
                <w:sz w:val="18"/>
                <w:szCs w:val="18"/>
              </w:rPr>
              <w:t xml:space="preserve"> Time Sync 1-G</w:t>
            </w:r>
            <w:r>
              <w:rPr>
                <w:rFonts w:asciiTheme="minorHAnsi" w:hAnsiTheme="minorHAnsi" w:cstheme="minorHAnsi"/>
                <w:sz w:val="18"/>
                <w:szCs w:val="18"/>
              </w:rPr>
              <w:t>PS</w:t>
            </w:r>
            <w:r w:rsidRPr="003E6FCB">
              <w:rPr>
                <w:rFonts w:asciiTheme="minorHAnsi" w:hAnsiTheme="minorHAnsi" w:cstheme="minorHAnsi"/>
                <w:sz w:val="18"/>
                <w:szCs w:val="18"/>
              </w:rPr>
              <w:t xml:space="preserve"> Only - </w:t>
            </w:r>
            <w:r w:rsidRPr="0086031C">
              <w:rPr>
                <w:rFonts w:asciiTheme="minorHAnsi" w:hAnsiTheme="minorHAnsi" w:cstheme="minorHAnsi"/>
                <w:b/>
                <w:color w:val="C00000"/>
                <w:sz w:val="18"/>
                <w:szCs w:val="18"/>
              </w:rPr>
              <w:t>NO SUBSTITUTIONS</w:t>
            </w:r>
          </w:p>
        </w:tc>
      </w:tr>
      <w:tr w:rsidR="00C3735F" w:rsidRPr="009049A5" w14:paraId="40659BC5" w14:textId="77777777" w:rsidTr="00C3735F">
        <w:tc>
          <w:tcPr>
            <w:tcW w:w="10790" w:type="dxa"/>
            <w:gridSpan w:val="2"/>
            <w:shd w:val="clear" w:color="auto" w:fill="FBE4D5" w:themeFill="accent2" w:themeFillTint="33"/>
          </w:tcPr>
          <w:p w14:paraId="3B6F859D"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Individual Price Lines – Price Lines </w:t>
            </w:r>
            <w:r>
              <w:rPr>
                <w:rFonts w:asciiTheme="minorHAnsi" w:hAnsiTheme="minorHAnsi" w:cstheme="minorHAnsi"/>
                <w:b/>
                <w:color w:val="000000"/>
                <w:sz w:val="18"/>
                <w:szCs w:val="18"/>
              </w:rPr>
              <w:t>127</w:t>
            </w:r>
            <w:r w:rsidRPr="009049A5">
              <w:rPr>
                <w:rFonts w:asciiTheme="minorHAnsi" w:hAnsiTheme="minorHAnsi" w:cstheme="minorHAnsi"/>
                <w:b/>
                <w:color w:val="000000"/>
                <w:sz w:val="18"/>
                <w:szCs w:val="18"/>
              </w:rPr>
              <w:t xml:space="preserve"> and 1</w:t>
            </w:r>
            <w:r>
              <w:rPr>
                <w:rFonts w:asciiTheme="minorHAnsi" w:hAnsiTheme="minorHAnsi" w:cstheme="minorHAnsi"/>
                <w:b/>
                <w:color w:val="000000"/>
                <w:sz w:val="18"/>
                <w:szCs w:val="18"/>
              </w:rPr>
              <w:t>28</w:t>
            </w:r>
          </w:p>
        </w:tc>
      </w:tr>
      <w:tr w:rsidR="00C3735F" w:rsidRPr="009049A5" w14:paraId="59D04928" w14:textId="77777777" w:rsidTr="00C3735F">
        <w:tc>
          <w:tcPr>
            <w:tcW w:w="625" w:type="dxa"/>
          </w:tcPr>
          <w:p w14:paraId="1515B63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7CFB9000" w14:textId="394E2DF8"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Indication LED Solar Beacon Assembly 1</w:t>
            </w:r>
            <w:r w:rsidR="00143002">
              <w:rPr>
                <w:rFonts w:asciiTheme="minorHAnsi" w:hAnsiTheme="minorHAnsi" w:cstheme="minorHAnsi"/>
                <w:color w:val="000000"/>
                <w:sz w:val="18"/>
                <w:szCs w:val="18"/>
              </w:rPr>
              <w:t>2” Amber, as per NJDOT Spec. BME</w:t>
            </w:r>
            <w:r w:rsidRPr="009049A5">
              <w:rPr>
                <w:rFonts w:asciiTheme="minorHAnsi" w:hAnsiTheme="minorHAnsi" w:cstheme="minorHAnsi"/>
                <w:color w:val="000000"/>
                <w:sz w:val="18"/>
                <w:szCs w:val="18"/>
              </w:rPr>
              <w:t>O-LED-SFB Dated 09/16/2014 and Bid Solicitation Specifications</w:t>
            </w:r>
          </w:p>
        </w:tc>
      </w:tr>
      <w:tr w:rsidR="00C3735F" w:rsidRPr="009049A5" w14:paraId="19046373" w14:textId="77777777" w:rsidTr="00C3735F">
        <w:tc>
          <w:tcPr>
            <w:tcW w:w="625" w:type="dxa"/>
            <w:tcBorders>
              <w:bottom w:val="single" w:sz="4" w:space="0" w:color="auto"/>
            </w:tcBorders>
          </w:tcPr>
          <w:p w14:paraId="269378C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Borders>
              <w:bottom w:val="single" w:sz="4" w:space="0" w:color="auto"/>
            </w:tcBorders>
          </w:tcPr>
          <w:p w14:paraId="028DE7DB" w14:textId="072A78A2" w:rsidR="00C3735F" w:rsidRPr="009049A5" w:rsidRDefault="00C3735F" w:rsidP="00143002">
            <w:pPr>
              <w:jc w:val="both"/>
              <w:rPr>
                <w:rFonts w:asciiTheme="minorHAnsi" w:hAnsiTheme="minorHAnsi" w:cstheme="minorHAnsi"/>
                <w:sz w:val="18"/>
                <w:szCs w:val="18"/>
              </w:rPr>
            </w:pPr>
            <w:r w:rsidRPr="009049A5">
              <w:rPr>
                <w:rFonts w:asciiTheme="minorHAnsi" w:hAnsiTheme="minorHAnsi" w:cstheme="minorHAnsi"/>
                <w:color w:val="000000"/>
                <w:sz w:val="18"/>
                <w:szCs w:val="18"/>
              </w:rPr>
              <w:t>Adjustable Face Vehicle Traffic Control Aluminum Signal Head (Housing Only 3-12” Sections), as per NJDOT Spec. BM</w:t>
            </w:r>
            <w:r w:rsidR="00143002">
              <w:rPr>
                <w:rFonts w:asciiTheme="minorHAnsi" w:hAnsiTheme="minorHAnsi" w:cstheme="minorHAnsi"/>
                <w:color w:val="000000"/>
                <w:sz w:val="18"/>
                <w:szCs w:val="18"/>
              </w:rPr>
              <w:t>E</w:t>
            </w:r>
            <w:r w:rsidRPr="009049A5">
              <w:rPr>
                <w:rFonts w:asciiTheme="minorHAnsi" w:hAnsiTheme="minorHAnsi" w:cstheme="minorHAnsi"/>
                <w:color w:val="000000"/>
                <w:sz w:val="18"/>
                <w:szCs w:val="18"/>
              </w:rPr>
              <w:t xml:space="preserve">O-TSH-AL, Dated </w:t>
            </w:r>
            <w:r w:rsidR="007B6EBA">
              <w:rPr>
                <w:rFonts w:asciiTheme="minorHAnsi" w:hAnsiTheme="minorHAnsi" w:cstheme="minorHAnsi"/>
                <w:color w:val="000000"/>
                <w:sz w:val="18"/>
                <w:szCs w:val="18"/>
              </w:rPr>
              <w:t>1/16/2014</w:t>
            </w:r>
            <w:r w:rsidRPr="009049A5">
              <w:rPr>
                <w:rFonts w:asciiTheme="minorHAnsi" w:hAnsiTheme="minorHAnsi" w:cstheme="minorHAnsi"/>
                <w:color w:val="000000"/>
                <w:sz w:val="18"/>
                <w:szCs w:val="18"/>
              </w:rPr>
              <w:t xml:space="preserve"> and </w:t>
            </w:r>
            <w:r w:rsidR="007B6EBA">
              <w:rPr>
                <w:rFonts w:asciiTheme="minorHAnsi" w:hAnsiTheme="minorHAnsi" w:cstheme="minorHAnsi"/>
                <w:color w:val="000000"/>
                <w:sz w:val="18"/>
                <w:szCs w:val="18"/>
              </w:rPr>
              <w:t xml:space="preserve">the </w:t>
            </w:r>
            <w:r w:rsidRPr="009049A5">
              <w:rPr>
                <w:rFonts w:asciiTheme="minorHAnsi" w:hAnsiTheme="minorHAnsi" w:cstheme="minorHAnsi"/>
                <w:color w:val="000000"/>
                <w:sz w:val="18"/>
                <w:szCs w:val="18"/>
              </w:rPr>
              <w:t>Bid Solicitation Specifications</w:t>
            </w:r>
          </w:p>
        </w:tc>
      </w:tr>
      <w:tr w:rsidR="00C3735F" w:rsidRPr="0086184E" w14:paraId="2688C250" w14:textId="77777777" w:rsidTr="00C3735F">
        <w:tc>
          <w:tcPr>
            <w:tcW w:w="10790" w:type="dxa"/>
            <w:gridSpan w:val="2"/>
            <w:shd w:val="clear" w:color="auto" w:fill="FBE4D5" w:themeFill="accent2" w:themeFillTint="33"/>
          </w:tcPr>
          <w:p w14:paraId="5867F0AB" w14:textId="2CFE8379"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Individual Price Lines - Price Lines 1</w:t>
            </w:r>
            <w:r w:rsidR="00143002">
              <w:rPr>
                <w:rFonts w:asciiTheme="minorHAnsi" w:hAnsiTheme="minorHAnsi" w:cstheme="minorHAnsi"/>
                <w:b/>
                <w:color w:val="000000"/>
                <w:sz w:val="18"/>
                <w:szCs w:val="18"/>
              </w:rPr>
              <w:t>29 through 139</w:t>
            </w:r>
          </w:p>
        </w:tc>
      </w:tr>
      <w:tr w:rsidR="00C3735F" w:rsidRPr="0086184E" w14:paraId="29448F4E" w14:textId="77777777" w:rsidTr="00C3735F">
        <w:tc>
          <w:tcPr>
            <w:tcW w:w="625" w:type="dxa"/>
          </w:tcPr>
          <w:p w14:paraId="67934A0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188B0B7E"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Black Lighting Arm Assembly as per NJDOT Sketch #12 (Attachment #5)</w:t>
            </w:r>
          </w:p>
        </w:tc>
      </w:tr>
      <w:tr w:rsidR="00C3735F" w:rsidRPr="0086184E" w14:paraId="35DFF84D" w14:textId="77777777" w:rsidTr="00C3735F">
        <w:tc>
          <w:tcPr>
            <w:tcW w:w="625" w:type="dxa"/>
          </w:tcPr>
          <w:p w14:paraId="5B7F9098" w14:textId="6B816D08" w:rsidR="00C3735F" w:rsidRPr="0086184E" w:rsidRDefault="00143002" w:rsidP="00C3735F">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47DAF46E"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 G</w:t>
            </w:r>
            <w:r w:rsidRPr="0086184E">
              <w:rPr>
                <w:rFonts w:asciiTheme="minorHAnsi" w:hAnsiTheme="minorHAnsi" w:cstheme="minorHAnsi"/>
                <w:caps/>
                <w:color w:val="000000"/>
                <w:sz w:val="18"/>
                <w:szCs w:val="18"/>
              </w:rPr>
              <w:t>ac</w:t>
            </w:r>
            <w:r w:rsidRPr="0086184E">
              <w:rPr>
                <w:rFonts w:asciiTheme="minorHAnsi" w:hAnsiTheme="minorHAnsi" w:cstheme="minorHAnsi"/>
                <w:color w:val="000000"/>
                <w:sz w:val="18"/>
                <w:szCs w:val="18"/>
              </w:rPr>
              <w:t>-Alpha Dated January 24, 2024</w:t>
            </w:r>
            <w:r w:rsidRPr="00CF2492">
              <w:rPr>
                <w:rFonts w:asciiTheme="minorHAnsi" w:hAnsiTheme="minorHAnsi" w:cstheme="minorHAnsi"/>
                <w:color w:val="000000"/>
                <w:sz w:val="18"/>
                <w:szCs w:val="18"/>
              </w:rPr>
              <w:t>, Alpha Only -</w:t>
            </w:r>
            <w:r w:rsidRPr="0086184E">
              <w:rPr>
                <w:rFonts w:asciiTheme="minorHAnsi" w:hAnsiTheme="minorHAnsi" w:cstheme="minorHAnsi"/>
                <w:color w:val="000000"/>
                <w:sz w:val="18"/>
                <w:szCs w:val="18"/>
              </w:rPr>
              <w:t xml:space="preserve"> </w:t>
            </w:r>
            <w:r w:rsidRPr="0086184E">
              <w:rPr>
                <w:rFonts w:asciiTheme="minorHAnsi" w:hAnsiTheme="minorHAnsi" w:cstheme="minorHAnsi"/>
                <w:b/>
                <w:color w:val="C00000"/>
                <w:sz w:val="18"/>
                <w:szCs w:val="18"/>
              </w:rPr>
              <w:t>NO SUBSTITUTIONS</w:t>
            </w:r>
          </w:p>
        </w:tc>
      </w:tr>
      <w:tr w:rsidR="00C3735F" w:rsidRPr="0086184E" w14:paraId="1CB600A0" w14:textId="77777777" w:rsidTr="00C3735F">
        <w:tc>
          <w:tcPr>
            <w:tcW w:w="625" w:type="dxa"/>
          </w:tcPr>
          <w:p w14:paraId="6C4581BB" w14:textId="1C998190" w:rsidR="00C3735F" w:rsidRPr="0086184E" w:rsidRDefault="00143002" w:rsidP="00C3735F">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418EC205"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Bose-GAC-Other Dated January 24, 2024</w:t>
            </w:r>
          </w:p>
        </w:tc>
      </w:tr>
      <w:tr w:rsidR="00C3735F" w:rsidRPr="0086184E" w14:paraId="72D74A60" w14:textId="77777777" w:rsidTr="00C3735F">
        <w:tc>
          <w:tcPr>
            <w:tcW w:w="625" w:type="dxa"/>
          </w:tcPr>
          <w:p w14:paraId="0D42C68E" w14:textId="4FE0BB65" w:rsidR="00C3735F" w:rsidRPr="0086184E" w:rsidRDefault="00143002" w:rsidP="00C3735F">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55C7F38D"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Audible Push Button System 8 APS and Control Unit – </w:t>
            </w:r>
            <w:proofErr w:type="spellStart"/>
            <w:r w:rsidRPr="0086184E">
              <w:rPr>
                <w:rFonts w:asciiTheme="minorHAnsi" w:hAnsiTheme="minorHAnsi" w:cstheme="minorHAnsi"/>
                <w:color w:val="000000"/>
                <w:sz w:val="18"/>
                <w:szCs w:val="18"/>
              </w:rPr>
              <w:t>Polara</w:t>
            </w:r>
            <w:proofErr w:type="spellEnd"/>
            <w:r w:rsidRPr="0086184E">
              <w:rPr>
                <w:rFonts w:asciiTheme="minorHAnsi" w:hAnsiTheme="minorHAnsi" w:cstheme="minorHAnsi"/>
                <w:color w:val="000000"/>
                <w:sz w:val="18"/>
                <w:szCs w:val="18"/>
              </w:rPr>
              <w:t xml:space="preserve"> INS23TNO-Y WITH iCCU-S2 Only - </w:t>
            </w:r>
            <w:r w:rsidRPr="0086184E">
              <w:rPr>
                <w:rFonts w:asciiTheme="minorHAnsi" w:hAnsiTheme="minorHAnsi" w:cstheme="minorHAnsi"/>
                <w:b/>
                <w:color w:val="C00000"/>
                <w:sz w:val="18"/>
                <w:szCs w:val="18"/>
              </w:rPr>
              <w:t>NO SUBSTITUTIONS</w:t>
            </w:r>
          </w:p>
        </w:tc>
      </w:tr>
      <w:tr w:rsidR="00C3735F" w:rsidRPr="0086184E" w14:paraId="6147AC4A" w14:textId="77777777" w:rsidTr="00C3735F">
        <w:tc>
          <w:tcPr>
            <w:tcW w:w="625" w:type="dxa"/>
          </w:tcPr>
          <w:p w14:paraId="484D4321" w14:textId="5A77C446" w:rsidR="00C3735F" w:rsidRPr="0086184E" w:rsidRDefault="00143002" w:rsidP="00C3735F">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57152560" w14:textId="229A18AC" w:rsidR="00C3735F" w:rsidRPr="0086184E" w:rsidRDefault="00C3735F" w:rsidP="00722E94">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Audible Push Button System 8 APS and Control Unit – Campbell </w:t>
            </w:r>
            <w:proofErr w:type="spellStart"/>
            <w:r w:rsidRPr="0086184E">
              <w:rPr>
                <w:rFonts w:asciiTheme="minorHAnsi" w:hAnsiTheme="minorHAnsi" w:cstheme="minorHAnsi"/>
                <w:color w:val="000000"/>
                <w:sz w:val="18"/>
                <w:szCs w:val="18"/>
              </w:rPr>
              <w:t>WiAAPS</w:t>
            </w:r>
            <w:proofErr w:type="spellEnd"/>
            <w:r w:rsidRPr="0086184E">
              <w:rPr>
                <w:rFonts w:asciiTheme="minorHAnsi" w:hAnsiTheme="minorHAnsi" w:cstheme="minorHAnsi"/>
                <w:color w:val="000000"/>
                <w:sz w:val="18"/>
                <w:szCs w:val="18"/>
              </w:rPr>
              <w:t xml:space="preserve"> APC 501-0910C -</w:t>
            </w:r>
            <w:r w:rsidRPr="0086184E">
              <w:rPr>
                <w:rFonts w:asciiTheme="minorHAnsi" w:hAnsiTheme="minorHAnsi" w:cstheme="minorHAnsi"/>
                <w:b/>
                <w:color w:val="C00000"/>
                <w:sz w:val="18"/>
                <w:szCs w:val="18"/>
              </w:rPr>
              <w:t xml:space="preserve"> NO SUBSTITUTIONS</w:t>
            </w:r>
          </w:p>
        </w:tc>
      </w:tr>
      <w:tr w:rsidR="00C3735F" w:rsidRPr="0086184E" w14:paraId="3F75A452" w14:textId="77777777" w:rsidTr="00C3735F">
        <w:tc>
          <w:tcPr>
            <w:tcW w:w="625" w:type="dxa"/>
          </w:tcPr>
          <w:p w14:paraId="15A9799D" w14:textId="1B0223F5"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21AB30A3"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w:t>
            </w:r>
            <w:r w:rsidRPr="00C235CD">
              <w:rPr>
                <w:rFonts w:asciiTheme="minorHAnsi" w:hAnsiTheme="minorHAnsi" w:cstheme="minorHAnsi"/>
                <w:color w:val="000000"/>
                <w:sz w:val="18"/>
                <w:szCs w:val="18"/>
              </w:rPr>
              <w:t>5) Only</w:t>
            </w:r>
            <w:r w:rsidRPr="00C235CD">
              <w:rPr>
                <w:rFonts w:cstheme="minorHAnsi"/>
                <w:color w:val="000000"/>
                <w:sz w:val="18"/>
                <w:szCs w:val="18"/>
              </w:rPr>
              <w:t xml:space="preserve"> </w:t>
            </w:r>
            <w:r w:rsidRPr="00C235CD">
              <w:rPr>
                <w:rFonts w:asciiTheme="minorHAnsi" w:hAnsiTheme="minorHAnsi" w:cstheme="minorHAnsi"/>
                <w:color w:val="000000"/>
                <w:sz w:val="18"/>
                <w:szCs w:val="18"/>
              </w:rPr>
              <w:t>-</w:t>
            </w:r>
            <w:r w:rsidRPr="00C235CD">
              <w:rPr>
                <w:rFonts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C3735F" w:rsidRPr="0086184E" w14:paraId="5A806C2E" w14:textId="77777777" w:rsidTr="00C3735F">
        <w:tc>
          <w:tcPr>
            <w:tcW w:w="625" w:type="dxa"/>
          </w:tcPr>
          <w:p w14:paraId="1F2DC617" w14:textId="5F64096A"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3A153433"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#5)</w:t>
            </w:r>
          </w:p>
        </w:tc>
      </w:tr>
      <w:tr w:rsidR="00C3735F" w:rsidRPr="0086184E" w14:paraId="130FA200" w14:textId="77777777" w:rsidTr="00C3735F">
        <w:tc>
          <w:tcPr>
            <w:tcW w:w="625" w:type="dxa"/>
          </w:tcPr>
          <w:p w14:paraId="0BC310E2" w14:textId="30C0FEA9"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556B5E5B"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 Only</w:t>
            </w:r>
            <w:r>
              <w:rPr>
                <w:rFonts w:asciiTheme="minorHAnsi" w:hAnsiTheme="minorHAnsi" w:cstheme="minorHAnsi"/>
                <w:color w:val="000000"/>
                <w:sz w:val="18"/>
                <w:szCs w:val="18"/>
              </w:rPr>
              <w:t xml:space="preserve"> </w:t>
            </w:r>
            <w:r w:rsidRPr="00E543A2">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C3735F" w:rsidRPr="0086184E" w14:paraId="50BD57A9" w14:textId="77777777" w:rsidTr="00C3735F">
        <w:tc>
          <w:tcPr>
            <w:tcW w:w="625" w:type="dxa"/>
          </w:tcPr>
          <w:p w14:paraId="59C6A4C7" w14:textId="71F1E343"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34AC4AC6"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w:t>
            </w:r>
          </w:p>
        </w:tc>
      </w:tr>
      <w:tr w:rsidR="00C3735F" w:rsidRPr="0086184E" w14:paraId="6139CEDA" w14:textId="77777777" w:rsidTr="00C3735F">
        <w:tc>
          <w:tcPr>
            <w:tcW w:w="625" w:type="dxa"/>
          </w:tcPr>
          <w:p w14:paraId="0AD8BE0C" w14:textId="66C9CEF0"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37FF890F" w14:textId="77777777" w:rsidR="00C3735F" w:rsidRPr="0086184E" w:rsidRDefault="00C3735F" w:rsidP="00C3735F">
            <w:pPr>
              <w:jc w:val="both"/>
              <w:rPr>
                <w:rFonts w:asciiTheme="minorHAnsi" w:hAnsiTheme="minorHAnsi" w:cstheme="minorHAnsi"/>
                <w:color w:val="000000"/>
                <w:sz w:val="18"/>
                <w:szCs w:val="18"/>
              </w:rPr>
            </w:pPr>
            <w:proofErr w:type="spellStart"/>
            <w:r w:rsidRPr="0086184E">
              <w:rPr>
                <w:rFonts w:asciiTheme="minorHAnsi" w:hAnsiTheme="minorHAnsi" w:cstheme="minorHAnsi"/>
                <w:color w:val="000000"/>
                <w:sz w:val="18"/>
                <w:szCs w:val="18"/>
              </w:rPr>
              <w:t>Econolite</w:t>
            </w:r>
            <w:proofErr w:type="spellEnd"/>
            <w:r w:rsidRPr="0086184E">
              <w:rPr>
                <w:rFonts w:asciiTheme="minorHAnsi" w:hAnsiTheme="minorHAnsi" w:cstheme="minorHAnsi"/>
                <w:color w:val="000000"/>
                <w:sz w:val="18"/>
                <w:szCs w:val="18"/>
              </w:rPr>
              <w:t xml:space="preserve"> Cobalt Signal Controller - </w:t>
            </w:r>
            <w:r w:rsidRPr="0086184E">
              <w:rPr>
                <w:rFonts w:asciiTheme="minorHAnsi" w:hAnsiTheme="minorHAnsi" w:cstheme="minorHAnsi"/>
                <w:b/>
                <w:color w:val="C00000"/>
                <w:sz w:val="18"/>
                <w:szCs w:val="18"/>
              </w:rPr>
              <w:t>NO SUBSTITUTIONS</w:t>
            </w:r>
          </w:p>
        </w:tc>
      </w:tr>
      <w:tr w:rsidR="00C3735F" w:rsidRPr="0086184E" w14:paraId="798DD946" w14:textId="77777777" w:rsidTr="00C3735F">
        <w:tc>
          <w:tcPr>
            <w:tcW w:w="625" w:type="dxa"/>
            <w:tcBorders>
              <w:bottom w:val="single" w:sz="4" w:space="0" w:color="auto"/>
            </w:tcBorders>
          </w:tcPr>
          <w:p w14:paraId="01C16933" w14:textId="415C0C20"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Borders>
              <w:bottom w:val="single" w:sz="4" w:space="0" w:color="auto"/>
            </w:tcBorders>
          </w:tcPr>
          <w:p w14:paraId="73ED817F" w14:textId="77777777" w:rsidR="00C3735F" w:rsidRPr="0086184E" w:rsidRDefault="00C3735F" w:rsidP="00C3735F">
            <w:pPr>
              <w:jc w:val="both"/>
              <w:rPr>
                <w:rFonts w:asciiTheme="minorHAnsi" w:hAnsiTheme="minorHAnsi" w:cstheme="minorHAnsi"/>
                <w:color w:val="000000"/>
                <w:sz w:val="18"/>
                <w:szCs w:val="18"/>
              </w:rPr>
            </w:pPr>
            <w:proofErr w:type="spellStart"/>
            <w:r w:rsidRPr="0086184E">
              <w:rPr>
                <w:rFonts w:asciiTheme="minorHAnsi" w:hAnsiTheme="minorHAnsi" w:cstheme="minorHAnsi"/>
                <w:color w:val="000000"/>
                <w:sz w:val="18"/>
                <w:szCs w:val="18"/>
              </w:rPr>
              <w:t>Trafficware</w:t>
            </w:r>
            <w:proofErr w:type="spellEnd"/>
            <w:r w:rsidRPr="0086184E">
              <w:rPr>
                <w:rFonts w:asciiTheme="minorHAnsi" w:hAnsiTheme="minorHAnsi" w:cstheme="minorHAnsi"/>
                <w:color w:val="000000"/>
                <w:sz w:val="18"/>
                <w:szCs w:val="18"/>
              </w:rPr>
              <w:t xml:space="preserve"> Commander Signal Controller -</w:t>
            </w:r>
            <w:r w:rsidRPr="0086184E">
              <w:rPr>
                <w:rFonts w:asciiTheme="minorHAnsi" w:hAnsiTheme="minorHAnsi" w:cstheme="minorHAnsi"/>
                <w:b/>
                <w:color w:val="C00000"/>
                <w:sz w:val="18"/>
                <w:szCs w:val="18"/>
              </w:rPr>
              <w:t xml:space="preserve"> NO SUBSTITUTIONS</w:t>
            </w:r>
          </w:p>
        </w:tc>
      </w:tr>
    </w:tbl>
    <w:p w14:paraId="1BCF79E2" w14:textId="7BD9615F" w:rsidR="00C3735F" w:rsidRDefault="00C3735F" w:rsidP="00D34621">
      <w:pPr>
        <w:spacing w:after="0" w:line="240" w:lineRule="auto"/>
        <w:jc w:val="both"/>
        <w:rPr>
          <w:sz w:val="20"/>
          <w:szCs w:val="20"/>
        </w:rPr>
      </w:pPr>
    </w:p>
    <w:p w14:paraId="5CA573B0" w14:textId="4906D8D3" w:rsidR="00D34621" w:rsidRPr="00CE2057" w:rsidRDefault="00D34621" w:rsidP="00D34621">
      <w:pPr>
        <w:spacing w:after="0" w:line="240" w:lineRule="auto"/>
        <w:jc w:val="both"/>
        <w:rPr>
          <w:sz w:val="20"/>
          <w:szCs w:val="20"/>
        </w:rPr>
      </w:pPr>
      <w:r w:rsidRPr="00CE2057">
        <w:rPr>
          <w:sz w:val="20"/>
          <w:szCs w:val="20"/>
        </w:rPr>
        <w:t xml:space="preserve">For evaluation purposes, Bidders will be ranked from lowest to highest for the Individual Price Lines (Price Lines </w:t>
      </w:r>
      <w:r w:rsidR="00F417D5" w:rsidRPr="00F417D5">
        <w:rPr>
          <w:sz w:val="20"/>
          <w:szCs w:val="20"/>
        </w:rPr>
        <w:t xml:space="preserve">3, 4, 7, 8, 11 through 30, 89, 90, </w:t>
      </w:r>
      <w:proofErr w:type="gramStart"/>
      <w:r w:rsidR="00F417D5" w:rsidRPr="00F417D5">
        <w:rPr>
          <w:sz w:val="20"/>
          <w:szCs w:val="20"/>
        </w:rPr>
        <w:t>96</w:t>
      </w:r>
      <w:proofErr w:type="gramEnd"/>
      <w:r w:rsidR="00F417D5" w:rsidRPr="00F417D5">
        <w:rPr>
          <w:sz w:val="20"/>
          <w:szCs w:val="20"/>
        </w:rPr>
        <w:t xml:space="preserve"> through 100, 115, 116, 127, 128, and 129 through 139</w:t>
      </w:r>
      <w:r w:rsidRPr="00CE2057">
        <w:rPr>
          <w:sz w:val="20"/>
          <w:szCs w:val="20"/>
        </w:rPr>
        <w:t>)</w:t>
      </w:r>
      <w:r>
        <w:rPr>
          <w:sz w:val="20"/>
          <w:szCs w:val="20"/>
        </w:rPr>
        <w:t xml:space="preserve"> </w:t>
      </w:r>
      <w:r w:rsidRPr="00CE2057">
        <w:rPr>
          <w:sz w:val="20"/>
          <w:szCs w:val="20"/>
        </w:rPr>
        <w:t>according to the Quote prices located on the State-Supplied Price Sheet accompanying this Bid Solicitation.</w:t>
      </w:r>
    </w:p>
    <w:p w14:paraId="52540379" w14:textId="77777777" w:rsidR="00D34621" w:rsidRDefault="00D34621" w:rsidP="00D34621">
      <w:pPr>
        <w:spacing w:after="0" w:line="240" w:lineRule="auto"/>
        <w:jc w:val="both"/>
        <w:rPr>
          <w:sz w:val="20"/>
          <w:szCs w:val="20"/>
          <w:highlight w:val="green"/>
        </w:rPr>
      </w:pPr>
    </w:p>
    <w:p w14:paraId="7C162AC5" w14:textId="3856E5A9" w:rsidR="00D34621" w:rsidRDefault="00D34621" w:rsidP="00D34621">
      <w:pPr>
        <w:spacing w:after="0" w:line="240" w:lineRule="auto"/>
        <w:jc w:val="both"/>
        <w:rPr>
          <w:sz w:val="20"/>
          <w:szCs w:val="20"/>
        </w:rPr>
      </w:pPr>
      <w:r w:rsidRPr="00B064A1">
        <w:rPr>
          <w:sz w:val="20"/>
          <w:szCs w:val="20"/>
          <w:u w:val="single"/>
        </w:rPr>
        <w:lastRenderedPageBreak/>
        <w:t xml:space="preserve">For Individual Price Lines – Price Lines </w:t>
      </w:r>
      <w:r>
        <w:rPr>
          <w:sz w:val="20"/>
          <w:szCs w:val="20"/>
          <w:u w:val="single"/>
        </w:rPr>
        <w:t>1</w:t>
      </w:r>
      <w:r w:rsidR="004266DC">
        <w:rPr>
          <w:sz w:val="20"/>
          <w:szCs w:val="20"/>
          <w:u w:val="single"/>
        </w:rPr>
        <w:t>4</w:t>
      </w:r>
      <w:r w:rsidR="00F417D5">
        <w:rPr>
          <w:sz w:val="20"/>
          <w:szCs w:val="20"/>
          <w:u w:val="single"/>
        </w:rPr>
        <w:t>0</w:t>
      </w:r>
      <w:r>
        <w:rPr>
          <w:sz w:val="20"/>
          <w:szCs w:val="20"/>
          <w:u w:val="single"/>
        </w:rPr>
        <w:t xml:space="preserve"> through 15</w:t>
      </w:r>
      <w:r w:rsidR="00F417D5">
        <w:rPr>
          <w:sz w:val="20"/>
          <w:szCs w:val="20"/>
          <w:u w:val="single"/>
        </w:rPr>
        <w:t>4</w:t>
      </w:r>
      <w:r>
        <w:rPr>
          <w:sz w:val="20"/>
          <w:szCs w:val="20"/>
        </w:rPr>
        <w:t>:</w:t>
      </w:r>
    </w:p>
    <w:p w14:paraId="7973C465" w14:textId="7658EC6D" w:rsidR="00D34621" w:rsidRDefault="00D34621" w:rsidP="00D34621">
      <w:pPr>
        <w:spacing w:after="0" w:line="240" w:lineRule="auto"/>
        <w:jc w:val="both"/>
        <w:rPr>
          <w:b/>
          <w:sz w:val="20"/>
          <w:szCs w:val="20"/>
          <w:highlight w:val="green"/>
        </w:rPr>
      </w:pPr>
    </w:p>
    <w:tbl>
      <w:tblPr>
        <w:tblStyle w:val="TableGrid"/>
        <w:tblW w:w="0" w:type="auto"/>
        <w:tblLayout w:type="fixed"/>
        <w:tblLook w:val="04A0" w:firstRow="1" w:lastRow="0" w:firstColumn="1" w:lastColumn="0" w:noHBand="0" w:noVBand="1"/>
      </w:tblPr>
      <w:tblGrid>
        <w:gridCol w:w="625"/>
        <w:gridCol w:w="10165"/>
      </w:tblGrid>
      <w:tr w:rsidR="00C3735F" w:rsidRPr="0086184E" w14:paraId="1DDF74C0" w14:textId="77777777" w:rsidTr="00C3735F">
        <w:tc>
          <w:tcPr>
            <w:tcW w:w="625" w:type="dxa"/>
            <w:tcBorders>
              <w:bottom w:val="single" w:sz="4" w:space="0" w:color="auto"/>
            </w:tcBorders>
          </w:tcPr>
          <w:p w14:paraId="4A5ABF21"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16632DDB" w14:textId="77777777" w:rsidR="00C3735F" w:rsidRDefault="00C3735F" w:rsidP="00C3735F">
            <w:pPr>
              <w:jc w:val="center"/>
              <w:rPr>
                <w:rFonts w:asciiTheme="minorHAnsi" w:hAnsiTheme="minorHAnsi" w:cstheme="minorHAnsi"/>
                <w:b/>
                <w:color w:val="000000"/>
                <w:sz w:val="18"/>
                <w:szCs w:val="18"/>
              </w:rPr>
            </w:pPr>
          </w:p>
          <w:p w14:paraId="75E2EE5E"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F417D5" w:rsidRPr="00E543A2" w14:paraId="688A9765" w14:textId="77777777" w:rsidTr="0077485E">
        <w:tc>
          <w:tcPr>
            <w:tcW w:w="10790" w:type="dxa"/>
            <w:gridSpan w:val="2"/>
            <w:shd w:val="clear" w:color="auto" w:fill="FBE4D5" w:themeFill="accent2" w:themeFillTint="33"/>
          </w:tcPr>
          <w:p w14:paraId="38DF45EE"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b/>
                <w:color w:val="000000"/>
                <w:sz w:val="18"/>
                <w:szCs w:val="18"/>
              </w:rPr>
              <w:t>Individual Price Lines – Percentage Discount or Markup from the Brand Manufacturer’s Price List/C</w:t>
            </w:r>
            <w:r>
              <w:rPr>
                <w:rFonts w:asciiTheme="minorHAnsi" w:hAnsiTheme="minorHAnsi" w:cstheme="minorHAnsi"/>
                <w:b/>
                <w:color w:val="000000"/>
                <w:sz w:val="18"/>
                <w:szCs w:val="18"/>
              </w:rPr>
              <w:t>atalog Pricing - Price Lines 140</w:t>
            </w:r>
            <w:r w:rsidRPr="00E543A2">
              <w:rPr>
                <w:rFonts w:asciiTheme="minorHAnsi" w:hAnsiTheme="minorHAnsi" w:cstheme="minorHAnsi"/>
                <w:b/>
                <w:color w:val="000000"/>
                <w:sz w:val="18"/>
                <w:szCs w:val="18"/>
              </w:rPr>
              <w:t xml:space="preserve"> through 1</w:t>
            </w:r>
            <w:r>
              <w:rPr>
                <w:rFonts w:asciiTheme="minorHAnsi" w:hAnsiTheme="minorHAnsi" w:cstheme="minorHAnsi"/>
                <w:b/>
                <w:color w:val="000000"/>
                <w:sz w:val="18"/>
                <w:szCs w:val="18"/>
              </w:rPr>
              <w:t>54</w:t>
            </w:r>
          </w:p>
        </w:tc>
      </w:tr>
      <w:tr w:rsidR="00F417D5" w:rsidRPr="00E543A2" w14:paraId="2C5613C8" w14:textId="77777777" w:rsidTr="0077485E">
        <w:tc>
          <w:tcPr>
            <w:tcW w:w="625" w:type="dxa"/>
          </w:tcPr>
          <w:p w14:paraId="27DEF906"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30043445" w14:textId="77777777" w:rsidR="00F417D5" w:rsidRPr="00E543A2" w:rsidRDefault="00F417D5" w:rsidP="0077485E">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Polara</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F417D5" w:rsidRPr="00E543A2" w14:paraId="5DF0313D" w14:textId="77777777" w:rsidTr="0077485E">
        <w:tc>
          <w:tcPr>
            <w:tcW w:w="625" w:type="dxa"/>
          </w:tcPr>
          <w:p w14:paraId="7D41BBE4"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5DD20AAB"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General Fasteners </w:t>
            </w:r>
            <w:r>
              <w:rPr>
                <w:rFonts w:asciiTheme="minorHAnsi" w:hAnsiTheme="minorHAnsi" w:cstheme="minorHAnsi"/>
                <w:color w:val="000000"/>
                <w:sz w:val="18"/>
                <w:szCs w:val="18"/>
              </w:rPr>
              <w:t xml:space="preserve">(Any Brand) </w:t>
            </w:r>
            <w:r w:rsidRPr="00E543A2">
              <w:rPr>
                <w:rFonts w:asciiTheme="minorHAnsi" w:hAnsiTheme="minorHAnsi" w:cstheme="minorHAnsi"/>
                <w:color w:val="000000"/>
                <w:sz w:val="18"/>
                <w:szCs w:val="18"/>
              </w:rPr>
              <w:t xml:space="preserve">– Price List </w:t>
            </w:r>
          </w:p>
        </w:tc>
      </w:tr>
      <w:tr w:rsidR="00F417D5" w:rsidRPr="00E543A2" w14:paraId="7E20F0FD" w14:textId="77777777" w:rsidTr="0077485E">
        <w:tc>
          <w:tcPr>
            <w:tcW w:w="625" w:type="dxa"/>
          </w:tcPr>
          <w:p w14:paraId="629DD94F"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142</w:t>
            </w:r>
          </w:p>
        </w:tc>
        <w:tc>
          <w:tcPr>
            <w:tcW w:w="10165" w:type="dxa"/>
          </w:tcPr>
          <w:p w14:paraId="5CA697F8"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Campbell Brand Only – Price List -</w:t>
            </w:r>
            <w:r w:rsidRPr="00E543A2">
              <w:rPr>
                <w:rFonts w:asciiTheme="minorHAnsi" w:hAnsiTheme="minorHAnsi" w:cstheme="minorHAnsi"/>
                <w:b/>
                <w:color w:val="C00000"/>
                <w:sz w:val="18"/>
                <w:szCs w:val="18"/>
              </w:rPr>
              <w:t xml:space="preserve"> NO SUBSTITUTIONS</w:t>
            </w:r>
          </w:p>
        </w:tc>
      </w:tr>
      <w:tr w:rsidR="00F417D5" w:rsidRPr="00E543A2" w14:paraId="08D3AF02" w14:textId="77777777" w:rsidTr="0077485E">
        <w:tc>
          <w:tcPr>
            <w:tcW w:w="625" w:type="dxa"/>
          </w:tcPr>
          <w:p w14:paraId="50CA0954"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71D4B940" w14:textId="77777777" w:rsidR="00F417D5" w:rsidRPr="00E543A2" w:rsidRDefault="00F417D5" w:rsidP="0077485E">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Econolite</w:t>
            </w:r>
            <w:proofErr w:type="spellEnd"/>
            <w:r w:rsidRPr="00E543A2">
              <w:rPr>
                <w:rFonts w:asciiTheme="minorHAnsi" w:hAnsiTheme="minorHAnsi" w:cstheme="minorHAnsi"/>
                <w:color w:val="000000"/>
                <w:sz w:val="18"/>
                <w:szCs w:val="18"/>
              </w:rPr>
              <w:t xml:space="preserve"> Signal Controller Brand Only – Price List -</w:t>
            </w:r>
            <w:r w:rsidRPr="00E543A2">
              <w:rPr>
                <w:rFonts w:asciiTheme="minorHAnsi" w:hAnsiTheme="minorHAnsi" w:cstheme="minorHAnsi"/>
                <w:b/>
                <w:color w:val="C00000"/>
                <w:sz w:val="18"/>
                <w:szCs w:val="18"/>
              </w:rPr>
              <w:t xml:space="preserve"> NO SUBSTITUTIONS</w:t>
            </w:r>
          </w:p>
        </w:tc>
      </w:tr>
      <w:tr w:rsidR="00F417D5" w:rsidRPr="00E543A2" w14:paraId="3A0C8DF6" w14:textId="77777777" w:rsidTr="0077485E">
        <w:tc>
          <w:tcPr>
            <w:tcW w:w="625" w:type="dxa"/>
          </w:tcPr>
          <w:p w14:paraId="3BEDA2CA"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268AE8AA" w14:textId="77777777" w:rsidR="00F417D5" w:rsidRPr="00E543A2" w:rsidRDefault="00F417D5" w:rsidP="0077485E">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Trafficware</w:t>
            </w:r>
            <w:proofErr w:type="spellEnd"/>
            <w:r w:rsidRPr="00E543A2">
              <w:rPr>
                <w:rFonts w:asciiTheme="minorHAnsi" w:hAnsiTheme="minorHAnsi" w:cstheme="minorHAnsi"/>
                <w:color w:val="000000"/>
                <w:sz w:val="18"/>
                <w:szCs w:val="18"/>
              </w:rPr>
              <w:t xml:space="preserve"> Signal Controller Brand Only – Price List -</w:t>
            </w:r>
            <w:r w:rsidRPr="00E543A2">
              <w:rPr>
                <w:rFonts w:asciiTheme="minorHAnsi" w:hAnsiTheme="minorHAnsi" w:cstheme="minorHAnsi"/>
                <w:b/>
                <w:color w:val="C00000"/>
                <w:sz w:val="18"/>
                <w:szCs w:val="18"/>
              </w:rPr>
              <w:t xml:space="preserve"> NO SUBSTITUTIONS</w:t>
            </w:r>
          </w:p>
        </w:tc>
      </w:tr>
      <w:tr w:rsidR="00F417D5" w:rsidRPr="00E543A2" w14:paraId="64D5C8AF" w14:textId="77777777" w:rsidTr="0077485E">
        <w:tc>
          <w:tcPr>
            <w:tcW w:w="625" w:type="dxa"/>
          </w:tcPr>
          <w:p w14:paraId="0EAEE5CB"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66B264E6" w14:textId="77777777" w:rsidR="00F417D5" w:rsidRPr="00E543A2" w:rsidRDefault="00F417D5" w:rsidP="0077485E">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Gridsmart</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F417D5" w:rsidRPr="00E543A2" w14:paraId="5736EE13" w14:textId="77777777" w:rsidTr="0077485E">
        <w:tc>
          <w:tcPr>
            <w:tcW w:w="625" w:type="dxa"/>
          </w:tcPr>
          <w:p w14:paraId="7880C873"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7F96CCAC" w14:textId="77777777" w:rsidR="00F417D5" w:rsidRPr="00E543A2" w:rsidRDefault="00F417D5" w:rsidP="0077485E">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Miovision</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F417D5" w:rsidRPr="00E543A2" w14:paraId="65FF31E6" w14:textId="77777777" w:rsidTr="0077485E">
        <w:tc>
          <w:tcPr>
            <w:tcW w:w="625" w:type="dxa"/>
          </w:tcPr>
          <w:p w14:paraId="71583806"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606A3850"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Wavetronix Brand Only – Price List -</w:t>
            </w:r>
            <w:r w:rsidRPr="00E543A2">
              <w:rPr>
                <w:rFonts w:asciiTheme="minorHAnsi" w:hAnsiTheme="minorHAnsi" w:cstheme="minorHAnsi"/>
                <w:b/>
                <w:color w:val="C00000"/>
                <w:sz w:val="18"/>
                <w:szCs w:val="18"/>
              </w:rPr>
              <w:t xml:space="preserve"> NO SUBSTITUTIONS</w:t>
            </w:r>
          </w:p>
        </w:tc>
      </w:tr>
      <w:tr w:rsidR="00F417D5" w:rsidRPr="006D7374" w14:paraId="311F2639" w14:textId="77777777" w:rsidTr="0077485E">
        <w:tc>
          <w:tcPr>
            <w:tcW w:w="625" w:type="dxa"/>
          </w:tcPr>
          <w:p w14:paraId="0A2A206C" w14:textId="77777777" w:rsidR="00F417D5" w:rsidRPr="006D7374"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0D2A76E0" w14:textId="77777777" w:rsidR="00F417D5" w:rsidRPr="006D7374" w:rsidRDefault="00F417D5" w:rsidP="0077485E">
            <w:pPr>
              <w:jc w:val="both"/>
              <w:rPr>
                <w:rFonts w:asciiTheme="minorHAnsi" w:hAnsiTheme="minorHAnsi" w:cstheme="minorHAnsi"/>
                <w:color w:val="000000"/>
                <w:sz w:val="18"/>
                <w:szCs w:val="18"/>
              </w:rPr>
            </w:pPr>
            <w:r w:rsidRPr="006D7374">
              <w:rPr>
                <w:rFonts w:asciiTheme="minorHAnsi" w:hAnsiTheme="minorHAnsi" w:cstheme="minorHAnsi"/>
                <w:color w:val="000000"/>
                <w:sz w:val="18"/>
                <w:szCs w:val="18"/>
              </w:rPr>
              <w:t xml:space="preserve">2-Way Assemblies Components - </w:t>
            </w:r>
            <w:proofErr w:type="spellStart"/>
            <w:r w:rsidRPr="006D7374">
              <w:rPr>
                <w:rFonts w:asciiTheme="minorHAnsi" w:hAnsiTheme="minorHAnsi" w:cstheme="minorHAnsi"/>
                <w:color w:val="000000"/>
                <w:sz w:val="18"/>
                <w:szCs w:val="18"/>
              </w:rPr>
              <w:t>Pelco</w:t>
            </w:r>
            <w:proofErr w:type="spellEnd"/>
            <w:r w:rsidRPr="006D7374">
              <w:rPr>
                <w:rFonts w:asciiTheme="minorHAnsi" w:hAnsiTheme="minorHAnsi" w:cstheme="minorHAnsi"/>
                <w:color w:val="000000"/>
                <w:sz w:val="18"/>
                <w:szCs w:val="18"/>
              </w:rPr>
              <w:t xml:space="preserve"> Inc. Brand Only - Price List  - </w:t>
            </w:r>
            <w:r w:rsidRPr="006D7374">
              <w:rPr>
                <w:rFonts w:asciiTheme="minorHAnsi" w:hAnsiTheme="minorHAnsi" w:cstheme="minorHAnsi"/>
                <w:b/>
                <w:color w:val="C00000"/>
                <w:sz w:val="18"/>
                <w:szCs w:val="18"/>
              </w:rPr>
              <w:t>NO SUBSTITUTIONS</w:t>
            </w:r>
          </w:p>
        </w:tc>
      </w:tr>
      <w:tr w:rsidR="00F417D5" w:rsidRPr="00E543A2" w14:paraId="251B52FC" w14:textId="77777777" w:rsidTr="0077485E">
        <w:tc>
          <w:tcPr>
            <w:tcW w:w="625" w:type="dxa"/>
          </w:tcPr>
          <w:p w14:paraId="130A310D"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0908791F"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Audible Push Button System Components – </w:t>
            </w:r>
            <w:proofErr w:type="spellStart"/>
            <w:r w:rsidRPr="00E543A2">
              <w:rPr>
                <w:rFonts w:asciiTheme="minorHAnsi" w:hAnsiTheme="minorHAnsi" w:cstheme="minorHAnsi"/>
                <w:color w:val="000000"/>
                <w:sz w:val="18"/>
                <w:szCs w:val="18"/>
              </w:rPr>
              <w:t>Polara</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F417D5" w:rsidRPr="00E543A2" w14:paraId="3A16567C" w14:textId="77777777" w:rsidTr="0077485E">
        <w:tc>
          <w:tcPr>
            <w:tcW w:w="625" w:type="dxa"/>
          </w:tcPr>
          <w:p w14:paraId="244B5448"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78ED139D"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Audible Push Button System Components - Campbell Brand Only – Price List -</w:t>
            </w:r>
            <w:r w:rsidRPr="00E543A2">
              <w:rPr>
                <w:rFonts w:asciiTheme="minorHAnsi" w:hAnsiTheme="minorHAnsi" w:cstheme="minorHAnsi"/>
                <w:b/>
                <w:color w:val="C00000"/>
                <w:sz w:val="18"/>
                <w:szCs w:val="18"/>
              </w:rPr>
              <w:t xml:space="preserve"> NO SUBSTITUTIONS</w:t>
            </w:r>
          </w:p>
        </w:tc>
      </w:tr>
      <w:tr w:rsidR="00F417D5" w:rsidRPr="000474CD" w14:paraId="7E118E4B" w14:textId="77777777" w:rsidTr="0077485E">
        <w:tc>
          <w:tcPr>
            <w:tcW w:w="625" w:type="dxa"/>
          </w:tcPr>
          <w:p w14:paraId="0600B4FB" w14:textId="77777777" w:rsidR="00F417D5" w:rsidRPr="000474CD"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642BC42B" w14:textId="77777777" w:rsidR="00F417D5" w:rsidRPr="000474CD" w:rsidRDefault="00F417D5" w:rsidP="0077485E">
            <w:pPr>
              <w:jc w:val="both"/>
              <w:rPr>
                <w:rFonts w:asciiTheme="minorHAnsi" w:hAnsiTheme="minorHAnsi" w:cstheme="minorHAnsi"/>
                <w:color w:val="000000"/>
                <w:sz w:val="18"/>
                <w:szCs w:val="18"/>
              </w:rPr>
            </w:pPr>
            <w:proofErr w:type="spellStart"/>
            <w:r w:rsidRPr="000474CD">
              <w:rPr>
                <w:rFonts w:asciiTheme="minorHAnsi" w:hAnsiTheme="minorHAnsi" w:cstheme="minorHAnsi"/>
                <w:color w:val="000000"/>
                <w:sz w:val="18"/>
                <w:szCs w:val="18"/>
              </w:rPr>
              <w:t>Aeroflex</w:t>
            </w:r>
            <w:proofErr w:type="spellEnd"/>
            <w:r w:rsidRPr="000474CD">
              <w:rPr>
                <w:rFonts w:asciiTheme="minorHAnsi" w:hAnsiTheme="minorHAnsi" w:cstheme="minorHAnsi"/>
                <w:color w:val="000000"/>
                <w:sz w:val="18"/>
                <w:szCs w:val="18"/>
              </w:rPr>
              <w:t xml:space="preserve"> Back Plate - </w:t>
            </w:r>
            <w:proofErr w:type="spellStart"/>
            <w:r w:rsidRPr="000474CD">
              <w:rPr>
                <w:rFonts w:asciiTheme="minorHAnsi" w:hAnsiTheme="minorHAnsi" w:cstheme="minorHAnsi"/>
                <w:color w:val="000000"/>
                <w:sz w:val="18"/>
                <w:szCs w:val="18"/>
              </w:rPr>
              <w:t>Pelco</w:t>
            </w:r>
            <w:proofErr w:type="spellEnd"/>
            <w:r w:rsidRPr="000474CD">
              <w:rPr>
                <w:rFonts w:asciiTheme="minorHAnsi" w:hAnsiTheme="minorHAnsi" w:cstheme="minorHAnsi"/>
                <w:color w:val="000000"/>
                <w:sz w:val="18"/>
                <w:szCs w:val="18"/>
              </w:rPr>
              <w:t xml:space="preserve"> Inc. Brand Only  - Price List - </w:t>
            </w:r>
            <w:r w:rsidRPr="000474CD">
              <w:rPr>
                <w:rFonts w:asciiTheme="minorHAnsi" w:hAnsiTheme="minorHAnsi" w:cstheme="minorHAnsi"/>
                <w:b/>
                <w:color w:val="C00000"/>
                <w:sz w:val="18"/>
                <w:szCs w:val="18"/>
              </w:rPr>
              <w:t>NO SUBSTITUTIONS</w:t>
            </w:r>
          </w:p>
        </w:tc>
      </w:tr>
      <w:tr w:rsidR="00F417D5" w:rsidRPr="00E543A2" w14:paraId="1B60F10F" w14:textId="77777777" w:rsidTr="0077485E">
        <w:tc>
          <w:tcPr>
            <w:tcW w:w="625" w:type="dxa"/>
          </w:tcPr>
          <w:p w14:paraId="028CC9F0" w14:textId="77777777" w:rsidR="00F417D5" w:rsidRPr="001A4E9C" w:rsidRDefault="00F417D5"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6E2BA4DF" w14:textId="77777777" w:rsidR="00F417D5" w:rsidRPr="00E543A2" w:rsidRDefault="00F417D5" w:rsidP="0077485E">
            <w:pPr>
              <w:jc w:val="both"/>
              <w:rPr>
                <w:rFonts w:cstheme="minorHAnsi"/>
                <w:color w:val="000000"/>
                <w:sz w:val="18"/>
                <w:szCs w:val="18"/>
              </w:rPr>
            </w:pPr>
            <w:r>
              <w:rPr>
                <w:rFonts w:asciiTheme="minorHAnsi" w:hAnsiTheme="minorHAnsi" w:cstheme="minorHAnsi"/>
                <w:color w:val="000000"/>
                <w:sz w:val="18"/>
                <w:szCs w:val="18"/>
              </w:rPr>
              <w:t>Alpha</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F417D5" w:rsidRPr="00E543A2" w14:paraId="522A5FAD" w14:textId="77777777" w:rsidTr="0077485E">
        <w:tc>
          <w:tcPr>
            <w:tcW w:w="625" w:type="dxa"/>
          </w:tcPr>
          <w:p w14:paraId="710C822C" w14:textId="77777777" w:rsidR="00F417D5" w:rsidRPr="001A4E9C" w:rsidRDefault="00F417D5"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07EAB4E5"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1-Way Assemblies Components - </w:t>
            </w:r>
            <w:proofErr w:type="spellStart"/>
            <w:r w:rsidRPr="00E543A2">
              <w:rPr>
                <w:rFonts w:asciiTheme="minorHAnsi" w:hAnsiTheme="minorHAnsi" w:cstheme="minorHAnsi"/>
                <w:color w:val="000000"/>
                <w:sz w:val="18"/>
                <w:szCs w:val="18"/>
              </w:rPr>
              <w:t>Pelco</w:t>
            </w:r>
            <w:proofErr w:type="spellEnd"/>
            <w:r w:rsidRPr="00E543A2">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Inc. </w:t>
            </w:r>
            <w:r w:rsidRPr="00E543A2">
              <w:rPr>
                <w:rFonts w:asciiTheme="minorHAnsi" w:hAnsiTheme="minorHAnsi" w:cstheme="minorHAnsi"/>
                <w:color w:val="000000"/>
                <w:sz w:val="18"/>
                <w:szCs w:val="18"/>
              </w:rPr>
              <w:t>Brand Only – Price List -</w:t>
            </w:r>
            <w:r w:rsidRPr="00E543A2">
              <w:rPr>
                <w:rFonts w:asciiTheme="minorHAnsi" w:hAnsiTheme="minorHAnsi" w:cstheme="minorHAnsi"/>
                <w:b/>
                <w:color w:val="C00000"/>
                <w:sz w:val="18"/>
                <w:szCs w:val="18"/>
              </w:rPr>
              <w:t xml:space="preserve"> NO SUBSTITUTIONS</w:t>
            </w:r>
          </w:p>
        </w:tc>
      </w:tr>
      <w:tr w:rsidR="00F417D5" w:rsidRPr="00E543A2" w14:paraId="4FF2469B" w14:textId="77777777" w:rsidTr="0077485E">
        <w:tc>
          <w:tcPr>
            <w:tcW w:w="625" w:type="dxa"/>
          </w:tcPr>
          <w:p w14:paraId="3EA54950" w14:textId="77777777" w:rsidR="00F417D5" w:rsidRPr="001A4E9C" w:rsidRDefault="00F417D5"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65FA5741" w14:textId="77777777" w:rsidR="00F417D5" w:rsidRPr="00E543A2" w:rsidRDefault="00F417D5" w:rsidP="0077485E">
            <w:pPr>
              <w:jc w:val="both"/>
              <w:rPr>
                <w:rFonts w:cstheme="minorHAnsi"/>
                <w:color w:val="000000"/>
                <w:sz w:val="18"/>
                <w:szCs w:val="18"/>
              </w:rPr>
            </w:pPr>
            <w:r>
              <w:rPr>
                <w:rFonts w:asciiTheme="minorHAnsi" w:hAnsiTheme="minorHAnsi" w:cstheme="minorHAnsi"/>
                <w:color w:val="000000"/>
                <w:sz w:val="18"/>
                <w:szCs w:val="18"/>
              </w:rPr>
              <w:t>Beacon-4-Life</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bl>
    <w:p w14:paraId="4C730A28" w14:textId="7034C038" w:rsidR="00C3735F" w:rsidRDefault="00C3735F" w:rsidP="00D34621">
      <w:pPr>
        <w:spacing w:after="0" w:line="240" w:lineRule="auto"/>
        <w:jc w:val="both"/>
        <w:rPr>
          <w:b/>
          <w:sz w:val="20"/>
          <w:szCs w:val="20"/>
          <w:highlight w:val="green"/>
        </w:rPr>
      </w:pPr>
    </w:p>
    <w:p w14:paraId="3591D07B" w14:textId="0C140B69" w:rsidR="00D34621" w:rsidRPr="00430506" w:rsidRDefault="00D34621" w:rsidP="00D34621">
      <w:pPr>
        <w:spacing w:after="0" w:line="240" w:lineRule="auto"/>
        <w:jc w:val="both"/>
        <w:rPr>
          <w:sz w:val="20"/>
          <w:szCs w:val="20"/>
        </w:rPr>
      </w:pPr>
      <w:r w:rsidRPr="00430506">
        <w:rPr>
          <w:sz w:val="20"/>
          <w:szCs w:val="20"/>
        </w:rPr>
        <w:t xml:space="preserve">For Price Lines </w:t>
      </w:r>
      <w:r w:rsidR="001665DE">
        <w:rPr>
          <w:sz w:val="20"/>
          <w:szCs w:val="20"/>
        </w:rPr>
        <w:t>1</w:t>
      </w:r>
      <w:r w:rsidR="00F417D5">
        <w:rPr>
          <w:sz w:val="20"/>
          <w:szCs w:val="20"/>
        </w:rPr>
        <w:t>40</w:t>
      </w:r>
      <w:r w:rsidRPr="00430506">
        <w:rPr>
          <w:sz w:val="20"/>
          <w:szCs w:val="20"/>
        </w:rPr>
        <w:t xml:space="preserve"> through </w:t>
      </w:r>
      <w:r w:rsidR="001665DE">
        <w:rPr>
          <w:sz w:val="20"/>
          <w:szCs w:val="20"/>
        </w:rPr>
        <w:t>15</w:t>
      </w:r>
      <w:r w:rsidR="00F417D5">
        <w:rPr>
          <w:sz w:val="20"/>
          <w:szCs w:val="20"/>
        </w:rPr>
        <w:t>4</w:t>
      </w:r>
      <w:r w:rsidRPr="00430506">
        <w:rPr>
          <w:sz w:val="20"/>
          <w:szCs w:val="20"/>
        </w:rPr>
        <w:t xml:space="preserve">, the State intends to make multiple awards for each </w:t>
      </w:r>
      <w:r>
        <w:rPr>
          <w:sz w:val="20"/>
          <w:szCs w:val="20"/>
        </w:rPr>
        <w:t>Price Line</w:t>
      </w:r>
      <w:r w:rsidRPr="00430506">
        <w:rPr>
          <w:sz w:val="20"/>
          <w:szCs w:val="20"/>
        </w:rPr>
        <w:t xml:space="preserve"> to all of the responsive Bidders.  T</w:t>
      </w:r>
      <w:r w:rsidRPr="00823C07">
        <w:rPr>
          <w:sz w:val="20"/>
          <w:szCs w:val="20"/>
        </w:rPr>
        <w:t xml:space="preserve">he </w:t>
      </w:r>
      <w:r>
        <w:rPr>
          <w:sz w:val="20"/>
          <w:szCs w:val="20"/>
        </w:rPr>
        <w:t>Using A</w:t>
      </w:r>
      <w:r w:rsidRPr="00430506">
        <w:rPr>
          <w:sz w:val="20"/>
          <w:szCs w:val="20"/>
        </w:rPr>
        <w:t xml:space="preserve">gency </w:t>
      </w:r>
      <w:r>
        <w:rPr>
          <w:sz w:val="20"/>
          <w:szCs w:val="20"/>
        </w:rPr>
        <w:t xml:space="preserve">will calculate the costs based on the percentage discount or markup awarded and the fixed pricing contained in the price list/catalog.  </w:t>
      </w:r>
    </w:p>
    <w:p w14:paraId="35F7DF1E" w14:textId="77777777" w:rsidR="0090411B" w:rsidRPr="0084189F" w:rsidRDefault="0090411B" w:rsidP="0084189F">
      <w:pPr>
        <w:spacing w:after="0" w:line="240" w:lineRule="auto"/>
        <w:jc w:val="both"/>
        <w:rPr>
          <w:sz w:val="20"/>
          <w:szCs w:val="20"/>
        </w:rPr>
      </w:pPr>
    </w:p>
    <w:p w14:paraId="013752FA" w14:textId="6CAE92FB" w:rsidR="005034F5" w:rsidRPr="0084189F" w:rsidRDefault="00EB7EAD" w:rsidP="00EB7EAD">
      <w:pPr>
        <w:pStyle w:val="Heading2"/>
        <w:rPr>
          <w:rFonts w:eastAsia="MS Mincho"/>
        </w:rPr>
      </w:pPr>
      <w:bookmarkStart w:id="320" w:name="_Toc118513841"/>
      <w:bookmarkStart w:id="321" w:name="_Toc400531551"/>
      <w:bookmarkStart w:id="322" w:name="_Toc428534023"/>
      <w:bookmarkStart w:id="323" w:name="_Toc32310745"/>
      <w:bookmarkStart w:id="324" w:name="_Toc161140971"/>
      <w:r>
        <w:rPr>
          <w:rFonts w:eastAsia="MS Mincho"/>
        </w:rPr>
        <w:t xml:space="preserve">8.10    </w:t>
      </w:r>
      <w:r w:rsidR="005034F5" w:rsidRPr="0084189F">
        <w:rPr>
          <w:rFonts w:eastAsia="MS Mincho"/>
        </w:rPr>
        <w:t>QUOTE DISCREPANCIES</w:t>
      </w:r>
      <w:bookmarkEnd w:id="320"/>
      <w:bookmarkEnd w:id="321"/>
      <w:bookmarkEnd w:id="322"/>
      <w:bookmarkEnd w:id="323"/>
      <w:bookmarkEnd w:id="324"/>
    </w:p>
    <w:p w14:paraId="4276E27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5DAB80F" w14:textId="77777777" w:rsidR="005034F5" w:rsidRPr="0084189F" w:rsidRDefault="005034F5" w:rsidP="0084189F">
      <w:pPr>
        <w:spacing w:after="0" w:line="240" w:lineRule="auto"/>
        <w:jc w:val="both"/>
        <w:rPr>
          <w:sz w:val="20"/>
          <w:szCs w:val="20"/>
        </w:rPr>
      </w:pPr>
    </w:p>
    <w:p w14:paraId="12D41209" w14:textId="53974920" w:rsidR="005034F5" w:rsidRPr="0084189F" w:rsidRDefault="00EB7EAD" w:rsidP="00EB7EAD">
      <w:pPr>
        <w:pStyle w:val="Heading2"/>
      </w:pPr>
      <w:bookmarkStart w:id="325" w:name="_Toc118513842"/>
      <w:bookmarkStart w:id="326" w:name="_Toc400531553"/>
      <w:bookmarkStart w:id="327" w:name="_Toc428534025"/>
      <w:bookmarkStart w:id="328" w:name="_Toc32310747"/>
      <w:bookmarkStart w:id="329" w:name="_Toc161140972"/>
      <w:r>
        <w:t xml:space="preserve">8.11    </w:t>
      </w:r>
      <w:r w:rsidR="005034F5" w:rsidRPr="0084189F">
        <w:t>NEGOTIATION</w:t>
      </w:r>
      <w:bookmarkEnd w:id="325"/>
      <w:bookmarkEnd w:id="326"/>
      <w:bookmarkEnd w:id="327"/>
      <w:bookmarkEnd w:id="328"/>
      <w:bookmarkEnd w:id="329"/>
    </w:p>
    <w:p w14:paraId="6CC49D09" w14:textId="77777777" w:rsidR="00E36BA3" w:rsidRDefault="00E36BA3" w:rsidP="00E36BA3">
      <w:pPr>
        <w:spacing w:after="0" w:line="240" w:lineRule="auto"/>
        <w:jc w:val="both"/>
        <w:rPr>
          <w:rFonts w:eastAsia="MS Mincho"/>
          <w:sz w:val="20"/>
          <w:szCs w:val="20"/>
        </w:rPr>
      </w:pPr>
      <w:r>
        <w:rPr>
          <w:rFonts w:eastAsia="MS Mincho"/>
          <w:sz w:val="20"/>
          <w:szCs w:val="20"/>
        </w:rPr>
        <w:t>Not applicable to this procurement.</w:t>
      </w:r>
    </w:p>
    <w:p w14:paraId="4DC96432" w14:textId="77777777" w:rsidR="00E36BA3" w:rsidRDefault="00E36BA3" w:rsidP="0084189F">
      <w:pPr>
        <w:spacing w:after="0" w:line="240" w:lineRule="auto"/>
        <w:jc w:val="both"/>
        <w:rPr>
          <w:sz w:val="20"/>
          <w:szCs w:val="20"/>
        </w:rPr>
      </w:pPr>
    </w:p>
    <w:p w14:paraId="4215AACE" w14:textId="18F6B606" w:rsidR="008C6093" w:rsidRPr="0084189F" w:rsidRDefault="00EB7EAD" w:rsidP="00EB7EAD">
      <w:pPr>
        <w:pStyle w:val="Heading2"/>
      </w:pPr>
      <w:bookmarkStart w:id="330" w:name="_Toc161140973"/>
      <w:r>
        <w:t xml:space="preserve">8.12    </w:t>
      </w:r>
      <w:r w:rsidR="009048B9" w:rsidRPr="0084189F">
        <w:t>BEST AND FINAL OFFER (BAFO)</w:t>
      </w:r>
      <w:bookmarkEnd w:id="330"/>
      <w:r w:rsidR="009048B9" w:rsidRPr="0084189F">
        <w:t xml:space="preserve"> </w:t>
      </w:r>
    </w:p>
    <w:p w14:paraId="5446761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t>
      </w:r>
      <w:proofErr w:type="gramStart"/>
      <w:r w:rsidR="005034F5" w:rsidRPr="0084189F">
        <w:rPr>
          <w:sz w:val="20"/>
          <w:szCs w:val="20"/>
        </w:rPr>
        <w:t>will not be considered</w:t>
      </w:r>
      <w:proofErr w:type="gramEnd"/>
      <w:r w:rsidR="005034F5" w:rsidRPr="0084189F">
        <w:rPr>
          <w:sz w:val="20"/>
          <w:szCs w:val="20"/>
        </w:rPr>
        <w:t>, and the State will evaluate the Bidder’s most advantageous previously submitted pricing.</w:t>
      </w:r>
    </w:p>
    <w:p w14:paraId="2E2DB869" w14:textId="77777777" w:rsidR="005034F5" w:rsidRPr="0084189F" w:rsidRDefault="005034F5" w:rsidP="0084189F">
      <w:pPr>
        <w:spacing w:after="0" w:line="240" w:lineRule="auto"/>
        <w:jc w:val="both"/>
        <w:rPr>
          <w:sz w:val="20"/>
          <w:szCs w:val="20"/>
        </w:rPr>
      </w:pPr>
    </w:p>
    <w:p w14:paraId="2B085C61"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7ACCAC9B" w14:textId="77777777" w:rsidR="005034F5" w:rsidRPr="0084189F" w:rsidRDefault="005034F5" w:rsidP="0084189F">
      <w:pPr>
        <w:spacing w:after="0" w:line="240" w:lineRule="auto"/>
        <w:jc w:val="both"/>
        <w:rPr>
          <w:sz w:val="20"/>
          <w:szCs w:val="20"/>
        </w:rPr>
      </w:pPr>
    </w:p>
    <w:p w14:paraId="1906BF6E" w14:textId="77777777" w:rsidR="005034F5" w:rsidRPr="0084189F" w:rsidRDefault="009048B9" w:rsidP="0084189F">
      <w:pPr>
        <w:spacing w:after="0" w:line="240" w:lineRule="auto"/>
        <w:jc w:val="both"/>
        <w:rPr>
          <w:bCs/>
          <w:sz w:val="20"/>
          <w:szCs w:val="20"/>
        </w:rPr>
      </w:pPr>
      <w:proofErr w:type="gramStart"/>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w:t>
      </w:r>
      <w:proofErr w:type="gramEnd"/>
      <w:r w:rsidR="005034F5" w:rsidRPr="0084189F">
        <w:rPr>
          <w:bCs/>
          <w:sz w:val="20"/>
          <w:szCs w:val="20"/>
        </w:rPr>
        <w:t xml:space="preserve">.  Therefore, the </w:t>
      </w:r>
      <w:r w:rsidR="00806615" w:rsidRPr="0084189F">
        <w:rPr>
          <w:color w:val="000000"/>
          <w:sz w:val="20"/>
          <w:szCs w:val="20"/>
        </w:rPr>
        <w:t>Bidder</w:t>
      </w:r>
      <w:r w:rsidR="005034F5" w:rsidRPr="0084189F">
        <w:rPr>
          <w:bCs/>
          <w:sz w:val="20"/>
          <w:szCs w:val="20"/>
        </w:rPr>
        <w:t xml:space="preserve"> </w:t>
      </w:r>
      <w:proofErr w:type="gramStart"/>
      <w:r w:rsidR="005034F5" w:rsidRPr="0084189F">
        <w:rPr>
          <w:bCs/>
          <w:sz w:val="20"/>
          <w:szCs w:val="20"/>
        </w:rPr>
        <w:t>is advised</w:t>
      </w:r>
      <w:proofErr w:type="gramEnd"/>
      <w:r w:rsidR="005034F5" w:rsidRPr="0084189F">
        <w:rPr>
          <w:bCs/>
          <w:sz w:val="20"/>
          <w:szCs w:val="20"/>
        </w:rPr>
        <w:t xml:space="preserve">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2EAA206" w14:textId="77777777" w:rsidR="005034F5" w:rsidRPr="0084189F" w:rsidRDefault="005034F5" w:rsidP="0084189F">
      <w:pPr>
        <w:spacing w:after="0" w:line="240" w:lineRule="auto"/>
        <w:jc w:val="both"/>
        <w:rPr>
          <w:sz w:val="20"/>
          <w:szCs w:val="20"/>
        </w:rPr>
      </w:pPr>
    </w:p>
    <w:p w14:paraId="6E568975"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t>
      </w:r>
      <w:proofErr w:type="gramStart"/>
      <w:r w:rsidRPr="0084189F">
        <w:rPr>
          <w:sz w:val="20"/>
          <w:szCs w:val="20"/>
        </w:rPr>
        <w:t>will not be publicly read</w:t>
      </w:r>
      <w:proofErr w:type="gramEnd"/>
      <w:r w:rsidRPr="0084189F">
        <w:rPr>
          <w:sz w:val="20"/>
          <w:szCs w:val="20"/>
        </w:rPr>
        <w:t xml:space="preserve"> at the Quote opening.  Only the name and address of each </w:t>
      </w:r>
      <w:r w:rsidR="00806615" w:rsidRPr="0084189F">
        <w:rPr>
          <w:color w:val="000000"/>
          <w:sz w:val="20"/>
          <w:szCs w:val="20"/>
        </w:rPr>
        <w:t>Bidder</w:t>
      </w:r>
      <w:r w:rsidRPr="0084189F">
        <w:rPr>
          <w:sz w:val="20"/>
          <w:szCs w:val="20"/>
        </w:rPr>
        <w:t xml:space="preserve"> </w:t>
      </w:r>
      <w:proofErr w:type="gramStart"/>
      <w:r w:rsidRPr="0084189F">
        <w:rPr>
          <w:sz w:val="20"/>
          <w:szCs w:val="20"/>
        </w:rPr>
        <w:t>will be publicly announced</w:t>
      </w:r>
      <w:proofErr w:type="gramEnd"/>
      <w:r w:rsidRPr="0084189F">
        <w:rPr>
          <w:sz w:val="20"/>
          <w:szCs w:val="20"/>
        </w:rPr>
        <w:t xml:space="preserve"> at the Quote opening.</w:t>
      </w:r>
    </w:p>
    <w:p w14:paraId="08E44013" w14:textId="77777777" w:rsidR="005034F5" w:rsidRPr="0084189F" w:rsidRDefault="005034F5" w:rsidP="0084189F">
      <w:pPr>
        <w:spacing w:after="0" w:line="240" w:lineRule="auto"/>
        <w:jc w:val="both"/>
        <w:rPr>
          <w:color w:val="000000" w:themeColor="text1"/>
          <w:sz w:val="20"/>
          <w:szCs w:val="20"/>
        </w:rPr>
      </w:pPr>
    </w:p>
    <w:p w14:paraId="377AC20A" w14:textId="5857185D" w:rsidR="005034F5" w:rsidRPr="0084189F" w:rsidRDefault="00EB7EAD" w:rsidP="00EB7EAD">
      <w:pPr>
        <w:pStyle w:val="Heading2"/>
      </w:pPr>
      <w:bookmarkStart w:id="331" w:name="_Toc32310748"/>
      <w:bookmarkStart w:id="332" w:name="_Toc161140974"/>
      <w:r>
        <w:rPr>
          <w:color w:val="000000" w:themeColor="text1"/>
        </w:rPr>
        <w:t xml:space="preserve">8.13    </w:t>
      </w:r>
      <w:r w:rsidR="005034F5" w:rsidRPr="0084189F">
        <w:rPr>
          <w:color w:val="000000" w:themeColor="text1"/>
        </w:rPr>
        <w:t>“</w:t>
      </w:r>
      <w:r w:rsidR="005034F5" w:rsidRPr="0084189F">
        <w:t xml:space="preserve">REQUEST FOR REVISION” WITHIN </w:t>
      </w:r>
      <w:r w:rsidR="005034F5" w:rsidRPr="0084189F">
        <w:rPr>
          <w:i/>
          <w:iCs/>
          <w:color w:val="00B050"/>
        </w:rPr>
        <w:t>NJ</w:t>
      </w:r>
      <w:r w:rsidR="005034F5" w:rsidRPr="0084189F">
        <w:rPr>
          <w:i/>
          <w:iCs/>
          <w:color w:val="0070C0"/>
        </w:rPr>
        <w:t>START</w:t>
      </w:r>
      <w:bookmarkEnd w:id="331"/>
      <w:bookmarkEnd w:id="332"/>
    </w:p>
    <w:p w14:paraId="7B72C8C1"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w:t>
      </w:r>
      <w:proofErr w:type="gramStart"/>
      <w:r w:rsidRPr="0084189F">
        <w:rPr>
          <w:sz w:val="20"/>
          <w:szCs w:val="20"/>
        </w:rPr>
        <w:t>shall be considered</w:t>
      </w:r>
      <w:proofErr w:type="gramEnd"/>
      <w:r w:rsidRPr="0084189F">
        <w:rPr>
          <w:sz w:val="20"/>
          <w:szCs w:val="20"/>
        </w:rPr>
        <w:t xml:space="preserve"> null and void. </w:t>
      </w:r>
    </w:p>
    <w:p w14:paraId="7D8C8D1E" w14:textId="77777777" w:rsidR="005034F5" w:rsidRPr="0084189F" w:rsidRDefault="005034F5" w:rsidP="0084189F">
      <w:pPr>
        <w:spacing w:after="0" w:line="240" w:lineRule="auto"/>
        <w:jc w:val="both"/>
        <w:rPr>
          <w:sz w:val="20"/>
          <w:szCs w:val="20"/>
        </w:rPr>
      </w:pPr>
    </w:p>
    <w:p w14:paraId="140EC597" w14:textId="7D384039" w:rsidR="005034F5" w:rsidRPr="0084189F" w:rsidRDefault="00EB7EAD" w:rsidP="00EB7EAD">
      <w:pPr>
        <w:pStyle w:val="Heading2"/>
      </w:pPr>
      <w:bookmarkStart w:id="333" w:name="_Toc400531554"/>
      <w:bookmarkStart w:id="334" w:name="_Toc428534026"/>
      <w:bookmarkStart w:id="335" w:name="_Toc32310749"/>
      <w:bookmarkStart w:id="336" w:name="_Toc161140975"/>
      <w:r>
        <w:t xml:space="preserve">8.14    </w:t>
      </w:r>
      <w:r w:rsidR="005034F5" w:rsidRPr="0084189F">
        <w:t>POOR PERFORMANCE</w:t>
      </w:r>
      <w:bookmarkEnd w:id="333"/>
      <w:bookmarkEnd w:id="334"/>
      <w:bookmarkEnd w:id="335"/>
      <w:bookmarkEnd w:id="336"/>
    </w:p>
    <w:p w14:paraId="15BEF7E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w:t>
      </w:r>
      <w:proofErr w:type="gramStart"/>
      <w:r w:rsidRPr="0084189F">
        <w:rPr>
          <w:sz w:val="20"/>
          <w:szCs w:val="20"/>
        </w:rPr>
        <w:t>as a result</w:t>
      </w:r>
      <w:proofErr w:type="gramEnd"/>
      <w:r w:rsidRPr="0084189F">
        <w:rPr>
          <w:sz w:val="20"/>
          <w:szCs w:val="20"/>
        </w:rPr>
        <w:t xml:space="preserve"> of this Bid Solicitation. The following materials </w:t>
      </w:r>
      <w:proofErr w:type="gramStart"/>
      <w:r w:rsidRPr="0084189F">
        <w:rPr>
          <w:sz w:val="20"/>
          <w:szCs w:val="20"/>
        </w:rPr>
        <w:t>may be reviewed</w:t>
      </w:r>
      <w:proofErr w:type="gramEnd"/>
      <w:r w:rsidRPr="0084189F">
        <w:rPr>
          <w:sz w:val="20"/>
          <w:szCs w:val="20"/>
        </w:rPr>
        <w:t xml:space="preserve"> to determine </w:t>
      </w:r>
      <w:r w:rsidR="00806615" w:rsidRPr="0084189F">
        <w:rPr>
          <w:color w:val="000000"/>
          <w:sz w:val="20"/>
          <w:szCs w:val="20"/>
        </w:rPr>
        <w:t>Bidder</w:t>
      </w:r>
      <w:r w:rsidRPr="0084189F">
        <w:rPr>
          <w:sz w:val="20"/>
          <w:szCs w:val="20"/>
        </w:rPr>
        <w:t xml:space="preserve"> performance:  </w:t>
      </w:r>
    </w:p>
    <w:p w14:paraId="5A399F7A" w14:textId="77777777" w:rsidR="00E64072" w:rsidRDefault="00CD6864" w:rsidP="005C1ACB">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FA7F27E" w14:textId="77777777" w:rsidR="00E64072" w:rsidRDefault="0016164E" w:rsidP="005C1ACB">
      <w:pPr>
        <w:pStyle w:val="ListParagraph"/>
        <w:numPr>
          <w:ilvl w:val="0"/>
          <w:numId w:val="10"/>
        </w:numPr>
        <w:rPr>
          <w:rFonts w:asciiTheme="minorHAnsi" w:hAnsiTheme="minorHAnsi"/>
          <w:sz w:val="20"/>
          <w:szCs w:val="20"/>
        </w:rPr>
      </w:pPr>
      <w:r>
        <w:rPr>
          <w:rFonts w:asciiTheme="minorHAnsi" w:hAnsiTheme="minorHAnsi"/>
          <w:sz w:val="20"/>
          <w:szCs w:val="20"/>
        </w:rPr>
        <w:lastRenderedPageBreak/>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90ED08D" w14:textId="77777777" w:rsidR="00E64072" w:rsidRDefault="0016164E" w:rsidP="005C1ACB">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8635F9A" w14:textId="77777777" w:rsidR="00E64072" w:rsidRDefault="0016164E" w:rsidP="005C1ACB">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757817E" w14:textId="77777777" w:rsidR="00E64072" w:rsidRPr="00E64072" w:rsidRDefault="00E64072" w:rsidP="005C1ACB">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30FA3DB" w14:textId="77777777" w:rsidR="00E64072" w:rsidRDefault="00E64072" w:rsidP="0084189F">
      <w:pPr>
        <w:spacing w:after="0" w:line="240" w:lineRule="auto"/>
        <w:jc w:val="both"/>
        <w:rPr>
          <w:sz w:val="20"/>
          <w:szCs w:val="20"/>
        </w:rPr>
      </w:pPr>
    </w:p>
    <w:p w14:paraId="0A0DBD50"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C2454BF" w14:textId="77777777" w:rsidR="005034F5" w:rsidRPr="0084189F" w:rsidRDefault="005034F5" w:rsidP="0084189F">
      <w:pPr>
        <w:spacing w:after="0" w:line="240" w:lineRule="auto"/>
        <w:jc w:val="both"/>
        <w:rPr>
          <w:sz w:val="20"/>
          <w:szCs w:val="20"/>
        </w:rPr>
      </w:pPr>
    </w:p>
    <w:p w14:paraId="28D3F414" w14:textId="66C1929E" w:rsidR="00CE49BC" w:rsidRPr="0084189F" w:rsidRDefault="00EB7EAD" w:rsidP="00EB7EAD">
      <w:pPr>
        <w:pStyle w:val="Heading2"/>
        <w:rPr>
          <w:rFonts w:eastAsia="MS Mincho"/>
        </w:rPr>
      </w:pPr>
      <w:bookmarkStart w:id="337" w:name="_Toc161140976"/>
      <w:r>
        <w:rPr>
          <w:rFonts w:eastAsia="MS Mincho"/>
        </w:rPr>
        <w:t xml:space="preserve">8.15    </w:t>
      </w:r>
      <w:r w:rsidR="00CE49BC" w:rsidRPr="0084189F">
        <w:rPr>
          <w:rFonts w:eastAsia="MS Mincho"/>
        </w:rPr>
        <w:t>RECOM</w:t>
      </w:r>
      <w:r w:rsidR="00186908" w:rsidRPr="0084189F">
        <w:rPr>
          <w:rFonts w:eastAsia="MS Mincho"/>
        </w:rPr>
        <w:t>M</w:t>
      </w:r>
      <w:r w:rsidR="00CE49BC" w:rsidRPr="0084189F">
        <w:rPr>
          <w:rFonts w:eastAsia="MS Mincho"/>
        </w:rPr>
        <w:t>ENDATION FOR AWARD</w:t>
      </w:r>
      <w:bookmarkEnd w:id="337"/>
      <w:r w:rsidR="00CE49BC" w:rsidRPr="0084189F">
        <w:rPr>
          <w:rFonts w:eastAsia="MS Mincho"/>
        </w:rPr>
        <w:t xml:space="preserve"> </w:t>
      </w:r>
    </w:p>
    <w:p w14:paraId="66475F82"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B27D990" w14:textId="77777777" w:rsidR="00CE49BC" w:rsidRPr="0084189F" w:rsidRDefault="00CE49BC" w:rsidP="0084189F">
      <w:pPr>
        <w:spacing w:after="0" w:line="240" w:lineRule="auto"/>
        <w:jc w:val="both"/>
        <w:rPr>
          <w:sz w:val="20"/>
          <w:szCs w:val="20"/>
        </w:rPr>
      </w:pPr>
    </w:p>
    <w:p w14:paraId="22D25343" w14:textId="3AA83B47" w:rsidR="005034F5" w:rsidRPr="0084189F" w:rsidRDefault="00EB7EAD" w:rsidP="00EB7EAD">
      <w:pPr>
        <w:pStyle w:val="Heading2"/>
        <w:rPr>
          <w:rFonts w:eastAsia="MS Mincho"/>
        </w:rPr>
      </w:pPr>
      <w:bookmarkStart w:id="338" w:name="_Toc400531561"/>
      <w:bookmarkStart w:id="339" w:name="_Toc428534033"/>
      <w:bookmarkStart w:id="340" w:name="_Toc32310756"/>
      <w:bookmarkStart w:id="341" w:name="_Toc161140977"/>
      <w:r>
        <w:rPr>
          <w:rFonts w:eastAsia="MS Mincho"/>
        </w:rPr>
        <w:t xml:space="preserve">8.16    </w:t>
      </w:r>
      <w:r w:rsidR="00CD6864" w:rsidRPr="0084189F">
        <w:rPr>
          <w:rFonts w:eastAsia="MS Mincho"/>
        </w:rPr>
        <w:t>CONTRACT</w:t>
      </w:r>
      <w:r w:rsidR="005034F5" w:rsidRPr="0084189F">
        <w:rPr>
          <w:rFonts w:eastAsia="MS Mincho"/>
        </w:rPr>
        <w:t xml:space="preserve"> AWARD</w:t>
      </w:r>
      <w:bookmarkEnd w:id="338"/>
      <w:bookmarkEnd w:id="339"/>
      <w:bookmarkEnd w:id="340"/>
      <w:bookmarkEnd w:id="341"/>
    </w:p>
    <w:p w14:paraId="79D10508"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w:t>
      </w:r>
      <w:r w:rsidR="005034F5" w:rsidRPr="00EF7673">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E36BA3">
        <w:rPr>
          <w:rFonts w:eastAsia="MS Mincho"/>
          <w:sz w:val="20"/>
          <w:szCs w:val="20"/>
        </w:rPr>
        <w:t xml:space="preserve">, </w:t>
      </w:r>
      <w:proofErr w:type="gramStart"/>
      <w:r w:rsidR="00E36BA3">
        <w:rPr>
          <w:rFonts w:eastAsia="MS Mincho"/>
          <w:sz w:val="20"/>
          <w:szCs w:val="20"/>
        </w:rPr>
        <w:t>whose</w:t>
      </w:r>
      <w:proofErr w:type="gramEnd"/>
      <w:r w:rsidR="00E36BA3">
        <w:rPr>
          <w:rFonts w:eastAsia="MS Mincho"/>
          <w:sz w:val="20"/>
          <w:szCs w:val="20"/>
        </w:rPr>
        <w:t xml:space="preserve"> Quote</w:t>
      </w:r>
      <w:r w:rsidR="005034F5" w:rsidRPr="0084189F">
        <w:rPr>
          <w:rFonts w:eastAsia="MS Mincho"/>
          <w:sz w:val="20"/>
          <w:szCs w:val="20"/>
        </w:rPr>
        <w:t xml:space="preserve">s, conforming to this Bid Solicitation, </w:t>
      </w:r>
      <w:r w:rsidR="00E36BA3">
        <w:rPr>
          <w:rFonts w:eastAsia="MS Mincho"/>
          <w:sz w:val="20"/>
          <w:szCs w:val="20"/>
        </w:rPr>
        <w:t>a</w:t>
      </w:r>
      <w:r w:rsidR="005034F5" w:rsidRPr="0084189F">
        <w:rPr>
          <w:rFonts w:eastAsia="MS Mincho"/>
          <w:sz w:val="20"/>
          <w:szCs w:val="20"/>
        </w:rPr>
        <w:t xml:space="preserve">re most advantageous to the State, price, and other factors considered.  Any or all Quotes </w:t>
      </w:r>
      <w:proofErr w:type="gramStart"/>
      <w:r w:rsidR="005034F5" w:rsidRPr="0084189F">
        <w:rPr>
          <w:rFonts w:eastAsia="MS Mincho"/>
          <w:sz w:val="20"/>
          <w:szCs w:val="20"/>
        </w:rPr>
        <w:t>may be rejected</w:t>
      </w:r>
      <w:proofErr w:type="gramEnd"/>
      <w:r w:rsidR="005034F5" w:rsidRPr="0084189F">
        <w:rPr>
          <w:rFonts w:eastAsia="MS Mincho"/>
          <w:sz w:val="20"/>
          <w:szCs w:val="20"/>
        </w:rPr>
        <w:t xml:space="preserve">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2BAFFFC" w14:textId="77777777" w:rsidR="00EF7673" w:rsidRDefault="00EF7673" w:rsidP="0084189F">
      <w:pPr>
        <w:spacing w:after="0" w:line="240" w:lineRule="auto"/>
        <w:jc w:val="both"/>
        <w:rPr>
          <w:rFonts w:eastAsia="MS Mincho"/>
          <w:sz w:val="20"/>
          <w:szCs w:val="20"/>
          <w:highlight w:val="green"/>
        </w:rPr>
      </w:pPr>
    </w:p>
    <w:p w14:paraId="3AFB5EF5" w14:textId="77777777" w:rsidR="00EF7673" w:rsidRPr="007F310F" w:rsidRDefault="00EF7673" w:rsidP="00EF7673">
      <w:pPr>
        <w:spacing w:after="0" w:line="240" w:lineRule="auto"/>
        <w:rPr>
          <w:sz w:val="20"/>
          <w:szCs w:val="20"/>
        </w:rPr>
      </w:pPr>
      <w:r w:rsidRPr="007F310F">
        <w:rPr>
          <w:sz w:val="20"/>
          <w:szCs w:val="20"/>
        </w:rPr>
        <w:t>The State intends to make Contract awards in accordance with Section 8.9 of this Bid Solicitation as follows:</w:t>
      </w:r>
    </w:p>
    <w:p w14:paraId="5876B2DF" w14:textId="77777777" w:rsidR="00EF7673" w:rsidRDefault="00EF7673" w:rsidP="0084189F">
      <w:pPr>
        <w:spacing w:after="0" w:line="240" w:lineRule="auto"/>
        <w:rPr>
          <w:sz w:val="20"/>
          <w:szCs w:val="20"/>
        </w:rPr>
      </w:pPr>
    </w:p>
    <w:p w14:paraId="5CB8F4FE" w14:textId="77777777"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1 (sum of Price Lines </w:t>
      </w:r>
      <w:r>
        <w:rPr>
          <w:rFonts w:asciiTheme="minorHAnsi" w:eastAsia="MS Mincho" w:hAnsiTheme="minorHAnsi"/>
          <w:sz w:val="20"/>
          <w:szCs w:val="20"/>
        </w:rPr>
        <w:t>1 and 2</w:t>
      </w:r>
      <w:r w:rsidRPr="007F310F">
        <w:rPr>
          <w:rFonts w:asciiTheme="minorHAnsi" w:eastAsia="MS Mincho" w:hAnsiTheme="minorHAnsi"/>
          <w:sz w:val="20"/>
          <w:szCs w:val="20"/>
        </w:rPr>
        <w:t>)</w:t>
      </w:r>
    </w:p>
    <w:p w14:paraId="3E9BA843" w14:textId="77777777"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2</w:t>
      </w:r>
      <w:r w:rsidRPr="007F310F">
        <w:rPr>
          <w:rFonts w:asciiTheme="minorHAnsi" w:eastAsia="MS Mincho" w:hAnsiTheme="minorHAnsi"/>
          <w:sz w:val="20"/>
          <w:szCs w:val="20"/>
        </w:rPr>
        <w:t xml:space="preserve"> (sum of Price Lines </w:t>
      </w:r>
      <w:r w:rsidR="001360A5">
        <w:rPr>
          <w:rFonts w:asciiTheme="minorHAnsi" w:eastAsia="MS Mincho" w:hAnsiTheme="minorHAnsi"/>
          <w:sz w:val="20"/>
          <w:szCs w:val="20"/>
        </w:rPr>
        <w:t>5</w:t>
      </w:r>
      <w:r>
        <w:rPr>
          <w:rFonts w:asciiTheme="minorHAnsi" w:eastAsia="MS Mincho" w:hAnsiTheme="minorHAnsi"/>
          <w:sz w:val="20"/>
          <w:szCs w:val="20"/>
        </w:rPr>
        <w:t xml:space="preserve"> and </w:t>
      </w:r>
      <w:r w:rsidR="001360A5">
        <w:rPr>
          <w:rFonts w:asciiTheme="minorHAnsi" w:eastAsia="MS Mincho" w:hAnsiTheme="minorHAnsi"/>
          <w:sz w:val="20"/>
          <w:szCs w:val="20"/>
        </w:rPr>
        <w:t>6</w:t>
      </w:r>
      <w:r w:rsidRPr="007F310F">
        <w:rPr>
          <w:rFonts w:asciiTheme="minorHAnsi" w:eastAsia="MS Mincho" w:hAnsiTheme="minorHAnsi"/>
          <w:sz w:val="20"/>
          <w:szCs w:val="20"/>
        </w:rPr>
        <w:t>)</w:t>
      </w:r>
    </w:p>
    <w:p w14:paraId="7492F312" w14:textId="77777777"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3</w:t>
      </w:r>
      <w:r w:rsidRPr="007F310F">
        <w:rPr>
          <w:rFonts w:asciiTheme="minorHAnsi" w:eastAsia="MS Mincho" w:hAnsiTheme="minorHAnsi"/>
          <w:sz w:val="20"/>
          <w:szCs w:val="20"/>
        </w:rPr>
        <w:t xml:space="preserve"> (sum of Price Lines </w:t>
      </w:r>
      <w:r w:rsidR="001360A5">
        <w:rPr>
          <w:rFonts w:asciiTheme="minorHAnsi" w:eastAsia="MS Mincho" w:hAnsiTheme="minorHAnsi"/>
          <w:sz w:val="20"/>
          <w:szCs w:val="20"/>
        </w:rPr>
        <w:t>9</w:t>
      </w:r>
      <w:r>
        <w:rPr>
          <w:rFonts w:asciiTheme="minorHAnsi" w:eastAsia="MS Mincho" w:hAnsiTheme="minorHAnsi"/>
          <w:sz w:val="20"/>
          <w:szCs w:val="20"/>
        </w:rPr>
        <w:t xml:space="preserve"> </w:t>
      </w:r>
      <w:r w:rsidR="001360A5">
        <w:rPr>
          <w:rFonts w:asciiTheme="minorHAnsi" w:eastAsia="MS Mincho" w:hAnsiTheme="minorHAnsi"/>
          <w:sz w:val="20"/>
          <w:szCs w:val="20"/>
        </w:rPr>
        <w:t>and 10</w:t>
      </w:r>
      <w:r w:rsidRPr="007F310F">
        <w:rPr>
          <w:rFonts w:asciiTheme="minorHAnsi" w:eastAsia="MS Mincho" w:hAnsiTheme="minorHAnsi"/>
          <w:sz w:val="20"/>
          <w:szCs w:val="20"/>
        </w:rPr>
        <w:t>)</w:t>
      </w:r>
    </w:p>
    <w:p w14:paraId="4483E67C" w14:textId="79649DA2"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4</w:t>
      </w:r>
      <w:r w:rsidRPr="007F310F">
        <w:rPr>
          <w:rFonts w:asciiTheme="minorHAnsi" w:eastAsia="MS Mincho" w:hAnsiTheme="minorHAnsi"/>
          <w:sz w:val="20"/>
          <w:szCs w:val="20"/>
        </w:rPr>
        <w:t xml:space="preserve"> (sum of Price Lines </w:t>
      </w:r>
      <w:r w:rsidR="001360A5">
        <w:rPr>
          <w:rFonts w:asciiTheme="minorHAnsi" w:eastAsia="MS Mincho" w:hAnsiTheme="minorHAnsi"/>
          <w:sz w:val="20"/>
          <w:szCs w:val="20"/>
        </w:rPr>
        <w:t>31</w:t>
      </w:r>
      <w:r>
        <w:rPr>
          <w:rFonts w:asciiTheme="minorHAnsi" w:eastAsia="MS Mincho" w:hAnsiTheme="minorHAnsi"/>
          <w:sz w:val="20"/>
          <w:szCs w:val="20"/>
        </w:rPr>
        <w:t xml:space="preserve"> through </w:t>
      </w:r>
      <w:r w:rsidR="00F462C9">
        <w:rPr>
          <w:rFonts w:asciiTheme="minorHAnsi" w:eastAsia="MS Mincho" w:hAnsiTheme="minorHAnsi"/>
          <w:sz w:val="20"/>
          <w:szCs w:val="20"/>
        </w:rPr>
        <w:t>64</w:t>
      </w:r>
      <w:r w:rsidRPr="007F310F">
        <w:rPr>
          <w:rFonts w:asciiTheme="minorHAnsi" w:eastAsia="MS Mincho" w:hAnsiTheme="minorHAnsi"/>
          <w:sz w:val="20"/>
          <w:szCs w:val="20"/>
        </w:rPr>
        <w:t>)</w:t>
      </w:r>
    </w:p>
    <w:p w14:paraId="132E0116" w14:textId="7A8747B3"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5</w:t>
      </w:r>
      <w:r w:rsidRPr="007F310F">
        <w:rPr>
          <w:rFonts w:asciiTheme="minorHAnsi" w:eastAsia="MS Mincho" w:hAnsiTheme="minorHAnsi"/>
          <w:sz w:val="20"/>
          <w:szCs w:val="20"/>
        </w:rPr>
        <w:t xml:space="preserve"> (sum of Price Lines </w:t>
      </w:r>
      <w:r w:rsidR="00F462C9">
        <w:rPr>
          <w:rFonts w:asciiTheme="minorHAnsi" w:eastAsia="MS Mincho" w:hAnsiTheme="minorHAnsi"/>
          <w:sz w:val="20"/>
          <w:szCs w:val="20"/>
        </w:rPr>
        <w:t>65</w:t>
      </w:r>
      <w:r w:rsidR="001360A5">
        <w:rPr>
          <w:rFonts w:asciiTheme="minorHAnsi" w:eastAsia="MS Mincho" w:hAnsiTheme="minorHAnsi"/>
          <w:sz w:val="20"/>
          <w:szCs w:val="20"/>
        </w:rPr>
        <w:t xml:space="preserve"> through 7</w:t>
      </w:r>
      <w:r w:rsidR="00F462C9">
        <w:rPr>
          <w:rFonts w:asciiTheme="minorHAnsi" w:eastAsia="MS Mincho" w:hAnsiTheme="minorHAnsi"/>
          <w:sz w:val="20"/>
          <w:szCs w:val="20"/>
        </w:rPr>
        <w:t>8</w:t>
      </w:r>
      <w:r w:rsidRPr="007F310F">
        <w:rPr>
          <w:rFonts w:asciiTheme="minorHAnsi" w:eastAsia="MS Mincho" w:hAnsiTheme="minorHAnsi"/>
          <w:sz w:val="20"/>
          <w:szCs w:val="20"/>
        </w:rPr>
        <w:t>)</w:t>
      </w:r>
    </w:p>
    <w:p w14:paraId="66EC5AE4" w14:textId="629E436F"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6</w:t>
      </w:r>
      <w:r w:rsidRPr="007F310F">
        <w:rPr>
          <w:rFonts w:asciiTheme="minorHAnsi" w:eastAsia="MS Mincho" w:hAnsiTheme="minorHAnsi"/>
          <w:sz w:val="20"/>
          <w:szCs w:val="20"/>
        </w:rPr>
        <w:t xml:space="preserve"> (sum of Price Lines </w:t>
      </w:r>
      <w:r w:rsidR="00F462C9">
        <w:rPr>
          <w:rFonts w:asciiTheme="minorHAnsi" w:eastAsia="MS Mincho" w:hAnsiTheme="minorHAnsi"/>
          <w:sz w:val="20"/>
          <w:szCs w:val="20"/>
        </w:rPr>
        <w:t>79</w:t>
      </w:r>
      <w:r w:rsidR="001360A5">
        <w:rPr>
          <w:rFonts w:asciiTheme="minorHAnsi" w:eastAsia="MS Mincho" w:hAnsiTheme="minorHAnsi"/>
          <w:sz w:val="20"/>
          <w:szCs w:val="20"/>
        </w:rPr>
        <w:t xml:space="preserve"> through 8</w:t>
      </w:r>
      <w:r w:rsidR="00F462C9">
        <w:rPr>
          <w:rFonts w:asciiTheme="minorHAnsi" w:eastAsia="MS Mincho" w:hAnsiTheme="minorHAnsi"/>
          <w:sz w:val="20"/>
          <w:szCs w:val="20"/>
        </w:rPr>
        <w:t>8</w:t>
      </w:r>
      <w:r w:rsidRPr="007F310F">
        <w:rPr>
          <w:rFonts w:asciiTheme="minorHAnsi" w:eastAsia="MS Mincho" w:hAnsiTheme="minorHAnsi"/>
          <w:sz w:val="20"/>
          <w:szCs w:val="20"/>
        </w:rPr>
        <w:t>)</w:t>
      </w:r>
    </w:p>
    <w:p w14:paraId="1467DBFC" w14:textId="2D2BA1ED"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7</w:t>
      </w:r>
      <w:r w:rsidRPr="007F310F">
        <w:rPr>
          <w:rFonts w:asciiTheme="minorHAnsi" w:eastAsia="MS Mincho" w:hAnsiTheme="minorHAnsi"/>
          <w:sz w:val="20"/>
          <w:szCs w:val="20"/>
        </w:rPr>
        <w:t xml:space="preserve"> (sum of Price Lines </w:t>
      </w:r>
      <w:r w:rsidR="00F462C9">
        <w:rPr>
          <w:rFonts w:asciiTheme="minorHAnsi" w:eastAsia="MS Mincho" w:hAnsiTheme="minorHAnsi"/>
          <w:sz w:val="20"/>
          <w:szCs w:val="20"/>
        </w:rPr>
        <w:t>91</w:t>
      </w:r>
      <w:r>
        <w:rPr>
          <w:rFonts w:asciiTheme="minorHAnsi" w:eastAsia="MS Mincho" w:hAnsiTheme="minorHAnsi"/>
          <w:sz w:val="20"/>
          <w:szCs w:val="20"/>
        </w:rPr>
        <w:t xml:space="preserve"> through </w:t>
      </w:r>
      <w:r w:rsidR="001360A5">
        <w:rPr>
          <w:rFonts w:asciiTheme="minorHAnsi" w:eastAsia="MS Mincho" w:hAnsiTheme="minorHAnsi"/>
          <w:sz w:val="20"/>
          <w:szCs w:val="20"/>
        </w:rPr>
        <w:t>9</w:t>
      </w:r>
      <w:r w:rsidR="00F462C9">
        <w:rPr>
          <w:rFonts w:asciiTheme="minorHAnsi" w:eastAsia="MS Mincho" w:hAnsiTheme="minorHAnsi"/>
          <w:sz w:val="20"/>
          <w:szCs w:val="20"/>
        </w:rPr>
        <w:t>5</w:t>
      </w:r>
      <w:r w:rsidRPr="007F310F">
        <w:rPr>
          <w:rFonts w:asciiTheme="minorHAnsi" w:eastAsia="MS Mincho" w:hAnsiTheme="minorHAnsi"/>
          <w:sz w:val="20"/>
          <w:szCs w:val="20"/>
        </w:rPr>
        <w:t>)</w:t>
      </w:r>
    </w:p>
    <w:p w14:paraId="6F6F0F63" w14:textId="0B363B62" w:rsidR="00EF7673" w:rsidRPr="008F134D"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8</w:t>
      </w:r>
      <w:r w:rsidRPr="007F310F">
        <w:rPr>
          <w:rFonts w:asciiTheme="minorHAnsi" w:eastAsia="MS Mincho" w:hAnsiTheme="minorHAnsi"/>
          <w:sz w:val="20"/>
          <w:szCs w:val="20"/>
        </w:rPr>
        <w:t xml:space="preserve"> (sum </w:t>
      </w:r>
      <w:r w:rsidRPr="008F134D">
        <w:rPr>
          <w:rFonts w:asciiTheme="minorHAnsi" w:eastAsia="MS Mincho" w:hAnsiTheme="minorHAnsi"/>
          <w:sz w:val="20"/>
          <w:szCs w:val="20"/>
        </w:rPr>
        <w:t xml:space="preserve">of Price Lines </w:t>
      </w:r>
      <w:r w:rsidR="00F462C9">
        <w:rPr>
          <w:rFonts w:asciiTheme="minorHAnsi" w:eastAsia="MS Mincho" w:hAnsiTheme="minorHAnsi"/>
          <w:sz w:val="20"/>
          <w:szCs w:val="20"/>
        </w:rPr>
        <w:t>101</w:t>
      </w:r>
      <w:r w:rsidRPr="008F134D">
        <w:rPr>
          <w:rFonts w:asciiTheme="minorHAnsi" w:eastAsia="MS Mincho" w:hAnsiTheme="minorHAnsi"/>
          <w:sz w:val="20"/>
          <w:szCs w:val="20"/>
        </w:rPr>
        <w:t xml:space="preserve"> and </w:t>
      </w:r>
      <w:r w:rsidR="001360A5" w:rsidRPr="008F134D">
        <w:rPr>
          <w:rFonts w:asciiTheme="minorHAnsi" w:eastAsia="MS Mincho" w:hAnsiTheme="minorHAnsi"/>
          <w:sz w:val="20"/>
          <w:szCs w:val="20"/>
        </w:rPr>
        <w:t>10</w:t>
      </w:r>
      <w:r w:rsidR="00F462C9">
        <w:rPr>
          <w:rFonts w:asciiTheme="minorHAnsi" w:eastAsia="MS Mincho" w:hAnsiTheme="minorHAnsi"/>
          <w:sz w:val="20"/>
          <w:szCs w:val="20"/>
        </w:rPr>
        <w:t>2</w:t>
      </w:r>
      <w:r w:rsidR="001360A5" w:rsidRPr="008F134D">
        <w:rPr>
          <w:rFonts w:asciiTheme="minorHAnsi" w:eastAsia="MS Mincho" w:hAnsiTheme="minorHAnsi"/>
          <w:sz w:val="20"/>
          <w:szCs w:val="20"/>
        </w:rPr>
        <w:t>)</w:t>
      </w:r>
    </w:p>
    <w:p w14:paraId="12AE35B0" w14:textId="1C688833" w:rsidR="00EF7673" w:rsidRPr="008F134D" w:rsidRDefault="00EF7673" w:rsidP="00EF7673">
      <w:pPr>
        <w:pStyle w:val="ListParagraph"/>
        <w:numPr>
          <w:ilvl w:val="0"/>
          <w:numId w:val="62"/>
        </w:numPr>
        <w:rPr>
          <w:rFonts w:asciiTheme="minorHAnsi" w:eastAsia="MS Mincho" w:hAnsiTheme="minorHAnsi"/>
          <w:sz w:val="20"/>
          <w:szCs w:val="20"/>
        </w:rPr>
      </w:pPr>
      <w:r w:rsidRPr="008F134D">
        <w:rPr>
          <w:rFonts w:asciiTheme="minorHAnsi" w:eastAsia="MS Mincho" w:hAnsiTheme="minorHAnsi"/>
          <w:sz w:val="20"/>
          <w:szCs w:val="20"/>
        </w:rPr>
        <w:t xml:space="preserve">One award for Group 9 (sum of Price Lines </w:t>
      </w:r>
      <w:r w:rsidR="00F462C9">
        <w:rPr>
          <w:rFonts w:asciiTheme="minorHAnsi" w:eastAsia="MS Mincho" w:hAnsiTheme="minorHAnsi"/>
          <w:sz w:val="20"/>
          <w:szCs w:val="20"/>
        </w:rPr>
        <w:t>103</w:t>
      </w:r>
      <w:r w:rsidRPr="008F134D">
        <w:rPr>
          <w:rFonts w:asciiTheme="minorHAnsi" w:eastAsia="MS Mincho" w:hAnsiTheme="minorHAnsi"/>
          <w:sz w:val="20"/>
          <w:szCs w:val="20"/>
        </w:rPr>
        <w:t xml:space="preserve"> </w:t>
      </w:r>
      <w:r w:rsidR="008F134D">
        <w:rPr>
          <w:rFonts w:asciiTheme="minorHAnsi" w:eastAsia="MS Mincho" w:hAnsiTheme="minorHAnsi"/>
          <w:sz w:val="20"/>
          <w:szCs w:val="20"/>
        </w:rPr>
        <w:t xml:space="preserve">and </w:t>
      </w:r>
      <w:r w:rsidR="00F462C9">
        <w:rPr>
          <w:rFonts w:asciiTheme="minorHAnsi" w:eastAsia="MS Mincho" w:hAnsiTheme="minorHAnsi"/>
          <w:sz w:val="20"/>
          <w:szCs w:val="20"/>
        </w:rPr>
        <w:t>104</w:t>
      </w:r>
      <w:r w:rsidRPr="008F134D">
        <w:rPr>
          <w:rFonts w:asciiTheme="minorHAnsi" w:eastAsia="MS Mincho" w:hAnsiTheme="minorHAnsi"/>
          <w:sz w:val="20"/>
          <w:szCs w:val="20"/>
        </w:rPr>
        <w:t>)</w:t>
      </w:r>
    </w:p>
    <w:p w14:paraId="404E69FE" w14:textId="3577786B"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10</w:t>
      </w:r>
      <w:r w:rsidRPr="007F310F">
        <w:rPr>
          <w:rFonts w:asciiTheme="minorHAnsi" w:eastAsia="MS Mincho" w:hAnsiTheme="minorHAnsi"/>
          <w:sz w:val="20"/>
          <w:szCs w:val="20"/>
        </w:rPr>
        <w:t xml:space="preserve"> (sum of Price Lines </w:t>
      </w:r>
      <w:r w:rsidR="008F134D">
        <w:rPr>
          <w:rFonts w:asciiTheme="minorHAnsi" w:eastAsia="MS Mincho" w:hAnsiTheme="minorHAnsi"/>
          <w:sz w:val="20"/>
          <w:szCs w:val="20"/>
        </w:rPr>
        <w:t>10</w:t>
      </w:r>
      <w:r w:rsidR="00F462C9">
        <w:rPr>
          <w:rFonts w:asciiTheme="minorHAnsi" w:eastAsia="MS Mincho" w:hAnsiTheme="minorHAnsi"/>
          <w:sz w:val="20"/>
          <w:szCs w:val="20"/>
        </w:rPr>
        <w:t>5</w:t>
      </w:r>
      <w:r>
        <w:rPr>
          <w:rFonts w:asciiTheme="minorHAnsi" w:eastAsia="MS Mincho" w:hAnsiTheme="minorHAnsi"/>
          <w:sz w:val="20"/>
          <w:szCs w:val="20"/>
        </w:rPr>
        <w:t xml:space="preserve"> through </w:t>
      </w:r>
      <w:r w:rsidR="00F462C9">
        <w:rPr>
          <w:rFonts w:asciiTheme="minorHAnsi" w:eastAsia="MS Mincho" w:hAnsiTheme="minorHAnsi"/>
          <w:sz w:val="20"/>
          <w:szCs w:val="20"/>
        </w:rPr>
        <w:t>108</w:t>
      </w:r>
      <w:r w:rsidR="008F134D">
        <w:rPr>
          <w:rFonts w:asciiTheme="minorHAnsi" w:eastAsia="MS Mincho" w:hAnsiTheme="minorHAnsi"/>
          <w:sz w:val="20"/>
          <w:szCs w:val="20"/>
        </w:rPr>
        <w:t>)</w:t>
      </w:r>
    </w:p>
    <w:p w14:paraId="1B4512F0" w14:textId="53B5249F" w:rsidR="00EF7673" w:rsidRDefault="00EF7673" w:rsidP="00EF7673">
      <w:pPr>
        <w:pStyle w:val="ListParagraph"/>
        <w:numPr>
          <w:ilvl w:val="0"/>
          <w:numId w:val="62"/>
        </w:numPr>
        <w:rPr>
          <w:rFonts w:asciiTheme="minorHAnsi" w:eastAsia="MS Mincho" w:hAnsiTheme="minorHAnsi"/>
          <w:sz w:val="20"/>
          <w:szCs w:val="20"/>
        </w:rPr>
      </w:pPr>
      <w:r>
        <w:rPr>
          <w:rFonts w:asciiTheme="minorHAnsi" w:eastAsia="MS Mincho" w:hAnsiTheme="minorHAnsi"/>
          <w:sz w:val="20"/>
          <w:szCs w:val="20"/>
        </w:rPr>
        <w:t xml:space="preserve">One award for Group 11 (sum of Price Lines </w:t>
      </w:r>
      <w:r w:rsidR="00F462C9">
        <w:rPr>
          <w:rFonts w:asciiTheme="minorHAnsi" w:eastAsia="MS Mincho" w:hAnsiTheme="minorHAnsi"/>
          <w:sz w:val="20"/>
          <w:szCs w:val="20"/>
        </w:rPr>
        <w:t>109</w:t>
      </w:r>
      <w:r w:rsidR="008F134D">
        <w:rPr>
          <w:rFonts w:asciiTheme="minorHAnsi" w:eastAsia="MS Mincho" w:hAnsiTheme="minorHAnsi"/>
          <w:sz w:val="20"/>
          <w:szCs w:val="20"/>
        </w:rPr>
        <w:t xml:space="preserve"> </w:t>
      </w:r>
      <w:r>
        <w:rPr>
          <w:rFonts w:asciiTheme="minorHAnsi" w:eastAsia="MS Mincho" w:hAnsiTheme="minorHAnsi"/>
          <w:sz w:val="20"/>
          <w:szCs w:val="20"/>
        </w:rPr>
        <w:t xml:space="preserve">through </w:t>
      </w:r>
      <w:r w:rsidR="008F134D">
        <w:rPr>
          <w:rFonts w:asciiTheme="minorHAnsi" w:eastAsia="MS Mincho" w:hAnsiTheme="minorHAnsi"/>
          <w:sz w:val="20"/>
          <w:szCs w:val="20"/>
        </w:rPr>
        <w:t>1</w:t>
      </w:r>
      <w:r w:rsidR="00F462C9">
        <w:rPr>
          <w:rFonts w:asciiTheme="minorHAnsi" w:eastAsia="MS Mincho" w:hAnsiTheme="minorHAnsi"/>
          <w:sz w:val="20"/>
          <w:szCs w:val="20"/>
        </w:rPr>
        <w:t>11</w:t>
      </w:r>
      <w:r>
        <w:rPr>
          <w:rFonts w:asciiTheme="minorHAnsi" w:eastAsia="MS Mincho" w:hAnsiTheme="minorHAnsi"/>
          <w:sz w:val="20"/>
          <w:szCs w:val="20"/>
        </w:rPr>
        <w:t>)</w:t>
      </w:r>
    </w:p>
    <w:p w14:paraId="43F4369D" w14:textId="10143DC8" w:rsidR="00EF7673" w:rsidRDefault="00EF7673" w:rsidP="00EF7673">
      <w:pPr>
        <w:pStyle w:val="ListParagraph"/>
        <w:numPr>
          <w:ilvl w:val="0"/>
          <w:numId w:val="62"/>
        </w:numPr>
        <w:rPr>
          <w:rFonts w:asciiTheme="minorHAnsi" w:eastAsia="MS Mincho" w:hAnsiTheme="minorHAnsi"/>
          <w:sz w:val="20"/>
          <w:szCs w:val="20"/>
        </w:rPr>
      </w:pPr>
      <w:r>
        <w:rPr>
          <w:rFonts w:asciiTheme="minorHAnsi" w:eastAsia="MS Mincho" w:hAnsiTheme="minorHAnsi"/>
          <w:sz w:val="20"/>
          <w:szCs w:val="20"/>
        </w:rPr>
        <w:t xml:space="preserve">Once award for Group 12 (sum of Price Lines </w:t>
      </w:r>
      <w:r w:rsidR="008F134D">
        <w:rPr>
          <w:rFonts w:asciiTheme="minorHAnsi" w:eastAsia="MS Mincho" w:hAnsiTheme="minorHAnsi"/>
          <w:sz w:val="20"/>
          <w:szCs w:val="20"/>
        </w:rPr>
        <w:t>1</w:t>
      </w:r>
      <w:r w:rsidR="000E56C0">
        <w:rPr>
          <w:rFonts w:asciiTheme="minorHAnsi" w:eastAsia="MS Mincho" w:hAnsiTheme="minorHAnsi"/>
          <w:sz w:val="20"/>
          <w:szCs w:val="20"/>
        </w:rPr>
        <w:t>1</w:t>
      </w:r>
      <w:r w:rsidR="00F462C9">
        <w:rPr>
          <w:rFonts w:asciiTheme="minorHAnsi" w:eastAsia="MS Mincho" w:hAnsiTheme="minorHAnsi"/>
          <w:sz w:val="20"/>
          <w:szCs w:val="20"/>
        </w:rPr>
        <w:t>2</w:t>
      </w:r>
      <w:r>
        <w:rPr>
          <w:rFonts w:asciiTheme="minorHAnsi" w:eastAsia="MS Mincho" w:hAnsiTheme="minorHAnsi"/>
          <w:sz w:val="20"/>
          <w:szCs w:val="20"/>
        </w:rPr>
        <w:t xml:space="preserve"> </w:t>
      </w:r>
      <w:r w:rsidR="000E56C0">
        <w:rPr>
          <w:rFonts w:asciiTheme="minorHAnsi" w:eastAsia="MS Mincho" w:hAnsiTheme="minorHAnsi"/>
          <w:sz w:val="20"/>
          <w:szCs w:val="20"/>
        </w:rPr>
        <w:t>through 11</w:t>
      </w:r>
      <w:r w:rsidR="00F462C9">
        <w:rPr>
          <w:rFonts w:asciiTheme="minorHAnsi" w:eastAsia="MS Mincho" w:hAnsiTheme="minorHAnsi"/>
          <w:sz w:val="20"/>
          <w:szCs w:val="20"/>
        </w:rPr>
        <w:t>4</w:t>
      </w:r>
      <w:r>
        <w:rPr>
          <w:rFonts w:asciiTheme="minorHAnsi" w:eastAsia="MS Mincho" w:hAnsiTheme="minorHAnsi"/>
          <w:sz w:val="20"/>
          <w:szCs w:val="20"/>
        </w:rPr>
        <w:t>)</w:t>
      </w:r>
    </w:p>
    <w:p w14:paraId="0ADFEC12" w14:textId="048E7939" w:rsidR="00EF7673" w:rsidRDefault="00EF7673" w:rsidP="00EF7673">
      <w:pPr>
        <w:pStyle w:val="ListParagraph"/>
        <w:numPr>
          <w:ilvl w:val="0"/>
          <w:numId w:val="62"/>
        </w:numPr>
        <w:rPr>
          <w:rFonts w:asciiTheme="minorHAnsi" w:eastAsia="MS Mincho" w:hAnsiTheme="minorHAnsi"/>
          <w:sz w:val="20"/>
          <w:szCs w:val="20"/>
        </w:rPr>
      </w:pPr>
      <w:r>
        <w:rPr>
          <w:rFonts w:asciiTheme="minorHAnsi" w:eastAsia="MS Mincho" w:hAnsiTheme="minorHAnsi"/>
          <w:sz w:val="20"/>
          <w:szCs w:val="20"/>
        </w:rPr>
        <w:t xml:space="preserve">Once award for Group 13 (sum of Price Lines </w:t>
      </w:r>
      <w:r w:rsidR="00F462C9">
        <w:rPr>
          <w:rFonts w:asciiTheme="minorHAnsi" w:eastAsia="MS Mincho" w:hAnsiTheme="minorHAnsi"/>
          <w:sz w:val="20"/>
          <w:szCs w:val="20"/>
        </w:rPr>
        <w:t>117</w:t>
      </w:r>
      <w:r>
        <w:rPr>
          <w:rFonts w:asciiTheme="minorHAnsi" w:eastAsia="MS Mincho" w:hAnsiTheme="minorHAnsi"/>
          <w:sz w:val="20"/>
          <w:szCs w:val="20"/>
        </w:rPr>
        <w:t xml:space="preserve"> </w:t>
      </w:r>
      <w:r w:rsidR="00F462C9">
        <w:rPr>
          <w:rFonts w:asciiTheme="minorHAnsi" w:eastAsia="MS Mincho" w:hAnsiTheme="minorHAnsi"/>
          <w:sz w:val="20"/>
          <w:szCs w:val="20"/>
        </w:rPr>
        <w:t>through 121</w:t>
      </w:r>
      <w:r>
        <w:rPr>
          <w:rFonts w:asciiTheme="minorHAnsi" w:eastAsia="MS Mincho" w:hAnsiTheme="minorHAnsi"/>
          <w:sz w:val="20"/>
          <w:szCs w:val="20"/>
        </w:rPr>
        <w:t>)</w:t>
      </w:r>
    </w:p>
    <w:p w14:paraId="4B702982" w14:textId="2855DF15" w:rsidR="00EF7673" w:rsidRDefault="00EF7673" w:rsidP="00EF7673">
      <w:pPr>
        <w:pStyle w:val="ListParagraph"/>
        <w:numPr>
          <w:ilvl w:val="0"/>
          <w:numId w:val="62"/>
        </w:numPr>
        <w:rPr>
          <w:rFonts w:asciiTheme="minorHAnsi" w:eastAsia="MS Mincho" w:hAnsiTheme="minorHAnsi"/>
          <w:sz w:val="20"/>
          <w:szCs w:val="20"/>
        </w:rPr>
      </w:pPr>
      <w:r>
        <w:rPr>
          <w:rFonts w:asciiTheme="minorHAnsi" w:eastAsia="MS Mincho" w:hAnsiTheme="minorHAnsi"/>
          <w:sz w:val="20"/>
          <w:szCs w:val="20"/>
        </w:rPr>
        <w:t xml:space="preserve">Once award for Group 14 (sum of Price Lines </w:t>
      </w:r>
      <w:r w:rsidR="000E56C0">
        <w:rPr>
          <w:rFonts w:asciiTheme="minorHAnsi" w:eastAsia="MS Mincho" w:hAnsiTheme="minorHAnsi"/>
          <w:sz w:val="20"/>
          <w:szCs w:val="20"/>
        </w:rPr>
        <w:t>12</w:t>
      </w:r>
      <w:r w:rsidR="00F462C9">
        <w:rPr>
          <w:rFonts w:asciiTheme="minorHAnsi" w:eastAsia="MS Mincho" w:hAnsiTheme="minorHAnsi"/>
          <w:sz w:val="20"/>
          <w:szCs w:val="20"/>
        </w:rPr>
        <w:t>2</w:t>
      </w:r>
      <w:r>
        <w:rPr>
          <w:rFonts w:asciiTheme="minorHAnsi" w:eastAsia="MS Mincho" w:hAnsiTheme="minorHAnsi"/>
          <w:sz w:val="20"/>
          <w:szCs w:val="20"/>
        </w:rPr>
        <w:t xml:space="preserve"> and </w:t>
      </w:r>
      <w:r w:rsidR="00F462C9">
        <w:rPr>
          <w:rFonts w:asciiTheme="minorHAnsi" w:eastAsia="MS Mincho" w:hAnsiTheme="minorHAnsi"/>
          <w:sz w:val="20"/>
          <w:szCs w:val="20"/>
        </w:rPr>
        <w:t>123</w:t>
      </w:r>
      <w:r>
        <w:rPr>
          <w:rFonts w:asciiTheme="minorHAnsi" w:eastAsia="MS Mincho" w:hAnsiTheme="minorHAnsi"/>
          <w:sz w:val="20"/>
          <w:szCs w:val="20"/>
        </w:rPr>
        <w:t>)</w:t>
      </w:r>
    </w:p>
    <w:p w14:paraId="28F53832" w14:textId="637AB69F" w:rsidR="00EF7673" w:rsidRDefault="00EF7673" w:rsidP="00EF7673">
      <w:pPr>
        <w:pStyle w:val="ListParagraph"/>
        <w:numPr>
          <w:ilvl w:val="0"/>
          <w:numId w:val="62"/>
        </w:numPr>
        <w:rPr>
          <w:rFonts w:asciiTheme="minorHAnsi" w:eastAsia="MS Mincho" w:hAnsiTheme="minorHAnsi"/>
          <w:sz w:val="20"/>
          <w:szCs w:val="20"/>
        </w:rPr>
      </w:pPr>
      <w:r>
        <w:rPr>
          <w:rFonts w:asciiTheme="minorHAnsi" w:eastAsia="MS Mincho" w:hAnsiTheme="minorHAnsi"/>
          <w:sz w:val="20"/>
          <w:szCs w:val="20"/>
        </w:rPr>
        <w:t xml:space="preserve">Once award for Group 15 (sum of Price Lines </w:t>
      </w:r>
      <w:r w:rsidR="000E56C0">
        <w:rPr>
          <w:rFonts w:asciiTheme="minorHAnsi" w:eastAsia="MS Mincho" w:hAnsiTheme="minorHAnsi"/>
          <w:sz w:val="20"/>
          <w:szCs w:val="20"/>
        </w:rPr>
        <w:t>12</w:t>
      </w:r>
      <w:r w:rsidR="00F462C9">
        <w:rPr>
          <w:rFonts w:asciiTheme="minorHAnsi" w:eastAsia="MS Mincho" w:hAnsiTheme="minorHAnsi"/>
          <w:sz w:val="20"/>
          <w:szCs w:val="20"/>
        </w:rPr>
        <w:t>4 through 126</w:t>
      </w:r>
      <w:r>
        <w:rPr>
          <w:rFonts w:asciiTheme="minorHAnsi" w:eastAsia="MS Mincho" w:hAnsiTheme="minorHAnsi"/>
          <w:sz w:val="20"/>
          <w:szCs w:val="20"/>
        </w:rPr>
        <w:t>)</w:t>
      </w:r>
    </w:p>
    <w:p w14:paraId="62799314" w14:textId="77777777" w:rsidR="00EF7673" w:rsidRDefault="00EF7673" w:rsidP="00EF7673">
      <w:pPr>
        <w:rPr>
          <w:rFonts w:eastAsia="MS Mincho"/>
          <w:sz w:val="20"/>
          <w:szCs w:val="20"/>
        </w:rPr>
      </w:pPr>
    </w:p>
    <w:p w14:paraId="6D0C59F4" w14:textId="116366A7" w:rsidR="00EF7673" w:rsidRPr="00CD3CF8" w:rsidRDefault="00EF7673" w:rsidP="00EF7673">
      <w:pPr>
        <w:spacing w:after="0" w:line="240" w:lineRule="auto"/>
        <w:jc w:val="both"/>
        <w:rPr>
          <w:sz w:val="20"/>
          <w:szCs w:val="20"/>
          <w:u w:val="single"/>
        </w:rPr>
      </w:pPr>
      <w:r w:rsidRPr="00CD3CF8">
        <w:rPr>
          <w:sz w:val="20"/>
          <w:szCs w:val="20"/>
          <w:u w:val="single"/>
        </w:rPr>
        <w:t xml:space="preserve">For Individual Price Lines – Price Lines </w:t>
      </w:r>
      <w:r w:rsidR="00FD0ADB" w:rsidRPr="00FD0ADB">
        <w:rPr>
          <w:sz w:val="20"/>
          <w:szCs w:val="20"/>
          <w:u w:val="single"/>
        </w:rPr>
        <w:t>3, 4, 7, 8, 11 through 30, 89, 90, 96 through 100, 115, 116, 127, 128, and 129 through 139</w:t>
      </w:r>
      <w:r w:rsidRPr="00CD3CF8">
        <w:rPr>
          <w:sz w:val="20"/>
          <w:szCs w:val="20"/>
          <w:u w:val="single"/>
        </w:rPr>
        <w:t>:</w:t>
      </w:r>
    </w:p>
    <w:p w14:paraId="0DE3D0DE" w14:textId="77777777" w:rsidR="00EF7673" w:rsidRDefault="00EF7673" w:rsidP="00EF7673">
      <w:pPr>
        <w:spacing w:after="0" w:line="240" w:lineRule="auto"/>
        <w:jc w:val="both"/>
        <w:rPr>
          <w:rFonts w:eastAsia="MS Mincho" w:cs="Times New Roman"/>
          <w:sz w:val="20"/>
          <w:szCs w:val="20"/>
        </w:rPr>
      </w:pPr>
    </w:p>
    <w:p w14:paraId="77D0856C" w14:textId="3094116B" w:rsidR="00EF7673" w:rsidRDefault="00EF7673" w:rsidP="00EF7673">
      <w:pPr>
        <w:spacing w:after="0" w:line="240" w:lineRule="auto"/>
        <w:jc w:val="both"/>
        <w:rPr>
          <w:rFonts w:eastAsia="MS Mincho" w:cs="Times New Roman"/>
          <w:sz w:val="20"/>
          <w:szCs w:val="20"/>
        </w:rPr>
      </w:pPr>
      <w:r>
        <w:rPr>
          <w:rFonts w:eastAsia="MS Mincho" w:cs="Times New Roman"/>
          <w:sz w:val="20"/>
          <w:szCs w:val="20"/>
        </w:rPr>
        <w:t xml:space="preserve">For Price </w:t>
      </w:r>
      <w:r w:rsidRPr="00FA313C">
        <w:rPr>
          <w:rFonts w:eastAsia="MS Mincho" w:cs="Times New Roman"/>
          <w:sz w:val="20"/>
          <w:szCs w:val="20"/>
        </w:rPr>
        <w:t xml:space="preserve">Lines </w:t>
      </w:r>
      <w:r w:rsidR="00FD0ADB" w:rsidRPr="00FD0ADB">
        <w:rPr>
          <w:sz w:val="20"/>
          <w:szCs w:val="20"/>
        </w:rPr>
        <w:t>3, 4, 7, 8, 11 through 30, 89, 90, 96 through 100, 115, 116, 127, 128, and 129 through 139</w:t>
      </w:r>
      <w:r w:rsidRPr="00FA313C">
        <w:rPr>
          <w:rFonts w:eastAsia="MS Mincho" w:cs="Times New Roman"/>
          <w:sz w:val="20"/>
          <w:szCs w:val="20"/>
        </w:rPr>
        <w:t>, the</w:t>
      </w:r>
      <w:r>
        <w:rPr>
          <w:rFonts w:eastAsia="MS Mincho" w:cs="Times New Roman"/>
          <w:sz w:val="20"/>
          <w:szCs w:val="20"/>
        </w:rPr>
        <w:t xml:space="preserve"> State intends to make one award for each individual price line based on the lowest Unit Price bid.</w:t>
      </w:r>
    </w:p>
    <w:p w14:paraId="159B89F5" w14:textId="77777777" w:rsidR="00EF7673" w:rsidRDefault="00EF7673" w:rsidP="00EF7673">
      <w:pPr>
        <w:spacing w:after="0" w:line="240" w:lineRule="auto"/>
        <w:jc w:val="both"/>
        <w:rPr>
          <w:rFonts w:eastAsia="MS Mincho" w:cs="Times New Roman"/>
          <w:sz w:val="20"/>
          <w:szCs w:val="20"/>
        </w:rPr>
      </w:pPr>
    </w:p>
    <w:p w14:paraId="0B082A17" w14:textId="05411632" w:rsidR="00EF7673" w:rsidRPr="00CD3CF8" w:rsidRDefault="00EF7673" w:rsidP="00EF7673">
      <w:pPr>
        <w:spacing w:after="0" w:line="240" w:lineRule="auto"/>
        <w:jc w:val="both"/>
        <w:rPr>
          <w:sz w:val="20"/>
          <w:szCs w:val="20"/>
          <w:u w:val="single"/>
        </w:rPr>
      </w:pPr>
      <w:r w:rsidRPr="00CD3CF8">
        <w:rPr>
          <w:sz w:val="20"/>
          <w:szCs w:val="20"/>
          <w:u w:val="single"/>
        </w:rPr>
        <w:t xml:space="preserve">For Individual Price Lines – Price Lines </w:t>
      </w:r>
      <w:r>
        <w:rPr>
          <w:sz w:val="20"/>
          <w:szCs w:val="20"/>
          <w:u w:val="single"/>
        </w:rPr>
        <w:t>1</w:t>
      </w:r>
      <w:r w:rsidR="00044A56">
        <w:rPr>
          <w:sz w:val="20"/>
          <w:szCs w:val="20"/>
          <w:u w:val="single"/>
        </w:rPr>
        <w:t>4</w:t>
      </w:r>
      <w:r w:rsidR="00FD0ADB">
        <w:rPr>
          <w:sz w:val="20"/>
          <w:szCs w:val="20"/>
          <w:u w:val="single"/>
        </w:rPr>
        <w:t>0</w:t>
      </w:r>
      <w:r w:rsidRPr="00CD3CF8">
        <w:rPr>
          <w:sz w:val="20"/>
          <w:szCs w:val="20"/>
          <w:u w:val="single"/>
        </w:rPr>
        <w:t xml:space="preserve"> through </w:t>
      </w:r>
      <w:r w:rsidR="00FD0ADB">
        <w:rPr>
          <w:sz w:val="20"/>
          <w:szCs w:val="20"/>
          <w:u w:val="single"/>
        </w:rPr>
        <w:t>154</w:t>
      </w:r>
      <w:r w:rsidRPr="00CD3CF8">
        <w:rPr>
          <w:sz w:val="20"/>
          <w:szCs w:val="20"/>
          <w:u w:val="single"/>
        </w:rPr>
        <w:t>:</w:t>
      </w:r>
    </w:p>
    <w:p w14:paraId="53435CAB" w14:textId="77777777" w:rsidR="00EF7673" w:rsidRDefault="00EF7673" w:rsidP="00EF7673">
      <w:pPr>
        <w:spacing w:after="0" w:line="240" w:lineRule="auto"/>
        <w:jc w:val="both"/>
        <w:rPr>
          <w:rFonts w:eastAsia="MS Mincho" w:cs="Times New Roman"/>
          <w:sz w:val="20"/>
          <w:szCs w:val="20"/>
        </w:rPr>
      </w:pPr>
    </w:p>
    <w:p w14:paraId="5A46DB52" w14:textId="3E3F8655" w:rsidR="00EF7673" w:rsidRPr="00430506" w:rsidRDefault="00EF7673" w:rsidP="00EF7673">
      <w:pPr>
        <w:spacing w:after="0" w:line="240" w:lineRule="auto"/>
        <w:jc w:val="both"/>
        <w:rPr>
          <w:sz w:val="20"/>
          <w:szCs w:val="20"/>
        </w:rPr>
      </w:pPr>
      <w:r w:rsidRPr="00430506">
        <w:rPr>
          <w:sz w:val="20"/>
          <w:szCs w:val="20"/>
        </w:rPr>
        <w:t xml:space="preserve">For Price Lines </w:t>
      </w:r>
      <w:r w:rsidR="00044A56">
        <w:rPr>
          <w:sz w:val="20"/>
          <w:szCs w:val="20"/>
        </w:rPr>
        <w:t>14</w:t>
      </w:r>
      <w:r w:rsidR="00FD0ADB">
        <w:rPr>
          <w:sz w:val="20"/>
          <w:szCs w:val="20"/>
        </w:rPr>
        <w:t>0</w:t>
      </w:r>
      <w:r w:rsidR="00044A56">
        <w:rPr>
          <w:sz w:val="20"/>
          <w:szCs w:val="20"/>
        </w:rPr>
        <w:t xml:space="preserve"> </w:t>
      </w:r>
      <w:r w:rsidRPr="00430506">
        <w:rPr>
          <w:sz w:val="20"/>
          <w:szCs w:val="20"/>
        </w:rPr>
        <w:t xml:space="preserve">through </w:t>
      </w:r>
      <w:r>
        <w:rPr>
          <w:sz w:val="20"/>
          <w:szCs w:val="20"/>
        </w:rPr>
        <w:t>15</w:t>
      </w:r>
      <w:r w:rsidR="00FD0ADB">
        <w:rPr>
          <w:sz w:val="20"/>
          <w:szCs w:val="20"/>
        </w:rPr>
        <w:t>4</w:t>
      </w:r>
      <w:r w:rsidRPr="00430506">
        <w:rPr>
          <w:sz w:val="20"/>
          <w:szCs w:val="20"/>
        </w:rPr>
        <w:t xml:space="preserve">, the State intends to make multiple awards for each </w:t>
      </w:r>
      <w:r>
        <w:rPr>
          <w:sz w:val="20"/>
          <w:szCs w:val="20"/>
        </w:rPr>
        <w:t>Price Line</w:t>
      </w:r>
      <w:r w:rsidRPr="00430506">
        <w:rPr>
          <w:sz w:val="20"/>
          <w:szCs w:val="20"/>
        </w:rPr>
        <w:t xml:space="preserve"> to all of the responsive Bidders.  T</w:t>
      </w:r>
      <w:r w:rsidRPr="00823C07">
        <w:rPr>
          <w:sz w:val="20"/>
          <w:szCs w:val="20"/>
        </w:rPr>
        <w:t xml:space="preserve">he </w:t>
      </w:r>
      <w:r>
        <w:rPr>
          <w:sz w:val="20"/>
          <w:szCs w:val="20"/>
        </w:rPr>
        <w:t>Using A</w:t>
      </w:r>
      <w:r w:rsidRPr="00430506">
        <w:rPr>
          <w:sz w:val="20"/>
          <w:szCs w:val="20"/>
        </w:rPr>
        <w:t xml:space="preserve">gency </w:t>
      </w:r>
      <w:r>
        <w:rPr>
          <w:sz w:val="20"/>
          <w:szCs w:val="20"/>
        </w:rPr>
        <w:t xml:space="preserve">will calculate the costs based on the percentage discount or markup awarded and the fixed pricing contained in the price list/catalog.  Please refer to Bid </w:t>
      </w:r>
      <w:r w:rsidRPr="009A6D16">
        <w:rPr>
          <w:sz w:val="20"/>
          <w:szCs w:val="20"/>
        </w:rPr>
        <w:t>Solicitation Section 4.</w:t>
      </w:r>
      <w:r w:rsidR="00B94895">
        <w:rPr>
          <w:sz w:val="20"/>
          <w:szCs w:val="20"/>
        </w:rPr>
        <w:t>55</w:t>
      </w:r>
      <w:r w:rsidRPr="009A6D16">
        <w:rPr>
          <w:sz w:val="20"/>
          <w:szCs w:val="20"/>
        </w:rPr>
        <w:t xml:space="preserve"> for the</w:t>
      </w:r>
      <w:r>
        <w:rPr>
          <w:sz w:val="20"/>
          <w:szCs w:val="20"/>
        </w:rPr>
        <w:t xml:space="preserve"> Contract Method of Operation for Price Lines 1</w:t>
      </w:r>
      <w:r w:rsidR="00B20D5B">
        <w:rPr>
          <w:sz w:val="20"/>
          <w:szCs w:val="20"/>
        </w:rPr>
        <w:t>4</w:t>
      </w:r>
      <w:r w:rsidR="00FD0ADB">
        <w:rPr>
          <w:sz w:val="20"/>
          <w:szCs w:val="20"/>
        </w:rPr>
        <w:t>0 through 154</w:t>
      </w:r>
      <w:r>
        <w:rPr>
          <w:sz w:val="20"/>
          <w:szCs w:val="20"/>
        </w:rPr>
        <w:t>.</w:t>
      </w:r>
    </w:p>
    <w:p w14:paraId="6B58B267" w14:textId="77777777" w:rsidR="00EF7673" w:rsidRPr="00EF7673" w:rsidRDefault="00EF7673" w:rsidP="00EF7673">
      <w:pPr>
        <w:rPr>
          <w:rFonts w:eastAsia="MS Mincho"/>
          <w:sz w:val="20"/>
          <w:szCs w:val="20"/>
        </w:rPr>
      </w:pPr>
    </w:p>
    <w:p w14:paraId="44C0FC8C" w14:textId="77777777" w:rsidR="00A67A2F" w:rsidRPr="0084189F" w:rsidRDefault="005034F5" w:rsidP="0084189F">
      <w:pPr>
        <w:spacing w:after="0" w:line="240" w:lineRule="auto"/>
        <w:rPr>
          <w:sz w:val="20"/>
          <w:szCs w:val="20"/>
        </w:rPr>
      </w:pPr>
      <w:r w:rsidRPr="0084189F">
        <w:rPr>
          <w:sz w:val="20"/>
          <w:szCs w:val="20"/>
        </w:rPr>
        <w:br w:type="page"/>
      </w:r>
    </w:p>
    <w:p w14:paraId="3AA56CB0" w14:textId="77777777" w:rsidR="00FE1904" w:rsidRDefault="00FE1904" w:rsidP="009D0455">
      <w:pPr>
        <w:pStyle w:val="Heading1"/>
      </w:pPr>
      <w:bookmarkStart w:id="342" w:name="_Toc161140978"/>
      <w:r w:rsidRPr="0084189F">
        <w:lastRenderedPageBreak/>
        <w:t>GLOSSARY</w:t>
      </w:r>
      <w:bookmarkEnd w:id="342"/>
    </w:p>
    <w:p w14:paraId="77477001" w14:textId="77777777" w:rsidR="00170A79" w:rsidRPr="00170A79" w:rsidRDefault="00170A79" w:rsidP="009B2B45">
      <w:pPr>
        <w:pStyle w:val="1BulletList"/>
        <w:tabs>
          <w:tab w:val="clear" w:pos="720"/>
          <w:tab w:val="left" w:pos="360"/>
        </w:tabs>
      </w:pPr>
    </w:p>
    <w:p w14:paraId="0AA0CEED" w14:textId="592178B6" w:rsidR="00170A79" w:rsidRDefault="00EB7EAD" w:rsidP="00EB7EAD">
      <w:pPr>
        <w:pStyle w:val="Heading2"/>
      </w:pPr>
      <w:bookmarkStart w:id="343" w:name="_Toc161140979"/>
      <w:r>
        <w:t xml:space="preserve">9.1    </w:t>
      </w:r>
      <w:r w:rsidR="00170A79" w:rsidRPr="006D1AA9">
        <w:t>CROSSWALK</w:t>
      </w:r>
      <w:bookmarkEnd w:id="343"/>
    </w:p>
    <w:p w14:paraId="562F179D"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15CE52A5" w14:textId="77777777" w:rsidTr="003B4957">
        <w:tc>
          <w:tcPr>
            <w:tcW w:w="4675" w:type="dxa"/>
            <w:shd w:val="clear" w:color="auto" w:fill="F2F2F2" w:themeFill="background1" w:themeFillShade="F2"/>
          </w:tcPr>
          <w:p w14:paraId="67A9C0BE"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765429A3"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C3B3414" w14:textId="77777777" w:rsidTr="003B4957">
        <w:tc>
          <w:tcPr>
            <w:tcW w:w="4675" w:type="dxa"/>
          </w:tcPr>
          <w:p w14:paraId="2745444F"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275A3F4D"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0791CAFA" w14:textId="77777777" w:rsidTr="003B4957">
        <w:tc>
          <w:tcPr>
            <w:tcW w:w="4675" w:type="dxa"/>
          </w:tcPr>
          <w:p w14:paraId="1649CB92"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8134D86"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EF24BF2" w14:textId="77777777" w:rsidTr="003B4957">
        <w:tc>
          <w:tcPr>
            <w:tcW w:w="4675" w:type="dxa"/>
          </w:tcPr>
          <w:p w14:paraId="7F247C42"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35BFECF5"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0B65B964" w14:textId="77777777" w:rsidTr="003B4957">
        <w:tc>
          <w:tcPr>
            <w:tcW w:w="4675" w:type="dxa"/>
          </w:tcPr>
          <w:p w14:paraId="50584DB1"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66A963C7"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72B077C" w14:textId="77777777" w:rsidTr="003B4957">
        <w:tc>
          <w:tcPr>
            <w:tcW w:w="4675" w:type="dxa"/>
          </w:tcPr>
          <w:p w14:paraId="5885DA9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209619"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1088472" w14:textId="77777777" w:rsidTr="003B4957">
        <w:tc>
          <w:tcPr>
            <w:tcW w:w="4675" w:type="dxa"/>
          </w:tcPr>
          <w:p w14:paraId="28CB080D"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100092B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1F9170F1" w14:textId="77777777" w:rsidTr="003B4957">
        <w:tc>
          <w:tcPr>
            <w:tcW w:w="4675" w:type="dxa"/>
          </w:tcPr>
          <w:p w14:paraId="3ECDAB5B"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7333A6C3"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2AA60B00" w14:textId="77777777" w:rsidTr="003B4957">
        <w:tc>
          <w:tcPr>
            <w:tcW w:w="4675" w:type="dxa"/>
          </w:tcPr>
          <w:p w14:paraId="29A688D2"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74DBADC3" w14:textId="77777777" w:rsidR="006E71D6" w:rsidRPr="0084189F" w:rsidRDefault="006E71D6" w:rsidP="00352B24">
            <w:pPr>
              <w:spacing w:after="0" w:line="240" w:lineRule="auto"/>
              <w:rPr>
                <w:sz w:val="20"/>
                <w:szCs w:val="20"/>
              </w:rPr>
            </w:pPr>
            <w:r>
              <w:rPr>
                <w:sz w:val="20"/>
                <w:szCs w:val="20"/>
              </w:rPr>
              <w:t>Bidder/Contractor</w:t>
            </w:r>
          </w:p>
        </w:tc>
      </w:tr>
    </w:tbl>
    <w:p w14:paraId="3F00CDE6" w14:textId="77777777" w:rsidR="006E71D6" w:rsidRDefault="006E71D6" w:rsidP="0084189F">
      <w:pPr>
        <w:spacing w:after="0" w:line="240" w:lineRule="auto"/>
        <w:rPr>
          <w:sz w:val="20"/>
          <w:szCs w:val="20"/>
        </w:rPr>
      </w:pPr>
    </w:p>
    <w:p w14:paraId="1CE7D4A9" w14:textId="499E9684" w:rsidR="00170A79" w:rsidRPr="0084189F" w:rsidRDefault="00EF5B23" w:rsidP="00EF5B23">
      <w:pPr>
        <w:pStyle w:val="Heading2"/>
      </w:pPr>
      <w:bookmarkStart w:id="344" w:name="_Toc161140980"/>
      <w:r>
        <w:t xml:space="preserve">9.2    </w:t>
      </w:r>
      <w:r w:rsidR="00170A79">
        <w:t>DEFINITIONS</w:t>
      </w:r>
      <w:bookmarkEnd w:id="344"/>
    </w:p>
    <w:p w14:paraId="04D624A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w:t>
      </w:r>
      <w:proofErr w:type="gramStart"/>
      <w:r w:rsidR="0032624A" w:rsidRPr="0084189F">
        <w:rPr>
          <w:sz w:val="20"/>
          <w:szCs w:val="20"/>
        </w:rPr>
        <w:t>as a result</w:t>
      </w:r>
      <w:proofErr w:type="gramEnd"/>
      <w:r w:rsidR="0032624A" w:rsidRPr="0084189F">
        <w:rPr>
          <w:sz w:val="20"/>
          <w:szCs w:val="20"/>
        </w:rPr>
        <w:t xml:space="preserve"> of this Bid Solicitation.</w:t>
      </w:r>
      <w:r w:rsidR="00FE4A5E" w:rsidRPr="0084189F">
        <w:rPr>
          <w:sz w:val="20"/>
          <w:szCs w:val="20"/>
        </w:rPr>
        <w:t xml:space="preserve">  Note that not all definitions included here apply to all Bid Solicitations.</w:t>
      </w:r>
    </w:p>
    <w:p w14:paraId="2648B233" w14:textId="77777777" w:rsidR="0032624A" w:rsidRPr="0084189F" w:rsidRDefault="0032624A" w:rsidP="0084189F">
      <w:pPr>
        <w:spacing w:after="0" w:line="240" w:lineRule="auto"/>
        <w:rPr>
          <w:sz w:val="20"/>
          <w:szCs w:val="20"/>
        </w:rPr>
      </w:pPr>
    </w:p>
    <w:p w14:paraId="4DE9035A" w14:textId="77777777" w:rsidR="00A22EDF" w:rsidRPr="0084189F" w:rsidRDefault="00A22EDF" w:rsidP="0084189F">
      <w:pPr>
        <w:spacing w:after="0" w:line="240" w:lineRule="auto"/>
        <w:jc w:val="both"/>
        <w:rPr>
          <w:rFonts w:eastAsia="MS Mincho"/>
          <w:b/>
          <w:sz w:val="20"/>
          <w:szCs w:val="20"/>
        </w:rPr>
        <w:sectPr w:rsidR="00A22EDF" w:rsidRPr="0084189F" w:rsidSect="0020448C">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7F326FB4"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CF44EB1" w14:textId="77777777" w:rsidR="00041967" w:rsidRDefault="00041967" w:rsidP="0084189F">
      <w:pPr>
        <w:spacing w:after="0" w:line="240" w:lineRule="auto"/>
        <w:jc w:val="both"/>
        <w:rPr>
          <w:rFonts w:eastAsia="MS Mincho" w:cstheme="minorHAnsi"/>
          <w:sz w:val="20"/>
          <w:szCs w:val="20"/>
        </w:rPr>
      </w:pPr>
    </w:p>
    <w:p w14:paraId="537BB158"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 xml:space="preserve">system by the Division. Administrative Change Orders are not to </w:t>
      </w:r>
      <w:proofErr w:type="gramStart"/>
      <w:r w:rsidRPr="00792AFA">
        <w:rPr>
          <w:sz w:val="20"/>
        </w:rPr>
        <w:t>be considered</w:t>
      </w:r>
      <w:proofErr w:type="gramEnd"/>
      <w:r w:rsidRPr="00792AFA">
        <w:rPr>
          <w:sz w:val="20"/>
        </w:rPr>
        <w:t xml:space="preserve"> formal Contract Amendments.</w:t>
      </w:r>
    </w:p>
    <w:p w14:paraId="4B4F5D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w:t>
      </w:r>
      <w:proofErr w:type="gramStart"/>
      <w:r w:rsidR="00DF06DC" w:rsidRPr="0084189F">
        <w:rPr>
          <w:rFonts w:eastAsia="MS Mincho" w:cstheme="minorHAnsi"/>
          <w:sz w:val="20"/>
          <w:szCs w:val="20"/>
        </w:rPr>
        <w:t>to:</w:t>
      </w:r>
      <w:proofErr w:type="gramEnd"/>
      <w:r w:rsidR="00DF06DC" w:rsidRPr="0084189F">
        <w:rPr>
          <w:rFonts w:eastAsia="MS Mincho" w:cstheme="minorHAnsi"/>
          <w:sz w:val="20"/>
          <w:szCs w:val="20"/>
        </w:rPr>
        <w:t xml:space="preserve">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EB0AA23" w14:textId="77777777" w:rsidR="0032624A" w:rsidRPr="0084189F" w:rsidRDefault="0032624A" w:rsidP="0084189F">
      <w:pPr>
        <w:spacing w:after="0" w:line="240" w:lineRule="auto"/>
        <w:jc w:val="both"/>
        <w:rPr>
          <w:rFonts w:eastAsia="MS Mincho" w:cstheme="minorHAnsi"/>
          <w:sz w:val="20"/>
          <w:szCs w:val="20"/>
        </w:rPr>
      </w:pPr>
    </w:p>
    <w:p w14:paraId="1A7BDD5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CE6A67A" w14:textId="77777777" w:rsidR="00A2322D" w:rsidRPr="0084189F" w:rsidRDefault="00A2322D" w:rsidP="0084189F">
      <w:pPr>
        <w:spacing w:after="0" w:line="240" w:lineRule="auto"/>
        <w:jc w:val="both"/>
        <w:rPr>
          <w:rFonts w:cstheme="minorHAnsi"/>
          <w:sz w:val="20"/>
          <w:szCs w:val="20"/>
        </w:rPr>
      </w:pPr>
    </w:p>
    <w:p w14:paraId="578D4A5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626907E0" w14:textId="77777777" w:rsidR="005C31CA" w:rsidRPr="0084189F" w:rsidRDefault="005C31CA" w:rsidP="0084189F">
      <w:pPr>
        <w:spacing w:after="0" w:line="240" w:lineRule="auto"/>
        <w:jc w:val="both"/>
        <w:rPr>
          <w:rFonts w:cstheme="minorHAnsi"/>
          <w:sz w:val="20"/>
          <w:szCs w:val="20"/>
        </w:rPr>
      </w:pPr>
    </w:p>
    <w:p w14:paraId="725FFF4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7D13E00" w14:textId="77777777" w:rsidR="004873FB" w:rsidRDefault="004873FB" w:rsidP="004873FB">
      <w:pPr>
        <w:spacing w:after="0" w:line="240" w:lineRule="auto"/>
        <w:jc w:val="both"/>
        <w:rPr>
          <w:rFonts w:cstheme="minorHAnsi"/>
          <w:sz w:val="20"/>
          <w:szCs w:val="20"/>
        </w:rPr>
      </w:pPr>
    </w:p>
    <w:p w14:paraId="614485E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xml:space="preserve">– Those products that </w:t>
      </w:r>
      <w:proofErr w:type="gramStart"/>
      <w:r w:rsidRPr="006228A4">
        <w:rPr>
          <w:rFonts w:eastAsia="Arial" w:cs="Arial"/>
          <w:sz w:val="20"/>
          <w:szCs w:val="20"/>
        </w:rPr>
        <w:t>have been identified in Bid Solicitation as meeting Using Agency needs and confirmed as meeting product specifications</w:t>
      </w:r>
      <w:proofErr w:type="gramEnd"/>
      <w:r w:rsidRPr="006228A4">
        <w:rPr>
          <w:rFonts w:eastAsia="Arial" w:cs="Arial"/>
          <w:sz w:val="20"/>
          <w:szCs w:val="20"/>
        </w:rPr>
        <w:t>.</w:t>
      </w:r>
    </w:p>
    <w:p w14:paraId="1CD1CB15" w14:textId="77777777" w:rsidR="00A2322D" w:rsidRPr="0084189F" w:rsidRDefault="00A2322D" w:rsidP="0084189F">
      <w:pPr>
        <w:spacing w:after="0" w:line="240" w:lineRule="auto"/>
        <w:jc w:val="both"/>
        <w:rPr>
          <w:rFonts w:eastAsia="MS Mincho" w:cstheme="minorHAnsi"/>
          <w:sz w:val="20"/>
          <w:szCs w:val="20"/>
        </w:rPr>
      </w:pPr>
    </w:p>
    <w:p w14:paraId="3768A82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50739CE" w14:textId="77777777" w:rsidR="0032624A" w:rsidRPr="0084189F" w:rsidRDefault="0032624A" w:rsidP="0084189F">
      <w:pPr>
        <w:spacing w:after="0" w:line="240" w:lineRule="auto"/>
        <w:jc w:val="both"/>
        <w:rPr>
          <w:rFonts w:eastAsia="MS Mincho" w:cstheme="minorHAnsi"/>
          <w:sz w:val="20"/>
          <w:szCs w:val="20"/>
        </w:rPr>
      </w:pPr>
    </w:p>
    <w:p w14:paraId="41416D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t>
      </w:r>
      <w:proofErr w:type="gramStart"/>
      <w:r w:rsidRPr="0084189F">
        <w:rPr>
          <w:rFonts w:eastAsia="MS Mincho" w:cstheme="minorHAnsi"/>
          <w:sz w:val="20"/>
          <w:szCs w:val="20"/>
        </w:rPr>
        <w:t>which</w:t>
      </w:r>
      <w:proofErr w:type="gramEnd"/>
      <w:r w:rsidRPr="0084189F">
        <w:rPr>
          <w:rFonts w:eastAsia="MS Mincho" w:cstheme="minorHAnsi"/>
          <w:sz w:val="20"/>
          <w:szCs w:val="20"/>
        </w:rPr>
        <w:t xml:space="preserve">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6195786" w14:textId="77777777" w:rsidR="0032624A" w:rsidRPr="0084189F" w:rsidRDefault="0032624A" w:rsidP="0084189F">
      <w:pPr>
        <w:spacing w:after="0" w:line="240" w:lineRule="auto"/>
        <w:jc w:val="both"/>
        <w:rPr>
          <w:rFonts w:eastAsia="MS Mincho" w:cstheme="minorHAnsi"/>
          <w:b/>
          <w:sz w:val="20"/>
          <w:szCs w:val="20"/>
        </w:rPr>
      </w:pPr>
    </w:p>
    <w:p w14:paraId="153F62B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3BBA87FB" w14:textId="77777777" w:rsidR="002E1BDF" w:rsidRPr="0084189F" w:rsidRDefault="002E1BDF" w:rsidP="0084189F">
      <w:pPr>
        <w:spacing w:after="0" w:line="240" w:lineRule="auto"/>
        <w:jc w:val="both"/>
        <w:rPr>
          <w:rFonts w:eastAsia="MS Mincho" w:cstheme="minorHAnsi"/>
          <w:sz w:val="20"/>
          <w:szCs w:val="20"/>
        </w:rPr>
      </w:pPr>
    </w:p>
    <w:p w14:paraId="7DFF73EF"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 xml:space="preserve">date Quotes </w:t>
      </w:r>
      <w:proofErr w:type="gramStart"/>
      <w:r w:rsidRPr="0084189F">
        <w:rPr>
          <w:rFonts w:cstheme="minorHAnsi"/>
          <w:sz w:val="20"/>
          <w:szCs w:val="20"/>
        </w:rPr>
        <w:t>will be opened for evaluation and closed to further Quote submissions</w:t>
      </w:r>
      <w:proofErr w:type="gramEnd"/>
      <w:r w:rsidRPr="0084189F">
        <w:rPr>
          <w:rFonts w:cstheme="minorHAnsi"/>
          <w:sz w:val="20"/>
          <w:szCs w:val="20"/>
        </w:rPr>
        <w:t>.</w:t>
      </w:r>
    </w:p>
    <w:p w14:paraId="4C0F8A2A" w14:textId="77777777" w:rsidR="0091161D" w:rsidRPr="0084189F" w:rsidRDefault="0091161D" w:rsidP="0084189F">
      <w:pPr>
        <w:spacing w:after="0" w:line="240" w:lineRule="auto"/>
        <w:jc w:val="both"/>
        <w:rPr>
          <w:rFonts w:eastAsia="MS Mincho" w:cstheme="minorHAnsi"/>
          <w:sz w:val="20"/>
          <w:szCs w:val="20"/>
        </w:rPr>
      </w:pPr>
    </w:p>
    <w:p w14:paraId="0B344E4B" w14:textId="77777777" w:rsidR="00C51684" w:rsidRPr="0084189F" w:rsidRDefault="00C51684" w:rsidP="0084189F">
      <w:pPr>
        <w:spacing w:after="0" w:line="240" w:lineRule="auto"/>
        <w:jc w:val="both"/>
        <w:rPr>
          <w:rFonts w:eastAsia="MS Mincho" w:cstheme="minorHAnsi"/>
          <w:sz w:val="20"/>
          <w:szCs w:val="20"/>
        </w:rPr>
      </w:pPr>
      <w:proofErr w:type="gramStart"/>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roofErr w:type="gramEnd"/>
    </w:p>
    <w:p w14:paraId="70AC4F56" w14:textId="77777777" w:rsidR="00C51684" w:rsidRPr="0084189F" w:rsidRDefault="00C51684" w:rsidP="0084189F">
      <w:pPr>
        <w:spacing w:after="0" w:line="240" w:lineRule="auto"/>
        <w:jc w:val="both"/>
        <w:rPr>
          <w:rFonts w:eastAsia="MS Mincho" w:cstheme="minorHAnsi"/>
          <w:sz w:val="20"/>
          <w:szCs w:val="20"/>
        </w:rPr>
      </w:pPr>
    </w:p>
    <w:p w14:paraId="1D6C8A02"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xml:space="preserve">– An entity offering a Quote in response to the </w:t>
      </w:r>
      <w:proofErr w:type="gramStart"/>
      <w:r w:rsidRPr="0084189F">
        <w:rPr>
          <w:rFonts w:eastAsia="MS Mincho" w:cstheme="minorHAnsi"/>
          <w:sz w:val="20"/>
          <w:szCs w:val="20"/>
        </w:rPr>
        <w:t>Division’s</w:t>
      </w:r>
      <w:proofErr w:type="gramEnd"/>
      <w:r w:rsidRPr="0084189F">
        <w:rPr>
          <w:rFonts w:eastAsia="MS Mincho" w:cstheme="minorHAnsi"/>
          <w:sz w:val="20"/>
          <w:szCs w:val="20"/>
        </w:rPr>
        <w:t xml:space="preserve"> Bid Solicitation.</w:t>
      </w:r>
    </w:p>
    <w:p w14:paraId="67F73AA0" w14:textId="77777777" w:rsidR="0032624A" w:rsidRPr="0084189F" w:rsidRDefault="0032624A" w:rsidP="0084189F">
      <w:pPr>
        <w:spacing w:after="0" w:line="240" w:lineRule="auto"/>
        <w:jc w:val="both"/>
        <w:rPr>
          <w:rFonts w:cstheme="minorHAnsi"/>
          <w:b/>
          <w:sz w:val="20"/>
          <w:szCs w:val="20"/>
        </w:rPr>
      </w:pPr>
    </w:p>
    <w:p w14:paraId="12910C68"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w:t>
      </w:r>
      <w:proofErr w:type="gramStart"/>
      <w:r w:rsidRPr="0084189F">
        <w:rPr>
          <w:rFonts w:cstheme="minorHAnsi"/>
          <w:sz w:val="20"/>
          <w:szCs w:val="20"/>
        </w:rPr>
        <w:t>has not been secured</w:t>
      </w:r>
      <w:proofErr w:type="gramEnd"/>
      <w:r w:rsidRPr="0084189F">
        <w:rPr>
          <w:rFonts w:cstheme="minorHAnsi"/>
          <w:sz w:val="20"/>
          <w:szCs w:val="20"/>
        </w:rPr>
        <w:t xml:space="preserve"> by encryption or by any other method or technology that renders the Personal Data unreadable or unusable.  Good faith acquisition of Personal Data by an employee or agent of the Provider for a legitimate business purpose is not a Breach of Security, </w:t>
      </w:r>
      <w:proofErr w:type="gramStart"/>
      <w:r w:rsidRPr="0084189F">
        <w:rPr>
          <w:rFonts w:cstheme="minorHAnsi"/>
          <w:sz w:val="20"/>
          <w:szCs w:val="20"/>
        </w:rPr>
        <w:t>provided that</w:t>
      </w:r>
      <w:proofErr w:type="gramEnd"/>
      <w:r w:rsidRPr="0084189F">
        <w:rPr>
          <w:rFonts w:cstheme="minorHAnsi"/>
          <w:sz w:val="20"/>
          <w:szCs w:val="20"/>
        </w:rPr>
        <w:t xml:space="preserve"> the Personal Data is not used for a purposes unrelated to the business or subject to further unauthorized disclosure.  </w:t>
      </w:r>
    </w:p>
    <w:p w14:paraId="6195A40E" w14:textId="77777777" w:rsidR="009311EA" w:rsidRPr="0084189F" w:rsidRDefault="009311EA" w:rsidP="0084189F">
      <w:pPr>
        <w:spacing w:after="0" w:line="240" w:lineRule="auto"/>
        <w:jc w:val="both"/>
        <w:rPr>
          <w:rFonts w:cstheme="minorHAnsi"/>
          <w:b/>
          <w:sz w:val="20"/>
          <w:szCs w:val="20"/>
        </w:rPr>
      </w:pPr>
    </w:p>
    <w:p w14:paraId="44C3A8B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12C6972" w14:textId="77777777" w:rsidR="0032624A" w:rsidRPr="0084189F" w:rsidRDefault="0032624A" w:rsidP="0084189F">
      <w:pPr>
        <w:spacing w:after="0" w:line="240" w:lineRule="auto"/>
        <w:jc w:val="both"/>
        <w:rPr>
          <w:rFonts w:eastAsia="MS Mincho" w:cstheme="minorHAnsi"/>
          <w:sz w:val="20"/>
          <w:szCs w:val="20"/>
        </w:rPr>
      </w:pPr>
    </w:p>
    <w:p w14:paraId="3FD602A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03051AE" w14:textId="77777777" w:rsidR="0032624A" w:rsidRPr="0084189F" w:rsidRDefault="0032624A" w:rsidP="00AA7F19">
      <w:pPr>
        <w:keepNext/>
        <w:keepLines/>
        <w:spacing w:after="0" w:line="240" w:lineRule="auto"/>
        <w:jc w:val="both"/>
        <w:rPr>
          <w:rFonts w:cstheme="minorHAnsi"/>
          <w:b/>
          <w:sz w:val="20"/>
          <w:szCs w:val="20"/>
        </w:rPr>
      </w:pPr>
    </w:p>
    <w:p w14:paraId="28BA3C9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Software provided by Provider that is commercially available and that </w:t>
      </w:r>
      <w:proofErr w:type="gramStart"/>
      <w:r w:rsidRPr="0084189F">
        <w:rPr>
          <w:rFonts w:cstheme="minorHAnsi"/>
          <w:sz w:val="20"/>
          <w:szCs w:val="20"/>
        </w:rPr>
        <w:t>can be used</w:t>
      </w:r>
      <w:proofErr w:type="gramEnd"/>
      <w:r w:rsidRPr="0084189F">
        <w:rPr>
          <w:rFonts w:cstheme="minorHAnsi"/>
          <w:sz w:val="20"/>
          <w:szCs w:val="20"/>
        </w:rPr>
        <w:t xml:space="preserve"> with little or no modification.</w:t>
      </w:r>
    </w:p>
    <w:p w14:paraId="0BB3C939" w14:textId="77777777" w:rsidR="003E61D0" w:rsidRPr="0084189F" w:rsidRDefault="003E61D0" w:rsidP="0084189F">
      <w:pPr>
        <w:spacing w:after="0" w:line="240" w:lineRule="auto"/>
        <w:jc w:val="both"/>
        <w:rPr>
          <w:rFonts w:eastAsia="MS Mincho" w:cstheme="minorHAnsi"/>
          <w:b/>
          <w:sz w:val="20"/>
          <w:szCs w:val="20"/>
        </w:rPr>
      </w:pPr>
    </w:p>
    <w:p w14:paraId="0B3B4B0E"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COTS that </w:t>
      </w:r>
      <w:proofErr w:type="gramStart"/>
      <w:r w:rsidRPr="0084189F">
        <w:rPr>
          <w:rFonts w:cstheme="minorHAnsi"/>
          <w:sz w:val="20"/>
          <w:szCs w:val="20"/>
        </w:rPr>
        <w:t>is adapted or configured by Provider to meet specific requirements of the Authorized Purchaser that differ from the standard requirements of the base product</w:t>
      </w:r>
      <w:proofErr w:type="gramEnd"/>
      <w:r w:rsidRPr="0084189F">
        <w:rPr>
          <w:rFonts w:cstheme="minorHAnsi"/>
          <w:sz w:val="20"/>
          <w:szCs w:val="20"/>
        </w:rPr>
        <w:t xml:space="preserve">. For the avoidance of doubt, “Customized Software” </w:t>
      </w:r>
      <w:proofErr w:type="gramStart"/>
      <w:r w:rsidRPr="0084189F">
        <w:rPr>
          <w:rFonts w:cstheme="minorHAnsi"/>
          <w:sz w:val="20"/>
          <w:szCs w:val="20"/>
        </w:rPr>
        <w:t>is not permitted to be sold</w:t>
      </w:r>
      <w:proofErr w:type="gramEnd"/>
      <w:r w:rsidRPr="0084189F">
        <w:rPr>
          <w:rFonts w:cstheme="minorHAnsi"/>
          <w:sz w:val="20"/>
          <w:szCs w:val="20"/>
        </w:rPr>
        <w:t xml:space="preserve"> to the State under the scope of this Contract</w:t>
      </w:r>
      <w:r w:rsidR="00775692" w:rsidRPr="0084189F">
        <w:rPr>
          <w:rFonts w:cstheme="minorHAnsi"/>
          <w:sz w:val="20"/>
          <w:szCs w:val="20"/>
        </w:rPr>
        <w:t>.</w:t>
      </w:r>
    </w:p>
    <w:p w14:paraId="7CBB062A" w14:textId="77777777" w:rsidR="00775692" w:rsidRPr="0084189F" w:rsidRDefault="00775692" w:rsidP="0084189F">
      <w:pPr>
        <w:spacing w:after="0" w:line="240" w:lineRule="auto"/>
        <w:jc w:val="both"/>
        <w:rPr>
          <w:rFonts w:eastAsia="MS Mincho" w:cstheme="minorHAnsi"/>
          <w:b/>
          <w:sz w:val="20"/>
          <w:szCs w:val="20"/>
        </w:rPr>
      </w:pPr>
    </w:p>
    <w:p w14:paraId="2DE86E4C" w14:textId="77777777" w:rsidR="00932581" w:rsidRPr="0084189F" w:rsidRDefault="00932581" w:rsidP="0084189F">
      <w:pPr>
        <w:spacing w:after="0" w:line="240" w:lineRule="auto"/>
        <w:jc w:val="both"/>
        <w:rPr>
          <w:rFonts w:eastAsia="MS Mincho" w:cstheme="minorHAnsi"/>
          <w:sz w:val="20"/>
          <w:szCs w:val="20"/>
        </w:rPr>
      </w:pPr>
      <w:proofErr w:type="gramStart"/>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roofErr w:type="gramEnd"/>
    </w:p>
    <w:p w14:paraId="48DC28F5" w14:textId="77777777" w:rsidR="0065750C" w:rsidRDefault="0065750C" w:rsidP="0084189F">
      <w:pPr>
        <w:spacing w:after="0" w:line="240" w:lineRule="auto"/>
        <w:jc w:val="both"/>
        <w:rPr>
          <w:rFonts w:eastAsia="MS Mincho" w:cstheme="minorHAnsi"/>
          <w:sz w:val="20"/>
          <w:szCs w:val="20"/>
        </w:rPr>
      </w:pPr>
    </w:p>
    <w:p w14:paraId="411C268E"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w:t>
      </w:r>
      <w:proofErr w:type="gramStart"/>
      <w:r w:rsidRPr="0084189F">
        <w:rPr>
          <w:rFonts w:cstheme="minorHAnsi"/>
          <w:sz w:val="20"/>
          <w:szCs w:val="20"/>
        </w:rPr>
        <w:t>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w:t>
      </w:r>
      <w:proofErr w:type="gramEnd"/>
      <w:r>
        <w:rPr>
          <w:rFonts w:cstheme="minorHAnsi"/>
          <w:sz w:val="20"/>
          <w:szCs w:val="20"/>
        </w:rPr>
        <w:t xml:space="preserve">.  </w:t>
      </w:r>
      <w:r w:rsidRPr="008809F1">
        <w:rPr>
          <w:rFonts w:cstheme="minorHAnsi"/>
          <w:sz w:val="20"/>
          <w:szCs w:val="20"/>
        </w:rPr>
        <w:t xml:space="preserve">Contract Amendments </w:t>
      </w:r>
      <w:proofErr w:type="gramStart"/>
      <w:r w:rsidRPr="008809F1">
        <w:rPr>
          <w:rFonts w:cstheme="minorHAnsi"/>
          <w:sz w:val="20"/>
          <w:szCs w:val="20"/>
        </w:rPr>
        <w:t>are tracked</w:t>
      </w:r>
      <w:proofErr w:type="gramEnd"/>
      <w:r w:rsidRPr="008809F1">
        <w:rPr>
          <w:rFonts w:cstheme="minorHAnsi"/>
          <w:sz w:val="20"/>
          <w:szCs w:val="20"/>
        </w:rPr>
        <w:t xml:space="preserve">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w:t>
      </w:r>
      <w:proofErr w:type="gramStart"/>
      <w:r w:rsidRPr="008809F1">
        <w:rPr>
          <w:rFonts w:cstheme="minorHAnsi"/>
          <w:sz w:val="20"/>
          <w:szCs w:val="20"/>
        </w:rPr>
        <w:t>are not considered</w:t>
      </w:r>
      <w:proofErr w:type="gramEnd"/>
      <w:r w:rsidRPr="008809F1">
        <w:rPr>
          <w:rFonts w:cstheme="minorHAnsi"/>
          <w:sz w:val="20"/>
          <w:szCs w:val="20"/>
        </w:rPr>
        <w:t xml:space="preserve"> Contract Amendments.</w:t>
      </w:r>
      <w:r>
        <w:rPr>
          <w:rFonts w:cstheme="minorHAnsi"/>
          <w:sz w:val="20"/>
          <w:szCs w:val="20"/>
        </w:rPr>
        <w:t xml:space="preserve">  </w:t>
      </w:r>
    </w:p>
    <w:p w14:paraId="6FFFF079" w14:textId="77777777" w:rsidR="0069099D" w:rsidRPr="0084189F" w:rsidRDefault="0069099D" w:rsidP="0084189F">
      <w:pPr>
        <w:spacing w:after="0" w:line="240" w:lineRule="auto"/>
        <w:jc w:val="both"/>
        <w:rPr>
          <w:rFonts w:eastAsia="MS Mincho" w:cstheme="minorHAnsi"/>
          <w:sz w:val="20"/>
          <w:szCs w:val="20"/>
        </w:rPr>
      </w:pPr>
    </w:p>
    <w:p w14:paraId="48B93875"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4B7CCEE" w14:textId="77777777" w:rsidR="00985C1F" w:rsidRPr="0084189F" w:rsidRDefault="00985C1F" w:rsidP="00985C1F">
      <w:pPr>
        <w:spacing w:after="0" w:line="240" w:lineRule="auto"/>
        <w:jc w:val="both"/>
        <w:rPr>
          <w:rFonts w:eastAsia="MS Mincho" w:cstheme="minorHAnsi"/>
          <w:b/>
          <w:sz w:val="20"/>
          <w:szCs w:val="20"/>
        </w:rPr>
      </w:pPr>
    </w:p>
    <w:p w14:paraId="1A3D7392"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428768DA" w14:textId="77777777" w:rsidR="00F70136" w:rsidRPr="0084189F" w:rsidRDefault="00F70136" w:rsidP="0084189F">
      <w:pPr>
        <w:spacing w:after="0" w:line="240" w:lineRule="auto"/>
        <w:jc w:val="both"/>
        <w:rPr>
          <w:rFonts w:eastAsia="MS Mincho" w:cstheme="minorHAnsi"/>
          <w:sz w:val="20"/>
          <w:szCs w:val="20"/>
        </w:rPr>
      </w:pPr>
    </w:p>
    <w:p w14:paraId="5FCE519A"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91D7C0E"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4B2CE945" w14:textId="77777777" w:rsidR="0032624A" w:rsidRPr="0084189F" w:rsidRDefault="0032624A" w:rsidP="0084189F">
      <w:pPr>
        <w:spacing w:after="0" w:line="240" w:lineRule="auto"/>
        <w:jc w:val="both"/>
        <w:rPr>
          <w:rFonts w:eastAsia="MS Mincho" w:cstheme="minorHAnsi"/>
          <w:sz w:val="20"/>
          <w:szCs w:val="20"/>
        </w:rPr>
      </w:pPr>
    </w:p>
    <w:p w14:paraId="14FDE12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AB3238D" w14:textId="77777777" w:rsidR="00932581" w:rsidRPr="0084189F" w:rsidRDefault="00932581" w:rsidP="0084189F">
      <w:pPr>
        <w:spacing w:after="0" w:line="240" w:lineRule="auto"/>
        <w:jc w:val="both"/>
        <w:rPr>
          <w:rFonts w:cstheme="minorHAnsi"/>
          <w:b/>
          <w:bCs/>
          <w:sz w:val="20"/>
          <w:szCs w:val="20"/>
        </w:rPr>
      </w:pPr>
    </w:p>
    <w:p w14:paraId="7567D3A0"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w:t>
      </w:r>
      <w:proofErr w:type="gramStart"/>
      <w:r w:rsidRPr="0084189F">
        <w:rPr>
          <w:rFonts w:cstheme="minorHAnsi"/>
          <w:sz w:val="20"/>
          <w:szCs w:val="20"/>
        </w:rPr>
        <w:t>is awarded</w:t>
      </w:r>
      <w:proofErr w:type="gramEnd"/>
      <w:r w:rsidRPr="0084189F">
        <w:rPr>
          <w:rFonts w:cstheme="minorHAnsi"/>
          <w:sz w:val="20"/>
          <w:szCs w:val="20"/>
        </w:rPr>
        <w:t xml:space="preserve"> a Contract.  Any authorized Dealer/Distributor must agree to all terms and conditions contained within the Bid Solicitation and must agree to provide all products and services in accordance with the Contract specifications, terms, conditions and pricing.  </w:t>
      </w:r>
    </w:p>
    <w:p w14:paraId="2B2EA78C" w14:textId="77777777" w:rsidR="0032624A" w:rsidRPr="0084189F" w:rsidRDefault="0032624A" w:rsidP="0084189F">
      <w:pPr>
        <w:spacing w:after="0" w:line="240" w:lineRule="auto"/>
        <w:jc w:val="both"/>
        <w:rPr>
          <w:rFonts w:eastAsia="MS Mincho" w:cstheme="minorHAnsi"/>
          <w:sz w:val="20"/>
          <w:szCs w:val="20"/>
        </w:rPr>
      </w:pPr>
    </w:p>
    <w:p w14:paraId="37DE7A9B"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6D12507E" w14:textId="77777777" w:rsidR="0091161D" w:rsidRPr="0084189F" w:rsidRDefault="0091161D" w:rsidP="0084189F">
      <w:pPr>
        <w:spacing w:after="0" w:line="240" w:lineRule="auto"/>
        <w:jc w:val="both"/>
        <w:rPr>
          <w:rFonts w:eastAsia="MS Mincho" w:cstheme="minorHAnsi"/>
          <w:b/>
          <w:sz w:val="20"/>
          <w:szCs w:val="20"/>
        </w:rPr>
      </w:pPr>
    </w:p>
    <w:p w14:paraId="72A6D6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58D4463" w14:textId="77777777" w:rsidR="00CB2F05" w:rsidRPr="0084189F" w:rsidRDefault="00CB2F05" w:rsidP="0084189F">
      <w:pPr>
        <w:spacing w:after="0" w:line="240" w:lineRule="auto"/>
        <w:jc w:val="both"/>
        <w:rPr>
          <w:rFonts w:eastAsia="MS Mincho" w:cstheme="minorHAnsi"/>
          <w:b/>
          <w:sz w:val="20"/>
          <w:szCs w:val="20"/>
        </w:rPr>
      </w:pPr>
    </w:p>
    <w:p w14:paraId="17853FB1" w14:textId="77777777" w:rsidR="0032624A" w:rsidRPr="0084189F" w:rsidRDefault="0032624A" w:rsidP="0084189F">
      <w:pPr>
        <w:spacing w:after="0" w:line="240" w:lineRule="auto"/>
        <w:jc w:val="both"/>
        <w:rPr>
          <w:rFonts w:eastAsia="MS Mincho" w:cstheme="minorHAnsi"/>
          <w:sz w:val="20"/>
          <w:szCs w:val="20"/>
          <w:u w:val="single"/>
        </w:rPr>
      </w:pPr>
      <w:proofErr w:type="gramStart"/>
      <w:r w:rsidRPr="0084189F">
        <w:rPr>
          <w:rFonts w:eastAsia="MS Mincho" w:cstheme="minorHAnsi"/>
          <w:b/>
          <w:sz w:val="20"/>
          <w:szCs w:val="20"/>
        </w:rPr>
        <w:t xml:space="preserve">Disabled Veterans’ Business </w:t>
      </w:r>
      <w:r w:rsidRPr="0084189F">
        <w:rPr>
          <w:rFonts w:eastAsia="MS Mincho" w:cstheme="minorHAnsi"/>
          <w:sz w:val="20"/>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sidRPr="0084189F">
        <w:rPr>
          <w:rFonts w:eastAsia="MS Mincho" w:cstheme="minorHAnsi"/>
          <w:sz w:val="20"/>
          <w:szCs w:val="20"/>
        </w:rPr>
        <w:t xml:space="preserve">  </w:t>
      </w:r>
      <w:r w:rsidR="0037697F" w:rsidRPr="0084189F">
        <w:rPr>
          <w:rFonts w:cstheme="minorHAnsi"/>
          <w:sz w:val="20"/>
          <w:szCs w:val="20"/>
        </w:rPr>
        <w:t>N.J.S.A.</w:t>
      </w:r>
      <w:r w:rsidRPr="0084189F">
        <w:rPr>
          <w:rFonts w:eastAsia="MS Mincho" w:cstheme="minorHAnsi"/>
          <w:sz w:val="20"/>
          <w:szCs w:val="20"/>
        </w:rPr>
        <w:t xml:space="preserve"> 52:32-31.2.</w:t>
      </w:r>
    </w:p>
    <w:p w14:paraId="6DE925D7" w14:textId="77777777" w:rsidR="0032624A" w:rsidRPr="0084189F" w:rsidRDefault="0032624A" w:rsidP="0084189F">
      <w:pPr>
        <w:spacing w:after="0" w:line="240" w:lineRule="auto"/>
        <w:jc w:val="both"/>
        <w:rPr>
          <w:rFonts w:eastAsia="MS Mincho" w:cstheme="minorHAnsi"/>
          <w:sz w:val="20"/>
          <w:szCs w:val="20"/>
        </w:rPr>
      </w:pPr>
    </w:p>
    <w:p w14:paraId="245DA05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w:t>
      </w:r>
      <w:proofErr w:type="gramStart"/>
      <w:r w:rsidRPr="0084189F">
        <w:rPr>
          <w:rFonts w:eastAsia="MS Mincho" w:cstheme="minorHAnsi"/>
          <w:sz w:val="20"/>
          <w:szCs w:val="20"/>
        </w:rPr>
        <w:t>is designated</w:t>
      </w:r>
      <w:proofErr w:type="gramEnd"/>
      <w:r w:rsidRPr="0084189F">
        <w:rPr>
          <w:rFonts w:eastAsia="MS Mincho" w:cstheme="minorHAnsi"/>
          <w:sz w:val="20"/>
          <w:szCs w:val="20"/>
        </w:rPr>
        <w:t xml:space="preserve">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36DC1CF7" w14:textId="77777777" w:rsidR="0032624A" w:rsidRPr="0084189F" w:rsidRDefault="0032624A" w:rsidP="0084189F">
      <w:pPr>
        <w:spacing w:after="0" w:line="240" w:lineRule="auto"/>
        <w:jc w:val="both"/>
        <w:rPr>
          <w:rFonts w:eastAsia="MS Mincho" w:cstheme="minorHAnsi"/>
          <w:sz w:val="20"/>
          <w:szCs w:val="20"/>
        </w:rPr>
      </w:pPr>
    </w:p>
    <w:p w14:paraId="35500BE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AE513B3" w14:textId="77777777" w:rsidR="0032624A" w:rsidRPr="0084189F" w:rsidRDefault="0032624A" w:rsidP="0084189F">
      <w:pPr>
        <w:spacing w:after="0" w:line="240" w:lineRule="auto"/>
        <w:jc w:val="both"/>
        <w:rPr>
          <w:rFonts w:cstheme="minorHAnsi"/>
          <w:sz w:val="20"/>
          <w:szCs w:val="20"/>
        </w:rPr>
      </w:pPr>
    </w:p>
    <w:p w14:paraId="2131AD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09CB31BE" w14:textId="77777777" w:rsidR="005C31CA" w:rsidRDefault="005C31CA" w:rsidP="005C31CA">
      <w:pPr>
        <w:spacing w:after="0" w:line="240" w:lineRule="auto"/>
        <w:jc w:val="both"/>
        <w:rPr>
          <w:rFonts w:eastAsia="MS Mincho" w:cstheme="minorHAnsi"/>
          <w:sz w:val="20"/>
          <w:szCs w:val="20"/>
        </w:rPr>
      </w:pPr>
    </w:p>
    <w:p w14:paraId="533FF155"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t>
      </w:r>
      <w:proofErr w:type="gramStart"/>
      <w:r>
        <w:rPr>
          <w:rFonts w:cs="Arial"/>
          <w:sz w:val="20"/>
          <w:szCs w:val="20"/>
        </w:rPr>
        <w:t>will be evaluated</w:t>
      </w:r>
      <w:proofErr w:type="gramEnd"/>
      <w:r>
        <w:rPr>
          <w:rFonts w:cs="Arial"/>
          <w:sz w:val="20"/>
          <w:szCs w:val="20"/>
        </w:rPr>
        <w:t xml:space="preserve">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71A2344" w14:textId="77777777" w:rsidR="005C31CA" w:rsidRPr="0084189F" w:rsidRDefault="005C31CA" w:rsidP="0084189F">
      <w:pPr>
        <w:spacing w:after="0" w:line="240" w:lineRule="auto"/>
        <w:jc w:val="both"/>
        <w:rPr>
          <w:rFonts w:eastAsia="MS Mincho" w:cstheme="minorHAnsi"/>
          <w:sz w:val="20"/>
          <w:szCs w:val="20"/>
        </w:rPr>
      </w:pPr>
    </w:p>
    <w:p w14:paraId="20C7DC4B" w14:textId="77777777" w:rsidR="0032624A" w:rsidRPr="0084189F" w:rsidRDefault="0032624A" w:rsidP="0084189F">
      <w:pPr>
        <w:spacing w:after="0" w:line="240" w:lineRule="auto"/>
        <w:jc w:val="both"/>
        <w:rPr>
          <w:rFonts w:eastAsia="MS Mincho" w:cstheme="minorHAnsi"/>
          <w:sz w:val="20"/>
          <w:szCs w:val="20"/>
        </w:rPr>
      </w:pPr>
      <w:proofErr w:type="gramStart"/>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roofErr w:type="gramEnd"/>
    </w:p>
    <w:p w14:paraId="2E5AF500" w14:textId="77777777" w:rsidR="00890FB8" w:rsidRPr="0084189F" w:rsidRDefault="00890FB8" w:rsidP="0084189F">
      <w:pPr>
        <w:spacing w:after="0" w:line="240" w:lineRule="auto"/>
        <w:jc w:val="both"/>
        <w:rPr>
          <w:rFonts w:eastAsia="MS Mincho" w:cstheme="minorHAnsi"/>
          <w:sz w:val="20"/>
          <w:szCs w:val="20"/>
        </w:rPr>
      </w:pPr>
    </w:p>
    <w:p w14:paraId="7275CCF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C4573B4" w14:textId="77777777" w:rsidR="0032624A" w:rsidRPr="0084189F" w:rsidRDefault="0032624A" w:rsidP="0084189F">
      <w:pPr>
        <w:spacing w:after="0" w:line="240" w:lineRule="auto"/>
        <w:jc w:val="both"/>
        <w:rPr>
          <w:rFonts w:cstheme="minorHAnsi"/>
          <w:b/>
          <w:sz w:val="20"/>
          <w:szCs w:val="20"/>
        </w:rPr>
      </w:pPr>
    </w:p>
    <w:p w14:paraId="7F7494FB"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6846429" w14:textId="77777777" w:rsidR="00616400" w:rsidRPr="0084189F" w:rsidRDefault="00616400" w:rsidP="0084189F">
      <w:pPr>
        <w:spacing w:after="0" w:line="240" w:lineRule="auto"/>
        <w:jc w:val="both"/>
        <w:rPr>
          <w:rFonts w:cstheme="minorHAnsi"/>
          <w:sz w:val="20"/>
          <w:szCs w:val="20"/>
        </w:rPr>
      </w:pPr>
    </w:p>
    <w:p w14:paraId="10033FD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7B5688F" w14:textId="77777777" w:rsidR="0032624A" w:rsidRPr="0084189F" w:rsidRDefault="0032624A" w:rsidP="0084189F">
      <w:pPr>
        <w:spacing w:after="0" w:line="240" w:lineRule="auto"/>
        <w:jc w:val="both"/>
        <w:rPr>
          <w:rFonts w:eastAsia="MS Mincho" w:cstheme="minorHAnsi"/>
          <w:sz w:val="20"/>
          <w:szCs w:val="20"/>
        </w:rPr>
      </w:pPr>
    </w:p>
    <w:p w14:paraId="35791209" w14:textId="77777777" w:rsidR="00FD1294" w:rsidRPr="00E526D0" w:rsidRDefault="00FD1294" w:rsidP="00FD1294">
      <w:pPr>
        <w:spacing w:after="0" w:line="240" w:lineRule="auto"/>
        <w:jc w:val="both"/>
        <w:rPr>
          <w:color w:val="000000" w:themeColor="text1"/>
          <w:sz w:val="20"/>
          <w:szCs w:val="20"/>
        </w:rPr>
      </w:pPr>
      <w:proofErr w:type="gramStart"/>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roofErr w:type="gramEnd"/>
    </w:p>
    <w:p w14:paraId="00B5C62E" w14:textId="77777777" w:rsidR="006D1E7C" w:rsidRPr="0084189F" w:rsidRDefault="006D1E7C" w:rsidP="0084189F">
      <w:pPr>
        <w:spacing w:after="0" w:line="240" w:lineRule="auto"/>
        <w:jc w:val="both"/>
        <w:rPr>
          <w:rFonts w:eastAsia="MS Mincho" w:cstheme="minorHAnsi"/>
          <w:sz w:val="20"/>
          <w:szCs w:val="20"/>
        </w:rPr>
      </w:pPr>
    </w:p>
    <w:p w14:paraId="58807D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44FC0A1" w14:textId="77777777" w:rsidR="003E61D0" w:rsidRPr="0084189F" w:rsidRDefault="003E61D0" w:rsidP="0084189F">
      <w:pPr>
        <w:spacing w:after="0" w:line="240" w:lineRule="auto"/>
        <w:jc w:val="both"/>
        <w:rPr>
          <w:rFonts w:cstheme="minorHAnsi"/>
          <w:b/>
          <w:sz w:val="20"/>
          <w:szCs w:val="20"/>
        </w:rPr>
      </w:pPr>
    </w:p>
    <w:p w14:paraId="129DC12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9078E6B" w14:textId="77777777" w:rsidR="00DD3573" w:rsidRPr="0084189F" w:rsidRDefault="00DD3573" w:rsidP="0084189F">
      <w:pPr>
        <w:spacing w:after="0" w:line="240" w:lineRule="auto"/>
        <w:jc w:val="both"/>
        <w:rPr>
          <w:rFonts w:cstheme="minorHAnsi"/>
          <w:b/>
          <w:sz w:val="20"/>
          <w:szCs w:val="20"/>
        </w:rPr>
      </w:pPr>
    </w:p>
    <w:p w14:paraId="41EF80E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C3001B2" w14:textId="77777777" w:rsidR="0032624A" w:rsidRPr="0084189F" w:rsidRDefault="0032624A" w:rsidP="0084189F">
      <w:pPr>
        <w:spacing w:after="0" w:line="240" w:lineRule="auto"/>
        <w:jc w:val="both"/>
        <w:rPr>
          <w:rFonts w:eastAsia="MS Mincho" w:cstheme="minorHAnsi"/>
          <w:b/>
          <w:sz w:val="20"/>
          <w:szCs w:val="20"/>
        </w:rPr>
      </w:pPr>
    </w:p>
    <w:p w14:paraId="78BDC7DA"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3A8ED42" w14:textId="77777777" w:rsidR="00616400" w:rsidRPr="0084189F" w:rsidRDefault="00616400" w:rsidP="0084189F">
      <w:pPr>
        <w:spacing w:after="0" w:line="240" w:lineRule="auto"/>
        <w:jc w:val="both"/>
        <w:rPr>
          <w:rFonts w:eastAsia="MS Mincho" w:cstheme="minorHAnsi"/>
          <w:b/>
          <w:sz w:val="20"/>
          <w:szCs w:val="20"/>
        </w:rPr>
      </w:pPr>
    </w:p>
    <w:p w14:paraId="22A2C89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9F5BA2B" w14:textId="77777777" w:rsidR="00743474" w:rsidRPr="0084189F" w:rsidRDefault="00743474" w:rsidP="0084189F">
      <w:pPr>
        <w:spacing w:after="0" w:line="240" w:lineRule="auto"/>
        <w:jc w:val="both"/>
        <w:rPr>
          <w:rFonts w:eastAsia="MS Mincho" w:cstheme="minorHAnsi"/>
          <w:sz w:val="20"/>
          <w:szCs w:val="20"/>
        </w:rPr>
      </w:pPr>
    </w:p>
    <w:p w14:paraId="42F3ECB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2CE2F29" w14:textId="77777777" w:rsidR="0032624A" w:rsidRPr="0084189F" w:rsidRDefault="0032624A" w:rsidP="0084189F">
      <w:pPr>
        <w:spacing w:after="0" w:line="240" w:lineRule="auto"/>
        <w:jc w:val="both"/>
        <w:rPr>
          <w:rFonts w:cstheme="minorHAnsi"/>
          <w:b/>
          <w:sz w:val="20"/>
          <w:szCs w:val="20"/>
        </w:rPr>
      </w:pPr>
    </w:p>
    <w:p w14:paraId="5AF3EE37"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B06A845" w14:textId="77777777" w:rsidR="0096242F" w:rsidRPr="0084189F" w:rsidRDefault="0096242F" w:rsidP="0084189F">
      <w:pPr>
        <w:spacing w:after="0" w:line="240" w:lineRule="auto"/>
        <w:jc w:val="both"/>
        <w:rPr>
          <w:rFonts w:cstheme="minorHAnsi"/>
          <w:b/>
          <w:sz w:val="20"/>
          <w:szCs w:val="20"/>
        </w:rPr>
      </w:pPr>
    </w:p>
    <w:p w14:paraId="2972355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D73F42A" w14:textId="77777777" w:rsidR="0032624A" w:rsidRPr="0084189F" w:rsidRDefault="0032624A" w:rsidP="0084189F">
      <w:pPr>
        <w:spacing w:after="0" w:line="240" w:lineRule="auto"/>
        <w:jc w:val="both"/>
        <w:rPr>
          <w:rFonts w:cstheme="minorHAnsi"/>
          <w:b/>
          <w:sz w:val="20"/>
          <w:szCs w:val="20"/>
        </w:rPr>
      </w:pPr>
    </w:p>
    <w:p w14:paraId="046AA84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w:t>
      </w:r>
      <w:proofErr w:type="gramStart"/>
      <w:r w:rsidRPr="0084189F">
        <w:rPr>
          <w:rStyle w:val="11-textChar"/>
          <w:rFonts w:asciiTheme="minorHAnsi" w:eastAsiaTheme="minorHAnsi" w:hAnsiTheme="minorHAnsi" w:cstheme="minorHAnsi"/>
          <w:b w:val="0"/>
          <w:sz w:val="20"/>
        </w:rPr>
        <w:t>less credits</w:t>
      </w:r>
      <w:proofErr w:type="gramEnd"/>
      <w:r w:rsidRPr="0084189F">
        <w:rPr>
          <w:rStyle w:val="11-textChar"/>
          <w:rFonts w:asciiTheme="minorHAnsi" w:eastAsiaTheme="minorHAnsi" w:hAnsiTheme="minorHAnsi" w:cstheme="minorHAnsi"/>
          <w:b w:val="0"/>
          <w:sz w:val="20"/>
        </w:rPr>
        <w:t xml:space="preserve">,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AC68E67" w14:textId="77777777" w:rsidR="00B972A8" w:rsidRPr="0084189F" w:rsidRDefault="00B972A8" w:rsidP="0084189F">
      <w:pPr>
        <w:spacing w:after="0" w:line="240" w:lineRule="auto"/>
        <w:jc w:val="both"/>
        <w:rPr>
          <w:rFonts w:cstheme="minorHAnsi"/>
          <w:b/>
          <w:sz w:val="20"/>
          <w:szCs w:val="20"/>
        </w:rPr>
      </w:pPr>
    </w:p>
    <w:p w14:paraId="7E51BA6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0687847" w14:textId="77777777" w:rsidR="0032624A" w:rsidRPr="0084189F" w:rsidRDefault="0032624A" w:rsidP="0084189F">
      <w:pPr>
        <w:spacing w:after="0" w:line="240" w:lineRule="auto"/>
        <w:jc w:val="both"/>
        <w:rPr>
          <w:rFonts w:cstheme="minorHAnsi"/>
          <w:b/>
          <w:sz w:val="20"/>
          <w:szCs w:val="20"/>
        </w:rPr>
      </w:pPr>
    </w:p>
    <w:p w14:paraId="62DB0FA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8F3C3E0" w14:textId="77777777" w:rsidR="00932581" w:rsidRPr="0084189F" w:rsidRDefault="00932581" w:rsidP="0084189F">
      <w:pPr>
        <w:autoSpaceDE w:val="0"/>
        <w:autoSpaceDN w:val="0"/>
        <w:spacing w:after="0" w:line="240" w:lineRule="auto"/>
        <w:jc w:val="both"/>
        <w:rPr>
          <w:rFonts w:cstheme="minorHAnsi"/>
          <w:b/>
          <w:bCs/>
          <w:sz w:val="20"/>
          <w:szCs w:val="20"/>
        </w:rPr>
      </w:pPr>
    </w:p>
    <w:p w14:paraId="0AAE0BD2"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208278B" w14:textId="77777777" w:rsidR="009311EA" w:rsidRPr="0084189F" w:rsidRDefault="009311EA" w:rsidP="0084189F">
      <w:pPr>
        <w:autoSpaceDE w:val="0"/>
        <w:autoSpaceDN w:val="0"/>
        <w:spacing w:after="0" w:line="240" w:lineRule="auto"/>
        <w:jc w:val="both"/>
        <w:rPr>
          <w:rFonts w:cstheme="minorHAnsi"/>
          <w:b/>
          <w:bCs/>
          <w:sz w:val="20"/>
          <w:szCs w:val="20"/>
        </w:rPr>
      </w:pPr>
    </w:p>
    <w:p w14:paraId="1DE1D87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C390B76" w14:textId="77777777" w:rsidR="00A1162F" w:rsidRPr="0084189F" w:rsidRDefault="00A1162F" w:rsidP="0084189F">
      <w:pPr>
        <w:spacing w:after="0" w:line="240" w:lineRule="auto"/>
        <w:jc w:val="both"/>
        <w:rPr>
          <w:rFonts w:cstheme="minorHAnsi"/>
          <w:b/>
          <w:sz w:val="20"/>
          <w:szCs w:val="20"/>
        </w:rPr>
      </w:pPr>
    </w:p>
    <w:p w14:paraId="3379B8B6"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 xml:space="preserve">means a guarantee, executed subsequent to award, in a form acceptable to the Division, that the successful bidder will complete the contract as agreed and that the State </w:t>
      </w:r>
      <w:proofErr w:type="gramStart"/>
      <w:r w:rsidRPr="0084189F">
        <w:rPr>
          <w:sz w:val="20"/>
          <w:szCs w:val="20"/>
        </w:rPr>
        <w:t>will be protected</w:t>
      </w:r>
      <w:proofErr w:type="gramEnd"/>
      <w:r w:rsidRPr="0084189F">
        <w:rPr>
          <w:sz w:val="20"/>
          <w:szCs w:val="20"/>
        </w:rPr>
        <w:t xml:space="preserve"> from loss in the event the contractor fails to complete the contract as agreed.</w:t>
      </w:r>
    </w:p>
    <w:p w14:paraId="5FAFE7EC" w14:textId="77777777" w:rsidR="00C51684" w:rsidRPr="0084189F" w:rsidRDefault="00C51684" w:rsidP="0084189F">
      <w:pPr>
        <w:spacing w:after="0" w:line="240" w:lineRule="auto"/>
        <w:jc w:val="both"/>
        <w:rPr>
          <w:rFonts w:cstheme="minorHAnsi"/>
          <w:b/>
          <w:sz w:val="20"/>
          <w:szCs w:val="20"/>
        </w:rPr>
      </w:pPr>
    </w:p>
    <w:p w14:paraId="7A611F59"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AFC98A2" w14:textId="77777777" w:rsidR="009311EA" w:rsidRPr="0084189F" w:rsidRDefault="009311EA" w:rsidP="0084189F">
      <w:pPr>
        <w:spacing w:after="0" w:line="240" w:lineRule="auto"/>
        <w:ind w:left="360"/>
        <w:jc w:val="both"/>
        <w:rPr>
          <w:rFonts w:cstheme="minorHAnsi"/>
          <w:sz w:val="20"/>
          <w:szCs w:val="20"/>
        </w:rPr>
      </w:pPr>
      <w:proofErr w:type="gramStart"/>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w:t>
      </w:r>
      <w:proofErr w:type="gramEnd"/>
      <w:r w:rsidRPr="0084189F">
        <w:rPr>
          <w:rFonts w:cstheme="minorHAnsi"/>
          <w:sz w:val="20"/>
          <w:szCs w:val="20"/>
        </w:rPr>
        <w:t xml:space="preserve">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7787011" w14:textId="77777777" w:rsidR="009311EA" w:rsidRPr="0084189F" w:rsidRDefault="009311EA" w:rsidP="0084189F">
      <w:pPr>
        <w:spacing w:after="0" w:line="240" w:lineRule="auto"/>
        <w:ind w:left="360"/>
        <w:jc w:val="both"/>
        <w:rPr>
          <w:rFonts w:cstheme="minorHAnsi"/>
          <w:sz w:val="20"/>
          <w:szCs w:val="20"/>
        </w:rPr>
      </w:pPr>
    </w:p>
    <w:p w14:paraId="727027B2" w14:textId="77777777" w:rsidR="009311EA" w:rsidRPr="0084189F" w:rsidRDefault="009311EA" w:rsidP="0084189F">
      <w:pPr>
        <w:spacing w:after="0" w:line="240" w:lineRule="auto"/>
        <w:ind w:left="360"/>
        <w:jc w:val="both"/>
        <w:rPr>
          <w:rFonts w:cstheme="minorHAnsi"/>
          <w:sz w:val="20"/>
          <w:szCs w:val="20"/>
        </w:rPr>
      </w:pPr>
      <w:proofErr w:type="gramStart"/>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roofErr w:type="gramEnd"/>
    </w:p>
    <w:p w14:paraId="53AFCA9A" w14:textId="77777777" w:rsidR="009311EA" w:rsidRPr="0084189F" w:rsidRDefault="009311EA" w:rsidP="0084189F">
      <w:pPr>
        <w:spacing w:after="0" w:line="240" w:lineRule="auto"/>
        <w:jc w:val="both"/>
        <w:rPr>
          <w:rFonts w:cstheme="minorHAnsi"/>
          <w:b/>
          <w:sz w:val="20"/>
          <w:szCs w:val="20"/>
        </w:rPr>
      </w:pPr>
    </w:p>
    <w:p w14:paraId="19FC685D" w14:textId="77777777" w:rsidR="0032624A" w:rsidRPr="0084189F" w:rsidRDefault="0032624A" w:rsidP="00AA7F19">
      <w:pPr>
        <w:keepLines/>
        <w:spacing w:after="0" w:line="240" w:lineRule="auto"/>
        <w:jc w:val="both"/>
        <w:rPr>
          <w:rFonts w:cstheme="minorHAnsi"/>
          <w:sz w:val="20"/>
          <w:szCs w:val="20"/>
        </w:rPr>
      </w:pPr>
      <w:proofErr w:type="gramStart"/>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roofErr w:type="gramEnd"/>
    </w:p>
    <w:p w14:paraId="033C7947" w14:textId="77777777" w:rsidR="00DD3573" w:rsidRPr="0084189F" w:rsidRDefault="00DD3573" w:rsidP="0084189F">
      <w:pPr>
        <w:spacing w:after="0" w:line="240" w:lineRule="auto"/>
        <w:jc w:val="both"/>
        <w:rPr>
          <w:rFonts w:cstheme="minorHAnsi"/>
          <w:b/>
          <w:color w:val="000000"/>
          <w:sz w:val="20"/>
          <w:szCs w:val="20"/>
        </w:rPr>
      </w:pPr>
    </w:p>
    <w:p w14:paraId="420542D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EE19509" w14:textId="77777777" w:rsidR="00DD3573" w:rsidRPr="0084189F" w:rsidRDefault="00DD3573" w:rsidP="0084189F">
      <w:pPr>
        <w:spacing w:after="0" w:line="240" w:lineRule="auto"/>
        <w:jc w:val="both"/>
        <w:rPr>
          <w:rFonts w:cstheme="minorHAnsi"/>
          <w:b/>
          <w:sz w:val="20"/>
          <w:szCs w:val="20"/>
        </w:rPr>
      </w:pPr>
    </w:p>
    <w:p w14:paraId="0F1F58D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409F9FB2" w14:textId="77777777" w:rsidR="00932581" w:rsidRPr="0084189F" w:rsidRDefault="00932581" w:rsidP="0084189F">
      <w:pPr>
        <w:autoSpaceDE w:val="0"/>
        <w:autoSpaceDN w:val="0"/>
        <w:spacing w:after="0" w:line="240" w:lineRule="auto"/>
        <w:jc w:val="both"/>
        <w:rPr>
          <w:rFonts w:cstheme="minorHAnsi"/>
          <w:b/>
          <w:bCs/>
          <w:sz w:val="20"/>
          <w:szCs w:val="20"/>
        </w:rPr>
      </w:pPr>
    </w:p>
    <w:p w14:paraId="46BE51F8"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E5B7CED" w14:textId="77777777" w:rsidR="00C13380" w:rsidRPr="0084189F" w:rsidRDefault="00C13380" w:rsidP="0084189F">
      <w:pPr>
        <w:spacing w:after="0" w:line="240" w:lineRule="auto"/>
        <w:jc w:val="both"/>
        <w:rPr>
          <w:rFonts w:cstheme="minorHAnsi"/>
          <w:b/>
          <w:sz w:val="20"/>
          <w:szCs w:val="20"/>
        </w:rPr>
      </w:pPr>
    </w:p>
    <w:p w14:paraId="66D43DC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753DA07" w14:textId="77777777" w:rsidR="0032624A" w:rsidRPr="0084189F" w:rsidRDefault="0032624A" w:rsidP="0084189F">
      <w:pPr>
        <w:spacing w:after="0" w:line="240" w:lineRule="auto"/>
        <w:jc w:val="both"/>
        <w:rPr>
          <w:rFonts w:eastAsia="MS Mincho" w:cstheme="minorHAnsi"/>
          <w:sz w:val="20"/>
          <w:szCs w:val="20"/>
        </w:rPr>
      </w:pPr>
    </w:p>
    <w:p w14:paraId="66E048B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55245DC" w14:textId="77777777" w:rsidR="0032624A" w:rsidRPr="0084189F" w:rsidRDefault="0032624A" w:rsidP="0084189F">
      <w:pPr>
        <w:spacing w:after="0" w:line="240" w:lineRule="auto"/>
        <w:jc w:val="both"/>
        <w:rPr>
          <w:rFonts w:cstheme="minorHAnsi"/>
          <w:b/>
          <w:sz w:val="20"/>
          <w:szCs w:val="20"/>
        </w:rPr>
      </w:pPr>
    </w:p>
    <w:p w14:paraId="004ED74D" w14:textId="77777777" w:rsidR="0096242F" w:rsidRDefault="0096242F" w:rsidP="0084189F">
      <w:pPr>
        <w:spacing w:after="0" w:line="240" w:lineRule="auto"/>
        <w:jc w:val="both"/>
        <w:rPr>
          <w:rFonts w:cstheme="minorHAnsi"/>
          <w:sz w:val="20"/>
          <w:szCs w:val="20"/>
        </w:rPr>
      </w:pPr>
      <w:proofErr w:type="gramStart"/>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form or medium.</w:t>
      </w:r>
      <w:proofErr w:type="gramEnd"/>
      <w:r w:rsidRPr="0084189F">
        <w:rPr>
          <w:rFonts w:cstheme="minorHAnsi"/>
          <w:sz w:val="20"/>
          <w:szCs w:val="20"/>
        </w:rPr>
        <w:t xml:space="preserve">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w:t>
      </w:r>
      <w:proofErr w:type="gramStart"/>
      <w:r w:rsidRPr="0084189F">
        <w:rPr>
          <w:rFonts w:cstheme="minorHAnsi"/>
          <w:sz w:val="20"/>
          <w:szCs w:val="20"/>
        </w:rPr>
        <w:t>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roofErr w:type="gramEnd"/>
    </w:p>
    <w:p w14:paraId="6BA6584C" w14:textId="77777777" w:rsidR="00EC5256" w:rsidRPr="0084189F" w:rsidRDefault="00EC5256" w:rsidP="0084189F">
      <w:pPr>
        <w:spacing w:after="0" w:line="240" w:lineRule="auto"/>
        <w:jc w:val="both"/>
        <w:rPr>
          <w:rFonts w:cstheme="minorHAnsi"/>
          <w:b/>
          <w:sz w:val="20"/>
          <w:szCs w:val="20"/>
        </w:rPr>
      </w:pPr>
    </w:p>
    <w:p w14:paraId="679645B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proofErr w:type="gramStart"/>
      <w:r w:rsidRPr="54D7219D">
        <w:rPr>
          <w:color w:val="231F20"/>
          <w:sz w:val="20"/>
          <w:szCs w:val="20"/>
        </w:rPr>
        <w:t>is used</w:t>
      </w:r>
      <w:proofErr w:type="gramEnd"/>
      <w:r w:rsidRPr="54D7219D">
        <w:rPr>
          <w:color w:val="231F20"/>
          <w:sz w:val="20"/>
          <w:szCs w:val="20"/>
        </w:rPr>
        <w:t xml:space="preserve"> as part of the purchase process.</w:t>
      </w:r>
    </w:p>
    <w:p w14:paraId="0AFD20C6" w14:textId="77777777" w:rsidR="000C7597" w:rsidRPr="0084189F" w:rsidRDefault="000C7597" w:rsidP="0084189F">
      <w:pPr>
        <w:spacing w:after="0" w:line="240" w:lineRule="auto"/>
        <w:jc w:val="both"/>
        <w:rPr>
          <w:rFonts w:cstheme="minorHAnsi"/>
          <w:b/>
          <w:sz w:val="20"/>
          <w:szCs w:val="20"/>
        </w:rPr>
      </w:pPr>
    </w:p>
    <w:p w14:paraId="2BDF149D" w14:textId="77777777" w:rsidR="00851021" w:rsidRPr="0084189F" w:rsidRDefault="00851021" w:rsidP="0084189F">
      <w:pPr>
        <w:spacing w:after="0" w:line="240" w:lineRule="auto"/>
        <w:jc w:val="both"/>
        <w:rPr>
          <w:rFonts w:cstheme="minorHAnsi"/>
          <w:b/>
          <w:sz w:val="20"/>
          <w:szCs w:val="20"/>
        </w:rPr>
      </w:pPr>
      <w:proofErr w:type="gramStart"/>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roofErr w:type="gramEnd"/>
    </w:p>
    <w:p w14:paraId="282685DB" w14:textId="77777777" w:rsidR="00851021" w:rsidRPr="0084189F" w:rsidRDefault="00851021" w:rsidP="0084189F">
      <w:pPr>
        <w:spacing w:after="0" w:line="240" w:lineRule="auto"/>
        <w:jc w:val="both"/>
        <w:rPr>
          <w:rFonts w:cstheme="minorHAnsi"/>
          <w:b/>
          <w:sz w:val="20"/>
          <w:szCs w:val="20"/>
        </w:rPr>
      </w:pPr>
    </w:p>
    <w:p w14:paraId="68E9EC96"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w:t>
      </w:r>
      <w:proofErr w:type="gramStart"/>
      <w:r w:rsidR="00616400" w:rsidRPr="0084189F">
        <w:rPr>
          <w:rFonts w:cstheme="minorHAnsi"/>
          <w:sz w:val="20"/>
          <w:szCs w:val="20"/>
        </w:rPr>
        <w:t>step-by-step</w:t>
      </w:r>
      <w:proofErr w:type="gramEnd"/>
      <w:r w:rsidR="00616400" w:rsidRPr="0084189F">
        <w:rPr>
          <w:rFonts w:cstheme="minorHAnsi"/>
          <w:sz w:val="20"/>
          <w:szCs w:val="20"/>
        </w:rPr>
        <w:t xml:space="preserve">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1262203" w14:textId="77777777" w:rsidR="00AB6FF2" w:rsidRPr="0084189F" w:rsidRDefault="00AB6FF2" w:rsidP="0084189F">
      <w:pPr>
        <w:spacing w:after="0" w:line="240" w:lineRule="auto"/>
        <w:jc w:val="both"/>
        <w:rPr>
          <w:rFonts w:eastAsia="MS Mincho" w:cstheme="minorHAnsi"/>
          <w:sz w:val="20"/>
          <w:szCs w:val="20"/>
        </w:rPr>
      </w:pPr>
    </w:p>
    <w:p w14:paraId="5EF3C0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81ABEF5" w14:textId="77777777" w:rsidR="000148CB" w:rsidRPr="0084189F" w:rsidRDefault="000148CB" w:rsidP="0084189F">
      <w:pPr>
        <w:spacing w:after="0" w:line="240" w:lineRule="auto"/>
        <w:jc w:val="both"/>
        <w:rPr>
          <w:rFonts w:eastAsia="MS Mincho" w:cstheme="minorHAnsi"/>
          <w:sz w:val="20"/>
          <w:szCs w:val="20"/>
        </w:rPr>
      </w:pPr>
    </w:p>
    <w:p w14:paraId="451CA4DB"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76ED35F4" w14:textId="77777777" w:rsidR="00DD3573" w:rsidRPr="0084189F" w:rsidRDefault="00DD3573" w:rsidP="0084189F">
      <w:pPr>
        <w:spacing w:after="0" w:line="240" w:lineRule="auto"/>
        <w:jc w:val="both"/>
        <w:rPr>
          <w:rFonts w:cstheme="minorHAnsi"/>
          <w:b/>
          <w:color w:val="000000"/>
          <w:sz w:val="20"/>
          <w:szCs w:val="20"/>
        </w:rPr>
      </w:pPr>
    </w:p>
    <w:p w14:paraId="053BCE07"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25B83BC" w14:textId="77777777" w:rsidR="00E2733C" w:rsidRPr="0084189F" w:rsidRDefault="00E2733C" w:rsidP="0084189F">
      <w:pPr>
        <w:spacing w:after="0" w:line="240" w:lineRule="auto"/>
        <w:jc w:val="both"/>
        <w:rPr>
          <w:rFonts w:cstheme="minorHAnsi"/>
          <w:color w:val="000000"/>
          <w:sz w:val="20"/>
          <w:szCs w:val="20"/>
        </w:rPr>
      </w:pPr>
    </w:p>
    <w:p w14:paraId="6BD9AF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91D1A7B"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 xml:space="preserve">The ability of a product or material to be recovered from, or otherwise diverted from, the solid waste stream </w:t>
      </w:r>
      <w:proofErr w:type="gramStart"/>
      <w:r w:rsidRPr="0084189F">
        <w:rPr>
          <w:rFonts w:cstheme="minorHAnsi"/>
          <w:sz w:val="20"/>
          <w:szCs w:val="20"/>
        </w:rPr>
        <w:t>for the purpose of</w:t>
      </w:r>
      <w:proofErr w:type="gramEnd"/>
      <w:r w:rsidRPr="0084189F">
        <w:rPr>
          <w:rFonts w:cstheme="minorHAnsi"/>
          <w:sz w:val="20"/>
          <w:szCs w:val="20"/>
        </w:rPr>
        <w:t xml:space="preserve"> recycling.</w:t>
      </w:r>
    </w:p>
    <w:p w14:paraId="0C8DA04D" w14:textId="77777777" w:rsidR="0091161D" w:rsidRPr="0084189F" w:rsidRDefault="0091161D" w:rsidP="0084189F">
      <w:pPr>
        <w:spacing w:after="0" w:line="240" w:lineRule="auto"/>
        <w:jc w:val="both"/>
        <w:rPr>
          <w:rFonts w:cstheme="minorHAnsi"/>
          <w:sz w:val="20"/>
          <w:szCs w:val="20"/>
        </w:rPr>
      </w:pPr>
    </w:p>
    <w:p w14:paraId="304B65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 xml:space="preserve">payment that </w:t>
      </w:r>
      <w:proofErr w:type="gramStart"/>
      <w:r w:rsidRPr="0084189F">
        <w:rPr>
          <w:rFonts w:cstheme="minorHAnsi"/>
          <w:color w:val="000000"/>
          <w:sz w:val="20"/>
          <w:szCs w:val="20"/>
        </w:rPr>
        <w:t>is retained and subsequently released upon satisfactory completion of performance milestones by the Contractor</w:t>
      </w:r>
      <w:proofErr w:type="gramEnd"/>
      <w:r w:rsidRPr="0084189F">
        <w:rPr>
          <w:rFonts w:cstheme="minorHAnsi"/>
          <w:color w:val="000000"/>
          <w:sz w:val="20"/>
          <w:szCs w:val="20"/>
        </w:rPr>
        <w:t>.</w:t>
      </w:r>
    </w:p>
    <w:p w14:paraId="5786285A" w14:textId="77777777" w:rsidR="0032624A" w:rsidRPr="0084189F" w:rsidRDefault="0032624A" w:rsidP="0084189F">
      <w:pPr>
        <w:spacing w:after="0" w:line="240" w:lineRule="auto"/>
        <w:jc w:val="both"/>
        <w:rPr>
          <w:rFonts w:cstheme="minorHAnsi"/>
          <w:sz w:val="20"/>
          <w:szCs w:val="20"/>
        </w:rPr>
      </w:pPr>
    </w:p>
    <w:p w14:paraId="50C6E94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9EF0CF2" w14:textId="77777777" w:rsidR="00DE17D4" w:rsidRPr="0084189F" w:rsidRDefault="00DE17D4" w:rsidP="0084189F">
      <w:pPr>
        <w:spacing w:after="0" w:line="240" w:lineRule="auto"/>
        <w:jc w:val="both"/>
        <w:rPr>
          <w:rFonts w:cstheme="minorHAnsi"/>
          <w:sz w:val="20"/>
          <w:szCs w:val="20"/>
        </w:rPr>
      </w:pPr>
    </w:p>
    <w:p w14:paraId="62D091C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6766945" w14:textId="77777777" w:rsidR="0032624A" w:rsidRPr="0084189F" w:rsidRDefault="0032624A" w:rsidP="0084189F">
      <w:pPr>
        <w:spacing w:after="0" w:line="240" w:lineRule="auto"/>
        <w:jc w:val="both"/>
        <w:rPr>
          <w:rFonts w:eastAsia="MS Mincho" w:cstheme="minorHAnsi"/>
          <w:b/>
          <w:sz w:val="20"/>
          <w:szCs w:val="20"/>
        </w:rPr>
      </w:pPr>
    </w:p>
    <w:p w14:paraId="37B1695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C21F59C" w14:textId="77777777" w:rsidR="0096242F" w:rsidRPr="0084189F" w:rsidRDefault="0096242F" w:rsidP="0084189F">
      <w:pPr>
        <w:spacing w:after="0" w:line="240" w:lineRule="auto"/>
        <w:jc w:val="both"/>
        <w:rPr>
          <w:rFonts w:eastAsia="MS Mincho" w:cstheme="minorHAnsi"/>
          <w:b/>
          <w:sz w:val="20"/>
          <w:szCs w:val="20"/>
        </w:rPr>
      </w:pPr>
    </w:p>
    <w:p w14:paraId="2DD8297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8BB216E" w14:textId="77777777" w:rsidR="003E61D0" w:rsidRPr="0084189F" w:rsidRDefault="003E61D0" w:rsidP="0084189F">
      <w:pPr>
        <w:spacing w:after="0" w:line="240" w:lineRule="auto"/>
        <w:jc w:val="both"/>
        <w:rPr>
          <w:rFonts w:cstheme="minorHAnsi"/>
          <w:color w:val="000000"/>
          <w:sz w:val="20"/>
          <w:szCs w:val="20"/>
        </w:rPr>
      </w:pPr>
    </w:p>
    <w:p w14:paraId="1DFE4E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0063C4B" w14:textId="77777777" w:rsidR="0032624A" w:rsidRPr="0084189F" w:rsidRDefault="0032624A" w:rsidP="0084189F">
      <w:pPr>
        <w:spacing w:after="0" w:line="240" w:lineRule="auto"/>
        <w:jc w:val="both"/>
        <w:rPr>
          <w:rFonts w:eastAsia="MS Mincho" w:cstheme="minorHAnsi"/>
          <w:sz w:val="20"/>
          <w:szCs w:val="20"/>
        </w:rPr>
      </w:pPr>
    </w:p>
    <w:p w14:paraId="4A43D9B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0444D5" w14:textId="77777777" w:rsidR="0032624A" w:rsidRPr="0084189F" w:rsidRDefault="0032624A" w:rsidP="0084189F">
      <w:pPr>
        <w:spacing w:after="0" w:line="240" w:lineRule="auto"/>
        <w:jc w:val="both"/>
        <w:rPr>
          <w:rFonts w:eastAsia="MS Mincho" w:cstheme="minorHAnsi"/>
          <w:sz w:val="20"/>
          <w:szCs w:val="20"/>
        </w:rPr>
      </w:pPr>
    </w:p>
    <w:p w14:paraId="46D162D0" w14:textId="77777777" w:rsidR="0032624A" w:rsidRPr="0084189F" w:rsidRDefault="0032624A" w:rsidP="0084189F">
      <w:pPr>
        <w:spacing w:after="0" w:line="240" w:lineRule="auto"/>
        <w:jc w:val="both"/>
        <w:rPr>
          <w:rFonts w:cstheme="minorHAnsi"/>
          <w:sz w:val="20"/>
          <w:szCs w:val="20"/>
        </w:rPr>
      </w:pPr>
      <w:proofErr w:type="gramStart"/>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independently owned and operated, (ii) incorporated or registered in and has its principal place of business in the State of New Jersey; (iii)  has 100 or fewer full-time employees; and has gross revenues falling in one (1) of the six (6) following categories:</w:t>
      </w:r>
      <w:proofErr w:type="gramEnd"/>
      <w:r w:rsidRPr="0084189F">
        <w:rPr>
          <w:rFonts w:cstheme="minorHAnsi"/>
          <w:sz w:val="20"/>
          <w:szCs w:val="20"/>
        </w:rPr>
        <w:t xml:space="preserve">  </w:t>
      </w:r>
    </w:p>
    <w:p w14:paraId="69C8B1AF"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355648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DFEAD12" w14:textId="77777777" w:rsidR="0032624A" w:rsidRPr="0084189F" w:rsidRDefault="0032624A" w:rsidP="0084189F">
      <w:pPr>
        <w:spacing w:after="0" w:line="240" w:lineRule="auto"/>
        <w:jc w:val="both"/>
        <w:rPr>
          <w:rFonts w:cstheme="minorHAnsi"/>
          <w:sz w:val="20"/>
          <w:szCs w:val="20"/>
        </w:rPr>
      </w:pPr>
    </w:p>
    <w:p w14:paraId="7E42421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4EEE28D2" w14:textId="77777777" w:rsidR="0032624A" w:rsidRPr="0084189F" w:rsidRDefault="0032624A" w:rsidP="0084189F">
      <w:pPr>
        <w:spacing w:after="0" w:line="240" w:lineRule="auto"/>
        <w:jc w:val="both"/>
        <w:rPr>
          <w:rFonts w:eastAsia="MS Mincho" w:cstheme="minorHAnsi"/>
          <w:sz w:val="20"/>
          <w:szCs w:val="20"/>
        </w:rPr>
      </w:pPr>
    </w:p>
    <w:p w14:paraId="21A0F09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63B4EDD" w14:textId="77777777" w:rsidR="00775692" w:rsidRPr="0084189F" w:rsidRDefault="00775692" w:rsidP="0084189F">
      <w:pPr>
        <w:spacing w:after="0" w:line="240" w:lineRule="auto"/>
        <w:jc w:val="both"/>
        <w:rPr>
          <w:rFonts w:cstheme="minorHAnsi"/>
          <w:sz w:val="20"/>
          <w:szCs w:val="20"/>
        </w:rPr>
      </w:pPr>
    </w:p>
    <w:p w14:paraId="1C4D44F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B5C4313" w14:textId="77777777" w:rsidR="00775692" w:rsidRPr="0084189F" w:rsidRDefault="00775692" w:rsidP="0084189F">
      <w:pPr>
        <w:spacing w:after="0" w:line="240" w:lineRule="auto"/>
        <w:jc w:val="both"/>
        <w:rPr>
          <w:rFonts w:eastAsia="MS Mincho" w:cstheme="minorHAnsi"/>
          <w:sz w:val="20"/>
          <w:szCs w:val="20"/>
        </w:rPr>
      </w:pPr>
    </w:p>
    <w:p w14:paraId="7D860D5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ABA897E" w14:textId="77777777" w:rsidR="0032624A" w:rsidRPr="0084189F" w:rsidRDefault="0032624A" w:rsidP="0084189F">
      <w:pPr>
        <w:spacing w:after="0" w:line="240" w:lineRule="auto"/>
        <w:jc w:val="both"/>
        <w:rPr>
          <w:rFonts w:cstheme="minorHAnsi"/>
          <w:b/>
          <w:sz w:val="20"/>
          <w:szCs w:val="20"/>
        </w:rPr>
      </w:pPr>
    </w:p>
    <w:p w14:paraId="013953F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F56A5CA" w14:textId="77777777" w:rsidR="00C13380" w:rsidRPr="0084189F" w:rsidRDefault="00C13380" w:rsidP="0084189F">
      <w:pPr>
        <w:spacing w:after="0" w:line="240" w:lineRule="auto"/>
        <w:jc w:val="both"/>
        <w:rPr>
          <w:rFonts w:eastAsia="MS Mincho" w:cstheme="minorHAnsi"/>
          <w:b/>
          <w:sz w:val="20"/>
          <w:szCs w:val="20"/>
        </w:rPr>
      </w:pPr>
    </w:p>
    <w:p w14:paraId="0A22EA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7883B951" w14:textId="77777777" w:rsidR="0032624A" w:rsidRPr="0084189F" w:rsidRDefault="0032624A" w:rsidP="0084189F">
      <w:pPr>
        <w:spacing w:after="0" w:line="240" w:lineRule="auto"/>
        <w:jc w:val="both"/>
        <w:rPr>
          <w:rFonts w:eastAsia="MS Mincho" w:cstheme="minorHAnsi"/>
          <w:b/>
          <w:sz w:val="20"/>
          <w:szCs w:val="20"/>
        </w:rPr>
      </w:pPr>
    </w:p>
    <w:p w14:paraId="70694E19" w14:textId="77777777" w:rsidR="00E2733C" w:rsidRPr="0084189F" w:rsidRDefault="00E2733C" w:rsidP="0084189F">
      <w:pPr>
        <w:spacing w:after="0" w:line="240" w:lineRule="auto"/>
        <w:jc w:val="both"/>
        <w:rPr>
          <w:rFonts w:cstheme="minorHAnsi"/>
          <w:sz w:val="20"/>
          <w:szCs w:val="20"/>
        </w:rPr>
      </w:pPr>
      <w:proofErr w:type="gramStart"/>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w:t>
      </w:r>
      <w:proofErr w:type="gramEnd"/>
      <w:r w:rsidRPr="0084189F">
        <w:rPr>
          <w:rFonts w:cstheme="minorHAnsi"/>
          <w:sz w:val="20"/>
          <w:szCs w:val="20"/>
        </w:rPr>
        <w:t xml:space="preserve">  State Data includes Personal Data and Non-Public Data.</w:t>
      </w:r>
    </w:p>
    <w:p w14:paraId="12E60C72" w14:textId="77777777" w:rsidR="00E2733C" w:rsidRPr="0084189F" w:rsidRDefault="00E2733C" w:rsidP="0084189F">
      <w:pPr>
        <w:spacing w:after="0" w:line="240" w:lineRule="auto"/>
        <w:jc w:val="both"/>
        <w:rPr>
          <w:rFonts w:eastAsia="MS Mincho" w:cstheme="minorHAnsi"/>
          <w:b/>
          <w:sz w:val="20"/>
          <w:szCs w:val="20"/>
        </w:rPr>
      </w:pPr>
    </w:p>
    <w:p w14:paraId="1E78328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w:t>
      </w:r>
      <w:proofErr w:type="gramStart"/>
      <w:r w:rsidRPr="0084189F">
        <w:rPr>
          <w:rFonts w:cstheme="minorHAnsi"/>
          <w:sz w:val="20"/>
          <w:szCs w:val="20"/>
        </w:rPr>
        <w:t>is owned</w:t>
      </w:r>
      <w:proofErr w:type="gramEnd"/>
      <w:r w:rsidRPr="0084189F">
        <w:rPr>
          <w:rFonts w:cstheme="minorHAnsi"/>
          <w:sz w:val="20"/>
          <w:szCs w:val="20"/>
        </w:rPr>
        <w:t xml:space="preserve">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043738F7" w14:textId="77777777" w:rsidR="0032624A" w:rsidRPr="0084189F" w:rsidRDefault="0032624A" w:rsidP="0084189F">
      <w:pPr>
        <w:spacing w:after="0" w:line="240" w:lineRule="auto"/>
        <w:jc w:val="both"/>
        <w:rPr>
          <w:rFonts w:eastAsia="MS Mincho" w:cstheme="minorHAnsi"/>
          <w:sz w:val="20"/>
          <w:szCs w:val="20"/>
        </w:rPr>
      </w:pPr>
    </w:p>
    <w:p w14:paraId="55911FFD"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w:t>
      </w:r>
      <w:proofErr w:type="gramStart"/>
      <w:r w:rsidR="0032624A" w:rsidRPr="0084189F">
        <w:rPr>
          <w:rFonts w:eastAsia="MS Mincho" w:cstheme="minorHAnsi"/>
          <w:sz w:val="20"/>
          <w:szCs w:val="20"/>
        </w:rPr>
        <w:t>this</w:t>
      </w:r>
      <w:proofErr w:type="gramEnd"/>
      <w:r w:rsidR="0032624A" w:rsidRPr="0084189F">
        <w:rPr>
          <w:rFonts w:eastAsia="MS Mincho" w:cstheme="minorHAnsi"/>
          <w:sz w:val="20"/>
          <w:szCs w:val="20"/>
        </w:rPr>
        <w:t xml:space="preserve">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B8518F5" w14:textId="77777777" w:rsidR="0032624A" w:rsidRPr="0084189F" w:rsidRDefault="0032624A" w:rsidP="0084189F">
      <w:pPr>
        <w:spacing w:after="0" w:line="240" w:lineRule="auto"/>
        <w:jc w:val="both"/>
        <w:rPr>
          <w:rFonts w:eastAsia="MS Mincho" w:cstheme="minorHAnsi"/>
          <w:sz w:val="20"/>
          <w:szCs w:val="20"/>
        </w:rPr>
      </w:pPr>
    </w:p>
    <w:p w14:paraId="7C1B45FE"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D591D0E" w14:textId="77777777" w:rsidR="0091161D" w:rsidRPr="0084189F" w:rsidRDefault="0091161D" w:rsidP="0084189F">
      <w:pPr>
        <w:spacing w:after="0" w:line="240" w:lineRule="auto"/>
        <w:jc w:val="both"/>
        <w:rPr>
          <w:rFonts w:eastAsia="MS Mincho" w:cstheme="minorHAnsi"/>
          <w:sz w:val="20"/>
          <w:szCs w:val="20"/>
        </w:rPr>
      </w:pPr>
    </w:p>
    <w:p w14:paraId="1EBC7EA0"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052801D" w14:textId="77777777" w:rsidR="0091161D" w:rsidRPr="0084189F" w:rsidRDefault="0091161D" w:rsidP="0084189F">
      <w:pPr>
        <w:spacing w:after="0" w:line="240" w:lineRule="auto"/>
        <w:jc w:val="both"/>
        <w:rPr>
          <w:rFonts w:eastAsia="MS Mincho" w:cstheme="minorHAnsi"/>
          <w:sz w:val="20"/>
          <w:szCs w:val="20"/>
        </w:rPr>
      </w:pPr>
    </w:p>
    <w:p w14:paraId="3809B70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w:t>
      </w:r>
      <w:proofErr w:type="gramStart"/>
      <w:r w:rsidRPr="0084189F">
        <w:rPr>
          <w:rFonts w:eastAsia="MS Mincho" w:cstheme="minorHAnsi"/>
          <w:sz w:val="20"/>
          <w:szCs w:val="20"/>
        </w:rPr>
        <w:t>be performed</w:t>
      </w:r>
      <w:proofErr w:type="gramEnd"/>
      <w:r w:rsidRPr="0084189F">
        <w:rPr>
          <w:rFonts w:eastAsia="MS Mincho" w:cstheme="minorHAnsi"/>
          <w:sz w:val="20"/>
          <w:szCs w:val="20"/>
        </w:rPr>
        <w:t>.</w:t>
      </w:r>
    </w:p>
    <w:p w14:paraId="67BF1687" w14:textId="77777777" w:rsidR="0032624A" w:rsidRPr="0084189F" w:rsidRDefault="0032624A" w:rsidP="0084189F">
      <w:pPr>
        <w:spacing w:after="0" w:line="240" w:lineRule="auto"/>
        <w:jc w:val="both"/>
        <w:rPr>
          <w:rFonts w:eastAsia="MS Mincho" w:cstheme="minorHAnsi"/>
          <w:b/>
          <w:sz w:val="20"/>
          <w:szCs w:val="20"/>
        </w:rPr>
      </w:pPr>
    </w:p>
    <w:p w14:paraId="28D01F79"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354240C" w14:textId="77777777" w:rsidR="00EB4800" w:rsidRPr="0084189F" w:rsidRDefault="00EB4800" w:rsidP="0084189F">
      <w:pPr>
        <w:spacing w:after="0" w:line="240" w:lineRule="auto"/>
        <w:jc w:val="both"/>
        <w:rPr>
          <w:rFonts w:eastAsia="MS Mincho" w:cstheme="minorHAnsi"/>
          <w:b/>
          <w:sz w:val="20"/>
          <w:szCs w:val="20"/>
        </w:rPr>
      </w:pPr>
    </w:p>
    <w:p w14:paraId="5DF7B7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358CC15" w14:textId="77777777" w:rsidR="00DD3573" w:rsidRPr="0084189F" w:rsidRDefault="00DD3573" w:rsidP="0084189F">
      <w:pPr>
        <w:spacing w:after="0" w:line="240" w:lineRule="auto"/>
        <w:jc w:val="both"/>
        <w:rPr>
          <w:rFonts w:eastAsia="MS Mincho" w:cstheme="minorHAnsi"/>
          <w:sz w:val="20"/>
          <w:szCs w:val="20"/>
        </w:rPr>
      </w:pPr>
    </w:p>
    <w:p w14:paraId="0099FD33"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E935084" w14:textId="77777777" w:rsidR="00DD3573" w:rsidRPr="0084189F" w:rsidRDefault="00DD3573" w:rsidP="0084189F">
      <w:pPr>
        <w:spacing w:after="0" w:line="240" w:lineRule="auto"/>
        <w:jc w:val="both"/>
        <w:rPr>
          <w:rFonts w:eastAsia="MS Mincho" w:cstheme="minorHAnsi"/>
          <w:sz w:val="20"/>
          <w:szCs w:val="20"/>
        </w:rPr>
      </w:pPr>
    </w:p>
    <w:p w14:paraId="64849A44"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E1EFE87" w14:textId="77777777" w:rsidR="00DD3573" w:rsidRPr="0084189F" w:rsidRDefault="00DD3573" w:rsidP="0084189F">
      <w:pPr>
        <w:spacing w:after="0" w:line="240" w:lineRule="auto"/>
        <w:jc w:val="both"/>
        <w:rPr>
          <w:rFonts w:eastAsia="MS Mincho" w:cstheme="minorHAnsi"/>
          <w:sz w:val="20"/>
          <w:szCs w:val="20"/>
        </w:rPr>
      </w:pPr>
    </w:p>
    <w:p w14:paraId="16175EB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998FB2E" w14:textId="77777777" w:rsidR="0032624A" w:rsidRPr="0084189F" w:rsidRDefault="0032624A" w:rsidP="0084189F">
      <w:pPr>
        <w:spacing w:after="0" w:line="240" w:lineRule="auto"/>
        <w:jc w:val="both"/>
        <w:rPr>
          <w:rFonts w:cstheme="minorHAnsi"/>
          <w:sz w:val="20"/>
          <w:szCs w:val="20"/>
        </w:rPr>
      </w:pPr>
    </w:p>
    <w:p w14:paraId="1CE8DAB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C1C8C5B" w14:textId="77777777" w:rsidR="0032624A" w:rsidRPr="0084189F" w:rsidRDefault="0032624A" w:rsidP="0084189F">
      <w:pPr>
        <w:spacing w:after="0" w:line="240" w:lineRule="auto"/>
        <w:jc w:val="both"/>
        <w:rPr>
          <w:rFonts w:eastAsia="MS Mincho" w:cstheme="minorHAnsi"/>
          <w:b/>
          <w:sz w:val="20"/>
          <w:szCs w:val="20"/>
        </w:rPr>
      </w:pPr>
    </w:p>
    <w:p w14:paraId="5E415706" w14:textId="77777777" w:rsidR="0032624A" w:rsidRPr="0084189F" w:rsidRDefault="0032624A" w:rsidP="0084189F">
      <w:pPr>
        <w:spacing w:after="0" w:line="240" w:lineRule="auto"/>
        <w:jc w:val="both"/>
        <w:rPr>
          <w:rFonts w:eastAsia="MS Mincho" w:cstheme="minorHAnsi"/>
          <w:sz w:val="20"/>
          <w:szCs w:val="20"/>
        </w:rPr>
      </w:pPr>
      <w:proofErr w:type="gramStart"/>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Intellectual Property or Third Party Intellectual Property.</w:t>
      </w:r>
      <w:proofErr w:type="gramEnd"/>
      <w:r w:rsidRPr="0084189F">
        <w:rPr>
          <w:rFonts w:eastAsia="MS Mincho" w:cstheme="minorHAnsi"/>
          <w:sz w:val="20"/>
          <w:szCs w:val="20"/>
        </w:rPr>
        <w:t xml:space="preserve"> </w:t>
      </w:r>
    </w:p>
    <w:p w14:paraId="0BB46477" w14:textId="77777777" w:rsidR="00A22EDF" w:rsidRPr="0084189F" w:rsidRDefault="00A22EDF" w:rsidP="0084189F">
      <w:pPr>
        <w:spacing w:after="0" w:line="240" w:lineRule="auto"/>
        <w:rPr>
          <w:rFonts w:eastAsia="MS Mincho" w:cstheme="minorHAnsi"/>
          <w:sz w:val="20"/>
          <w:szCs w:val="20"/>
        </w:rPr>
      </w:pPr>
    </w:p>
    <w:p w14:paraId="227ED032" w14:textId="77777777" w:rsidR="00CA786C" w:rsidRDefault="00CA786C" w:rsidP="0084189F">
      <w:pPr>
        <w:spacing w:after="0" w:line="240" w:lineRule="auto"/>
        <w:rPr>
          <w:rFonts w:eastAsia="MS Mincho" w:cstheme="minorHAnsi"/>
          <w:sz w:val="20"/>
          <w:szCs w:val="20"/>
        </w:rPr>
      </w:pPr>
    </w:p>
    <w:p w14:paraId="7605D305" w14:textId="77777777" w:rsidR="004873FB" w:rsidRDefault="004873FB" w:rsidP="0084189F">
      <w:pPr>
        <w:spacing w:after="0" w:line="240" w:lineRule="auto"/>
        <w:rPr>
          <w:rFonts w:eastAsia="MS Mincho" w:cstheme="minorHAnsi"/>
          <w:sz w:val="20"/>
          <w:szCs w:val="20"/>
        </w:rPr>
      </w:pPr>
    </w:p>
    <w:p w14:paraId="587D643F" w14:textId="77777777" w:rsidR="004873FB" w:rsidRDefault="004873FB" w:rsidP="0084189F">
      <w:pPr>
        <w:spacing w:after="0" w:line="240" w:lineRule="auto"/>
        <w:rPr>
          <w:rFonts w:eastAsia="MS Mincho" w:cstheme="minorHAnsi"/>
          <w:sz w:val="20"/>
          <w:szCs w:val="20"/>
        </w:rPr>
      </w:pPr>
    </w:p>
    <w:p w14:paraId="5D7BA16C" w14:textId="77777777" w:rsidR="004873FB" w:rsidRPr="0084189F" w:rsidRDefault="004873FB" w:rsidP="0084189F">
      <w:pPr>
        <w:spacing w:after="0" w:line="240" w:lineRule="auto"/>
        <w:rPr>
          <w:rFonts w:eastAsia="MS Mincho" w:cstheme="minorHAnsi"/>
          <w:sz w:val="20"/>
          <w:szCs w:val="20"/>
        </w:rPr>
        <w:sectPr w:rsidR="004873FB" w:rsidRPr="0084189F" w:rsidSect="0020448C">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6AEC9296" w14:textId="77777777" w:rsidR="00D2408E" w:rsidRPr="00B35353" w:rsidRDefault="00D2408E" w:rsidP="00B35353">
      <w:pPr>
        <w:rPr>
          <w:sz w:val="20"/>
          <w:szCs w:val="20"/>
        </w:rPr>
      </w:pPr>
    </w:p>
    <w:p w14:paraId="10C062FB" w14:textId="722D7796" w:rsidR="00170A79" w:rsidRDefault="00EF5B23" w:rsidP="00EF5B23">
      <w:pPr>
        <w:pStyle w:val="Heading2"/>
      </w:pPr>
      <w:bookmarkStart w:id="345" w:name="_Toc161140981"/>
      <w:r>
        <w:t xml:space="preserve">9.3    </w:t>
      </w:r>
      <w:r w:rsidR="00170A79">
        <w:t>CONTRACT-SPECIFIC DEFINITIONS</w:t>
      </w:r>
      <w:bookmarkEnd w:id="345"/>
    </w:p>
    <w:p w14:paraId="3FA1EC9C" w14:textId="77777777" w:rsidR="00EB4800" w:rsidRDefault="00EB4800" w:rsidP="00EB4800">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w:t>
      </w:r>
      <w:proofErr w:type="gramStart"/>
      <w:r w:rsidRPr="0084189F">
        <w:rPr>
          <w:sz w:val="20"/>
          <w:szCs w:val="20"/>
        </w:rPr>
        <w:t>as a result</w:t>
      </w:r>
      <w:proofErr w:type="gramEnd"/>
      <w:r w:rsidRPr="0084189F">
        <w:rPr>
          <w:sz w:val="20"/>
          <w:szCs w:val="20"/>
        </w:rPr>
        <w:t xml:space="preserve"> of this Bid Solicitation.  </w:t>
      </w:r>
    </w:p>
    <w:p w14:paraId="41FEE3B4" w14:textId="77777777" w:rsidR="00EB4800" w:rsidRDefault="00EB4800" w:rsidP="00EB4800">
      <w:pPr>
        <w:spacing w:after="0" w:line="240" w:lineRule="auto"/>
        <w:rPr>
          <w:sz w:val="20"/>
          <w:szCs w:val="20"/>
        </w:rPr>
      </w:pPr>
    </w:p>
    <w:p w14:paraId="6A7251B8" w14:textId="77777777" w:rsidR="00C602D7" w:rsidRDefault="00C602D7" w:rsidP="00EB4800">
      <w:pPr>
        <w:spacing w:after="0" w:line="240" w:lineRule="auto"/>
        <w:rPr>
          <w:sz w:val="20"/>
          <w:szCs w:val="20"/>
        </w:rPr>
      </w:pPr>
      <w:proofErr w:type="gramStart"/>
      <w:r w:rsidRPr="00C602D7">
        <w:rPr>
          <w:b/>
          <w:sz w:val="20"/>
          <w:szCs w:val="20"/>
        </w:rPr>
        <w:t>dB</w:t>
      </w:r>
      <w:proofErr w:type="gramEnd"/>
      <w:r>
        <w:rPr>
          <w:sz w:val="20"/>
          <w:szCs w:val="20"/>
        </w:rPr>
        <w:t xml:space="preserve"> – Decibel.</w:t>
      </w:r>
      <w:r>
        <w:rPr>
          <w:sz w:val="20"/>
          <w:szCs w:val="20"/>
        </w:rPr>
        <w:br/>
      </w:r>
    </w:p>
    <w:p w14:paraId="3EB5FE2C" w14:textId="77777777" w:rsidR="00C602D7" w:rsidRDefault="00C602D7" w:rsidP="00EB4800">
      <w:pPr>
        <w:spacing w:after="0" w:line="240" w:lineRule="auto"/>
        <w:rPr>
          <w:sz w:val="20"/>
          <w:szCs w:val="20"/>
        </w:rPr>
      </w:pPr>
      <w:r w:rsidRPr="00C602D7">
        <w:rPr>
          <w:b/>
          <w:sz w:val="20"/>
          <w:szCs w:val="20"/>
        </w:rPr>
        <w:t xml:space="preserve">FCC </w:t>
      </w:r>
      <w:r>
        <w:rPr>
          <w:sz w:val="20"/>
          <w:szCs w:val="20"/>
        </w:rPr>
        <w:t>– Federal Communications Commis</w:t>
      </w:r>
      <w:r w:rsidRPr="002A0C2E">
        <w:rPr>
          <w:sz w:val="20"/>
          <w:szCs w:val="20"/>
        </w:rPr>
        <w:t xml:space="preserve">sion.  </w:t>
      </w:r>
      <w:hyperlink r:id="rId62" w:history="1">
        <w:r w:rsidRPr="002A0C2E">
          <w:rPr>
            <w:rStyle w:val="Hyperlink"/>
            <w:sz w:val="20"/>
            <w:szCs w:val="20"/>
          </w:rPr>
          <w:t>Federal Communications Commission | The United States of America (fcc.gov)</w:t>
        </w:r>
      </w:hyperlink>
    </w:p>
    <w:p w14:paraId="66E4C143" w14:textId="77777777" w:rsidR="00C602D7" w:rsidRDefault="00C602D7" w:rsidP="00EB4800">
      <w:pPr>
        <w:spacing w:after="0" w:line="240" w:lineRule="auto"/>
        <w:rPr>
          <w:sz w:val="20"/>
          <w:szCs w:val="20"/>
        </w:rPr>
      </w:pPr>
    </w:p>
    <w:p w14:paraId="70D71B07" w14:textId="77777777" w:rsidR="00EB4800" w:rsidRDefault="00EB4800" w:rsidP="00EB4800">
      <w:pPr>
        <w:spacing w:after="0" w:line="240" w:lineRule="auto"/>
        <w:rPr>
          <w:rFonts w:cstheme="minorHAnsi"/>
          <w:sz w:val="20"/>
          <w:szCs w:val="20"/>
        </w:rPr>
      </w:pPr>
      <w:r w:rsidRPr="001D3B2A">
        <w:rPr>
          <w:rFonts w:cstheme="minorHAnsi"/>
          <w:b/>
          <w:sz w:val="20"/>
          <w:szCs w:val="20"/>
        </w:rPr>
        <w:t>ITE</w:t>
      </w:r>
      <w:r w:rsidRPr="001D3B2A">
        <w:rPr>
          <w:rFonts w:cstheme="minorHAnsi"/>
          <w:sz w:val="20"/>
          <w:szCs w:val="20"/>
        </w:rPr>
        <w:t xml:space="preserve"> – Institute of Transportation Engineering</w:t>
      </w:r>
      <w:r>
        <w:rPr>
          <w:rFonts w:cstheme="minorHAnsi"/>
          <w:sz w:val="20"/>
          <w:szCs w:val="20"/>
        </w:rPr>
        <w:t xml:space="preserve"> </w:t>
      </w:r>
    </w:p>
    <w:p w14:paraId="0734C6C5" w14:textId="77777777" w:rsidR="00EB4800" w:rsidRPr="001D3B2A" w:rsidRDefault="00EB4800" w:rsidP="00EB4800">
      <w:pPr>
        <w:spacing w:after="0" w:line="240" w:lineRule="auto"/>
        <w:rPr>
          <w:rFonts w:cstheme="minorHAnsi"/>
          <w:b/>
          <w:sz w:val="20"/>
          <w:szCs w:val="20"/>
          <w:u w:val="single"/>
        </w:rPr>
      </w:pPr>
      <w:r w:rsidRPr="001D3B2A">
        <w:rPr>
          <w:rFonts w:cstheme="minorHAnsi"/>
          <w:b/>
          <w:sz w:val="20"/>
          <w:szCs w:val="20"/>
          <w:u w:val="single"/>
        </w:rPr>
        <w:t>Institu</w:t>
      </w:r>
      <w:r>
        <w:rPr>
          <w:rFonts w:cstheme="minorHAnsi"/>
          <w:b/>
          <w:sz w:val="20"/>
          <w:szCs w:val="20"/>
          <w:u w:val="single"/>
        </w:rPr>
        <w:t xml:space="preserve">te of Transportation Engineers </w:t>
      </w:r>
      <w:r w:rsidRPr="001D3B2A">
        <w:rPr>
          <w:rFonts w:cstheme="minorHAnsi"/>
          <w:b/>
          <w:sz w:val="20"/>
          <w:szCs w:val="20"/>
          <w:u w:val="single"/>
        </w:rPr>
        <w:t>- ITE</w:t>
      </w:r>
    </w:p>
    <w:p w14:paraId="0EBA2459" w14:textId="77777777" w:rsidR="00EB4800" w:rsidRDefault="00E5637E" w:rsidP="00EB4800">
      <w:pPr>
        <w:spacing w:after="0" w:line="240" w:lineRule="auto"/>
        <w:rPr>
          <w:rFonts w:cstheme="minorHAnsi"/>
          <w:sz w:val="20"/>
          <w:szCs w:val="20"/>
        </w:rPr>
      </w:pPr>
      <w:hyperlink r:id="rId63" w:history="1">
        <w:r w:rsidR="00EB4800" w:rsidRPr="00337500">
          <w:rPr>
            <w:rStyle w:val="Hyperlink"/>
            <w:rFonts w:cstheme="minorHAnsi"/>
            <w:sz w:val="20"/>
            <w:szCs w:val="20"/>
          </w:rPr>
          <w:t>http://www.ite.org/</w:t>
        </w:r>
      </w:hyperlink>
      <w:r w:rsidR="00EB4800">
        <w:rPr>
          <w:rFonts w:cstheme="minorHAnsi"/>
          <w:sz w:val="20"/>
          <w:szCs w:val="20"/>
        </w:rPr>
        <w:t xml:space="preserve"> </w:t>
      </w:r>
    </w:p>
    <w:p w14:paraId="16112754" w14:textId="77777777" w:rsidR="00EB4800" w:rsidRDefault="00EB4800" w:rsidP="00EB4800">
      <w:pPr>
        <w:spacing w:after="0" w:line="240" w:lineRule="auto"/>
        <w:rPr>
          <w:rFonts w:cstheme="minorHAnsi"/>
          <w:sz w:val="20"/>
          <w:szCs w:val="20"/>
        </w:rPr>
      </w:pPr>
    </w:p>
    <w:p w14:paraId="2B1E6F73" w14:textId="77777777" w:rsidR="00353195" w:rsidRDefault="00353195" w:rsidP="00EB4800">
      <w:pPr>
        <w:spacing w:after="0" w:line="240" w:lineRule="auto"/>
        <w:rPr>
          <w:rFonts w:cstheme="minorHAnsi"/>
          <w:color w:val="202124"/>
          <w:sz w:val="20"/>
          <w:szCs w:val="20"/>
          <w:shd w:val="clear" w:color="auto" w:fill="FFFFFF"/>
        </w:rPr>
      </w:pPr>
      <w:r w:rsidRPr="00353195">
        <w:rPr>
          <w:rFonts w:cstheme="minorHAnsi"/>
          <w:b/>
          <w:color w:val="202124"/>
          <w:sz w:val="20"/>
          <w:szCs w:val="20"/>
          <w:shd w:val="clear" w:color="auto" w:fill="FFFFFF"/>
        </w:rPr>
        <w:t>KHz</w:t>
      </w:r>
      <w:r>
        <w:rPr>
          <w:rFonts w:cstheme="minorHAnsi"/>
          <w:b/>
          <w:color w:val="202124"/>
          <w:sz w:val="20"/>
          <w:szCs w:val="20"/>
          <w:shd w:val="clear" w:color="auto" w:fill="FFFFFF"/>
        </w:rPr>
        <w:t xml:space="preserve"> </w:t>
      </w:r>
      <w:r>
        <w:rPr>
          <w:rFonts w:cstheme="minorHAnsi"/>
          <w:sz w:val="20"/>
          <w:szCs w:val="20"/>
        </w:rPr>
        <w:t xml:space="preserve">– </w:t>
      </w:r>
      <w:r w:rsidRPr="00353195">
        <w:rPr>
          <w:rFonts w:cstheme="minorHAnsi"/>
          <w:color w:val="202124"/>
          <w:sz w:val="20"/>
          <w:szCs w:val="20"/>
          <w:shd w:val="clear" w:color="auto" w:fill="FFFFFF"/>
        </w:rPr>
        <w:t>Kilohertz.</w:t>
      </w:r>
    </w:p>
    <w:p w14:paraId="49A64F84" w14:textId="77777777" w:rsidR="00353195" w:rsidRPr="00353195" w:rsidRDefault="00353195" w:rsidP="00EB4800">
      <w:pPr>
        <w:spacing w:after="0" w:line="240" w:lineRule="auto"/>
        <w:rPr>
          <w:rFonts w:cstheme="minorHAnsi"/>
          <w:b/>
          <w:sz w:val="20"/>
          <w:szCs w:val="20"/>
        </w:rPr>
      </w:pPr>
    </w:p>
    <w:p w14:paraId="0C455266" w14:textId="77777777" w:rsidR="00EB4800" w:rsidRDefault="00EB4800" w:rsidP="00EB4800">
      <w:pPr>
        <w:spacing w:after="0" w:line="240" w:lineRule="auto"/>
        <w:rPr>
          <w:rFonts w:cstheme="minorHAnsi"/>
          <w:sz w:val="20"/>
          <w:szCs w:val="20"/>
        </w:rPr>
      </w:pPr>
      <w:r w:rsidRPr="00B46B8D">
        <w:rPr>
          <w:rFonts w:cstheme="minorHAnsi"/>
          <w:b/>
          <w:sz w:val="20"/>
          <w:szCs w:val="20"/>
        </w:rPr>
        <w:t>LED</w:t>
      </w:r>
      <w:r w:rsidRPr="001D3B2A">
        <w:rPr>
          <w:rFonts w:cstheme="minorHAnsi"/>
          <w:sz w:val="20"/>
          <w:szCs w:val="20"/>
        </w:rPr>
        <w:t xml:space="preserve"> </w:t>
      </w:r>
      <w:r w:rsidR="00353195">
        <w:rPr>
          <w:rFonts w:cstheme="minorHAnsi"/>
          <w:sz w:val="20"/>
          <w:szCs w:val="20"/>
        </w:rPr>
        <w:t>–</w:t>
      </w:r>
      <w:r w:rsidRPr="001D3B2A">
        <w:rPr>
          <w:rFonts w:cstheme="minorHAnsi"/>
          <w:sz w:val="20"/>
          <w:szCs w:val="20"/>
        </w:rPr>
        <w:t xml:space="preserve"> Light Emitting Diode</w:t>
      </w:r>
      <w:r>
        <w:rPr>
          <w:rFonts w:cstheme="minorHAnsi"/>
          <w:sz w:val="20"/>
          <w:szCs w:val="20"/>
        </w:rPr>
        <w:t>.</w:t>
      </w:r>
    </w:p>
    <w:p w14:paraId="5A76C58E" w14:textId="77777777" w:rsidR="00C602D7" w:rsidRDefault="00C602D7" w:rsidP="00EB4800">
      <w:pPr>
        <w:spacing w:after="0" w:line="240" w:lineRule="auto"/>
        <w:rPr>
          <w:rFonts w:cstheme="minorHAnsi"/>
          <w:sz w:val="20"/>
          <w:szCs w:val="20"/>
        </w:rPr>
      </w:pPr>
    </w:p>
    <w:p w14:paraId="1985C2C3" w14:textId="77777777" w:rsidR="00C602D7" w:rsidRDefault="00C602D7" w:rsidP="00EB4800">
      <w:pPr>
        <w:spacing w:after="0" w:line="240" w:lineRule="auto"/>
        <w:rPr>
          <w:rFonts w:cstheme="minorHAnsi"/>
          <w:sz w:val="20"/>
          <w:szCs w:val="20"/>
        </w:rPr>
      </w:pPr>
      <w:r w:rsidRPr="00C602D7">
        <w:rPr>
          <w:rFonts w:cstheme="minorHAnsi"/>
          <w:b/>
          <w:sz w:val="20"/>
          <w:szCs w:val="20"/>
        </w:rPr>
        <w:t>LF</w:t>
      </w:r>
      <w:r>
        <w:rPr>
          <w:rFonts w:cstheme="minorHAnsi"/>
          <w:sz w:val="20"/>
          <w:szCs w:val="20"/>
        </w:rPr>
        <w:t xml:space="preserve"> – Linear Foot/Linear Feet.</w:t>
      </w:r>
    </w:p>
    <w:p w14:paraId="3B8D7514" w14:textId="77777777" w:rsidR="00EB4800" w:rsidRDefault="00EB4800" w:rsidP="00EB4800">
      <w:pPr>
        <w:spacing w:after="0" w:line="240" w:lineRule="auto"/>
        <w:rPr>
          <w:rFonts w:cstheme="minorHAnsi"/>
          <w:sz w:val="20"/>
          <w:szCs w:val="20"/>
        </w:rPr>
      </w:pPr>
    </w:p>
    <w:p w14:paraId="3CD1499F" w14:textId="77777777" w:rsidR="00EB4800" w:rsidRPr="00B46B8D" w:rsidRDefault="00EB4800" w:rsidP="00EB4800">
      <w:pPr>
        <w:spacing w:after="0" w:line="240" w:lineRule="auto"/>
        <w:rPr>
          <w:rFonts w:cstheme="minorHAnsi"/>
          <w:sz w:val="20"/>
          <w:szCs w:val="20"/>
        </w:rPr>
      </w:pPr>
      <w:r w:rsidRPr="00B46B8D">
        <w:rPr>
          <w:rFonts w:cstheme="minorHAnsi"/>
          <w:b/>
          <w:sz w:val="20"/>
          <w:szCs w:val="20"/>
        </w:rPr>
        <w:t>MUTCD</w:t>
      </w:r>
      <w:r w:rsidRPr="00B46B8D">
        <w:rPr>
          <w:rFonts w:cstheme="minorHAnsi"/>
          <w:sz w:val="20"/>
          <w:szCs w:val="20"/>
        </w:rPr>
        <w:t xml:space="preserve"> - Manual on Uniform Traffic Control Devices</w:t>
      </w:r>
      <w:r>
        <w:rPr>
          <w:rFonts w:cstheme="minorHAnsi"/>
          <w:sz w:val="20"/>
          <w:szCs w:val="20"/>
        </w:rPr>
        <w:t xml:space="preserve"> </w:t>
      </w:r>
    </w:p>
    <w:p w14:paraId="44022BEF" w14:textId="77777777" w:rsidR="00EB4800" w:rsidRPr="00B46B8D" w:rsidRDefault="00EB4800" w:rsidP="00EB4800">
      <w:pPr>
        <w:spacing w:after="0" w:line="240" w:lineRule="auto"/>
        <w:rPr>
          <w:rFonts w:cstheme="minorHAnsi"/>
          <w:b/>
          <w:sz w:val="20"/>
          <w:szCs w:val="20"/>
          <w:u w:val="single"/>
        </w:rPr>
      </w:pPr>
      <w:r w:rsidRPr="00B46B8D">
        <w:rPr>
          <w:rFonts w:cstheme="minorHAnsi"/>
          <w:b/>
          <w:sz w:val="20"/>
          <w:szCs w:val="20"/>
          <w:u w:val="single"/>
        </w:rPr>
        <w:t>Manual on Uniform Traffic Control Devices (MUTCD) - FHWA</w:t>
      </w:r>
    </w:p>
    <w:p w14:paraId="225C3B21" w14:textId="77777777" w:rsidR="00EB4800" w:rsidRDefault="00E5637E" w:rsidP="00EB4800">
      <w:pPr>
        <w:spacing w:after="0" w:line="240" w:lineRule="auto"/>
        <w:rPr>
          <w:rFonts w:cstheme="minorHAnsi"/>
          <w:sz w:val="20"/>
          <w:szCs w:val="20"/>
        </w:rPr>
      </w:pPr>
      <w:hyperlink r:id="rId64" w:history="1">
        <w:r w:rsidR="00EB4800" w:rsidRPr="00337500">
          <w:rPr>
            <w:rStyle w:val="Hyperlink"/>
            <w:rFonts w:cstheme="minorHAnsi"/>
            <w:sz w:val="20"/>
            <w:szCs w:val="20"/>
          </w:rPr>
          <w:t>http://mutcd.fhwa.dot.gov/</w:t>
        </w:r>
      </w:hyperlink>
      <w:r w:rsidR="00EB4800">
        <w:rPr>
          <w:rFonts w:cstheme="minorHAnsi"/>
          <w:sz w:val="20"/>
          <w:szCs w:val="20"/>
        </w:rPr>
        <w:t xml:space="preserve"> </w:t>
      </w:r>
    </w:p>
    <w:p w14:paraId="47552985" w14:textId="77777777" w:rsidR="00EB4800" w:rsidRDefault="00EB4800" w:rsidP="00EB4800">
      <w:pPr>
        <w:spacing w:after="0" w:line="240" w:lineRule="auto"/>
        <w:rPr>
          <w:rFonts w:cstheme="minorHAnsi"/>
          <w:sz w:val="20"/>
          <w:szCs w:val="20"/>
        </w:rPr>
      </w:pPr>
    </w:p>
    <w:p w14:paraId="2926A690" w14:textId="77777777" w:rsidR="00EB4800" w:rsidRDefault="00EB4800" w:rsidP="00EB4800">
      <w:pPr>
        <w:spacing w:after="0" w:line="240" w:lineRule="auto"/>
        <w:rPr>
          <w:rFonts w:cstheme="minorHAnsi"/>
          <w:sz w:val="20"/>
          <w:szCs w:val="20"/>
        </w:rPr>
      </w:pPr>
      <w:r w:rsidRPr="00A84303">
        <w:rPr>
          <w:rFonts w:cstheme="minorHAnsi"/>
          <w:b/>
          <w:sz w:val="20"/>
          <w:szCs w:val="20"/>
        </w:rPr>
        <w:t>NEMA</w:t>
      </w:r>
      <w:r w:rsidRPr="00B46B8D">
        <w:rPr>
          <w:rFonts w:cstheme="minorHAnsi"/>
          <w:sz w:val="20"/>
          <w:szCs w:val="20"/>
        </w:rPr>
        <w:t xml:space="preserve"> – National Electrical Manufacturers Association</w:t>
      </w:r>
      <w:r>
        <w:rPr>
          <w:rFonts w:cstheme="minorHAnsi"/>
          <w:sz w:val="20"/>
          <w:szCs w:val="20"/>
        </w:rPr>
        <w:t xml:space="preserve"> </w:t>
      </w:r>
      <w:hyperlink r:id="rId65" w:history="1">
        <w:r w:rsidRPr="00337500">
          <w:rPr>
            <w:rStyle w:val="Hyperlink"/>
            <w:rFonts w:cstheme="minorHAnsi"/>
            <w:sz w:val="20"/>
            <w:szCs w:val="20"/>
          </w:rPr>
          <w:t>http://www.nema.org/pages/default.aspx</w:t>
        </w:r>
      </w:hyperlink>
      <w:r>
        <w:rPr>
          <w:rFonts w:cstheme="minorHAnsi"/>
          <w:sz w:val="20"/>
          <w:szCs w:val="20"/>
        </w:rPr>
        <w:t xml:space="preserve"> </w:t>
      </w:r>
    </w:p>
    <w:p w14:paraId="4AD0B495" w14:textId="77777777" w:rsidR="00EB4800" w:rsidRDefault="00EB4800" w:rsidP="00EB4800">
      <w:pPr>
        <w:spacing w:after="0" w:line="240" w:lineRule="auto"/>
        <w:rPr>
          <w:rFonts w:cstheme="minorHAnsi"/>
          <w:sz w:val="20"/>
          <w:szCs w:val="20"/>
        </w:rPr>
      </w:pPr>
    </w:p>
    <w:p w14:paraId="43ACA2E7" w14:textId="77777777" w:rsidR="007C2018" w:rsidRPr="0084189F" w:rsidRDefault="00EB4800" w:rsidP="0084189F">
      <w:pPr>
        <w:spacing w:after="0" w:line="240" w:lineRule="auto"/>
        <w:rPr>
          <w:rFonts w:cstheme="minorHAnsi"/>
          <w:sz w:val="20"/>
          <w:szCs w:val="20"/>
        </w:rPr>
      </w:pPr>
      <w:r w:rsidRPr="00A84303">
        <w:rPr>
          <w:rFonts w:cstheme="minorHAnsi"/>
          <w:b/>
          <w:sz w:val="20"/>
          <w:szCs w:val="20"/>
        </w:rPr>
        <w:t>VTCSH</w:t>
      </w:r>
      <w:r w:rsidRPr="00A84303">
        <w:rPr>
          <w:rFonts w:cstheme="minorHAnsi"/>
          <w:sz w:val="20"/>
          <w:szCs w:val="20"/>
        </w:rPr>
        <w:t xml:space="preserve"> – Vehicle Traffic Control Signal Heads</w:t>
      </w:r>
    </w:p>
    <w:sectPr w:rsidR="007C2018" w:rsidRPr="0084189F" w:rsidSect="0020448C">
      <w:headerReference w:type="even" r:id="rId66"/>
      <w:headerReference w:type="default" r:id="rId67"/>
      <w:footerReference w:type="default" r:id="rId68"/>
      <w:headerReference w:type="first" r:id="rId6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C05B4A6" w16cex:dateUtc="2024-03-08T16:30:00Z"/>
  <w16cex:commentExtensible w16cex:durableId="6967314D" w16cex:dateUtc="2024-03-08T18:49:00Z"/>
  <w16cex:commentExtensible w16cex:durableId="4A8984D8" w16cex:dateUtc="2024-03-08T17:16:00Z"/>
  <w16cex:commentExtensible w16cex:durableId="7F311994" w16cex:dateUtc="2024-03-08T16: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7CB4D8" w16cid:durableId="6E1B0B20"/>
  <w16cid:commentId w16cid:paraId="27FDD10A" w16cid:durableId="1C05B4A6"/>
  <w16cid:commentId w16cid:paraId="42C22F42" w16cid:durableId="6967314D"/>
  <w16cid:commentId w16cid:paraId="149A46A0" w16cid:durableId="4A8984D8"/>
  <w16cid:commentId w16cid:paraId="1C4C54BA" w16cid:durableId="0843E949"/>
  <w16cid:commentId w16cid:paraId="654F5B3A" w16cid:durableId="7F31199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C6A051" w14:textId="77777777" w:rsidR="0077485E" w:rsidRDefault="0077485E">
      <w:pPr>
        <w:spacing w:after="0" w:line="240" w:lineRule="auto"/>
      </w:pPr>
      <w:r>
        <w:separator/>
      </w:r>
    </w:p>
  </w:endnote>
  <w:endnote w:type="continuationSeparator" w:id="0">
    <w:p w14:paraId="67D8365E" w14:textId="77777777" w:rsidR="0077485E" w:rsidRDefault="00774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BD831" w14:textId="77777777" w:rsidR="0077485E" w:rsidRPr="0084189F" w:rsidRDefault="0077485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87612" w14:textId="11FE2F17" w:rsidR="0077485E" w:rsidRPr="0084189F" w:rsidRDefault="0077485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5637E">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68CAA" w14:textId="354053FD" w:rsidR="0077485E" w:rsidRPr="0084189F" w:rsidRDefault="0077485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5637E">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7485E" w14:paraId="33499FED" w14:textId="77777777" w:rsidTr="2CCF82DD">
      <w:tc>
        <w:tcPr>
          <w:tcW w:w="3600" w:type="dxa"/>
        </w:tcPr>
        <w:p w14:paraId="45FBFFBE" w14:textId="77777777" w:rsidR="0077485E" w:rsidRDefault="0077485E" w:rsidP="2CCF82DD">
          <w:pPr>
            <w:pStyle w:val="Header"/>
            <w:ind w:left="-115"/>
            <w:jc w:val="left"/>
          </w:pPr>
        </w:p>
      </w:tc>
      <w:tc>
        <w:tcPr>
          <w:tcW w:w="3600" w:type="dxa"/>
        </w:tcPr>
        <w:p w14:paraId="6F8F0140" w14:textId="77777777" w:rsidR="0077485E" w:rsidRDefault="0077485E" w:rsidP="2CCF82DD">
          <w:pPr>
            <w:pStyle w:val="Header"/>
            <w:jc w:val="center"/>
          </w:pPr>
        </w:p>
      </w:tc>
      <w:tc>
        <w:tcPr>
          <w:tcW w:w="3600" w:type="dxa"/>
        </w:tcPr>
        <w:p w14:paraId="5C2FDD4C" w14:textId="77777777" w:rsidR="0077485E" w:rsidRDefault="0077485E" w:rsidP="2CCF82DD">
          <w:pPr>
            <w:pStyle w:val="Header"/>
            <w:ind w:right="-115"/>
            <w:jc w:val="right"/>
          </w:pPr>
        </w:p>
      </w:tc>
    </w:tr>
  </w:tbl>
  <w:p w14:paraId="2A890F7B" w14:textId="77777777" w:rsidR="0077485E" w:rsidRDefault="0077485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5A3D1" w14:textId="77777777" w:rsidR="0077485E" w:rsidRDefault="0077485E">
      <w:pPr>
        <w:spacing w:after="0" w:line="240" w:lineRule="auto"/>
      </w:pPr>
      <w:r>
        <w:separator/>
      </w:r>
    </w:p>
  </w:footnote>
  <w:footnote w:type="continuationSeparator" w:id="0">
    <w:p w14:paraId="6EE019CE" w14:textId="77777777" w:rsidR="0077485E" w:rsidRDefault="00774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E7898" w14:textId="77777777" w:rsidR="0077485E" w:rsidRDefault="007748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615D8" w14:textId="77777777" w:rsidR="0077485E" w:rsidRDefault="007748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45B91" w14:textId="77777777" w:rsidR="0077485E" w:rsidRDefault="0077485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0EFAA" w14:textId="77777777" w:rsidR="0077485E" w:rsidRDefault="0077485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D5C84" w14:textId="77777777" w:rsidR="0077485E" w:rsidRPr="00A4019A" w:rsidRDefault="0077485E">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E35B0" w14:textId="77777777" w:rsidR="0077485E" w:rsidRDefault="0077485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5DA1B" w14:textId="77777777" w:rsidR="0077485E" w:rsidRDefault="0077485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02F2C" w14:textId="77777777" w:rsidR="0077485E" w:rsidRPr="00A4019A" w:rsidRDefault="0077485E"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390E64" w14:textId="77777777" w:rsidR="0077485E" w:rsidRDefault="0077485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2506E" w14:textId="77777777" w:rsidR="0077485E" w:rsidRDefault="0077485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7485E" w14:paraId="56382CA1" w14:textId="77777777" w:rsidTr="2CCF82DD">
      <w:tc>
        <w:tcPr>
          <w:tcW w:w="3600" w:type="dxa"/>
        </w:tcPr>
        <w:p w14:paraId="7461B01C" w14:textId="77777777" w:rsidR="0077485E" w:rsidRDefault="0077485E" w:rsidP="2CCF82DD">
          <w:pPr>
            <w:pStyle w:val="Header"/>
            <w:ind w:left="-115"/>
            <w:jc w:val="left"/>
          </w:pPr>
        </w:p>
      </w:tc>
      <w:tc>
        <w:tcPr>
          <w:tcW w:w="3600" w:type="dxa"/>
        </w:tcPr>
        <w:p w14:paraId="62AE11AA" w14:textId="77777777" w:rsidR="0077485E" w:rsidRDefault="0077485E" w:rsidP="2CCF82DD">
          <w:pPr>
            <w:pStyle w:val="Header"/>
            <w:jc w:val="center"/>
          </w:pPr>
        </w:p>
      </w:tc>
      <w:tc>
        <w:tcPr>
          <w:tcW w:w="3600" w:type="dxa"/>
        </w:tcPr>
        <w:p w14:paraId="4AE88B63" w14:textId="77777777" w:rsidR="0077485E" w:rsidRDefault="0077485E" w:rsidP="2CCF82DD">
          <w:pPr>
            <w:pStyle w:val="Header"/>
            <w:ind w:right="-115"/>
            <w:jc w:val="right"/>
          </w:pPr>
        </w:p>
      </w:tc>
    </w:tr>
  </w:tbl>
  <w:p w14:paraId="44150A42" w14:textId="77777777" w:rsidR="0077485E" w:rsidRDefault="0077485E"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A38C9" w14:textId="77777777" w:rsidR="0077485E" w:rsidRDefault="007748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F84D35"/>
    <w:multiLevelType w:val="multilevel"/>
    <w:tmpl w:val="4F68CD1C"/>
    <w:lvl w:ilvl="0">
      <w:start w:val="1"/>
      <w:numFmt w:val="decimal"/>
      <w:lvlText w:val="%1"/>
      <w:lvlJc w:val="left"/>
      <w:pPr>
        <w:ind w:left="940" w:hanging="840"/>
      </w:pPr>
      <w:rPr>
        <w:rFonts w:hint="default"/>
      </w:rPr>
    </w:lvl>
    <w:lvl w:ilvl="1">
      <w:start w:val="1"/>
      <w:numFmt w:val="decimal"/>
      <w:lvlText w:val="%1-%2"/>
      <w:lvlJc w:val="left"/>
      <w:pPr>
        <w:ind w:left="940" w:hanging="840"/>
      </w:pPr>
      <w:rPr>
        <w:rFonts w:asciiTheme="minorHAnsi" w:eastAsia="Arial" w:hAnsiTheme="minorHAnsi" w:cstheme="minorHAnsi" w:hint="default"/>
        <w:spacing w:val="-1"/>
        <w:w w:val="100"/>
        <w:sz w:val="20"/>
        <w:szCs w:val="20"/>
      </w:rPr>
    </w:lvl>
    <w:lvl w:ilvl="2">
      <w:start w:val="1"/>
      <w:numFmt w:val="upperLetter"/>
      <w:lvlText w:val="%3."/>
      <w:lvlJc w:val="left"/>
      <w:pPr>
        <w:ind w:left="1300" w:hanging="360"/>
      </w:pPr>
      <w:rPr>
        <w:rFonts w:ascii="Arial" w:eastAsia="Arial" w:hAnsi="Arial" w:hint="default"/>
        <w:spacing w:val="-1"/>
        <w:w w:val="100"/>
        <w:sz w:val="22"/>
        <w:szCs w:val="22"/>
      </w:rPr>
    </w:lvl>
    <w:lvl w:ilvl="3">
      <w:start w:val="1"/>
      <w:numFmt w:val="bullet"/>
      <w:lvlText w:val="•"/>
      <w:lvlJc w:val="left"/>
      <w:pPr>
        <w:ind w:left="3197" w:hanging="360"/>
      </w:pPr>
      <w:rPr>
        <w:rFonts w:hint="default"/>
      </w:rPr>
    </w:lvl>
    <w:lvl w:ilvl="4">
      <w:start w:val="1"/>
      <w:numFmt w:val="bullet"/>
      <w:lvlText w:val="•"/>
      <w:lvlJc w:val="left"/>
      <w:pPr>
        <w:ind w:left="4146" w:hanging="360"/>
      </w:pPr>
      <w:rPr>
        <w:rFonts w:hint="default"/>
      </w:rPr>
    </w:lvl>
    <w:lvl w:ilvl="5">
      <w:start w:val="1"/>
      <w:numFmt w:val="bullet"/>
      <w:lvlText w:val="•"/>
      <w:lvlJc w:val="left"/>
      <w:pPr>
        <w:ind w:left="5095" w:hanging="360"/>
      </w:pPr>
      <w:rPr>
        <w:rFonts w:hint="default"/>
      </w:rPr>
    </w:lvl>
    <w:lvl w:ilvl="6">
      <w:start w:val="1"/>
      <w:numFmt w:val="bullet"/>
      <w:lvlText w:val="•"/>
      <w:lvlJc w:val="left"/>
      <w:pPr>
        <w:ind w:left="6044" w:hanging="360"/>
      </w:pPr>
      <w:rPr>
        <w:rFonts w:hint="default"/>
      </w:rPr>
    </w:lvl>
    <w:lvl w:ilvl="7">
      <w:start w:val="1"/>
      <w:numFmt w:val="bullet"/>
      <w:lvlText w:val="•"/>
      <w:lvlJc w:val="left"/>
      <w:pPr>
        <w:ind w:left="6993" w:hanging="360"/>
      </w:pPr>
      <w:rPr>
        <w:rFonts w:hint="default"/>
      </w:rPr>
    </w:lvl>
    <w:lvl w:ilvl="8">
      <w:start w:val="1"/>
      <w:numFmt w:val="bullet"/>
      <w:lvlText w:val="•"/>
      <w:lvlJc w:val="left"/>
      <w:pPr>
        <w:ind w:left="7942" w:hanging="360"/>
      </w:pPr>
      <w:rPr>
        <w:rFonts w:hint="default"/>
      </w:rPr>
    </w:lvl>
  </w:abstractNum>
  <w:abstractNum w:abstractNumId="2" w15:restartNumberingAfterBreak="0">
    <w:nsid w:val="06FC286D"/>
    <w:multiLevelType w:val="hybridMultilevel"/>
    <w:tmpl w:val="13B2D1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175EA3"/>
    <w:multiLevelType w:val="hybridMultilevel"/>
    <w:tmpl w:val="32E87D22"/>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C53B44"/>
    <w:multiLevelType w:val="multilevel"/>
    <w:tmpl w:val="77A2E7EE"/>
    <w:lvl w:ilvl="0">
      <w:start w:val="2"/>
      <w:numFmt w:val="decimal"/>
      <w:lvlText w:val="%1"/>
      <w:lvlJc w:val="left"/>
      <w:pPr>
        <w:ind w:left="820" w:hanging="591"/>
      </w:pPr>
      <w:rPr>
        <w:rFonts w:hint="default"/>
      </w:rPr>
    </w:lvl>
    <w:lvl w:ilvl="1">
      <w:start w:val="1"/>
      <w:numFmt w:val="decimal"/>
      <w:lvlText w:val="%1-%2"/>
      <w:lvlJc w:val="left"/>
      <w:pPr>
        <w:ind w:left="820" w:hanging="591"/>
      </w:pPr>
      <w:rPr>
        <w:rFonts w:asciiTheme="minorHAnsi" w:eastAsia="Arial" w:hAnsiTheme="minorHAnsi" w:cstheme="minorHAnsi" w:hint="default"/>
        <w:spacing w:val="-1"/>
        <w:w w:val="100"/>
        <w:sz w:val="20"/>
        <w:szCs w:val="20"/>
      </w:rPr>
    </w:lvl>
    <w:lvl w:ilvl="2">
      <w:start w:val="1"/>
      <w:numFmt w:val="bullet"/>
      <w:lvlText w:val="•"/>
      <w:lvlJc w:val="left"/>
      <w:pPr>
        <w:ind w:left="2624" w:hanging="591"/>
      </w:pPr>
      <w:rPr>
        <w:rFonts w:hint="default"/>
      </w:rPr>
    </w:lvl>
    <w:lvl w:ilvl="3">
      <w:start w:val="1"/>
      <w:numFmt w:val="bullet"/>
      <w:lvlText w:val="•"/>
      <w:lvlJc w:val="left"/>
      <w:pPr>
        <w:ind w:left="3526" w:hanging="591"/>
      </w:pPr>
      <w:rPr>
        <w:rFonts w:hint="default"/>
      </w:rPr>
    </w:lvl>
    <w:lvl w:ilvl="4">
      <w:start w:val="1"/>
      <w:numFmt w:val="bullet"/>
      <w:lvlText w:val="•"/>
      <w:lvlJc w:val="left"/>
      <w:pPr>
        <w:ind w:left="4428" w:hanging="591"/>
      </w:pPr>
      <w:rPr>
        <w:rFonts w:hint="default"/>
      </w:rPr>
    </w:lvl>
    <w:lvl w:ilvl="5">
      <w:start w:val="1"/>
      <w:numFmt w:val="bullet"/>
      <w:lvlText w:val="•"/>
      <w:lvlJc w:val="left"/>
      <w:pPr>
        <w:ind w:left="5330" w:hanging="591"/>
      </w:pPr>
      <w:rPr>
        <w:rFonts w:hint="default"/>
      </w:rPr>
    </w:lvl>
    <w:lvl w:ilvl="6">
      <w:start w:val="1"/>
      <w:numFmt w:val="bullet"/>
      <w:lvlText w:val="•"/>
      <w:lvlJc w:val="left"/>
      <w:pPr>
        <w:ind w:left="6232" w:hanging="591"/>
      </w:pPr>
      <w:rPr>
        <w:rFonts w:hint="default"/>
      </w:rPr>
    </w:lvl>
    <w:lvl w:ilvl="7">
      <w:start w:val="1"/>
      <w:numFmt w:val="bullet"/>
      <w:lvlText w:val="•"/>
      <w:lvlJc w:val="left"/>
      <w:pPr>
        <w:ind w:left="7134" w:hanging="591"/>
      </w:pPr>
      <w:rPr>
        <w:rFonts w:hint="default"/>
      </w:rPr>
    </w:lvl>
    <w:lvl w:ilvl="8">
      <w:start w:val="1"/>
      <w:numFmt w:val="bullet"/>
      <w:lvlText w:val="•"/>
      <w:lvlJc w:val="left"/>
      <w:pPr>
        <w:ind w:left="8036" w:hanging="591"/>
      </w:pPr>
      <w:rPr>
        <w:rFonts w:hint="default"/>
      </w:rPr>
    </w:lvl>
  </w:abstractNum>
  <w:abstractNum w:abstractNumId="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B2117E"/>
    <w:multiLevelType w:val="multilevel"/>
    <w:tmpl w:val="2CB6C6AA"/>
    <w:lvl w:ilvl="0">
      <w:start w:val="3"/>
      <w:numFmt w:val="decimal"/>
      <w:lvlText w:val="%1"/>
      <w:lvlJc w:val="left"/>
      <w:pPr>
        <w:ind w:left="940" w:hanging="720"/>
      </w:pPr>
      <w:rPr>
        <w:rFonts w:hint="default"/>
      </w:rPr>
    </w:lvl>
    <w:lvl w:ilvl="1">
      <w:start w:val="1"/>
      <w:numFmt w:val="decimal"/>
      <w:lvlText w:val="%1-%2"/>
      <w:lvlJc w:val="left"/>
      <w:pPr>
        <w:ind w:left="940" w:hanging="720"/>
      </w:pPr>
      <w:rPr>
        <w:rFonts w:asciiTheme="minorHAnsi" w:eastAsia="Arial" w:hAnsiTheme="minorHAnsi" w:cstheme="minorHAnsi" w:hint="default"/>
        <w:spacing w:val="-1"/>
        <w:w w:val="100"/>
        <w:sz w:val="20"/>
        <w:szCs w:val="20"/>
      </w:rPr>
    </w:lvl>
    <w:lvl w:ilvl="2">
      <w:start w:val="1"/>
      <w:numFmt w:val="bullet"/>
      <w:lvlText w:val="•"/>
      <w:lvlJc w:val="left"/>
      <w:pPr>
        <w:ind w:left="2720" w:hanging="720"/>
      </w:pPr>
      <w:rPr>
        <w:rFonts w:hint="default"/>
      </w:rPr>
    </w:lvl>
    <w:lvl w:ilvl="3">
      <w:start w:val="1"/>
      <w:numFmt w:val="bullet"/>
      <w:lvlText w:val="•"/>
      <w:lvlJc w:val="left"/>
      <w:pPr>
        <w:ind w:left="3610" w:hanging="720"/>
      </w:pPr>
      <w:rPr>
        <w:rFonts w:hint="default"/>
      </w:rPr>
    </w:lvl>
    <w:lvl w:ilvl="4">
      <w:start w:val="1"/>
      <w:numFmt w:val="bullet"/>
      <w:lvlText w:val="•"/>
      <w:lvlJc w:val="left"/>
      <w:pPr>
        <w:ind w:left="4500" w:hanging="720"/>
      </w:pPr>
      <w:rPr>
        <w:rFonts w:hint="default"/>
      </w:rPr>
    </w:lvl>
    <w:lvl w:ilvl="5">
      <w:start w:val="1"/>
      <w:numFmt w:val="bullet"/>
      <w:lvlText w:val="•"/>
      <w:lvlJc w:val="left"/>
      <w:pPr>
        <w:ind w:left="5390" w:hanging="720"/>
      </w:pPr>
      <w:rPr>
        <w:rFonts w:hint="default"/>
      </w:rPr>
    </w:lvl>
    <w:lvl w:ilvl="6">
      <w:start w:val="1"/>
      <w:numFmt w:val="bullet"/>
      <w:lvlText w:val="•"/>
      <w:lvlJc w:val="left"/>
      <w:pPr>
        <w:ind w:left="6280" w:hanging="720"/>
      </w:pPr>
      <w:rPr>
        <w:rFonts w:hint="default"/>
      </w:rPr>
    </w:lvl>
    <w:lvl w:ilvl="7">
      <w:start w:val="1"/>
      <w:numFmt w:val="bullet"/>
      <w:lvlText w:val="•"/>
      <w:lvlJc w:val="left"/>
      <w:pPr>
        <w:ind w:left="7170" w:hanging="720"/>
      </w:pPr>
      <w:rPr>
        <w:rFonts w:hint="default"/>
      </w:rPr>
    </w:lvl>
    <w:lvl w:ilvl="8">
      <w:start w:val="1"/>
      <w:numFmt w:val="bullet"/>
      <w:lvlText w:val="•"/>
      <w:lvlJc w:val="left"/>
      <w:pPr>
        <w:ind w:left="8060" w:hanging="720"/>
      </w:pPr>
      <w:rPr>
        <w:rFonts w:hint="default"/>
      </w:rPr>
    </w:lvl>
  </w:abstractNum>
  <w:abstractNum w:abstractNumId="8" w15:restartNumberingAfterBreak="0">
    <w:nsid w:val="1614423B"/>
    <w:multiLevelType w:val="hybridMultilevel"/>
    <w:tmpl w:val="C0AABA3A"/>
    <w:lvl w:ilvl="0" w:tplc="04090015">
      <w:start w:val="1"/>
      <w:numFmt w:val="upperLetter"/>
      <w:lvlText w:val="%1."/>
      <w:lvlJc w:val="left"/>
      <w:pPr>
        <w:ind w:left="720" w:hanging="360"/>
      </w:pPr>
    </w:lvl>
    <w:lvl w:ilvl="1" w:tplc="D4067256">
      <w:start w:val="1"/>
      <w:numFmt w:val="lowerLetter"/>
      <w:lvlText w:val="%2."/>
      <w:lvlJc w:val="left"/>
      <w:pPr>
        <w:ind w:left="1896" w:hanging="816"/>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D04A1F"/>
    <w:multiLevelType w:val="hybridMultilevel"/>
    <w:tmpl w:val="D744D4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20C84090"/>
    <w:multiLevelType w:val="hybridMultilevel"/>
    <w:tmpl w:val="00F27B8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21B60B50"/>
    <w:multiLevelType w:val="hybridMultilevel"/>
    <w:tmpl w:val="BAD888A2"/>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229D0FDC"/>
    <w:multiLevelType w:val="multilevel"/>
    <w:tmpl w:val="4ED0FF1A"/>
    <w:lvl w:ilvl="0">
      <w:start w:val="1"/>
      <w:numFmt w:val="decimal"/>
      <w:lvlText w:val="%1"/>
      <w:lvlJc w:val="left"/>
      <w:pPr>
        <w:ind w:left="940" w:hanging="840"/>
      </w:pPr>
      <w:rPr>
        <w:rFonts w:hint="default"/>
      </w:rPr>
    </w:lvl>
    <w:lvl w:ilvl="1">
      <w:start w:val="1"/>
      <w:numFmt w:val="decimal"/>
      <w:lvlText w:val="%1-%2"/>
      <w:lvlJc w:val="left"/>
      <w:pPr>
        <w:ind w:left="940" w:hanging="840"/>
      </w:pPr>
      <w:rPr>
        <w:rFonts w:asciiTheme="minorHAnsi" w:eastAsia="Arial" w:hAnsiTheme="minorHAnsi" w:cstheme="minorHAnsi" w:hint="default"/>
        <w:spacing w:val="2"/>
        <w:w w:val="100"/>
        <w:sz w:val="20"/>
        <w:szCs w:val="20"/>
      </w:rPr>
    </w:lvl>
    <w:lvl w:ilvl="2">
      <w:start w:val="1"/>
      <w:numFmt w:val="upperLetter"/>
      <w:lvlText w:val="%3."/>
      <w:lvlJc w:val="left"/>
      <w:pPr>
        <w:ind w:left="1180" w:hanging="360"/>
      </w:pPr>
      <w:rPr>
        <w:rFonts w:ascii="Arial" w:eastAsia="Arial" w:hAnsi="Arial" w:hint="default"/>
        <w:spacing w:val="-1"/>
        <w:w w:val="100"/>
        <w:sz w:val="22"/>
        <w:szCs w:val="22"/>
      </w:rPr>
    </w:lvl>
    <w:lvl w:ilvl="3">
      <w:start w:val="1"/>
      <w:numFmt w:val="bullet"/>
      <w:lvlText w:val="•"/>
      <w:lvlJc w:val="left"/>
      <w:pPr>
        <w:ind w:left="3104" w:hanging="360"/>
      </w:pPr>
      <w:rPr>
        <w:rFonts w:hint="default"/>
      </w:rPr>
    </w:lvl>
    <w:lvl w:ilvl="4">
      <w:start w:val="1"/>
      <w:numFmt w:val="bullet"/>
      <w:lvlText w:val="•"/>
      <w:lvlJc w:val="left"/>
      <w:pPr>
        <w:ind w:left="4066" w:hanging="360"/>
      </w:pPr>
      <w:rPr>
        <w:rFonts w:hint="default"/>
      </w:rPr>
    </w:lvl>
    <w:lvl w:ilvl="5">
      <w:start w:val="1"/>
      <w:numFmt w:val="bullet"/>
      <w:lvlText w:val="•"/>
      <w:lvlJc w:val="left"/>
      <w:pPr>
        <w:ind w:left="5028" w:hanging="360"/>
      </w:pPr>
      <w:rPr>
        <w:rFonts w:hint="default"/>
      </w:rPr>
    </w:lvl>
    <w:lvl w:ilvl="6">
      <w:start w:val="1"/>
      <w:numFmt w:val="bullet"/>
      <w:lvlText w:val="•"/>
      <w:lvlJc w:val="left"/>
      <w:pPr>
        <w:ind w:left="5991" w:hanging="360"/>
      </w:pPr>
      <w:rPr>
        <w:rFonts w:hint="default"/>
      </w:rPr>
    </w:lvl>
    <w:lvl w:ilvl="7">
      <w:start w:val="1"/>
      <w:numFmt w:val="bullet"/>
      <w:lvlText w:val="•"/>
      <w:lvlJc w:val="left"/>
      <w:pPr>
        <w:ind w:left="6953" w:hanging="360"/>
      </w:pPr>
      <w:rPr>
        <w:rFonts w:hint="default"/>
      </w:rPr>
    </w:lvl>
    <w:lvl w:ilvl="8">
      <w:start w:val="1"/>
      <w:numFmt w:val="bullet"/>
      <w:lvlText w:val="•"/>
      <w:lvlJc w:val="left"/>
      <w:pPr>
        <w:ind w:left="7915" w:hanging="360"/>
      </w:pPr>
      <w:rPr>
        <w:rFonts w:hint="default"/>
      </w:rPr>
    </w:lvl>
  </w:abstractNum>
  <w:abstractNum w:abstractNumId="14" w15:restartNumberingAfterBreak="0">
    <w:nsid w:val="23442336"/>
    <w:multiLevelType w:val="multilevel"/>
    <w:tmpl w:val="F7E477BA"/>
    <w:lvl w:ilvl="0">
      <w:start w:val="4"/>
      <w:numFmt w:val="decimal"/>
      <w:lvlText w:val="%1"/>
      <w:lvlJc w:val="left"/>
      <w:pPr>
        <w:ind w:left="820" w:hanging="720"/>
      </w:pPr>
      <w:rPr>
        <w:rFonts w:hint="default"/>
      </w:rPr>
    </w:lvl>
    <w:lvl w:ilvl="1">
      <w:start w:val="1"/>
      <w:numFmt w:val="decimal"/>
      <w:lvlText w:val="%1-%2"/>
      <w:lvlJc w:val="left"/>
      <w:pPr>
        <w:ind w:left="820" w:hanging="720"/>
      </w:pPr>
      <w:rPr>
        <w:rFonts w:asciiTheme="minorHAnsi" w:eastAsia="Arial" w:hAnsiTheme="minorHAnsi" w:cstheme="minorHAnsi" w:hint="default"/>
        <w:spacing w:val="-1"/>
        <w:w w:val="100"/>
        <w:sz w:val="20"/>
        <w:szCs w:val="20"/>
      </w:rPr>
    </w:lvl>
    <w:lvl w:ilvl="2">
      <w:start w:val="1"/>
      <w:numFmt w:val="bullet"/>
      <w:lvlText w:val="•"/>
      <w:lvlJc w:val="left"/>
      <w:pPr>
        <w:ind w:left="2624" w:hanging="720"/>
      </w:pPr>
      <w:rPr>
        <w:rFonts w:hint="default"/>
      </w:rPr>
    </w:lvl>
    <w:lvl w:ilvl="3">
      <w:start w:val="1"/>
      <w:numFmt w:val="bullet"/>
      <w:lvlText w:val="•"/>
      <w:lvlJc w:val="left"/>
      <w:pPr>
        <w:ind w:left="3526" w:hanging="720"/>
      </w:pPr>
      <w:rPr>
        <w:rFonts w:hint="default"/>
      </w:rPr>
    </w:lvl>
    <w:lvl w:ilvl="4">
      <w:start w:val="1"/>
      <w:numFmt w:val="bullet"/>
      <w:lvlText w:val="•"/>
      <w:lvlJc w:val="left"/>
      <w:pPr>
        <w:ind w:left="4428" w:hanging="720"/>
      </w:pPr>
      <w:rPr>
        <w:rFonts w:hint="default"/>
      </w:rPr>
    </w:lvl>
    <w:lvl w:ilvl="5">
      <w:start w:val="1"/>
      <w:numFmt w:val="bullet"/>
      <w:lvlText w:val="•"/>
      <w:lvlJc w:val="left"/>
      <w:pPr>
        <w:ind w:left="5330" w:hanging="720"/>
      </w:pPr>
      <w:rPr>
        <w:rFonts w:hint="default"/>
      </w:rPr>
    </w:lvl>
    <w:lvl w:ilvl="6">
      <w:start w:val="1"/>
      <w:numFmt w:val="bullet"/>
      <w:lvlText w:val="•"/>
      <w:lvlJc w:val="left"/>
      <w:pPr>
        <w:ind w:left="6232" w:hanging="720"/>
      </w:pPr>
      <w:rPr>
        <w:rFonts w:hint="default"/>
      </w:rPr>
    </w:lvl>
    <w:lvl w:ilvl="7">
      <w:start w:val="1"/>
      <w:numFmt w:val="bullet"/>
      <w:lvlText w:val="•"/>
      <w:lvlJc w:val="left"/>
      <w:pPr>
        <w:ind w:left="7134" w:hanging="720"/>
      </w:pPr>
      <w:rPr>
        <w:rFonts w:hint="default"/>
      </w:rPr>
    </w:lvl>
    <w:lvl w:ilvl="8">
      <w:start w:val="1"/>
      <w:numFmt w:val="bullet"/>
      <w:lvlText w:val="•"/>
      <w:lvlJc w:val="left"/>
      <w:pPr>
        <w:ind w:left="8036" w:hanging="720"/>
      </w:pPr>
      <w:rPr>
        <w:rFonts w:hint="default"/>
      </w:rPr>
    </w:lvl>
  </w:abstractNum>
  <w:abstractNum w:abstractNumId="15"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F51F0F"/>
    <w:multiLevelType w:val="hybridMultilevel"/>
    <w:tmpl w:val="F794870E"/>
    <w:lvl w:ilvl="0" w:tplc="0409000F">
      <w:start w:val="1"/>
      <w:numFmt w:val="decimal"/>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17" w15:restartNumberingAfterBreak="0">
    <w:nsid w:val="29293301"/>
    <w:multiLevelType w:val="hybridMultilevel"/>
    <w:tmpl w:val="00F27B8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15:restartNumberingAfterBreak="0">
    <w:nsid w:val="298C0E52"/>
    <w:multiLevelType w:val="hybridMultilevel"/>
    <w:tmpl w:val="D744D4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2C5A6E"/>
    <w:multiLevelType w:val="hybridMultilevel"/>
    <w:tmpl w:val="D98672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2E175B"/>
    <w:multiLevelType w:val="multilevel"/>
    <w:tmpl w:val="12B8A27E"/>
    <w:lvl w:ilvl="0">
      <w:start w:val="2"/>
      <w:numFmt w:val="decimal"/>
      <w:lvlText w:val="%1"/>
      <w:lvlJc w:val="left"/>
      <w:pPr>
        <w:ind w:left="911" w:hanging="804"/>
      </w:pPr>
      <w:rPr>
        <w:rFonts w:hint="default"/>
      </w:rPr>
    </w:lvl>
    <w:lvl w:ilvl="1">
      <w:start w:val="1"/>
      <w:numFmt w:val="decimal"/>
      <w:lvlText w:val="%1-%2"/>
      <w:lvlJc w:val="left"/>
      <w:pPr>
        <w:ind w:left="911" w:hanging="804"/>
      </w:pPr>
      <w:rPr>
        <w:rFonts w:asciiTheme="minorHAnsi" w:eastAsia="Arial" w:hAnsiTheme="minorHAnsi" w:cstheme="minorHAnsi" w:hint="default"/>
        <w:spacing w:val="-1"/>
        <w:w w:val="100"/>
        <w:sz w:val="20"/>
        <w:szCs w:val="20"/>
      </w:rPr>
    </w:lvl>
    <w:lvl w:ilvl="2">
      <w:start w:val="1"/>
      <w:numFmt w:val="bullet"/>
      <w:lvlText w:val="•"/>
      <w:lvlJc w:val="left"/>
      <w:pPr>
        <w:ind w:left="2704" w:hanging="804"/>
      </w:pPr>
      <w:rPr>
        <w:rFonts w:hint="default"/>
      </w:rPr>
    </w:lvl>
    <w:lvl w:ilvl="3">
      <w:start w:val="1"/>
      <w:numFmt w:val="bullet"/>
      <w:lvlText w:val="•"/>
      <w:lvlJc w:val="left"/>
      <w:pPr>
        <w:ind w:left="3596" w:hanging="804"/>
      </w:pPr>
      <w:rPr>
        <w:rFonts w:hint="default"/>
      </w:rPr>
    </w:lvl>
    <w:lvl w:ilvl="4">
      <w:start w:val="1"/>
      <w:numFmt w:val="bullet"/>
      <w:lvlText w:val="•"/>
      <w:lvlJc w:val="left"/>
      <w:pPr>
        <w:ind w:left="4488" w:hanging="804"/>
      </w:pPr>
      <w:rPr>
        <w:rFonts w:hint="default"/>
      </w:rPr>
    </w:lvl>
    <w:lvl w:ilvl="5">
      <w:start w:val="1"/>
      <w:numFmt w:val="bullet"/>
      <w:lvlText w:val="•"/>
      <w:lvlJc w:val="left"/>
      <w:pPr>
        <w:ind w:left="5380" w:hanging="804"/>
      </w:pPr>
      <w:rPr>
        <w:rFonts w:hint="default"/>
      </w:rPr>
    </w:lvl>
    <w:lvl w:ilvl="6">
      <w:start w:val="1"/>
      <w:numFmt w:val="bullet"/>
      <w:lvlText w:val="•"/>
      <w:lvlJc w:val="left"/>
      <w:pPr>
        <w:ind w:left="6272" w:hanging="804"/>
      </w:pPr>
      <w:rPr>
        <w:rFonts w:hint="default"/>
      </w:rPr>
    </w:lvl>
    <w:lvl w:ilvl="7">
      <w:start w:val="1"/>
      <w:numFmt w:val="bullet"/>
      <w:lvlText w:val="•"/>
      <w:lvlJc w:val="left"/>
      <w:pPr>
        <w:ind w:left="7164" w:hanging="804"/>
      </w:pPr>
      <w:rPr>
        <w:rFonts w:hint="default"/>
      </w:rPr>
    </w:lvl>
    <w:lvl w:ilvl="8">
      <w:start w:val="1"/>
      <w:numFmt w:val="bullet"/>
      <w:lvlText w:val="•"/>
      <w:lvlJc w:val="left"/>
      <w:pPr>
        <w:ind w:left="8056" w:hanging="804"/>
      </w:pPr>
      <w:rPr>
        <w:rFonts w:hint="default"/>
      </w:rPr>
    </w:lvl>
  </w:abstractNum>
  <w:abstractNum w:abstractNumId="21" w15:restartNumberingAfterBreak="0">
    <w:nsid w:val="38357862"/>
    <w:multiLevelType w:val="multilevel"/>
    <w:tmpl w:val="B9E878B4"/>
    <w:lvl w:ilvl="0">
      <w:start w:val="2"/>
      <w:numFmt w:val="decimal"/>
      <w:lvlText w:val="%1"/>
      <w:lvlJc w:val="left"/>
      <w:pPr>
        <w:ind w:left="911" w:hanging="543"/>
      </w:pPr>
      <w:rPr>
        <w:rFonts w:hint="default"/>
      </w:rPr>
    </w:lvl>
    <w:lvl w:ilvl="1">
      <w:start w:val="1"/>
      <w:numFmt w:val="decimal"/>
      <w:lvlText w:val="%1-%2"/>
      <w:lvlJc w:val="left"/>
      <w:pPr>
        <w:ind w:left="911" w:hanging="543"/>
      </w:pPr>
      <w:rPr>
        <w:rFonts w:asciiTheme="minorHAnsi" w:eastAsia="Arial" w:hAnsiTheme="minorHAnsi" w:cstheme="minorHAnsi" w:hint="default"/>
        <w:spacing w:val="-1"/>
        <w:w w:val="100"/>
        <w:sz w:val="20"/>
        <w:szCs w:val="20"/>
      </w:rPr>
    </w:lvl>
    <w:lvl w:ilvl="2">
      <w:start w:val="1"/>
      <w:numFmt w:val="bullet"/>
      <w:lvlText w:val="•"/>
      <w:lvlJc w:val="left"/>
      <w:pPr>
        <w:ind w:left="2704" w:hanging="543"/>
      </w:pPr>
      <w:rPr>
        <w:rFonts w:hint="default"/>
      </w:rPr>
    </w:lvl>
    <w:lvl w:ilvl="3">
      <w:start w:val="1"/>
      <w:numFmt w:val="bullet"/>
      <w:lvlText w:val="•"/>
      <w:lvlJc w:val="left"/>
      <w:pPr>
        <w:ind w:left="3596" w:hanging="543"/>
      </w:pPr>
      <w:rPr>
        <w:rFonts w:hint="default"/>
      </w:rPr>
    </w:lvl>
    <w:lvl w:ilvl="4">
      <w:start w:val="1"/>
      <w:numFmt w:val="bullet"/>
      <w:lvlText w:val="•"/>
      <w:lvlJc w:val="left"/>
      <w:pPr>
        <w:ind w:left="4488" w:hanging="543"/>
      </w:pPr>
      <w:rPr>
        <w:rFonts w:hint="default"/>
      </w:rPr>
    </w:lvl>
    <w:lvl w:ilvl="5">
      <w:start w:val="1"/>
      <w:numFmt w:val="bullet"/>
      <w:lvlText w:val="•"/>
      <w:lvlJc w:val="left"/>
      <w:pPr>
        <w:ind w:left="5380" w:hanging="543"/>
      </w:pPr>
      <w:rPr>
        <w:rFonts w:hint="default"/>
      </w:rPr>
    </w:lvl>
    <w:lvl w:ilvl="6">
      <w:start w:val="1"/>
      <w:numFmt w:val="bullet"/>
      <w:lvlText w:val="•"/>
      <w:lvlJc w:val="left"/>
      <w:pPr>
        <w:ind w:left="6272" w:hanging="543"/>
      </w:pPr>
      <w:rPr>
        <w:rFonts w:hint="default"/>
      </w:rPr>
    </w:lvl>
    <w:lvl w:ilvl="7">
      <w:start w:val="1"/>
      <w:numFmt w:val="bullet"/>
      <w:lvlText w:val="•"/>
      <w:lvlJc w:val="left"/>
      <w:pPr>
        <w:ind w:left="7164" w:hanging="543"/>
      </w:pPr>
      <w:rPr>
        <w:rFonts w:hint="default"/>
      </w:rPr>
    </w:lvl>
    <w:lvl w:ilvl="8">
      <w:start w:val="1"/>
      <w:numFmt w:val="bullet"/>
      <w:lvlText w:val="•"/>
      <w:lvlJc w:val="left"/>
      <w:pPr>
        <w:ind w:left="8056" w:hanging="543"/>
      </w:pPr>
      <w:rPr>
        <w:rFonts w:hint="default"/>
      </w:rPr>
    </w:lvl>
  </w:abstractNum>
  <w:abstractNum w:abstractNumId="22" w15:restartNumberingAfterBreak="0">
    <w:nsid w:val="38990A8B"/>
    <w:multiLevelType w:val="multilevel"/>
    <w:tmpl w:val="9AD66A34"/>
    <w:lvl w:ilvl="0">
      <w:start w:val="3"/>
      <w:numFmt w:val="decimal"/>
      <w:lvlText w:val="%1"/>
      <w:lvlJc w:val="left"/>
      <w:pPr>
        <w:ind w:left="940" w:hanging="720"/>
      </w:pPr>
      <w:rPr>
        <w:rFonts w:hint="default"/>
      </w:rPr>
    </w:lvl>
    <w:lvl w:ilvl="1">
      <w:start w:val="1"/>
      <w:numFmt w:val="decimal"/>
      <w:lvlText w:val="%1-%2"/>
      <w:lvlJc w:val="left"/>
      <w:pPr>
        <w:ind w:left="940" w:hanging="720"/>
      </w:pPr>
      <w:rPr>
        <w:rFonts w:asciiTheme="minorHAnsi" w:eastAsia="Arial" w:hAnsiTheme="minorHAnsi" w:cstheme="minorHAnsi" w:hint="default"/>
        <w:spacing w:val="-1"/>
        <w:w w:val="100"/>
        <w:sz w:val="20"/>
        <w:szCs w:val="20"/>
      </w:rPr>
    </w:lvl>
    <w:lvl w:ilvl="2">
      <w:start w:val="1"/>
      <w:numFmt w:val="bullet"/>
      <w:lvlText w:val="•"/>
      <w:lvlJc w:val="left"/>
      <w:pPr>
        <w:ind w:left="2720" w:hanging="720"/>
      </w:pPr>
      <w:rPr>
        <w:rFonts w:hint="default"/>
      </w:rPr>
    </w:lvl>
    <w:lvl w:ilvl="3">
      <w:start w:val="1"/>
      <w:numFmt w:val="bullet"/>
      <w:lvlText w:val="•"/>
      <w:lvlJc w:val="left"/>
      <w:pPr>
        <w:ind w:left="3610" w:hanging="720"/>
      </w:pPr>
      <w:rPr>
        <w:rFonts w:hint="default"/>
      </w:rPr>
    </w:lvl>
    <w:lvl w:ilvl="4">
      <w:start w:val="1"/>
      <w:numFmt w:val="bullet"/>
      <w:lvlText w:val="•"/>
      <w:lvlJc w:val="left"/>
      <w:pPr>
        <w:ind w:left="4500" w:hanging="720"/>
      </w:pPr>
      <w:rPr>
        <w:rFonts w:hint="default"/>
      </w:rPr>
    </w:lvl>
    <w:lvl w:ilvl="5">
      <w:start w:val="1"/>
      <w:numFmt w:val="bullet"/>
      <w:lvlText w:val="•"/>
      <w:lvlJc w:val="left"/>
      <w:pPr>
        <w:ind w:left="5390" w:hanging="720"/>
      </w:pPr>
      <w:rPr>
        <w:rFonts w:hint="default"/>
      </w:rPr>
    </w:lvl>
    <w:lvl w:ilvl="6">
      <w:start w:val="1"/>
      <w:numFmt w:val="bullet"/>
      <w:lvlText w:val="•"/>
      <w:lvlJc w:val="left"/>
      <w:pPr>
        <w:ind w:left="6280" w:hanging="720"/>
      </w:pPr>
      <w:rPr>
        <w:rFonts w:hint="default"/>
      </w:rPr>
    </w:lvl>
    <w:lvl w:ilvl="7">
      <w:start w:val="1"/>
      <w:numFmt w:val="bullet"/>
      <w:lvlText w:val="•"/>
      <w:lvlJc w:val="left"/>
      <w:pPr>
        <w:ind w:left="7170" w:hanging="720"/>
      </w:pPr>
      <w:rPr>
        <w:rFonts w:hint="default"/>
      </w:rPr>
    </w:lvl>
    <w:lvl w:ilvl="8">
      <w:start w:val="1"/>
      <w:numFmt w:val="bullet"/>
      <w:lvlText w:val="•"/>
      <w:lvlJc w:val="left"/>
      <w:pPr>
        <w:ind w:left="8060" w:hanging="720"/>
      </w:pPr>
      <w:rPr>
        <w:rFonts w:hint="default"/>
      </w:rPr>
    </w:lvl>
  </w:abstractNum>
  <w:abstractNum w:abstractNumId="2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24" w15:restartNumberingAfterBreak="0">
    <w:nsid w:val="3C1D5DDE"/>
    <w:multiLevelType w:val="hybridMultilevel"/>
    <w:tmpl w:val="C06A17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E83E4C"/>
    <w:multiLevelType w:val="hybridMultilevel"/>
    <w:tmpl w:val="4AC615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204569"/>
    <w:multiLevelType w:val="hybridMultilevel"/>
    <w:tmpl w:val="1C9A8A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51576B"/>
    <w:multiLevelType w:val="hybridMultilevel"/>
    <w:tmpl w:val="D7DA617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8" w15:restartNumberingAfterBreak="0">
    <w:nsid w:val="41686772"/>
    <w:multiLevelType w:val="multilevel"/>
    <w:tmpl w:val="8034D856"/>
    <w:lvl w:ilvl="0">
      <w:start w:val="4"/>
      <w:numFmt w:val="decimal"/>
      <w:lvlText w:val="%1"/>
      <w:lvlJc w:val="left"/>
      <w:pPr>
        <w:ind w:left="820" w:hanging="720"/>
      </w:pPr>
      <w:rPr>
        <w:rFonts w:hint="default"/>
      </w:rPr>
    </w:lvl>
    <w:lvl w:ilvl="1">
      <w:start w:val="1"/>
      <w:numFmt w:val="decimal"/>
      <w:lvlText w:val="%1-%2"/>
      <w:lvlJc w:val="left"/>
      <w:pPr>
        <w:ind w:left="820" w:hanging="720"/>
      </w:pPr>
      <w:rPr>
        <w:rFonts w:asciiTheme="minorHAnsi" w:eastAsia="Arial" w:hAnsiTheme="minorHAnsi" w:cstheme="minorHAnsi" w:hint="default"/>
        <w:spacing w:val="-1"/>
        <w:w w:val="100"/>
        <w:sz w:val="20"/>
        <w:szCs w:val="20"/>
      </w:rPr>
    </w:lvl>
    <w:lvl w:ilvl="2">
      <w:start w:val="1"/>
      <w:numFmt w:val="bullet"/>
      <w:lvlText w:val="•"/>
      <w:lvlJc w:val="left"/>
      <w:pPr>
        <w:ind w:left="2624" w:hanging="720"/>
      </w:pPr>
      <w:rPr>
        <w:rFonts w:hint="default"/>
      </w:rPr>
    </w:lvl>
    <w:lvl w:ilvl="3">
      <w:start w:val="1"/>
      <w:numFmt w:val="bullet"/>
      <w:lvlText w:val="•"/>
      <w:lvlJc w:val="left"/>
      <w:pPr>
        <w:ind w:left="3526" w:hanging="720"/>
      </w:pPr>
      <w:rPr>
        <w:rFonts w:hint="default"/>
      </w:rPr>
    </w:lvl>
    <w:lvl w:ilvl="4">
      <w:start w:val="1"/>
      <w:numFmt w:val="bullet"/>
      <w:lvlText w:val="•"/>
      <w:lvlJc w:val="left"/>
      <w:pPr>
        <w:ind w:left="4428" w:hanging="720"/>
      </w:pPr>
      <w:rPr>
        <w:rFonts w:hint="default"/>
      </w:rPr>
    </w:lvl>
    <w:lvl w:ilvl="5">
      <w:start w:val="1"/>
      <w:numFmt w:val="bullet"/>
      <w:lvlText w:val="•"/>
      <w:lvlJc w:val="left"/>
      <w:pPr>
        <w:ind w:left="5330" w:hanging="720"/>
      </w:pPr>
      <w:rPr>
        <w:rFonts w:hint="default"/>
      </w:rPr>
    </w:lvl>
    <w:lvl w:ilvl="6">
      <w:start w:val="1"/>
      <w:numFmt w:val="bullet"/>
      <w:lvlText w:val="•"/>
      <w:lvlJc w:val="left"/>
      <w:pPr>
        <w:ind w:left="6232" w:hanging="720"/>
      </w:pPr>
      <w:rPr>
        <w:rFonts w:hint="default"/>
      </w:rPr>
    </w:lvl>
    <w:lvl w:ilvl="7">
      <w:start w:val="1"/>
      <w:numFmt w:val="bullet"/>
      <w:lvlText w:val="•"/>
      <w:lvlJc w:val="left"/>
      <w:pPr>
        <w:ind w:left="7134" w:hanging="720"/>
      </w:pPr>
      <w:rPr>
        <w:rFonts w:hint="default"/>
      </w:rPr>
    </w:lvl>
    <w:lvl w:ilvl="8">
      <w:start w:val="1"/>
      <w:numFmt w:val="bullet"/>
      <w:lvlText w:val="•"/>
      <w:lvlJc w:val="left"/>
      <w:pPr>
        <w:ind w:left="8036" w:hanging="720"/>
      </w:pPr>
      <w:rPr>
        <w:rFonts w:hint="default"/>
      </w:rPr>
    </w:lvl>
  </w:abstractNum>
  <w:abstractNum w:abstractNumId="29" w15:restartNumberingAfterBreak="0">
    <w:nsid w:val="416A30F8"/>
    <w:multiLevelType w:val="hybridMultilevel"/>
    <w:tmpl w:val="A71A368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0" w15:restartNumberingAfterBreak="0">
    <w:nsid w:val="41F80F4E"/>
    <w:multiLevelType w:val="hybridMultilevel"/>
    <w:tmpl w:val="B7F015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1728C1"/>
    <w:multiLevelType w:val="hybridMultilevel"/>
    <w:tmpl w:val="D744D4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0D6ABB"/>
    <w:multiLevelType w:val="hybridMultilevel"/>
    <w:tmpl w:val="AAB8E36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9C83FBC"/>
    <w:multiLevelType w:val="hybridMultilevel"/>
    <w:tmpl w:val="204204BA"/>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7" w15:restartNumberingAfterBreak="0">
    <w:nsid w:val="4F110E2E"/>
    <w:multiLevelType w:val="hybridMultilevel"/>
    <w:tmpl w:val="0616E932"/>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8" w15:restartNumberingAfterBreak="0">
    <w:nsid w:val="52055F49"/>
    <w:multiLevelType w:val="hybridMultilevel"/>
    <w:tmpl w:val="C0A646B4"/>
    <w:lvl w:ilvl="0" w:tplc="7A8A69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9" w15:restartNumberingAfterBreak="0">
    <w:nsid w:val="58341419"/>
    <w:multiLevelType w:val="hybridMultilevel"/>
    <w:tmpl w:val="753E45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D913F94"/>
    <w:multiLevelType w:val="hybridMultilevel"/>
    <w:tmpl w:val="A15CDD5E"/>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1" w15:restartNumberingAfterBreak="0">
    <w:nsid w:val="61C343B6"/>
    <w:multiLevelType w:val="hybridMultilevel"/>
    <w:tmpl w:val="E44CD1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72C45A1"/>
    <w:multiLevelType w:val="hybridMultilevel"/>
    <w:tmpl w:val="6F72F4C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3" w15:restartNumberingAfterBreak="0">
    <w:nsid w:val="67A200F2"/>
    <w:multiLevelType w:val="hybridMultilevel"/>
    <w:tmpl w:val="EB2CB5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B2652E3"/>
    <w:multiLevelType w:val="multilevel"/>
    <w:tmpl w:val="C164B50A"/>
    <w:lvl w:ilvl="0">
      <w:start w:val="2"/>
      <w:numFmt w:val="decimal"/>
      <w:lvlText w:val="%1"/>
      <w:lvlJc w:val="left"/>
      <w:pPr>
        <w:ind w:left="820" w:hanging="720"/>
      </w:pPr>
      <w:rPr>
        <w:rFonts w:hint="default"/>
      </w:rPr>
    </w:lvl>
    <w:lvl w:ilvl="1">
      <w:start w:val="1"/>
      <w:numFmt w:val="decimal"/>
      <w:lvlText w:val="%1-%2"/>
      <w:lvlJc w:val="left"/>
      <w:pPr>
        <w:ind w:left="820" w:hanging="720"/>
      </w:pPr>
      <w:rPr>
        <w:rFonts w:asciiTheme="minorHAnsi" w:eastAsia="Arial" w:hAnsiTheme="minorHAnsi" w:cstheme="minorHAnsi" w:hint="default"/>
        <w:spacing w:val="-1"/>
        <w:w w:val="100"/>
        <w:sz w:val="20"/>
        <w:szCs w:val="20"/>
      </w:rPr>
    </w:lvl>
    <w:lvl w:ilvl="2">
      <w:start w:val="1"/>
      <w:numFmt w:val="bullet"/>
      <w:lvlText w:val="•"/>
      <w:lvlJc w:val="left"/>
      <w:pPr>
        <w:ind w:left="2624" w:hanging="720"/>
      </w:pPr>
      <w:rPr>
        <w:rFonts w:hint="default"/>
      </w:rPr>
    </w:lvl>
    <w:lvl w:ilvl="3">
      <w:start w:val="1"/>
      <w:numFmt w:val="bullet"/>
      <w:lvlText w:val="•"/>
      <w:lvlJc w:val="left"/>
      <w:pPr>
        <w:ind w:left="3526" w:hanging="720"/>
      </w:pPr>
      <w:rPr>
        <w:rFonts w:hint="default"/>
      </w:rPr>
    </w:lvl>
    <w:lvl w:ilvl="4">
      <w:start w:val="1"/>
      <w:numFmt w:val="bullet"/>
      <w:lvlText w:val="•"/>
      <w:lvlJc w:val="left"/>
      <w:pPr>
        <w:ind w:left="4428" w:hanging="720"/>
      </w:pPr>
      <w:rPr>
        <w:rFonts w:hint="default"/>
      </w:rPr>
    </w:lvl>
    <w:lvl w:ilvl="5">
      <w:start w:val="1"/>
      <w:numFmt w:val="bullet"/>
      <w:lvlText w:val="•"/>
      <w:lvlJc w:val="left"/>
      <w:pPr>
        <w:ind w:left="5330" w:hanging="720"/>
      </w:pPr>
      <w:rPr>
        <w:rFonts w:hint="default"/>
      </w:rPr>
    </w:lvl>
    <w:lvl w:ilvl="6">
      <w:start w:val="1"/>
      <w:numFmt w:val="bullet"/>
      <w:lvlText w:val="•"/>
      <w:lvlJc w:val="left"/>
      <w:pPr>
        <w:ind w:left="6232" w:hanging="720"/>
      </w:pPr>
      <w:rPr>
        <w:rFonts w:hint="default"/>
      </w:rPr>
    </w:lvl>
    <w:lvl w:ilvl="7">
      <w:start w:val="1"/>
      <w:numFmt w:val="bullet"/>
      <w:lvlText w:val="•"/>
      <w:lvlJc w:val="left"/>
      <w:pPr>
        <w:ind w:left="7134" w:hanging="720"/>
      </w:pPr>
      <w:rPr>
        <w:rFonts w:hint="default"/>
      </w:rPr>
    </w:lvl>
    <w:lvl w:ilvl="8">
      <w:start w:val="1"/>
      <w:numFmt w:val="bullet"/>
      <w:lvlText w:val="•"/>
      <w:lvlJc w:val="left"/>
      <w:pPr>
        <w:ind w:left="8036" w:hanging="720"/>
      </w:pPr>
      <w:rPr>
        <w:rFonts w:hint="default"/>
      </w:rPr>
    </w:lvl>
  </w:abstractNum>
  <w:abstractNum w:abstractNumId="45" w15:restartNumberingAfterBreak="0">
    <w:nsid w:val="6DBE6712"/>
    <w:multiLevelType w:val="multilevel"/>
    <w:tmpl w:val="93FE2176"/>
    <w:lvl w:ilvl="0">
      <w:start w:val="1"/>
      <w:numFmt w:val="decimal"/>
      <w:lvlText w:val="%1"/>
      <w:lvlJc w:val="left"/>
      <w:pPr>
        <w:ind w:left="820" w:hanging="720"/>
      </w:pPr>
      <w:rPr>
        <w:rFonts w:hint="default"/>
      </w:rPr>
    </w:lvl>
    <w:lvl w:ilvl="1">
      <w:start w:val="1"/>
      <w:numFmt w:val="decimal"/>
      <w:lvlText w:val="%1-%2"/>
      <w:lvlJc w:val="left"/>
      <w:pPr>
        <w:ind w:left="820" w:hanging="720"/>
      </w:pPr>
      <w:rPr>
        <w:rFonts w:asciiTheme="minorHAnsi" w:eastAsia="Arial" w:hAnsiTheme="minorHAnsi" w:cstheme="minorHAnsi" w:hint="default"/>
        <w:spacing w:val="-1"/>
        <w:w w:val="100"/>
        <w:sz w:val="20"/>
        <w:szCs w:val="20"/>
      </w:rPr>
    </w:lvl>
    <w:lvl w:ilvl="2">
      <w:start w:val="1"/>
      <w:numFmt w:val="upperLetter"/>
      <w:lvlText w:val="%3."/>
      <w:lvlJc w:val="left"/>
      <w:pPr>
        <w:ind w:left="1180" w:hanging="360"/>
      </w:pPr>
      <w:rPr>
        <w:rFonts w:ascii="Arial" w:eastAsia="Arial" w:hAnsi="Arial" w:hint="default"/>
        <w:spacing w:val="-1"/>
        <w:w w:val="100"/>
        <w:sz w:val="22"/>
        <w:szCs w:val="22"/>
      </w:rPr>
    </w:lvl>
    <w:lvl w:ilvl="3">
      <w:start w:val="1"/>
      <w:numFmt w:val="bullet"/>
      <w:lvlText w:val="•"/>
      <w:lvlJc w:val="left"/>
      <w:pPr>
        <w:ind w:left="3104" w:hanging="360"/>
      </w:pPr>
      <w:rPr>
        <w:rFonts w:hint="default"/>
      </w:rPr>
    </w:lvl>
    <w:lvl w:ilvl="4">
      <w:start w:val="1"/>
      <w:numFmt w:val="bullet"/>
      <w:lvlText w:val="•"/>
      <w:lvlJc w:val="left"/>
      <w:pPr>
        <w:ind w:left="4066" w:hanging="360"/>
      </w:pPr>
      <w:rPr>
        <w:rFonts w:hint="default"/>
      </w:rPr>
    </w:lvl>
    <w:lvl w:ilvl="5">
      <w:start w:val="1"/>
      <w:numFmt w:val="bullet"/>
      <w:lvlText w:val="•"/>
      <w:lvlJc w:val="left"/>
      <w:pPr>
        <w:ind w:left="5028" w:hanging="360"/>
      </w:pPr>
      <w:rPr>
        <w:rFonts w:hint="default"/>
      </w:rPr>
    </w:lvl>
    <w:lvl w:ilvl="6">
      <w:start w:val="1"/>
      <w:numFmt w:val="bullet"/>
      <w:lvlText w:val="•"/>
      <w:lvlJc w:val="left"/>
      <w:pPr>
        <w:ind w:left="5991" w:hanging="360"/>
      </w:pPr>
      <w:rPr>
        <w:rFonts w:hint="default"/>
      </w:rPr>
    </w:lvl>
    <w:lvl w:ilvl="7">
      <w:start w:val="1"/>
      <w:numFmt w:val="bullet"/>
      <w:lvlText w:val="•"/>
      <w:lvlJc w:val="left"/>
      <w:pPr>
        <w:ind w:left="6953" w:hanging="360"/>
      </w:pPr>
      <w:rPr>
        <w:rFonts w:hint="default"/>
      </w:rPr>
    </w:lvl>
    <w:lvl w:ilvl="8">
      <w:start w:val="1"/>
      <w:numFmt w:val="bullet"/>
      <w:lvlText w:val="•"/>
      <w:lvlJc w:val="left"/>
      <w:pPr>
        <w:ind w:left="7915" w:hanging="360"/>
      </w:pPr>
      <w:rPr>
        <w:rFonts w:hint="default"/>
      </w:rPr>
    </w:lvl>
  </w:abstractNum>
  <w:abstractNum w:abstractNumId="46" w15:restartNumberingAfterBreak="0">
    <w:nsid w:val="6E3535AD"/>
    <w:multiLevelType w:val="hybridMultilevel"/>
    <w:tmpl w:val="D41CF6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8" w15:restartNumberingAfterBreak="0">
    <w:nsid w:val="7272486A"/>
    <w:multiLevelType w:val="hybridMultilevel"/>
    <w:tmpl w:val="32E00AF4"/>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3346EBF"/>
    <w:multiLevelType w:val="hybridMultilevel"/>
    <w:tmpl w:val="32E87D22"/>
    <w:lvl w:ilvl="0" w:tplc="C86A33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4DB35F5"/>
    <w:multiLevelType w:val="hybridMultilevel"/>
    <w:tmpl w:val="5ADAB4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57B4522"/>
    <w:multiLevelType w:val="hybridMultilevel"/>
    <w:tmpl w:val="00F27B8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3" w15:restartNumberingAfterBreak="0">
    <w:nsid w:val="7ACB0692"/>
    <w:multiLevelType w:val="hybridMultilevel"/>
    <w:tmpl w:val="C0A646B4"/>
    <w:lvl w:ilvl="0" w:tplc="7A8A69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55" w15:restartNumberingAfterBreak="0">
    <w:nsid w:val="7C134A1E"/>
    <w:multiLevelType w:val="hybridMultilevel"/>
    <w:tmpl w:val="62DAB806"/>
    <w:lvl w:ilvl="0" w:tplc="04090019">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D103481"/>
    <w:multiLevelType w:val="multilevel"/>
    <w:tmpl w:val="7C38FBB2"/>
    <w:lvl w:ilvl="0">
      <w:start w:val="1"/>
      <w:numFmt w:val="decimal"/>
      <w:pStyle w:val="Heading1"/>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7DD47609"/>
    <w:multiLevelType w:val="hybridMultilevel"/>
    <w:tmpl w:val="5B5C7686"/>
    <w:lvl w:ilvl="0" w:tplc="04090015">
      <w:start w:val="1"/>
      <w:numFmt w:val="upperLetter"/>
      <w:lvlText w:val="%1."/>
      <w:lvlJc w:val="left"/>
      <w:pPr>
        <w:ind w:left="1180" w:hanging="360"/>
      </w:p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58" w15:restartNumberingAfterBreak="0">
    <w:nsid w:val="7E084710"/>
    <w:multiLevelType w:val="hybridMultilevel"/>
    <w:tmpl w:val="0CE8A56C"/>
    <w:lvl w:ilvl="0" w:tplc="04090015">
      <w:start w:val="1"/>
      <w:numFmt w:val="upp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9" w15:restartNumberingAfterBreak="0">
    <w:nsid w:val="7E456019"/>
    <w:multiLevelType w:val="hybridMultilevel"/>
    <w:tmpl w:val="4496A6F0"/>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0" w15:restartNumberingAfterBreak="0">
    <w:nsid w:val="7F5D6768"/>
    <w:multiLevelType w:val="hybridMultilevel"/>
    <w:tmpl w:val="1C9A8A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0"/>
  </w:num>
  <w:num w:numId="3">
    <w:abstractNumId w:val="6"/>
  </w:num>
  <w:num w:numId="4">
    <w:abstractNumId w:val="49"/>
  </w:num>
  <w:num w:numId="5">
    <w:abstractNumId w:val="35"/>
  </w:num>
  <w:num w:numId="6">
    <w:abstractNumId w:val="4"/>
  </w:num>
  <w:num w:numId="7">
    <w:abstractNumId w:val="56"/>
  </w:num>
  <w:num w:numId="8">
    <w:abstractNumId w:val="33"/>
  </w:num>
  <w:num w:numId="9">
    <w:abstractNumId w:val="10"/>
  </w:num>
  <w:num w:numId="10">
    <w:abstractNumId w:val="32"/>
  </w:num>
  <w:num w:numId="11">
    <w:abstractNumId w:val="47"/>
  </w:num>
  <w:num w:numId="12">
    <w:abstractNumId w:val="54"/>
  </w:num>
  <w:num w:numId="13">
    <w:abstractNumId w:val="46"/>
  </w:num>
  <w:num w:numId="14">
    <w:abstractNumId w:val="21"/>
  </w:num>
  <w:num w:numId="15">
    <w:abstractNumId w:val="7"/>
  </w:num>
  <w:num w:numId="16">
    <w:abstractNumId w:val="5"/>
  </w:num>
  <w:num w:numId="17">
    <w:abstractNumId w:val="13"/>
  </w:num>
  <w:num w:numId="18">
    <w:abstractNumId w:val="39"/>
  </w:num>
  <w:num w:numId="19">
    <w:abstractNumId w:val="22"/>
  </w:num>
  <w:num w:numId="20">
    <w:abstractNumId w:val="1"/>
  </w:num>
  <w:num w:numId="21">
    <w:abstractNumId w:val="2"/>
  </w:num>
  <w:num w:numId="22">
    <w:abstractNumId w:val="20"/>
  </w:num>
  <w:num w:numId="23">
    <w:abstractNumId w:val="45"/>
  </w:num>
  <w:num w:numId="24">
    <w:abstractNumId w:val="14"/>
  </w:num>
  <w:num w:numId="25">
    <w:abstractNumId w:val="8"/>
  </w:num>
  <w:num w:numId="26">
    <w:abstractNumId w:val="28"/>
  </w:num>
  <w:num w:numId="27">
    <w:abstractNumId w:val="44"/>
  </w:num>
  <w:num w:numId="28">
    <w:abstractNumId w:val="16"/>
  </w:num>
  <w:num w:numId="29">
    <w:abstractNumId w:val="38"/>
  </w:num>
  <w:num w:numId="30">
    <w:abstractNumId w:val="37"/>
  </w:num>
  <w:num w:numId="31">
    <w:abstractNumId w:val="53"/>
  </w:num>
  <w:num w:numId="32">
    <w:abstractNumId w:val="59"/>
  </w:num>
  <w:num w:numId="33">
    <w:abstractNumId w:val="40"/>
  </w:num>
  <w:num w:numId="34">
    <w:abstractNumId w:val="36"/>
  </w:num>
  <w:num w:numId="35">
    <w:abstractNumId w:val="12"/>
  </w:num>
  <w:num w:numId="36">
    <w:abstractNumId w:val="48"/>
  </w:num>
  <w:num w:numId="37">
    <w:abstractNumId w:val="52"/>
  </w:num>
  <w:num w:numId="38">
    <w:abstractNumId w:val="17"/>
  </w:num>
  <w:num w:numId="39">
    <w:abstractNumId w:val="11"/>
  </w:num>
  <w:num w:numId="40">
    <w:abstractNumId w:val="58"/>
  </w:num>
  <w:num w:numId="41">
    <w:abstractNumId w:val="27"/>
  </w:num>
  <w:num w:numId="42">
    <w:abstractNumId w:val="42"/>
  </w:num>
  <w:num w:numId="43">
    <w:abstractNumId w:val="57"/>
  </w:num>
  <w:num w:numId="44">
    <w:abstractNumId w:val="29"/>
  </w:num>
  <w:num w:numId="45">
    <w:abstractNumId w:val="43"/>
  </w:num>
  <w:num w:numId="46">
    <w:abstractNumId w:val="51"/>
  </w:num>
  <w:num w:numId="47">
    <w:abstractNumId w:val="30"/>
  </w:num>
  <w:num w:numId="48">
    <w:abstractNumId w:val="26"/>
  </w:num>
  <w:num w:numId="49">
    <w:abstractNumId w:val="60"/>
  </w:num>
  <w:num w:numId="50">
    <w:abstractNumId w:val="19"/>
  </w:num>
  <w:num w:numId="51">
    <w:abstractNumId w:val="24"/>
  </w:num>
  <w:num w:numId="52">
    <w:abstractNumId w:val="41"/>
  </w:num>
  <w:num w:numId="53">
    <w:abstractNumId w:val="31"/>
  </w:num>
  <w:num w:numId="54">
    <w:abstractNumId w:val="18"/>
  </w:num>
  <w:num w:numId="55">
    <w:abstractNumId w:val="34"/>
  </w:num>
  <w:num w:numId="56">
    <w:abstractNumId w:val="25"/>
  </w:num>
  <w:num w:numId="57">
    <w:abstractNumId w:val="61"/>
  </w:num>
  <w:num w:numId="58">
    <w:abstractNumId w:val="50"/>
  </w:num>
  <w:num w:numId="59">
    <w:abstractNumId w:val="55"/>
  </w:num>
  <w:num w:numId="60">
    <w:abstractNumId w:val="9"/>
  </w:num>
  <w:num w:numId="61">
    <w:abstractNumId w:val="3"/>
  </w:num>
  <w:num w:numId="62">
    <w:abstractNumId w:val="15"/>
  </w:num>
  <w:num w:numId="63">
    <w:abstractNumId w:val="56"/>
    <w:lvlOverride w:ilvl="0">
      <w:startOverride w:val="3"/>
    </w:lvlOverride>
    <w:lvlOverride w:ilvl="1">
      <w:startOverride w:val="13"/>
    </w:lvlOverride>
    <w:lvlOverride w:ilvl="2">
      <w:startOverride w:val="8"/>
    </w:lvlOverride>
    <w:lvlOverride w:ilvl="3">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aW0yntUb/S/EVpxTSIhU/K354c85KOunjHAHpsLqM9svj0uqsMWZf4G2pF542dga/wdXgKK8pdJSbSoR+Gu4BQ==" w:salt="fMKfQR0hTyGJz1Fpnun6o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467"/>
    <w:rsid w:val="00003EB9"/>
    <w:rsid w:val="00004D0E"/>
    <w:rsid w:val="000059BD"/>
    <w:rsid w:val="000066CF"/>
    <w:rsid w:val="00006A51"/>
    <w:rsid w:val="00011B9C"/>
    <w:rsid w:val="00013507"/>
    <w:rsid w:val="000148CB"/>
    <w:rsid w:val="0001505D"/>
    <w:rsid w:val="0001690C"/>
    <w:rsid w:val="00017961"/>
    <w:rsid w:val="00020271"/>
    <w:rsid w:val="0002456C"/>
    <w:rsid w:val="00024809"/>
    <w:rsid w:val="000313F9"/>
    <w:rsid w:val="00032B1F"/>
    <w:rsid w:val="00033455"/>
    <w:rsid w:val="0003642F"/>
    <w:rsid w:val="00036F4E"/>
    <w:rsid w:val="00041967"/>
    <w:rsid w:val="000430CE"/>
    <w:rsid w:val="00044A56"/>
    <w:rsid w:val="000459D7"/>
    <w:rsid w:val="00046536"/>
    <w:rsid w:val="00046FA9"/>
    <w:rsid w:val="0004713B"/>
    <w:rsid w:val="000474CD"/>
    <w:rsid w:val="00050759"/>
    <w:rsid w:val="00050BD8"/>
    <w:rsid w:val="000544E2"/>
    <w:rsid w:val="00054C5A"/>
    <w:rsid w:val="000563D5"/>
    <w:rsid w:val="000565A8"/>
    <w:rsid w:val="000602D9"/>
    <w:rsid w:val="000607BB"/>
    <w:rsid w:val="00060BEB"/>
    <w:rsid w:val="00066A5C"/>
    <w:rsid w:val="00067053"/>
    <w:rsid w:val="000732D0"/>
    <w:rsid w:val="00073F8E"/>
    <w:rsid w:val="00074F4F"/>
    <w:rsid w:val="00075C47"/>
    <w:rsid w:val="00077122"/>
    <w:rsid w:val="000801EE"/>
    <w:rsid w:val="00081472"/>
    <w:rsid w:val="00082A26"/>
    <w:rsid w:val="000830E9"/>
    <w:rsid w:val="000959D6"/>
    <w:rsid w:val="00095E0B"/>
    <w:rsid w:val="0009623B"/>
    <w:rsid w:val="000963DB"/>
    <w:rsid w:val="00096BA7"/>
    <w:rsid w:val="0009795D"/>
    <w:rsid w:val="000A0461"/>
    <w:rsid w:val="000A1CC2"/>
    <w:rsid w:val="000A3C0B"/>
    <w:rsid w:val="000A3DCF"/>
    <w:rsid w:val="000A4687"/>
    <w:rsid w:val="000A5396"/>
    <w:rsid w:val="000A5A80"/>
    <w:rsid w:val="000A70B9"/>
    <w:rsid w:val="000A72CF"/>
    <w:rsid w:val="000A77B8"/>
    <w:rsid w:val="000A7EFD"/>
    <w:rsid w:val="000B01C2"/>
    <w:rsid w:val="000C5B6E"/>
    <w:rsid w:val="000C7597"/>
    <w:rsid w:val="000C7830"/>
    <w:rsid w:val="000C7AC1"/>
    <w:rsid w:val="000D15D5"/>
    <w:rsid w:val="000D2FC0"/>
    <w:rsid w:val="000D4331"/>
    <w:rsid w:val="000D6356"/>
    <w:rsid w:val="000D69C7"/>
    <w:rsid w:val="000D77E2"/>
    <w:rsid w:val="000E0755"/>
    <w:rsid w:val="000E1B07"/>
    <w:rsid w:val="000E1E38"/>
    <w:rsid w:val="000E3211"/>
    <w:rsid w:val="000E56C0"/>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B9D"/>
    <w:rsid w:val="00117D1A"/>
    <w:rsid w:val="001213DC"/>
    <w:rsid w:val="00122F15"/>
    <w:rsid w:val="00123D68"/>
    <w:rsid w:val="00125A0E"/>
    <w:rsid w:val="00130730"/>
    <w:rsid w:val="00130D72"/>
    <w:rsid w:val="00132A8B"/>
    <w:rsid w:val="00132EEF"/>
    <w:rsid w:val="00134DBF"/>
    <w:rsid w:val="001360A5"/>
    <w:rsid w:val="001360E3"/>
    <w:rsid w:val="00136BB7"/>
    <w:rsid w:val="001376D2"/>
    <w:rsid w:val="00140994"/>
    <w:rsid w:val="00143002"/>
    <w:rsid w:val="00146BD7"/>
    <w:rsid w:val="001478A2"/>
    <w:rsid w:val="00151361"/>
    <w:rsid w:val="00152F3D"/>
    <w:rsid w:val="0015333E"/>
    <w:rsid w:val="00157BCD"/>
    <w:rsid w:val="00157E6D"/>
    <w:rsid w:val="00160DFF"/>
    <w:rsid w:val="0016164E"/>
    <w:rsid w:val="00161F4D"/>
    <w:rsid w:val="00163BB8"/>
    <w:rsid w:val="00165E4F"/>
    <w:rsid w:val="001660C6"/>
    <w:rsid w:val="00166271"/>
    <w:rsid w:val="001665DE"/>
    <w:rsid w:val="00167532"/>
    <w:rsid w:val="001705E0"/>
    <w:rsid w:val="00170A76"/>
    <w:rsid w:val="00170A79"/>
    <w:rsid w:val="001722B8"/>
    <w:rsid w:val="00180C4B"/>
    <w:rsid w:val="00181733"/>
    <w:rsid w:val="00181B7D"/>
    <w:rsid w:val="00184A89"/>
    <w:rsid w:val="00186908"/>
    <w:rsid w:val="001906C0"/>
    <w:rsid w:val="001926E3"/>
    <w:rsid w:val="001942F7"/>
    <w:rsid w:val="001964A1"/>
    <w:rsid w:val="001A0AFA"/>
    <w:rsid w:val="001A4E9C"/>
    <w:rsid w:val="001A72EC"/>
    <w:rsid w:val="001A7A4C"/>
    <w:rsid w:val="001B12E7"/>
    <w:rsid w:val="001B1E8E"/>
    <w:rsid w:val="001B34CB"/>
    <w:rsid w:val="001B4977"/>
    <w:rsid w:val="001B4BB4"/>
    <w:rsid w:val="001B543C"/>
    <w:rsid w:val="001B644E"/>
    <w:rsid w:val="001B6F59"/>
    <w:rsid w:val="001C0D9F"/>
    <w:rsid w:val="001C1079"/>
    <w:rsid w:val="001C1C1B"/>
    <w:rsid w:val="001C1E66"/>
    <w:rsid w:val="001C2775"/>
    <w:rsid w:val="001C4241"/>
    <w:rsid w:val="001C57C5"/>
    <w:rsid w:val="001C6A4B"/>
    <w:rsid w:val="001C7E7E"/>
    <w:rsid w:val="001D038C"/>
    <w:rsid w:val="001D0489"/>
    <w:rsid w:val="001D2E3A"/>
    <w:rsid w:val="001D6002"/>
    <w:rsid w:val="001D60AB"/>
    <w:rsid w:val="001E4260"/>
    <w:rsid w:val="001E5A3A"/>
    <w:rsid w:val="001E5B05"/>
    <w:rsid w:val="001E7F93"/>
    <w:rsid w:val="001F036D"/>
    <w:rsid w:val="001F091D"/>
    <w:rsid w:val="001F0F3C"/>
    <w:rsid w:val="001F2461"/>
    <w:rsid w:val="001F2767"/>
    <w:rsid w:val="001F3123"/>
    <w:rsid w:val="001F38B0"/>
    <w:rsid w:val="001F443A"/>
    <w:rsid w:val="001F593E"/>
    <w:rsid w:val="001F6718"/>
    <w:rsid w:val="001F68FF"/>
    <w:rsid w:val="001F6D8D"/>
    <w:rsid w:val="00200367"/>
    <w:rsid w:val="00202843"/>
    <w:rsid w:val="0020345B"/>
    <w:rsid w:val="0020448C"/>
    <w:rsid w:val="00204AD8"/>
    <w:rsid w:val="00204D6C"/>
    <w:rsid w:val="002109CA"/>
    <w:rsid w:val="00211E08"/>
    <w:rsid w:val="002126CA"/>
    <w:rsid w:val="0021272C"/>
    <w:rsid w:val="00212AF9"/>
    <w:rsid w:val="002132BB"/>
    <w:rsid w:val="00215F20"/>
    <w:rsid w:val="0021726C"/>
    <w:rsid w:val="00217829"/>
    <w:rsid w:val="0022118D"/>
    <w:rsid w:val="002231FA"/>
    <w:rsid w:val="00223482"/>
    <w:rsid w:val="002252A1"/>
    <w:rsid w:val="002309C8"/>
    <w:rsid w:val="00231132"/>
    <w:rsid w:val="0023160A"/>
    <w:rsid w:val="0023189F"/>
    <w:rsid w:val="00231BD4"/>
    <w:rsid w:val="00233784"/>
    <w:rsid w:val="00234459"/>
    <w:rsid w:val="002348B8"/>
    <w:rsid w:val="00235AEF"/>
    <w:rsid w:val="002362E4"/>
    <w:rsid w:val="002402A7"/>
    <w:rsid w:val="002405DB"/>
    <w:rsid w:val="00241378"/>
    <w:rsid w:val="00243ED1"/>
    <w:rsid w:val="00243EDD"/>
    <w:rsid w:val="0024416E"/>
    <w:rsid w:val="00244EB0"/>
    <w:rsid w:val="0024530B"/>
    <w:rsid w:val="002473D4"/>
    <w:rsid w:val="00251E2D"/>
    <w:rsid w:val="002523FA"/>
    <w:rsid w:val="002537DF"/>
    <w:rsid w:val="00255BAA"/>
    <w:rsid w:val="00255C6A"/>
    <w:rsid w:val="00257AF8"/>
    <w:rsid w:val="00257C2D"/>
    <w:rsid w:val="00261516"/>
    <w:rsid w:val="00261C71"/>
    <w:rsid w:val="00261C9B"/>
    <w:rsid w:val="002627DA"/>
    <w:rsid w:val="0026533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6D45"/>
    <w:rsid w:val="00287234"/>
    <w:rsid w:val="002872F7"/>
    <w:rsid w:val="00291060"/>
    <w:rsid w:val="002921FD"/>
    <w:rsid w:val="00294EF5"/>
    <w:rsid w:val="002A0C2E"/>
    <w:rsid w:val="002A301F"/>
    <w:rsid w:val="002A30FA"/>
    <w:rsid w:val="002A3C1C"/>
    <w:rsid w:val="002A5595"/>
    <w:rsid w:val="002A5C1B"/>
    <w:rsid w:val="002A5F51"/>
    <w:rsid w:val="002A6060"/>
    <w:rsid w:val="002A65F4"/>
    <w:rsid w:val="002B47BD"/>
    <w:rsid w:val="002B6CDA"/>
    <w:rsid w:val="002C2083"/>
    <w:rsid w:val="002C32D1"/>
    <w:rsid w:val="002C4BE7"/>
    <w:rsid w:val="002D0071"/>
    <w:rsid w:val="002D1398"/>
    <w:rsid w:val="002D2D5D"/>
    <w:rsid w:val="002D302C"/>
    <w:rsid w:val="002D4326"/>
    <w:rsid w:val="002D753E"/>
    <w:rsid w:val="002E145D"/>
    <w:rsid w:val="002E1879"/>
    <w:rsid w:val="002E1BDF"/>
    <w:rsid w:val="002E2959"/>
    <w:rsid w:val="002E42F4"/>
    <w:rsid w:val="002E5950"/>
    <w:rsid w:val="002E6903"/>
    <w:rsid w:val="002E6F61"/>
    <w:rsid w:val="002E7BA8"/>
    <w:rsid w:val="002F0BF7"/>
    <w:rsid w:val="002F1B76"/>
    <w:rsid w:val="002F27ED"/>
    <w:rsid w:val="002F3439"/>
    <w:rsid w:val="002F514A"/>
    <w:rsid w:val="00300C9C"/>
    <w:rsid w:val="00303FD0"/>
    <w:rsid w:val="003056B4"/>
    <w:rsid w:val="003132FD"/>
    <w:rsid w:val="003146FE"/>
    <w:rsid w:val="003164C9"/>
    <w:rsid w:val="0031667D"/>
    <w:rsid w:val="0032149D"/>
    <w:rsid w:val="00321A28"/>
    <w:rsid w:val="00321A92"/>
    <w:rsid w:val="00326090"/>
    <w:rsid w:val="0032624A"/>
    <w:rsid w:val="00326C01"/>
    <w:rsid w:val="00330D9E"/>
    <w:rsid w:val="00331B97"/>
    <w:rsid w:val="00332CC3"/>
    <w:rsid w:val="00333686"/>
    <w:rsid w:val="00333BB3"/>
    <w:rsid w:val="003379C3"/>
    <w:rsid w:val="003400B4"/>
    <w:rsid w:val="003409AE"/>
    <w:rsid w:val="0034517D"/>
    <w:rsid w:val="00352053"/>
    <w:rsid w:val="00352575"/>
    <w:rsid w:val="00352A07"/>
    <w:rsid w:val="00352B24"/>
    <w:rsid w:val="00353055"/>
    <w:rsid w:val="00353195"/>
    <w:rsid w:val="00354595"/>
    <w:rsid w:val="00356142"/>
    <w:rsid w:val="00360A27"/>
    <w:rsid w:val="00360BCE"/>
    <w:rsid w:val="003613AC"/>
    <w:rsid w:val="00362037"/>
    <w:rsid w:val="0036243C"/>
    <w:rsid w:val="003643D5"/>
    <w:rsid w:val="00365497"/>
    <w:rsid w:val="00365D98"/>
    <w:rsid w:val="00365D9C"/>
    <w:rsid w:val="00371A7B"/>
    <w:rsid w:val="003726FB"/>
    <w:rsid w:val="00372CBA"/>
    <w:rsid w:val="00374A9C"/>
    <w:rsid w:val="00375712"/>
    <w:rsid w:val="00375775"/>
    <w:rsid w:val="0037697F"/>
    <w:rsid w:val="00376FA7"/>
    <w:rsid w:val="00380817"/>
    <w:rsid w:val="00383444"/>
    <w:rsid w:val="00390BE6"/>
    <w:rsid w:val="00391323"/>
    <w:rsid w:val="00391858"/>
    <w:rsid w:val="00391E5C"/>
    <w:rsid w:val="00393A12"/>
    <w:rsid w:val="00394A82"/>
    <w:rsid w:val="00395361"/>
    <w:rsid w:val="0039551F"/>
    <w:rsid w:val="00395E51"/>
    <w:rsid w:val="003968BF"/>
    <w:rsid w:val="00396ABD"/>
    <w:rsid w:val="00396F86"/>
    <w:rsid w:val="00397347"/>
    <w:rsid w:val="003A12F1"/>
    <w:rsid w:val="003A4B84"/>
    <w:rsid w:val="003A6E54"/>
    <w:rsid w:val="003B13C7"/>
    <w:rsid w:val="003B150B"/>
    <w:rsid w:val="003B4957"/>
    <w:rsid w:val="003B4DB4"/>
    <w:rsid w:val="003B4F71"/>
    <w:rsid w:val="003B503B"/>
    <w:rsid w:val="003C02F7"/>
    <w:rsid w:val="003C2137"/>
    <w:rsid w:val="003C26C7"/>
    <w:rsid w:val="003C2A66"/>
    <w:rsid w:val="003C2D99"/>
    <w:rsid w:val="003C6CED"/>
    <w:rsid w:val="003D3D82"/>
    <w:rsid w:val="003D4848"/>
    <w:rsid w:val="003D4D91"/>
    <w:rsid w:val="003D5216"/>
    <w:rsid w:val="003D5C73"/>
    <w:rsid w:val="003D5CD7"/>
    <w:rsid w:val="003D6142"/>
    <w:rsid w:val="003D6453"/>
    <w:rsid w:val="003D6526"/>
    <w:rsid w:val="003D6637"/>
    <w:rsid w:val="003D6CF5"/>
    <w:rsid w:val="003D787E"/>
    <w:rsid w:val="003E002C"/>
    <w:rsid w:val="003E076C"/>
    <w:rsid w:val="003E1CFA"/>
    <w:rsid w:val="003E1E78"/>
    <w:rsid w:val="003E33B3"/>
    <w:rsid w:val="003E61D0"/>
    <w:rsid w:val="003E6FCB"/>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02F"/>
    <w:rsid w:val="00411BFC"/>
    <w:rsid w:val="004125EF"/>
    <w:rsid w:val="004217EF"/>
    <w:rsid w:val="0042270C"/>
    <w:rsid w:val="004266DC"/>
    <w:rsid w:val="00426F40"/>
    <w:rsid w:val="00430895"/>
    <w:rsid w:val="00430C83"/>
    <w:rsid w:val="00430E0C"/>
    <w:rsid w:val="004343A0"/>
    <w:rsid w:val="00434E20"/>
    <w:rsid w:val="00435690"/>
    <w:rsid w:val="004359D3"/>
    <w:rsid w:val="00436CAD"/>
    <w:rsid w:val="00437D47"/>
    <w:rsid w:val="004412BC"/>
    <w:rsid w:val="004413AA"/>
    <w:rsid w:val="0044175E"/>
    <w:rsid w:val="00443BC8"/>
    <w:rsid w:val="004444AB"/>
    <w:rsid w:val="00444531"/>
    <w:rsid w:val="00444CED"/>
    <w:rsid w:val="00447158"/>
    <w:rsid w:val="00447619"/>
    <w:rsid w:val="004500E4"/>
    <w:rsid w:val="00450F5B"/>
    <w:rsid w:val="004545FC"/>
    <w:rsid w:val="00454B0A"/>
    <w:rsid w:val="00455AF1"/>
    <w:rsid w:val="00456D71"/>
    <w:rsid w:val="0045727F"/>
    <w:rsid w:val="00461CD4"/>
    <w:rsid w:val="004621BA"/>
    <w:rsid w:val="00462CBA"/>
    <w:rsid w:val="004636B8"/>
    <w:rsid w:val="00467C26"/>
    <w:rsid w:val="00471DDB"/>
    <w:rsid w:val="00472D27"/>
    <w:rsid w:val="004746FE"/>
    <w:rsid w:val="0047619E"/>
    <w:rsid w:val="004772A3"/>
    <w:rsid w:val="00477A75"/>
    <w:rsid w:val="00477FD4"/>
    <w:rsid w:val="00482A81"/>
    <w:rsid w:val="00483BB6"/>
    <w:rsid w:val="004849C2"/>
    <w:rsid w:val="004873FB"/>
    <w:rsid w:val="00487F38"/>
    <w:rsid w:val="004935DF"/>
    <w:rsid w:val="004949B6"/>
    <w:rsid w:val="00497542"/>
    <w:rsid w:val="004A085A"/>
    <w:rsid w:val="004A1087"/>
    <w:rsid w:val="004A15EF"/>
    <w:rsid w:val="004A1B2F"/>
    <w:rsid w:val="004A291C"/>
    <w:rsid w:val="004A2D41"/>
    <w:rsid w:val="004A2E55"/>
    <w:rsid w:val="004A4C92"/>
    <w:rsid w:val="004A4D37"/>
    <w:rsid w:val="004A6818"/>
    <w:rsid w:val="004B0095"/>
    <w:rsid w:val="004C08F4"/>
    <w:rsid w:val="004C1786"/>
    <w:rsid w:val="004C3E07"/>
    <w:rsid w:val="004C4662"/>
    <w:rsid w:val="004C4702"/>
    <w:rsid w:val="004C4836"/>
    <w:rsid w:val="004C5F3E"/>
    <w:rsid w:val="004C742A"/>
    <w:rsid w:val="004D2AEA"/>
    <w:rsid w:val="004D38F7"/>
    <w:rsid w:val="004D7B22"/>
    <w:rsid w:val="004E0254"/>
    <w:rsid w:val="004E1F04"/>
    <w:rsid w:val="004E2C63"/>
    <w:rsid w:val="004E3DC8"/>
    <w:rsid w:val="004E505C"/>
    <w:rsid w:val="004E57F0"/>
    <w:rsid w:val="004E5B4D"/>
    <w:rsid w:val="004F0437"/>
    <w:rsid w:val="004F0565"/>
    <w:rsid w:val="004F1478"/>
    <w:rsid w:val="004F336A"/>
    <w:rsid w:val="004F4EE1"/>
    <w:rsid w:val="004F5F6A"/>
    <w:rsid w:val="004F6B79"/>
    <w:rsid w:val="004F6BC7"/>
    <w:rsid w:val="005016A2"/>
    <w:rsid w:val="005019FC"/>
    <w:rsid w:val="00502399"/>
    <w:rsid w:val="005034F5"/>
    <w:rsid w:val="00507FB3"/>
    <w:rsid w:val="0051042D"/>
    <w:rsid w:val="0051059C"/>
    <w:rsid w:val="005173DA"/>
    <w:rsid w:val="00517503"/>
    <w:rsid w:val="00520770"/>
    <w:rsid w:val="00520AF0"/>
    <w:rsid w:val="00521318"/>
    <w:rsid w:val="0052240F"/>
    <w:rsid w:val="00523121"/>
    <w:rsid w:val="0052398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B62"/>
    <w:rsid w:val="00554FDA"/>
    <w:rsid w:val="00555D22"/>
    <w:rsid w:val="005572A2"/>
    <w:rsid w:val="00560931"/>
    <w:rsid w:val="00561D17"/>
    <w:rsid w:val="00565290"/>
    <w:rsid w:val="0056553F"/>
    <w:rsid w:val="00565E6E"/>
    <w:rsid w:val="00575321"/>
    <w:rsid w:val="00577243"/>
    <w:rsid w:val="00582CAC"/>
    <w:rsid w:val="0058479F"/>
    <w:rsid w:val="00585394"/>
    <w:rsid w:val="00586151"/>
    <w:rsid w:val="00586E31"/>
    <w:rsid w:val="00586EB9"/>
    <w:rsid w:val="0059034C"/>
    <w:rsid w:val="0059180A"/>
    <w:rsid w:val="00591CAE"/>
    <w:rsid w:val="0059200D"/>
    <w:rsid w:val="00594628"/>
    <w:rsid w:val="005A183D"/>
    <w:rsid w:val="005A3793"/>
    <w:rsid w:val="005A44F5"/>
    <w:rsid w:val="005A751D"/>
    <w:rsid w:val="005B64E8"/>
    <w:rsid w:val="005B743F"/>
    <w:rsid w:val="005C0AF4"/>
    <w:rsid w:val="005C1ACB"/>
    <w:rsid w:val="005C1CA5"/>
    <w:rsid w:val="005C2335"/>
    <w:rsid w:val="005C31CA"/>
    <w:rsid w:val="005C517F"/>
    <w:rsid w:val="005C55B5"/>
    <w:rsid w:val="005C5FCE"/>
    <w:rsid w:val="005D009B"/>
    <w:rsid w:val="005D0578"/>
    <w:rsid w:val="005D0F5E"/>
    <w:rsid w:val="005D3C62"/>
    <w:rsid w:val="005D62FD"/>
    <w:rsid w:val="005D65BB"/>
    <w:rsid w:val="005E05E7"/>
    <w:rsid w:val="005E3505"/>
    <w:rsid w:val="005E6C7D"/>
    <w:rsid w:val="005E74DC"/>
    <w:rsid w:val="005F1FEB"/>
    <w:rsid w:val="005F6F2B"/>
    <w:rsid w:val="005F795C"/>
    <w:rsid w:val="005F7A6E"/>
    <w:rsid w:val="00604089"/>
    <w:rsid w:val="006044CD"/>
    <w:rsid w:val="00606AC0"/>
    <w:rsid w:val="00606FAA"/>
    <w:rsid w:val="00607E52"/>
    <w:rsid w:val="00610271"/>
    <w:rsid w:val="00610E5D"/>
    <w:rsid w:val="0061183A"/>
    <w:rsid w:val="00611B4C"/>
    <w:rsid w:val="00612146"/>
    <w:rsid w:val="00612232"/>
    <w:rsid w:val="006139A9"/>
    <w:rsid w:val="00616400"/>
    <w:rsid w:val="00622E7E"/>
    <w:rsid w:val="00623441"/>
    <w:rsid w:val="006242F9"/>
    <w:rsid w:val="006244DC"/>
    <w:rsid w:val="00624501"/>
    <w:rsid w:val="006246E5"/>
    <w:rsid w:val="00625F4F"/>
    <w:rsid w:val="00626D8A"/>
    <w:rsid w:val="0063053A"/>
    <w:rsid w:val="00632917"/>
    <w:rsid w:val="00633162"/>
    <w:rsid w:val="006351D2"/>
    <w:rsid w:val="00637118"/>
    <w:rsid w:val="00641F4F"/>
    <w:rsid w:val="0064207B"/>
    <w:rsid w:val="00642C5A"/>
    <w:rsid w:val="00644E44"/>
    <w:rsid w:val="00645251"/>
    <w:rsid w:val="00653C82"/>
    <w:rsid w:val="00655702"/>
    <w:rsid w:val="0065750C"/>
    <w:rsid w:val="006601D2"/>
    <w:rsid w:val="00663C9F"/>
    <w:rsid w:val="0066492E"/>
    <w:rsid w:val="006662F8"/>
    <w:rsid w:val="0066693E"/>
    <w:rsid w:val="006674D8"/>
    <w:rsid w:val="00672E40"/>
    <w:rsid w:val="00673067"/>
    <w:rsid w:val="00676806"/>
    <w:rsid w:val="00680577"/>
    <w:rsid w:val="006819CB"/>
    <w:rsid w:val="00683607"/>
    <w:rsid w:val="00685B17"/>
    <w:rsid w:val="0069099D"/>
    <w:rsid w:val="00691B39"/>
    <w:rsid w:val="00692E80"/>
    <w:rsid w:val="00692FA7"/>
    <w:rsid w:val="00694F86"/>
    <w:rsid w:val="00695446"/>
    <w:rsid w:val="00696B8C"/>
    <w:rsid w:val="00697795"/>
    <w:rsid w:val="006A6657"/>
    <w:rsid w:val="006A76CC"/>
    <w:rsid w:val="006A7FA4"/>
    <w:rsid w:val="006B22B8"/>
    <w:rsid w:val="006B53DF"/>
    <w:rsid w:val="006B6398"/>
    <w:rsid w:val="006B763A"/>
    <w:rsid w:val="006C0E77"/>
    <w:rsid w:val="006C197A"/>
    <w:rsid w:val="006C25F8"/>
    <w:rsid w:val="006C3264"/>
    <w:rsid w:val="006C38C0"/>
    <w:rsid w:val="006C423A"/>
    <w:rsid w:val="006C49FB"/>
    <w:rsid w:val="006C530D"/>
    <w:rsid w:val="006D0459"/>
    <w:rsid w:val="006D0CD2"/>
    <w:rsid w:val="006D1895"/>
    <w:rsid w:val="006D1AA9"/>
    <w:rsid w:val="006D1C9E"/>
    <w:rsid w:val="006D1E7C"/>
    <w:rsid w:val="006D2397"/>
    <w:rsid w:val="006D3242"/>
    <w:rsid w:val="006D3836"/>
    <w:rsid w:val="006D4C0C"/>
    <w:rsid w:val="006D4FF1"/>
    <w:rsid w:val="006D541B"/>
    <w:rsid w:val="006D6D4D"/>
    <w:rsid w:val="006D7374"/>
    <w:rsid w:val="006D7F4A"/>
    <w:rsid w:val="006E0692"/>
    <w:rsid w:val="006E1033"/>
    <w:rsid w:val="006E1084"/>
    <w:rsid w:val="006E1F36"/>
    <w:rsid w:val="006E4EDB"/>
    <w:rsid w:val="006E4FD7"/>
    <w:rsid w:val="006E71D6"/>
    <w:rsid w:val="006E7632"/>
    <w:rsid w:val="006F00FE"/>
    <w:rsid w:val="006F0257"/>
    <w:rsid w:val="006F17E2"/>
    <w:rsid w:val="006F1C4F"/>
    <w:rsid w:val="006F2AC5"/>
    <w:rsid w:val="006F33E6"/>
    <w:rsid w:val="006F37A1"/>
    <w:rsid w:val="006F6873"/>
    <w:rsid w:val="006F7720"/>
    <w:rsid w:val="006F78D7"/>
    <w:rsid w:val="00700827"/>
    <w:rsid w:val="0070129D"/>
    <w:rsid w:val="007012F0"/>
    <w:rsid w:val="00701C2F"/>
    <w:rsid w:val="007025B8"/>
    <w:rsid w:val="00702EB9"/>
    <w:rsid w:val="00702F47"/>
    <w:rsid w:val="00702F63"/>
    <w:rsid w:val="00706597"/>
    <w:rsid w:val="00710051"/>
    <w:rsid w:val="00712573"/>
    <w:rsid w:val="007134D2"/>
    <w:rsid w:val="007135BF"/>
    <w:rsid w:val="00714F1B"/>
    <w:rsid w:val="007153B8"/>
    <w:rsid w:val="007156CF"/>
    <w:rsid w:val="00716F3A"/>
    <w:rsid w:val="00720B0D"/>
    <w:rsid w:val="00721862"/>
    <w:rsid w:val="00722A01"/>
    <w:rsid w:val="00722E94"/>
    <w:rsid w:val="00725B2C"/>
    <w:rsid w:val="00725CB4"/>
    <w:rsid w:val="007261C5"/>
    <w:rsid w:val="007267E7"/>
    <w:rsid w:val="00726A94"/>
    <w:rsid w:val="00727D0B"/>
    <w:rsid w:val="0073351F"/>
    <w:rsid w:val="007355CF"/>
    <w:rsid w:val="00736640"/>
    <w:rsid w:val="0074082E"/>
    <w:rsid w:val="00740883"/>
    <w:rsid w:val="00742DFB"/>
    <w:rsid w:val="00743474"/>
    <w:rsid w:val="007435D0"/>
    <w:rsid w:val="00743929"/>
    <w:rsid w:val="00746FD1"/>
    <w:rsid w:val="007471D0"/>
    <w:rsid w:val="007475E4"/>
    <w:rsid w:val="0075282B"/>
    <w:rsid w:val="00753F04"/>
    <w:rsid w:val="0075522B"/>
    <w:rsid w:val="00757621"/>
    <w:rsid w:val="0076082D"/>
    <w:rsid w:val="0076107E"/>
    <w:rsid w:val="00762AE0"/>
    <w:rsid w:val="0076420E"/>
    <w:rsid w:val="007671E3"/>
    <w:rsid w:val="007675C7"/>
    <w:rsid w:val="007707C7"/>
    <w:rsid w:val="00771A9D"/>
    <w:rsid w:val="0077485E"/>
    <w:rsid w:val="00775692"/>
    <w:rsid w:val="0077573A"/>
    <w:rsid w:val="00776F9C"/>
    <w:rsid w:val="0077778B"/>
    <w:rsid w:val="007812E5"/>
    <w:rsid w:val="007813D7"/>
    <w:rsid w:val="00781654"/>
    <w:rsid w:val="00781D9D"/>
    <w:rsid w:val="0078275D"/>
    <w:rsid w:val="00784797"/>
    <w:rsid w:val="00785528"/>
    <w:rsid w:val="00786BD2"/>
    <w:rsid w:val="00790007"/>
    <w:rsid w:val="007908AF"/>
    <w:rsid w:val="00790910"/>
    <w:rsid w:val="00790FD6"/>
    <w:rsid w:val="00792AFA"/>
    <w:rsid w:val="0079438F"/>
    <w:rsid w:val="00794975"/>
    <w:rsid w:val="00794F7F"/>
    <w:rsid w:val="0079546E"/>
    <w:rsid w:val="00795FE6"/>
    <w:rsid w:val="007965C3"/>
    <w:rsid w:val="00797656"/>
    <w:rsid w:val="007A1068"/>
    <w:rsid w:val="007A253A"/>
    <w:rsid w:val="007A3CE0"/>
    <w:rsid w:val="007A66C7"/>
    <w:rsid w:val="007A7D25"/>
    <w:rsid w:val="007B0989"/>
    <w:rsid w:val="007B0C02"/>
    <w:rsid w:val="007B4180"/>
    <w:rsid w:val="007B532B"/>
    <w:rsid w:val="007B559E"/>
    <w:rsid w:val="007B6EBA"/>
    <w:rsid w:val="007B7C9A"/>
    <w:rsid w:val="007C2018"/>
    <w:rsid w:val="007C203E"/>
    <w:rsid w:val="007C3E7C"/>
    <w:rsid w:val="007C3F92"/>
    <w:rsid w:val="007C58BD"/>
    <w:rsid w:val="007C77F0"/>
    <w:rsid w:val="007D15C0"/>
    <w:rsid w:val="007D22A2"/>
    <w:rsid w:val="007D3773"/>
    <w:rsid w:val="007D37F4"/>
    <w:rsid w:val="007D409A"/>
    <w:rsid w:val="007D486D"/>
    <w:rsid w:val="007D6594"/>
    <w:rsid w:val="007E1D90"/>
    <w:rsid w:val="007E40B1"/>
    <w:rsid w:val="007E5C92"/>
    <w:rsid w:val="007E610F"/>
    <w:rsid w:val="007F00F9"/>
    <w:rsid w:val="007F3B88"/>
    <w:rsid w:val="007F4137"/>
    <w:rsid w:val="007F4620"/>
    <w:rsid w:val="007F465E"/>
    <w:rsid w:val="007F56FF"/>
    <w:rsid w:val="007F6E07"/>
    <w:rsid w:val="00802B5D"/>
    <w:rsid w:val="0080343E"/>
    <w:rsid w:val="00805249"/>
    <w:rsid w:val="00806615"/>
    <w:rsid w:val="00814FA8"/>
    <w:rsid w:val="00816ABA"/>
    <w:rsid w:val="008214BD"/>
    <w:rsid w:val="00821960"/>
    <w:rsid w:val="008234B5"/>
    <w:rsid w:val="008306B3"/>
    <w:rsid w:val="008315EC"/>
    <w:rsid w:val="008353D3"/>
    <w:rsid w:val="00835882"/>
    <w:rsid w:val="008368C5"/>
    <w:rsid w:val="00837D21"/>
    <w:rsid w:val="0084189F"/>
    <w:rsid w:val="00843171"/>
    <w:rsid w:val="0084710F"/>
    <w:rsid w:val="00851021"/>
    <w:rsid w:val="00852059"/>
    <w:rsid w:val="008524CD"/>
    <w:rsid w:val="00855DE0"/>
    <w:rsid w:val="0086031C"/>
    <w:rsid w:val="008606E7"/>
    <w:rsid w:val="00860992"/>
    <w:rsid w:val="0086184E"/>
    <w:rsid w:val="008624C1"/>
    <w:rsid w:val="00865FA2"/>
    <w:rsid w:val="008713C8"/>
    <w:rsid w:val="00871B99"/>
    <w:rsid w:val="00872793"/>
    <w:rsid w:val="008730EE"/>
    <w:rsid w:val="00874C94"/>
    <w:rsid w:val="00876C5E"/>
    <w:rsid w:val="00877798"/>
    <w:rsid w:val="008809F1"/>
    <w:rsid w:val="008810C9"/>
    <w:rsid w:val="00885BF8"/>
    <w:rsid w:val="00890FB8"/>
    <w:rsid w:val="00893FD9"/>
    <w:rsid w:val="008942D4"/>
    <w:rsid w:val="00894B07"/>
    <w:rsid w:val="00894CF3"/>
    <w:rsid w:val="008952F8"/>
    <w:rsid w:val="008955D8"/>
    <w:rsid w:val="0089746C"/>
    <w:rsid w:val="00897813"/>
    <w:rsid w:val="008A14C8"/>
    <w:rsid w:val="008A1D7E"/>
    <w:rsid w:val="008A2D53"/>
    <w:rsid w:val="008A4E55"/>
    <w:rsid w:val="008A5925"/>
    <w:rsid w:val="008B0A08"/>
    <w:rsid w:val="008B2F41"/>
    <w:rsid w:val="008B53C7"/>
    <w:rsid w:val="008B60A4"/>
    <w:rsid w:val="008C03A1"/>
    <w:rsid w:val="008C125A"/>
    <w:rsid w:val="008C188A"/>
    <w:rsid w:val="008C4AA3"/>
    <w:rsid w:val="008C50A3"/>
    <w:rsid w:val="008C6093"/>
    <w:rsid w:val="008C6FAB"/>
    <w:rsid w:val="008C7606"/>
    <w:rsid w:val="008D0070"/>
    <w:rsid w:val="008D13CC"/>
    <w:rsid w:val="008D2444"/>
    <w:rsid w:val="008D25EF"/>
    <w:rsid w:val="008D2BB5"/>
    <w:rsid w:val="008D5794"/>
    <w:rsid w:val="008E0AA6"/>
    <w:rsid w:val="008E1165"/>
    <w:rsid w:val="008E13B5"/>
    <w:rsid w:val="008E205F"/>
    <w:rsid w:val="008E4AE6"/>
    <w:rsid w:val="008E5A26"/>
    <w:rsid w:val="008E61A7"/>
    <w:rsid w:val="008E74CB"/>
    <w:rsid w:val="008E79D0"/>
    <w:rsid w:val="008F121A"/>
    <w:rsid w:val="008F134D"/>
    <w:rsid w:val="008F1ECA"/>
    <w:rsid w:val="008F23FA"/>
    <w:rsid w:val="008F3DA3"/>
    <w:rsid w:val="008F4A38"/>
    <w:rsid w:val="008F4E34"/>
    <w:rsid w:val="008F5AB1"/>
    <w:rsid w:val="008F7E6F"/>
    <w:rsid w:val="009008E6"/>
    <w:rsid w:val="0090411B"/>
    <w:rsid w:val="009048B9"/>
    <w:rsid w:val="00904931"/>
    <w:rsid w:val="009049A5"/>
    <w:rsid w:val="00907EB7"/>
    <w:rsid w:val="00910FCC"/>
    <w:rsid w:val="009111C3"/>
    <w:rsid w:val="00911536"/>
    <w:rsid w:val="0091161D"/>
    <w:rsid w:val="00911913"/>
    <w:rsid w:val="009147D9"/>
    <w:rsid w:val="009149DA"/>
    <w:rsid w:val="00916CC8"/>
    <w:rsid w:val="00920A0F"/>
    <w:rsid w:val="00923A15"/>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577E5"/>
    <w:rsid w:val="0096242F"/>
    <w:rsid w:val="009642E0"/>
    <w:rsid w:val="0096659B"/>
    <w:rsid w:val="0096661F"/>
    <w:rsid w:val="009669A8"/>
    <w:rsid w:val="0096709F"/>
    <w:rsid w:val="00967524"/>
    <w:rsid w:val="009705E6"/>
    <w:rsid w:val="009710E2"/>
    <w:rsid w:val="00972E2B"/>
    <w:rsid w:val="00972E6C"/>
    <w:rsid w:val="00975069"/>
    <w:rsid w:val="00975220"/>
    <w:rsid w:val="00980B48"/>
    <w:rsid w:val="00980E2B"/>
    <w:rsid w:val="0098189D"/>
    <w:rsid w:val="00981963"/>
    <w:rsid w:val="00982215"/>
    <w:rsid w:val="009838BE"/>
    <w:rsid w:val="009842C4"/>
    <w:rsid w:val="009856E7"/>
    <w:rsid w:val="00985C1F"/>
    <w:rsid w:val="00986D13"/>
    <w:rsid w:val="009902B5"/>
    <w:rsid w:val="00992C6F"/>
    <w:rsid w:val="00992FD6"/>
    <w:rsid w:val="0099333E"/>
    <w:rsid w:val="0099508D"/>
    <w:rsid w:val="009961C0"/>
    <w:rsid w:val="009A0AB9"/>
    <w:rsid w:val="009A1037"/>
    <w:rsid w:val="009A196D"/>
    <w:rsid w:val="009A1E9D"/>
    <w:rsid w:val="009A40C3"/>
    <w:rsid w:val="009A502A"/>
    <w:rsid w:val="009A6D16"/>
    <w:rsid w:val="009A7B65"/>
    <w:rsid w:val="009B040E"/>
    <w:rsid w:val="009B1792"/>
    <w:rsid w:val="009B272E"/>
    <w:rsid w:val="009B28E3"/>
    <w:rsid w:val="009B2B45"/>
    <w:rsid w:val="009B36CC"/>
    <w:rsid w:val="009B43F4"/>
    <w:rsid w:val="009B59BF"/>
    <w:rsid w:val="009B70DD"/>
    <w:rsid w:val="009C3A84"/>
    <w:rsid w:val="009C7D19"/>
    <w:rsid w:val="009D0455"/>
    <w:rsid w:val="009D071B"/>
    <w:rsid w:val="009D0F92"/>
    <w:rsid w:val="009D1D91"/>
    <w:rsid w:val="009D3459"/>
    <w:rsid w:val="009D4A1E"/>
    <w:rsid w:val="009D5D44"/>
    <w:rsid w:val="009D7764"/>
    <w:rsid w:val="009D7FFE"/>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0F5"/>
    <w:rsid w:val="00A03810"/>
    <w:rsid w:val="00A03BA1"/>
    <w:rsid w:val="00A03EE2"/>
    <w:rsid w:val="00A03F6D"/>
    <w:rsid w:val="00A040BC"/>
    <w:rsid w:val="00A045BA"/>
    <w:rsid w:val="00A0469F"/>
    <w:rsid w:val="00A04A21"/>
    <w:rsid w:val="00A115EE"/>
    <w:rsid w:val="00A1162F"/>
    <w:rsid w:val="00A12B05"/>
    <w:rsid w:val="00A15A48"/>
    <w:rsid w:val="00A22446"/>
    <w:rsid w:val="00A22EDF"/>
    <w:rsid w:val="00A2322D"/>
    <w:rsid w:val="00A23804"/>
    <w:rsid w:val="00A2406C"/>
    <w:rsid w:val="00A24216"/>
    <w:rsid w:val="00A24BB9"/>
    <w:rsid w:val="00A25011"/>
    <w:rsid w:val="00A2523D"/>
    <w:rsid w:val="00A26717"/>
    <w:rsid w:val="00A32CBF"/>
    <w:rsid w:val="00A32D54"/>
    <w:rsid w:val="00A3333C"/>
    <w:rsid w:val="00A35A10"/>
    <w:rsid w:val="00A35D2E"/>
    <w:rsid w:val="00A36C14"/>
    <w:rsid w:val="00A4019A"/>
    <w:rsid w:val="00A40696"/>
    <w:rsid w:val="00A40C7C"/>
    <w:rsid w:val="00A40ECF"/>
    <w:rsid w:val="00A4293F"/>
    <w:rsid w:val="00A44173"/>
    <w:rsid w:val="00A533E2"/>
    <w:rsid w:val="00A53892"/>
    <w:rsid w:val="00A54C13"/>
    <w:rsid w:val="00A554EC"/>
    <w:rsid w:val="00A55838"/>
    <w:rsid w:val="00A56A3C"/>
    <w:rsid w:val="00A56CC5"/>
    <w:rsid w:val="00A56F2A"/>
    <w:rsid w:val="00A60510"/>
    <w:rsid w:val="00A60936"/>
    <w:rsid w:val="00A60E4F"/>
    <w:rsid w:val="00A6146B"/>
    <w:rsid w:val="00A61634"/>
    <w:rsid w:val="00A62601"/>
    <w:rsid w:val="00A62738"/>
    <w:rsid w:val="00A6327D"/>
    <w:rsid w:val="00A63B17"/>
    <w:rsid w:val="00A63C05"/>
    <w:rsid w:val="00A63CCA"/>
    <w:rsid w:val="00A65804"/>
    <w:rsid w:val="00A660B6"/>
    <w:rsid w:val="00A66907"/>
    <w:rsid w:val="00A67A2F"/>
    <w:rsid w:val="00A72C77"/>
    <w:rsid w:val="00A73F7B"/>
    <w:rsid w:val="00A76689"/>
    <w:rsid w:val="00A80031"/>
    <w:rsid w:val="00A82297"/>
    <w:rsid w:val="00A854A4"/>
    <w:rsid w:val="00A856F2"/>
    <w:rsid w:val="00A8611E"/>
    <w:rsid w:val="00A87902"/>
    <w:rsid w:val="00A916EE"/>
    <w:rsid w:val="00A91BF6"/>
    <w:rsid w:val="00A9317A"/>
    <w:rsid w:val="00A93C83"/>
    <w:rsid w:val="00A94D52"/>
    <w:rsid w:val="00A95A30"/>
    <w:rsid w:val="00A97175"/>
    <w:rsid w:val="00A97616"/>
    <w:rsid w:val="00A97D26"/>
    <w:rsid w:val="00AA1869"/>
    <w:rsid w:val="00AA30B9"/>
    <w:rsid w:val="00AA4C78"/>
    <w:rsid w:val="00AA634A"/>
    <w:rsid w:val="00AA7F19"/>
    <w:rsid w:val="00AB1606"/>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320D"/>
    <w:rsid w:val="00AD4037"/>
    <w:rsid w:val="00AD49D4"/>
    <w:rsid w:val="00AD60D5"/>
    <w:rsid w:val="00AD74F8"/>
    <w:rsid w:val="00AD753B"/>
    <w:rsid w:val="00AE3E26"/>
    <w:rsid w:val="00AE51C7"/>
    <w:rsid w:val="00AF08BF"/>
    <w:rsid w:val="00AF1CA3"/>
    <w:rsid w:val="00AF3165"/>
    <w:rsid w:val="00AF3735"/>
    <w:rsid w:val="00AF46D8"/>
    <w:rsid w:val="00AF4F67"/>
    <w:rsid w:val="00AF4FD4"/>
    <w:rsid w:val="00AF70C1"/>
    <w:rsid w:val="00B075C2"/>
    <w:rsid w:val="00B1010A"/>
    <w:rsid w:val="00B10913"/>
    <w:rsid w:val="00B109D2"/>
    <w:rsid w:val="00B10D27"/>
    <w:rsid w:val="00B139C2"/>
    <w:rsid w:val="00B14BC7"/>
    <w:rsid w:val="00B15026"/>
    <w:rsid w:val="00B1566C"/>
    <w:rsid w:val="00B20D5B"/>
    <w:rsid w:val="00B238EA"/>
    <w:rsid w:val="00B23E3B"/>
    <w:rsid w:val="00B25560"/>
    <w:rsid w:val="00B26440"/>
    <w:rsid w:val="00B27895"/>
    <w:rsid w:val="00B279A3"/>
    <w:rsid w:val="00B301A2"/>
    <w:rsid w:val="00B30465"/>
    <w:rsid w:val="00B31424"/>
    <w:rsid w:val="00B318A2"/>
    <w:rsid w:val="00B31B4A"/>
    <w:rsid w:val="00B32825"/>
    <w:rsid w:val="00B32AA6"/>
    <w:rsid w:val="00B349AC"/>
    <w:rsid w:val="00B35353"/>
    <w:rsid w:val="00B35825"/>
    <w:rsid w:val="00B3593B"/>
    <w:rsid w:val="00B36DC5"/>
    <w:rsid w:val="00B41659"/>
    <w:rsid w:val="00B41B36"/>
    <w:rsid w:val="00B43D00"/>
    <w:rsid w:val="00B4435E"/>
    <w:rsid w:val="00B44D90"/>
    <w:rsid w:val="00B45C44"/>
    <w:rsid w:val="00B51570"/>
    <w:rsid w:val="00B56DAE"/>
    <w:rsid w:val="00B57F48"/>
    <w:rsid w:val="00B60156"/>
    <w:rsid w:val="00B61D26"/>
    <w:rsid w:val="00B652F1"/>
    <w:rsid w:val="00B66DBC"/>
    <w:rsid w:val="00B703A3"/>
    <w:rsid w:val="00B7187C"/>
    <w:rsid w:val="00B721BA"/>
    <w:rsid w:val="00B75630"/>
    <w:rsid w:val="00B75B6D"/>
    <w:rsid w:val="00B76BD8"/>
    <w:rsid w:val="00B77086"/>
    <w:rsid w:val="00B80225"/>
    <w:rsid w:val="00B81873"/>
    <w:rsid w:val="00B84DAF"/>
    <w:rsid w:val="00B86D69"/>
    <w:rsid w:val="00B90D0C"/>
    <w:rsid w:val="00B927F1"/>
    <w:rsid w:val="00B92835"/>
    <w:rsid w:val="00B94895"/>
    <w:rsid w:val="00B94D77"/>
    <w:rsid w:val="00B96052"/>
    <w:rsid w:val="00B972A8"/>
    <w:rsid w:val="00B97D5B"/>
    <w:rsid w:val="00BA08F7"/>
    <w:rsid w:val="00BA1513"/>
    <w:rsid w:val="00BA28F1"/>
    <w:rsid w:val="00BA3E8F"/>
    <w:rsid w:val="00BA6233"/>
    <w:rsid w:val="00BA68B8"/>
    <w:rsid w:val="00BA6A0D"/>
    <w:rsid w:val="00BA799A"/>
    <w:rsid w:val="00BB085C"/>
    <w:rsid w:val="00BB0EDB"/>
    <w:rsid w:val="00BB6D75"/>
    <w:rsid w:val="00BC0F2E"/>
    <w:rsid w:val="00BC14C5"/>
    <w:rsid w:val="00BC57DE"/>
    <w:rsid w:val="00BC7E38"/>
    <w:rsid w:val="00BD09C3"/>
    <w:rsid w:val="00BD0D0B"/>
    <w:rsid w:val="00BD127A"/>
    <w:rsid w:val="00BD32F8"/>
    <w:rsid w:val="00BD4160"/>
    <w:rsid w:val="00BD52DB"/>
    <w:rsid w:val="00BD6623"/>
    <w:rsid w:val="00BE16EF"/>
    <w:rsid w:val="00BE2E7F"/>
    <w:rsid w:val="00BE52D5"/>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870"/>
    <w:rsid w:val="00C13CFC"/>
    <w:rsid w:val="00C13F82"/>
    <w:rsid w:val="00C14053"/>
    <w:rsid w:val="00C175BD"/>
    <w:rsid w:val="00C2029D"/>
    <w:rsid w:val="00C203BB"/>
    <w:rsid w:val="00C21963"/>
    <w:rsid w:val="00C227F3"/>
    <w:rsid w:val="00C2347C"/>
    <w:rsid w:val="00C235CD"/>
    <w:rsid w:val="00C3025B"/>
    <w:rsid w:val="00C31125"/>
    <w:rsid w:val="00C322E5"/>
    <w:rsid w:val="00C32D6D"/>
    <w:rsid w:val="00C33791"/>
    <w:rsid w:val="00C3463E"/>
    <w:rsid w:val="00C34C3B"/>
    <w:rsid w:val="00C35924"/>
    <w:rsid w:val="00C3735F"/>
    <w:rsid w:val="00C40230"/>
    <w:rsid w:val="00C413D5"/>
    <w:rsid w:val="00C414FA"/>
    <w:rsid w:val="00C42A1A"/>
    <w:rsid w:val="00C42EAB"/>
    <w:rsid w:val="00C433E9"/>
    <w:rsid w:val="00C46301"/>
    <w:rsid w:val="00C51684"/>
    <w:rsid w:val="00C5259D"/>
    <w:rsid w:val="00C5487B"/>
    <w:rsid w:val="00C55BE7"/>
    <w:rsid w:val="00C56258"/>
    <w:rsid w:val="00C602D7"/>
    <w:rsid w:val="00C625D9"/>
    <w:rsid w:val="00C649B8"/>
    <w:rsid w:val="00C64C01"/>
    <w:rsid w:val="00C670EA"/>
    <w:rsid w:val="00C67B7F"/>
    <w:rsid w:val="00C67C42"/>
    <w:rsid w:val="00C709EC"/>
    <w:rsid w:val="00C722F7"/>
    <w:rsid w:val="00C72809"/>
    <w:rsid w:val="00C739DC"/>
    <w:rsid w:val="00C7470B"/>
    <w:rsid w:val="00C761A4"/>
    <w:rsid w:val="00C764C1"/>
    <w:rsid w:val="00C7770B"/>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2FDB"/>
    <w:rsid w:val="00CB63E1"/>
    <w:rsid w:val="00CC166B"/>
    <w:rsid w:val="00CC2236"/>
    <w:rsid w:val="00CC2452"/>
    <w:rsid w:val="00CC37CA"/>
    <w:rsid w:val="00CC4C3A"/>
    <w:rsid w:val="00CC5EE6"/>
    <w:rsid w:val="00CC611D"/>
    <w:rsid w:val="00CC6C82"/>
    <w:rsid w:val="00CD12AC"/>
    <w:rsid w:val="00CD199A"/>
    <w:rsid w:val="00CD21A7"/>
    <w:rsid w:val="00CD233B"/>
    <w:rsid w:val="00CD2A95"/>
    <w:rsid w:val="00CD34EC"/>
    <w:rsid w:val="00CD4038"/>
    <w:rsid w:val="00CD40A4"/>
    <w:rsid w:val="00CD537D"/>
    <w:rsid w:val="00CD6864"/>
    <w:rsid w:val="00CD73E8"/>
    <w:rsid w:val="00CE1324"/>
    <w:rsid w:val="00CE19A1"/>
    <w:rsid w:val="00CE26C7"/>
    <w:rsid w:val="00CE27F4"/>
    <w:rsid w:val="00CE3D9A"/>
    <w:rsid w:val="00CE49BC"/>
    <w:rsid w:val="00CE57BD"/>
    <w:rsid w:val="00CE5EF4"/>
    <w:rsid w:val="00CE7B2C"/>
    <w:rsid w:val="00CF0405"/>
    <w:rsid w:val="00CF0A47"/>
    <w:rsid w:val="00CF0E29"/>
    <w:rsid w:val="00CF1D8F"/>
    <w:rsid w:val="00CF1DCD"/>
    <w:rsid w:val="00CF2492"/>
    <w:rsid w:val="00CF2795"/>
    <w:rsid w:val="00CF2CF9"/>
    <w:rsid w:val="00CF3A1B"/>
    <w:rsid w:val="00CF4264"/>
    <w:rsid w:val="00CF5B35"/>
    <w:rsid w:val="00CF6B8F"/>
    <w:rsid w:val="00CF7BE3"/>
    <w:rsid w:val="00D02008"/>
    <w:rsid w:val="00D040B1"/>
    <w:rsid w:val="00D115D9"/>
    <w:rsid w:val="00D11659"/>
    <w:rsid w:val="00D118EF"/>
    <w:rsid w:val="00D12999"/>
    <w:rsid w:val="00D13F24"/>
    <w:rsid w:val="00D15D0D"/>
    <w:rsid w:val="00D162EC"/>
    <w:rsid w:val="00D167E7"/>
    <w:rsid w:val="00D170CB"/>
    <w:rsid w:val="00D20FB3"/>
    <w:rsid w:val="00D23F04"/>
    <w:rsid w:val="00D2408E"/>
    <w:rsid w:val="00D24113"/>
    <w:rsid w:val="00D24421"/>
    <w:rsid w:val="00D26B7A"/>
    <w:rsid w:val="00D3226A"/>
    <w:rsid w:val="00D33583"/>
    <w:rsid w:val="00D34621"/>
    <w:rsid w:val="00D37D60"/>
    <w:rsid w:val="00D37E94"/>
    <w:rsid w:val="00D40C9F"/>
    <w:rsid w:val="00D41F67"/>
    <w:rsid w:val="00D422A6"/>
    <w:rsid w:val="00D43F74"/>
    <w:rsid w:val="00D447C8"/>
    <w:rsid w:val="00D44CBF"/>
    <w:rsid w:val="00D45B1E"/>
    <w:rsid w:val="00D45D2F"/>
    <w:rsid w:val="00D47AEE"/>
    <w:rsid w:val="00D540FF"/>
    <w:rsid w:val="00D5504E"/>
    <w:rsid w:val="00D565EF"/>
    <w:rsid w:val="00D568C4"/>
    <w:rsid w:val="00D56C6C"/>
    <w:rsid w:val="00D5729E"/>
    <w:rsid w:val="00D577C6"/>
    <w:rsid w:val="00D6277B"/>
    <w:rsid w:val="00D641E3"/>
    <w:rsid w:val="00D64DE0"/>
    <w:rsid w:val="00D65B60"/>
    <w:rsid w:val="00D668A4"/>
    <w:rsid w:val="00D67291"/>
    <w:rsid w:val="00D673F3"/>
    <w:rsid w:val="00D705C6"/>
    <w:rsid w:val="00D7164F"/>
    <w:rsid w:val="00D7191A"/>
    <w:rsid w:val="00D71CE5"/>
    <w:rsid w:val="00D72F99"/>
    <w:rsid w:val="00D7371B"/>
    <w:rsid w:val="00D76C55"/>
    <w:rsid w:val="00D77636"/>
    <w:rsid w:val="00D80958"/>
    <w:rsid w:val="00D80B2C"/>
    <w:rsid w:val="00D81410"/>
    <w:rsid w:val="00D8226E"/>
    <w:rsid w:val="00D8290A"/>
    <w:rsid w:val="00D82D40"/>
    <w:rsid w:val="00D82DF1"/>
    <w:rsid w:val="00D83FEA"/>
    <w:rsid w:val="00D851CF"/>
    <w:rsid w:val="00D86180"/>
    <w:rsid w:val="00D861A0"/>
    <w:rsid w:val="00D87C7B"/>
    <w:rsid w:val="00D93D6F"/>
    <w:rsid w:val="00D94CCF"/>
    <w:rsid w:val="00D96281"/>
    <w:rsid w:val="00DA18FE"/>
    <w:rsid w:val="00DA50BE"/>
    <w:rsid w:val="00DA68FA"/>
    <w:rsid w:val="00DB05F7"/>
    <w:rsid w:val="00DB0DC6"/>
    <w:rsid w:val="00DB273A"/>
    <w:rsid w:val="00DB42A9"/>
    <w:rsid w:val="00DB6103"/>
    <w:rsid w:val="00DC07C3"/>
    <w:rsid w:val="00DC3C19"/>
    <w:rsid w:val="00DC4C27"/>
    <w:rsid w:val="00DD0154"/>
    <w:rsid w:val="00DD01A5"/>
    <w:rsid w:val="00DD08EA"/>
    <w:rsid w:val="00DD2D49"/>
    <w:rsid w:val="00DD3573"/>
    <w:rsid w:val="00DD67A2"/>
    <w:rsid w:val="00DD69A4"/>
    <w:rsid w:val="00DD6D0D"/>
    <w:rsid w:val="00DD7E7E"/>
    <w:rsid w:val="00DE02CD"/>
    <w:rsid w:val="00DE17D4"/>
    <w:rsid w:val="00DE22F0"/>
    <w:rsid w:val="00DE4ED8"/>
    <w:rsid w:val="00DE5314"/>
    <w:rsid w:val="00DE6814"/>
    <w:rsid w:val="00DE688A"/>
    <w:rsid w:val="00DF05E8"/>
    <w:rsid w:val="00DF06DC"/>
    <w:rsid w:val="00DF0CEC"/>
    <w:rsid w:val="00DF2FD5"/>
    <w:rsid w:val="00DF31EC"/>
    <w:rsid w:val="00DF4DFC"/>
    <w:rsid w:val="00DF78FE"/>
    <w:rsid w:val="00E016CE"/>
    <w:rsid w:val="00E032B1"/>
    <w:rsid w:val="00E0524F"/>
    <w:rsid w:val="00E06D1A"/>
    <w:rsid w:val="00E06E55"/>
    <w:rsid w:val="00E13AE2"/>
    <w:rsid w:val="00E14000"/>
    <w:rsid w:val="00E16094"/>
    <w:rsid w:val="00E20065"/>
    <w:rsid w:val="00E20BC2"/>
    <w:rsid w:val="00E21166"/>
    <w:rsid w:val="00E22563"/>
    <w:rsid w:val="00E226C9"/>
    <w:rsid w:val="00E23811"/>
    <w:rsid w:val="00E24ED5"/>
    <w:rsid w:val="00E26523"/>
    <w:rsid w:val="00E270EF"/>
    <w:rsid w:val="00E2733C"/>
    <w:rsid w:val="00E30148"/>
    <w:rsid w:val="00E325A8"/>
    <w:rsid w:val="00E325FA"/>
    <w:rsid w:val="00E32F53"/>
    <w:rsid w:val="00E33BBC"/>
    <w:rsid w:val="00E33E59"/>
    <w:rsid w:val="00E346A5"/>
    <w:rsid w:val="00E36BA3"/>
    <w:rsid w:val="00E37DA5"/>
    <w:rsid w:val="00E403EA"/>
    <w:rsid w:val="00E40641"/>
    <w:rsid w:val="00E429BB"/>
    <w:rsid w:val="00E42FA3"/>
    <w:rsid w:val="00E43AAC"/>
    <w:rsid w:val="00E43C9E"/>
    <w:rsid w:val="00E448C0"/>
    <w:rsid w:val="00E44DC4"/>
    <w:rsid w:val="00E453E5"/>
    <w:rsid w:val="00E469E3"/>
    <w:rsid w:val="00E469E8"/>
    <w:rsid w:val="00E4758A"/>
    <w:rsid w:val="00E47B6F"/>
    <w:rsid w:val="00E50531"/>
    <w:rsid w:val="00E51805"/>
    <w:rsid w:val="00E526D0"/>
    <w:rsid w:val="00E536B0"/>
    <w:rsid w:val="00E543A2"/>
    <w:rsid w:val="00E5637E"/>
    <w:rsid w:val="00E603B7"/>
    <w:rsid w:val="00E6153C"/>
    <w:rsid w:val="00E615F3"/>
    <w:rsid w:val="00E62D15"/>
    <w:rsid w:val="00E633A5"/>
    <w:rsid w:val="00E63DA0"/>
    <w:rsid w:val="00E64072"/>
    <w:rsid w:val="00E66AA0"/>
    <w:rsid w:val="00E67258"/>
    <w:rsid w:val="00E702B5"/>
    <w:rsid w:val="00E72943"/>
    <w:rsid w:val="00E74D81"/>
    <w:rsid w:val="00E77462"/>
    <w:rsid w:val="00E8000C"/>
    <w:rsid w:val="00E8054C"/>
    <w:rsid w:val="00E80691"/>
    <w:rsid w:val="00E80F2F"/>
    <w:rsid w:val="00E81C45"/>
    <w:rsid w:val="00E8253D"/>
    <w:rsid w:val="00E82E36"/>
    <w:rsid w:val="00E84E0B"/>
    <w:rsid w:val="00E85648"/>
    <w:rsid w:val="00E85FE6"/>
    <w:rsid w:val="00E871BC"/>
    <w:rsid w:val="00E9023E"/>
    <w:rsid w:val="00E9097A"/>
    <w:rsid w:val="00E916AA"/>
    <w:rsid w:val="00E95DDD"/>
    <w:rsid w:val="00E96566"/>
    <w:rsid w:val="00EA01F0"/>
    <w:rsid w:val="00EA2000"/>
    <w:rsid w:val="00EA5ED8"/>
    <w:rsid w:val="00EB016D"/>
    <w:rsid w:val="00EB038C"/>
    <w:rsid w:val="00EB3793"/>
    <w:rsid w:val="00EB4800"/>
    <w:rsid w:val="00EB6EC6"/>
    <w:rsid w:val="00EB7343"/>
    <w:rsid w:val="00EB7EAD"/>
    <w:rsid w:val="00EC0B62"/>
    <w:rsid w:val="00EC2779"/>
    <w:rsid w:val="00EC3B94"/>
    <w:rsid w:val="00EC5256"/>
    <w:rsid w:val="00EC5AC8"/>
    <w:rsid w:val="00EC78B7"/>
    <w:rsid w:val="00ED0249"/>
    <w:rsid w:val="00ED5B4D"/>
    <w:rsid w:val="00ED7410"/>
    <w:rsid w:val="00ED78E2"/>
    <w:rsid w:val="00EE01BA"/>
    <w:rsid w:val="00EE370C"/>
    <w:rsid w:val="00EE6635"/>
    <w:rsid w:val="00EE6F59"/>
    <w:rsid w:val="00EF20F0"/>
    <w:rsid w:val="00EF507C"/>
    <w:rsid w:val="00EF5B23"/>
    <w:rsid w:val="00EF7673"/>
    <w:rsid w:val="00F012A1"/>
    <w:rsid w:val="00F0158D"/>
    <w:rsid w:val="00F01B17"/>
    <w:rsid w:val="00F020AE"/>
    <w:rsid w:val="00F02D0F"/>
    <w:rsid w:val="00F03FBC"/>
    <w:rsid w:val="00F05E5E"/>
    <w:rsid w:val="00F06184"/>
    <w:rsid w:val="00F0704F"/>
    <w:rsid w:val="00F107B4"/>
    <w:rsid w:val="00F116B3"/>
    <w:rsid w:val="00F1262F"/>
    <w:rsid w:val="00F12D2F"/>
    <w:rsid w:val="00F12DCA"/>
    <w:rsid w:val="00F130FF"/>
    <w:rsid w:val="00F13AD4"/>
    <w:rsid w:val="00F13BE7"/>
    <w:rsid w:val="00F14897"/>
    <w:rsid w:val="00F15D1B"/>
    <w:rsid w:val="00F165C0"/>
    <w:rsid w:val="00F16EE5"/>
    <w:rsid w:val="00F21C83"/>
    <w:rsid w:val="00F2288E"/>
    <w:rsid w:val="00F252E1"/>
    <w:rsid w:val="00F27E76"/>
    <w:rsid w:val="00F3247D"/>
    <w:rsid w:val="00F324AC"/>
    <w:rsid w:val="00F32CC3"/>
    <w:rsid w:val="00F352B3"/>
    <w:rsid w:val="00F354EE"/>
    <w:rsid w:val="00F37252"/>
    <w:rsid w:val="00F37C3A"/>
    <w:rsid w:val="00F37CA2"/>
    <w:rsid w:val="00F40B37"/>
    <w:rsid w:val="00F417D5"/>
    <w:rsid w:val="00F433FB"/>
    <w:rsid w:val="00F45FC8"/>
    <w:rsid w:val="00F462C9"/>
    <w:rsid w:val="00F4759A"/>
    <w:rsid w:val="00F54C9C"/>
    <w:rsid w:val="00F563CC"/>
    <w:rsid w:val="00F5646E"/>
    <w:rsid w:val="00F57B0E"/>
    <w:rsid w:val="00F625D0"/>
    <w:rsid w:val="00F62D39"/>
    <w:rsid w:val="00F65CF9"/>
    <w:rsid w:val="00F70136"/>
    <w:rsid w:val="00F731C7"/>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317"/>
    <w:rsid w:val="00FA2B12"/>
    <w:rsid w:val="00FA313C"/>
    <w:rsid w:val="00FA75DF"/>
    <w:rsid w:val="00FA76EA"/>
    <w:rsid w:val="00FA795C"/>
    <w:rsid w:val="00FB6B30"/>
    <w:rsid w:val="00FC042C"/>
    <w:rsid w:val="00FC0B36"/>
    <w:rsid w:val="00FC22B7"/>
    <w:rsid w:val="00FC2B2A"/>
    <w:rsid w:val="00FC44BA"/>
    <w:rsid w:val="00FC5C87"/>
    <w:rsid w:val="00FD0ADB"/>
    <w:rsid w:val="00FD1238"/>
    <w:rsid w:val="00FD1294"/>
    <w:rsid w:val="00FD2992"/>
    <w:rsid w:val="00FD4A3B"/>
    <w:rsid w:val="00FD639D"/>
    <w:rsid w:val="00FD7279"/>
    <w:rsid w:val="00FD7416"/>
    <w:rsid w:val="00FD78CD"/>
    <w:rsid w:val="00FE0251"/>
    <w:rsid w:val="00FE06E5"/>
    <w:rsid w:val="00FE1904"/>
    <w:rsid w:val="00FE2523"/>
    <w:rsid w:val="00FE2C0E"/>
    <w:rsid w:val="00FE382E"/>
    <w:rsid w:val="00FE4A5E"/>
    <w:rsid w:val="00FE6219"/>
    <w:rsid w:val="00FE64B3"/>
    <w:rsid w:val="00FE7158"/>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C75BB3"/>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6E1033"/>
    <w:pPr>
      <w:widowControl/>
      <w:tabs>
        <w:tab w:val="clear" w:pos="720"/>
      </w:tabs>
      <w:outlineLvl w:val="1"/>
    </w:pPr>
    <w:rPr>
      <w:rFonts w:asciiTheme="minorHAnsi" w:eastAsiaTheme="minorHAnsi" w:hAnsiTheme="minorHAnsi" w:cstheme="minorBidi"/>
      <w:spacing w:val="0"/>
      <w:sz w:val="20"/>
    </w:rPr>
  </w:style>
  <w:style w:type="paragraph" w:styleId="Heading3">
    <w:name w:val="heading 3"/>
    <w:basedOn w:val="Heading2"/>
    <w:next w:val="Normal"/>
    <w:link w:val="Heading3Char"/>
    <w:autoRedefine/>
    <w:qFormat/>
    <w:rsid w:val="00CD21A7"/>
    <w:pPr>
      <w:numPr>
        <w:ilvl w:val="2"/>
      </w:numPr>
      <w:jc w:val="both"/>
      <w:outlineLvl w:val="2"/>
    </w:pPr>
    <w:rPr>
      <w:rFonts w:eastAsia="MS Mincho" w:cstheme="minorHAnsi"/>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6E1033"/>
    <w:rPr>
      <w:b/>
      <w:sz w:val="20"/>
      <w:szCs w:val="20"/>
    </w:rPr>
  </w:style>
  <w:style w:type="character" w:customStyle="1" w:styleId="Heading3Char">
    <w:name w:val="Heading 3 Char"/>
    <w:basedOn w:val="DefaultParagraphFont"/>
    <w:link w:val="Heading3"/>
    <w:rsid w:val="00CD21A7"/>
    <w:rPr>
      <w:rFonts w:eastAsia="MS Mincho" w:cstheme="minorHAns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www.state.nj.us/transportation/eng/elec/TSS/english/"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www.state.nj.us/transportation/eng/elec/TSS/english/" TargetMode="External"/><Relationship Id="rId47" Type="http://schemas.openxmlformats.org/officeDocument/2006/relationships/hyperlink" Target="https://www.state.nj.us/treasury/purchase/forms/DisclosureofInvestigations.pdf" TargetMode="External"/><Relationship Id="rId50" Type="http://schemas.openxmlformats.org/officeDocument/2006/relationships/hyperlink" Target="https://www.state.nj.us/treasury/purchase/forms/CertandDisc2706.pdf" TargetMode="External"/><Relationship Id="rId55" Type="http://schemas.openxmlformats.org/officeDocument/2006/relationships/header" Target="header5.xml"/><Relationship Id="rId63" Type="http://schemas.openxmlformats.org/officeDocument/2006/relationships/hyperlink" Target="http://www.ite.org/" TargetMode="External"/><Relationship Id="rId68" Type="http://schemas.openxmlformats.org/officeDocument/2006/relationships/footer" Target="footer4.xm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www.state.nj.us/transportation/eng/elec/TSS/english/" TargetMode="External"/><Relationship Id="rId45" Type="http://schemas.openxmlformats.org/officeDocument/2006/relationships/hyperlink" Target="https://www.state.nj.us/treasury/purchase/forms/OwnershipDisclosure.pdf" TargetMode="External"/><Relationship Id="rId53" Type="http://schemas.openxmlformats.org/officeDocument/2006/relationships/hyperlink" Target="https://www.nj.gov/treasury/administration/pdf/DisclosureofProhibitedActivitesinRussiaBelarus.pdf" TargetMode="External"/><Relationship Id="rId58" Type="http://schemas.openxmlformats.org/officeDocument/2006/relationships/hyperlink" Target="https://www.state.nj.us/treasury/purchase/vendor.shtml" TargetMode="External"/><Relationship Id="rId66" Type="http://schemas.openxmlformats.org/officeDocument/2006/relationships/header" Target="header10.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hyperlink" Target="https://www.state.nj.us/treasury/purchase/forms/SourceDisclosureCertification.pdf"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nema.org" TargetMode="External"/><Relationship Id="rId52" Type="http://schemas.openxmlformats.org/officeDocument/2006/relationships/hyperlink" Target="https://www.state.nj.us/treasury/contract_compliance/index.shtml" TargetMode="External"/><Relationship Id="rId60" Type="http://schemas.openxmlformats.org/officeDocument/2006/relationships/header" Target="header8.xml"/><Relationship Id="rId65" Type="http://schemas.openxmlformats.org/officeDocument/2006/relationships/hyperlink" Target="http://www.nema.org/pages/default.aspx" TargetMode="Externa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www.state.nj.us/transportation/eng/elec/TSS/english/" TargetMode="External"/><Relationship Id="rId48" Type="http://schemas.openxmlformats.org/officeDocument/2006/relationships/hyperlink" Target="https://www.state.nj.us/treasury/purchase/forms/MacBridePrinciples.pdf" TargetMode="External"/><Relationship Id="rId56" Type="http://schemas.openxmlformats.org/officeDocument/2006/relationships/footer" Target="footer3.xml"/><Relationship Id="rId64" Type="http://schemas.openxmlformats.org/officeDocument/2006/relationships/hyperlink" Target="http://mutcd.fhwa.dot.gov/" TargetMode="External"/><Relationship Id="rId69"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hyperlink" Target="https://www.state.nj.us/treasury/revenue/busregcert.shtml" TargetMode="External"/><Relationship Id="rId72"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ansportation/eng/elec/TSS/english/" TargetMode="External"/><Relationship Id="rId46" Type="http://schemas.openxmlformats.org/officeDocument/2006/relationships/hyperlink" Target="https://www.state.nj.us/treasury/purchase/forms/DisclosureofInvestmentActivitiesinIran.pdf" TargetMode="External"/><Relationship Id="rId59" Type="http://schemas.openxmlformats.org/officeDocument/2006/relationships/header" Target="header7.xml"/><Relationship Id="rId67" Type="http://schemas.openxmlformats.org/officeDocument/2006/relationships/header" Target="header11.xml"/><Relationship Id="rId20" Type="http://schemas.openxmlformats.org/officeDocument/2006/relationships/hyperlink" Target="mailto:njstart@treas.nj.gov" TargetMode="External"/><Relationship Id="rId41" Type="http://schemas.openxmlformats.org/officeDocument/2006/relationships/hyperlink" Target="mailto:Dan.Black@dot.nj.gov" TargetMode="External"/><Relationship Id="rId54" Type="http://schemas.openxmlformats.org/officeDocument/2006/relationships/header" Target="header4.xml"/><Relationship Id="rId62" Type="http://schemas.openxmlformats.org/officeDocument/2006/relationships/hyperlink" Target="https://www.fcc.gov/"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a2393ed-911e-4c9b-9d18-84f1fe0b670e"/>
    <ds:schemaRef ds:uri="http://www.w3.org/XML/1998/namespace"/>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11BBF774-52F5-4268-95A8-59930C449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75</Pages>
  <Words>43413</Words>
  <Characters>247455</Characters>
  <Application>Microsoft Office Word</Application>
  <DocSecurity>8</DocSecurity>
  <Lines>2062</Lines>
  <Paragraphs>580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290288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2024-03-12T19:33:00Z</cp:lastPrinted>
  <dcterms:created xsi:type="dcterms:W3CDTF">2024-03-19T14:20:00Z</dcterms:created>
  <dcterms:modified xsi:type="dcterms:W3CDTF">2024-03-19T14:20:00Z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