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128"/>
        <w:gridCol w:w="1796"/>
        <w:gridCol w:w="1544"/>
        <w:gridCol w:w="7396"/>
        <w:gridCol w:w="3452"/>
      </w:tblGrid>
      <w:tr w:rsidR="00730FC5" w14:paraId="1DC695DD" w14:textId="77777777">
        <w:trPr>
          <w:trHeight w:val="484"/>
        </w:trPr>
        <w:tc>
          <w:tcPr>
            <w:tcW w:w="1128" w:type="dxa"/>
            <w:shd w:val="clear" w:color="auto" w:fill="D9D9D9"/>
          </w:tcPr>
          <w:p w14:paraId="650A3507" w14:textId="77777777" w:rsidR="00730FC5" w:rsidRDefault="00B17E53">
            <w:pPr>
              <w:pStyle w:val="TableParagraph"/>
              <w:spacing w:line="200" w:lineRule="exact"/>
              <w:ind w:left="37"/>
              <w:rPr>
                <w:b/>
                <w:sz w:val="20"/>
              </w:rPr>
            </w:pPr>
            <w:bookmarkStart w:id="0" w:name="Liquidated_Damages"/>
            <w:bookmarkStart w:id="1" w:name="_GoBack"/>
            <w:bookmarkEnd w:id="0"/>
            <w:bookmarkEnd w:id="1"/>
            <w:r>
              <w:rPr>
                <w:b/>
                <w:spacing w:val="-2"/>
                <w:sz w:val="20"/>
              </w:rPr>
              <w:t>Section</w:t>
            </w:r>
          </w:p>
          <w:p w14:paraId="53A14A99" w14:textId="77777777" w:rsidR="00730FC5" w:rsidRDefault="00B17E53">
            <w:pPr>
              <w:pStyle w:val="TableParagraph"/>
              <w:spacing w:before="20"/>
              <w:ind w:left="37"/>
              <w:rPr>
                <w:b/>
                <w:sz w:val="20"/>
              </w:rPr>
            </w:pPr>
            <w:r>
              <w:rPr>
                <w:b/>
                <w:spacing w:val="-2"/>
                <w:sz w:val="20"/>
              </w:rPr>
              <w:t>Number</w:t>
            </w:r>
          </w:p>
        </w:tc>
        <w:tc>
          <w:tcPr>
            <w:tcW w:w="1796" w:type="dxa"/>
            <w:shd w:val="clear" w:color="auto" w:fill="D9D9D9"/>
          </w:tcPr>
          <w:p w14:paraId="6DB7AF7D" w14:textId="77777777" w:rsidR="00730FC5" w:rsidRDefault="00730FC5">
            <w:pPr>
              <w:pStyle w:val="TableParagraph"/>
              <w:spacing w:before="1"/>
              <w:rPr>
                <w:rFonts w:ascii="Times New Roman"/>
                <w:sz w:val="19"/>
              </w:rPr>
            </w:pPr>
          </w:p>
          <w:p w14:paraId="3AD43B6E" w14:textId="77777777" w:rsidR="00730FC5" w:rsidRDefault="00B17E53">
            <w:pPr>
              <w:pStyle w:val="TableParagraph"/>
              <w:ind w:left="37"/>
              <w:rPr>
                <w:b/>
                <w:sz w:val="20"/>
              </w:rPr>
            </w:pPr>
            <w:r>
              <w:rPr>
                <w:b/>
                <w:spacing w:val="-2"/>
                <w:sz w:val="20"/>
              </w:rPr>
              <w:t>Section</w:t>
            </w:r>
          </w:p>
        </w:tc>
        <w:tc>
          <w:tcPr>
            <w:tcW w:w="1544" w:type="dxa"/>
            <w:shd w:val="clear" w:color="auto" w:fill="D9D9D9"/>
          </w:tcPr>
          <w:p w14:paraId="7AF8CFE3" w14:textId="77777777" w:rsidR="00730FC5" w:rsidRDefault="00730FC5">
            <w:pPr>
              <w:pStyle w:val="TableParagraph"/>
              <w:spacing w:before="1"/>
              <w:rPr>
                <w:rFonts w:ascii="Times New Roman"/>
                <w:sz w:val="19"/>
              </w:rPr>
            </w:pPr>
          </w:p>
          <w:p w14:paraId="364C2B01" w14:textId="77777777" w:rsidR="00730FC5" w:rsidRDefault="00B17E53">
            <w:pPr>
              <w:pStyle w:val="TableParagraph"/>
              <w:ind w:left="37"/>
              <w:rPr>
                <w:b/>
                <w:sz w:val="20"/>
              </w:rPr>
            </w:pPr>
            <w:r>
              <w:rPr>
                <w:b/>
                <w:spacing w:val="-4"/>
                <w:sz w:val="20"/>
              </w:rPr>
              <w:t>Item</w:t>
            </w:r>
          </w:p>
        </w:tc>
        <w:tc>
          <w:tcPr>
            <w:tcW w:w="7396" w:type="dxa"/>
            <w:shd w:val="clear" w:color="auto" w:fill="D9D9D9"/>
          </w:tcPr>
          <w:p w14:paraId="231AA2CD" w14:textId="77777777" w:rsidR="00730FC5" w:rsidRDefault="00730FC5">
            <w:pPr>
              <w:pStyle w:val="TableParagraph"/>
              <w:spacing w:before="1"/>
              <w:rPr>
                <w:rFonts w:ascii="Times New Roman"/>
                <w:sz w:val="19"/>
              </w:rPr>
            </w:pPr>
          </w:p>
          <w:p w14:paraId="4FE4595B" w14:textId="77777777" w:rsidR="00730FC5" w:rsidRDefault="00B17E53">
            <w:pPr>
              <w:pStyle w:val="TableParagraph"/>
              <w:ind w:left="37"/>
              <w:rPr>
                <w:b/>
                <w:sz w:val="20"/>
              </w:rPr>
            </w:pPr>
            <w:r>
              <w:rPr>
                <w:b/>
                <w:spacing w:val="-2"/>
                <w:sz w:val="20"/>
              </w:rPr>
              <w:t>Requirement</w:t>
            </w:r>
          </w:p>
        </w:tc>
        <w:tc>
          <w:tcPr>
            <w:tcW w:w="3452" w:type="dxa"/>
            <w:shd w:val="clear" w:color="auto" w:fill="D9D9D9"/>
          </w:tcPr>
          <w:p w14:paraId="0644CB75" w14:textId="77777777" w:rsidR="00730FC5" w:rsidRDefault="00730FC5">
            <w:pPr>
              <w:pStyle w:val="TableParagraph"/>
              <w:spacing w:before="1"/>
              <w:rPr>
                <w:rFonts w:ascii="Times New Roman"/>
                <w:sz w:val="19"/>
              </w:rPr>
            </w:pPr>
          </w:p>
          <w:p w14:paraId="183E015A" w14:textId="77777777" w:rsidR="00730FC5" w:rsidRDefault="00B17E53">
            <w:pPr>
              <w:pStyle w:val="TableParagraph"/>
              <w:ind w:left="36"/>
              <w:rPr>
                <w:b/>
                <w:sz w:val="20"/>
              </w:rPr>
            </w:pPr>
            <w:r>
              <w:rPr>
                <w:b/>
                <w:sz w:val="20"/>
              </w:rPr>
              <w:t>Liquidated</w:t>
            </w:r>
            <w:r>
              <w:rPr>
                <w:b/>
                <w:spacing w:val="-10"/>
                <w:sz w:val="20"/>
              </w:rPr>
              <w:t xml:space="preserve"> </w:t>
            </w:r>
            <w:r>
              <w:rPr>
                <w:b/>
                <w:spacing w:val="-2"/>
                <w:sz w:val="20"/>
              </w:rPr>
              <w:t>Damage</w:t>
            </w:r>
          </w:p>
        </w:tc>
      </w:tr>
      <w:tr w:rsidR="00730FC5" w14:paraId="4D876565" w14:textId="77777777">
        <w:trPr>
          <w:trHeight w:val="1961"/>
        </w:trPr>
        <w:tc>
          <w:tcPr>
            <w:tcW w:w="1128" w:type="dxa"/>
          </w:tcPr>
          <w:p w14:paraId="667013A7" w14:textId="77777777" w:rsidR="00730FC5" w:rsidRPr="00CB6F07" w:rsidRDefault="00730FC5" w:rsidP="00B66DDB">
            <w:pPr>
              <w:pStyle w:val="TableParagraph"/>
              <w:jc w:val="center"/>
              <w:rPr>
                <w:rFonts w:ascii="Times New Roman"/>
                <w:sz w:val="20"/>
              </w:rPr>
            </w:pPr>
          </w:p>
          <w:p w14:paraId="7330B4FA" w14:textId="77777777" w:rsidR="003E4FA9" w:rsidRPr="00CB6F07" w:rsidRDefault="003E4FA9" w:rsidP="00B66DDB">
            <w:pPr>
              <w:pStyle w:val="TableParagraph"/>
              <w:jc w:val="center"/>
              <w:rPr>
                <w:rFonts w:ascii="Times New Roman"/>
                <w:sz w:val="20"/>
              </w:rPr>
            </w:pPr>
          </w:p>
          <w:p w14:paraId="2E9BDA6D" w14:textId="77777777" w:rsidR="003E4FA9" w:rsidRPr="00CB6F07" w:rsidRDefault="003E4FA9" w:rsidP="00B66DDB">
            <w:pPr>
              <w:pStyle w:val="TableParagraph"/>
              <w:jc w:val="center"/>
              <w:rPr>
                <w:rFonts w:ascii="Times New Roman"/>
                <w:sz w:val="20"/>
              </w:rPr>
            </w:pPr>
          </w:p>
          <w:p w14:paraId="2000E1AE" w14:textId="77777777" w:rsidR="003E4FA9" w:rsidRPr="00CB6F07" w:rsidRDefault="003E4FA9">
            <w:pPr>
              <w:pStyle w:val="TableParagraph"/>
              <w:rPr>
                <w:rFonts w:ascii="Times New Roman"/>
                <w:sz w:val="20"/>
              </w:rPr>
            </w:pPr>
          </w:p>
          <w:p w14:paraId="2B47D6BA" w14:textId="6A546F53" w:rsidR="00730FC5" w:rsidRPr="00CB6F07" w:rsidRDefault="00B17E53" w:rsidP="00B66DDB">
            <w:pPr>
              <w:pStyle w:val="TableParagraph"/>
              <w:spacing w:before="1"/>
              <w:jc w:val="center"/>
              <w:rPr>
                <w:sz w:val="20"/>
              </w:rPr>
            </w:pPr>
            <w:r w:rsidRPr="00CB6F07">
              <w:rPr>
                <w:spacing w:val="-2"/>
                <w:sz w:val="20"/>
              </w:rPr>
              <w:t>4.1.</w:t>
            </w:r>
            <w:r w:rsidR="003E4FA9" w:rsidRPr="00CB6F07">
              <w:rPr>
                <w:spacing w:val="-2"/>
                <w:sz w:val="20"/>
              </w:rPr>
              <w:t>1</w:t>
            </w:r>
          </w:p>
        </w:tc>
        <w:tc>
          <w:tcPr>
            <w:tcW w:w="1796" w:type="dxa"/>
          </w:tcPr>
          <w:p w14:paraId="2EA0F869" w14:textId="77777777" w:rsidR="003E4FA9" w:rsidRPr="00CB6F07" w:rsidRDefault="003E4FA9" w:rsidP="00B66DDB">
            <w:pPr>
              <w:pStyle w:val="TableParagraph"/>
              <w:jc w:val="center"/>
              <w:rPr>
                <w:rFonts w:ascii="Times New Roman"/>
                <w:sz w:val="20"/>
              </w:rPr>
            </w:pPr>
          </w:p>
          <w:p w14:paraId="5218CFCA" w14:textId="77777777" w:rsidR="003E4FA9" w:rsidRPr="00CB6F07" w:rsidRDefault="003E4FA9">
            <w:pPr>
              <w:pStyle w:val="TableParagraph"/>
              <w:rPr>
                <w:rFonts w:ascii="Times New Roman"/>
                <w:sz w:val="20"/>
              </w:rPr>
            </w:pPr>
          </w:p>
          <w:p w14:paraId="03035E93" w14:textId="443FB531" w:rsidR="00730FC5" w:rsidRPr="00CB6F07" w:rsidRDefault="00B17E53" w:rsidP="00B66DDB">
            <w:pPr>
              <w:pStyle w:val="TableParagraph"/>
              <w:spacing w:before="1"/>
              <w:ind w:right="75"/>
              <w:jc w:val="center"/>
              <w:rPr>
                <w:sz w:val="20"/>
              </w:rPr>
            </w:pPr>
            <w:r w:rsidRPr="00CB6F07">
              <w:rPr>
                <w:sz w:val="20"/>
              </w:rPr>
              <w:t>Project</w:t>
            </w:r>
            <w:r w:rsidRPr="00CB6F07">
              <w:rPr>
                <w:spacing w:val="-5"/>
                <w:sz w:val="20"/>
              </w:rPr>
              <w:t xml:space="preserve"> </w:t>
            </w:r>
            <w:r w:rsidRPr="00CB6F07">
              <w:rPr>
                <w:sz w:val="20"/>
              </w:rPr>
              <w:t>Work</w:t>
            </w:r>
            <w:r w:rsidRPr="00CB6F07">
              <w:rPr>
                <w:spacing w:val="-4"/>
                <w:sz w:val="20"/>
              </w:rPr>
              <w:t xml:space="preserve"> Plan</w:t>
            </w:r>
            <w:r w:rsidR="003E4FA9" w:rsidRPr="00CB6F07">
              <w:rPr>
                <w:spacing w:val="-4"/>
                <w:sz w:val="20"/>
              </w:rPr>
              <w:t xml:space="preserve"> for </w:t>
            </w:r>
            <w:r w:rsidR="003E4FA9" w:rsidRPr="00CB6F07">
              <w:rPr>
                <w:rFonts w:cstheme="minorHAnsi"/>
                <w:sz w:val="20"/>
                <w:szCs w:val="20"/>
              </w:rPr>
              <w:t>MFD TPL</w:t>
            </w:r>
            <w:r w:rsidR="003E4FA9" w:rsidRPr="00CB6F07">
              <w:rPr>
                <w:rFonts w:cstheme="minorHAnsi"/>
                <w:spacing w:val="1"/>
                <w:sz w:val="20"/>
                <w:szCs w:val="20"/>
              </w:rPr>
              <w:t xml:space="preserve"> </w:t>
            </w:r>
            <w:r w:rsidR="003E4FA9" w:rsidRPr="00CB6F07">
              <w:rPr>
                <w:rFonts w:cstheme="minorHAnsi"/>
                <w:sz w:val="20"/>
                <w:szCs w:val="20"/>
              </w:rPr>
              <w:t>Services and DMAHS TPL Services</w:t>
            </w:r>
          </w:p>
        </w:tc>
        <w:tc>
          <w:tcPr>
            <w:tcW w:w="1544" w:type="dxa"/>
          </w:tcPr>
          <w:p w14:paraId="334FD14B" w14:textId="77777777" w:rsidR="00730FC5" w:rsidRPr="00CB6F07" w:rsidRDefault="00730FC5" w:rsidP="00B66DDB">
            <w:pPr>
              <w:pStyle w:val="TableParagraph"/>
              <w:jc w:val="center"/>
              <w:rPr>
                <w:rFonts w:ascii="Times New Roman"/>
                <w:sz w:val="20"/>
              </w:rPr>
            </w:pPr>
          </w:p>
          <w:p w14:paraId="2C3B4848" w14:textId="77777777" w:rsidR="003E4FA9" w:rsidRPr="00CB6F07" w:rsidRDefault="003E4FA9" w:rsidP="00B66DDB">
            <w:pPr>
              <w:pStyle w:val="TableParagraph"/>
              <w:jc w:val="center"/>
              <w:rPr>
                <w:spacing w:val="-2"/>
                <w:sz w:val="20"/>
              </w:rPr>
            </w:pPr>
          </w:p>
          <w:p w14:paraId="61D59EEA" w14:textId="77777777" w:rsidR="003E4FA9" w:rsidRPr="00CB6F07" w:rsidRDefault="003E4FA9">
            <w:pPr>
              <w:pStyle w:val="TableParagraph"/>
              <w:rPr>
                <w:rFonts w:ascii="Times New Roman"/>
                <w:sz w:val="20"/>
              </w:rPr>
            </w:pPr>
          </w:p>
          <w:p w14:paraId="5ED49B23" w14:textId="77777777" w:rsidR="00730FC5" w:rsidRPr="00CB6F07" w:rsidRDefault="00B17E53" w:rsidP="00B66DDB">
            <w:pPr>
              <w:pStyle w:val="TableParagraph"/>
              <w:spacing w:line="260" w:lineRule="atLeast"/>
              <w:jc w:val="center"/>
              <w:rPr>
                <w:sz w:val="20"/>
              </w:rPr>
            </w:pPr>
            <w:r w:rsidRPr="00CB6F07">
              <w:rPr>
                <w:spacing w:val="-2"/>
                <w:sz w:val="20"/>
              </w:rPr>
              <w:t xml:space="preserve">Draft/Revised </w:t>
            </w:r>
            <w:r w:rsidRPr="00CB6F07">
              <w:rPr>
                <w:sz w:val="20"/>
              </w:rPr>
              <w:t>Work Plan</w:t>
            </w:r>
          </w:p>
        </w:tc>
        <w:tc>
          <w:tcPr>
            <w:tcW w:w="7396" w:type="dxa"/>
          </w:tcPr>
          <w:p w14:paraId="1D507737" w14:textId="197C475E" w:rsidR="00730FC5" w:rsidRPr="00CB6F07" w:rsidRDefault="0098320C" w:rsidP="00D22CDF">
            <w:pPr>
              <w:pStyle w:val="TableParagraph"/>
              <w:spacing w:before="109" w:line="259" w:lineRule="auto"/>
              <w:ind w:left="37" w:right="111"/>
              <w:jc w:val="both"/>
              <w:rPr>
                <w:sz w:val="20"/>
              </w:rPr>
            </w:pPr>
            <w:r w:rsidRPr="00CB6F07">
              <w:rPr>
                <w:rFonts w:cstheme="minorHAnsi"/>
                <w:sz w:val="20"/>
                <w:szCs w:val="20"/>
              </w:rPr>
              <w:t xml:space="preserve">The Contractor shall prepare and submit a draft </w:t>
            </w:r>
            <w:r w:rsidR="003F6512">
              <w:rPr>
                <w:rFonts w:cstheme="minorHAnsi"/>
                <w:sz w:val="20"/>
                <w:szCs w:val="20"/>
              </w:rPr>
              <w:t xml:space="preserve">Project </w:t>
            </w:r>
            <w:r w:rsidRPr="00CB6F07">
              <w:rPr>
                <w:rFonts w:cstheme="minorHAnsi"/>
                <w:sz w:val="20"/>
                <w:szCs w:val="20"/>
              </w:rPr>
              <w:t>Work Plan for its approach to providing the MFD TPL</w:t>
            </w:r>
            <w:r w:rsidRPr="00CB6F07">
              <w:rPr>
                <w:rFonts w:cstheme="minorHAnsi"/>
                <w:spacing w:val="1"/>
                <w:sz w:val="20"/>
                <w:szCs w:val="20"/>
              </w:rPr>
              <w:t xml:space="preserve"> </w:t>
            </w:r>
            <w:r w:rsidRPr="00CB6F07">
              <w:rPr>
                <w:rFonts w:cstheme="minorHAnsi"/>
                <w:sz w:val="20"/>
                <w:szCs w:val="20"/>
              </w:rPr>
              <w:t>Services and/or DMAHS TPL Services at the respective project launch meeting…</w:t>
            </w:r>
          </w:p>
          <w:p w14:paraId="32FA493B" w14:textId="77777777" w:rsidR="00730FC5" w:rsidRPr="00CB6F07" w:rsidRDefault="00730FC5" w:rsidP="00D22CDF">
            <w:pPr>
              <w:pStyle w:val="TableParagraph"/>
              <w:spacing w:before="10"/>
              <w:ind w:right="111"/>
              <w:jc w:val="both"/>
              <w:rPr>
                <w:rFonts w:ascii="Times New Roman"/>
                <w:sz w:val="21"/>
              </w:rPr>
            </w:pPr>
          </w:p>
          <w:p w14:paraId="46D82484" w14:textId="6C6BEE0D" w:rsidR="00730FC5" w:rsidRPr="00CB6F07" w:rsidRDefault="00B17E53" w:rsidP="00D22CDF">
            <w:pPr>
              <w:pStyle w:val="TableParagraph"/>
              <w:spacing w:line="260" w:lineRule="atLeast"/>
              <w:ind w:left="37" w:right="111"/>
              <w:jc w:val="both"/>
              <w:rPr>
                <w:sz w:val="20"/>
              </w:rPr>
            </w:pPr>
            <w:r w:rsidRPr="00CB6F07">
              <w:rPr>
                <w:sz w:val="20"/>
              </w:rPr>
              <w:t>The</w:t>
            </w:r>
            <w:r w:rsidRPr="00CB6F07">
              <w:rPr>
                <w:spacing w:val="-3"/>
                <w:sz w:val="20"/>
              </w:rPr>
              <w:t xml:space="preserve"> </w:t>
            </w:r>
            <w:r w:rsidRPr="00CB6F07">
              <w:rPr>
                <w:sz w:val="20"/>
              </w:rPr>
              <w:t>respective</w:t>
            </w:r>
            <w:r w:rsidRPr="00CB6F07">
              <w:rPr>
                <w:spacing w:val="-3"/>
                <w:sz w:val="20"/>
              </w:rPr>
              <w:t xml:space="preserve"> </w:t>
            </w:r>
            <w:r w:rsidRPr="00CB6F07">
              <w:rPr>
                <w:sz w:val="20"/>
              </w:rPr>
              <w:t>SCM</w:t>
            </w:r>
            <w:r w:rsidRPr="00CB6F07">
              <w:rPr>
                <w:spacing w:val="-3"/>
                <w:sz w:val="20"/>
              </w:rPr>
              <w:t xml:space="preserve"> </w:t>
            </w:r>
            <w:r w:rsidRPr="00CB6F07">
              <w:rPr>
                <w:sz w:val="20"/>
              </w:rPr>
              <w:t>will</w:t>
            </w:r>
            <w:r w:rsidRPr="00CB6F07">
              <w:rPr>
                <w:spacing w:val="-1"/>
                <w:sz w:val="20"/>
              </w:rPr>
              <w:t xml:space="preserve"> </w:t>
            </w:r>
            <w:r w:rsidRPr="00CB6F07">
              <w:rPr>
                <w:sz w:val="20"/>
              </w:rPr>
              <w:t>review</w:t>
            </w:r>
            <w:r w:rsidRPr="00CB6F07">
              <w:rPr>
                <w:spacing w:val="-2"/>
                <w:sz w:val="20"/>
              </w:rPr>
              <w:t xml:space="preserve"> </w:t>
            </w:r>
            <w:r w:rsidRPr="00CB6F07">
              <w:rPr>
                <w:sz w:val="20"/>
              </w:rPr>
              <w:t>the</w:t>
            </w:r>
            <w:r w:rsidR="003E4FA9" w:rsidRPr="00CB6F07">
              <w:rPr>
                <w:spacing w:val="-3"/>
                <w:sz w:val="20"/>
              </w:rPr>
              <w:t xml:space="preserve"> </w:t>
            </w:r>
            <w:r w:rsidRPr="00CB6F07">
              <w:rPr>
                <w:sz w:val="20"/>
              </w:rPr>
              <w:t>respective</w:t>
            </w:r>
            <w:r w:rsidRPr="00CB6F07">
              <w:rPr>
                <w:spacing w:val="-3"/>
                <w:sz w:val="20"/>
              </w:rPr>
              <w:t xml:space="preserve"> </w:t>
            </w:r>
            <w:r w:rsidRPr="00CB6F07">
              <w:rPr>
                <w:sz w:val="20"/>
              </w:rPr>
              <w:t>draft</w:t>
            </w:r>
            <w:r w:rsidRPr="00CB6F07">
              <w:rPr>
                <w:spacing w:val="-3"/>
                <w:sz w:val="20"/>
              </w:rPr>
              <w:t xml:space="preserve"> </w:t>
            </w:r>
            <w:r w:rsidR="00FF61AB">
              <w:rPr>
                <w:spacing w:val="-3"/>
                <w:sz w:val="20"/>
              </w:rPr>
              <w:t xml:space="preserve">Project </w:t>
            </w:r>
            <w:r w:rsidRPr="00CB6F07">
              <w:rPr>
                <w:sz w:val="20"/>
              </w:rPr>
              <w:t>Work</w:t>
            </w:r>
            <w:r w:rsidRPr="00CB6F07">
              <w:rPr>
                <w:spacing w:val="-2"/>
                <w:sz w:val="20"/>
              </w:rPr>
              <w:t xml:space="preserve"> </w:t>
            </w:r>
            <w:r w:rsidRPr="00CB6F07">
              <w:rPr>
                <w:sz w:val="20"/>
              </w:rPr>
              <w:t>Plan</w:t>
            </w:r>
            <w:r w:rsidRPr="00CB6F07">
              <w:rPr>
                <w:spacing w:val="-1"/>
                <w:sz w:val="20"/>
              </w:rPr>
              <w:t xml:space="preserve"> </w:t>
            </w:r>
            <w:r w:rsidRPr="00CB6F07">
              <w:rPr>
                <w:sz w:val="20"/>
              </w:rPr>
              <w:t>and</w:t>
            </w:r>
            <w:r w:rsidRPr="00CB6F07">
              <w:rPr>
                <w:spacing w:val="-1"/>
                <w:sz w:val="20"/>
              </w:rPr>
              <w:t xml:space="preserve"> </w:t>
            </w:r>
            <w:r w:rsidRPr="00CB6F07">
              <w:rPr>
                <w:sz w:val="20"/>
              </w:rPr>
              <w:t>may</w:t>
            </w:r>
            <w:r w:rsidRPr="00CB6F07">
              <w:rPr>
                <w:spacing w:val="-1"/>
                <w:sz w:val="20"/>
              </w:rPr>
              <w:t xml:space="preserve"> </w:t>
            </w:r>
            <w:r w:rsidRPr="00CB6F07">
              <w:rPr>
                <w:sz w:val="20"/>
              </w:rPr>
              <w:t>return</w:t>
            </w:r>
            <w:r w:rsidRPr="00CB6F07">
              <w:rPr>
                <w:spacing w:val="-1"/>
                <w:sz w:val="20"/>
              </w:rPr>
              <w:t xml:space="preserve"> </w:t>
            </w:r>
            <w:r w:rsidRPr="00CB6F07">
              <w:rPr>
                <w:sz w:val="20"/>
              </w:rPr>
              <w:t>it</w:t>
            </w:r>
            <w:r w:rsidRPr="00CB6F07">
              <w:rPr>
                <w:spacing w:val="-3"/>
                <w:sz w:val="20"/>
              </w:rPr>
              <w:t xml:space="preserve"> </w:t>
            </w:r>
            <w:r w:rsidRPr="00CB6F07">
              <w:rPr>
                <w:sz w:val="20"/>
              </w:rPr>
              <w:t>to</w:t>
            </w:r>
            <w:r w:rsidRPr="00CB6F07">
              <w:rPr>
                <w:spacing w:val="-2"/>
                <w:sz w:val="20"/>
              </w:rPr>
              <w:t xml:space="preserve"> </w:t>
            </w:r>
            <w:r w:rsidRPr="00CB6F07">
              <w:rPr>
                <w:sz w:val="20"/>
              </w:rPr>
              <w:t xml:space="preserve">the </w:t>
            </w:r>
            <w:r w:rsidR="003E4FA9" w:rsidRPr="00CB6F07">
              <w:rPr>
                <w:sz w:val="20"/>
              </w:rPr>
              <w:t>C</w:t>
            </w:r>
            <w:r w:rsidRPr="00CB6F07">
              <w:rPr>
                <w:sz w:val="20"/>
              </w:rPr>
              <w:t xml:space="preserve">ontractor if modification is necessary. The </w:t>
            </w:r>
            <w:r w:rsidR="003E4FA9" w:rsidRPr="00CB6F07">
              <w:rPr>
                <w:sz w:val="20"/>
              </w:rPr>
              <w:t>C</w:t>
            </w:r>
            <w:r w:rsidRPr="00CB6F07">
              <w:rPr>
                <w:sz w:val="20"/>
              </w:rPr>
              <w:t xml:space="preserve">ontractor shall submit a revised </w:t>
            </w:r>
            <w:r w:rsidR="00FF61AB">
              <w:rPr>
                <w:sz w:val="20"/>
              </w:rPr>
              <w:t xml:space="preserve">Project </w:t>
            </w:r>
            <w:r w:rsidRPr="00CB6F07">
              <w:rPr>
                <w:sz w:val="20"/>
              </w:rPr>
              <w:t xml:space="preserve">Work Plan within 10 </w:t>
            </w:r>
            <w:r w:rsidR="004336DC">
              <w:rPr>
                <w:sz w:val="20"/>
              </w:rPr>
              <w:t>B</w:t>
            </w:r>
            <w:r w:rsidRPr="00CB6F07">
              <w:rPr>
                <w:sz w:val="20"/>
              </w:rPr>
              <w:t xml:space="preserve">usiness </w:t>
            </w:r>
            <w:r w:rsidR="004336DC">
              <w:rPr>
                <w:sz w:val="20"/>
              </w:rPr>
              <w:t>D</w:t>
            </w:r>
            <w:r w:rsidRPr="00CB6F07">
              <w:rPr>
                <w:sz w:val="20"/>
              </w:rPr>
              <w:t xml:space="preserve">ays of any disapproval or need for </w:t>
            </w:r>
            <w:r w:rsidR="00FF61AB">
              <w:rPr>
                <w:sz w:val="20"/>
              </w:rPr>
              <w:t xml:space="preserve">additional </w:t>
            </w:r>
            <w:r w:rsidRPr="00CB6F07">
              <w:rPr>
                <w:sz w:val="20"/>
              </w:rPr>
              <w:t>modification.</w:t>
            </w:r>
          </w:p>
        </w:tc>
        <w:tc>
          <w:tcPr>
            <w:tcW w:w="3452" w:type="dxa"/>
          </w:tcPr>
          <w:p w14:paraId="5AB2CFBF" w14:textId="77777777" w:rsidR="00730FC5" w:rsidRPr="00CB6F07" w:rsidRDefault="00B17E53" w:rsidP="00B66DDB">
            <w:pPr>
              <w:pStyle w:val="TableParagraph"/>
              <w:spacing w:before="143"/>
              <w:jc w:val="both"/>
              <w:rPr>
                <w:sz w:val="20"/>
              </w:rPr>
            </w:pPr>
            <w:r w:rsidRPr="00CB6F07">
              <w:rPr>
                <w:sz w:val="20"/>
              </w:rPr>
              <w:t>Late</w:t>
            </w:r>
            <w:r w:rsidRPr="00CB6F07">
              <w:rPr>
                <w:spacing w:val="-5"/>
                <w:sz w:val="20"/>
              </w:rPr>
              <w:t xml:space="preserve"> </w:t>
            </w:r>
            <w:r w:rsidRPr="00CB6F07">
              <w:rPr>
                <w:sz w:val="20"/>
              </w:rPr>
              <w:t>Delivery -</w:t>
            </w:r>
            <w:r w:rsidRPr="00CB6F07">
              <w:rPr>
                <w:spacing w:val="-1"/>
                <w:sz w:val="20"/>
              </w:rPr>
              <w:t xml:space="preserve"> </w:t>
            </w:r>
            <w:r w:rsidRPr="00CB6F07">
              <w:rPr>
                <w:sz w:val="20"/>
              </w:rPr>
              <w:t xml:space="preserve">Liquidated damages </w:t>
            </w:r>
            <w:r w:rsidRPr="00CB6F07">
              <w:rPr>
                <w:spacing w:val="-5"/>
                <w:sz w:val="20"/>
              </w:rPr>
              <w:t>of</w:t>
            </w:r>
          </w:p>
          <w:p w14:paraId="18D8BAEA" w14:textId="3C9476A6" w:rsidR="00730FC5" w:rsidRPr="00CB6F07" w:rsidRDefault="00B17E53" w:rsidP="00B66DDB">
            <w:pPr>
              <w:pStyle w:val="TableParagraph"/>
              <w:spacing w:before="5" w:line="260" w:lineRule="atLeast"/>
              <w:ind w:left="36" w:right="14"/>
              <w:jc w:val="both"/>
              <w:rPr>
                <w:sz w:val="20"/>
              </w:rPr>
            </w:pPr>
            <w:r w:rsidRPr="00CB6F07">
              <w:rPr>
                <w:sz w:val="20"/>
              </w:rPr>
              <w:t>$450</w:t>
            </w:r>
            <w:r w:rsidRPr="00CB6F07">
              <w:rPr>
                <w:spacing w:val="40"/>
                <w:sz w:val="20"/>
              </w:rPr>
              <w:t xml:space="preserve"> </w:t>
            </w:r>
            <w:r w:rsidRPr="00CB6F07">
              <w:rPr>
                <w:sz w:val="20"/>
              </w:rPr>
              <w:t>per day may be assessed against the</w:t>
            </w:r>
            <w:r w:rsidRPr="00CB6F07">
              <w:rPr>
                <w:spacing w:val="-6"/>
                <w:sz w:val="20"/>
              </w:rPr>
              <w:t xml:space="preserve"> </w:t>
            </w:r>
            <w:r w:rsidRPr="00CB6F07">
              <w:rPr>
                <w:sz w:val="20"/>
              </w:rPr>
              <w:t>Contractor</w:t>
            </w:r>
            <w:r w:rsidRPr="00CB6F07">
              <w:rPr>
                <w:spacing w:val="-6"/>
                <w:sz w:val="20"/>
              </w:rPr>
              <w:t xml:space="preserve"> </w:t>
            </w:r>
            <w:r w:rsidRPr="00CB6F07">
              <w:rPr>
                <w:sz w:val="20"/>
              </w:rPr>
              <w:t>for</w:t>
            </w:r>
            <w:r w:rsidRPr="00CB6F07">
              <w:rPr>
                <w:spacing w:val="-6"/>
                <w:sz w:val="20"/>
              </w:rPr>
              <w:t xml:space="preserve"> </w:t>
            </w:r>
            <w:r w:rsidRPr="00CB6F07">
              <w:rPr>
                <w:sz w:val="20"/>
              </w:rPr>
              <w:t>each</w:t>
            </w:r>
            <w:r w:rsidRPr="00CB6F07">
              <w:rPr>
                <w:spacing w:val="-4"/>
                <w:sz w:val="20"/>
              </w:rPr>
              <w:t xml:space="preserve"> </w:t>
            </w:r>
            <w:r w:rsidR="004336DC">
              <w:rPr>
                <w:sz w:val="20"/>
              </w:rPr>
              <w:t>C</w:t>
            </w:r>
            <w:r w:rsidRPr="00CB6F07">
              <w:rPr>
                <w:sz w:val="20"/>
              </w:rPr>
              <w:t>alendar</w:t>
            </w:r>
            <w:r w:rsidRPr="00CB6F07">
              <w:rPr>
                <w:spacing w:val="-6"/>
                <w:sz w:val="20"/>
              </w:rPr>
              <w:t xml:space="preserve"> </w:t>
            </w:r>
            <w:r w:rsidR="004336DC">
              <w:rPr>
                <w:sz w:val="20"/>
              </w:rPr>
              <w:t>D</w:t>
            </w:r>
            <w:r w:rsidRPr="00CB6F07">
              <w:rPr>
                <w:sz w:val="20"/>
              </w:rPr>
              <w:t>ay</w:t>
            </w:r>
            <w:r w:rsidRPr="00CB6F07">
              <w:rPr>
                <w:spacing w:val="-4"/>
                <w:sz w:val="20"/>
              </w:rPr>
              <w:t xml:space="preserve"> </w:t>
            </w:r>
            <w:r w:rsidRPr="00CB6F07">
              <w:rPr>
                <w:sz w:val="20"/>
              </w:rPr>
              <w:t xml:space="preserve">that this required deliverable is delayed beyond the date established in the </w:t>
            </w:r>
            <w:r w:rsidR="006A71AB" w:rsidRPr="00CB6F07">
              <w:rPr>
                <w:sz w:val="20"/>
              </w:rPr>
              <w:t>C</w:t>
            </w:r>
            <w:r w:rsidRPr="00CB6F07">
              <w:rPr>
                <w:spacing w:val="-2"/>
                <w:sz w:val="20"/>
              </w:rPr>
              <w:t>ontract.</w:t>
            </w:r>
          </w:p>
        </w:tc>
      </w:tr>
      <w:tr w:rsidR="00730FC5" w14:paraId="76E702B4" w14:textId="77777777" w:rsidTr="00B66DDB">
        <w:trPr>
          <w:trHeight w:val="1457"/>
        </w:trPr>
        <w:tc>
          <w:tcPr>
            <w:tcW w:w="1128" w:type="dxa"/>
          </w:tcPr>
          <w:p w14:paraId="775BB810" w14:textId="77777777" w:rsidR="00971DAF" w:rsidRPr="00CB6F07" w:rsidRDefault="00971DAF" w:rsidP="00B66DDB">
            <w:pPr>
              <w:pStyle w:val="TableParagraph"/>
              <w:jc w:val="center"/>
              <w:rPr>
                <w:rFonts w:ascii="Times New Roman"/>
                <w:sz w:val="20"/>
              </w:rPr>
            </w:pPr>
          </w:p>
          <w:p w14:paraId="58C559BD" w14:textId="77777777" w:rsidR="00971DAF" w:rsidRPr="00CB6F07" w:rsidRDefault="00971DAF">
            <w:pPr>
              <w:pStyle w:val="TableParagraph"/>
              <w:rPr>
                <w:rFonts w:ascii="Times New Roman"/>
                <w:sz w:val="20"/>
              </w:rPr>
            </w:pPr>
          </w:p>
          <w:p w14:paraId="12F01830" w14:textId="77777777" w:rsidR="00730FC5" w:rsidRPr="00CB6F07" w:rsidRDefault="00730FC5">
            <w:pPr>
              <w:pStyle w:val="TableParagraph"/>
              <w:spacing w:before="9"/>
              <w:rPr>
                <w:rFonts w:ascii="Times New Roman"/>
                <w:sz w:val="24"/>
              </w:rPr>
            </w:pPr>
          </w:p>
          <w:p w14:paraId="1FDC9918" w14:textId="592EF54F" w:rsidR="00730FC5" w:rsidRPr="00CB6F07" w:rsidRDefault="00B17E53" w:rsidP="00B66DDB">
            <w:pPr>
              <w:pStyle w:val="TableParagraph"/>
              <w:ind w:left="37"/>
              <w:jc w:val="center"/>
              <w:rPr>
                <w:sz w:val="20"/>
              </w:rPr>
            </w:pPr>
            <w:r w:rsidRPr="00CB6F07">
              <w:rPr>
                <w:spacing w:val="-2"/>
                <w:sz w:val="20"/>
              </w:rPr>
              <w:t>4.1.2</w:t>
            </w:r>
          </w:p>
        </w:tc>
        <w:tc>
          <w:tcPr>
            <w:tcW w:w="1796" w:type="dxa"/>
          </w:tcPr>
          <w:p w14:paraId="16CD67AA" w14:textId="77777777" w:rsidR="00730FC5" w:rsidRPr="00CB6F07" w:rsidRDefault="00730FC5">
            <w:pPr>
              <w:pStyle w:val="TableParagraph"/>
              <w:spacing w:before="4"/>
              <w:rPr>
                <w:rFonts w:ascii="Times New Roman"/>
                <w:sz w:val="20"/>
              </w:rPr>
            </w:pPr>
          </w:p>
          <w:p w14:paraId="610E9157" w14:textId="7985C59E" w:rsidR="00730FC5" w:rsidRPr="00CB6F07" w:rsidRDefault="00B17E53" w:rsidP="00B66DDB">
            <w:pPr>
              <w:pStyle w:val="TableParagraph"/>
              <w:spacing w:line="260" w:lineRule="atLeast"/>
              <w:ind w:left="37" w:right="75"/>
              <w:jc w:val="center"/>
              <w:rPr>
                <w:sz w:val="20"/>
              </w:rPr>
            </w:pPr>
            <w:r w:rsidRPr="00CB6F07">
              <w:rPr>
                <w:sz w:val="20"/>
              </w:rPr>
              <w:t>Final</w:t>
            </w:r>
            <w:r w:rsidRPr="00CB6F07">
              <w:rPr>
                <w:spacing w:val="-10"/>
                <w:sz w:val="20"/>
              </w:rPr>
              <w:t xml:space="preserve"> </w:t>
            </w:r>
            <w:r w:rsidRPr="00CB6F07">
              <w:rPr>
                <w:sz w:val="20"/>
              </w:rPr>
              <w:t>Work</w:t>
            </w:r>
            <w:r w:rsidRPr="00CB6F07">
              <w:rPr>
                <w:spacing w:val="-11"/>
                <w:sz w:val="20"/>
              </w:rPr>
              <w:t xml:space="preserve"> </w:t>
            </w:r>
            <w:r w:rsidRPr="00CB6F07">
              <w:rPr>
                <w:sz w:val="20"/>
              </w:rPr>
              <w:t>Plan</w:t>
            </w:r>
            <w:r w:rsidRPr="00CB6F07">
              <w:rPr>
                <w:spacing w:val="-10"/>
                <w:sz w:val="20"/>
              </w:rPr>
              <w:t xml:space="preserve"> </w:t>
            </w:r>
            <w:r w:rsidRPr="00CB6F07">
              <w:rPr>
                <w:sz w:val="20"/>
              </w:rPr>
              <w:t>for MFD TPL Services</w:t>
            </w:r>
            <w:r w:rsidR="006A71AB" w:rsidRPr="00CB6F07">
              <w:rPr>
                <w:sz w:val="20"/>
              </w:rPr>
              <w:t xml:space="preserve"> and </w:t>
            </w:r>
            <w:r w:rsidR="006A71AB" w:rsidRPr="00CB6F07">
              <w:rPr>
                <w:rFonts w:cstheme="minorHAnsi"/>
                <w:sz w:val="20"/>
                <w:szCs w:val="20"/>
              </w:rPr>
              <w:t>DMAHS TPL Services</w:t>
            </w:r>
          </w:p>
        </w:tc>
        <w:tc>
          <w:tcPr>
            <w:tcW w:w="1544" w:type="dxa"/>
          </w:tcPr>
          <w:p w14:paraId="06EA935F" w14:textId="77777777" w:rsidR="00730FC5" w:rsidRPr="00CB6F07" w:rsidRDefault="00730FC5" w:rsidP="00B66DDB">
            <w:pPr>
              <w:pStyle w:val="TableParagraph"/>
              <w:jc w:val="center"/>
              <w:rPr>
                <w:rFonts w:ascii="Times New Roman"/>
                <w:sz w:val="20"/>
              </w:rPr>
            </w:pPr>
          </w:p>
          <w:p w14:paraId="782E22DD" w14:textId="77777777" w:rsidR="00971DAF" w:rsidRPr="00CB6F07" w:rsidRDefault="00971DAF" w:rsidP="00B66DDB">
            <w:pPr>
              <w:pStyle w:val="TableParagraph"/>
              <w:jc w:val="center"/>
              <w:rPr>
                <w:rFonts w:ascii="Times New Roman"/>
                <w:sz w:val="20"/>
              </w:rPr>
            </w:pPr>
          </w:p>
          <w:p w14:paraId="1FB2E929" w14:textId="77777777" w:rsidR="00730FC5" w:rsidRPr="00CB6F07" w:rsidRDefault="00730FC5">
            <w:pPr>
              <w:pStyle w:val="TableParagraph"/>
              <w:spacing w:before="9"/>
              <w:rPr>
                <w:rFonts w:ascii="Times New Roman"/>
                <w:sz w:val="24"/>
              </w:rPr>
            </w:pPr>
          </w:p>
          <w:p w14:paraId="2DA797E5" w14:textId="77777777" w:rsidR="00730FC5" w:rsidRPr="00CB6F07" w:rsidRDefault="00B17E53" w:rsidP="00B66DDB">
            <w:pPr>
              <w:pStyle w:val="TableParagraph"/>
              <w:ind w:left="37"/>
              <w:jc w:val="center"/>
              <w:rPr>
                <w:sz w:val="20"/>
              </w:rPr>
            </w:pPr>
            <w:r w:rsidRPr="00CB6F07">
              <w:rPr>
                <w:sz w:val="20"/>
              </w:rPr>
              <w:t>Final</w:t>
            </w:r>
            <w:r w:rsidRPr="00CB6F07">
              <w:rPr>
                <w:spacing w:val="-2"/>
                <w:sz w:val="20"/>
              </w:rPr>
              <w:t xml:space="preserve"> </w:t>
            </w:r>
            <w:r w:rsidRPr="00CB6F07">
              <w:rPr>
                <w:sz w:val="20"/>
              </w:rPr>
              <w:t>Work</w:t>
            </w:r>
            <w:r w:rsidRPr="00CB6F07">
              <w:rPr>
                <w:spacing w:val="-1"/>
                <w:sz w:val="20"/>
              </w:rPr>
              <w:t xml:space="preserve"> </w:t>
            </w:r>
            <w:r w:rsidRPr="00CB6F07">
              <w:rPr>
                <w:spacing w:val="-4"/>
                <w:sz w:val="20"/>
              </w:rPr>
              <w:t>Plan</w:t>
            </w:r>
          </w:p>
        </w:tc>
        <w:tc>
          <w:tcPr>
            <w:tcW w:w="7396" w:type="dxa"/>
          </w:tcPr>
          <w:p w14:paraId="401B0D12" w14:textId="77777777" w:rsidR="006A71AB" w:rsidRPr="00CB6F07" w:rsidRDefault="006A71AB" w:rsidP="00B66DDB">
            <w:pPr>
              <w:pStyle w:val="TableParagraph"/>
              <w:spacing w:line="260" w:lineRule="atLeast"/>
              <w:rPr>
                <w:sz w:val="20"/>
              </w:rPr>
            </w:pPr>
          </w:p>
          <w:p w14:paraId="68D14FDE" w14:textId="70705D7A" w:rsidR="00730FC5" w:rsidRPr="00CB6F07" w:rsidRDefault="00FF61AB" w:rsidP="000A4190">
            <w:pPr>
              <w:pStyle w:val="TableParagraph"/>
              <w:spacing w:line="260" w:lineRule="atLeast"/>
              <w:ind w:left="37" w:right="105"/>
              <w:jc w:val="both"/>
              <w:rPr>
                <w:sz w:val="20"/>
              </w:rPr>
            </w:pPr>
            <w:r w:rsidRPr="00FF61AB">
              <w:rPr>
                <w:rFonts w:cstheme="minorHAnsi"/>
                <w:spacing w:val="1"/>
                <w:sz w:val="20"/>
                <w:szCs w:val="20"/>
              </w:rPr>
              <w:t>The Contactor shall make modifications to the final Project Work Plan as requested by the respective SCM.  These modifications shall be submitted for review no later than five (5) Business Days of the request</w:t>
            </w:r>
            <w:r>
              <w:rPr>
                <w:rFonts w:cstheme="minorHAnsi"/>
                <w:spacing w:val="1"/>
                <w:sz w:val="20"/>
                <w:szCs w:val="20"/>
              </w:rPr>
              <w:t>.</w:t>
            </w:r>
          </w:p>
        </w:tc>
        <w:tc>
          <w:tcPr>
            <w:tcW w:w="3452" w:type="dxa"/>
          </w:tcPr>
          <w:p w14:paraId="193D8BBB" w14:textId="77777777" w:rsidR="006A71AB" w:rsidRPr="00CB6F07" w:rsidRDefault="006A71AB">
            <w:pPr>
              <w:pStyle w:val="TableParagraph"/>
              <w:spacing w:line="125" w:lineRule="exact"/>
              <w:ind w:left="36"/>
              <w:rPr>
                <w:sz w:val="20"/>
              </w:rPr>
            </w:pPr>
          </w:p>
          <w:p w14:paraId="69263AE1" w14:textId="77777777" w:rsidR="00730FC5" w:rsidRPr="00CB6F07" w:rsidRDefault="00B17E53" w:rsidP="00B66DDB">
            <w:pPr>
              <w:pStyle w:val="TableParagraph"/>
              <w:spacing w:line="125" w:lineRule="exact"/>
              <w:rPr>
                <w:sz w:val="20"/>
              </w:rPr>
            </w:pPr>
            <w:r w:rsidRPr="00CB6F07">
              <w:rPr>
                <w:sz w:val="20"/>
              </w:rPr>
              <w:t>Late</w:t>
            </w:r>
            <w:r w:rsidRPr="00CB6F07">
              <w:rPr>
                <w:spacing w:val="-5"/>
                <w:sz w:val="20"/>
              </w:rPr>
              <w:t xml:space="preserve"> </w:t>
            </w:r>
            <w:r w:rsidRPr="00CB6F07">
              <w:rPr>
                <w:sz w:val="20"/>
              </w:rPr>
              <w:t>Delivery -</w:t>
            </w:r>
            <w:r w:rsidRPr="00CB6F07">
              <w:rPr>
                <w:spacing w:val="-1"/>
                <w:sz w:val="20"/>
              </w:rPr>
              <w:t xml:space="preserve"> </w:t>
            </w:r>
            <w:r w:rsidRPr="00CB6F07">
              <w:rPr>
                <w:sz w:val="20"/>
              </w:rPr>
              <w:t xml:space="preserve">Liquidated damages </w:t>
            </w:r>
            <w:r w:rsidRPr="00CB6F07">
              <w:rPr>
                <w:spacing w:val="-5"/>
                <w:sz w:val="20"/>
              </w:rPr>
              <w:t>of</w:t>
            </w:r>
          </w:p>
          <w:p w14:paraId="7AADC18C" w14:textId="33D06A66" w:rsidR="00730FC5" w:rsidRPr="00CB6F07" w:rsidRDefault="00B17E53">
            <w:pPr>
              <w:pStyle w:val="TableParagraph"/>
              <w:spacing w:before="4" w:line="260" w:lineRule="atLeast"/>
              <w:ind w:left="36" w:right="19"/>
              <w:rPr>
                <w:sz w:val="20"/>
              </w:rPr>
            </w:pPr>
            <w:r w:rsidRPr="00CB6F07">
              <w:rPr>
                <w:sz w:val="20"/>
              </w:rPr>
              <w:t>$127 per day may be assessed against</w:t>
            </w:r>
            <w:r w:rsidRPr="00CB6F07">
              <w:rPr>
                <w:spacing w:val="40"/>
                <w:sz w:val="20"/>
              </w:rPr>
              <w:t xml:space="preserve"> </w:t>
            </w:r>
            <w:r w:rsidRPr="00CB6F07">
              <w:rPr>
                <w:sz w:val="20"/>
              </w:rPr>
              <w:t>the</w:t>
            </w:r>
            <w:r w:rsidRPr="00CB6F07">
              <w:rPr>
                <w:spacing w:val="-6"/>
                <w:sz w:val="20"/>
              </w:rPr>
              <w:t xml:space="preserve"> </w:t>
            </w:r>
            <w:r w:rsidRPr="00CB6F07">
              <w:rPr>
                <w:sz w:val="20"/>
              </w:rPr>
              <w:t>Contractor</w:t>
            </w:r>
            <w:r w:rsidRPr="00CB6F07">
              <w:rPr>
                <w:spacing w:val="-6"/>
                <w:sz w:val="20"/>
              </w:rPr>
              <w:t xml:space="preserve"> </w:t>
            </w:r>
            <w:r w:rsidRPr="00CB6F07">
              <w:rPr>
                <w:sz w:val="20"/>
              </w:rPr>
              <w:t>for</w:t>
            </w:r>
            <w:r w:rsidRPr="00CB6F07">
              <w:rPr>
                <w:spacing w:val="-6"/>
                <w:sz w:val="20"/>
              </w:rPr>
              <w:t xml:space="preserve"> </w:t>
            </w:r>
            <w:r w:rsidRPr="00CB6F07">
              <w:rPr>
                <w:sz w:val="20"/>
              </w:rPr>
              <w:t>each</w:t>
            </w:r>
            <w:r w:rsidRPr="00CB6F07">
              <w:rPr>
                <w:spacing w:val="-4"/>
                <w:sz w:val="20"/>
              </w:rPr>
              <w:t xml:space="preserve"> </w:t>
            </w:r>
            <w:r w:rsidRPr="00CB6F07">
              <w:rPr>
                <w:sz w:val="20"/>
              </w:rPr>
              <w:t>calendar</w:t>
            </w:r>
            <w:r w:rsidRPr="00CB6F07">
              <w:rPr>
                <w:spacing w:val="-6"/>
                <w:sz w:val="20"/>
              </w:rPr>
              <w:t xml:space="preserve"> </w:t>
            </w:r>
            <w:r w:rsidRPr="00CB6F07">
              <w:rPr>
                <w:sz w:val="20"/>
              </w:rPr>
              <w:t>day</w:t>
            </w:r>
            <w:r w:rsidRPr="00CB6F07">
              <w:rPr>
                <w:spacing w:val="-4"/>
                <w:sz w:val="20"/>
              </w:rPr>
              <w:t xml:space="preserve"> </w:t>
            </w:r>
            <w:r w:rsidRPr="00CB6F07">
              <w:rPr>
                <w:sz w:val="20"/>
              </w:rPr>
              <w:t xml:space="preserve">that this required deliverable is delayed beyond the dates established in the </w:t>
            </w:r>
            <w:r w:rsidR="00CE7277" w:rsidRPr="00CB6F07">
              <w:rPr>
                <w:spacing w:val="-2"/>
                <w:sz w:val="20"/>
              </w:rPr>
              <w:t>C</w:t>
            </w:r>
            <w:r w:rsidRPr="00CB6F07">
              <w:rPr>
                <w:spacing w:val="-2"/>
                <w:sz w:val="20"/>
              </w:rPr>
              <w:t>ontract.</w:t>
            </w:r>
          </w:p>
        </w:tc>
      </w:tr>
      <w:tr w:rsidR="00730FC5" w14:paraId="6EBF1CBD" w14:textId="77777777">
        <w:trPr>
          <w:trHeight w:val="1469"/>
        </w:trPr>
        <w:tc>
          <w:tcPr>
            <w:tcW w:w="1128" w:type="dxa"/>
          </w:tcPr>
          <w:p w14:paraId="175FB47F" w14:textId="77777777" w:rsidR="00730FC5" w:rsidRPr="00CB6F07" w:rsidRDefault="00730FC5" w:rsidP="00B66DDB">
            <w:pPr>
              <w:pStyle w:val="TableParagraph"/>
              <w:jc w:val="center"/>
              <w:rPr>
                <w:rFonts w:ascii="Times New Roman"/>
                <w:sz w:val="20"/>
              </w:rPr>
            </w:pPr>
          </w:p>
          <w:p w14:paraId="088E7E80" w14:textId="77777777" w:rsidR="00730FC5" w:rsidRPr="00CB6F07" w:rsidRDefault="00730FC5" w:rsidP="00B66DDB">
            <w:pPr>
              <w:pStyle w:val="TableParagraph"/>
              <w:spacing w:before="9"/>
              <w:jc w:val="center"/>
              <w:rPr>
                <w:rFonts w:ascii="Times New Roman"/>
                <w:sz w:val="24"/>
              </w:rPr>
            </w:pPr>
          </w:p>
          <w:p w14:paraId="5D97B2D7" w14:textId="5D8EAB30" w:rsidR="00730FC5" w:rsidRPr="00CB6F07" w:rsidRDefault="00B17E53" w:rsidP="00B66DDB">
            <w:pPr>
              <w:pStyle w:val="TableParagraph"/>
              <w:ind w:left="37"/>
              <w:jc w:val="center"/>
              <w:rPr>
                <w:sz w:val="20"/>
              </w:rPr>
            </w:pPr>
            <w:r w:rsidRPr="00CB6F07">
              <w:rPr>
                <w:spacing w:val="-2"/>
                <w:sz w:val="20"/>
              </w:rPr>
              <w:t>4.1.</w:t>
            </w:r>
            <w:r w:rsidR="006A71AB" w:rsidRPr="00CB6F07">
              <w:rPr>
                <w:spacing w:val="-2"/>
                <w:sz w:val="20"/>
              </w:rPr>
              <w:t>3</w:t>
            </w:r>
          </w:p>
        </w:tc>
        <w:tc>
          <w:tcPr>
            <w:tcW w:w="1796" w:type="dxa"/>
          </w:tcPr>
          <w:p w14:paraId="1879E1D5" w14:textId="77777777" w:rsidR="00971DAF" w:rsidRPr="00CB6F07" w:rsidRDefault="00971DAF" w:rsidP="00B66DDB">
            <w:pPr>
              <w:pStyle w:val="TableParagraph"/>
              <w:jc w:val="center"/>
              <w:rPr>
                <w:rFonts w:ascii="Times New Roman"/>
                <w:sz w:val="20"/>
              </w:rPr>
            </w:pPr>
          </w:p>
          <w:p w14:paraId="2EA640E3" w14:textId="77777777" w:rsidR="00730FC5" w:rsidRPr="00CB6F07" w:rsidRDefault="00730FC5" w:rsidP="00B66DDB">
            <w:pPr>
              <w:pStyle w:val="TableParagraph"/>
              <w:spacing w:before="4"/>
              <w:jc w:val="center"/>
              <w:rPr>
                <w:rFonts w:ascii="Times New Roman"/>
                <w:sz w:val="17"/>
              </w:rPr>
            </w:pPr>
          </w:p>
          <w:p w14:paraId="3B140461" w14:textId="77777777" w:rsidR="00730FC5" w:rsidRPr="00CB6F07" w:rsidRDefault="00B17E53" w:rsidP="00B66DDB">
            <w:pPr>
              <w:pStyle w:val="TableParagraph"/>
              <w:spacing w:line="260" w:lineRule="atLeast"/>
              <w:ind w:left="37" w:right="75"/>
              <w:jc w:val="center"/>
              <w:rPr>
                <w:sz w:val="20"/>
              </w:rPr>
            </w:pPr>
            <w:r w:rsidRPr="00CB6F07">
              <w:rPr>
                <w:spacing w:val="-2"/>
                <w:sz w:val="20"/>
              </w:rPr>
              <w:t>Project Administrative Requirements</w:t>
            </w:r>
          </w:p>
        </w:tc>
        <w:tc>
          <w:tcPr>
            <w:tcW w:w="1544" w:type="dxa"/>
          </w:tcPr>
          <w:p w14:paraId="09F8D4C2" w14:textId="77777777" w:rsidR="00730FC5" w:rsidRPr="00CB6F07" w:rsidRDefault="00730FC5" w:rsidP="00B66DDB">
            <w:pPr>
              <w:pStyle w:val="TableParagraph"/>
              <w:jc w:val="center"/>
              <w:rPr>
                <w:rFonts w:ascii="Times New Roman"/>
                <w:sz w:val="20"/>
              </w:rPr>
            </w:pPr>
          </w:p>
          <w:p w14:paraId="620ADD96" w14:textId="77777777" w:rsidR="00730FC5" w:rsidRPr="00CB6F07" w:rsidRDefault="00730FC5" w:rsidP="00B66DDB">
            <w:pPr>
              <w:pStyle w:val="TableParagraph"/>
              <w:spacing w:before="9"/>
              <w:jc w:val="center"/>
              <w:rPr>
                <w:rFonts w:ascii="Times New Roman"/>
                <w:sz w:val="24"/>
              </w:rPr>
            </w:pPr>
          </w:p>
          <w:p w14:paraId="55E3A86B" w14:textId="77777777" w:rsidR="00730FC5" w:rsidRPr="00CB6F07" w:rsidRDefault="00B17E53" w:rsidP="00B66DDB">
            <w:pPr>
              <w:pStyle w:val="TableParagraph"/>
              <w:ind w:left="37"/>
              <w:jc w:val="center"/>
              <w:rPr>
                <w:sz w:val="20"/>
              </w:rPr>
            </w:pPr>
            <w:r w:rsidRPr="00CB6F07">
              <w:rPr>
                <w:sz w:val="20"/>
              </w:rPr>
              <w:t>Meeting</w:t>
            </w:r>
            <w:r w:rsidRPr="00CB6F07">
              <w:rPr>
                <w:spacing w:val="-4"/>
                <w:sz w:val="20"/>
              </w:rPr>
              <w:t xml:space="preserve"> </w:t>
            </w:r>
            <w:r w:rsidRPr="00CB6F07">
              <w:rPr>
                <w:spacing w:val="-2"/>
                <w:sz w:val="20"/>
              </w:rPr>
              <w:t>Minutes</w:t>
            </w:r>
          </w:p>
        </w:tc>
        <w:tc>
          <w:tcPr>
            <w:tcW w:w="7396" w:type="dxa"/>
          </w:tcPr>
          <w:p w14:paraId="67B71445" w14:textId="77777777" w:rsidR="00730FC5" w:rsidRPr="00CB6F07" w:rsidRDefault="00730FC5">
            <w:pPr>
              <w:pStyle w:val="TableParagraph"/>
              <w:spacing w:before="4"/>
              <w:rPr>
                <w:rFonts w:ascii="Times New Roman"/>
                <w:sz w:val="17"/>
              </w:rPr>
            </w:pPr>
          </w:p>
          <w:p w14:paraId="759176B3" w14:textId="36613DD9" w:rsidR="00730FC5" w:rsidRPr="00CB6F07" w:rsidRDefault="00FF61AB" w:rsidP="000A4190">
            <w:pPr>
              <w:pStyle w:val="TableParagraph"/>
              <w:spacing w:line="260" w:lineRule="atLeast"/>
              <w:ind w:left="37" w:right="105"/>
              <w:jc w:val="both"/>
              <w:rPr>
                <w:sz w:val="20"/>
              </w:rPr>
            </w:pPr>
            <w:r w:rsidRPr="00581286">
              <w:rPr>
                <w:rFonts w:asciiTheme="minorHAnsi" w:hAnsiTheme="minorHAnsi" w:cstheme="minorHAnsi"/>
                <w:sz w:val="20"/>
                <w:szCs w:val="20"/>
              </w:rPr>
              <w:t>Present</w:t>
            </w:r>
            <w:r>
              <w:rPr>
                <w:rFonts w:asciiTheme="minorHAnsi" w:hAnsiTheme="minorHAnsi" w:cstheme="minorHAnsi"/>
                <w:sz w:val="20"/>
                <w:szCs w:val="20"/>
              </w:rPr>
              <w:t xml:space="preserve">ing </w:t>
            </w:r>
            <w:r w:rsidRPr="00581286">
              <w:rPr>
                <w:rFonts w:asciiTheme="minorHAnsi" w:hAnsiTheme="minorHAnsi" w:cstheme="minorHAnsi"/>
                <w:sz w:val="20"/>
                <w:szCs w:val="20"/>
              </w:rPr>
              <w:t xml:space="preserve">meeting minutes to the respective SCM within five (5) </w:t>
            </w:r>
            <w:r>
              <w:rPr>
                <w:rFonts w:asciiTheme="minorHAnsi" w:hAnsiTheme="minorHAnsi" w:cstheme="minorHAnsi"/>
                <w:sz w:val="20"/>
                <w:szCs w:val="20"/>
              </w:rPr>
              <w:t>B</w:t>
            </w:r>
            <w:r w:rsidRPr="00581286">
              <w:rPr>
                <w:rFonts w:asciiTheme="minorHAnsi" w:hAnsiTheme="minorHAnsi" w:cstheme="minorHAnsi"/>
                <w:sz w:val="20"/>
                <w:szCs w:val="20"/>
              </w:rPr>
              <w:t xml:space="preserve">usiness </w:t>
            </w:r>
            <w:r>
              <w:rPr>
                <w:rFonts w:asciiTheme="minorHAnsi" w:hAnsiTheme="minorHAnsi" w:cstheme="minorHAnsi"/>
                <w:sz w:val="20"/>
                <w:szCs w:val="20"/>
              </w:rPr>
              <w:t>D</w:t>
            </w:r>
            <w:r w:rsidRPr="00581286">
              <w:rPr>
                <w:rFonts w:asciiTheme="minorHAnsi" w:hAnsiTheme="minorHAnsi" w:cstheme="minorHAnsi"/>
                <w:sz w:val="20"/>
                <w:szCs w:val="20"/>
              </w:rPr>
              <w:t>ays of the meeting that contain the date of the meeting, a listing of attendees, a summary of the discussion, and the next steps and obligations of each attendee</w:t>
            </w:r>
            <w:r>
              <w:rPr>
                <w:sz w:val="20"/>
              </w:rPr>
              <w:t>.</w:t>
            </w:r>
          </w:p>
        </w:tc>
        <w:tc>
          <w:tcPr>
            <w:tcW w:w="3452" w:type="dxa"/>
          </w:tcPr>
          <w:p w14:paraId="6883B6D9" w14:textId="77777777" w:rsidR="006A71AB" w:rsidRPr="00CB6F07" w:rsidRDefault="006A71AB">
            <w:pPr>
              <w:pStyle w:val="TableParagraph"/>
              <w:spacing w:line="125" w:lineRule="exact"/>
              <w:ind w:left="36"/>
              <w:rPr>
                <w:sz w:val="20"/>
              </w:rPr>
            </w:pPr>
          </w:p>
          <w:p w14:paraId="200A8C8F" w14:textId="77777777" w:rsidR="00730FC5" w:rsidRPr="00CB6F07" w:rsidRDefault="00B17E53">
            <w:pPr>
              <w:pStyle w:val="TableParagraph"/>
              <w:spacing w:line="125" w:lineRule="exact"/>
              <w:ind w:left="36"/>
              <w:rPr>
                <w:sz w:val="20"/>
              </w:rPr>
            </w:pPr>
            <w:r w:rsidRPr="00CB6F07">
              <w:rPr>
                <w:sz w:val="20"/>
              </w:rPr>
              <w:t>Late</w:t>
            </w:r>
            <w:r w:rsidRPr="00CB6F07">
              <w:rPr>
                <w:spacing w:val="-5"/>
                <w:sz w:val="20"/>
              </w:rPr>
              <w:t xml:space="preserve"> </w:t>
            </w:r>
            <w:r w:rsidRPr="00CB6F07">
              <w:rPr>
                <w:sz w:val="20"/>
              </w:rPr>
              <w:t>Delivery -</w:t>
            </w:r>
            <w:r w:rsidRPr="00CB6F07">
              <w:rPr>
                <w:spacing w:val="-1"/>
                <w:sz w:val="20"/>
              </w:rPr>
              <w:t xml:space="preserve"> </w:t>
            </w:r>
            <w:r w:rsidRPr="00CB6F07">
              <w:rPr>
                <w:sz w:val="20"/>
              </w:rPr>
              <w:t xml:space="preserve">Liquidated damages </w:t>
            </w:r>
            <w:r w:rsidRPr="00CB6F07">
              <w:rPr>
                <w:spacing w:val="-5"/>
                <w:sz w:val="20"/>
              </w:rPr>
              <w:t>of</w:t>
            </w:r>
          </w:p>
          <w:p w14:paraId="4FBF08BD" w14:textId="319B7BBB" w:rsidR="00730FC5" w:rsidRPr="00CB6F07" w:rsidRDefault="00B17E53">
            <w:pPr>
              <w:pStyle w:val="TableParagraph"/>
              <w:spacing w:before="4" w:line="260" w:lineRule="atLeast"/>
              <w:ind w:left="36" w:right="68"/>
              <w:rPr>
                <w:sz w:val="20"/>
              </w:rPr>
            </w:pPr>
            <w:r w:rsidRPr="00CB6F07">
              <w:rPr>
                <w:sz w:val="20"/>
              </w:rPr>
              <w:t>$70</w:t>
            </w:r>
            <w:r w:rsidRPr="00CB6F07">
              <w:rPr>
                <w:spacing w:val="-4"/>
                <w:sz w:val="20"/>
              </w:rPr>
              <w:t xml:space="preserve"> </w:t>
            </w:r>
            <w:r w:rsidRPr="00CB6F07">
              <w:rPr>
                <w:sz w:val="20"/>
              </w:rPr>
              <w:t>per</w:t>
            </w:r>
            <w:r w:rsidRPr="00CB6F07">
              <w:rPr>
                <w:spacing w:val="-5"/>
                <w:sz w:val="20"/>
              </w:rPr>
              <w:t xml:space="preserve"> </w:t>
            </w:r>
            <w:r w:rsidRPr="00CB6F07">
              <w:rPr>
                <w:sz w:val="20"/>
              </w:rPr>
              <w:t>day</w:t>
            </w:r>
            <w:r w:rsidRPr="00CB6F07">
              <w:rPr>
                <w:spacing w:val="-3"/>
                <w:sz w:val="20"/>
              </w:rPr>
              <w:t xml:space="preserve"> </w:t>
            </w:r>
            <w:r w:rsidRPr="00CB6F07">
              <w:rPr>
                <w:sz w:val="20"/>
              </w:rPr>
              <w:t>may</w:t>
            </w:r>
            <w:r w:rsidRPr="00CB6F07">
              <w:rPr>
                <w:spacing w:val="-3"/>
                <w:sz w:val="20"/>
              </w:rPr>
              <w:t xml:space="preserve"> </w:t>
            </w:r>
            <w:r w:rsidRPr="00CB6F07">
              <w:rPr>
                <w:sz w:val="20"/>
              </w:rPr>
              <w:t>be</w:t>
            </w:r>
            <w:r w:rsidRPr="00CB6F07">
              <w:rPr>
                <w:spacing w:val="-5"/>
                <w:sz w:val="20"/>
              </w:rPr>
              <w:t xml:space="preserve"> </w:t>
            </w:r>
            <w:r w:rsidRPr="00CB6F07">
              <w:rPr>
                <w:sz w:val="20"/>
              </w:rPr>
              <w:t>assessed</w:t>
            </w:r>
            <w:r w:rsidRPr="00CB6F07">
              <w:rPr>
                <w:spacing w:val="-3"/>
                <w:sz w:val="20"/>
              </w:rPr>
              <w:t xml:space="preserve"> </w:t>
            </w:r>
            <w:r w:rsidRPr="00CB6F07">
              <w:rPr>
                <w:sz w:val="20"/>
              </w:rPr>
              <w:t>against</w:t>
            </w:r>
            <w:r w:rsidRPr="00CB6F07">
              <w:rPr>
                <w:spacing w:val="-5"/>
                <w:sz w:val="20"/>
              </w:rPr>
              <w:t xml:space="preserve"> </w:t>
            </w:r>
            <w:r w:rsidRPr="00CB6F07">
              <w:rPr>
                <w:sz w:val="20"/>
              </w:rPr>
              <w:t xml:space="preserve">the Contractor for each calendar day that this required deliverable is delayed beyond the date established in the </w:t>
            </w:r>
            <w:r w:rsidR="00CE7277" w:rsidRPr="00CB6F07">
              <w:rPr>
                <w:spacing w:val="-2"/>
                <w:sz w:val="20"/>
              </w:rPr>
              <w:t>C</w:t>
            </w:r>
            <w:r w:rsidRPr="00CB6F07">
              <w:rPr>
                <w:spacing w:val="-2"/>
                <w:sz w:val="20"/>
              </w:rPr>
              <w:t>ontract.</w:t>
            </w:r>
          </w:p>
        </w:tc>
      </w:tr>
      <w:tr w:rsidR="00730FC5" w14:paraId="3AE067CB" w14:textId="77777777">
        <w:trPr>
          <w:trHeight w:val="1224"/>
        </w:trPr>
        <w:tc>
          <w:tcPr>
            <w:tcW w:w="1128" w:type="dxa"/>
          </w:tcPr>
          <w:p w14:paraId="34BE75F2" w14:textId="77777777" w:rsidR="00730FC5" w:rsidRPr="00CB6F07" w:rsidRDefault="00730FC5" w:rsidP="00B66DDB">
            <w:pPr>
              <w:pStyle w:val="TableParagraph"/>
              <w:jc w:val="center"/>
              <w:rPr>
                <w:rFonts w:ascii="Times New Roman"/>
                <w:sz w:val="20"/>
              </w:rPr>
            </w:pPr>
          </w:p>
          <w:p w14:paraId="09BFA55A" w14:textId="77777777" w:rsidR="00730FC5" w:rsidRPr="00CB6F07" w:rsidRDefault="00730FC5" w:rsidP="00B66DDB">
            <w:pPr>
              <w:pStyle w:val="TableParagraph"/>
              <w:jc w:val="center"/>
              <w:rPr>
                <w:rFonts w:ascii="Times New Roman"/>
                <w:sz w:val="20"/>
              </w:rPr>
            </w:pPr>
          </w:p>
          <w:p w14:paraId="4240AF37" w14:textId="34E678E5" w:rsidR="00730FC5" w:rsidRPr="00CB6F07" w:rsidRDefault="00B17E53" w:rsidP="00B66DDB">
            <w:pPr>
              <w:pStyle w:val="TableParagraph"/>
              <w:jc w:val="center"/>
              <w:rPr>
                <w:sz w:val="20"/>
              </w:rPr>
            </w:pPr>
            <w:r w:rsidRPr="00CB6F07">
              <w:rPr>
                <w:spacing w:val="-2"/>
                <w:sz w:val="20"/>
              </w:rPr>
              <w:t>4.1.</w:t>
            </w:r>
            <w:r w:rsidR="006A71AB" w:rsidRPr="00CB6F07">
              <w:rPr>
                <w:spacing w:val="-2"/>
                <w:sz w:val="20"/>
              </w:rPr>
              <w:t>5</w:t>
            </w:r>
          </w:p>
        </w:tc>
        <w:tc>
          <w:tcPr>
            <w:tcW w:w="1796" w:type="dxa"/>
          </w:tcPr>
          <w:p w14:paraId="65ED66AF" w14:textId="77777777" w:rsidR="00730FC5" w:rsidRPr="00CB6F07" w:rsidRDefault="00730FC5" w:rsidP="00B66DDB">
            <w:pPr>
              <w:pStyle w:val="TableParagraph"/>
              <w:jc w:val="center"/>
              <w:rPr>
                <w:rFonts w:ascii="Times New Roman"/>
                <w:sz w:val="20"/>
              </w:rPr>
            </w:pPr>
          </w:p>
          <w:p w14:paraId="5F893378" w14:textId="77777777" w:rsidR="00730FC5" w:rsidRPr="00CB6F07" w:rsidRDefault="00730FC5" w:rsidP="00B66DDB">
            <w:pPr>
              <w:pStyle w:val="TableParagraph"/>
              <w:spacing w:before="5"/>
              <w:jc w:val="center"/>
              <w:rPr>
                <w:rFonts w:ascii="Times New Roman"/>
                <w:sz w:val="23"/>
              </w:rPr>
            </w:pPr>
          </w:p>
          <w:p w14:paraId="2D887203" w14:textId="77777777" w:rsidR="00730FC5" w:rsidRPr="00CB6F07" w:rsidRDefault="00B17E53" w:rsidP="00B66DDB">
            <w:pPr>
              <w:pStyle w:val="TableParagraph"/>
              <w:ind w:left="37"/>
              <w:jc w:val="center"/>
              <w:rPr>
                <w:sz w:val="20"/>
              </w:rPr>
            </w:pPr>
            <w:r w:rsidRPr="00CB6F07">
              <w:rPr>
                <w:spacing w:val="-2"/>
                <w:sz w:val="20"/>
              </w:rPr>
              <w:t>Invoicing</w:t>
            </w:r>
          </w:p>
        </w:tc>
        <w:tc>
          <w:tcPr>
            <w:tcW w:w="1544" w:type="dxa"/>
          </w:tcPr>
          <w:p w14:paraId="5B64FC2A" w14:textId="387CEA7A" w:rsidR="00730FC5" w:rsidRPr="00CB6F07" w:rsidRDefault="00730FC5">
            <w:pPr>
              <w:pStyle w:val="TableParagraph"/>
              <w:rPr>
                <w:rFonts w:ascii="Times New Roman"/>
                <w:sz w:val="19"/>
              </w:rPr>
            </w:pPr>
          </w:p>
          <w:p w14:paraId="4C2AB897" w14:textId="77777777" w:rsidR="00730FC5" w:rsidRPr="00CB6F07" w:rsidRDefault="00B17E53" w:rsidP="00B66DDB">
            <w:pPr>
              <w:pStyle w:val="TableParagraph"/>
              <w:spacing w:before="1" w:line="260" w:lineRule="atLeast"/>
              <w:ind w:left="37"/>
              <w:jc w:val="center"/>
              <w:rPr>
                <w:sz w:val="20"/>
              </w:rPr>
            </w:pPr>
            <w:r w:rsidRPr="00CB6F07">
              <w:rPr>
                <w:spacing w:val="-2"/>
                <w:sz w:val="20"/>
              </w:rPr>
              <w:t>Invoice Deliverables</w:t>
            </w:r>
          </w:p>
        </w:tc>
        <w:tc>
          <w:tcPr>
            <w:tcW w:w="7396" w:type="dxa"/>
          </w:tcPr>
          <w:p w14:paraId="5A416B91" w14:textId="77777777" w:rsidR="00730FC5" w:rsidRPr="00CB6F07" w:rsidRDefault="00730FC5">
            <w:pPr>
              <w:pStyle w:val="TableParagraph"/>
              <w:rPr>
                <w:rFonts w:ascii="Times New Roman"/>
                <w:sz w:val="16"/>
              </w:rPr>
            </w:pPr>
          </w:p>
          <w:p w14:paraId="1AC88D5E" w14:textId="2E4F430F" w:rsidR="00730FC5" w:rsidRPr="00CB6F07" w:rsidRDefault="003E6384" w:rsidP="000A4190">
            <w:pPr>
              <w:pStyle w:val="TableParagraph"/>
              <w:spacing w:line="260" w:lineRule="atLeast"/>
              <w:ind w:left="37" w:right="52"/>
              <w:jc w:val="both"/>
              <w:rPr>
                <w:sz w:val="20"/>
              </w:rPr>
            </w:pPr>
            <w:r w:rsidRPr="00CB6F07">
              <w:rPr>
                <w:sz w:val="20"/>
              </w:rPr>
              <w:t>The Contractor shall submit accurate invoices to the respective SCM for review and approval, in accordance with the invoice schedule that is determined and approved at the project launch meeting by the respective SCM</w:t>
            </w:r>
            <w:r w:rsidR="002A589D" w:rsidRPr="00CB6F07">
              <w:rPr>
                <w:sz w:val="20"/>
              </w:rPr>
              <w:t>…</w:t>
            </w:r>
          </w:p>
        </w:tc>
        <w:tc>
          <w:tcPr>
            <w:tcW w:w="3452" w:type="dxa"/>
          </w:tcPr>
          <w:p w14:paraId="1AE41403" w14:textId="77777777" w:rsidR="00730FC5" w:rsidRPr="00CB6F07" w:rsidRDefault="00B17E53">
            <w:pPr>
              <w:pStyle w:val="TableParagraph"/>
              <w:spacing w:before="150" w:line="260" w:lineRule="atLeast"/>
              <w:ind w:left="36" w:right="68"/>
              <w:rPr>
                <w:sz w:val="20"/>
              </w:rPr>
            </w:pPr>
            <w:r w:rsidRPr="00CB6F07">
              <w:rPr>
                <w:sz w:val="20"/>
              </w:rPr>
              <w:t>Failure to Perform – Liquidated damage of</w:t>
            </w:r>
            <w:r w:rsidRPr="00CB6F07">
              <w:rPr>
                <w:spacing w:val="-5"/>
                <w:sz w:val="20"/>
              </w:rPr>
              <w:t xml:space="preserve"> </w:t>
            </w:r>
            <w:r w:rsidRPr="00CB6F07">
              <w:rPr>
                <w:sz w:val="20"/>
              </w:rPr>
              <w:t>$140.00</w:t>
            </w:r>
            <w:r w:rsidRPr="00CB6F07">
              <w:rPr>
                <w:spacing w:val="-5"/>
                <w:sz w:val="20"/>
              </w:rPr>
              <w:t xml:space="preserve"> </w:t>
            </w:r>
            <w:r w:rsidRPr="00CB6F07">
              <w:rPr>
                <w:sz w:val="20"/>
              </w:rPr>
              <w:t>per</w:t>
            </w:r>
            <w:r w:rsidRPr="00CB6F07">
              <w:rPr>
                <w:spacing w:val="-6"/>
                <w:sz w:val="20"/>
              </w:rPr>
              <w:t xml:space="preserve"> </w:t>
            </w:r>
            <w:r w:rsidRPr="00CB6F07">
              <w:rPr>
                <w:sz w:val="20"/>
              </w:rPr>
              <w:t>instance</w:t>
            </w:r>
            <w:r w:rsidRPr="00CB6F07">
              <w:rPr>
                <w:spacing w:val="-6"/>
                <w:sz w:val="20"/>
              </w:rPr>
              <w:t xml:space="preserve"> </w:t>
            </w:r>
            <w:r w:rsidRPr="00CB6F07">
              <w:rPr>
                <w:sz w:val="20"/>
              </w:rPr>
              <w:t>may</w:t>
            </w:r>
            <w:r w:rsidRPr="00CB6F07">
              <w:rPr>
                <w:spacing w:val="-4"/>
                <w:sz w:val="20"/>
              </w:rPr>
              <w:t xml:space="preserve"> </w:t>
            </w:r>
            <w:r w:rsidRPr="00CB6F07">
              <w:rPr>
                <w:sz w:val="20"/>
              </w:rPr>
              <w:t>be</w:t>
            </w:r>
            <w:r w:rsidRPr="00CB6F07">
              <w:rPr>
                <w:spacing w:val="-6"/>
                <w:sz w:val="20"/>
              </w:rPr>
              <w:t xml:space="preserve"> </w:t>
            </w:r>
            <w:r w:rsidRPr="00CB6F07">
              <w:rPr>
                <w:sz w:val="20"/>
              </w:rPr>
              <w:t>assessed against the Contractor for failure to provide an accurate invoice.</w:t>
            </w:r>
          </w:p>
        </w:tc>
      </w:tr>
      <w:tr w:rsidR="00730FC5" w14:paraId="6E5E16D9" w14:textId="77777777">
        <w:trPr>
          <w:trHeight w:val="1961"/>
        </w:trPr>
        <w:tc>
          <w:tcPr>
            <w:tcW w:w="1128" w:type="dxa"/>
          </w:tcPr>
          <w:p w14:paraId="4DFAB322" w14:textId="77777777" w:rsidR="00730FC5" w:rsidRPr="00CB6F07" w:rsidRDefault="00730FC5" w:rsidP="00B66DDB">
            <w:pPr>
              <w:pStyle w:val="TableParagraph"/>
              <w:jc w:val="center"/>
              <w:rPr>
                <w:rFonts w:ascii="Times New Roman"/>
                <w:sz w:val="20"/>
              </w:rPr>
            </w:pPr>
          </w:p>
          <w:p w14:paraId="61AE3A6E" w14:textId="77777777" w:rsidR="00730FC5" w:rsidRPr="00CB6F07" w:rsidRDefault="00730FC5" w:rsidP="00B66DDB">
            <w:pPr>
              <w:pStyle w:val="TableParagraph"/>
              <w:jc w:val="center"/>
              <w:rPr>
                <w:rFonts w:ascii="Times New Roman"/>
                <w:sz w:val="20"/>
              </w:rPr>
            </w:pPr>
          </w:p>
          <w:p w14:paraId="74048013" w14:textId="5E17E442" w:rsidR="00730FC5" w:rsidRPr="00CB6F07" w:rsidRDefault="00730FC5" w:rsidP="00B66DDB">
            <w:pPr>
              <w:pStyle w:val="TableParagraph"/>
              <w:spacing w:before="6"/>
              <w:jc w:val="center"/>
              <w:rPr>
                <w:rFonts w:ascii="Times New Roman"/>
                <w:sz w:val="27"/>
              </w:rPr>
            </w:pPr>
          </w:p>
          <w:p w14:paraId="559C9689" w14:textId="77777777" w:rsidR="001A6ACF" w:rsidRPr="00CB6F07" w:rsidRDefault="001A6ACF" w:rsidP="00B66DDB">
            <w:pPr>
              <w:pStyle w:val="TableParagraph"/>
              <w:spacing w:before="6"/>
              <w:jc w:val="center"/>
              <w:rPr>
                <w:rFonts w:ascii="Times New Roman"/>
                <w:sz w:val="27"/>
              </w:rPr>
            </w:pPr>
          </w:p>
          <w:p w14:paraId="6BB24B3E" w14:textId="31CC5EE8" w:rsidR="00730FC5" w:rsidRPr="00CB6F07" w:rsidRDefault="00B17E53" w:rsidP="00B66DDB">
            <w:pPr>
              <w:pStyle w:val="TableParagraph"/>
              <w:spacing w:before="1"/>
              <w:ind w:left="36"/>
              <w:jc w:val="center"/>
              <w:rPr>
                <w:sz w:val="20"/>
              </w:rPr>
            </w:pPr>
            <w:r w:rsidRPr="00CB6F07">
              <w:rPr>
                <w:spacing w:val="-2"/>
                <w:sz w:val="20"/>
              </w:rPr>
              <w:t>4.1.</w:t>
            </w:r>
            <w:r w:rsidR="00CA66BA" w:rsidRPr="00CB6F07">
              <w:rPr>
                <w:spacing w:val="-2"/>
                <w:sz w:val="20"/>
              </w:rPr>
              <w:t>6.2</w:t>
            </w:r>
          </w:p>
        </w:tc>
        <w:tc>
          <w:tcPr>
            <w:tcW w:w="1796" w:type="dxa"/>
          </w:tcPr>
          <w:p w14:paraId="31FD6A8F" w14:textId="77777777" w:rsidR="00730FC5" w:rsidRPr="00CB6F07" w:rsidRDefault="00730FC5" w:rsidP="00B66DDB">
            <w:pPr>
              <w:pStyle w:val="TableParagraph"/>
              <w:jc w:val="center"/>
              <w:rPr>
                <w:rFonts w:ascii="Times New Roman"/>
                <w:sz w:val="20"/>
              </w:rPr>
            </w:pPr>
          </w:p>
          <w:p w14:paraId="7AE8F92C" w14:textId="77777777" w:rsidR="001A6ACF" w:rsidRPr="00CB6F07" w:rsidRDefault="001A6ACF" w:rsidP="00B66DDB">
            <w:pPr>
              <w:pStyle w:val="TableParagraph"/>
              <w:jc w:val="center"/>
              <w:rPr>
                <w:rFonts w:ascii="Times New Roman"/>
                <w:sz w:val="20"/>
              </w:rPr>
            </w:pPr>
          </w:p>
          <w:p w14:paraId="34E9EC53" w14:textId="77777777" w:rsidR="00730FC5" w:rsidRPr="00CB6F07" w:rsidRDefault="00730FC5" w:rsidP="00B66DDB">
            <w:pPr>
              <w:pStyle w:val="TableParagraph"/>
              <w:jc w:val="center"/>
              <w:rPr>
                <w:rFonts w:ascii="Times New Roman"/>
                <w:sz w:val="20"/>
              </w:rPr>
            </w:pPr>
          </w:p>
          <w:p w14:paraId="0D1C0C5D" w14:textId="77777777" w:rsidR="00730FC5" w:rsidRPr="00CB6F07" w:rsidRDefault="00730FC5" w:rsidP="00B66DDB">
            <w:pPr>
              <w:pStyle w:val="TableParagraph"/>
              <w:spacing w:before="2"/>
              <w:jc w:val="center"/>
              <w:rPr>
                <w:rFonts w:ascii="Times New Roman"/>
                <w:sz w:val="23"/>
              </w:rPr>
            </w:pPr>
          </w:p>
          <w:p w14:paraId="081307F5" w14:textId="77777777" w:rsidR="00730FC5" w:rsidRPr="00CB6F07" w:rsidRDefault="00B17E53" w:rsidP="00B66DDB">
            <w:pPr>
              <w:pStyle w:val="TableParagraph"/>
              <w:spacing w:line="260" w:lineRule="atLeast"/>
              <w:ind w:left="37" w:hanging="1"/>
              <w:jc w:val="center"/>
              <w:rPr>
                <w:sz w:val="20"/>
              </w:rPr>
            </w:pPr>
            <w:r w:rsidRPr="00CB6F07">
              <w:rPr>
                <w:sz w:val="20"/>
              </w:rPr>
              <w:t>Toll-Free</w:t>
            </w:r>
            <w:r w:rsidRPr="00CB6F07">
              <w:rPr>
                <w:spacing w:val="-12"/>
                <w:sz w:val="20"/>
              </w:rPr>
              <w:t xml:space="preserve"> </w:t>
            </w:r>
            <w:r w:rsidRPr="00CB6F07">
              <w:rPr>
                <w:sz w:val="20"/>
              </w:rPr>
              <w:t xml:space="preserve">Telephone </w:t>
            </w:r>
            <w:r w:rsidRPr="00CB6F07">
              <w:rPr>
                <w:spacing w:val="-2"/>
                <w:sz w:val="20"/>
              </w:rPr>
              <w:t>Number</w:t>
            </w:r>
          </w:p>
        </w:tc>
        <w:tc>
          <w:tcPr>
            <w:tcW w:w="1544" w:type="dxa"/>
          </w:tcPr>
          <w:p w14:paraId="1DC7EA4E" w14:textId="77777777" w:rsidR="00971DAF" w:rsidRPr="00CB6F07" w:rsidRDefault="00971DAF" w:rsidP="00B66DDB">
            <w:pPr>
              <w:pStyle w:val="TableParagraph"/>
              <w:jc w:val="center"/>
              <w:rPr>
                <w:rFonts w:ascii="Times New Roman"/>
                <w:sz w:val="20"/>
              </w:rPr>
            </w:pPr>
          </w:p>
          <w:p w14:paraId="3BF5481B" w14:textId="77777777" w:rsidR="001A6ACF" w:rsidRPr="00CB6F07" w:rsidRDefault="001A6ACF" w:rsidP="00B66DDB">
            <w:pPr>
              <w:pStyle w:val="TableParagraph"/>
              <w:jc w:val="center"/>
              <w:rPr>
                <w:rFonts w:ascii="Times New Roman"/>
                <w:sz w:val="20"/>
              </w:rPr>
            </w:pPr>
          </w:p>
          <w:p w14:paraId="2F4C4034" w14:textId="77777777" w:rsidR="00730FC5" w:rsidRPr="00CB6F07" w:rsidRDefault="00730FC5" w:rsidP="00B66DDB">
            <w:pPr>
              <w:pStyle w:val="TableParagraph"/>
              <w:jc w:val="center"/>
              <w:rPr>
                <w:rFonts w:ascii="Times New Roman"/>
                <w:sz w:val="20"/>
              </w:rPr>
            </w:pPr>
          </w:p>
          <w:p w14:paraId="1B47CB2F" w14:textId="77777777" w:rsidR="00730FC5" w:rsidRPr="00CB6F07" w:rsidRDefault="00730FC5" w:rsidP="00B66DDB">
            <w:pPr>
              <w:pStyle w:val="TableParagraph"/>
              <w:spacing w:before="2"/>
              <w:jc w:val="center"/>
              <w:rPr>
                <w:rFonts w:ascii="Times New Roman"/>
                <w:sz w:val="20"/>
              </w:rPr>
            </w:pPr>
          </w:p>
          <w:p w14:paraId="2C4A77B5" w14:textId="77777777" w:rsidR="00730FC5" w:rsidRPr="00CB6F07" w:rsidRDefault="00B17E53" w:rsidP="00B66DDB">
            <w:pPr>
              <w:pStyle w:val="TableParagraph"/>
              <w:spacing w:line="260" w:lineRule="atLeast"/>
              <w:ind w:left="37" w:right="83"/>
              <w:jc w:val="center"/>
              <w:rPr>
                <w:sz w:val="20"/>
              </w:rPr>
            </w:pPr>
            <w:r w:rsidRPr="00CB6F07">
              <w:rPr>
                <w:spacing w:val="-2"/>
                <w:sz w:val="20"/>
              </w:rPr>
              <w:t>Toll-Free Telephone Number</w:t>
            </w:r>
          </w:p>
        </w:tc>
        <w:tc>
          <w:tcPr>
            <w:tcW w:w="7396" w:type="dxa"/>
          </w:tcPr>
          <w:p w14:paraId="263919A8" w14:textId="77777777" w:rsidR="00730FC5" w:rsidRPr="00CB6F07" w:rsidRDefault="00730FC5">
            <w:pPr>
              <w:pStyle w:val="TableParagraph"/>
              <w:spacing w:before="2"/>
              <w:rPr>
                <w:rFonts w:ascii="Times New Roman"/>
                <w:sz w:val="20"/>
              </w:rPr>
            </w:pPr>
          </w:p>
          <w:p w14:paraId="35EF9503" w14:textId="70B80AB9" w:rsidR="00171FFF" w:rsidRPr="00CB6F07" w:rsidRDefault="00171FFF" w:rsidP="00D22CDF">
            <w:pPr>
              <w:pStyle w:val="BodyText"/>
              <w:ind w:right="105"/>
              <w:jc w:val="both"/>
              <w:rPr>
                <w:rFonts w:cstheme="minorHAnsi"/>
                <w:sz w:val="20"/>
                <w:szCs w:val="20"/>
              </w:rPr>
            </w:pPr>
            <w:r w:rsidRPr="00CB6F07">
              <w:rPr>
                <w:rFonts w:cstheme="minorHAnsi"/>
                <w:sz w:val="20"/>
                <w:szCs w:val="20"/>
              </w:rPr>
              <w:t>The Contractor for MFD TPL Services and DMAHS TPL Services shall provide and maintain a toll-free</w:t>
            </w:r>
            <w:r w:rsidRPr="00CB6F07">
              <w:rPr>
                <w:rFonts w:cstheme="minorHAnsi"/>
                <w:spacing w:val="-3"/>
                <w:sz w:val="20"/>
                <w:szCs w:val="20"/>
              </w:rPr>
              <w:t xml:space="preserve"> </w:t>
            </w:r>
            <w:r w:rsidRPr="00CB6F07">
              <w:rPr>
                <w:rFonts w:cstheme="minorHAnsi"/>
                <w:sz w:val="20"/>
                <w:szCs w:val="20"/>
              </w:rPr>
              <w:t>telephone number</w:t>
            </w:r>
            <w:r w:rsidRPr="00CB6F07">
              <w:rPr>
                <w:rFonts w:cstheme="minorHAnsi"/>
                <w:spacing w:val="-1"/>
                <w:sz w:val="20"/>
                <w:szCs w:val="20"/>
              </w:rPr>
              <w:t xml:space="preserve"> </w:t>
            </w:r>
            <w:r w:rsidRPr="00CB6F07">
              <w:rPr>
                <w:rFonts w:cstheme="minorHAnsi"/>
                <w:sz w:val="20"/>
                <w:szCs w:val="20"/>
              </w:rPr>
              <w:t>for</w:t>
            </w:r>
            <w:r w:rsidRPr="00CB6F07">
              <w:rPr>
                <w:rFonts w:cstheme="minorHAnsi"/>
                <w:spacing w:val="-2"/>
                <w:sz w:val="20"/>
                <w:szCs w:val="20"/>
              </w:rPr>
              <w:t xml:space="preserve"> </w:t>
            </w:r>
            <w:r w:rsidRPr="00CB6F07">
              <w:rPr>
                <w:rFonts w:cstheme="minorHAnsi"/>
                <w:sz w:val="20"/>
                <w:szCs w:val="20"/>
              </w:rPr>
              <w:t>the purpose</w:t>
            </w:r>
            <w:r w:rsidRPr="00CB6F07">
              <w:rPr>
                <w:rFonts w:cstheme="minorHAnsi"/>
                <w:spacing w:val="-1"/>
                <w:sz w:val="20"/>
                <w:szCs w:val="20"/>
              </w:rPr>
              <w:t xml:space="preserve"> </w:t>
            </w:r>
            <w:r w:rsidRPr="00CB6F07">
              <w:rPr>
                <w:rFonts w:cstheme="minorHAnsi"/>
                <w:sz w:val="20"/>
                <w:szCs w:val="20"/>
              </w:rPr>
              <w:t>of</w:t>
            </w:r>
            <w:r w:rsidRPr="00CB6F07">
              <w:rPr>
                <w:rFonts w:cstheme="minorHAnsi"/>
                <w:spacing w:val="1"/>
                <w:sz w:val="20"/>
                <w:szCs w:val="20"/>
              </w:rPr>
              <w:t xml:space="preserve"> </w:t>
            </w:r>
            <w:r w:rsidRPr="00CB6F07">
              <w:rPr>
                <w:rFonts w:cstheme="minorHAnsi"/>
                <w:sz w:val="20"/>
                <w:szCs w:val="20"/>
              </w:rPr>
              <w:t>providing customer service.</w:t>
            </w:r>
          </w:p>
          <w:p w14:paraId="779A02B1" w14:textId="58DE0CB9" w:rsidR="00730FC5" w:rsidRPr="00CB6F07" w:rsidRDefault="00730FC5">
            <w:pPr>
              <w:pStyle w:val="TableParagraph"/>
              <w:spacing w:line="260" w:lineRule="atLeast"/>
              <w:ind w:left="37" w:right="35"/>
              <w:rPr>
                <w:sz w:val="20"/>
              </w:rPr>
            </w:pPr>
          </w:p>
        </w:tc>
        <w:tc>
          <w:tcPr>
            <w:tcW w:w="3452" w:type="dxa"/>
          </w:tcPr>
          <w:p w14:paraId="0C9B9160" w14:textId="10C9C2E9" w:rsidR="00730FC5" w:rsidRPr="00CB6F07" w:rsidRDefault="00B17E53">
            <w:pPr>
              <w:pStyle w:val="TableParagraph"/>
              <w:spacing w:before="109" w:line="259" w:lineRule="auto"/>
              <w:ind w:left="36" w:right="14"/>
              <w:rPr>
                <w:sz w:val="20"/>
              </w:rPr>
            </w:pPr>
            <w:r w:rsidRPr="00CB6F07">
              <w:rPr>
                <w:sz w:val="20"/>
              </w:rPr>
              <w:t>Failure</w:t>
            </w:r>
            <w:r w:rsidRPr="00CB6F07">
              <w:rPr>
                <w:spacing w:val="-6"/>
                <w:sz w:val="20"/>
              </w:rPr>
              <w:t xml:space="preserve"> </w:t>
            </w:r>
            <w:r w:rsidRPr="00CB6F07">
              <w:rPr>
                <w:sz w:val="20"/>
              </w:rPr>
              <w:t>to</w:t>
            </w:r>
            <w:r w:rsidRPr="00CB6F07">
              <w:rPr>
                <w:spacing w:val="-5"/>
                <w:sz w:val="20"/>
              </w:rPr>
              <w:t xml:space="preserve"> </w:t>
            </w:r>
            <w:r w:rsidRPr="00CB6F07">
              <w:rPr>
                <w:sz w:val="20"/>
              </w:rPr>
              <w:t>Perform</w:t>
            </w:r>
            <w:r w:rsidRPr="00CB6F07">
              <w:rPr>
                <w:spacing w:val="-4"/>
                <w:sz w:val="20"/>
              </w:rPr>
              <w:t xml:space="preserve"> </w:t>
            </w:r>
            <w:r w:rsidRPr="00CB6F07">
              <w:rPr>
                <w:sz w:val="20"/>
              </w:rPr>
              <w:t>–</w:t>
            </w:r>
            <w:r w:rsidRPr="00CB6F07">
              <w:rPr>
                <w:spacing w:val="-6"/>
                <w:sz w:val="20"/>
              </w:rPr>
              <w:t xml:space="preserve"> </w:t>
            </w:r>
            <w:r w:rsidRPr="00CB6F07">
              <w:rPr>
                <w:sz w:val="20"/>
              </w:rPr>
              <w:t>Liquidated</w:t>
            </w:r>
            <w:r w:rsidRPr="00CB6F07">
              <w:rPr>
                <w:spacing w:val="-4"/>
                <w:sz w:val="20"/>
              </w:rPr>
              <w:t xml:space="preserve"> </w:t>
            </w:r>
            <w:r w:rsidRPr="00CB6F07">
              <w:rPr>
                <w:sz w:val="20"/>
              </w:rPr>
              <w:t xml:space="preserve">damages of $340.00 per day may be assessed against the Contractor for telephone outages greater than two hours during the established business hours of any </w:t>
            </w:r>
            <w:r w:rsidR="003F6512">
              <w:rPr>
                <w:sz w:val="20"/>
              </w:rPr>
              <w:t>Business Day</w:t>
            </w:r>
            <w:r w:rsidRPr="00CB6F07">
              <w:rPr>
                <w:sz w:val="20"/>
              </w:rPr>
              <w:t>.</w:t>
            </w:r>
          </w:p>
          <w:p w14:paraId="6A663723" w14:textId="2037A329" w:rsidR="001A6ACF" w:rsidRPr="00CB6F07" w:rsidRDefault="001A6ACF">
            <w:pPr>
              <w:pStyle w:val="TableParagraph"/>
              <w:spacing w:before="109" w:line="259" w:lineRule="auto"/>
              <w:ind w:left="36" w:right="14"/>
              <w:rPr>
                <w:sz w:val="20"/>
              </w:rPr>
            </w:pPr>
            <w:r w:rsidRPr="00CB6F07">
              <w:rPr>
                <w:sz w:val="20"/>
              </w:rPr>
              <w:t>**Please</w:t>
            </w:r>
            <w:r w:rsidRPr="00CB6F07">
              <w:rPr>
                <w:spacing w:val="-7"/>
                <w:sz w:val="20"/>
              </w:rPr>
              <w:t xml:space="preserve"> </w:t>
            </w:r>
            <w:r w:rsidRPr="00CB6F07">
              <w:rPr>
                <w:sz w:val="20"/>
              </w:rPr>
              <w:t>note,</w:t>
            </w:r>
            <w:r w:rsidRPr="00CB6F07">
              <w:rPr>
                <w:spacing w:val="-7"/>
                <w:sz w:val="20"/>
              </w:rPr>
              <w:t xml:space="preserve"> </w:t>
            </w:r>
            <w:r w:rsidRPr="00CB6F07">
              <w:rPr>
                <w:sz w:val="20"/>
              </w:rPr>
              <w:t>this</w:t>
            </w:r>
            <w:r w:rsidRPr="00CB6F07">
              <w:rPr>
                <w:spacing w:val="-5"/>
                <w:sz w:val="20"/>
              </w:rPr>
              <w:t xml:space="preserve"> </w:t>
            </w:r>
            <w:r w:rsidRPr="00CB6F07">
              <w:rPr>
                <w:sz w:val="20"/>
              </w:rPr>
              <w:t>"may"</w:t>
            </w:r>
            <w:r w:rsidRPr="00CB6F07">
              <w:rPr>
                <w:spacing w:val="-7"/>
                <w:sz w:val="20"/>
              </w:rPr>
              <w:t xml:space="preserve"> </w:t>
            </w:r>
            <w:r w:rsidRPr="00CB6F07">
              <w:rPr>
                <w:sz w:val="20"/>
              </w:rPr>
              <w:t>be</w:t>
            </w:r>
            <w:r w:rsidRPr="00CB6F07">
              <w:rPr>
                <w:spacing w:val="-7"/>
                <w:sz w:val="20"/>
              </w:rPr>
              <w:t xml:space="preserve"> </w:t>
            </w:r>
            <w:r w:rsidRPr="00CB6F07">
              <w:rPr>
                <w:sz w:val="20"/>
              </w:rPr>
              <w:t>assessed. Consideration will be given for natural emergencies and outages outside of Contractor's control.</w:t>
            </w:r>
          </w:p>
        </w:tc>
      </w:tr>
    </w:tbl>
    <w:p w14:paraId="2A9F7A92" w14:textId="77777777" w:rsidR="00730FC5" w:rsidRDefault="00730FC5">
      <w:pPr>
        <w:spacing w:line="259" w:lineRule="auto"/>
        <w:rPr>
          <w:sz w:val="20"/>
        </w:rPr>
        <w:sectPr w:rsidR="00730FC5">
          <w:headerReference w:type="default" r:id="rId7"/>
          <w:footerReference w:type="default" r:id="rId8"/>
          <w:type w:val="continuous"/>
          <w:pgSz w:w="16330" w:h="12620" w:orient="landscape"/>
          <w:pgMar w:top="1160" w:right="520" w:bottom="500" w:left="260" w:header="302" w:footer="302" w:gutter="0"/>
          <w:pgNumType w:start="1"/>
          <w:cols w:space="720"/>
        </w:sectPr>
      </w:pPr>
    </w:p>
    <w:tbl>
      <w:tblPr>
        <w:tblW w:w="0" w:type="auto"/>
        <w:tblInd w:w="1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128"/>
        <w:gridCol w:w="1796"/>
        <w:gridCol w:w="1544"/>
        <w:gridCol w:w="7396"/>
        <w:gridCol w:w="3452"/>
      </w:tblGrid>
      <w:tr w:rsidR="00730FC5" w14:paraId="58EC4F33" w14:textId="77777777">
        <w:trPr>
          <w:trHeight w:val="484"/>
        </w:trPr>
        <w:tc>
          <w:tcPr>
            <w:tcW w:w="1128" w:type="dxa"/>
            <w:shd w:val="clear" w:color="auto" w:fill="D9D9D9"/>
          </w:tcPr>
          <w:p w14:paraId="432DF0B5" w14:textId="77777777" w:rsidR="00730FC5" w:rsidRDefault="00B17E53">
            <w:pPr>
              <w:pStyle w:val="TableParagraph"/>
              <w:spacing w:line="200" w:lineRule="exact"/>
              <w:ind w:left="37"/>
              <w:rPr>
                <w:b/>
                <w:sz w:val="20"/>
              </w:rPr>
            </w:pPr>
            <w:r>
              <w:rPr>
                <w:b/>
                <w:spacing w:val="-2"/>
                <w:sz w:val="20"/>
              </w:rPr>
              <w:lastRenderedPageBreak/>
              <w:t>Section</w:t>
            </w:r>
          </w:p>
          <w:p w14:paraId="54781609" w14:textId="77777777" w:rsidR="00730FC5" w:rsidRDefault="00B17E53">
            <w:pPr>
              <w:pStyle w:val="TableParagraph"/>
              <w:spacing w:before="20"/>
              <w:ind w:left="37"/>
              <w:rPr>
                <w:b/>
                <w:sz w:val="20"/>
              </w:rPr>
            </w:pPr>
            <w:r>
              <w:rPr>
                <w:b/>
                <w:spacing w:val="-2"/>
                <w:sz w:val="20"/>
              </w:rPr>
              <w:t>Number</w:t>
            </w:r>
          </w:p>
        </w:tc>
        <w:tc>
          <w:tcPr>
            <w:tcW w:w="1796" w:type="dxa"/>
            <w:shd w:val="clear" w:color="auto" w:fill="D9D9D9"/>
          </w:tcPr>
          <w:p w14:paraId="1DF23FA6" w14:textId="77777777" w:rsidR="00730FC5" w:rsidRDefault="00730FC5">
            <w:pPr>
              <w:pStyle w:val="TableParagraph"/>
              <w:spacing w:before="1"/>
              <w:rPr>
                <w:rFonts w:ascii="Times New Roman"/>
                <w:sz w:val="19"/>
              </w:rPr>
            </w:pPr>
          </w:p>
          <w:p w14:paraId="718077C0" w14:textId="77777777" w:rsidR="00730FC5" w:rsidRDefault="00B17E53">
            <w:pPr>
              <w:pStyle w:val="TableParagraph"/>
              <w:ind w:left="37"/>
              <w:rPr>
                <w:b/>
                <w:sz w:val="20"/>
              </w:rPr>
            </w:pPr>
            <w:r>
              <w:rPr>
                <w:b/>
                <w:spacing w:val="-2"/>
                <w:sz w:val="20"/>
              </w:rPr>
              <w:t>Section</w:t>
            </w:r>
          </w:p>
        </w:tc>
        <w:tc>
          <w:tcPr>
            <w:tcW w:w="1544" w:type="dxa"/>
            <w:shd w:val="clear" w:color="auto" w:fill="D9D9D9"/>
          </w:tcPr>
          <w:p w14:paraId="687F06A5" w14:textId="77777777" w:rsidR="00730FC5" w:rsidRDefault="00730FC5">
            <w:pPr>
              <w:pStyle w:val="TableParagraph"/>
              <w:spacing w:before="1"/>
              <w:rPr>
                <w:rFonts w:ascii="Times New Roman"/>
                <w:sz w:val="19"/>
              </w:rPr>
            </w:pPr>
          </w:p>
          <w:p w14:paraId="6C2ED88E" w14:textId="77777777" w:rsidR="00730FC5" w:rsidRDefault="00B17E53">
            <w:pPr>
              <w:pStyle w:val="TableParagraph"/>
              <w:ind w:left="37"/>
              <w:rPr>
                <w:b/>
                <w:sz w:val="20"/>
              </w:rPr>
            </w:pPr>
            <w:r>
              <w:rPr>
                <w:b/>
                <w:spacing w:val="-4"/>
                <w:sz w:val="20"/>
              </w:rPr>
              <w:t>Item</w:t>
            </w:r>
          </w:p>
        </w:tc>
        <w:tc>
          <w:tcPr>
            <w:tcW w:w="7396" w:type="dxa"/>
            <w:shd w:val="clear" w:color="auto" w:fill="D9D9D9"/>
          </w:tcPr>
          <w:p w14:paraId="5C36C003" w14:textId="77777777" w:rsidR="00730FC5" w:rsidRDefault="00730FC5">
            <w:pPr>
              <w:pStyle w:val="TableParagraph"/>
              <w:spacing w:before="1"/>
              <w:rPr>
                <w:rFonts w:ascii="Times New Roman"/>
                <w:sz w:val="19"/>
              </w:rPr>
            </w:pPr>
          </w:p>
          <w:p w14:paraId="3B7119D1" w14:textId="77777777" w:rsidR="00730FC5" w:rsidRDefault="00B17E53">
            <w:pPr>
              <w:pStyle w:val="TableParagraph"/>
              <w:ind w:left="37"/>
              <w:rPr>
                <w:b/>
                <w:sz w:val="20"/>
              </w:rPr>
            </w:pPr>
            <w:r>
              <w:rPr>
                <w:b/>
                <w:spacing w:val="-2"/>
                <w:sz w:val="20"/>
              </w:rPr>
              <w:t>Requirement</w:t>
            </w:r>
          </w:p>
        </w:tc>
        <w:tc>
          <w:tcPr>
            <w:tcW w:w="3452" w:type="dxa"/>
            <w:shd w:val="clear" w:color="auto" w:fill="D9D9D9"/>
          </w:tcPr>
          <w:p w14:paraId="7CF841E3" w14:textId="77777777" w:rsidR="00730FC5" w:rsidRDefault="00730FC5">
            <w:pPr>
              <w:pStyle w:val="TableParagraph"/>
              <w:spacing w:before="1"/>
              <w:rPr>
                <w:rFonts w:ascii="Times New Roman"/>
                <w:sz w:val="19"/>
              </w:rPr>
            </w:pPr>
          </w:p>
          <w:p w14:paraId="5B048EEF" w14:textId="77777777" w:rsidR="00730FC5" w:rsidRDefault="00B17E53">
            <w:pPr>
              <w:pStyle w:val="TableParagraph"/>
              <w:ind w:left="36"/>
              <w:rPr>
                <w:b/>
                <w:sz w:val="20"/>
              </w:rPr>
            </w:pPr>
            <w:r>
              <w:rPr>
                <w:b/>
                <w:sz w:val="20"/>
              </w:rPr>
              <w:t>Liquidated</w:t>
            </w:r>
            <w:r>
              <w:rPr>
                <w:b/>
                <w:spacing w:val="-10"/>
                <w:sz w:val="20"/>
              </w:rPr>
              <w:t xml:space="preserve"> </w:t>
            </w:r>
            <w:r>
              <w:rPr>
                <w:b/>
                <w:spacing w:val="-2"/>
                <w:sz w:val="20"/>
              </w:rPr>
              <w:t>Damage</w:t>
            </w:r>
          </w:p>
        </w:tc>
      </w:tr>
      <w:tr w:rsidR="00730FC5" w14:paraId="30BED9D0" w14:textId="77777777" w:rsidTr="00B66DDB">
        <w:trPr>
          <w:trHeight w:val="2807"/>
        </w:trPr>
        <w:tc>
          <w:tcPr>
            <w:tcW w:w="1128" w:type="dxa"/>
          </w:tcPr>
          <w:p w14:paraId="7CA73256" w14:textId="77777777" w:rsidR="00730FC5" w:rsidRPr="00CB6F07" w:rsidRDefault="00730FC5" w:rsidP="00B66DDB">
            <w:pPr>
              <w:pStyle w:val="TableParagraph"/>
              <w:jc w:val="center"/>
              <w:rPr>
                <w:rFonts w:ascii="Times New Roman"/>
                <w:sz w:val="20"/>
              </w:rPr>
            </w:pPr>
          </w:p>
          <w:p w14:paraId="35431324" w14:textId="77777777" w:rsidR="00730FC5" w:rsidRPr="00CB6F07" w:rsidRDefault="00730FC5" w:rsidP="00B66DDB">
            <w:pPr>
              <w:pStyle w:val="TableParagraph"/>
              <w:jc w:val="center"/>
              <w:rPr>
                <w:rFonts w:ascii="Times New Roman"/>
                <w:sz w:val="20"/>
              </w:rPr>
            </w:pPr>
          </w:p>
          <w:p w14:paraId="69421654" w14:textId="77777777" w:rsidR="00730FC5" w:rsidRPr="00CB6F07" w:rsidRDefault="00730FC5" w:rsidP="00B66DDB">
            <w:pPr>
              <w:pStyle w:val="TableParagraph"/>
              <w:jc w:val="center"/>
              <w:rPr>
                <w:rFonts w:ascii="Times New Roman"/>
                <w:sz w:val="20"/>
              </w:rPr>
            </w:pPr>
          </w:p>
          <w:p w14:paraId="275F94F2" w14:textId="77777777" w:rsidR="00730FC5" w:rsidRPr="00CB6F07" w:rsidRDefault="00730FC5" w:rsidP="00B66DDB">
            <w:pPr>
              <w:pStyle w:val="TableParagraph"/>
              <w:jc w:val="center"/>
              <w:rPr>
                <w:rFonts w:ascii="Times New Roman"/>
                <w:sz w:val="20"/>
              </w:rPr>
            </w:pPr>
          </w:p>
          <w:p w14:paraId="01154707" w14:textId="77777777" w:rsidR="00730FC5" w:rsidRPr="00CB6F07" w:rsidRDefault="00730FC5">
            <w:pPr>
              <w:pStyle w:val="TableParagraph"/>
              <w:rPr>
                <w:rFonts w:ascii="Times New Roman"/>
                <w:sz w:val="20"/>
              </w:rPr>
            </w:pPr>
          </w:p>
          <w:p w14:paraId="1D6A79B1" w14:textId="0B8D8BB9" w:rsidR="00730FC5" w:rsidRPr="00CB6F07" w:rsidRDefault="00B17E53" w:rsidP="00B66DDB">
            <w:pPr>
              <w:pStyle w:val="TableParagraph"/>
              <w:spacing w:before="152"/>
              <w:jc w:val="center"/>
              <w:rPr>
                <w:sz w:val="20"/>
              </w:rPr>
            </w:pPr>
            <w:r w:rsidRPr="00CB6F07">
              <w:rPr>
                <w:spacing w:val="-2"/>
                <w:sz w:val="20"/>
              </w:rPr>
              <w:t>4.1.</w:t>
            </w:r>
            <w:r w:rsidR="00CA66BA" w:rsidRPr="00CB6F07">
              <w:rPr>
                <w:spacing w:val="-2"/>
                <w:sz w:val="20"/>
              </w:rPr>
              <w:t>6.7.1</w:t>
            </w:r>
          </w:p>
        </w:tc>
        <w:tc>
          <w:tcPr>
            <w:tcW w:w="1796" w:type="dxa"/>
          </w:tcPr>
          <w:p w14:paraId="18CB2D21" w14:textId="77777777" w:rsidR="00730FC5" w:rsidRPr="00CB6F07" w:rsidRDefault="00730FC5" w:rsidP="00B66DDB">
            <w:pPr>
              <w:pStyle w:val="TableParagraph"/>
              <w:ind w:right="75"/>
              <w:jc w:val="center"/>
              <w:rPr>
                <w:rFonts w:ascii="Times New Roman"/>
                <w:sz w:val="20"/>
              </w:rPr>
            </w:pPr>
          </w:p>
          <w:p w14:paraId="458F1CCF" w14:textId="77777777" w:rsidR="00730FC5" w:rsidRPr="00CB6F07" w:rsidRDefault="00730FC5" w:rsidP="00B66DDB">
            <w:pPr>
              <w:pStyle w:val="TableParagraph"/>
              <w:ind w:right="75"/>
              <w:jc w:val="center"/>
              <w:rPr>
                <w:rFonts w:ascii="Times New Roman"/>
                <w:sz w:val="20"/>
              </w:rPr>
            </w:pPr>
          </w:p>
          <w:p w14:paraId="1E511887" w14:textId="77777777" w:rsidR="00730FC5" w:rsidRPr="00CB6F07" w:rsidRDefault="00730FC5" w:rsidP="00B66DDB">
            <w:pPr>
              <w:pStyle w:val="TableParagraph"/>
              <w:ind w:right="75"/>
              <w:jc w:val="center"/>
              <w:rPr>
                <w:rFonts w:ascii="Times New Roman"/>
                <w:sz w:val="20"/>
              </w:rPr>
            </w:pPr>
          </w:p>
          <w:p w14:paraId="2826B907" w14:textId="77777777" w:rsidR="00730FC5" w:rsidRPr="00CB6F07" w:rsidRDefault="00730FC5" w:rsidP="00B66DDB">
            <w:pPr>
              <w:pStyle w:val="TableParagraph"/>
              <w:ind w:right="75"/>
              <w:jc w:val="center"/>
              <w:rPr>
                <w:rFonts w:ascii="Times New Roman"/>
                <w:sz w:val="20"/>
              </w:rPr>
            </w:pPr>
          </w:p>
          <w:p w14:paraId="26CAAF2E" w14:textId="77777777" w:rsidR="00971DAF" w:rsidRPr="00CB6F07" w:rsidRDefault="00971DAF" w:rsidP="00B66DDB">
            <w:pPr>
              <w:pStyle w:val="TableParagraph"/>
              <w:ind w:right="75"/>
              <w:rPr>
                <w:rFonts w:ascii="Times New Roman"/>
                <w:sz w:val="20"/>
              </w:rPr>
            </w:pPr>
          </w:p>
          <w:p w14:paraId="52510E8A" w14:textId="77777777" w:rsidR="00730FC5" w:rsidRPr="00CB6F07" w:rsidRDefault="00B17E53" w:rsidP="00B66DDB">
            <w:pPr>
              <w:pStyle w:val="TableParagraph"/>
              <w:spacing w:before="152"/>
              <w:ind w:right="75"/>
              <w:jc w:val="center"/>
              <w:rPr>
                <w:sz w:val="20"/>
              </w:rPr>
            </w:pPr>
            <w:r w:rsidRPr="00CB6F07">
              <w:rPr>
                <w:sz w:val="20"/>
              </w:rPr>
              <w:t>Computer</w:t>
            </w:r>
            <w:r w:rsidRPr="00CB6F07">
              <w:rPr>
                <w:spacing w:val="-3"/>
                <w:sz w:val="20"/>
              </w:rPr>
              <w:t xml:space="preserve"> </w:t>
            </w:r>
            <w:r w:rsidRPr="00CB6F07">
              <w:rPr>
                <w:spacing w:val="-2"/>
                <w:sz w:val="20"/>
              </w:rPr>
              <w:t>Support</w:t>
            </w:r>
          </w:p>
        </w:tc>
        <w:tc>
          <w:tcPr>
            <w:tcW w:w="1544" w:type="dxa"/>
          </w:tcPr>
          <w:p w14:paraId="0AA793C9" w14:textId="77777777" w:rsidR="00730FC5" w:rsidRPr="00CB6F07" w:rsidRDefault="00730FC5" w:rsidP="00B66DDB">
            <w:pPr>
              <w:pStyle w:val="TableParagraph"/>
              <w:jc w:val="center"/>
              <w:rPr>
                <w:rFonts w:ascii="Times New Roman"/>
                <w:sz w:val="20"/>
              </w:rPr>
            </w:pPr>
          </w:p>
          <w:p w14:paraId="59DD3CB7" w14:textId="77777777" w:rsidR="00730FC5" w:rsidRPr="00CB6F07" w:rsidRDefault="00730FC5" w:rsidP="00B66DDB">
            <w:pPr>
              <w:pStyle w:val="TableParagraph"/>
              <w:jc w:val="center"/>
              <w:rPr>
                <w:rFonts w:ascii="Times New Roman"/>
                <w:sz w:val="20"/>
              </w:rPr>
            </w:pPr>
          </w:p>
          <w:p w14:paraId="176F2940" w14:textId="77777777" w:rsidR="00730FC5" w:rsidRPr="00CB6F07" w:rsidRDefault="00730FC5" w:rsidP="00B66DDB">
            <w:pPr>
              <w:pStyle w:val="TableParagraph"/>
              <w:jc w:val="center"/>
              <w:rPr>
                <w:rFonts w:ascii="Times New Roman"/>
                <w:sz w:val="20"/>
              </w:rPr>
            </w:pPr>
          </w:p>
          <w:p w14:paraId="1E8E3DE4" w14:textId="77777777" w:rsidR="00730FC5" w:rsidRPr="00CB6F07" w:rsidRDefault="00730FC5" w:rsidP="00B66DDB">
            <w:pPr>
              <w:pStyle w:val="TableParagraph"/>
              <w:jc w:val="center"/>
              <w:rPr>
                <w:rFonts w:ascii="Times New Roman"/>
                <w:sz w:val="20"/>
              </w:rPr>
            </w:pPr>
          </w:p>
          <w:p w14:paraId="7EB72F91" w14:textId="77777777" w:rsidR="00730FC5" w:rsidRPr="00CB6F07" w:rsidRDefault="00730FC5">
            <w:pPr>
              <w:pStyle w:val="TableParagraph"/>
              <w:spacing w:before="9"/>
              <w:rPr>
                <w:rFonts w:ascii="Times New Roman"/>
                <w:sz w:val="28"/>
              </w:rPr>
            </w:pPr>
          </w:p>
          <w:p w14:paraId="54A8D080" w14:textId="77777777" w:rsidR="00730FC5" w:rsidRPr="00CB6F07" w:rsidRDefault="00B17E53" w:rsidP="00B66DDB">
            <w:pPr>
              <w:pStyle w:val="TableParagraph"/>
              <w:spacing w:line="260" w:lineRule="atLeast"/>
              <w:ind w:left="37"/>
              <w:jc w:val="center"/>
              <w:rPr>
                <w:sz w:val="20"/>
              </w:rPr>
            </w:pPr>
            <w:r w:rsidRPr="00CB6F07">
              <w:rPr>
                <w:sz w:val="20"/>
              </w:rPr>
              <w:t>MMIS</w:t>
            </w:r>
            <w:r w:rsidRPr="00CB6F07">
              <w:rPr>
                <w:spacing w:val="-12"/>
                <w:sz w:val="20"/>
              </w:rPr>
              <w:t xml:space="preserve"> </w:t>
            </w:r>
            <w:r w:rsidRPr="00CB6F07">
              <w:rPr>
                <w:sz w:val="20"/>
              </w:rPr>
              <w:t>and</w:t>
            </w:r>
            <w:r w:rsidRPr="00CB6F07">
              <w:rPr>
                <w:spacing w:val="-11"/>
                <w:sz w:val="20"/>
              </w:rPr>
              <w:t xml:space="preserve"> </w:t>
            </w:r>
            <w:r w:rsidRPr="00CB6F07">
              <w:rPr>
                <w:sz w:val="20"/>
              </w:rPr>
              <w:t xml:space="preserve">SDW </w:t>
            </w:r>
            <w:r w:rsidRPr="00CB6F07">
              <w:rPr>
                <w:spacing w:val="-2"/>
                <w:sz w:val="20"/>
              </w:rPr>
              <w:t>interface</w:t>
            </w:r>
          </w:p>
        </w:tc>
        <w:tc>
          <w:tcPr>
            <w:tcW w:w="7396" w:type="dxa"/>
          </w:tcPr>
          <w:p w14:paraId="1A05FA5E" w14:textId="77777777" w:rsidR="00730FC5" w:rsidRPr="00CB6F07" w:rsidRDefault="00730FC5">
            <w:pPr>
              <w:pStyle w:val="TableParagraph"/>
              <w:spacing w:before="9"/>
              <w:rPr>
                <w:rFonts w:ascii="Times New Roman"/>
                <w:sz w:val="25"/>
              </w:rPr>
            </w:pPr>
          </w:p>
          <w:p w14:paraId="70E24436" w14:textId="1656E645" w:rsidR="00171FFF" w:rsidRPr="00CB6F07" w:rsidRDefault="00171FFF" w:rsidP="00971DAF">
            <w:pPr>
              <w:pStyle w:val="BodyText"/>
              <w:ind w:right="105"/>
              <w:jc w:val="both"/>
              <w:rPr>
                <w:rFonts w:cstheme="minorHAnsi"/>
                <w:sz w:val="20"/>
                <w:szCs w:val="20"/>
              </w:rPr>
            </w:pPr>
            <w:r w:rsidRPr="00CB6F07">
              <w:rPr>
                <w:rFonts w:cstheme="minorHAnsi"/>
                <w:sz w:val="20"/>
                <w:szCs w:val="20"/>
              </w:rPr>
              <w:t>The Contractor</w:t>
            </w:r>
            <w:r w:rsidR="00777982">
              <w:rPr>
                <w:rFonts w:cstheme="minorHAnsi"/>
                <w:sz w:val="20"/>
                <w:szCs w:val="20"/>
              </w:rPr>
              <w:t>, for Category I and/or Category II,</w:t>
            </w:r>
            <w:r w:rsidRPr="00CB6F07">
              <w:rPr>
                <w:rFonts w:cstheme="minorHAnsi"/>
                <w:sz w:val="20"/>
                <w:szCs w:val="20"/>
              </w:rPr>
              <w:t xml:space="preserve"> shall establish and maintain a data connection and interface with the Shared Data Warehouse (SDW)</w:t>
            </w:r>
            <w:r w:rsidRPr="00CB6F07">
              <w:rPr>
                <w:rFonts w:cstheme="minorHAnsi"/>
                <w:spacing w:val="-4"/>
                <w:sz w:val="20"/>
                <w:szCs w:val="20"/>
              </w:rPr>
              <w:t xml:space="preserve"> </w:t>
            </w:r>
            <w:r w:rsidRPr="00CB6F07">
              <w:rPr>
                <w:rFonts w:cstheme="minorHAnsi"/>
                <w:sz w:val="20"/>
                <w:szCs w:val="20"/>
              </w:rPr>
              <w:t>and the</w:t>
            </w:r>
            <w:r w:rsidRPr="00CB6F07">
              <w:rPr>
                <w:rFonts w:cstheme="minorHAnsi"/>
                <w:spacing w:val="-3"/>
                <w:sz w:val="20"/>
                <w:szCs w:val="20"/>
              </w:rPr>
              <w:t xml:space="preserve"> Medicaid Management Information System (</w:t>
            </w:r>
            <w:r w:rsidRPr="00CB6F07">
              <w:rPr>
                <w:rFonts w:cstheme="minorHAnsi"/>
                <w:sz w:val="20"/>
                <w:szCs w:val="20"/>
              </w:rPr>
              <w:t>MMIS)</w:t>
            </w:r>
            <w:r w:rsidRPr="00CB6F07">
              <w:rPr>
                <w:rFonts w:cstheme="minorHAnsi"/>
                <w:spacing w:val="2"/>
                <w:sz w:val="20"/>
                <w:szCs w:val="20"/>
              </w:rPr>
              <w:t xml:space="preserve"> </w:t>
            </w:r>
            <w:r w:rsidRPr="00CB6F07">
              <w:rPr>
                <w:rFonts w:cstheme="minorHAnsi"/>
                <w:sz w:val="20"/>
                <w:szCs w:val="20"/>
              </w:rPr>
              <w:t>in DMAHS.</w:t>
            </w:r>
          </w:p>
          <w:p w14:paraId="7262A969" w14:textId="77777777" w:rsidR="00730FC5" w:rsidRPr="00CB6F07" w:rsidRDefault="00730FC5">
            <w:pPr>
              <w:pStyle w:val="TableParagraph"/>
              <w:spacing w:line="260" w:lineRule="atLeast"/>
              <w:ind w:left="37"/>
              <w:rPr>
                <w:sz w:val="20"/>
              </w:rPr>
            </w:pPr>
          </w:p>
        </w:tc>
        <w:tc>
          <w:tcPr>
            <w:tcW w:w="3452" w:type="dxa"/>
          </w:tcPr>
          <w:p w14:paraId="7121F987" w14:textId="77777777" w:rsidR="00CA66BA" w:rsidRPr="00CB6F07" w:rsidRDefault="00CA66BA">
            <w:pPr>
              <w:pStyle w:val="TableParagraph"/>
              <w:rPr>
                <w:rFonts w:ascii="Times New Roman"/>
                <w:sz w:val="26"/>
              </w:rPr>
            </w:pPr>
          </w:p>
          <w:p w14:paraId="3F6EAAC7" w14:textId="397C09A8" w:rsidR="00730FC5" w:rsidRPr="00CB6F07" w:rsidRDefault="00B17E53" w:rsidP="00B66DDB">
            <w:pPr>
              <w:pStyle w:val="TableParagraph"/>
              <w:spacing w:line="259" w:lineRule="auto"/>
              <w:rPr>
                <w:sz w:val="20"/>
              </w:rPr>
            </w:pPr>
            <w:r w:rsidRPr="00CB6F07">
              <w:rPr>
                <w:sz w:val="20"/>
              </w:rPr>
              <w:t>Failure</w:t>
            </w:r>
            <w:r w:rsidRPr="00CB6F07">
              <w:rPr>
                <w:spacing w:val="-4"/>
                <w:sz w:val="20"/>
              </w:rPr>
              <w:t xml:space="preserve"> </w:t>
            </w:r>
            <w:r w:rsidRPr="00CB6F07">
              <w:rPr>
                <w:sz w:val="20"/>
              </w:rPr>
              <w:t>to</w:t>
            </w:r>
            <w:r w:rsidRPr="00CB6F07">
              <w:rPr>
                <w:spacing w:val="-3"/>
                <w:sz w:val="20"/>
              </w:rPr>
              <w:t xml:space="preserve"> </w:t>
            </w:r>
            <w:r w:rsidRPr="00CB6F07">
              <w:rPr>
                <w:sz w:val="20"/>
              </w:rPr>
              <w:t>Perform</w:t>
            </w:r>
            <w:r w:rsidRPr="00CB6F07">
              <w:rPr>
                <w:spacing w:val="-2"/>
                <w:sz w:val="20"/>
              </w:rPr>
              <w:t xml:space="preserve"> </w:t>
            </w:r>
            <w:r w:rsidRPr="00CB6F07">
              <w:rPr>
                <w:sz w:val="20"/>
              </w:rPr>
              <w:t>–</w:t>
            </w:r>
            <w:r w:rsidRPr="00CB6F07">
              <w:rPr>
                <w:spacing w:val="-4"/>
                <w:sz w:val="20"/>
              </w:rPr>
              <w:t xml:space="preserve"> </w:t>
            </w:r>
            <w:r w:rsidRPr="00CB6F07">
              <w:rPr>
                <w:sz w:val="20"/>
              </w:rPr>
              <w:t>Liquidated</w:t>
            </w:r>
            <w:r w:rsidRPr="00CB6F07">
              <w:rPr>
                <w:spacing w:val="-2"/>
                <w:sz w:val="20"/>
              </w:rPr>
              <w:t xml:space="preserve"> </w:t>
            </w:r>
            <w:r w:rsidRPr="00CB6F07">
              <w:rPr>
                <w:sz w:val="20"/>
              </w:rPr>
              <w:t>damages of $7,500.00 per</w:t>
            </w:r>
            <w:r w:rsidR="000430F3">
              <w:rPr>
                <w:sz w:val="20"/>
              </w:rPr>
              <w:t xml:space="preserve"> Business</w:t>
            </w:r>
            <w:r w:rsidRPr="00CB6F07">
              <w:rPr>
                <w:sz w:val="20"/>
              </w:rPr>
              <w:t xml:space="preserve"> day may be assessed against the Contractor for data connection</w:t>
            </w:r>
            <w:r w:rsidRPr="00CB6F07">
              <w:rPr>
                <w:spacing w:val="-6"/>
                <w:sz w:val="20"/>
              </w:rPr>
              <w:t xml:space="preserve"> </w:t>
            </w:r>
            <w:r w:rsidRPr="00CB6F07">
              <w:rPr>
                <w:sz w:val="20"/>
              </w:rPr>
              <w:t>outages</w:t>
            </w:r>
            <w:r w:rsidRPr="00CB6F07">
              <w:rPr>
                <w:spacing w:val="-6"/>
                <w:sz w:val="20"/>
              </w:rPr>
              <w:t xml:space="preserve"> </w:t>
            </w:r>
            <w:r w:rsidRPr="00CB6F07">
              <w:rPr>
                <w:sz w:val="20"/>
              </w:rPr>
              <w:t>with</w:t>
            </w:r>
            <w:r w:rsidRPr="00CB6F07">
              <w:rPr>
                <w:spacing w:val="-6"/>
                <w:sz w:val="20"/>
              </w:rPr>
              <w:t xml:space="preserve"> </w:t>
            </w:r>
            <w:r w:rsidRPr="00CB6F07">
              <w:rPr>
                <w:sz w:val="20"/>
              </w:rPr>
              <w:t>MMIS</w:t>
            </w:r>
            <w:r w:rsidRPr="00CB6F07">
              <w:rPr>
                <w:spacing w:val="-7"/>
                <w:sz w:val="20"/>
              </w:rPr>
              <w:t xml:space="preserve"> </w:t>
            </w:r>
            <w:r w:rsidRPr="00CB6F07">
              <w:rPr>
                <w:sz w:val="20"/>
              </w:rPr>
              <w:t>and</w:t>
            </w:r>
            <w:r w:rsidRPr="00CB6F07">
              <w:rPr>
                <w:spacing w:val="-6"/>
                <w:sz w:val="20"/>
              </w:rPr>
              <w:t xml:space="preserve"> </w:t>
            </w:r>
            <w:r w:rsidRPr="00CB6F07">
              <w:rPr>
                <w:sz w:val="20"/>
              </w:rPr>
              <w:t xml:space="preserve">SDW greater than </w:t>
            </w:r>
            <w:r w:rsidR="00C6160D">
              <w:rPr>
                <w:sz w:val="20"/>
              </w:rPr>
              <w:t>24</w:t>
            </w:r>
            <w:r w:rsidRPr="00CB6F07">
              <w:rPr>
                <w:sz w:val="20"/>
              </w:rPr>
              <w:t xml:space="preserve"> hours.</w:t>
            </w:r>
          </w:p>
          <w:p w14:paraId="139A5C27" w14:textId="77777777" w:rsidR="00730FC5" w:rsidRPr="00CB6F07" w:rsidRDefault="00730FC5">
            <w:pPr>
              <w:pStyle w:val="TableParagraph"/>
              <w:spacing w:before="1"/>
              <w:rPr>
                <w:rFonts w:ascii="Times New Roman"/>
              </w:rPr>
            </w:pPr>
          </w:p>
          <w:p w14:paraId="23CDFF10" w14:textId="57E72010" w:rsidR="00730FC5" w:rsidRPr="00CB6F07" w:rsidRDefault="00B17E53">
            <w:pPr>
              <w:pStyle w:val="TableParagraph"/>
              <w:spacing w:line="260" w:lineRule="atLeast"/>
              <w:ind w:left="36"/>
              <w:rPr>
                <w:sz w:val="20"/>
              </w:rPr>
            </w:pPr>
            <w:r w:rsidRPr="00CB6F07">
              <w:rPr>
                <w:sz w:val="20"/>
              </w:rPr>
              <w:t>**Please</w:t>
            </w:r>
            <w:r w:rsidRPr="00CB6F07">
              <w:rPr>
                <w:spacing w:val="-7"/>
                <w:sz w:val="20"/>
              </w:rPr>
              <w:t xml:space="preserve"> </w:t>
            </w:r>
            <w:r w:rsidRPr="00CB6F07">
              <w:rPr>
                <w:sz w:val="20"/>
              </w:rPr>
              <w:t>note,</w:t>
            </w:r>
            <w:r w:rsidRPr="00CB6F07">
              <w:rPr>
                <w:spacing w:val="-7"/>
                <w:sz w:val="20"/>
              </w:rPr>
              <w:t xml:space="preserve"> </w:t>
            </w:r>
            <w:r w:rsidRPr="00CB6F07">
              <w:rPr>
                <w:sz w:val="20"/>
              </w:rPr>
              <w:t>this</w:t>
            </w:r>
            <w:r w:rsidRPr="00CB6F07">
              <w:rPr>
                <w:spacing w:val="-5"/>
                <w:sz w:val="20"/>
              </w:rPr>
              <w:t xml:space="preserve"> </w:t>
            </w:r>
            <w:r w:rsidRPr="00CB6F07">
              <w:rPr>
                <w:sz w:val="20"/>
              </w:rPr>
              <w:t>"may"</w:t>
            </w:r>
            <w:r w:rsidRPr="00CB6F07">
              <w:rPr>
                <w:spacing w:val="-7"/>
                <w:sz w:val="20"/>
              </w:rPr>
              <w:t xml:space="preserve"> </w:t>
            </w:r>
            <w:r w:rsidRPr="00CB6F07">
              <w:rPr>
                <w:sz w:val="20"/>
              </w:rPr>
              <w:t>be</w:t>
            </w:r>
            <w:r w:rsidRPr="00CB6F07">
              <w:rPr>
                <w:spacing w:val="-7"/>
                <w:sz w:val="20"/>
              </w:rPr>
              <w:t xml:space="preserve"> </w:t>
            </w:r>
            <w:r w:rsidRPr="00CB6F07">
              <w:rPr>
                <w:sz w:val="20"/>
              </w:rPr>
              <w:t xml:space="preserve">assessed. Consideration will be given for natural emergencies and outages outside of </w:t>
            </w:r>
            <w:r w:rsidR="00CA66BA" w:rsidRPr="00CB6F07">
              <w:rPr>
                <w:sz w:val="20"/>
              </w:rPr>
              <w:t>C</w:t>
            </w:r>
            <w:r w:rsidRPr="00CB6F07">
              <w:rPr>
                <w:sz w:val="20"/>
              </w:rPr>
              <w:t>ontractor's control.</w:t>
            </w:r>
          </w:p>
        </w:tc>
      </w:tr>
      <w:tr w:rsidR="00730FC5" w:rsidRPr="00A6642D" w14:paraId="2B6BE29E" w14:textId="77777777">
        <w:trPr>
          <w:trHeight w:val="1469"/>
        </w:trPr>
        <w:tc>
          <w:tcPr>
            <w:tcW w:w="1128" w:type="dxa"/>
          </w:tcPr>
          <w:p w14:paraId="24B6C19A" w14:textId="77777777" w:rsidR="00730FC5" w:rsidRPr="00CB6F07" w:rsidRDefault="00730FC5" w:rsidP="00B66DDB">
            <w:pPr>
              <w:pStyle w:val="TableParagraph"/>
              <w:jc w:val="center"/>
              <w:rPr>
                <w:rFonts w:ascii="Times New Roman"/>
                <w:sz w:val="20"/>
              </w:rPr>
            </w:pPr>
          </w:p>
          <w:p w14:paraId="122DFDE6" w14:textId="77777777" w:rsidR="00730FC5" w:rsidRPr="00CB6F07" w:rsidRDefault="00730FC5" w:rsidP="00B66DDB">
            <w:pPr>
              <w:pStyle w:val="TableParagraph"/>
              <w:jc w:val="center"/>
              <w:rPr>
                <w:rFonts w:ascii="Times New Roman"/>
                <w:sz w:val="20"/>
              </w:rPr>
            </w:pPr>
          </w:p>
          <w:p w14:paraId="097228F0" w14:textId="77777777" w:rsidR="00730FC5" w:rsidRPr="00CB6F07" w:rsidRDefault="00730FC5" w:rsidP="00B66DDB">
            <w:pPr>
              <w:pStyle w:val="TableParagraph"/>
              <w:jc w:val="center"/>
              <w:rPr>
                <w:rFonts w:ascii="Times New Roman"/>
                <w:sz w:val="20"/>
              </w:rPr>
            </w:pPr>
          </w:p>
          <w:p w14:paraId="1FD14855" w14:textId="58C5E8CB" w:rsidR="00730FC5" w:rsidRPr="00CB6F07" w:rsidRDefault="00B17E53" w:rsidP="00B66DDB">
            <w:pPr>
              <w:pStyle w:val="TableParagraph"/>
              <w:jc w:val="center"/>
              <w:rPr>
                <w:sz w:val="20"/>
              </w:rPr>
            </w:pPr>
            <w:r w:rsidRPr="00CB6F07">
              <w:rPr>
                <w:spacing w:val="-2"/>
                <w:sz w:val="20"/>
              </w:rPr>
              <w:t>4.1.</w:t>
            </w:r>
            <w:r w:rsidR="00CA66BA" w:rsidRPr="00CB6F07">
              <w:rPr>
                <w:spacing w:val="-2"/>
                <w:sz w:val="20"/>
              </w:rPr>
              <w:t>6.8.4</w:t>
            </w:r>
          </w:p>
        </w:tc>
        <w:tc>
          <w:tcPr>
            <w:tcW w:w="1796" w:type="dxa"/>
          </w:tcPr>
          <w:p w14:paraId="3AD0992E" w14:textId="77777777" w:rsidR="00730FC5" w:rsidRPr="00CB6F07" w:rsidRDefault="00730FC5" w:rsidP="00B66DDB">
            <w:pPr>
              <w:pStyle w:val="TableParagraph"/>
              <w:ind w:right="75"/>
              <w:jc w:val="center"/>
              <w:rPr>
                <w:rFonts w:ascii="Times New Roman"/>
                <w:sz w:val="20"/>
              </w:rPr>
            </w:pPr>
          </w:p>
          <w:p w14:paraId="6F914B4E" w14:textId="77777777" w:rsidR="00730FC5" w:rsidRPr="00CB6F07" w:rsidRDefault="00730FC5" w:rsidP="00B66DDB">
            <w:pPr>
              <w:pStyle w:val="TableParagraph"/>
              <w:ind w:right="75"/>
              <w:jc w:val="center"/>
              <w:rPr>
                <w:rFonts w:ascii="Times New Roman"/>
                <w:sz w:val="20"/>
              </w:rPr>
            </w:pPr>
          </w:p>
          <w:p w14:paraId="1BB68F0D" w14:textId="77777777" w:rsidR="00730FC5" w:rsidRPr="00CB6F07" w:rsidRDefault="00B17E53" w:rsidP="00B66DDB">
            <w:pPr>
              <w:pStyle w:val="TableParagraph"/>
              <w:spacing w:line="260" w:lineRule="atLeast"/>
              <w:ind w:right="75"/>
              <w:jc w:val="center"/>
              <w:rPr>
                <w:sz w:val="20"/>
              </w:rPr>
            </w:pPr>
            <w:r w:rsidRPr="00CB6F07">
              <w:rPr>
                <w:sz w:val="20"/>
              </w:rPr>
              <w:t>Corrective</w:t>
            </w:r>
            <w:r w:rsidRPr="00CB6F07">
              <w:rPr>
                <w:spacing w:val="-12"/>
                <w:sz w:val="20"/>
              </w:rPr>
              <w:t xml:space="preserve"> </w:t>
            </w:r>
            <w:r w:rsidRPr="00CB6F07">
              <w:rPr>
                <w:sz w:val="20"/>
              </w:rPr>
              <w:t xml:space="preserve">Action </w:t>
            </w:r>
            <w:r w:rsidRPr="00CB6F07">
              <w:rPr>
                <w:spacing w:val="-4"/>
                <w:sz w:val="20"/>
              </w:rPr>
              <w:t>Plan</w:t>
            </w:r>
            <w:r w:rsidR="00CA66BA" w:rsidRPr="00CB6F07">
              <w:rPr>
                <w:spacing w:val="-4"/>
                <w:sz w:val="20"/>
              </w:rPr>
              <w:t xml:space="preserve"> (CAP)</w:t>
            </w:r>
          </w:p>
        </w:tc>
        <w:tc>
          <w:tcPr>
            <w:tcW w:w="1544" w:type="dxa"/>
          </w:tcPr>
          <w:p w14:paraId="459AB55F" w14:textId="77777777" w:rsidR="00730FC5" w:rsidRPr="00CB6F07" w:rsidRDefault="00730FC5" w:rsidP="00B66DDB">
            <w:pPr>
              <w:pStyle w:val="TableParagraph"/>
              <w:jc w:val="center"/>
              <w:rPr>
                <w:rFonts w:ascii="Times New Roman"/>
                <w:sz w:val="20"/>
              </w:rPr>
            </w:pPr>
          </w:p>
          <w:p w14:paraId="5B2CDA92" w14:textId="7A96DE0A" w:rsidR="00730FC5" w:rsidRDefault="00730FC5" w:rsidP="00B66DDB">
            <w:pPr>
              <w:pStyle w:val="TableParagraph"/>
              <w:jc w:val="center"/>
              <w:rPr>
                <w:rFonts w:ascii="Times New Roman"/>
                <w:sz w:val="20"/>
              </w:rPr>
            </w:pPr>
          </w:p>
          <w:p w14:paraId="08D10E63" w14:textId="77777777" w:rsidR="00B166F9" w:rsidRPr="00CB6F07" w:rsidRDefault="00B166F9" w:rsidP="00B66DDB">
            <w:pPr>
              <w:pStyle w:val="TableParagraph"/>
              <w:jc w:val="center"/>
              <w:rPr>
                <w:rFonts w:ascii="Times New Roman"/>
                <w:sz w:val="20"/>
              </w:rPr>
            </w:pPr>
          </w:p>
          <w:p w14:paraId="3FD9821E" w14:textId="77777777" w:rsidR="00730FC5" w:rsidRPr="00CB6F07" w:rsidRDefault="00B17E53" w:rsidP="00B66DDB">
            <w:pPr>
              <w:pStyle w:val="TableParagraph"/>
              <w:jc w:val="center"/>
              <w:rPr>
                <w:sz w:val="20"/>
              </w:rPr>
            </w:pPr>
            <w:r w:rsidRPr="00CB6F07">
              <w:rPr>
                <w:spacing w:val="-5"/>
                <w:sz w:val="20"/>
              </w:rPr>
              <w:t>CAP</w:t>
            </w:r>
          </w:p>
        </w:tc>
        <w:tc>
          <w:tcPr>
            <w:tcW w:w="7396" w:type="dxa"/>
          </w:tcPr>
          <w:p w14:paraId="16618840" w14:textId="77777777" w:rsidR="00730FC5" w:rsidRPr="00CB6F07" w:rsidRDefault="00730FC5">
            <w:pPr>
              <w:pStyle w:val="TableParagraph"/>
              <w:rPr>
                <w:rFonts w:ascii="Times New Roman"/>
                <w:sz w:val="20"/>
              </w:rPr>
            </w:pPr>
          </w:p>
          <w:p w14:paraId="6DFAF757" w14:textId="5CD9CDCA" w:rsidR="00171FFF" w:rsidRPr="00A6642D" w:rsidRDefault="00B166F9" w:rsidP="000A4190">
            <w:pPr>
              <w:pStyle w:val="BodyText"/>
              <w:ind w:right="105"/>
              <w:jc w:val="both"/>
              <w:rPr>
                <w:rFonts w:cstheme="minorHAnsi"/>
                <w:sz w:val="20"/>
                <w:szCs w:val="20"/>
              </w:rPr>
            </w:pPr>
            <w:r w:rsidRPr="00B166F9">
              <w:rPr>
                <w:rFonts w:cstheme="minorHAnsi"/>
                <w:sz w:val="20"/>
                <w:szCs w:val="20"/>
              </w:rPr>
              <w:t>The respective SCM will provide the Contractor with a written time frame for corrections to be made. The respective SCM may modify the particula</w:t>
            </w:r>
            <w:r>
              <w:rPr>
                <w:rFonts w:cstheme="minorHAnsi"/>
                <w:sz w:val="20"/>
                <w:szCs w:val="20"/>
              </w:rPr>
              <w:t xml:space="preserve">r CAP and require changes or a </w:t>
            </w:r>
            <w:r w:rsidRPr="00B166F9">
              <w:rPr>
                <w:rFonts w:cstheme="minorHAnsi"/>
                <w:sz w:val="20"/>
                <w:szCs w:val="20"/>
              </w:rPr>
              <w:t>complete rewrite of the particular CAP and will provide the Contractor with a revised deadline. MFD may impose liquidated damages for the Contractor’s delay to submit a CAP beyond the due date</w:t>
            </w:r>
            <w:r>
              <w:rPr>
                <w:rFonts w:cstheme="minorHAnsi"/>
                <w:sz w:val="20"/>
                <w:szCs w:val="20"/>
              </w:rPr>
              <w:t>…</w:t>
            </w:r>
          </w:p>
          <w:p w14:paraId="00C3E4E9" w14:textId="77777777" w:rsidR="00730FC5" w:rsidRPr="00A6642D" w:rsidRDefault="00730FC5" w:rsidP="00A6642D">
            <w:pPr>
              <w:pStyle w:val="BodyText"/>
              <w:rPr>
                <w:rFonts w:cstheme="minorHAnsi"/>
                <w:sz w:val="20"/>
                <w:szCs w:val="20"/>
              </w:rPr>
            </w:pPr>
          </w:p>
        </w:tc>
        <w:tc>
          <w:tcPr>
            <w:tcW w:w="3452" w:type="dxa"/>
          </w:tcPr>
          <w:p w14:paraId="76315E56" w14:textId="77777777" w:rsidR="00730FC5" w:rsidRPr="00A6642D" w:rsidRDefault="00B17E53" w:rsidP="00A6642D">
            <w:pPr>
              <w:pStyle w:val="BodyText"/>
              <w:rPr>
                <w:rFonts w:cstheme="minorHAnsi"/>
                <w:sz w:val="20"/>
                <w:szCs w:val="20"/>
              </w:rPr>
            </w:pPr>
            <w:r w:rsidRPr="00A6642D">
              <w:rPr>
                <w:rFonts w:cstheme="minorHAnsi"/>
                <w:sz w:val="20"/>
                <w:szCs w:val="20"/>
              </w:rPr>
              <w:t>Late Delivery - Liquidated damages of</w:t>
            </w:r>
          </w:p>
          <w:p w14:paraId="5EFD0313" w14:textId="08307671" w:rsidR="00730FC5" w:rsidRPr="00A6642D" w:rsidRDefault="00B17E53" w:rsidP="00A6642D">
            <w:pPr>
              <w:pStyle w:val="BodyText"/>
              <w:rPr>
                <w:rFonts w:cstheme="minorHAnsi"/>
                <w:sz w:val="20"/>
                <w:szCs w:val="20"/>
              </w:rPr>
            </w:pPr>
            <w:r w:rsidRPr="00A6642D">
              <w:rPr>
                <w:rFonts w:cstheme="minorHAnsi"/>
                <w:sz w:val="20"/>
                <w:szCs w:val="20"/>
              </w:rPr>
              <w:t xml:space="preserve">$365 per day may be assessed against the Contractor for each calendar day that the CAP is delayed beyond the due date established by the </w:t>
            </w:r>
            <w:r w:rsidR="007E3DAC" w:rsidRPr="00A6642D">
              <w:rPr>
                <w:rFonts w:cstheme="minorHAnsi"/>
                <w:sz w:val="20"/>
                <w:szCs w:val="20"/>
              </w:rPr>
              <w:t>MFD-SCM</w:t>
            </w:r>
            <w:r w:rsidRPr="00A6642D">
              <w:rPr>
                <w:rFonts w:cstheme="minorHAnsi"/>
                <w:sz w:val="20"/>
                <w:szCs w:val="20"/>
              </w:rPr>
              <w:t>.</w:t>
            </w:r>
          </w:p>
        </w:tc>
      </w:tr>
      <w:tr w:rsidR="00730FC5" w14:paraId="727087CE" w14:textId="77777777">
        <w:trPr>
          <w:trHeight w:val="2699"/>
        </w:trPr>
        <w:tc>
          <w:tcPr>
            <w:tcW w:w="1128" w:type="dxa"/>
          </w:tcPr>
          <w:p w14:paraId="64E1A4C2" w14:textId="77777777" w:rsidR="00730FC5" w:rsidRPr="00A6642D" w:rsidRDefault="00730FC5" w:rsidP="00A6642D">
            <w:pPr>
              <w:pStyle w:val="BodyText"/>
              <w:rPr>
                <w:rFonts w:cstheme="minorHAnsi"/>
                <w:sz w:val="20"/>
                <w:szCs w:val="20"/>
              </w:rPr>
            </w:pPr>
          </w:p>
          <w:p w14:paraId="3F7A8CC1" w14:textId="77777777" w:rsidR="00730FC5" w:rsidRPr="00A6642D" w:rsidRDefault="00730FC5" w:rsidP="00A6642D">
            <w:pPr>
              <w:pStyle w:val="BodyText"/>
              <w:rPr>
                <w:rFonts w:cstheme="minorHAnsi"/>
                <w:sz w:val="20"/>
                <w:szCs w:val="20"/>
              </w:rPr>
            </w:pPr>
          </w:p>
          <w:p w14:paraId="5B769FA1" w14:textId="77777777" w:rsidR="00730FC5" w:rsidRPr="00A6642D" w:rsidRDefault="00730FC5" w:rsidP="00A6642D">
            <w:pPr>
              <w:pStyle w:val="BodyText"/>
              <w:rPr>
                <w:rFonts w:cstheme="minorHAnsi"/>
                <w:sz w:val="20"/>
                <w:szCs w:val="20"/>
              </w:rPr>
            </w:pPr>
          </w:p>
          <w:p w14:paraId="70D6C352" w14:textId="77777777" w:rsidR="00730FC5" w:rsidRPr="00A6642D" w:rsidRDefault="00730FC5" w:rsidP="00A6642D">
            <w:pPr>
              <w:pStyle w:val="BodyText"/>
              <w:rPr>
                <w:rFonts w:cstheme="minorHAnsi"/>
                <w:sz w:val="20"/>
                <w:szCs w:val="20"/>
              </w:rPr>
            </w:pPr>
          </w:p>
          <w:p w14:paraId="0A4E0855" w14:textId="77777777" w:rsidR="00730FC5" w:rsidRPr="00A6642D" w:rsidRDefault="00B17E53" w:rsidP="000A4190">
            <w:pPr>
              <w:pStyle w:val="BodyText"/>
              <w:jc w:val="center"/>
              <w:rPr>
                <w:rFonts w:cstheme="minorHAnsi"/>
                <w:sz w:val="20"/>
                <w:szCs w:val="20"/>
              </w:rPr>
            </w:pPr>
            <w:r w:rsidRPr="00A6642D">
              <w:rPr>
                <w:rFonts w:cstheme="minorHAnsi"/>
                <w:sz w:val="20"/>
                <w:szCs w:val="20"/>
              </w:rPr>
              <w:t>4.2.1</w:t>
            </w:r>
          </w:p>
        </w:tc>
        <w:tc>
          <w:tcPr>
            <w:tcW w:w="1796" w:type="dxa"/>
          </w:tcPr>
          <w:p w14:paraId="6EA2495E" w14:textId="77777777" w:rsidR="00730FC5" w:rsidRPr="00A6642D" w:rsidRDefault="00730FC5" w:rsidP="00A6642D">
            <w:pPr>
              <w:pStyle w:val="BodyText"/>
              <w:rPr>
                <w:rFonts w:cstheme="minorHAnsi"/>
                <w:sz w:val="20"/>
                <w:szCs w:val="20"/>
              </w:rPr>
            </w:pPr>
          </w:p>
          <w:p w14:paraId="62E58698" w14:textId="77777777" w:rsidR="00730FC5" w:rsidRPr="00A6642D" w:rsidRDefault="00730FC5" w:rsidP="00A6642D">
            <w:pPr>
              <w:pStyle w:val="BodyText"/>
              <w:rPr>
                <w:rFonts w:cstheme="minorHAnsi"/>
                <w:sz w:val="20"/>
                <w:szCs w:val="20"/>
              </w:rPr>
            </w:pPr>
          </w:p>
          <w:p w14:paraId="1A696158" w14:textId="77777777" w:rsidR="00730FC5" w:rsidRPr="00CB6F07" w:rsidRDefault="00730FC5" w:rsidP="00B66DDB">
            <w:pPr>
              <w:pStyle w:val="TableParagraph"/>
              <w:jc w:val="center"/>
              <w:rPr>
                <w:rFonts w:ascii="Times New Roman"/>
                <w:sz w:val="20"/>
              </w:rPr>
            </w:pPr>
          </w:p>
          <w:p w14:paraId="7D6A1BDF" w14:textId="77777777" w:rsidR="00730FC5" w:rsidRPr="00CB6F07" w:rsidRDefault="00B17E53" w:rsidP="00B66DDB">
            <w:pPr>
              <w:pStyle w:val="TableParagraph"/>
              <w:spacing w:line="260" w:lineRule="atLeast"/>
              <w:ind w:right="75"/>
              <w:jc w:val="center"/>
              <w:rPr>
                <w:sz w:val="20"/>
              </w:rPr>
            </w:pPr>
            <w:r w:rsidRPr="00CB6F07">
              <w:rPr>
                <w:sz w:val="20"/>
              </w:rPr>
              <w:t>Project</w:t>
            </w:r>
            <w:r w:rsidRPr="00CB6F07">
              <w:rPr>
                <w:spacing w:val="-12"/>
                <w:sz w:val="20"/>
              </w:rPr>
              <w:t xml:space="preserve"> </w:t>
            </w:r>
            <w:r w:rsidRPr="00CB6F07">
              <w:rPr>
                <w:sz w:val="20"/>
              </w:rPr>
              <w:t xml:space="preserve">Launch </w:t>
            </w:r>
            <w:r w:rsidRPr="00CB6F07">
              <w:rPr>
                <w:spacing w:val="-2"/>
                <w:sz w:val="20"/>
              </w:rPr>
              <w:t>Meeting</w:t>
            </w:r>
            <w:r w:rsidR="009756F7" w:rsidRPr="00CB6F07">
              <w:rPr>
                <w:spacing w:val="-2"/>
                <w:sz w:val="20"/>
              </w:rPr>
              <w:t xml:space="preserve">s for </w:t>
            </w:r>
            <w:r w:rsidR="009756F7" w:rsidRPr="00CB6F07">
              <w:rPr>
                <w:sz w:val="20"/>
                <w:szCs w:val="20"/>
              </w:rPr>
              <w:t>MFD TPL Services</w:t>
            </w:r>
          </w:p>
        </w:tc>
        <w:tc>
          <w:tcPr>
            <w:tcW w:w="1544" w:type="dxa"/>
          </w:tcPr>
          <w:p w14:paraId="6ABC2B87" w14:textId="77777777" w:rsidR="00730FC5" w:rsidRPr="00CB6F07" w:rsidRDefault="00730FC5" w:rsidP="00B66DDB">
            <w:pPr>
              <w:pStyle w:val="TableParagraph"/>
              <w:jc w:val="center"/>
              <w:rPr>
                <w:rFonts w:ascii="Times New Roman"/>
                <w:sz w:val="20"/>
              </w:rPr>
            </w:pPr>
          </w:p>
          <w:p w14:paraId="4FDEBB13" w14:textId="77777777" w:rsidR="00730FC5" w:rsidRPr="00CB6F07" w:rsidRDefault="00730FC5" w:rsidP="00B66DDB">
            <w:pPr>
              <w:pStyle w:val="TableParagraph"/>
              <w:jc w:val="center"/>
              <w:rPr>
                <w:rFonts w:ascii="Times New Roman"/>
                <w:sz w:val="20"/>
              </w:rPr>
            </w:pPr>
          </w:p>
          <w:p w14:paraId="2EBBAA5C" w14:textId="77777777" w:rsidR="00730FC5" w:rsidRPr="00CB6F07" w:rsidRDefault="00730FC5" w:rsidP="00B66DDB">
            <w:pPr>
              <w:pStyle w:val="TableParagraph"/>
              <w:jc w:val="center"/>
              <w:rPr>
                <w:rFonts w:ascii="Times New Roman"/>
                <w:sz w:val="20"/>
              </w:rPr>
            </w:pPr>
          </w:p>
          <w:p w14:paraId="07AD1E78" w14:textId="77777777" w:rsidR="00971DAF" w:rsidRPr="00CB6F07" w:rsidRDefault="00971DAF" w:rsidP="00B66DDB">
            <w:pPr>
              <w:pStyle w:val="TableParagraph"/>
              <w:jc w:val="center"/>
              <w:rPr>
                <w:rFonts w:ascii="Times New Roman"/>
                <w:sz w:val="20"/>
              </w:rPr>
            </w:pPr>
          </w:p>
          <w:p w14:paraId="57EDDF09" w14:textId="77777777" w:rsidR="00730FC5" w:rsidRPr="00CB6F07" w:rsidRDefault="00B17E53" w:rsidP="00B66DDB">
            <w:pPr>
              <w:pStyle w:val="TableParagraph"/>
              <w:spacing w:before="135"/>
              <w:jc w:val="center"/>
              <w:rPr>
                <w:sz w:val="20"/>
              </w:rPr>
            </w:pPr>
            <w:r w:rsidRPr="00CB6F07">
              <w:rPr>
                <w:sz w:val="20"/>
              </w:rPr>
              <w:t>Meeting</w:t>
            </w:r>
            <w:r w:rsidRPr="00CB6F07">
              <w:rPr>
                <w:spacing w:val="-4"/>
                <w:sz w:val="20"/>
              </w:rPr>
              <w:t xml:space="preserve"> </w:t>
            </w:r>
            <w:r w:rsidRPr="00CB6F07">
              <w:rPr>
                <w:spacing w:val="-2"/>
                <w:sz w:val="20"/>
              </w:rPr>
              <w:t>Minutes</w:t>
            </w:r>
          </w:p>
        </w:tc>
        <w:tc>
          <w:tcPr>
            <w:tcW w:w="7396" w:type="dxa"/>
          </w:tcPr>
          <w:p w14:paraId="0245CD99" w14:textId="7690DB69" w:rsidR="00BA0C5D" w:rsidRPr="00CB6F07" w:rsidRDefault="00BA0C5D" w:rsidP="00971DAF">
            <w:pPr>
              <w:pStyle w:val="BodyText"/>
              <w:ind w:right="105"/>
              <w:jc w:val="both"/>
              <w:rPr>
                <w:sz w:val="20"/>
                <w:szCs w:val="20"/>
              </w:rPr>
            </w:pPr>
            <w:r w:rsidRPr="00CB6F07">
              <w:rPr>
                <w:sz w:val="20"/>
                <w:szCs w:val="20"/>
              </w:rPr>
              <w:t>The</w:t>
            </w:r>
            <w:r w:rsidRPr="00CB6F07">
              <w:rPr>
                <w:spacing w:val="1"/>
                <w:sz w:val="20"/>
                <w:szCs w:val="20"/>
              </w:rPr>
              <w:t xml:space="preserve"> </w:t>
            </w:r>
            <w:r w:rsidRPr="00CB6F07">
              <w:rPr>
                <w:sz w:val="20"/>
                <w:szCs w:val="20"/>
              </w:rPr>
              <w:t>Contractor</w:t>
            </w:r>
            <w:r w:rsidRPr="00CB6F07">
              <w:rPr>
                <w:spacing w:val="1"/>
                <w:sz w:val="20"/>
                <w:szCs w:val="20"/>
              </w:rPr>
              <w:t xml:space="preserve"> </w:t>
            </w:r>
            <w:r w:rsidRPr="00CB6F07">
              <w:rPr>
                <w:sz w:val="20"/>
                <w:szCs w:val="20"/>
              </w:rPr>
              <w:t>shall</w:t>
            </w:r>
            <w:r w:rsidRPr="00CB6F07">
              <w:rPr>
                <w:spacing w:val="1"/>
                <w:sz w:val="20"/>
                <w:szCs w:val="20"/>
              </w:rPr>
              <w:t xml:space="preserve"> </w:t>
            </w:r>
            <w:r w:rsidRPr="00CB6F07">
              <w:rPr>
                <w:sz w:val="20"/>
                <w:szCs w:val="20"/>
              </w:rPr>
              <w:t>meet</w:t>
            </w:r>
            <w:r w:rsidRPr="00CB6F07">
              <w:rPr>
                <w:spacing w:val="1"/>
                <w:sz w:val="20"/>
                <w:szCs w:val="20"/>
              </w:rPr>
              <w:t xml:space="preserve"> </w:t>
            </w:r>
            <w:r w:rsidRPr="00CB6F07">
              <w:rPr>
                <w:sz w:val="20"/>
                <w:szCs w:val="20"/>
              </w:rPr>
              <w:t>with</w:t>
            </w:r>
            <w:r w:rsidRPr="00CB6F07">
              <w:rPr>
                <w:spacing w:val="1"/>
                <w:sz w:val="20"/>
                <w:szCs w:val="20"/>
              </w:rPr>
              <w:t xml:space="preserve"> </w:t>
            </w:r>
            <w:r w:rsidRPr="00CB6F07">
              <w:rPr>
                <w:sz w:val="20"/>
                <w:szCs w:val="20"/>
              </w:rPr>
              <w:t>the</w:t>
            </w:r>
            <w:r w:rsidRPr="00CB6F07">
              <w:rPr>
                <w:spacing w:val="1"/>
                <w:sz w:val="20"/>
                <w:szCs w:val="20"/>
              </w:rPr>
              <w:t xml:space="preserve"> MFD-</w:t>
            </w:r>
            <w:r w:rsidRPr="00CB6F07">
              <w:rPr>
                <w:sz w:val="20"/>
                <w:szCs w:val="20"/>
              </w:rPr>
              <w:t>SCM</w:t>
            </w:r>
            <w:r w:rsidRPr="00CB6F07">
              <w:rPr>
                <w:spacing w:val="1"/>
                <w:sz w:val="20"/>
                <w:szCs w:val="20"/>
              </w:rPr>
              <w:t xml:space="preserve"> </w:t>
            </w:r>
            <w:r w:rsidRPr="00CB6F07">
              <w:rPr>
                <w:sz w:val="20"/>
                <w:szCs w:val="20"/>
              </w:rPr>
              <w:t>and</w:t>
            </w:r>
            <w:r w:rsidRPr="00CB6F07">
              <w:rPr>
                <w:spacing w:val="1"/>
                <w:sz w:val="20"/>
                <w:szCs w:val="20"/>
              </w:rPr>
              <w:t xml:space="preserve"> </w:t>
            </w:r>
            <w:r w:rsidRPr="00CB6F07">
              <w:rPr>
                <w:sz w:val="20"/>
                <w:szCs w:val="20"/>
              </w:rPr>
              <w:t>other</w:t>
            </w:r>
            <w:r w:rsidRPr="00CB6F07">
              <w:rPr>
                <w:spacing w:val="1"/>
                <w:sz w:val="20"/>
                <w:szCs w:val="20"/>
              </w:rPr>
              <w:t xml:space="preserve"> MFD </w:t>
            </w:r>
            <w:r w:rsidRPr="00CB6F07">
              <w:rPr>
                <w:sz w:val="20"/>
                <w:szCs w:val="20"/>
              </w:rPr>
              <w:t>representatives,</w:t>
            </w:r>
            <w:r w:rsidRPr="00CB6F07">
              <w:rPr>
                <w:spacing w:val="27"/>
                <w:sz w:val="20"/>
                <w:szCs w:val="20"/>
              </w:rPr>
              <w:t xml:space="preserve"> </w:t>
            </w:r>
            <w:r w:rsidRPr="00CB6F07">
              <w:rPr>
                <w:sz w:val="20"/>
                <w:szCs w:val="20"/>
              </w:rPr>
              <w:t>as</w:t>
            </w:r>
            <w:r w:rsidRPr="00CB6F07">
              <w:rPr>
                <w:spacing w:val="25"/>
                <w:sz w:val="20"/>
                <w:szCs w:val="20"/>
              </w:rPr>
              <w:t xml:space="preserve"> </w:t>
            </w:r>
            <w:r w:rsidRPr="00CB6F07">
              <w:rPr>
                <w:sz w:val="20"/>
                <w:szCs w:val="20"/>
              </w:rPr>
              <w:t>determined</w:t>
            </w:r>
            <w:r w:rsidRPr="00CB6F07">
              <w:rPr>
                <w:spacing w:val="28"/>
                <w:sz w:val="20"/>
                <w:szCs w:val="20"/>
              </w:rPr>
              <w:t xml:space="preserve"> </w:t>
            </w:r>
            <w:r w:rsidRPr="00CB6F07">
              <w:rPr>
                <w:sz w:val="20"/>
                <w:szCs w:val="20"/>
              </w:rPr>
              <w:t>by</w:t>
            </w:r>
            <w:r w:rsidRPr="00CB6F07">
              <w:rPr>
                <w:spacing w:val="26"/>
                <w:sz w:val="20"/>
                <w:szCs w:val="20"/>
              </w:rPr>
              <w:t xml:space="preserve"> </w:t>
            </w:r>
            <w:r w:rsidRPr="00CB6F07">
              <w:rPr>
                <w:sz w:val="20"/>
                <w:szCs w:val="20"/>
              </w:rPr>
              <w:t>the</w:t>
            </w:r>
            <w:r w:rsidRPr="00CB6F07">
              <w:rPr>
                <w:spacing w:val="28"/>
                <w:sz w:val="20"/>
                <w:szCs w:val="20"/>
              </w:rPr>
              <w:t xml:space="preserve"> </w:t>
            </w:r>
            <w:r w:rsidRPr="00CB6F07">
              <w:rPr>
                <w:sz w:val="20"/>
                <w:szCs w:val="20"/>
              </w:rPr>
              <w:t>MFD-SCM,</w:t>
            </w:r>
            <w:r w:rsidRPr="00CB6F07">
              <w:rPr>
                <w:spacing w:val="30"/>
                <w:sz w:val="20"/>
                <w:szCs w:val="20"/>
              </w:rPr>
              <w:t xml:space="preserve"> </w:t>
            </w:r>
            <w:r w:rsidRPr="00CB6F07">
              <w:rPr>
                <w:sz w:val="20"/>
                <w:szCs w:val="20"/>
              </w:rPr>
              <w:t>to</w:t>
            </w:r>
            <w:r w:rsidRPr="00CB6F07">
              <w:rPr>
                <w:spacing w:val="29"/>
                <w:sz w:val="20"/>
                <w:szCs w:val="20"/>
              </w:rPr>
              <w:t xml:space="preserve"> </w:t>
            </w:r>
            <w:r w:rsidRPr="00CB6F07">
              <w:rPr>
                <w:sz w:val="20"/>
                <w:szCs w:val="20"/>
              </w:rPr>
              <w:t>launch the specific tasks for the MFD TPL Services Contract within 10 Business Days of the Contract award date.</w:t>
            </w:r>
            <w:r w:rsidRPr="00CB6F07">
              <w:rPr>
                <w:spacing w:val="1"/>
                <w:sz w:val="20"/>
                <w:szCs w:val="20"/>
              </w:rPr>
              <w:t xml:space="preserve"> </w:t>
            </w:r>
            <w:r w:rsidRPr="00CB6F07">
              <w:rPr>
                <w:sz w:val="20"/>
                <w:szCs w:val="20"/>
              </w:rPr>
              <w:t>The time and location of the meeting will be</w:t>
            </w:r>
            <w:r w:rsidRPr="00CB6F07">
              <w:rPr>
                <w:spacing w:val="1"/>
                <w:sz w:val="20"/>
                <w:szCs w:val="20"/>
              </w:rPr>
              <w:t xml:space="preserve"> </w:t>
            </w:r>
            <w:r w:rsidRPr="00CB6F07">
              <w:rPr>
                <w:sz w:val="20"/>
                <w:szCs w:val="20"/>
              </w:rPr>
              <w:t>requested and approved by the MFD-SCM. The Contractor shall provide detailed minutes of all meetings</w:t>
            </w:r>
            <w:r w:rsidRPr="00CB6F07">
              <w:rPr>
                <w:spacing w:val="1"/>
                <w:sz w:val="20"/>
                <w:szCs w:val="20"/>
              </w:rPr>
              <w:t xml:space="preserve"> </w:t>
            </w:r>
            <w:r w:rsidRPr="00CB6F07">
              <w:rPr>
                <w:sz w:val="20"/>
                <w:szCs w:val="20"/>
              </w:rPr>
              <w:t>to</w:t>
            </w:r>
            <w:r w:rsidRPr="00CB6F07">
              <w:rPr>
                <w:spacing w:val="1"/>
                <w:sz w:val="20"/>
                <w:szCs w:val="20"/>
              </w:rPr>
              <w:t xml:space="preserve"> </w:t>
            </w:r>
            <w:r w:rsidRPr="00CB6F07">
              <w:rPr>
                <w:sz w:val="20"/>
                <w:szCs w:val="20"/>
              </w:rPr>
              <w:t>the</w:t>
            </w:r>
            <w:r w:rsidRPr="00CB6F07">
              <w:rPr>
                <w:spacing w:val="1"/>
                <w:sz w:val="20"/>
                <w:szCs w:val="20"/>
              </w:rPr>
              <w:t xml:space="preserve"> </w:t>
            </w:r>
            <w:r w:rsidRPr="00CB6F07">
              <w:rPr>
                <w:sz w:val="20"/>
                <w:szCs w:val="20"/>
              </w:rPr>
              <w:t>MFD-SCM within</w:t>
            </w:r>
            <w:r w:rsidRPr="00CB6F07">
              <w:rPr>
                <w:spacing w:val="1"/>
                <w:sz w:val="20"/>
                <w:szCs w:val="20"/>
              </w:rPr>
              <w:t xml:space="preserve"> </w:t>
            </w:r>
            <w:r w:rsidRPr="00CB6F07">
              <w:rPr>
                <w:sz w:val="20"/>
                <w:szCs w:val="20"/>
              </w:rPr>
              <w:t>five</w:t>
            </w:r>
            <w:r w:rsidRPr="00CB6F07">
              <w:rPr>
                <w:spacing w:val="1"/>
                <w:sz w:val="20"/>
                <w:szCs w:val="20"/>
              </w:rPr>
              <w:t xml:space="preserve"> </w:t>
            </w:r>
            <w:r w:rsidRPr="00CB6F07">
              <w:rPr>
                <w:sz w:val="20"/>
                <w:szCs w:val="20"/>
              </w:rPr>
              <w:t>(5)</w:t>
            </w:r>
            <w:r w:rsidRPr="00CB6F07">
              <w:rPr>
                <w:spacing w:val="1"/>
                <w:sz w:val="20"/>
                <w:szCs w:val="20"/>
              </w:rPr>
              <w:t xml:space="preserve"> </w:t>
            </w:r>
            <w:r w:rsidRPr="00CB6F07">
              <w:rPr>
                <w:sz w:val="20"/>
                <w:szCs w:val="20"/>
              </w:rPr>
              <w:t>Business</w:t>
            </w:r>
            <w:r w:rsidRPr="00CB6F07">
              <w:rPr>
                <w:spacing w:val="1"/>
                <w:sz w:val="20"/>
                <w:szCs w:val="20"/>
              </w:rPr>
              <w:t xml:space="preserve"> </w:t>
            </w:r>
            <w:r w:rsidRPr="00CB6F07">
              <w:rPr>
                <w:sz w:val="20"/>
                <w:szCs w:val="20"/>
              </w:rPr>
              <w:t>Days</w:t>
            </w:r>
            <w:r w:rsidRPr="00CB6F07">
              <w:rPr>
                <w:spacing w:val="1"/>
                <w:sz w:val="20"/>
                <w:szCs w:val="20"/>
              </w:rPr>
              <w:t xml:space="preserve"> </w:t>
            </w:r>
            <w:r w:rsidRPr="00CB6F07">
              <w:rPr>
                <w:sz w:val="20"/>
                <w:szCs w:val="20"/>
              </w:rPr>
              <w:t>of</w:t>
            </w:r>
            <w:r w:rsidRPr="00CB6F07">
              <w:rPr>
                <w:spacing w:val="1"/>
                <w:sz w:val="20"/>
                <w:szCs w:val="20"/>
              </w:rPr>
              <w:t xml:space="preserve"> </w:t>
            </w:r>
            <w:r w:rsidRPr="00CB6F07">
              <w:rPr>
                <w:sz w:val="20"/>
                <w:szCs w:val="20"/>
              </w:rPr>
              <w:t>the meeting</w:t>
            </w:r>
            <w:r w:rsidRPr="00CB6F07">
              <w:rPr>
                <w:spacing w:val="1"/>
                <w:sz w:val="20"/>
                <w:szCs w:val="20"/>
              </w:rPr>
              <w:t xml:space="preserve"> </w:t>
            </w:r>
            <w:r w:rsidRPr="00CB6F07">
              <w:rPr>
                <w:sz w:val="20"/>
                <w:szCs w:val="20"/>
              </w:rPr>
              <w:t>to</w:t>
            </w:r>
            <w:r w:rsidRPr="00CB6F07">
              <w:rPr>
                <w:spacing w:val="1"/>
                <w:sz w:val="20"/>
                <w:szCs w:val="20"/>
              </w:rPr>
              <w:t xml:space="preserve"> </w:t>
            </w:r>
            <w:r w:rsidRPr="00CB6F07">
              <w:rPr>
                <w:sz w:val="20"/>
                <w:szCs w:val="20"/>
              </w:rPr>
              <w:t>summarize</w:t>
            </w:r>
            <w:r w:rsidRPr="00CB6F07">
              <w:rPr>
                <w:spacing w:val="1"/>
                <w:sz w:val="20"/>
                <w:szCs w:val="20"/>
              </w:rPr>
              <w:t xml:space="preserve"> </w:t>
            </w:r>
            <w:r w:rsidRPr="00CB6F07">
              <w:rPr>
                <w:sz w:val="20"/>
                <w:szCs w:val="20"/>
              </w:rPr>
              <w:t>the</w:t>
            </w:r>
            <w:r w:rsidRPr="00CB6F07">
              <w:rPr>
                <w:spacing w:val="1"/>
                <w:sz w:val="20"/>
                <w:szCs w:val="20"/>
              </w:rPr>
              <w:t xml:space="preserve"> </w:t>
            </w:r>
            <w:r w:rsidRPr="00CB6F07">
              <w:rPr>
                <w:sz w:val="20"/>
                <w:szCs w:val="20"/>
              </w:rPr>
              <w:t>meeting’s</w:t>
            </w:r>
            <w:r w:rsidRPr="00CB6F07">
              <w:rPr>
                <w:spacing w:val="1"/>
                <w:sz w:val="20"/>
                <w:szCs w:val="20"/>
              </w:rPr>
              <w:t xml:space="preserve"> </w:t>
            </w:r>
            <w:r w:rsidRPr="00CB6F07">
              <w:rPr>
                <w:sz w:val="20"/>
                <w:szCs w:val="20"/>
              </w:rPr>
              <w:t>discussion</w:t>
            </w:r>
            <w:r w:rsidRPr="00CB6F07">
              <w:rPr>
                <w:spacing w:val="-2"/>
                <w:sz w:val="20"/>
                <w:szCs w:val="20"/>
              </w:rPr>
              <w:t xml:space="preserve"> </w:t>
            </w:r>
            <w:r w:rsidRPr="00CB6F07">
              <w:rPr>
                <w:sz w:val="20"/>
                <w:szCs w:val="20"/>
              </w:rPr>
              <w:t>and</w:t>
            </w:r>
            <w:r w:rsidRPr="00CB6F07">
              <w:rPr>
                <w:spacing w:val="-3"/>
                <w:sz w:val="20"/>
                <w:szCs w:val="20"/>
              </w:rPr>
              <w:t xml:space="preserve"> </w:t>
            </w:r>
            <w:r w:rsidRPr="00CB6F07">
              <w:rPr>
                <w:sz w:val="20"/>
                <w:szCs w:val="20"/>
              </w:rPr>
              <w:t>to</w:t>
            </w:r>
            <w:r w:rsidRPr="00CB6F07">
              <w:rPr>
                <w:spacing w:val="-1"/>
                <w:sz w:val="20"/>
                <w:szCs w:val="20"/>
              </w:rPr>
              <w:t xml:space="preserve"> </w:t>
            </w:r>
            <w:r w:rsidRPr="00CB6F07">
              <w:rPr>
                <w:sz w:val="20"/>
                <w:szCs w:val="20"/>
              </w:rPr>
              <w:t>document</w:t>
            </w:r>
            <w:r w:rsidRPr="00CB6F07">
              <w:rPr>
                <w:spacing w:val="-1"/>
                <w:sz w:val="20"/>
                <w:szCs w:val="20"/>
              </w:rPr>
              <w:t xml:space="preserve"> </w:t>
            </w:r>
            <w:r w:rsidRPr="00CB6F07">
              <w:rPr>
                <w:sz w:val="20"/>
                <w:szCs w:val="20"/>
              </w:rPr>
              <w:t>the</w:t>
            </w:r>
            <w:r w:rsidRPr="00CB6F07">
              <w:rPr>
                <w:spacing w:val="-1"/>
                <w:sz w:val="20"/>
                <w:szCs w:val="20"/>
              </w:rPr>
              <w:t xml:space="preserve"> </w:t>
            </w:r>
            <w:r w:rsidRPr="00CB6F07">
              <w:rPr>
                <w:sz w:val="20"/>
                <w:szCs w:val="20"/>
              </w:rPr>
              <w:t>project’s operations</w:t>
            </w:r>
            <w:r w:rsidRPr="00CB6F07">
              <w:rPr>
                <w:spacing w:val="-1"/>
                <w:sz w:val="20"/>
                <w:szCs w:val="20"/>
              </w:rPr>
              <w:t xml:space="preserve"> </w:t>
            </w:r>
            <w:r w:rsidRPr="00CB6F07">
              <w:rPr>
                <w:sz w:val="20"/>
                <w:szCs w:val="20"/>
              </w:rPr>
              <w:t>throughout</w:t>
            </w:r>
            <w:r w:rsidRPr="00CB6F07">
              <w:rPr>
                <w:spacing w:val="-2"/>
                <w:sz w:val="20"/>
                <w:szCs w:val="20"/>
              </w:rPr>
              <w:t xml:space="preserve"> </w:t>
            </w:r>
            <w:r w:rsidRPr="00CB6F07">
              <w:rPr>
                <w:sz w:val="20"/>
                <w:szCs w:val="20"/>
              </w:rPr>
              <w:t>the</w:t>
            </w:r>
            <w:r w:rsidRPr="00CB6F07">
              <w:rPr>
                <w:spacing w:val="-3"/>
                <w:sz w:val="20"/>
                <w:szCs w:val="20"/>
              </w:rPr>
              <w:t xml:space="preserve"> </w:t>
            </w:r>
            <w:r w:rsidRPr="00CB6F07">
              <w:rPr>
                <w:sz w:val="20"/>
                <w:szCs w:val="20"/>
              </w:rPr>
              <w:t>life</w:t>
            </w:r>
            <w:r w:rsidRPr="00CB6F07">
              <w:rPr>
                <w:spacing w:val="-1"/>
                <w:sz w:val="20"/>
                <w:szCs w:val="20"/>
              </w:rPr>
              <w:t xml:space="preserve"> </w:t>
            </w:r>
            <w:r w:rsidRPr="00CB6F07">
              <w:rPr>
                <w:sz w:val="20"/>
                <w:szCs w:val="20"/>
              </w:rPr>
              <w:t>of</w:t>
            </w:r>
            <w:r w:rsidRPr="00CB6F07">
              <w:rPr>
                <w:spacing w:val="-2"/>
                <w:sz w:val="20"/>
                <w:szCs w:val="20"/>
              </w:rPr>
              <w:t xml:space="preserve"> </w:t>
            </w:r>
            <w:r w:rsidRPr="00CB6F07">
              <w:rPr>
                <w:sz w:val="20"/>
                <w:szCs w:val="20"/>
              </w:rPr>
              <w:t>the</w:t>
            </w:r>
            <w:r w:rsidRPr="00CB6F07">
              <w:rPr>
                <w:spacing w:val="-1"/>
                <w:sz w:val="20"/>
                <w:szCs w:val="20"/>
              </w:rPr>
              <w:t xml:space="preserve"> </w:t>
            </w:r>
            <w:r w:rsidRPr="00CB6F07">
              <w:rPr>
                <w:sz w:val="20"/>
                <w:szCs w:val="20"/>
              </w:rPr>
              <w:t xml:space="preserve">Contract. The summarized records shall be documented and labeled in sequential order corresponding to the specific </w:t>
            </w:r>
            <w:r w:rsidRPr="00CB6F07">
              <w:rPr>
                <w:rFonts w:cstheme="minorHAnsi"/>
                <w:sz w:val="20"/>
                <w:szCs w:val="20"/>
              </w:rPr>
              <w:t xml:space="preserve">Bid Solicitation </w:t>
            </w:r>
            <w:r w:rsidRPr="00CB6F07">
              <w:rPr>
                <w:sz w:val="20"/>
                <w:szCs w:val="20"/>
              </w:rPr>
              <w:t xml:space="preserve">requirements.  The summarized records shall include all action items to be taken by both the Contractor and the MFD-SCM with associated target dates for completion. </w:t>
            </w:r>
          </w:p>
          <w:p w14:paraId="20326239" w14:textId="77777777" w:rsidR="00730FC5" w:rsidRPr="00CB6F07" w:rsidRDefault="00730FC5" w:rsidP="00B66DDB">
            <w:pPr>
              <w:pStyle w:val="TableParagraph"/>
              <w:spacing w:before="5" w:line="259" w:lineRule="auto"/>
              <w:ind w:left="37"/>
              <w:rPr>
                <w:sz w:val="20"/>
              </w:rPr>
            </w:pPr>
          </w:p>
        </w:tc>
        <w:tc>
          <w:tcPr>
            <w:tcW w:w="3452" w:type="dxa"/>
          </w:tcPr>
          <w:p w14:paraId="47EEEA2A" w14:textId="77777777" w:rsidR="00730FC5" w:rsidRPr="00CB6F07" w:rsidRDefault="00730FC5">
            <w:pPr>
              <w:pStyle w:val="TableParagraph"/>
              <w:rPr>
                <w:rFonts w:ascii="Times New Roman"/>
                <w:sz w:val="20"/>
              </w:rPr>
            </w:pPr>
          </w:p>
          <w:p w14:paraId="1B0D5611" w14:textId="77777777" w:rsidR="00730FC5" w:rsidRPr="00CB6F07" w:rsidRDefault="00B17E53" w:rsidP="00B66DDB">
            <w:pPr>
              <w:pStyle w:val="TableParagraph"/>
              <w:rPr>
                <w:sz w:val="20"/>
              </w:rPr>
            </w:pPr>
            <w:r w:rsidRPr="00CB6F07">
              <w:rPr>
                <w:sz w:val="20"/>
              </w:rPr>
              <w:t>Late</w:t>
            </w:r>
            <w:r w:rsidRPr="00CB6F07">
              <w:rPr>
                <w:spacing w:val="-5"/>
                <w:sz w:val="20"/>
              </w:rPr>
              <w:t xml:space="preserve"> </w:t>
            </w:r>
            <w:r w:rsidRPr="00CB6F07">
              <w:rPr>
                <w:sz w:val="20"/>
              </w:rPr>
              <w:t>Delivery -</w:t>
            </w:r>
            <w:r w:rsidRPr="00CB6F07">
              <w:rPr>
                <w:spacing w:val="-1"/>
                <w:sz w:val="20"/>
              </w:rPr>
              <w:t xml:space="preserve"> </w:t>
            </w:r>
            <w:r w:rsidRPr="00CB6F07">
              <w:rPr>
                <w:sz w:val="20"/>
              </w:rPr>
              <w:t xml:space="preserve">Liquidated damages </w:t>
            </w:r>
            <w:r w:rsidRPr="00CB6F07">
              <w:rPr>
                <w:spacing w:val="-5"/>
                <w:sz w:val="20"/>
              </w:rPr>
              <w:t>of</w:t>
            </w:r>
          </w:p>
          <w:p w14:paraId="69AB79E7" w14:textId="2E3E3193" w:rsidR="00730FC5" w:rsidRPr="00CB6F07" w:rsidRDefault="00B17E53">
            <w:pPr>
              <w:pStyle w:val="TableParagraph"/>
              <w:spacing w:before="4" w:line="260" w:lineRule="atLeast"/>
              <w:ind w:left="36" w:right="19"/>
              <w:rPr>
                <w:sz w:val="20"/>
              </w:rPr>
            </w:pPr>
            <w:r w:rsidRPr="00CB6F07">
              <w:rPr>
                <w:sz w:val="20"/>
              </w:rPr>
              <w:t>$225 per day may be assessed against</w:t>
            </w:r>
            <w:r w:rsidRPr="00CB6F07">
              <w:rPr>
                <w:spacing w:val="40"/>
                <w:sz w:val="20"/>
              </w:rPr>
              <w:t xml:space="preserve"> </w:t>
            </w:r>
            <w:r w:rsidRPr="00CB6F07">
              <w:rPr>
                <w:sz w:val="20"/>
              </w:rPr>
              <w:t>the</w:t>
            </w:r>
            <w:r w:rsidRPr="00CB6F07">
              <w:rPr>
                <w:spacing w:val="-6"/>
                <w:sz w:val="20"/>
              </w:rPr>
              <w:t xml:space="preserve"> </w:t>
            </w:r>
            <w:r w:rsidRPr="00CB6F07">
              <w:rPr>
                <w:sz w:val="20"/>
              </w:rPr>
              <w:t>Contractor</w:t>
            </w:r>
            <w:r w:rsidRPr="00CB6F07">
              <w:rPr>
                <w:spacing w:val="-6"/>
                <w:sz w:val="20"/>
              </w:rPr>
              <w:t xml:space="preserve"> </w:t>
            </w:r>
            <w:r w:rsidRPr="00CB6F07">
              <w:rPr>
                <w:sz w:val="20"/>
              </w:rPr>
              <w:t>for</w:t>
            </w:r>
            <w:r w:rsidRPr="00CB6F07">
              <w:rPr>
                <w:spacing w:val="-6"/>
                <w:sz w:val="20"/>
              </w:rPr>
              <w:t xml:space="preserve"> </w:t>
            </w:r>
            <w:r w:rsidRPr="00CB6F07">
              <w:rPr>
                <w:sz w:val="20"/>
              </w:rPr>
              <w:t>each</w:t>
            </w:r>
            <w:r w:rsidRPr="00CB6F07">
              <w:rPr>
                <w:spacing w:val="-4"/>
                <w:sz w:val="20"/>
              </w:rPr>
              <w:t xml:space="preserve"> </w:t>
            </w:r>
            <w:r w:rsidRPr="00CB6F07">
              <w:rPr>
                <w:sz w:val="20"/>
              </w:rPr>
              <w:t>calendar</w:t>
            </w:r>
            <w:r w:rsidRPr="00CB6F07">
              <w:rPr>
                <w:spacing w:val="-6"/>
                <w:sz w:val="20"/>
              </w:rPr>
              <w:t xml:space="preserve"> </w:t>
            </w:r>
            <w:r w:rsidRPr="00CB6F07">
              <w:rPr>
                <w:sz w:val="20"/>
              </w:rPr>
              <w:t>day</w:t>
            </w:r>
            <w:r w:rsidRPr="00CB6F07">
              <w:rPr>
                <w:spacing w:val="-4"/>
                <w:sz w:val="20"/>
              </w:rPr>
              <w:t xml:space="preserve"> </w:t>
            </w:r>
            <w:r w:rsidRPr="00CB6F07">
              <w:rPr>
                <w:sz w:val="20"/>
              </w:rPr>
              <w:t xml:space="preserve">that this required deliverable is delayed beyond the date established in the </w:t>
            </w:r>
            <w:r w:rsidR="009756F7" w:rsidRPr="00CB6F07">
              <w:rPr>
                <w:spacing w:val="-2"/>
                <w:sz w:val="20"/>
              </w:rPr>
              <w:t>C</w:t>
            </w:r>
            <w:r w:rsidRPr="00CB6F07">
              <w:rPr>
                <w:spacing w:val="-2"/>
                <w:sz w:val="20"/>
              </w:rPr>
              <w:t>ontract.</w:t>
            </w:r>
          </w:p>
        </w:tc>
      </w:tr>
      <w:tr w:rsidR="00730FC5" w14:paraId="59E77CEB" w14:textId="77777777" w:rsidTr="00B66DDB">
        <w:trPr>
          <w:trHeight w:val="2141"/>
        </w:trPr>
        <w:tc>
          <w:tcPr>
            <w:tcW w:w="1128" w:type="dxa"/>
          </w:tcPr>
          <w:p w14:paraId="6216D176" w14:textId="77777777" w:rsidR="00730FC5" w:rsidRPr="00CB6F07" w:rsidRDefault="00730FC5" w:rsidP="00B66DDB">
            <w:pPr>
              <w:pStyle w:val="TableParagraph"/>
              <w:jc w:val="center"/>
              <w:rPr>
                <w:rFonts w:ascii="Times New Roman"/>
                <w:sz w:val="20"/>
              </w:rPr>
            </w:pPr>
          </w:p>
          <w:p w14:paraId="206E7DCD" w14:textId="77777777" w:rsidR="00730FC5" w:rsidRPr="00CB6F07" w:rsidRDefault="00730FC5" w:rsidP="00B66DDB">
            <w:pPr>
              <w:pStyle w:val="TableParagraph"/>
              <w:jc w:val="center"/>
              <w:rPr>
                <w:rFonts w:ascii="Times New Roman"/>
                <w:sz w:val="20"/>
              </w:rPr>
            </w:pPr>
          </w:p>
          <w:p w14:paraId="2E364446" w14:textId="77777777" w:rsidR="00971DAF" w:rsidRPr="00CB6F07" w:rsidRDefault="00971DAF" w:rsidP="00B66DDB">
            <w:pPr>
              <w:pStyle w:val="TableParagraph"/>
              <w:jc w:val="center"/>
              <w:rPr>
                <w:rFonts w:ascii="Times New Roman"/>
                <w:sz w:val="20"/>
              </w:rPr>
            </w:pPr>
          </w:p>
          <w:p w14:paraId="60D91651" w14:textId="77777777" w:rsidR="00730FC5" w:rsidRPr="00CB6F07" w:rsidRDefault="00730FC5" w:rsidP="00B66DDB">
            <w:pPr>
              <w:pStyle w:val="TableParagraph"/>
              <w:spacing w:before="3"/>
              <w:jc w:val="center"/>
              <w:rPr>
                <w:rFonts w:ascii="Times New Roman"/>
                <w:sz w:val="26"/>
              </w:rPr>
            </w:pPr>
          </w:p>
          <w:p w14:paraId="033A1378" w14:textId="77777777" w:rsidR="00730FC5" w:rsidRPr="00CB6F07" w:rsidRDefault="00B17E53" w:rsidP="00B66DDB">
            <w:pPr>
              <w:pStyle w:val="TableParagraph"/>
              <w:ind w:left="37"/>
              <w:jc w:val="center"/>
              <w:rPr>
                <w:sz w:val="20"/>
              </w:rPr>
            </w:pPr>
            <w:r w:rsidRPr="00CB6F07">
              <w:rPr>
                <w:spacing w:val="-2"/>
                <w:sz w:val="20"/>
              </w:rPr>
              <w:t>4.2.5</w:t>
            </w:r>
          </w:p>
        </w:tc>
        <w:tc>
          <w:tcPr>
            <w:tcW w:w="1796" w:type="dxa"/>
          </w:tcPr>
          <w:p w14:paraId="6609A79A" w14:textId="77777777" w:rsidR="00730FC5" w:rsidRPr="00CB6F07" w:rsidRDefault="00730FC5" w:rsidP="00B66DDB">
            <w:pPr>
              <w:pStyle w:val="TableParagraph"/>
              <w:ind w:right="75"/>
              <w:jc w:val="center"/>
              <w:rPr>
                <w:rFonts w:ascii="Times New Roman"/>
                <w:sz w:val="20"/>
              </w:rPr>
            </w:pPr>
          </w:p>
          <w:p w14:paraId="1B6FA3F4" w14:textId="77777777" w:rsidR="00730FC5" w:rsidRPr="00CB6F07" w:rsidRDefault="00730FC5" w:rsidP="00B66DDB">
            <w:pPr>
              <w:pStyle w:val="TableParagraph"/>
              <w:ind w:right="75"/>
              <w:jc w:val="center"/>
              <w:rPr>
                <w:rFonts w:ascii="Times New Roman"/>
                <w:sz w:val="20"/>
              </w:rPr>
            </w:pPr>
          </w:p>
          <w:p w14:paraId="12AA7207" w14:textId="77777777" w:rsidR="00730FC5" w:rsidRPr="00CB6F07" w:rsidRDefault="00730FC5" w:rsidP="00B66DDB">
            <w:pPr>
              <w:pStyle w:val="TableParagraph"/>
              <w:spacing w:before="3"/>
              <w:ind w:right="75"/>
              <w:jc w:val="center"/>
              <w:rPr>
                <w:rFonts w:ascii="Times New Roman"/>
                <w:sz w:val="26"/>
              </w:rPr>
            </w:pPr>
          </w:p>
          <w:p w14:paraId="2FE53A6E" w14:textId="77777777" w:rsidR="00730FC5" w:rsidRPr="00CB6F07" w:rsidRDefault="00B17E53" w:rsidP="00B66DDB">
            <w:pPr>
              <w:pStyle w:val="TableParagraph"/>
              <w:ind w:left="37" w:right="75"/>
              <w:jc w:val="center"/>
              <w:rPr>
                <w:sz w:val="20"/>
              </w:rPr>
            </w:pPr>
            <w:r w:rsidRPr="00CB6F07">
              <w:rPr>
                <w:sz w:val="20"/>
              </w:rPr>
              <w:t>Project</w:t>
            </w:r>
            <w:r w:rsidRPr="00CB6F07">
              <w:rPr>
                <w:spacing w:val="-8"/>
                <w:sz w:val="20"/>
              </w:rPr>
              <w:t xml:space="preserve"> </w:t>
            </w:r>
            <w:r w:rsidRPr="00CB6F07">
              <w:rPr>
                <w:spacing w:val="-2"/>
                <w:sz w:val="20"/>
              </w:rPr>
              <w:t>Staffing</w:t>
            </w:r>
            <w:r w:rsidR="00CD7BFE" w:rsidRPr="00CB6F07">
              <w:rPr>
                <w:spacing w:val="-2"/>
                <w:sz w:val="20"/>
              </w:rPr>
              <w:t xml:space="preserve"> for </w:t>
            </w:r>
            <w:r w:rsidR="00CD7BFE" w:rsidRPr="00CB6F07">
              <w:rPr>
                <w:sz w:val="20"/>
                <w:szCs w:val="20"/>
              </w:rPr>
              <w:t>MFD TPL Services</w:t>
            </w:r>
          </w:p>
        </w:tc>
        <w:tc>
          <w:tcPr>
            <w:tcW w:w="1544" w:type="dxa"/>
          </w:tcPr>
          <w:p w14:paraId="07FF572B" w14:textId="77777777" w:rsidR="00730FC5" w:rsidRPr="00CB6F07" w:rsidRDefault="00730FC5" w:rsidP="00B66DDB">
            <w:pPr>
              <w:pStyle w:val="TableParagraph"/>
              <w:jc w:val="center"/>
              <w:rPr>
                <w:rFonts w:ascii="Times New Roman"/>
                <w:sz w:val="20"/>
              </w:rPr>
            </w:pPr>
          </w:p>
          <w:p w14:paraId="69BFD1DA" w14:textId="77777777" w:rsidR="00730FC5" w:rsidRPr="00CB6F07" w:rsidRDefault="00730FC5" w:rsidP="00B66DDB">
            <w:pPr>
              <w:pStyle w:val="TableParagraph"/>
              <w:jc w:val="center"/>
              <w:rPr>
                <w:rFonts w:ascii="Times New Roman"/>
                <w:sz w:val="20"/>
              </w:rPr>
            </w:pPr>
          </w:p>
          <w:p w14:paraId="26B7544E" w14:textId="77777777" w:rsidR="00730FC5" w:rsidRPr="00CB6F07" w:rsidRDefault="00730FC5" w:rsidP="00B66DDB">
            <w:pPr>
              <w:pStyle w:val="TableParagraph"/>
              <w:spacing w:before="3"/>
              <w:jc w:val="center"/>
              <w:rPr>
                <w:rFonts w:ascii="Times New Roman"/>
                <w:sz w:val="26"/>
              </w:rPr>
            </w:pPr>
          </w:p>
          <w:p w14:paraId="6229ECC1" w14:textId="77777777" w:rsidR="00730FC5" w:rsidRPr="00CB6F07" w:rsidRDefault="00B17E53" w:rsidP="00B66DDB">
            <w:pPr>
              <w:pStyle w:val="TableParagraph"/>
              <w:ind w:left="37"/>
              <w:jc w:val="center"/>
              <w:rPr>
                <w:sz w:val="20"/>
              </w:rPr>
            </w:pPr>
            <w:r w:rsidRPr="00CB6F07">
              <w:rPr>
                <w:sz w:val="20"/>
              </w:rPr>
              <w:t>Key</w:t>
            </w:r>
            <w:r w:rsidRPr="00CB6F07">
              <w:rPr>
                <w:spacing w:val="-2"/>
                <w:sz w:val="20"/>
              </w:rPr>
              <w:t xml:space="preserve"> Personnel</w:t>
            </w:r>
          </w:p>
        </w:tc>
        <w:tc>
          <w:tcPr>
            <w:tcW w:w="7396" w:type="dxa"/>
          </w:tcPr>
          <w:p w14:paraId="7D6C9FB2" w14:textId="77777777" w:rsidR="00730FC5" w:rsidRPr="00CB6F07" w:rsidRDefault="00730FC5">
            <w:pPr>
              <w:pStyle w:val="TableParagraph"/>
              <w:rPr>
                <w:rFonts w:ascii="Times New Roman"/>
                <w:sz w:val="20"/>
              </w:rPr>
            </w:pPr>
          </w:p>
          <w:p w14:paraId="49BCD860" w14:textId="1BB8F625" w:rsidR="00BA0C5D" w:rsidRPr="00CB6F07" w:rsidRDefault="00BA0C5D" w:rsidP="00971DAF">
            <w:pPr>
              <w:pStyle w:val="BodyText"/>
              <w:ind w:right="105"/>
              <w:jc w:val="both"/>
              <w:rPr>
                <w:sz w:val="20"/>
                <w:szCs w:val="20"/>
              </w:rPr>
            </w:pPr>
            <w:r w:rsidRPr="00CB6F07">
              <w:rPr>
                <w:sz w:val="20"/>
                <w:szCs w:val="20"/>
              </w:rPr>
              <w:t>The Contractor shall provide key personnel for the MFD TPL project including, at a minimum, an account manager, an operations manager, a business analyst, and a technical lead, all of whom shall be designated</w:t>
            </w:r>
            <w:r w:rsidRPr="00CB6F07">
              <w:rPr>
                <w:spacing w:val="-2"/>
                <w:sz w:val="20"/>
                <w:szCs w:val="20"/>
              </w:rPr>
              <w:t xml:space="preserve"> </w:t>
            </w:r>
            <w:r w:rsidRPr="00CB6F07">
              <w:rPr>
                <w:sz w:val="20"/>
                <w:szCs w:val="20"/>
              </w:rPr>
              <w:t>as</w:t>
            </w:r>
            <w:r w:rsidRPr="00CB6F07">
              <w:rPr>
                <w:spacing w:val="-5"/>
                <w:sz w:val="20"/>
                <w:szCs w:val="20"/>
              </w:rPr>
              <w:t xml:space="preserve"> </w:t>
            </w:r>
            <w:r w:rsidRPr="00CB6F07">
              <w:rPr>
                <w:sz w:val="20"/>
                <w:szCs w:val="20"/>
              </w:rPr>
              <w:t>key</w:t>
            </w:r>
            <w:r w:rsidRPr="00CB6F07">
              <w:rPr>
                <w:spacing w:val="1"/>
                <w:sz w:val="20"/>
                <w:szCs w:val="20"/>
              </w:rPr>
              <w:t xml:space="preserve"> </w:t>
            </w:r>
            <w:r w:rsidRPr="00CB6F07">
              <w:rPr>
                <w:sz w:val="20"/>
                <w:szCs w:val="20"/>
              </w:rPr>
              <w:t>personnel</w:t>
            </w:r>
            <w:r w:rsidRPr="00CB6F07">
              <w:rPr>
                <w:spacing w:val="-3"/>
                <w:sz w:val="20"/>
                <w:szCs w:val="20"/>
              </w:rPr>
              <w:t xml:space="preserve"> solely dedicated to MFD TPL Services.  </w:t>
            </w:r>
          </w:p>
          <w:p w14:paraId="3849A5BC" w14:textId="77777777" w:rsidR="00730FC5" w:rsidRPr="00CB6F07" w:rsidRDefault="00730FC5">
            <w:pPr>
              <w:pStyle w:val="TableParagraph"/>
              <w:spacing w:before="1" w:line="260" w:lineRule="atLeast"/>
              <w:ind w:left="37" w:right="35"/>
              <w:rPr>
                <w:sz w:val="20"/>
              </w:rPr>
            </w:pPr>
          </w:p>
        </w:tc>
        <w:tc>
          <w:tcPr>
            <w:tcW w:w="3452" w:type="dxa"/>
          </w:tcPr>
          <w:p w14:paraId="7C67FA48" w14:textId="77777777" w:rsidR="00CD7BFE" w:rsidRPr="00CB6F07" w:rsidRDefault="00CD7BFE" w:rsidP="00B66DDB">
            <w:pPr>
              <w:pStyle w:val="TableParagraph"/>
              <w:spacing w:line="108" w:lineRule="exact"/>
              <w:rPr>
                <w:sz w:val="20"/>
              </w:rPr>
            </w:pPr>
          </w:p>
          <w:p w14:paraId="3BF985F5" w14:textId="77777777" w:rsidR="00CD7BFE" w:rsidRPr="00CB6F07" w:rsidRDefault="00CD7BFE" w:rsidP="00B66DDB">
            <w:pPr>
              <w:pStyle w:val="TableParagraph"/>
              <w:spacing w:line="108" w:lineRule="exact"/>
              <w:rPr>
                <w:sz w:val="20"/>
              </w:rPr>
            </w:pPr>
          </w:p>
          <w:p w14:paraId="5DA68FCC" w14:textId="46AE21BF" w:rsidR="00730FC5" w:rsidRPr="00CB6F07" w:rsidRDefault="00CD7BFE" w:rsidP="00BC4C61">
            <w:pPr>
              <w:pStyle w:val="TableParagraph"/>
              <w:spacing w:before="4" w:line="260" w:lineRule="atLeast"/>
              <w:ind w:left="36" w:right="68"/>
              <w:rPr>
                <w:sz w:val="20"/>
              </w:rPr>
            </w:pPr>
            <w:r w:rsidRPr="00CB6F07">
              <w:rPr>
                <w:sz w:val="20"/>
              </w:rPr>
              <w:t xml:space="preserve">Failure to Perform – Liquidated damage </w:t>
            </w:r>
            <w:r w:rsidR="00B17E53" w:rsidRPr="00CB6F07">
              <w:rPr>
                <w:sz w:val="20"/>
              </w:rPr>
              <w:t>of $500.00 per day may be assessed against the Contractor for</w:t>
            </w:r>
            <w:r w:rsidR="00B17E53" w:rsidRPr="00CB6F07">
              <w:rPr>
                <w:spacing w:val="40"/>
                <w:sz w:val="20"/>
              </w:rPr>
              <w:t xml:space="preserve"> </w:t>
            </w:r>
            <w:r w:rsidR="00B17E53" w:rsidRPr="00CB6F07">
              <w:rPr>
                <w:sz w:val="20"/>
              </w:rPr>
              <w:t xml:space="preserve">each </w:t>
            </w:r>
            <w:r w:rsidR="00BC4C61">
              <w:rPr>
                <w:sz w:val="20"/>
              </w:rPr>
              <w:t>Business Day</w:t>
            </w:r>
            <w:r w:rsidR="00B17E53" w:rsidRPr="00CB6F07">
              <w:rPr>
                <w:spacing w:val="-5"/>
                <w:sz w:val="20"/>
              </w:rPr>
              <w:t xml:space="preserve"> </w:t>
            </w:r>
            <w:r w:rsidR="00B17E53" w:rsidRPr="00CB6F07">
              <w:rPr>
                <w:sz w:val="20"/>
              </w:rPr>
              <w:t>in</w:t>
            </w:r>
            <w:r w:rsidR="00B17E53" w:rsidRPr="00CB6F07">
              <w:rPr>
                <w:spacing w:val="-5"/>
                <w:sz w:val="20"/>
              </w:rPr>
              <w:t xml:space="preserve"> </w:t>
            </w:r>
            <w:r w:rsidR="00B17E53" w:rsidRPr="00CB6F07">
              <w:rPr>
                <w:sz w:val="20"/>
              </w:rPr>
              <w:t>which</w:t>
            </w:r>
            <w:r w:rsidR="00B17E53" w:rsidRPr="00CB6F07">
              <w:rPr>
                <w:spacing w:val="-5"/>
                <w:sz w:val="20"/>
              </w:rPr>
              <w:t xml:space="preserve"> </w:t>
            </w:r>
            <w:r w:rsidR="00B17E53" w:rsidRPr="00CB6F07">
              <w:rPr>
                <w:sz w:val="20"/>
              </w:rPr>
              <w:t>the</w:t>
            </w:r>
            <w:r w:rsidR="00B17E53" w:rsidRPr="00CB6F07">
              <w:rPr>
                <w:spacing w:val="-7"/>
                <w:sz w:val="20"/>
              </w:rPr>
              <w:t xml:space="preserve"> </w:t>
            </w:r>
            <w:r w:rsidRPr="00CB6F07">
              <w:rPr>
                <w:sz w:val="20"/>
              </w:rPr>
              <w:t>C</w:t>
            </w:r>
            <w:r w:rsidR="00B17E53" w:rsidRPr="00CB6F07">
              <w:rPr>
                <w:sz w:val="20"/>
              </w:rPr>
              <w:t xml:space="preserve">ontractor fails to meet key personnel's sole dedication to the </w:t>
            </w:r>
            <w:r w:rsidRPr="00CB6F07">
              <w:rPr>
                <w:spacing w:val="-3"/>
                <w:sz w:val="20"/>
                <w:szCs w:val="20"/>
              </w:rPr>
              <w:t xml:space="preserve">MFD </w:t>
            </w:r>
            <w:r w:rsidR="00B17E53" w:rsidRPr="00CB6F07">
              <w:rPr>
                <w:sz w:val="20"/>
              </w:rPr>
              <w:t xml:space="preserve">TPL Services </w:t>
            </w:r>
            <w:r w:rsidR="00B17E53" w:rsidRPr="00CB6F07">
              <w:rPr>
                <w:spacing w:val="-2"/>
                <w:sz w:val="20"/>
              </w:rPr>
              <w:t>requirement.</w:t>
            </w:r>
          </w:p>
        </w:tc>
      </w:tr>
    </w:tbl>
    <w:p w14:paraId="20B02E39" w14:textId="77777777" w:rsidR="00730FC5" w:rsidRDefault="00730FC5">
      <w:pPr>
        <w:spacing w:line="260" w:lineRule="atLeast"/>
        <w:rPr>
          <w:sz w:val="20"/>
        </w:rPr>
        <w:sectPr w:rsidR="00730FC5">
          <w:pgSz w:w="16330" w:h="12620" w:orient="landscape"/>
          <w:pgMar w:top="1160" w:right="520" w:bottom="500" w:left="260" w:header="302" w:footer="302" w:gutter="0"/>
          <w:cols w:space="720"/>
        </w:sectPr>
      </w:pPr>
    </w:p>
    <w:tbl>
      <w:tblPr>
        <w:tblW w:w="0" w:type="auto"/>
        <w:tblInd w:w="1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128"/>
        <w:gridCol w:w="1796"/>
        <w:gridCol w:w="1544"/>
        <w:gridCol w:w="7396"/>
        <w:gridCol w:w="3452"/>
      </w:tblGrid>
      <w:tr w:rsidR="00730FC5" w14:paraId="754A892C" w14:textId="77777777">
        <w:trPr>
          <w:trHeight w:val="484"/>
        </w:trPr>
        <w:tc>
          <w:tcPr>
            <w:tcW w:w="1128" w:type="dxa"/>
            <w:shd w:val="clear" w:color="auto" w:fill="D9D9D9"/>
          </w:tcPr>
          <w:p w14:paraId="21E9F4EF" w14:textId="77777777" w:rsidR="00730FC5" w:rsidRDefault="00B17E53">
            <w:pPr>
              <w:pStyle w:val="TableParagraph"/>
              <w:spacing w:line="200" w:lineRule="exact"/>
              <w:ind w:left="37"/>
              <w:rPr>
                <w:b/>
                <w:sz w:val="20"/>
              </w:rPr>
            </w:pPr>
            <w:r>
              <w:rPr>
                <w:b/>
                <w:spacing w:val="-2"/>
                <w:sz w:val="20"/>
              </w:rPr>
              <w:lastRenderedPageBreak/>
              <w:t>Section</w:t>
            </w:r>
          </w:p>
          <w:p w14:paraId="27663F74" w14:textId="77777777" w:rsidR="00730FC5" w:rsidRDefault="00B17E53">
            <w:pPr>
              <w:pStyle w:val="TableParagraph"/>
              <w:spacing w:before="20"/>
              <w:ind w:left="37"/>
              <w:rPr>
                <w:b/>
                <w:sz w:val="20"/>
              </w:rPr>
            </w:pPr>
            <w:r>
              <w:rPr>
                <w:b/>
                <w:spacing w:val="-2"/>
                <w:sz w:val="20"/>
              </w:rPr>
              <w:t>Number</w:t>
            </w:r>
          </w:p>
        </w:tc>
        <w:tc>
          <w:tcPr>
            <w:tcW w:w="1796" w:type="dxa"/>
            <w:shd w:val="clear" w:color="auto" w:fill="D9D9D9"/>
          </w:tcPr>
          <w:p w14:paraId="189D1BAF" w14:textId="77777777" w:rsidR="00730FC5" w:rsidRDefault="00730FC5">
            <w:pPr>
              <w:pStyle w:val="TableParagraph"/>
              <w:spacing w:before="1"/>
              <w:rPr>
                <w:rFonts w:ascii="Times New Roman"/>
                <w:sz w:val="19"/>
              </w:rPr>
            </w:pPr>
          </w:p>
          <w:p w14:paraId="5E3BDA8B" w14:textId="77777777" w:rsidR="00730FC5" w:rsidRDefault="00B17E53">
            <w:pPr>
              <w:pStyle w:val="TableParagraph"/>
              <w:ind w:left="37"/>
              <w:rPr>
                <w:b/>
                <w:sz w:val="20"/>
              </w:rPr>
            </w:pPr>
            <w:r>
              <w:rPr>
                <w:b/>
                <w:spacing w:val="-2"/>
                <w:sz w:val="20"/>
              </w:rPr>
              <w:t>Section</w:t>
            </w:r>
          </w:p>
        </w:tc>
        <w:tc>
          <w:tcPr>
            <w:tcW w:w="1544" w:type="dxa"/>
            <w:shd w:val="clear" w:color="auto" w:fill="D9D9D9"/>
          </w:tcPr>
          <w:p w14:paraId="393BFBC2" w14:textId="77777777" w:rsidR="00730FC5" w:rsidRDefault="00730FC5">
            <w:pPr>
              <w:pStyle w:val="TableParagraph"/>
              <w:spacing w:before="1"/>
              <w:rPr>
                <w:rFonts w:ascii="Times New Roman"/>
                <w:sz w:val="19"/>
              </w:rPr>
            </w:pPr>
          </w:p>
          <w:p w14:paraId="4D362595" w14:textId="77777777" w:rsidR="00730FC5" w:rsidRDefault="00B17E53">
            <w:pPr>
              <w:pStyle w:val="TableParagraph"/>
              <w:ind w:left="37"/>
              <w:rPr>
                <w:b/>
                <w:sz w:val="20"/>
              </w:rPr>
            </w:pPr>
            <w:r>
              <w:rPr>
                <w:b/>
                <w:spacing w:val="-4"/>
                <w:sz w:val="20"/>
              </w:rPr>
              <w:t>Item</w:t>
            </w:r>
          </w:p>
        </w:tc>
        <w:tc>
          <w:tcPr>
            <w:tcW w:w="7396" w:type="dxa"/>
            <w:shd w:val="clear" w:color="auto" w:fill="D9D9D9"/>
          </w:tcPr>
          <w:p w14:paraId="314C9262" w14:textId="77777777" w:rsidR="00730FC5" w:rsidRDefault="00730FC5">
            <w:pPr>
              <w:pStyle w:val="TableParagraph"/>
              <w:spacing w:before="1"/>
              <w:rPr>
                <w:rFonts w:ascii="Times New Roman"/>
                <w:sz w:val="19"/>
              </w:rPr>
            </w:pPr>
          </w:p>
          <w:p w14:paraId="6198777E" w14:textId="77777777" w:rsidR="00730FC5" w:rsidRDefault="00B17E53">
            <w:pPr>
              <w:pStyle w:val="TableParagraph"/>
              <w:ind w:left="37"/>
              <w:rPr>
                <w:b/>
                <w:sz w:val="20"/>
              </w:rPr>
            </w:pPr>
            <w:r>
              <w:rPr>
                <w:b/>
                <w:spacing w:val="-2"/>
                <w:sz w:val="20"/>
              </w:rPr>
              <w:t>Requirement</w:t>
            </w:r>
          </w:p>
        </w:tc>
        <w:tc>
          <w:tcPr>
            <w:tcW w:w="3452" w:type="dxa"/>
            <w:shd w:val="clear" w:color="auto" w:fill="D9D9D9"/>
          </w:tcPr>
          <w:p w14:paraId="312CF7F6" w14:textId="77777777" w:rsidR="00730FC5" w:rsidRDefault="00730FC5">
            <w:pPr>
              <w:pStyle w:val="TableParagraph"/>
              <w:spacing w:before="1"/>
              <w:rPr>
                <w:rFonts w:ascii="Times New Roman"/>
                <w:sz w:val="19"/>
              </w:rPr>
            </w:pPr>
          </w:p>
          <w:p w14:paraId="25317462" w14:textId="77777777" w:rsidR="00730FC5" w:rsidRDefault="00B17E53">
            <w:pPr>
              <w:pStyle w:val="TableParagraph"/>
              <w:ind w:left="36"/>
              <w:rPr>
                <w:b/>
                <w:sz w:val="20"/>
              </w:rPr>
            </w:pPr>
            <w:r>
              <w:rPr>
                <w:b/>
                <w:sz w:val="20"/>
              </w:rPr>
              <w:t>Liquidated</w:t>
            </w:r>
            <w:r>
              <w:rPr>
                <w:b/>
                <w:spacing w:val="-10"/>
                <w:sz w:val="20"/>
              </w:rPr>
              <w:t xml:space="preserve"> </w:t>
            </w:r>
            <w:r>
              <w:rPr>
                <w:b/>
                <w:spacing w:val="-2"/>
                <w:sz w:val="20"/>
              </w:rPr>
              <w:t>Damage</w:t>
            </w:r>
          </w:p>
        </w:tc>
      </w:tr>
      <w:tr w:rsidR="00730FC5" w14:paraId="7409604A" w14:textId="77777777">
        <w:trPr>
          <w:trHeight w:val="1469"/>
        </w:trPr>
        <w:tc>
          <w:tcPr>
            <w:tcW w:w="1128" w:type="dxa"/>
          </w:tcPr>
          <w:p w14:paraId="477D5851" w14:textId="77777777" w:rsidR="00730FC5" w:rsidRPr="00CB6F07" w:rsidRDefault="00730FC5">
            <w:pPr>
              <w:pStyle w:val="TableParagraph"/>
              <w:rPr>
                <w:rFonts w:ascii="Times New Roman"/>
                <w:sz w:val="20"/>
              </w:rPr>
            </w:pPr>
          </w:p>
          <w:p w14:paraId="2EB1F4AB" w14:textId="77777777" w:rsidR="00730FC5" w:rsidRPr="00CB6F07" w:rsidRDefault="00730FC5">
            <w:pPr>
              <w:pStyle w:val="TableParagraph"/>
              <w:rPr>
                <w:rFonts w:ascii="Times New Roman"/>
                <w:sz w:val="20"/>
              </w:rPr>
            </w:pPr>
          </w:p>
          <w:p w14:paraId="7C040468" w14:textId="77777777" w:rsidR="00730FC5" w:rsidRPr="00CB6F07" w:rsidRDefault="00730FC5">
            <w:pPr>
              <w:pStyle w:val="TableParagraph"/>
              <w:rPr>
                <w:rFonts w:ascii="Times New Roman"/>
                <w:sz w:val="20"/>
              </w:rPr>
            </w:pPr>
          </w:p>
          <w:p w14:paraId="4EC80C22" w14:textId="77777777" w:rsidR="00730FC5" w:rsidRPr="00CB6F07" w:rsidRDefault="00B17E53" w:rsidP="00B66DDB">
            <w:pPr>
              <w:pStyle w:val="TableParagraph"/>
              <w:jc w:val="center"/>
              <w:rPr>
                <w:sz w:val="20"/>
              </w:rPr>
            </w:pPr>
            <w:r w:rsidRPr="00CB6F07">
              <w:rPr>
                <w:spacing w:val="-2"/>
                <w:sz w:val="20"/>
              </w:rPr>
              <w:t>4.2.5</w:t>
            </w:r>
          </w:p>
        </w:tc>
        <w:tc>
          <w:tcPr>
            <w:tcW w:w="1796" w:type="dxa"/>
          </w:tcPr>
          <w:p w14:paraId="6B864798" w14:textId="77777777" w:rsidR="00730FC5" w:rsidRPr="00CB6F07" w:rsidRDefault="00730FC5" w:rsidP="00B66DDB">
            <w:pPr>
              <w:pStyle w:val="TableParagraph"/>
              <w:jc w:val="center"/>
              <w:rPr>
                <w:rFonts w:ascii="Times New Roman"/>
                <w:sz w:val="20"/>
              </w:rPr>
            </w:pPr>
          </w:p>
          <w:p w14:paraId="19758ADB" w14:textId="77777777" w:rsidR="00730FC5" w:rsidRPr="00CB6F07" w:rsidRDefault="00730FC5" w:rsidP="00B66DDB">
            <w:pPr>
              <w:pStyle w:val="TableParagraph"/>
              <w:jc w:val="center"/>
              <w:rPr>
                <w:rFonts w:ascii="Times New Roman"/>
                <w:sz w:val="20"/>
              </w:rPr>
            </w:pPr>
          </w:p>
          <w:p w14:paraId="43DDF515" w14:textId="77777777" w:rsidR="00730FC5" w:rsidRPr="00CB6F07" w:rsidRDefault="00B17E53" w:rsidP="00B66DDB">
            <w:pPr>
              <w:pStyle w:val="TableParagraph"/>
              <w:jc w:val="center"/>
              <w:rPr>
                <w:sz w:val="20"/>
              </w:rPr>
            </w:pPr>
            <w:r w:rsidRPr="00CB6F07">
              <w:rPr>
                <w:sz w:val="20"/>
              </w:rPr>
              <w:t>Project</w:t>
            </w:r>
            <w:r w:rsidRPr="00CB6F07">
              <w:rPr>
                <w:spacing w:val="-8"/>
                <w:sz w:val="20"/>
              </w:rPr>
              <w:t xml:space="preserve"> </w:t>
            </w:r>
            <w:r w:rsidRPr="00CB6F07">
              <w:rPr>
                <w:spacing w:val="-2"/>
                <w:sz w:val="20"/>
              </w:rPr>
              <w:t>Staffing</w:t>
            </w:r>
            <w:r w:rsidR="00CD7BFE" w:rsidRPr="00CB6F07">
              <w:rPr>
                <w:spacing w:val="-2"/>
                <w:sz w:val="20"/>
              </w:rPr>
              <w:t xml:space="preserve"> for </w:t>
            </w:r>
            <w:r w:rsidR="00CD7BFE" w:rsidRPr="00CB6F07">
              <w:rPr>
                <w:sz w:val="20"/>
                <w:szCs w:val="20"/>
              </w:rPr>
              <w:t>MFD TPL Services</w:t>
            </w:r>
          </w:p>
        </w:tc>
        <w:tc>
          <w:tcPr>
            <w:tcW w:w="1544" w:type="dxa"/>
          </w:tcPr>
          <w:p w14:paraId="350FFC20" w14:textId="77777777" w:rsidR="00730FC5" w:rsidRPr="00CB6F07" w:rsidRDefault="00730FC5" w:rsidP="00B66DDB">
            <w:pPr>
              <w:pStyle w:val="TableParagraph"/>
              <w:jc w:val="center"/>
              <w:rPr>
                <w:rFonts w:ascii="Times New Roman"/>
                <w:sz w:val="20"/>
              </w:rPr>
            </w:pPr>
          </w:p>
          <w:p w14:paraId="414814C4" w14:textId="77777777" w:rsidR="00730FC5" w:rsidRPr="00CB6F07" w:rsidRDefault="00730FC5" w:rsidP="00B66DDB">
            <w:pPr>
              <w:pStyle w:val="TableParagraph"/>
              <w:jc w:val="center"/>
              <w:rPr>
                <w:rFonts w:ascii="Times New Roman"/>
                <w:sz w:val="20"/>
              </w:rPr>
            </w:pPr>
          </w:p>
          <w:p w14:paraId="6D242D43" w14:textId="77777777" w:rsidR="00730FC5" w:rsidRPr="00CB6F07" w:rsidRDefault="00B17E53" w:rsidP="00B66DDB">
            <w:pPr>
              <w:pStyle w:val="TableParagraph"/>
              <w:spacing w:line="260" w:lineRule="atLeast"/>
              <w:jc w:val="center"/>
              <w:rPr>
                <w:sz w:val="20"/>
              </w:rPr>
            </w:pPr>
            <w:r w:rsidRPr="00CB6F07">
              <w:rPr>
                <w:sz w:val="20"/>
              </w:rPr>
              <w:t>Changes</w:t>
            </w:r>
            <w:r w:rsidRPr="00CB6F07">
              <w:rPr>
                <w:spacing w:val="-12"/>
                <w:sz w:val="20"/>
              </w:rPr>
              <w:t xml:space="preserve"> </w:t>
            </w:r>
            <w:r w:rsidRPr="00CB6F07">
              <w:rPr>
                <w:sz w:val="20"/>
              </w:rPr>
              <w:t>to</w:t>
            </w:r>
            <w:r w:rsidRPr="00CB6F07">
              <w:rPr>
                <w:spacing w:val="-11"/>
                <w:sz w:val="20"/>
              </w:rPr>
              <w:t xml:space="preserve"> </w:t>
            </w:r>
            <w:r w:rsidRPr="00CB6F07">
              <w:rPr>
                <w:sz w:val="20"/>
              </w:rPr>
              <w:t xml:space="preserve">Key </w:t>
            </w:r>
            <w:r w:rsidRPr="00CB6F07">
              <w:rPr>
                <w:spacing w:val="-2"/>
                <w:sz w:val="20"/>
              </w:rPr>
              <w:t>Personnel</w:t>
            </w:r>
          </w:p>
        </w:tc>
        <w:tc>
          <w:tcPr>
            <w:tcW w:w="7396" w:type="dxa"/>
          </w:tcPr>
          <w:p w14:paraId="0E917BB3" w14:textId="2CD6253A" w:rsidR="00730FC5" w:rsidRPr="00CB6F07" w:rsidRDefault="00D22CDF" w:rsidP="000A4190">
            <w:pPr>
              <w:pStyle w:val="TableParagraph"/>
              <w:spacing w:line="260" w:lineRule="atLeast"/>
              <w:ind w:right="105"/>
              <w:jc w:val="both"/>
              <w:rPr>
                <w:sz w:val="20"/>
              </w:rPr>
            </w:pPr>
            <w:r>
              <w:rPr>
                <w:sz w:val="20"/>
                <w:szCs w:val="20"/>
              </w:rPr>
              <w:t>T</w:t>
            </w:r>
            <w:r w:rsidRPr="00CD5EE6">
              <w:rPr>
                <w:sz w:val="20"/>
                <w:szCs w:val="20"/>
              </w:rPr>
              <w:t>hroughout</w:t>
            </w:r>
            <w:r w:rsidRPr="00CD5EE6">
              <w:rPr>
                <w:spacing w:val="1"/>
                <w:sz w:val="20"/>
                <w:szCs w:val="20"/>
              </w:rPr>
              <w:t xml:space="preserve"> </w:t>
            </w:r>
            <w:r w:rsidRPr="00CD5EE6">
              <w:rPr>
                <w:sz w:val="20"/>
                <w:szCs w:val="20"/>
              </w:rPr>
              <w:t>the</w:t>
            </w:r>
            <w:r w:rsidRPr="00CD5EE6">
              <w:rPr>
                <w:spacing w:val="1"/>
                <w:sz w:val="20"/>
                <w:szCs w:val="20"/>
              </w:rPr>
              <w:t xml:space="preserve"> </w:t>
            </w:r>
            <w:r>
              <w:rPr>
                <w:sz w:val="20"/>
                <w:szCs w:val="20"/>
              </w:rPr>
              <w:t>C</w:t>
            </w:r>
            <w:r w:rsidRPr="00CD5EE6">
              <w:rPr>
                <w:sz w:val="20"/>
                <w:szCs w:val="20"/>
              </w:rPr>
              <w:t>ontract</w:t>
            </w:r>
            <w:r w:rsidRPr="00CD5EE6">
              <w:rPr>
                <w:spacing w:val="1"/>
                <w:sz w:val="20"/>
                <w:szCs w:val="20"/>
              </w:rPr>
              <w:t xml:space="preserve"> </w:t>
            </w:r>
            <w:r w:rsidRPr="00CD5EE6">
              <w:rPr>
                <w:sz w:val="20"/>
                <w:szCs w:val="20"/>
              </w:rPr>
              <w:t>term</w:t>
            </w:r>
            <w:r>
              <w:rPr>
                <w:sz w:val="20"/>
                <w:szCs w:val="20"/>
              </w:rPr>
              <w:t>, t</w:t>
            </w:r>
            <w:r w:rsidRPr="00CD5EE6">
              <w:rPr>
                <w:sz w:val="20"/>
                <w:szCs w:val="20"/>
              </w:rPr>
              <w:t>he</w:t>
            </w:r>
            <w:r>
              <w:rPr>
                <w:sz w:val="20"/>
                <w:szCs w:val="20"/>
              </w:rPr>
              <w:t xml:space="preserve"> Contractor shall immediately notify the MFD-SCM of any key personnel changes. For any permanent change of key personnel, the Contractor shall provide 45 Calendar Days’ advance notice to the MFD-SCM for the approval of the proposed key personnel</w:t>
            </w:r>
            <w:r w:rsidRPr="00CD5EE6">
              <w:rPr>
                <w:sz w:val="20"/>
                <w:szCs w:val="20"/>
              </w:rPr>
              <w:t>.</w:t>
            </w:r>
          </w:p>
        </w:tc>
        <w:tc>
          <w:tcPr>
            <w:tcW w:w="3452" w:type="dxa"/>
          </w:tcPr>
          <w:p w14:paraId="7E4339B2" w14:textId="39A142AD" w:rsidR="00730FC5" w:rsidRPr="00CB6F07" w:rsidRDefault="00B17E53" w:rsidP="00B66DDB">
            <w:pPr>
              <w:pStyle w:val="TableParagraph"/>
              <w:spacing w:before="130" w:line="260" w:lineRule="atLeast"/>
              <w:ind w:left="36" w:right="61"/>
              <w:jc w:val="both"/>
              <w:rPr>
                <w:sz w:val="20"/>
              </w:rPr>
            </w:pPr>
            <w:r w:rsidRPr="00CB6F07">
              <w:rPr>
                <w:sz w:val="20"/>
              </w:rPr>
              <w:t>Failure to Perform – Liquidated damage of $70.00 per day may be assessed against</w:t>
            </w:r>
            <w:r w:rsidRPr="00CB6F07">
              <w:rPr>
                <w:spacing w:val="-5"/>
                <w:sz w:val="20"/>
              </w:rPr>
              <w:t xml:space="preserve"> </w:t>
            </w:r>
            <w:r w:rsidRPr="00CB6F07">
              <w:rPr>
                <w:sz w:val="20"/>
              </w:rPr>
              <w:t>the</w:t>
            </w:r>
            <w:r w:rsidRPr="00CB6F07">
              <w:rPr>
                <w:spacing w:val="-5"/>
                <w:sz w:val="20"/>
              </w:rPr>
              <w:t xml:space="preserve"> </w:t>
            </w:r>
            <w:r w:rsidRPr="00CB6F07">
              <w:rPr>
                <w:sz w:val="20"/>
              </w:rPr>
              <w:t>Contractor</w:t>
            </w:r>
            <w:r w:rsidRPr="00CB6F07">
              <w:rPr>
                <w:spacing w:val="-5"/>
                <w:sz w:val="20"/>
              </w:rPr>
              <w:t xml:space="preserve"> </w:t>
            </w:r>
            <w:r w:rsidRPr="00CB6F07">
              <w:rPr>
                <w:sz w:val="20"/>
              </w:rPr>
              <w:t>for</w:t>
            </w:r>
            <w:r w:rsidRPr="00CB6F07">
              <w:rPr>
                <w:spacing w:val="-5"/>
                <w:sz w:val="20"/>
              </w:rPr>
              <w:t xml:space="preserve"> </w:t>
            </w:r>
            <w:r w:rsidRPr="00CB6F07">
              <w:rPr>
                <w:sz w:val="20"/>
              </w:rPr>
              <w:t>failure</w:t>
            </w:r>
            <w:r w:rsidRPr="00CB6F07">
              <w:rPr>
                <w:spacing w:val="-5"/>
                <w:sz w:val="20"/>
              </w:rPr>
              <w:t xml:space="preserve"> </w:t>
            </w:r>
            <w:r w:rsidRPr="00CB6F07">
              <w:rPr>
                <w:sz w:val="20"/>
              </w:rPr>
              <w:t>to</w:t>
            </w:r>
            <w:r w:rsidRPr="00CB6F07">
              <w:rPr>
                <w:spacing w:val="-4"/>
                <w:sz w:val="20"/>
              </w:rPr>
              <w:t xml:space="preserve"> </w:t>
            </w:r>
            <w:r w:rsidRPr="00CB6F07">
              <w:rPr>
                <w:sz w:val="20"/>
              </w:rPr>
              <w:t>meet the 45</w:t>
            </w:r>
            <w:r w:rsidR="002777DB">
              <w:rPr>
                <w:sz w:val="20"/>
              </w:rPr>
              <w:t xml:space="preserve"> Calendar</w:t>
            </w:r>
            <w:r w:rsidRPr="00CB6F07">
              <w:rPr>
                <w:sz w:val="20"/>
              </w:rPr>
              <w:t xml:space="preserve"> </w:t>
            </w:r>
            <w:r w:rsidR="00CA4213">
              <w:rPr>
                <w:sz w:val="20"/>
              </w:rPr>
              <w:t>D</w:t>
            </w:r>
            <w:r w:rsidRPr="00CB6F07">
              <w:rPr>
                <w:sz w:val="20"/>
              </w:rPr>
              <w:t>ays advanced notice</w:t>
            </w:r>
            <w:r w:rsidRPr="00CB6F07">
              <w:rPr>
                <w:spacing w:val="40"/>
                <w:sz w:val="20"/>
              </w:rPr>
              <w:t xml:space="preserve"> </w:t>
            </w:r>
            <w:r w:rsidRPr="00CB6F07">
              <w:rPr>
                <w:sz w:val="20"/>
              </w:rPr>
              <w:t>requirement</w:t>
            </w:r>
            <w:r w:rsidRPr="00CB6F07">
              <w:rPr>
                <w:spacing w:val="-1"/>
                <w:sz w:val="20"/>
              </w:rPr>
              <w:t xml:space="preserve"> </w:t>
            </w:r>
            <w:r w:rsidRPr="00CB6F07">
              <w:rPr>
                <w:sz w:val="20"/>
              </w:rPr>
              <w:t>established in the</w:t>
            </w:r>
            <w:r w:rsidRPr="00CB6F07">
              <w:rPr>
                <w:spacing w:val="40"/>
                <w:sz w:val="20"/>
              </w:rPr>
              <w:t xml:space="preserve"> </w:t>
            </w:r>
            <w:r w:rsidR="00A478AB" w:rsidRPr="00CB6F07">
              <w:rPr>
                <w:sz w:val="20"/>
              </w:rPr>
              <w:t>C</w:t>
            </w:r>
            <w:r w:rsidRPr="00CB6F07">
              <w:rPr>
                <w:sz w:val="20"/>
              </w:rPr>
              <w:t>ontract.</w:t>
            </w:r>
          </w:p>
        </w:tc>
      </w:tr>
      <w:tr w:rsidR="00730FC5" w14:paraId="7A30CA70" w14:textId="77777777">
        <w:trPr>
          <w:trHeight w:val="1716"/>
        </w:trPr>
        <w:tc>
          <w:tcPr>
            <w:tcW w:w="1128" w:type="dxa"/>
          </w:tcPr>
          <w:p w14:paraId="26BFF630" w14:textId="77777777" w:rsidR="00730FC5" w:rsidRDefault="00730FC5" w:rsidP="00B66DDB">
            <w:pPr>
              <w:pStyle w:val="TableParagraph"/>
              <w:ind w:right="90"/>
              <w:jc w:val="center"/>
              <w:rPr>
                <w:rFonts w:ascii="Times New Roman"/>
                <w:sz w:val="20"/>
              </w:rPr>
            </w:pPr>
          </w:p>
          <w:p w14:paraId="2D545A4B" w14:textId="77777777" w:rsidR="00730FC5" w:rsidRDefault="00730FC5" w:rsidP="00B66DDB">
            <w:pPr>
              <w:pStyle w:val="TableParagraph"/>
              <w:ind w:right="90"/>
              <w:jc w:val="center"/>
              <w:rPr>
                <w:rFonts w:ascii="Times New Roman"/>
                <w:sz w:val="20"/>
              </w:rPr>
            </w:pPr>
          </w:p>
          <w:p w14:paraId="06CAE67E" w14:textId="77777777" w:rsidR="00730FC5" w:rsidRDefault="00730FC5" w:rsidP="00B66DDB">
            <w:pPr>
              <w:pStyle w:val="TableParagraph"/>
              <w:spacing w:before="2"/>
              <w:ind w:right="90"/>
              <w:rPr>
                <w:rFonts w:ascii="Times New Roman"/>
                <w:sz w:val="20"/>
              </w:rPr>
            </w:pPr>
          </w:p>
          <w:p w14:paraId="30F9196F" w14:textId="189421C1" w:rsidR="00730FC5" w:rsidRDefault="00B17E53" w:rsidP="00B66DDB">
            <w:pPr>
              <w:pStyle w:val="TableParagraph"/>
              <w:spacing w:before="1"/>
              <w:ind w:left="37" w:right="90"/>
              <w:jc w:val="center"/>
              <w:rPr>
                <w:sz w:val="20"/>
              </w:rPr>
            </w:pPr>
            <w:r>
              <w:rPr>
                <w:spacing w:val="-2"/>
                <w:sz w:val="20"/>
              </w:rPr>
              <w:t>4.2.6.1.1</w:t>
            </w:r>
          </w:p>
          <w:p w14:paraId="5F5190DD" w14:textId="77777777" w:rsidR="00730FC5" w:rsidRDefault="00B17E53" w:rsidP="00B66DDB">
            <w:pPr>
              <w:pStyle w:val="TableParagraph"/>
              <w:spacing w:before="4" w:line="260" w:lineRule="atLeast"/>
              <w:ind w:left="37" w:right="90"/>
              <w:jc w:val="center"/>
              <w:rPr>
                <w:sz w:val="20"/>
              </w:rPr>
            </w:pPr>
            <w:r>
              <w:rPr>
                <w:spacing w:val="-2"/>
                <w:sz w:val="20"/>
              </w:rPr>
              <w:t>through 4.2.6.1.1.11</w:t>
            </w:r>
          </w:p>
        </w:tc>
        <w:tc>
          <w:tcPr>
            <w:tcW w:w="1796" w:type="dxa"/>
          </w:tcPr>
          <w:p w14:paraId="572F4A72" w14:textId="77777777" w:rsidR="00730FC5" w:rsidRDefault="00730FC5" w:rsidP="00B66DDB">
            <w:pPr>
              <w:pStyle w:val="TableParagraph"/>
              <w:ind w:right="75"/>
              <w:jc w:val="center"/>
              <w:rPr>
                <w:rFonts w:ascii="Times New Roman"/>
                <w:sz w:val="20"/>
              </w:rPr>
            </w:pPr>
          </w:p>
          <w:p w14:paraId="1332213C" w14:textId="7286D6CD" w:rsidR="00730FC5" w:rsidRDefault="00730FC5" w:rsidP="00B66DDB">
            <w:pPr>
              <w:pStyle w:val="TableParagraph"/>
              <w:spacing w:line="260" w:lineRule="atLeast"/>
              <w:ind w:right="75"/>
              <w:jc w:val="center"/>
              <w:rPr>
                <w:spacing w:val="-2"/>
                <w:sz w:val="20"/>
              </w:rPr>
            </w:pPr>
          </w:p>
          <w:p w14:paraId="45135134" w14:textId="77777777" w:rsidR="001667ED" w:rsidRDefault="001667ED" w:rsidP="00B66DDB">
            <w:pPr>
              <w:pStyle w:val="TableParagraph"/>
              <w:spacing w:line="260" w:lineRule="atLeast"/>
              <w:ind w:right="75"/>
              <w:jc w:val="center"/>
              <w:rPr>
                <w:spacing w:val="-2"/>
                <w:sz w:val="20"/>
              </w:rPr>
            </w:pPr>
          </w:p>
          <w:p w14:paraId="373E349A" w14:textId="7F81F5EE" w:rsidR="005040AC" w:rsidRDefault="005040AC" w:rsidP="00B66DDB">
            <w:pPr>
              <w:pStyle w:val="TableParagraph"/>
              <w:spacing w:line="260" w:lineRule="atLeast"/>
              <w:ind w:right="75"/>
              <w:jc w:val="center"/>
              <w:rPr>
                <w:sz w:val="20"/>
              </w:rPr>
            </w:pPr>
            <w:r>
              <w:rPr>
                <w:spacing w:val="-2"/>
                <w:sz w:val="20"/>
              </w:rPr>
              <w:t>Methods</w:t>
            </w:r>
            <w:r w:rsidR="00FE40B3">
              <w:rPr>
                <w:spacing w:val="-2"/>
                <w:sz w:val="20"/>
              </w:rPr>
              <w:t>/Source</w:t>
            </w:r>
            <w:r>
              <w:rPr>
                <w:spacing w:val="-2"/>
                <w:sz w:val="20"/>
              </w:rPr>
              <w:t xml:space="preserve"> of Cost Avoidance</w:t>
            </w:r>
          </w:p>
        </w:tc>
        <w:tc>
          <w:tcPr>
            <w:tcW w:w="1544" w:type="dxa"/>
          </w:tcPr>
          <w:p w14:paraId="25000CFA" w14:textId="77777777" w:rsidR="00971DAF" w:rsidRDefault="00971DAF" w:rsidP="00B66DDB">
            <w:pPr>
              <w:pStyle w:val="TableParagraph"/>
              <w:ind w:right="90"/>
              <w:jc w:val="center"/>
              <w:rPr>
                <w:rFonts w:ascii="Times New Roman"/>
                <w:sz w:val="20"/>
              </w:rPr>
            </w:pPr>
          </w:p>
          <w:p w14:paraId="14A2CBA7" w14:textId="77777777" w:rsidR="00730FC5" w:rsidRDefault="00730FC5" w:rsidP="00B66DDB">
            <w:pPr>
              <w:pStyle w:val="TableParagraph"/>
              <w:ind w:right="90"/>
              <w:rPr>
                <w:rFonts w:ascii="Times New Roman"/>
                <w:sz w:val="20"/>
              </w:rPr>
            </w:pPr>
          </w:p>
          <w:p w14:paraId="446B91F2" w14:textId="77777777" w:rsidR="00730FC5" w:rsidRDefault="00730FC5" w:rsidP="00B66DDB">
            <w:pPr>
              <w:pStyle w:val="TableParagraph"/>
              <w:spacing w:before="10"/>
              <w:ind w:right="90"/>
              <w:jc w:val="center"/>
              <w:rPr>
                <w:rFonts w:ascii="Times New Roman"/>
                <w:sz w:val="18"/>
              </w:rPr>
            </w:pPr>
          </w:p>
          <w:p w14:paraId="6DCAC74E" w14:textId="77777777" w:rsidR="00730FC5" w:rsidRDefault="00B17E53" w:rsidP="00B66DDB">
            <w:pPr>
              <w:pStyle w:val="TableParagraph"/>
              <w:spacing w:line="260" w:lineRule="atLeast"/>
              <w:ind w:left="37" w:right="90"/>
              <w:jc w:val="center"/>
              <w:rPr>
                <w:sz w:val="20"/>
              </w:rPr>
            </w:pPr>
            <w:r>
              <w:rPr>
                <w:sz w:val="20"/>
              </w:rPr>
              <w:t>Project</w:t>
            </w:r>
            <w:r>
              <w:rPr>
                <w:spacing w:val="-12"/>
                <w:sz w:val="20"/>
              </w:rPr>
              <w:t xml:space="preserve"> </w:t>
            </w:r>
            <w:r>
              <w:rPr>
                <w:sz w:val="20"/>
              </w:rPr>
              <w:t>Plan</w:t>
            </w:r>
            <w:r>
              <w:rPr>
                <w:spacing w:val="-11"/>
                <w:sz w:val="20"/>
              </w:rPr>
              <w:t xml:space="preserve"> </w:t>
            </w:r>
            <w:r>
              <w:rPr>
                <w:sz w:val="20"/>
              </w:rPr>
              <w:t>for Cost</w:t>
            </w:r>
            <w:r>
              <w:rPr>
                <w:spacing w:val="-12"/>
                <w:sz w:val="20"/>
              </w:rPr>
              <w:t xml:space="preserve"> </w:t>
            </w:r>
            <w:r>
              <w:rPr>
                <w:sz w:val="20"/>
              </w:rPr>
              <w:t xml:space="preserve">Avoidance </w:t>
            </w:r>
            <w:r>
              <w:rPr>
                <w:spacing w:val="-2"/>
                <w:sz w:val="20"/>
              </w:rPr>
              <w:t>Activities</w:t>
            </w:r>
          </w:p>
        </w:tc>
        <w:tc>
          <w:tcPr>
            <w:tcW w:w="7396" w:type="dxa"/>
          </w:tcPr>
          <w:p w14:paraId="643C6973" w14:textId="6674F357" w:rsidR="007B760F" w:rsidRPr="00A51632" w:rsidRDefault="007B760F" w:rsidP="004E23CA">
            <w:pPr>
              <w:ind w:right="105"/>
              <w:jc w:val="both"/>
              <w:rPr>
                <w:rStyle w:val="ssparacontent"/>
                <w:rFonts w:cstheme="minorHAnsi"/>
                <w:sz w:val="20"/>
                <w:szCs w:val="20"/>
              </w:rPr>
            </w:pPr>
            <w:r w:rsidRPr="00A51632">
              <w:rPr>
                <w:rStyle w:val="ssparacontent"/>
                <w:rFonts w:cstheme="minorHAnsi"/>
                <w:color w:val="212121"/>
                <w:sz w:val="20"/>
                <w:szCs w:val="20"/>
              </w:rPr>
              <w:t xml:space="preserve">The </w:t>
            </w:r>
            <w:r>
              <w:rPr>
                <w:rStyle w:val="ssparacontent"/>
                <w:rFonts w:cstheme="minorHAnsi"/>
                <w:color w:val="212121"/>
                <w:sz w:val="20"/>
                <w:szCs w:val="20"/>
              </w:rPr>
              <w:t>C</w:t>
            </w:r>
            <w:r w:rsidRPr="00A51632">
              <w:rPr>
                <w:rStyle w:val="ssparacontent"/>
                <w:rFonts w:cstheme="minorHAnsi"/>
                <w:color w:val="212121"/>
                <w:sz w:val="20"/>
                <w:szCs w:val="20"/>
              </w:rPr>
              <w:t xml:space="preserve">ontractor </w:t>
            </w:r>
            <w:r>
              <w:rPr>
                <w:rStyle w:val="ssparacontent"/>
                <w:rFonts w:cstheme="minorHAnsi"/>
                <w:color w:val="212121"/>
                <w:sz w:val="20"/>
                <w:szCs w:val="20"/>
              </w:rPr>
              <w:t>shall</w:t>
            </w:r>
            <w:r w:rsidRPr="00A51632">
              <w:rPr>
                <w:rFonts w:cstheme="minorHAnsi"/>
                <w:sz w:val="20"/>
                <w:szCs w:val="20"/>
              </w:rPr>
              <w:t xml:space="preserve"> develop </w:t>
            </w:r>
            <w:r>
              <w:rPr>
                <w:rFonts w:cstheme="minorHAnsi"/>
                <w:sz w:val="20"/>
                <w:szCs w:val="20"/>
              </w:rPr>
              <w:t xml:space="preserve">a </w:t>
            </w:r>
            <w:r w:rsidRPr="00A51632">
              <w:rPr>
                <w:rFonts w:cstheme="minorHAnsi"/>
                <w:sz w:val="20"/>
                <w:szCs w:val="20"/>
              </w:rPr>
              <w:t>detailed project plan to perform</w:t>
            </w:r>
            <w:r w:rsidRPr="00A51632">
              <w:rPr>
                <w:rStyle w:val="ssparacontent"/>
                <w:rFonts w:cstheme="minorHAnsi"/>
                <w:color w:val="212121"/>
                <w:sz w:val="20"/>
                <w:szCs w:val="20"/>
              </w:rPr>
              <w:t xml:space="preserve"> cost avoidance activities for each of the processes outlined </w:t>
            </w:r>
            <w:r w:rsidRPr="00221E83">
              <w:rPr>
                <w:rStyle w:val="ssparacontent"/>
                <w:rFonts w:cstheme="minorHAnsi"/>
                <w:color w:val="212121"/>
                <w:sz w:val="20"/>
                <w:szCs w:val="20"/>
              </w:rPr>
              <w:t>in Sections</w:t>
            </w:r>
            <w:r w:rsidRPr="00221E83">
              <w:rPr>
                <w:rFonts w:cstheme="minorHAnsi"/>
                <w:sz w:val="20"/>
                <w:szCs w:val="20"/>
              </w:rPr>
              <w:t xml:space="preserve"> 4.2.6.1.1.2, </w:t>
            </w:r>
            <w:r w:rsidRPr="00221E83">
              <w:rPr>
                <w:rFonts w:cstheme="minorHAnsi"/>
                <w:i/>
                <w:sz w:val="20"/>
                <w:szCs w:val="20"/>
              </w:rPr>
              <w:t>Insurance Carrier Matches</w:t>
            </w:r>
            <w:r w:rsidRPr="00221E83">
              <w:rPr>
                <w:rFonts w:cstheme="minorHAnsi"/>
                <w:sz w:val="20"/>
                <w:szCs w:val="20"/>
              </w:rPr>
              <w:t xml:space="preserve">, through 4.2.6.1.1.11, </w:t>
            </w:r>
            <w:r w:rsidRPr="00221E83">
              <w:rPr>
                <w:rFonts w:cstheme="minorHAnsi"/>
                <w:i/>
                <w:sz w:val="20"/>
                <w:szCs w:val="20"/>
              </w:rPr>
              <w:t>Invoicing for Identifications and Reverifications</w:t>
            </w:r>
            <w:r w:rsidRPr="00221E83">
              <w:rPr>
                <w:rStyle w:val="ssparacontent"/>
                <w:rFonts w:cstheme="minorHAnsi"/>
                <w:color w:val="212121"/>
                <w:sz w:val="20"/>
                <w:szCs w:val="20"/>
              </w:rPr>
              <w:t xml:space="preserve">. </w:t>
            </w:r>
            <w:r w:rsidRPr="00221E83">
              <w:rPr>
                <w:rFonts w:cstheme="minorHAnsi"/>
                <w:sz w:val="20"/>
                <w:szCs w:val="20"/>
              </w:rPr>
              <w:t>Each project</w:t>
            </w:r>
            <w:r w:rsidRPr="00A51632">
              <w:rPr>
                <w:rFonts w:cstheme="minorHAnsi"/>
                <w:sz w:val="20"/>
                <w:szCs w:val="20"/>
              </w:rPr>
              <w:t xml:space="preserve"> plan submitted to the</w:t>
            </w:r>
            <w:r>
              <w:rPr>
                <w:rFonts w:cstheme="minorHAnsi"/>
                <w:sz w:val="20"/>
                <w:szCs w:val="20"/>
              </w:rPr>
              <w:t xml:space="preserve"> MFD-</w:t>
            </w:r>
            <w:r w:rsidRPr="00A51632">
              <w:rPr>
                <w:rFonts w:cstheme="minorHAnsi"/>
                <w:sz w:val="20"/>
                <w:szCs w:val="20"/>
              </w:rPr>
              <w:t xml:space="preserve">SCM for approval shall include quality assurance metrics that the </w:t>
            </w:r>
            <w:r>
              <w:rPr>
                <w:rFonts w:cstheme="minorHAnsi"/>
                <w:sz w:val="20"/>
                <w:szCs w:val="20"/>
              </w:rPr>
              <w:t>C</w:t>
            </w:r>
            <w:r w:rsidRPr="00A51632">
              <w:rPr>
                <w:rFonts w:cstheme="minorHAnsi"/>
                <w:sz w:val="20"/>
                <w:szCs w:val="20"/>
              </w:rPr>
              <w:t xml:space="preserve">ontractor will use to ensure that the </w:t>
            </w:r>
            <w:r>
              <w:rPr>
                <w:rFonts w:cstheme="minorHAnsi"/>
                <w:sz w:val="20"/>
                <w:szCs w:val="20"/>
              </w:rPr>
              <w:t>C</w:t>
            </w:r>
            <w:r w:rsidRPr="00A51632">
              <w:rPr>
                <w:rFonts w:cstheme="minorHAnsi"/>
                <w:sz w:val="20"/>
                <w:szCs w:val="20"/>
              </w:rPr>
              <w:t>ontractor is meeting the goals and timelines outlined in the project plan.  Deadlines for submitting these project plans will be determined at</w:t>
            </w:r>
            <w:r w:rsidR="00D22CDF">
              <w:rPr>
                <w:rFonts w:cstheme="minorHAnsi"/>
                <w:sz w:val="20"/>
                <w:szCs w:val="20"/>
              </w:rPr>
              <w:t xml:space="preserve"> the</w:t>
            </w:r>
            <w:r w:rsidRPr="00A51632">
              <w:rPr>
                <w:rFonts w:cstheme="minorHAnsi"/>
                <w:sz w:val="20"/>
                <w:szCs w:val="20"/>
              </w:rPr>
              <w:t xml:space="preserve"> project launch meeting. </w:t>
            </w:r>
          </w:p>
          <w:p w14:paraId="174CE5BD" w14:textId="77777777" w:rsidR="00730FC5" w:rsidRDefault="00730FC5">
            <w:pPr>
              <w:pStyle w:val="TableParagraph"/>
              <w:spacing w:before="112" w:line="260" w:lineRule="atLeast"/>
              <w:ind w:left="37" w:right="111"/>
              <w:rPr>
                <w:sz w:val="20"/>
              </w:rPr>
            </w:pPr>
          </w:p>
        </w:tc>
        <w:tc>
          <w:tcPr>
            <w:tcW w:w="3452" w:type="dxa"/>
          </w:tcPr>
          <w:p w14:paraId="7C16346F" w14:textId="77777777" w:rsidR="00730FC5" w:rsidRDefault="00B17E53" w:rsidP="00B66DDB">
            <w:pPr>
              <w:pStyle w:val="TableParagraph"/>
              <w:spacing w:before="128"/>
              <w:ind w:left="36" w:right="61"/>
              <w:jc w:val="both"/>
              <w:rPr>
                <w:sz w:val="20"/>
              </w:rPr>
            </w:pPr>
            <w:r>
              <w:rPr>
                <w:sz w:val="20"/>
              </w:rPr>
              <w:t>Late</w:t>
            </w:r>
            <w:r>
              <w:rPr>
                <w:spacing w:val="-5"/>
                <w:sz w:val="20"/>
              </w:rPr>
              <w:t xml:space="preserve"> </w:t>
            </w:r>
            <w:r>
              <w:rPr>
                <w:sz w:val="20"/>
              </w:rPr>
              <w:t>Delivery -</w:t>
            </w:r>
            <w:r>
              <w:rPr>
                <w:spacing w:val="-1"/>
                <w:sz w:val="20"/>
              </w:rPr>
              <w:t xml:space="preserve"> </w:t>
            </w:r>
            <w:r>
              <w:rPr>
                <w:sz w:val="20"/>
              </w:rPr>
              <w:t xml:space="preserve">Liquidated damages </w:t>
            </w:r>
            <w:r>
              <w:rPr>
                <w:spacing w:val="-5"/>
                <w:sz w:val="20"/>
              </w:rPr>
              <w:t>of</w:t>
            </w:r>
          </w:p>
          <w:p w14:paraId="7AE6900A" w14:textId="2E5EE7FB" w:rsidR="00730FC5" w:rsidRDefault="00B17E53" w:rsidP="00B66DDB">
            <w:pPr>
              <w:pStyle w:val="TableParagraph"/>
              <w:spacing w:before="5" w:line="260" w:lineRule="atLeast"/>
              <w:ind w:left="36" w:right="61"/>
              <w:jc w:val="both"/>
              <w:rPr>
                <w:sz w:val="20"/>
              </w:rPr>
            </w:pPr>
            <w:r>
              <w:rPr>
                <w:sz w:val="20"/>
              </w:rPr>
              <w:t>$450</w:t>
            </w:r>
            <w:r>
              <w:rPr>
                <w:spacing w:val="40"/>
                <w:sz w:val="20"/>
              </w:rPr>
              <w:t xml:space="preserve"> </w:t>
            </w:r>
            <w:r>
              <w:rPr>
                <w:sz w:val="20"/>
              </w:rPr>
              <w:t>per day may be assessed against the</w:t>
            </w:r>
            <w:r>
              <w:rPr>
                <w:spacing w:val="-6"/>
                <w:sz w:val="20"/>
              </w:rPr>
              <w:t xml:space="preserve"> </w:t>
            </w:r>
            <w:r>
              <w:rPr>
                <w:sz w:val="20"/>
              </w:rPr>
              <w:t>Contractor</w:t>
            </w:r>
            <w:r>
              <w:rPr>
                <w:spacing w:val="-6"/>
                <w:sz w:val="20"/>
              </w:rPr>
              <w:t xml:space="preserve"> </w:t>
            </w:r>
            <w:r>
              <w:rPr>
                <w:sz w:val="20"/>
              </w:rPr>
              <w:t>for</w:t>
            </w:r>
            <w:r>
              <w:rPr>
                <w:spacing w:val="-6"/>
                <w:sz w:val="20"/>
              </w:rPr>
              <w:t xml:space="preserve"> </w:t>
            </w:r>
            <w:r>
              <w:rPr>
                <w:sz w:val="20"/>
              </w:rPr>
              <w:t>each</w:t>
            </w:r>
            <w:r>
              <w:rPr>
                <w:spacing w:val="-4"/>
                <w:sz w:val="20"/>
              </w:rPr>
              <w:t xml:space="preserve"> </w:t>
            </w:r>
            <w:r>
              <w:rPr>
                <w:sz w:val="20"/>
              </w:rPr>
              <w:t>calendar</w:t>
            </w:r>
            <w:r>
              <w:rPr>
                <w:spacing w:val="-6"/>
                <w:sz w:val="20"/>
              </w:rPr>
              <w:t xml:space="preserve"> </w:t>
            </w:r>
            <w:r>
              <w:rPr>
                <w:sz w:val="20"/>
              </w:rPr>
              <w:t>day</w:t>
            </w:r>
            <w:r>
              <w:rPr>
                <w:spacing w:val="-4"/>
                <w:sz w:val="20"/>
              </w:rPr>
              <w:t xml:space="preserve"> </w:t>
            </w:r>
            <w:r>
              <w:rPr>
                <w:sz w:val="20"/>
              </w:rPr>
              <w:t xml:space="preserve">that this required deliverable is delayed beyond the date established in the </w:t>
            </w:r>
            <w:r w:rsidR="0054246A">
              <w:rPr>
                <w:spacing w:val="-2"/>
                <w:sz w:val="20"/>
              </w:rPr>
              <w:t>C</w:t>
            </w:r>
            <w:r>
              <w:rPr>
                <w:spacing w:val="-2"/>
                <w:sz w:val="20"/>
              </w:rPr>
              <w:t>ontract.</w:t>
            </w:r>
          </w:p>
        </w:tc>
      </w:tr>
      <w:tr w:rsidR="00730FC5" w14:paraId="445BEE5C" w14:textId="77777777" w:rsidTr="00B66DDB">
        <w:trPr>
          <w:trHeight w:val="1916"/>
        </w:trPr>
        <w:tc>
          <w:tcPr>
            <w:tcW w:w="1128" w:type="dxa"/>
          </w:tcPr>
          <w:p w14:paraId="3CD31FCD" w14:textId="77777777" w:rsidR="00730FC5" w:rsidRDefault="00730FC5">
            <w:pPr>
              <w:pStyle w:val="TableParagraph"/>
              <w:rPr>
                <w:rFonts w:ascii="Times New Roman"/>
                <w:sz w:val="20"/>
              </w:rPr>
            </w:pPr>
          </w:p>
          <w:p w14:paraId="0A77D1B8" w14:textId="77777777" w:rsidR="00730FC5" w:rsidRDefault="00730FC5">
            <w:pPr>
              <w:pStyle w:val="TableParagraph"/>
              <w:rPr>
                <w:rFonts w:ascii="Times New Roman"/>
                <w:sz w:val="20"/>
              </w:rPr>
            </w:pPr>
          </w:p>
          <w:p w14:paraId="6174505F" w14:textId="44451E55" w:rsidR="004E23CA" w:rsidRDefault="004E23CA">
            <w:pPr>
              <w:pStyle w:val="TableParagraph"/>
              <w:rPr>
                <w:rFonts w:ascii="Times New Roman"/>
                <w:sz w:val="20"/>
              </w:rPr>
            </w:pPr>
            <w:r>
              <w:rPr>
                <w:spacing w:val="-2"/>
                <w:sz w:val="20"/>
              </w:rPr>
              <w:t xml:space="preserve"> </w:t>
            </w:r>
          </w:p>
          <w:p w14:paraId="1BCBDC6F" w14:textId="2AA98663" w:rsidR="00730FC5" w:rsidRDefault="00B17E53" w:rsidP="00B66DDB">
            <w:pPr>
              <w:pStyle w:val="TableParagraph"/>
              <w:spacing w:before="1"/>
              <w:ind w:right="90"/>
              <w:jc w:val="center"/>
              <w:rPr>
                <w:sz w:val="20"/>
              </w:rPr>
            </w:pPr>
            <w:r>
              <w:rPr>
                <w:spacing w:val="-2"/>
                <w:sz w:val="20"/>
              </w:rPr>
              <w:t>4.2.6.1.1</w:t>
            </w:r>
          </w:p>
          <w:p w14:paraId="76D4434C" w14:textId="58832392" w:rsidR="00730FC5" w:rsidRDefault="00B17E53" w:rsidP="00B66DDB">
            <w:pPr>
              <w:pStyle w:val="TableParagraph"/>
              <w:spacing w:before="4" w:line="260" w:lineRule="atLeast"/>
              <w:ind w:left="37" w:right="90"/>
              <w:jc w:val="center"/>
              <w:rPr>
                <w:sz w:val="20"/>
              </w:rPr>
            </w:pPr>
            <w:r>
              <w:rPr>
                <w:spacing w:val="-2"/>
                <w:sz w:val="20"/>
              </w:rPr>
              <w:t xml:space="preserve">through </w:t>
            </w:r>
            <w:r w:rsidR="004E23CA">
              <w:rPr>
                <w:spacing w:val="-2"/>
                <w:sz w:val="20"/>
              </w:rPr>
              <w:t xml:space="preserve">    </w:t>
            </w:r>
            <w:r>
              <w:rPr>
                <w:spacing w:val="-2"/>
                <w:sz w:val="20"/>
              </w:rPr>
              <w:t>4.2.6.1.1.11</w:t>
            </w:r>
          </w:p>
        </w:tc>
        <w:tc>
          <w:tcPr>
            <w:tcW w:w="1796" w:type="dxa"/>
          </w:tcPr>
          <w:p w14:paraId="4826A48F" w14:textId="40206861" w:rsidR="00730FC5" w:rsidRDefault="00730FC5" w:rsidP="00B66DDB">
            <w:pPr>
              <w:pStyle w:val="TableParagraph"/>
              <w:ind w:right="75"/>
              <w:jc w:val="center"/>
              <w:rPr>
                <w:rFonts w:ascii="Times New Roman"/>
                <w:sz w:val="20"/>
              </w:rPr>
            </w:pPr>
          </w:p>
          <w:p w14:paraId="36512D8D" w14:textId="77777777" w:rsidR="001A6ACF" w:rsidRDefault="001A6ACF" w:rsidP="00B66DDB">
            <w:pPr>
              <w:pStyle w:val="TableParagraph"/>
              <w:ind w:right="75"/>
              <w:jc w:val="center"/>
              <w:rPr>
                <w:rFonts w:ascii="Times New Roman"/>
                <w:sz w:val="20"/>
              </w:rPr>
            </w:pPr>
          </w:p>
          <w:p w14:paraId="5ED333D3" w14:textId="77777777" w:rsidR="001667ED" w:rsidRDefault="001667ED" w:rsidP="00B66DDB">
            <w:pPr>
              <w:pStyle w:val="TableParagraph"/>
              <w:ind w:right="75"/>
              <w:jc w:val="center"/>
              <w:rPr>
                <w:rFonts w:ascii="Times New Roman"/>
                <w:sz w:val="20"/>
              </w:rPr>
            </w:pPr>
          </w:p>
          <w:p w14:paraId="7265B717" w14:textId="4C734247" w:rsidR="00730FC5" w:rsidRDefault="00227F7A" w:rsidP="00B66DDB">
            <w:pPr>
              <w:pStyle w:val="TableParagraph"/>
              <w:spacing w:line="260" w:lineRule="atLeast"/>
              <w:ind w:right="75"/>
              <w:jc w:val="center"/>
              <w:rPr>
                <w:sz w:val="20"/>
              </w:rPr>
            </w:pPr>
            <w:r>
              <w:rPr>
                <w:spacing w:val="-2"/>
                <w:sz w:val="20"/>
              </w:rPr>
              <w:t>Methods</w:t>
            </w:r>
            <w:r w:rsidR="00FE40B3">
              <w:rPr>
                <w:spacing w:val="-2"/>
                <w:sz w:val="20"/>
              </w:rPr>
              <w:t>/Source</w:t>
            </w:r>
            <w:r>
              <w:rPr>
                <w:spacing w:val="-2"/>
                <w:sz w:val="20"/>
              </w:rPr>
              <w:t xml:space="preserve"> of Cost Avoidance</w:t>
            </w:r>
          </w:p>
        </w:tc>
        <w:tc>
          <w:tcPr>
            <w:tcW w:w="1544" w:type="dxa"/>
          </w:tcPr>
          <w:p w14:paraId="432DDE7F" w14:textId="77777777" w:rsidR="00730FC5" w:rsidRDefault="00730FC5" w:rsidP="00B66DDB">
            <w:pPr>
              <w:pStyle w:val="TableParagraph"/>
              <w:ind w:right="90"/>
              <w:jc w:val="center"/>
              <w:rPr>
                <w:rFonts w:ascii="Times New Roman"/>
                <w:sz w:val="20"/>
              </w:rPr>
            </w:pPr>
          </w:p>
          <w:p w14:paraId="51BD92C4" w14:textId="77777777" w:rsidR="00730FC5" w:rsidRDefault="00730FC5" w:rsidP="00B66DDB">
            <w:pPr>
              <w:pStyle w:val="TableParagraph"/>
              <w:ind w:right="90"/>
              <w:jc w:val="center"/>
              <w:rPr>
                <w:rFonts w:ascii="Times New Roman"/>
                <w:sz w:val="20"/>
              </w:rPr>
            </w:pPr>
          </w:p>
          <w:p w14:paraId="271750C2" w14:textId="77777777" w:rsidR="00730FC5" w:rsidRDefault="00B17E53" w:rsidP="00B66DDB">
            <w:pPr>
              <w:pStyle w:val="TableParagraph"/>
              <w:spacing w:line="260" w:lineRule="atLeast"/>
              <w:ind w:right="90"/>
              <w:jc w:val="center"/>
              <w:rPr>
                <w:sz w:val="20"/>
              </w:rPr>
            </w:pPr>
            <w:r>
              <w:rPr>
                <w:sz w:val="20"/>
              </w:rPr>
              <w:t>Project</w:t>
            </w:r>
            <w:r>
              <w:rPr>
                <w:spacing w:val="-12"/>
                <w:sz w:val="20"/>
              </w:rPr>
              <w:t xml:space="preserve"> </w:t>
            </w:r>
            <w:r>
              <w:rPr>
                <w:sz w:val="20"/>
              </w:rPr>
              <w:t>Plan</w:t>
            </w:r>
            <w:r>
              <w:rPr>
                <w:spacing w:val="-11"/>
                <w:sz w:val="20"/>
              </w:rPr>
              <w:t xml:space="preserve"> </w:t>
            </w:r>
            <w:r>
              <w:rPr>
                <w:sz w:val="20"/>
              </w:rPr>
              <w:t>for Cost</w:t>
            </w:r>
            <w:r>
              <w:rPr>
                <w:spacing w:val="-12"/>
                <w:sz w:val="20"/>
              </w:rPr>
              <w:t xml:space="preserve"> </w:t>
            </w:r>
            <w:r>
              <w:rPr>
                <w:sz w:val="20"/>
              </w:rPr>
              <w:t xml:space="preserve">Avoidance </w:t>
            </w:r>
            <w:r>
              <w:rPr>
                <w:spacing w:val="-2"/>
                <w:sz w:val="20"/>
              </w:rPr>
              <w:t>Activities</w:t>
            </w:r>
          </w:p>
        </w:tc>
        <w:tc>
          <w:tcPr>
            <w:tcW w:w="7396" w:type="dxa"/>
          </w:tcPr>
          <w:p w14:paraId="71C66BAD" w14:textId="37D0B1D0" w:rsidR="00982BFC" w:rsidRPr="00A51632" w:rsidRDefault="00982BFC" w:rsidP="004E23CA">
            <w:pPr>
              <w:ind w:right="105"/>
              <w:jc w:val="both"/>
              <w:rPr>
                <w:rStyle w:val="ssparacontent"/>
                <w:rFonts w:cstheme="minorHAnsi"/>
                <w:sz w:val="20"/>
                <w:szCs w:val="20"/>
              </w:rPr>
            </w:pPr>
            <w:r w:rsidRPr="00A51632">
              <w:rPr>
                <w:rStyle w:val="ssparacontent"/>
                <w:rFonts w:cstheme="minorHAnsi"/>
                <w:color w:val="212121"/>
                <w:sz w:val="20"/>
                <w:szCs w:val="20"/>
              </w:rPr>
              <w:t xml:space="preserve">The </w:t>
            </w:r>
            <w:r>
              <w:rPr>
                <w:rStyle w:val="ssparacontent"/>
                <w:rFonts w:cstheme="minorHAnsi"/>
                <w:color w:val="212121"/>
                <w:sz w:val="20"/>
                <w:szCs w:val="20"/>
              </w:rPr>
              <w:t>C</w:t>
            </w:r>
            <w:r w:rsidRPr="00A51632">
              <w:rPr>
                <w:rStyle w:val="ssparacontent"/>
                <w:rFonts w:cstheme="minorHAnsi"/>
                <w:color w:val="212121"/>
                <w:sz w:val="20"/>
                <w:szCs w:val="20"/>
              </w:rPr>
              <w:t xml:space="preserve">ontractor </w:t>
            </w:r>
            <w:r>
              <w:rPr>
                <w:rStyle w:val="ssparacontent"/>
                <w:rFonts w:cstheme="minorHAnsi"/>
                <w:color w:val="212121"/>
                <w:sz w:val="20"/>
                <w:szCs w:val="20"/>
              </w:rPr>
              <w:t>shall</w:t>
            </w:r>
            <w:r w:rsidRPr="00A51632">
              <w:rPr>
                <w:rFonts w:cstheme="minorHAnsi"/>
                <w:sz w:val="20"/>
                <w:szCs w:val="20"/>
              </w:rPr>
              <w:t xml:space="preserve"> develop </w:t>
            </w:r>
            <w:r>
              <w:rPr>
                <w:rFonts w:cstheme="minorHAnsi"/>
                <w:sz w:val="20"/>
                <w:szCs w:val="20"/>
              </w:rPr>
              <w:t xml:space="preserve">a </w:t>
            </w:r>
            <w:r w:rsidRPr="00A51632">
              <w:rPr>
                <w:rFonts w:cstheme="minorHAnsi"/>
                <w:sz w:val="20"/>
                <w:szCs w:val="20"/>
              </w:rPr>
              <w:t>detailed project plan to perform</w:t>
            </w:r>
            <w:r w:rsidRPr="00A51632">
              <w:rPr>
                <w:rStyle w:val="ssparacontent"/>
                <w:rFonts w:cstheme="minorHAnsi"/>
                <w:color w:val="212121"/>
                <w:sz w:val="20"/>
                <w:szCs w:val="20"/>
              </w:rPr>
              <w:t xml:space="preserve"> cost avoidance activities for each of the processes outlined </w:t>
            </w:r>
            <w:r w:rsidRPr="00221E83">
              <w:rPr>
                <w:rStyle w:val="ssparacontent"/>
                <w:rFonts w:cstheme="minorHAnsi"/>
                <w:color w:val="212121"/>
                <w:sz w:val="20"/>
                <w:szCs w:val="20"/>
              </w:rPr>
              <w:t>in Sections</w:t>
            </w:r>
            <w:r w:rsidRPr="00221E83">
              <w:rPr>
                <w:rFonts w:cstheme="minorHAnsi"/>
                <w:sz w:val="20"/>
                <w:szCs w:val="20"/>
              </w:rPr>
              <w:t xml:space="preserve"> 4.2.6.1.1.2, </w:t>
            </w:r>
            <w:r w:rsidRPr="00221E83">
              <w:rPr>
                <w:rFonts w:cstheme="minorHAnsi"/>
                <w:i/>
                <w:sz w:val="20"/>
                <w:szCs w:val="20"/>
              </w:rPr>
              <w:t>Insurance Carrier Matches</w:t>
            </w:r>
            <w:r w:rsidRPr="00221E83">
              <w:rPr>
                <w:rFonts w:cstheme="minorHAnsi"/>
                <w:sz w:val="20"/>
                <w:szCs w:val="20"/>
              </w:rPr>
              <w:t xml:space="preserve">, through 4.2.6.1.1.11, </w:t>
            </w:r>
            <w:r w:rsidRPr="00221E83">
              <w:rPr>
                <w:rFonts w:cstheme="minorHAnsi"/>
                <w:i/>
                <w:sz w:val="20"/>
                <w:szCs w:val="20"/>
              </w:rPr>
              <w:t>Invoicing for Identifications and Reverifications</w:t>
            </w:r>
            <w:r w:rsidRPr="00221E83">
              <w:rPr>
                <w:rStyle w:val="ssparacontent"/>
                <w:rFonts w:cstheme="minorHAnsi"/>
                <w:color w:val="212121"/>
                <w:sz w:val="20"/>
                <w:szCs w:val="20"/>
              </w:rPr>
              <w:t xml:space="preserve">. </w:t>
            </w:r>
            <w:r w:rsidRPr="00221E83">
              <w:rPr>
                <w:rFonts w:cstheme="minorHAnsi"/>
                <w:sz w:val="20"/>
                <w:szCs w:val="20"/>
              </w:rPr>
              <w:t>Each project</w:t>
            </w:r>
            <w:r w:rsidRPr="00A51632">
              <w:rPr>
                <w:rFonts w:cstheme="minorHAnsi"/>
                <w:sz w:val="20"/>
                <w:szCs w:val="20"/>
              </w:rPr>
              <w:t xml:space="preserve"> plan submitted to the</w:t>
            </w:r>
            <w:r>
              <w:rPr>
                <w:rFonts w:cstheme="minorHAnsi"/>
                <w:sz w:val="20"/>
                <w:szCs w:val="20"/>
              </w:rPr>
              <w:t xml:space="preserve"> MFD-</w:t>
            </w:r>
            <w:r w:rsidRPr="00A51632">
              <w:rPr>
                <w:rFonts w:cstheme="minorHAnsi"/>
                <w:sz w:val="20"/>
                <w:szCs w:val="20"/>
              </w:rPr>
              <w:t xml:space="preserve">SCM for approval shall include quality assurance metrics that the </w:t>
            </w:r>
            <w:r>
              <w:rPr>
                <w:rFonts w:cstheme="minorHAnsi"/>
                <w:sz w:val="20"/>
                <w:szCs w:val="20"/>
              </w:rPr>
              <w:t>C</w:t>
            </w:r>
            <w:r w:rsidRPr="00A51632">
              <w:rPr>
                <w:rFonts w:cstheme="minorHAnsi"/>
                <w:sz w:val="20"/>
                <w:szCs w:val="20"/>
              </w:rPr>
              <w:t xml:space="preserve">ontractor will use to ensure that the </w:t>
            </w:r>
            <w:r>
              <w:rPr>
                <w:rFonts w:cstheme="minorHAnsi"/>
                <w:sz w:val="20"/>
                <w:szCs w:val="20"/>
              </w:rPr>
              <w:t>C</w:t>
            </w:r>
            <w:r w:rsidRPr="00A51632">
              <w:rPr>
                <w:rFonts w:cstheme="minorHAnsi"/>
                <w:sz w:val="20"/>
                <w:szCs w:val="20"/>
              </w:rPr>
              <w:t>ontractor is meeting the goals and timelines outlined in the project plan.  Deadlines for submitting these project plans will be determined at</w:t>
            </w:r>
            <w:r w:rsidR="00D22CDF">
              <w:rPr>
                <w:rFonts w:cstheme="minorHAnsi"/>
                <w:sz w:val="20"/>
                <w:szCs w:val="20"/>
              </w:rPr>
              <w:t xml:space="preserve"> the</w:t>
            </w:r>
            <w:r w:rsidRPr="00A51632">
              <w:rPr>
                <w:rFonts w:cstheme="minorHAnsi"/>
                <w:sz w:val="20"/>
                <w:szCs w:val="20"/>
              </w:rPr>
              <w:t xml:space="preserve"> project launch meeting. </w:t>
            </w:r>
          </w:p>
          <w:p w14:paraId="4481ECCE" w14:textId="79607005" w:rsidR="00730FC5" w:rsidRDefault="00730FC5">
            <w:pPr>
              <w:pStyle w:val="TableParagraph"/>
              <w:spacing w:before="112" w:line="260" w:lineRule="atLeast"/>
              <w:ind w:left="37" w:right="111"/>
              <w:rPr>
                <w:sz w:val="20"/>
              </w:rPr>
            </w:pPr>
          </w:p>
        </w:tc>
        <w:tc>
          <w:tcPr>
            <w:tcW w:w="3452" w:type="dxa"/>
          </w:tcPr>
          <w:p w14:paraId="47667BDE" w14:textId="77777777" w:rsidR="00730FC5" w:rsidRDefault="00730FC5" w:rsidP="00B66DDB">
            <w:pPr>
              <w:pStyle w:val="TableParagraph"/>
              <w:ind w:right="61"/>
              <w:jc w:val="both"/>
              <w:rPr>
                <w:rFonts w:ascii="Times New Roman"/>
                <w:sz w:val="20"/>
              </w:rPr>
            </w:pPr>
          </w:p>
          <w:p w14:paraId="4989BE72" w14:textId="77777777" w:rsidR="00730FC5" w:rsidRDefault="00B17E53" w:rsidP="00B66DDB">
            <w:pPr>
              <w:pStyle w:val="TableParagraph"/>
              <w:spacing w:before="1" w:line="260" w:lineRule="atLeast"/>
              <w:ind w:right="61"/>
              <w:jc w:val="both"/>
              <w:rPr>
                <w:sz w:val="20"/>
              </w:rPr>
            </w:pPr>
            <w:r>
              <w:rPr>
                <w:sz w:val="20"/>
              </w:rPr>
              <w:t>Failure</w:t>
            </w:r>
            <w:r>
              <w:rPr>
                <w:spacing w:val="-6"/>
                <w:sz w:val="20"/>
              </w:rPr>
              <w:t xml:space="preserve"> </w:t>
            </w:r>
            <w:r>
              <w:rPr>
                <w:sz w:val="20"/>
              </w:rPr>
              <w:t>to</w:t>
            </w:r>
            <w:r>
              <w:rPr>
                <w:spacing w:val="-5"/>
                <w:sz w:val="20"/>
              </w:rPr>
              <w:t xml:space="preserve"> </w:t>
            </w:r>
            <w:r>
              <w:rPr>
                <w:sz w:val="20"/>
              </w:rPr>
              <w:t>perform</w:t>
            </w:r>
            <w:r>
              <w:rPr>
                <w:spacing w:val="37"/>
                <w:sz w:val="20"/>
              </w:rPr>
              <w:t xml:space="preserve"> </w:t>
            </w:r>
            <w:r>
              <w:rPr>
                <w:sz w:val="20"/>
              </w:rPr>
              <w:t>-</w:t>
            </w:r>
            <w:r>
              <w:rPr>
                <w:spacing w:val="-5"/>
                <w:sz w:val="20"/>
              </w:rPr>
              <w:t xml:space="preserve"> </w:t>
            </w:r>
            <w:r>
              <w:rPr>
                <w:sz w:val="20"/>
              </w:rPr>
              <w:t>Liquidated</w:t>
            </w:r>
            <w:r>
              <w:rPr>
                <w:spacing w:val="-4"/>
                <w:sz w:val="20"/>
              </w:rPr>
              <w:t xml:space="preserve"> </w:t>
            </w:r>
            <w:r>
              <w:rPr>
                <w:sz w:val="20"/>
              </w:rPr>
              <w:t>Damages in the amount of $1,275.00 may be assessed against the Contractor for failure to abide by the final project plan.</w:t>
            </w:r>
          </w:p>
        </w:tc>
      </w:tr>
      <w:tr w:rsidR="00730FC5" w14:paraId="5AD52DAC" w14:textId="77777777">
        <w:trPr>
          <w:trHeight w:val="1961"/>
        </w:trPr>
        <w:tc>
          <w:tcPr>
            <w:tcW w:w="1128" w:type="dxa"/>
          </w:tcPr>
          <w:p w14:paraId="15D41C30" w14:textId="77777777" w:rsidR="00730FC5" w:rsidRPr="00CB6F07" w:rsidRDefault="00730FC5" w:rsidP="00B66DDB">
            <w:pPr>
              <w:pStyle w:val="TableParagraph"/>
              <w:jc w:val="center"/>
              <w:rPr>
                <w:rFonts w:ascii="Times New Roman"/>
                <w:sz w:val="20"/>
              </w:rPr>
            </w:pPr>
          </w:p>
          <w:p w14:paraId="0B62BD89" w14:textId="77777777" w:rsidR="00730FC5" w:rsidRPr="00CB6F07" w:rsidRDefault="00730FC5" w:rsidP="00B66DDB">
            <w:pPr>
              <w:pStyle w:val="TableParagraph"/>
              <w:jc w:val="center"/>
              <w:rPr>
                <w:rFonts w:ascii="Times New Roman"/>
                <w:sz w:val="20"/>
              </w:rPr>
            </w:pPr>
          </w:p>
          <w:p w14:paraId="660DF58D" w14:textId="77777777" w:rsidR="00730FC5" w:rsidRPr="00CB6F07" w:rsidRDefault="00730FC5" w:rsidP="00B66DDB">
            <w:pPr>
              <w:pStyle w:val="TableParagraph"/>
              <w:spacing w:before="6"/>
              <w:jc w:val="center"/>
              <w:rPr>
                <w:rFonts w:ascii="Times New Roman"/>
                <w:sz w:val="27"/>
              </w:rPr>
            </w:pPr>
          </w:p>
          <w:p w14:paraId="409218AF" w14:textId="77777777" w:rsidR="00730FC5" w:rsidRPr="00CB6F07" w:rsidRDefault="00B17E53" w:rsidP="00B66DDB">
            <w:pPr>
              <w:pStyle w:val="TableParagraph"/>
              <w:spacing w:before="1"/>
              <w:ind w:left="37"/>
              <w:jc w:val="center"/>
              <w:rPr>
                <w:sz w:val="20"/>
              </w:rPr>
            </w:pPr>
            <w:r w:rsidRPr="00CB6F07">
              <w:rPr>
                <w:spacing w:val="-2"/>
                <w:sz w:val="20"/>
              </w:rPr>
              <w:t>4.2.6.1.1.2</w:t>
            </w:r>
          </w:p>
        </w:tc>
        <w:tc>
          <w:tcPr>
            <w:tcW w:w="1796" w:type="dxa"/>
          </w:tcPr>
          <w:p w14:paraId="3FC9D215" w14:textId="77777777" w:rsidR="00730FC5" w:rsidRPr="00CB6F07" w:rsidRDefault="00730FC5" w:rsidP="00B66DDB">
            <w:pPr>
              <w:pStyle w:val="TableParagraph"/>
              <w:ind w:right="75"/>
              <w:jc w:val="center"/>
              <w:rPr>
                <w:rFonts w:ascii="Times New Roman"/>
                <w:sz w:val="20"/>
              </w:rPr>
            </w:pPr>
          </w:p>
          <w:p w14:paraId="4515E614" w14:textId="77777777" w:rsidR="00730FC5" w:rsidRPr="00CB6F07" w:rsidRDefault="00730FC5" w:rsidP="00B66DDB">
            <w:pPr>
              <w:pStyle w:val="TableParagraph"/>
              <w:ind w:right="75"/>
              <w:jc w:val="center"/>
              <w:rPr>
                <w:rFonts w:ascii="Times New Roman"/>
                <w:sz w:val="20"/>
              </w:rPr>
            </w:pPr>
          </w:p>
          <w:p w14:paraId="742860CF" w14:textId="77777777" w:rsidR="00730FC5" w:rsidRPr="00CB6F07" w:rsidRDefault="00730FC5" w:rsidP="00B66DDB">
            <w:pPr>
              <w:pStyle w:val="TableParagraph"/>
              <w:spacing w:before="2"/>
              <w:ind w:right="75"/>
              <w:jc w:val="center"/>
              <w:rPr>
                <w:rFonts w:ascii="Times New Roman"/>
                <w:sz w:val="23"/>
              </w:rPr>
            </w:pPr>
          </w:p>
          <w:p w14:paraId="4C16EA59" w14:textId="77777777" w:rsidR="00730FC5" w:rsidRPr="00CB6F07" w:rsidRDefault="00B17E53" w:rsidP="00B66DDB">
            <w:pPr>
              <w:pStyle w:val="TableParagraph"/>
              <w:spacing w:line="260" w:lineRule="atLeast"/>
              <w:ind w:left="37" w:right="75"/>
              <w:jc w:val="center"/>
              <w:rPr>
                <w:sz w:val="20"/>
              </w:rPr>
            </w:pPr>
            <w:r w:rsidRPr="00CB6F07">
              <w:rPr>
                <w:sz w:val="20"/>
              </w:rPr>
              <w:t>Insurance</w:t>
            </w:r>
            <w:r w:rsidRPr="00CB6F07">
              <w:rPr>
                <w:spacing w:val="-12"/>
                <w:sz w:val="20"/>
              </w:rPr>
              <w:t xml:space="preserve"> </w:t>
            </w:r>
            <w:r w:rsidRPr="00CB6F07">
              <w:rPr>
                <w:sz w:val="20"/>
              </w:rPr>
              <w:t xml:space="preserve">Carrier </w:t>
            </w:r>
            <w:r w:rsidRPr="00CB6F07">
              <w:rPr>
                <w:spacing w:val="-2"/>
                <w:sz w:val="20"/>
              </w:rPr>
              <w:t>Matches</w:t>
            </w:r>
          </w:p>
        </w:tc>
        <w:tc>
          <w:tcPr>
            <w:tcW w:w="1544" w:type="dxa"/>
          </w:tcPr>
          <w:p w14:paraId="262929A2" w14:textId="77777777" w:rsidR="00730FC5" w:rsidRPr="00CB6F07" w:rsidRDefault="00730FC5" w:rsidP="00B66DDB">
            <w:pPr>
              <w:pStyle w:val="TableParagraph"/>
              <w:jc w:val="center"/>
              <w:rPr>
                <w:rFonts w:ascii="Times New Roman"/>
                <w:sz w:val="20"/>
              </w:rPr>
            </w:pPr>
          </w:p>
          <w:p w14:paraId="142EE267" w14:textId="77777777" w:rsidR="00730FC5" w:rsidRPr="00CB6F07" w:rsidRDefault="00730FC5" w:rsidP="00B66DDB">
            <w:pPr>
              <w:pStyle w:val="TableParagraph"/>
              <w:jc w:val="center"/>
              <w:rPr>
                <w:rFonts w:ascii="Times New Roman"/>
                <w:sz w:val="20"/>
              </w:rPr>
            </w:pPr>
          </w:p>
          <w:p w14:paraId="7AB5EC67" w14:textId="77777777" w:rsidR="00730FC5" w:rsidRPr="00CB6F07" w:rsidRDefault="00730FC5" w:rsidP="00B66DDB">
            <w:pPr>
              <w:pStyle w:val="TableParagraph"/>
              <w:spacing w:before="2"/>
              <w:jc w:val="center"/>
              <w:rPr>
                <w:rFonts w:ascii="Times New Roman"/>
                <w:sz w:val="23"/>
              </w:rPr>
            </w:pPr>
          </w:p>
          <w:p w14:paraId="303B1CF0" w14:textId="77777777" w:rsidR="00730FC5" w:rsidRPr="00CB6F07" w:rsidRDefault="00B17E53" w:rsidP="00B66DDB">
            <w:pPr>
              <w:pStyle w:val="TableParagraph"/>
              <w:spacing w:line="260" w:lineRule="atLeast"/>
              <w:ind w:left="37" w:right="83"/>
              <w:jc w:val="center"/>
              <w:rPr>
                <w:sz w:val="20"/>
              </w:rPr>
            </w:pPr>
            <w:r w:rsidRPr="00CB6F07">
              <w:rPr>
                <w:sz w:val="20"/>
              </w:rPr>
              <w:t>Insurance</w:t>
            </w:r>
            <w:r w:rsidRPr="00CB6F07">
              <w:rPr>
                <w:spacing w:val="-12"/>
                <w:sz w:val="20"/>
              </w:rPr>
              <w:t xml:space="preserve"> </w:t>
            </w:r>
            <w:r w:rsidRPr="00CB6F07">
              <w:rPr>
                <w:sz w:val="20"/>
              </w:rPr>
              <w:t xml:space="preserve">Carrier </w:t>
            </w:r>
            <w:r w:rsidRPr="00CB6F07">
              <w:rPr>
                <w:spacing w:val="-2"/>
                <w:sz w:val="20"/>
              </w:rPr>
              <w:t>Matches</w:t>
            </w:r>
          </w:p>
        </w:tc>
        <w:tc>
          <w:tcPr>
            <w:tcW w:w="7396" w:type="dxa"/>
          </w:tcPr>
          <w:p w14:paraId="6AB75062" w14:textId="77777777" w:rsidR="00730FC5" w:rsidRPr="00CB6F07" w:rsidRDefault="00730FC5">
            <w:pPr>
              <w:pStyle w:val="TableParagraph"/>
              <w:spacing w:before="1"/>
              <w:rPr>
                <w:rFonts w:ascii="Times New Roman"/>
                <w:sz w:val="17"/>
              </w:rPr>
            </w:pPr>
          </w:p>
          <w:p w14:paraId="1593B8EA" w14:textId="491054E6" w:rsidR="00730FC5" w:rsidRPr="00CB6F07" w:rsidRDefault="00E47A4E" w:rsidP="00B66DDB">
            <w:pPr>
              <w:pStyle w:val="TableParagraph"/>
              <w:spacing w:line="260" w:lineRule="atLeast"/>
              <w:ind w:left="37" w:right="105"/>
              <w:jc w:val="both"/>
              <w:rPr>
                <w:sz w:val="20"/>
              </w:rPr>
            </w:pPr>
            <w:r w:rsidRPr="00B6676C">
              <w:rPr>
                <w:rFonts w:cstheme="minorHAnsi"/>
                <w:sz w:val="20"/>
                <w:szCs w:val="20"/>
              </w:rPr>
              <w:t xml:space="preserve">The </w:t>
            </w:r>
            <w:r>
              <w:rPr>
                <w:rFonts w:cstheme="minorHAnsi"/>
                <w:sz w:val="20"/>
                <w:szCs w:val="20"/>
              </w:rPr>
              <w:t>C</w:t>
            </w:r>
            <w:r w:rsidRPr="00B6676C">
              <w:rPr>
                <w:rFonts w:cstheme="minorHAnsi"/>
                <w:sz w:val="20"/>
                <w:szCs w:val="20"/>
              </w:rPr>
              <w:t xml:space="preserve">ontractor shall utilize the </w:t>
            </w:r>
            <w:r>
              <w:rPr>
                <w:rFonts w:cstheme="minorHAnsi"/>
                <w:sz w:val="20"/>
                <w:szCs w:val="20"/>
              </w:rPr>
              <w:t>F</w:t>
            </w:r>
            <w:r w:rsidRPr="00B6676C">
              <w:rPr>
                <w:rFonts w:cstheme="minorHAnsi"/>
                <w:sz w:val="20"/>
                <w:szCs w:val="20"/>
              </w:rPr>
              <w:t xml:space="preserve">iscal </w:t>
            </w:r>
            <w:r>
              <w:rPr>
                <w:rFonts w:cstheme="minorHAnsi"/>
                <w:sz w:val="20"/>
                <w:szCs w:val="20"/>
              </w:rPr>
              <w:t>A</w:t>
            </w:r>
            <w:r w:rsidRPr="00B6676C">
              <w:rPr>
                <w:rFonts w:cstheme="minorHAnsi"/>
                <w:sz w:val="20"/>
                <w:szCs w:val="20"/>
              </w:rPr>
              <w:t xml:space="preserve">gent’s </w:t>
            </w:r>
            <w:r>
              <w:rPr>
                <w:rFonts w:cstheme="minorHAnsi"/>
                <w:sz w:val="20"/>
                <w:szCs w:val="20"/>
              </w:rPr>
              <w:t>E</w:t>
            </w:r>
            <w:r w:rsidRPr="00B6676C">
              <w:rPr>
                <w:rFonts w:cstheme="minorHAnsi"/>
                <w:sz w:val="20"/>
                <w:szCs w:val="20"/>
              </w:rPr>
              <w:t xml:space="preserve">ligibility </w:t>
            </w:r>
            <w:r>
              <w:rPr>
                <w:rFonts w:cstheme="minorHAnsi"/>
                <w:sz w:val="20"/>
                <w:szCs w:val="20"/>
              </w:rPr>
              <w:t>F</w:t>
            </w:r>
            <w:r w:rsidRPr="00B6676C">
              <w:rPr>
                <w:rFonts w:cstheme="minorHAnsi"/>
                <w:sz w:val="20"/>
                <w:szCs w:val="20"/>
              </w:rPr>
              <w:t xml:space="preserve">iles to match with insurance carriers, governmental insurers and other databases as approved by the </w:t>
            </w:r>
            <w:r>
              <w:rPr>
                <w:rFonts w:cstheme="minorHAnsi"/>
                <w:sz w:val="20"/>
                <w:szCs w:val="20"/>
              </w:rPr>
              <w:t xml:space="preserve">MFD-SCM </w:t>
            </w:r>
            <w:r w:rsidRPr="00B6676C">
              <w:rPr>
                <w:rFonts w:cstheme="minorHAnsi"/>
                <w:sz w:val="20"/>
                <w:szCs w:val="20"/>
              </w:rPr>
              <w:t xml:space="preserve">on a no less than a twice monthly basis as required by the </w:t>
            </w:r>
            <w:r>
              <w:rPr>
                <w:rFonts w:cstheme="minorHAnsi"/>
                <w:sz w:val="20"/>
                <w:szCs w:val="20"/>
              </w:rPr>
              <w:t xml:space="preserve">FY2025 </w:t>
            </w:r>
            <w:r w:rsidRPr="006640E2">
              <w:rPr>
                <w:rFonts w:cstheme="minorHAnsi"/>
                <w:sz w:val="20"/>
                <w:szCs w:val="20"/>
              </w:rPr>
              <w:t xml:space="preserve">Appropriations </w:t>
            </w:r>
            <w:r w:rsidRPr="00A9408C">
              <w:rPr>
                <w:rFonts w:cstheme="minorHAnsi"/>
                <w:sz w:val="20"/>
                <w:szCs w:val="20"/>
              </w:rPr>
              <w:t xml:space="preserve">Act </w:t>
            </w:r>
            <w:r w:rsidRPr="00D71C05">
              <w:rPr>
                <w:sz w:val="20"/>
                <w:szCs w:val="20"/>
              </w:rPr>
              <w:t>P.L.2024, c.22</w:t>
            </w:r>
            <w:r w:rsidR="00F12C9F">
              <w:rPr>
                <w:sz w:val="20"/>
                <w:szCs w:val="20"/>
              </w:rPr>
              <w:t>…</w:t>
            </w:r>
          </w:p>
        </w:tc>
        <w:tc>
          <w:tcPr>
            <w:tcW w:w="3452" w:type="dxa"/>
          </w:tcPr>
          <w:p w14:paraId="5F299F67" w14:textId="3337D4A6" w:rsidR="00730FC5" w:rsidRPr="00CB6F07" w:rsidRDefault="00B17E53" w:rsidP="002777DB">
            <w:pPr>
              <w:pStyle w:val="TableParagraph"/>
              <w:spacing w:before="93" w:line="260" w:lineRule="atLeast"/>
              <w:ind w:left="36" w:right="39"/>
              <w:rPr>
                <w:sz w:val="20"/>
              </w:rPr>
            </w:pPr>
            <w:r w:rsidRPr="00CB6F07">
              <w:rPr>
                <w:sz w:val="20"/>
              </w:rPr>
              <w:t>Failure</w:t>
            </w:r>
            <w:r w:rsidRPr="00CB6F07">
              <w:rPr>
                <w:spacing w:val="-3"/>
                <w:sz w:val="20"/>
              </w:rPr>
              <w:t xml:space="preserve"> </w:t>
            </w:r>
            <w:r w:rsidRPr="00CB6F07">
              <w:rPr>
                <w:sz w:val="20"/>
              </w:rPr>
              <w:t>to</w:t>
            </w:r>
            <w:r w:rsidRPr="00CB6F07">
              <w:rPr>
                <w:spacing w:val="-2"/>
                <w:sz w:val="20"/>
              </w:rPr>
              <w:t xml:space="preserve"> </w:t>
            </w:r>
            <w:r w:rsidRPr="00CB6F07">
              <w:rPr>
                <w:sz w:val="20"/>
              </w:rPr>
              <w:t>Perform</w:t>
            </w:r>
            <w:r w:rsidRPr="00CB6F07">
              <w:rPr>
                <w:spacing w:val="-1"/>
                <w:sz w:val="20"/>
              </w:rPr>
              <w:t xml:space="preserve"> </w:t>
            </w:r>
            <w:r w:rsidRPr="00CB6F07">
              <w:rPr>
                <w:sz w:val="20"/>
              </w:rPr>
              <w:t>–</w:t>
            </w:r>
            <w:r w:rsidRPr="00CB6F07">
              <w:rPr>
                <w:spacing w:val="-3"/>
                <w:sz w:val="20"/>
              </w:rPr>
              <w:t xml:space="preserve"> </w:t>
            </w:r>
            <w:r w:rsidRPr="00CB6F07">
              <w:rPr>
                <w:sz w:val="20"/>
              </w:rPr>
              <w:t>Liquidated</w:t>
            </w:r>
            <w:r w:rsidRPr="00CB6F07">
              <w:rPr>
                <w:spacing w:val="-1"/>
                <w:sz w:val="20"/>
              </w:rPr>
              <w:t xml:space="preserve"> </w:t>
            </w:r>
            <w:r w:rsidRPr="00CB6F07">
              <w:rPr>
                <w:sz w:val="20"/>
              </w:rPr>
              <w:t>damages of</w:t>
            </w:r>
            <w:r w:rsidRPr="00CB6F07">
              <w:rPr>
                <w:spacing w:val="-5"/>
                <w:sz w:val="20"/>
              </w:rPr>
              <w:t xml:space="preserve"> </w:t>
            </w:r>
            <w:r w:rsidRPr="00CB6F07">
              <w:rPr>
                <w:sz w:val="20"/>
              </w:rPr>
              <w:t>$7,500.00</w:t>
            </w:r>
            <w:r w:rsidRPr="00CB6F07">
              <w:rPr>
                <w:spacing w:val="-5"/>
                <w:sz w:val="20"/>
              </w:rPr>
              <w:t xml:space="preserve"> </w:t>
            </w:r>
            <w:r w:rsidRPr="00CB6F07">
              <w:rPr>
                <w:sz w:val="20"/>
              </w:rPr>
              <w:t>per</w:t>
            </w:r>
            <w:r w:rsidRPr="00CB6F07">
              <w:rPr>
                <w:spacing w:val="-6"/>
                <w:sz w:val="20"/>
              </w:rPr>
              <w:t xml:space="preserve"> </w:t>
            </w:r>
            <w:r w:rsidRPr="00CB6F07">
              <w:rPr>
                <w:sz w:val="20"/>
              </w:rPr>
              <w:t>month</w:t>
            </w:r>
            <w:r w:rsidRPr="00CB6F07">
              <w:rPr>
                <w:spacing w:val="-4"/>
                <w:sz w:val="20"/>
              </w:rPr>
              <w:t xml:space="preserve"> </w:t>
            </w:r>
            <w:r w:rsidRPr="00CB6F07">
              <w:rPr>
                <w:sz w:val="20"/>
              </w:rPr>
              <w:t>may</w:t>
            </w:r>
            <w:r w:rsidRPr="00CB6F07">
              <w:rPr>
                <w:spacing w:val="-4"/>
                <w:sz w:val="20"/>
              </w:rPr>
              <w:t xml:space="preserve"> </w:t>
            </w:r>
            <w:r w:rsidRPr="00CB6F07">
              <w:rPr>
                <w:sz w:val="20"/>
              </w:rPr>
              <w:t>be</w:t>
            </w:r>
            <w:r w:rsidRPr="00CB6F07">
              <w:rPr>
                <w:spacing w:val="-6"/>
                <w:sz w:val="20"/>
              </w:rPr>
              <w:t xml:space="preserve"> </w:t>
            </w:r>
            <w:r w:rsidRPr="00CB6F07">
              <w:rPr>
                <w:sz w:val="20"/>
              </w:rPr>
              <w:t xml:space="preserve">assessed against the Contractor for each month wherein the </w:t>
            </w:r>
            <w:r w:rsidR="002777DB">
              <w:rPr>
                <w:sz w:val="20"/>
              </w:rPr>
              <w:t>C</w:t>
            </w:r>
            <w:r w:rsidR="002777DB" w:rsidRPr="00CB6F07">
              <w:rPr>
                <w:sz w:val="20"/>
              </w:rPr>
              <w:t xml:space="preserve">ontractor </w:t>
            </w:r>
            <w:r w:rsidRPr="00CB6F07">
              <w:rPr>
                <w:sz w:val="20"/>
              </w:rPr>
              <w:t>failed to match with insurance carriers, governmental insurers and other databases twice in that month.</w:t>
            </w:r>
          </w:p>
        </w:tc>
      </w:tr>
      <w:tr w:rsidR="00730FC5" w14:paraId="44973C99" w14:textId="77777777">
        <w:trPr>
          <w:trHeight w:val="1961"/>
        </w:trPr>
        <w:tc>
          <w:tcPr>
            <w:tcW w:w="1128" w:type="dxa"/>
          </w:tcPr>
          <w:p w14:paraId="3F4617F8" w14:textId="77777777" w:rsidR="00730FC5" w:rsidRDefault="00730FC5" w:rsidP="00B66DDB">
            <w:pPr>
              <w:pStyle w:val="TableParagraph"/>
              <w:jc w:val="center"/>
              <w:rPr>
                <w:rFonts w:ascii="Times New Roman"/>
                <w:sz w:val="20"/>
              </w:rPr>
            </w:pPr>
          </w:p>
          <w:p w14:paraId="4CF5102B" w14:textId="77777777" w:rsidR="004E23CA" w:rsidRDefault="004E23CA" w:rsidP="00B66DDB">
            <w:pPr>
              <w:pStyle w:val="TableParagraph"/>
              <w:jc w:val="center"/>
              <w:rPr>
                <w:rFonts w:ascii="Times New Roman"/>
                <w:sz w:val="20"/>
              </w:rPr>
            </w:pPr>
          </w:p>
          <w:p w14:paraId="6597533B" w14:textId="77777777" w:rsidR="00730FC5" w:rsidRDefault="00730FC5" w:rsidP="00B66DDB">
            <w:pPr>
              <w:pStyle w:val="TableParagraph"/>
              <w:jc w:val="center"/>
              <w:rPr>
                <w:rFonts w:ascii="Times New Roman"/>
                <w:sz w:val="20"/>
              </w:rPr>
            </w:pPr>
          </w:p>
          <w:p w14:paraId="7960DAD1" w14:textId="77777777" w:rsidR="00730FC5" w:rsidRDefault="00730FC5" w:rsidP="00B66DDB">
            <w:pPr>
              <w:pStyle w:val="TableParagraph"/>
              <w:spacing w:before="6"/>
              <w:jc w:val="center"/>
              <w:rPr>
                <w:rFonts w:ascii="Times New Roman"/>
                <w:sz w:val="27"/>
              </w:rPr>
            </w:pPr>
          </w:p>
          <w:p w14:paraId="13B782B5" w14:textId="77777777" w:rsidR="00730FC5" w:rsidRDefault="00B17E53" w:rsidP="00B66DDB">
            <w:pPr>
              <w:pStyle w:val="TableParagraph"/>
              <w:spacing w:before="1"/>
              <w:ind w:left="37"/>
              <w:jc w:val="center"/>
              <w:rPr>
                <w:sz w:val="20"/>
              </w:rPr>
            </w:pPr>
            <w:r>
              <w:rPr>
                <w:spacing w:val="-2"/>
                <w:sz w:val="20"/>
              </w:rPr>
              <w:t>4.2.6.2</w:t>
            </w:r>
          </w:p>
        </w:tc>
        <w:tc>
          <w:tcPr>
            <w:tcW w:w="1796" w:type="dxa"/>
          </w:tcPr>
          <w:p w14:paraId="021E1A1F" w14:textId="77777777" w:rsidR="00730FC5" w:rsidRDefault="00730FC5" w:rsidP="00B66DDB">
            <w:pPr>
              <w:pStyle w:val="TableParagraph"/>
              <w:jc w:val="center"/>
              <w:rPr>
                <w:rFonts w:ascii="Times New Roman"/>
                <w:sz w:val="20"/>
              </w:rPr>
            </w:pPr>
          </w:p>
          <w:p w14:paraId="57DCCBDC" w14:textId="77777777" w:rsidR="00730FC5" w:rsidRDefault="00730FC5" w:rsidP="00B66DDB">
            <w:pPr>
              <w:pStyle w:val="TableParagraph"/>
              <w:jc w:val="center"/>
              <w:rPr>
                <w:rFonts w:ascii="Times New Roman"/>
                <w:sz w:val="20"/>
              </w:rPr>
            </w:pPr>
          </w:p>
          <w:p w14:paraId="412578F8" w14:textId="77777777" w:rsidR="00730FC5" w:rsidRDefault="00730FC5" w:rsidP="00B66DDB">
            <w:pPr>
              <w:pStyle w:val="TableParagraph"/>
              <w:spacing w:before="2"/>
              <w:jc w:val="center"/>
              <w:rPr>
                <w:rFonts w:ascii="Times New Roman"/>
                <w:sz w:val="23"/>
              </w:rPr>
            </w:pPr>
          </w:p>
          <w:p w14:paraId="559E8BD2" w14:textId="19ECC3E1" w:rsidR="00730FC5" w:rsidRDefault="00B17E53" w:rsidP="00B66DDB">
            <w:pPr>
              <w:pStyle w:val="TableParagraph"/>
              <w:spacing w:line="260" w:lineRule="atLeast"/>
              <w:ind w:left="37"/>
              <w:jc w:val="center"/>
              <w:rPr>
                <w:sz w:val="20"/>
              </w:rPr>
            </w:pPr>
            <w:r>
              <w:rPr>
                <w:sz w:val="20"/>
              </w:rPr>
              <w:t>Out</w:t>
            </w:r>
            <w:r w:rsidR="00982BFC">
              <w:rPr>
                <w:sz w:val="20"/>
              </w:rPr>
              <w:t>-</w:t>
            </w:r>
            <w:r>
              <w:rPr>
                <w:sz w:val="20"/>
              </w:rPr>
              <w:t>of</w:t>
            </w:r>
            <w:r w:rsidR="00982BFC">
              <w:rPr>
                <w:sz w:val="20"/>
              </w:rPr>
              <w:t>-</w:t>
            </w:r>
            <w:r>
              <w:rPr>
                <w:sz w:val="20"/>
              </w:rPr>
              <w:t xml:space="preserve">State </w:t>
            </w:r>
            <w:r>
              <w:rPr>
                <w:spacing w:val="-2"/>
                <w:sz w:val="20"/>
              </w:rPr>
              <w:t>Terminations</w:t>
            </w:r>
          </w:p>
        </w:tc>
        <w:tc>
          <w:tcPr>
            <w:tcW w:w="1544" w:type="dxa"/>
          </w:tcPr>
          <w:p w14:paraId="3E66ED4D" w14:textId="77777777" w:rsidR="00730FC5" w:rsidRDefault="00730FC5" w:rsidP="00B66DDB">
            <w:pPr>
              <w:pStyle w:val="TableParagraph"/>
              <w:jc w:val="center"/>
              <w:rPr>
                <w:rFonts w:ascii="Times New Roman"/>
                <w:sz w:val="20"/>
              </w:rPr>
            </w:pPr>
          </w:p>
          <w:p w14:paraId="0DAA8009" w14:textId="77777777" w:rsidR="00730FC5" w:rsidRDefault="00730FC5" w:rsidP="00B66DDB">
            <w:pPr>
              <w:pStyle w:val="TableParagraph"/>
              <w:jc w:val="center"/>
              <w:rPr>
                <w:rFonts w:ascii="Times New Roman"/>
                <w:sz w:val="20"/>
              </w:rPr>
            </w:pPr>
          </w:p>
          <w:p w14:paraId="7FC01160" w14:textId="77777777" w:rsidR="00730FC5" w:rsidRDefault="00730FC5" w:rsidP="00B66DDB">
            <w:pPr>
              <w:pStyle w:val="TableParagraph"/>
              <w:spacing w:before="2"/>
              <w:jc w:val="center"/>
              <w:rPr>
                <w:rFonts w:ascii="Times New Roman"/>
                <w:sz w:val="23"/>
              </w:rPr>
            </w:pPr>
          </w:p>
          <w:p w14:paraId="06677EB3" w14:textId="03F4DB0B" w:rsidR="00730FC5" w:rsidRDefault="00B17E53" w:rsidP="00B66DDB">
            <w:pPr>
              <w:pStyle w:val="TableParagraph"/>
              <w:spacing w:line="260" w:lineRule="atLeast"/>
              <w:ind w:left="37"/>
              <w:jc w:val="center"/>
              <w:rPr>
                <w:sz w:val="20"/>
              </w:rPr>
            </w:pPr>
            <w:r>
              <w:rPr>
                <w:sz w:val="20"/>
              </w:rPr>
              <w:t>Out</w:t>
            </w:r>
            <w:r w:rsidR="00982BFC">
              <w:rPr>
                <w:sz w:val="20"/>
              </w:rPr>
              <w:t>-</w:t>
            </w:r>
            <w:r>
              <w:rPr>
                <w:sz w:val="20"/>
              </w:rPr>
              <w:t>of</w:t>
            </w:r>
            <w:r w:rsidR="00982BFC">
              <w:rPr>
                <w:sz w:val="20"/>
              </w:rPr>
              <w:t>-</w:t>
            </w:r>
            <w:r>
              <w:rPr>
                <w:sz w:val="20"/>
              </w:rPr>
              <w:t xml:space="preserve">State </w:t>
            </w:r>
            <w:r>
              <w:rPr>
                <w:spacing w:val="-2"/>
                <w:sz w:val="20"/>
              </w:rPr>
              <w:t>Terminations</w:t>
            </w:r>
          </w:p>
        </w:tc>
        <w:tc>
          <w:tcPr>
            <w:tcW w:w="7396" w:type="dxa"/>
          </w:tcPr>
          <w:p w14:paraId="4B743F04" w14:textId="77777777" w:rsidR="00730FC5" w:rsidRDefault="00730FC5" w:rsidP="00B66DDB">
            <w:pPr>
              <w:pStyle w:val="TableParagraph"/>
              <w:ind w:right="105"/>
              <w:rPr>
                <w:rFonts w:ascii="Times New Roman"/>
                <w:sz w:val="20"/>
              </w:rPr>
            </w:pPr>
          </w:p>
          <w:p w14:paraId="43E904C3" w14:textId="221BB342" w:rsidR="00982BFC" w:rsidRDefault="00982BFC" w:rsidP="00B66DDB">
            <w:pPr>
              <w:pStyle w:val="BodyText"/>
              <w:ind w:right="105"/>
              <w:jc w:val="both"/>
              <w:rPr>
                <w:rFonts w:cstheme="minorHAnsi"/>
                <w:sz w:val="20"/>
                <w:szCs w:val="20"/>
              </w:rPr>
            </w:pPr>
            <w:r w:rsidRPr="009227DE">
              <w:rPr>
                <w:rFonts w:cstheme="minorHAnsi"/>
                <w:sz w:val="20"/>
                <w:szCs w:val="20"/>
              </w:rPr>
              <w:t xml:space="preserve">Under the direction of the </w:t>
            </w:r>
            <w:r>
              <w:rPr>
                <w:rFonts w:cstheme="minorHAnsi"/>
                <w:sz w:val="20"/>
                <w:szCs w:val="20"/>
              </w:rPr>
              <w:t>MFD-SCM</w:t>
            </w:r>
            <w:r w:rsidRPr="009227DE">
              <w:rPr>
                <w:rFonts w:cstheme="minorHAnsi"/>
                <w:sz w:val="20"/>
                <w:szCs w:val="20"/>
              </w:rPr>
              <w:t xml:space="preserve">, and in cooperation with DMAHS, the State </w:t>
            </w:r>
            <w:r>
              <w:rPr>
                <w:rFonts w:cstheme="minorHAnsi"/>
                <w:sz w:val="20"/>
                <w:szCs w:val="20"/>
              </w:rPr>
              <w:t>may</w:t>
            </w:r>
            <w:r w:rsidRPr="009227DE">
              <w:rPr>
                <w:rFonts w:cstheme="minorHAnsi"/>
                <w:sz w:val="20"/>
                <w:szCs w:val="20"/>
              </w:rPr>
              <w:t xml:space="preserve"> direct the </w:t>
            </w:r>
            <w:r>
              <w:rPr>
                <w:rFonts w:cstheme="minorHAnsi"/>
                <w:sz w:val="20"/>
                <w:szCs w:val="20"/>
              </w:rPr>
              <w:t>C</w:t>
            </w:r>
            <w:r w:rsidRPr="009227DE">
              <w:rPr>
                <w:rFonts w:cstheme="minorHAnsi"/>
                <w:sz w:val="20"/>
                <w:szCs w:val="20"/>
              </w:rPr>
              <w:t>ontractor to initiate an out</w:t>
            </w:r>
            <w:r>
              <w:rPr>
                <w:rFonts w:cstheme="minorHAnsi"/>
                <w:sz w:val="20"/>
                <w:szCs w:val="20"/>
              </w:rPr>
              <w:t>-</w:t>
            </w:r>
            <w:r w:rsidRPr="009227DE">
              <w:rPr>
                <w:rFonts w:cstheme="minorHAnsi"/>
                <w:sz w:val="20"/>
                <w:szCs w:val="20"/>
              </w:rPr>
              <w:t>of</w:t>
            </w:r>
            <w:r>
              <w:rPr>
                <w:rFonts w:cstheme="minorHAnsi"/>
                <w:sz w:val="20"/>
                <w:szCs w:val="20"/>
              </w:rPr>
              <w:t>-S</w:t>
            </w:r>
            <w:r w:rsidRPr="009227DE">
              <w:rPr>
                <w:rFonts w:cstheme="minorHAnsi"/>
                <w:sz w:val="20"/>
                <w:szCs w:val="20"/>
              </w:rPr>
              <w:t>tate termination project, which may take place quar</w:t>
            </w:r>
            <w:r>
              <w:rPr>
                <w:rFonts w:cstheme="minorHAnsi"/>
                <w:sz w:val="20"/>
                <w:szCs w:val="20"/>
              </w:rPr>
              <w:t>terly.  For such projects, the S</w:t>
            </w:r>
            <w:r w:rsidRPr="009227DE">
              <w:rPr>
                <w:rFonts w:cstheme="minorHAnsi"/>
                <w:sz w:val="20"/>
                <w:szCs w:val="20"/>
              </w:rPr>
              <w:t xml:space="preserve">tate will direct the </w:t>
            </w:r>
            <w:r>
              <w:rPr>
                <w:rFonts w:cstheme="minorHAnsi"/>
                <w:sz w:val="20"/>
                <w:szCs w:val="20"/>
              </w:rPr>
              <w:t>C</w:t>
            </w:r>
            <w:r w:rsidRPr="009227DE">
              <w:rPr>
                <w:rFonts w:cstheme="minorHAnsi"/>
                <w:sz w:val="20"/>
                <w:szCs w:val="20"/>
              </w:rPr>
              <w:t>ontractor to utilize the PARIS match data, or other data sources supplied by the State</w:t>
            </w:r>
            <w:r>
              <w:rPr>
                <w:rFonts w:cstheme="minorHAnsi"/>
                <w:sz w:val="20"/>
                <w:szCs w:val="20"/>
              </w:rPr>
              <w:t>. The Contractor shall</w:t>
            </w:r>
            <w:r w:rsidRPr="009227DE">
              <w:rPr>
                <w:rFonts w:cstheme="minorHAnsi"/>
                <w:sz w:val="20"/>
                <w:szCs w:val="20"/>
              </w:rPr>
              <w:t xml:space="preserve"> develop a detailed project plan that describes the process the </w:t>
            </w:r>
            <w:r>
              <w:rPr>
                <w:rFonts w:cstheme="minorHAnsi"/>
                <w:sz w:val="20"/>
                <w:szCs w:val="20"/>
              </w:rPr>
              <w:t>C</w:t>
            </w:r>
            <w:r w:rsidRPr="009227DE">
              <w:rPr>
                <w:rFonts w:cstheme="minorHAnsi"/>
                <w:sz w:val="20"/>
                <w:szCs w:val="20"/>
              </w:rPr>
              <w:t>ontractor will utilize to initiate outreach</w:t>
            </w:r>
            <w:r>
              <w:rPr>
                <w:rFonts w:cstheme="minorHAnsi"/>
                <w:sz w:val="20"/>
                <w:szCs w:val="20"/>
              </w:rPr>
              <w:t xml:space="preserve"> to</w:t>
            </w:r>
            <w:r w:rsidRPr="009227DE">
              <w:rPr>
                <w:rFonts w:cstheme="minorHAnsi"/>
                <w:sz w:val="20"/>
                <w:szCs w:val="20"/>
              </w:rPr>
              <w:t xml:space="preserve"> New Jersey Medicaid recipients in order to determine their current state of residence.</w:t>
            </w:r>
          </w:p>
          <w:p w14:paraId="45A259D0" w14:textId="77777777" w:rsidR="00730FC5" w:rsidRDefault="00730FC5" w:rsidP="00B66DDB">
            <w:pPr>
              <w:pStyle w:val="TableParagraph"/>
              <w:spacing w:before="127" w:line="260" w:lineRule="atLeast"/>
              <w:ind w:left="37" w:right="105"/>
              <w:rPr>
                <w:sz w:val="20"/>
              </w:rPr>
            </w:pPr>
          </w:p>
        </w:tc>
        <w:tc>
          <w:tcPr>
            <w:tcW w:w="3452" w:type="dxa"/>
          </w:tcPr>
          <w:p w14:paraId="005C66D8" w14:textId="77777777" w:rsidR="00730FC5" w:rsidRDefault="00B17E53" w:rsidP="00B66DDB">
            <w:pPr>
              <w:pStyle w:val="TableParagraph"/>
              <w:spacing w:before="109"/>
              <w:ind w:left="36" w:right="61"/>
              <w:jc w:val="both"/>
              <w:rPr>
                <w:sz w:val="20"/>
              </w:rPr>
            </w:pPr>
            <w:r>
              <w:rPr>
                <w:sz w:val="20"/>
              </w:rPr>
              <w:t>Late</w:t>
            </w:r>
            <w:r>
              <w:rPr>
                <w:spacing w:val="-5"/>
                <w:sz w:val="20"/>
              </w:rPr>
              <w:t xml:space="preserve"> </w:t>
            </w:r>
            <w:r>
              <w:rPr>
                <w:sz w:val="20"/>
              </w:rPr>
              <w:t>Delivery -</w:t>
            </w:r>
            <w:r>
              <w:rPr>
                <w:spacing w:val="-1"/>
                <w:sz w:val="20"/>
              </w:rPr>
              <w:t xml:space="preserve"> </w:t>
            </w:r>
            <w:r>
              <w:rPr>
                <w:sz w:val="20"/>
              </w:rPr>
              <w:t xml:space="preserve">Liquidated damages </w:t>
            </w:r>
            <w:r>
              <w:rPr>
                <w:spacing w:val="-5"/>
                <w:sz w:val="20"/>
              </w:rPr>
              <w:t>of</w:t>
            </w:r>
          </w:p>
          <w:p w14:paraId="73E21D9E" w14:textId="77777777" w:rsidR="00730FC5" w:rsidRDefault="00B17E53" w:rsidP="00B66DDB">
            <w:pPr>
              <w:pStyle w:val="TableParagraph"/>
              <w:spacing w:before="4" w:line="260" w:lineRule="atLeast"/>
              <w:ind w:left="36" w:right="61"/>
              <w:jc w:val="both"/>
              <w:rPr>
                <w:sz w:val="20"/>
              </w:rPr>
            </w:pPr>
            <w:r>
              <w:rPr>
                <w:sz w:val="20"/>
              </w:rPr>
              <w:t>$450 per day may be assessed against</w:t>
            </w:r>
            <w:r>
              <w:rPr>
                <w:spacing w:val="40"/>
                <w:sz w:val="20"/>
              </w:rPr>
              <w:t xml:space="preserve"> </w:t>
            </w:r>
            <w:r>
              <w:rPr>
                <w:sz w:val="20"/>
              </w:rPr>
              <w:t>the</w:t>
            </w:r>
            <w:r>
              <w:rPr>
                <w:spacing w:val="-6"/>
                <w:sz w:val="20"/>
              </w:rPr>
              <w:t xml:space="preserve"> </w:t>
            </w:r>
            <w:r>
              <w:rPr>
                <w:sz w:val="20"/>
              </w:rPr>
              <w:t>Contractor</w:t>
            </w:r>
            <w:r>
              <w:rPr>
                <w:spacing w:val="-6"/>
                <w:sz w:val="20"/>
              </w:rPr>
              <w:t xml:space="preserve"> </w:t>
            </w:r>
            <w:r>
              <w:rPr>
                <w:sz w:val="20"/>
              </w:rPr>
              <w:t>for</w:t>
            </w:r>
            <w:r>
              <w:rPr>
                <w:spacing w:val="-6"/>
                <w:sz w:val="20"/>
              </w:rPr>
              <w:t xml:space="preserve"> </w:t>
            </w:r>
            <w:r>
              <w:rPr>
                <w:sz w:val="20"/>
              </w:rPr>
              <w:t>each</w:t>
            </w:r>
            <w:r>
              <w:rPr>
                <w:spacing w:val="-4"/>
                <w:sz w:val="20"/>
              </w:rPr>
              <w:t xml:space="preserve"> </w:t>
            </w:r>
            <w:r>
              <w:rPr>
                <w:sz w:val="20"/>
              </w:rPr>
              <w:t>calendar</w:t>
            </w:r>
            <w:r>
              <w:rPr>
                <w:spacing w:val="-6"/>
                <w:sz w:val="20"/>
              </w:rPr>
              <w:t xml:space="preserve"> </w:t>
            </w:r>
            <w:r>
              <w:rPr>
                <w:sz w:val="20"/>
              </w:rPr>
              <w:t>day</w:t>
            </w:r>
            <w:r>
              <w:rPr>
                <w:spacing w:val="-4"/>
                <w:sz w:val="20"/>
              </w:rPr>
              <w:t xml:space="preserve"> </w:t>
            </w:r>
            <w:r>
              <w:rPr>
                <w:sz w:val="20"/>
              </w:rPr>
              <w:t>that the review plan is delayed beyond the date established by MFD or for any missed deadline in the final Out of State Terminations Review Plan.</w:t>
            </w:r>
          </w:p>
        </w:tc>
      </w:tr>
    </w:tbl>
    <w:p w14:paraId="78FC87BB" w14:textId="77777777" w:rsidR="00730FC5" w:rsidRDefault="00730FC5">
      <w:pPr>
        <w:spacing w:line="260" w:lineRule="atLeast"/>
        <w:rPr>
          <w:sz w:val="20"/>
        </w:rPr>
        <w:sectPr w:rsidR="00730FC5">
          <w:pgSz w:w="16330" w:h="12620" w:orient="landscape"/>
          <w:pgMar w:top="1160" w:right="520" w:bottom="500" w:left="260" w:header="302" w:footer="302" w:gutter="0"/>
          <w:cols w:space="720"/>
        </w:sectPr>
      </w:pPr>
    </w:p>
    <w:tbl>
      <w:tblPr>
        <w:tblW w:w="0" w:type="auto"/>
        <w:tblInd w:w="1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128"/>
        <w:gridCol w:w="1796"/>
        <w:gridCol w:w="1544"/>
        <w:gridCol w:w="7396"/>
        <w:gridCol w:w="3452"/>
      </w:tblGrid>
      <w:tr w:rsidR="00730FC5" w14:paraId="2B81716B" w14:textId="77777777">
        <w:trPr>
          <w:trHeight w:val="484"/>
        </w:trPr>
        <w:tc>
          <w:tcPr>
            <w:tcW w:w="1128" w:type="dxa"/>
            <w:shd w:val="clear" w:color="auto" w:fill="D9D9D9"/>
          </w:tcPr>
          <w:p w14:paraId="0AEFFC16" w14:textId="77777777" w:rsidR="00730FC5" w:rsidRDefault="00B17E53">
            <w:pPr>
              <w:pStyle w:val="TableParagraph"/>
              <w:spacing w:line="200" w:lineRule="exact"/>
              <w:ind w:left="37"/>
              <w:rPr>
                <w:b/>
                <w:sz w:val="20"/>
              </w:rPr>
            </w:pPr>
            <w:r>
              <w:rPr>
                <w:b/>
                <w:spacing w:val="-2"/>
                <w:sz w:val="20"/>
              </w:rPr>
              <w:lastRenderedPageBreak/>
              <w:t>Section</w:t>
            </w:r>
          </w:p>
          <w:p w14:paraId="33A681E1" w14:textId="77777777" w:rsidR="00730FC5" w:rsidRDefault="00B17E53">
            <w:pPr>
              <w:pStyle w:val="TableParagraph"/>
              <w:spacing w:before="20"/>
              <w:ind w:left="37"/>
              <w:rPr>
                <w:b/>
                <w:sz w:val="20"/>
              </w:rPr>
            </w:pPr>
            <w:r>
              <w:rPr>
                <w:b/>
                <w:spacing w:val="-2"/>
                <w:sz w:val="20"/>
              </w:rPr>
              <w:t>Number</w:t>
            </w:r>
          </w:p>
        </w:tc>
        <w:tc>
          <w:tcPr>
            <w:tcW w:w="1796" w:type="dxa"/>
            <w:shd w:val="clear" w:color="auto" w:fill="D9D9D9"/>
          </w:tcPr>
          <w:p w14:paraId="15D15CD2" w14:textId="77777777" w:rsidR="00730FC5" w:rsidRDefault="00730FC5">
            <w:pPr>
              <w:pStyle w:val="TableParagraph"/>
              <w:spacing w:before="1"/>
              <w:rPr>
                <w:rFonts w:ascii="Times New Roman"/>
                <w:sz w:val="19"/>
              </w:rPr>
            </w:pPr>
          </w:p>
          <w:p w14:paraId="1BE2B417" w14:textId="77777777" w:rsidR="00730FC5" w:rsidRDefault="00B17E53">
            <w:pPr>
              <w:pStyle w:val="TableParagraph"/>
              <w:ind w:left="37"/>
              <w:rPr>
                <w:b/>
                <w:sz w:val="20"/>
              </w:rPr>
            </w:pPr>
            <w:r>
              <w:rPr>
                <w:b/>
                <w:spacing w:val="-2"/>
                <w:sz w:val="20"/>
              </w:rPr>
              <w:t>Section</w:t>
            </w:r>
          </w:p>
        </w:tc>
        <w:tc>
          <w:tcPr>
            <w:tcW w:w="1544" w:type="dxa"/>
            <w:shd w:val="clear" w:color="auto" w:fill="D9D9D9"/>
          </w:tcPr>
          <w:p w14:paraId="63239AFD" w14:textId="77777777" w:rsidR="00730FC5" w:rsidRDefault="00730FC5">
            <w:pPr>
              <w:pStyle w:val="TableParagraph"/>
              <w:spacing w:before="1"/>
              <w:rPr>
                <w:rFonts w:ascii="Times New Roman"/>
                <w:sz w:val="19"/>
              </w:rPr>
            </w:pPr>
          </w:p>
          <w:p w14:paraId="67FDC46F" w14:textId="77777777" w:rsidR="00730FC5" w:rsidRDefault="00B17E53">
            <w:pPr>
              <w:pStyle w:val="TableParagraph"/>
              <w:ind w:left="37"/>
              <w:rPr>
                <w:b/>
                <w:sz w:val="20"/>
              </w:rPr>
            </w:pPr>
            <w:r>
              <w:rPr>
                <w:b/>
                <w:spacing w:val="-4"/>
                <w:sz w:val="20"/>
              </w:rPr>
              <w:t>Item</w:t>
            </w:r>
          </w:p>
        </w:tc>
        <w:tc>
          <w:tcPr>
            <w:tcW w:w="7396" w:type="dxa"/>
            <w:shd w:val="clear" w:color="auto" w:fill="D9D9D9"/>
          </w:tcPr>
          <w:p w14:paraId="0D65BF14" w14:textId="77777777" w:rsidR="00730FC5" w:rsidRDefault="00730FC5">
            <w:pPr>
              <w:pStyle w:val="TableParagraph"/>
              <w:spacing w:before="1"/>
              <w:rPr>
                <w:rFonts w:ascii="Times New Roman"/>
                <w:sz w:val="19"/>
              </w:rPr>
            </w:pPr>
          </w:p>
          <w:p w14:paraId="13601332" w14:textId="77777777" w:rsidR="00730FC5" w:rsidRDefault="00B17E53">
            <w:pPr>
              <w:pStyle w:val="TableParagraph"/>
              <w:ind w:left="37"/>
              <w:rPr>
                <w:b/>
                <w:sz w:val="20"/>
              </w:rPr>
            </w:pPr>
            <w:r>
              <w:rPr>
                <w:b/>
                <w:spacing w:val="-2"/>
                <w:sz w:val="20"/>
              </w:rPr>
              <w:t>Requirement</w:t>
            </w:r>
          </w:p>
        </w:tc>
        <w:tc>
          <w:tcPr>
            <w:tcW w:w="3452" w:type="dxa"/>
            <w:shd w:val="clear" w:color="auto" w:fill="D9D9D9"/>
          </w:tcPr>
          <w:p w14:paraId="67CD3017" w14:textId="77777777" w:rsidR="00730FC5" w:rsidRDefault="00730FC5">
            <w:pPr>
              <w:pStyle w:val="TableParagraph"/>
              <w:spacing w:before="1"/>
              <w:rPr>
                <w:rFonts w:ascii="Times New Roman"/>
                <w:sz w:val="19"/>
              </w:rPr>
            </w:pPr>
          </w:p>
          <w:p w14:paraId="45BAD4C5" w14:textId="77777777" w:rsidR="00730FC5" w:rsidRDefault="00B17E53">
            <w:pPr>
              <w:pStyle w:val="TableParagraph"/>
              <w:ind w:left="36"/>
              <w:rPr>
                <w:b/>
                <w:sz w:val="20"/>
              </w:rPr>
            </w:pPr>
            <w:r>
              <w:rPr>
                <w:b/>
                <w:sz w:val="20"/>
              </w:rPr>
              <w:t>Liquidated</w:t>
            </w:r>
            <w:r>
              <w:rPr>
                <w:b/>
                <w:spacing w:val="-10"/>
                <w:sz w:val="20"/>
              </w:rPr>
              <w:t xml:space="preserve"> </w:t>
            </w:r>
            <w:r>
              <w:rPr>
                <w:b/>
                <w:spacing w:val="-2"/>
                <w:sz w:val="20"/>
              </w:rPr>
              <w:t>Damage</w:t>
            </w:r>
          </w:p>
        </w:tc>
      </w:tr>
      <w:tr w:rsidR="00730FC5" w14:paraId="719FAE8C" w14:textId="77777777">
        <w:trPr>
          <w:trHeight w:val="1716"/>
        </w:trPr>
        <w:tc>
          <w:tcPr>
            <w:tcW w:w="1128" w:type="dxa"/>
          </w:tcPr>
          <w:p w14:paraId="1FE8E645" w14:textId="77777777" w:rsidR="00730FC5" w:rsidRDefault="00730FC5" w:rsidP="00B66DDB">
            <w:pPr>
              <w:pStyle w:val="TableParagraph"/>
              <w:jc w:val="center"/>
              <w:rPr>
                <w:rFonts w:ascii="Times New Roman"/>
                <w:sz w:val="20"/>
              </w:rPr>
            </w:pPr>
          </w:p>
          <w:p w14:paraId="44D6BB16" w14:textId="77777777" w:rsidR="00730FC5" w:rsidRDefault="00730FC5" w:rsidP="00B66DDB">
            <w:pPr>
              <w:pStyle w:val="TableParagraph"/>
              <w:jc w:val="center"/>
              <w:rPr>
                <w:rFonts w:ascii="Times New Roman"/>
                <w:sz w:val="20"/>
              </w:rPr>
            </w:pPr>
          </w:p>
          <w:p w14:paraId="79705A19" w14:textId="77777777" w:rsidR="00730FC5" w:rsidRDefault="00730FC5" w:rsidP="00B66DDB">
            <w:pPr>
              <w:pStyle w:val="TableParagraph"/>
              <w:spacing w:before="3"/>
              <w:jc w:val="center"/>
              <w:rPr>
                <w:rFonts w:ascii="Times New Roman"/>
                <w:sz w:val="26"/>
              </w:rPr>
            </w:pPr>
          </w:p>
          <w:p w14:paraId="663D7135" w14:textId="77777777" w:rsidR="00730FC5" w:rsidRDefault="00B17E53" w:rsidP="00B66DDB">
            <w:pPr>
              <w:pStyle w:val="TableParagraph"/>
              <w:ind w:left="37"/>
              <w:jc w:val="center"/>
              <w:rPr>
                <w:sz w:val="20"/>
              </w:rPr>
            </w:pPr>
            <w:r>
              <w:rPr>
                <w:spacing w:val="-2"/>
                <w:sz w:val="20"/>
              </w:rPr>
              <w:t>4.2.6.2</w:t>
            </w:r>
          </w:p>
        </w:tc>
        <w:tc>
          <w:tcPr>
            <w:tcW w:w="1796" w:type="dxa"/>
          </w:tcPr>
          <w:p w14:paraId="5E2CEF78" w14:textId="77777777" w:rsidR="00730FC5" w:rsidRDefault="00730FC5" w:rsidP="00B66DDB">
            <w:pPr>
              <w:pStyle w:val="TableParagraph"/>
              <w:jc w:val="center"/>
              <w:rPr>
                <w:rFonts w:ascii="Times New Roman"/>
                <w:sz w:val="20"/>
              </w:rPr>
            </w:pPr>
          </w:p>
          <w:p w14:paraId="76A9F367" w14:textId="77777777" w:rsidR="00730FC5" w:rsidRDefault="00730FC5" w:rsidP="00B66DDB">
            <w:pPr>
              <w:pStyle w:val="TableParagraph"/>
              <w:jc w:val="center"/>
              <w:rPr>
                <w:rFonts w:ascii="Times New Roman"/>
                <w:sz w:val="20"/>
              </w:rPr>
            </w:pPr>
          </w:p>
          <w:p w14:paraId="70EBBD5C" w14:textId="77777777" w:rsidR="00730FC5" w:rsidRDefault="00730FC5" w:rsidP="00B66DDB">
            <w:pPr>
              <w:pStyle w:val="TableParagraph"/>
              <w:spacing w:before="10"/>
              <w:jc w:val="center"/>
              <w:rPr>
                <w:rFonts w:ascii="Times New Roman"/>
                <w:sz w:val="21"/>
              </w:rPr>
            </w:pPr>
          </w:p>
          <w:p w14:paraId="1ECC77DF" w14:textId="15D44C1B" w:rsidR="00730FC5" w:rsidRDefault="00B17E53" w:rsidP="00B66DDB">
            <w:pPr>
              <w:pStyle w:val="TableParagraph"/>
              <w:spacing w:line="260" w:lineRule="atLeast"/>
              <w:jc w:val="center"/>
              <w:rPr>
                <w:sz w:val="20"/>
              </w:rPr>
            </w:pPr>
            <w:r>
              <w:rPr>
                <w:sz w:val="20"/>
              </w:rPr>
              <w:t>Out</w:t>
            </w:r>
            <w:r w:rsidR="00982BFC">
              <w:rPr>
                <w:sz w:val="20"/>
              </w:rPr>
              <w:t>-</w:t>
            </w:r>
            <w:r>
              <w:rPr>
                <w:sz w:val="20"/>
              </w:rPr>
              <w:t>of</w:t>
            </w:r>
            <w:r w:rsidR="00982BFC">
              <w:rPr>
                <w:sz w:val="20"/>
              </w:rPr>
              <w:t>-</w:t>
            </w:r>
            <w:r>
              <w:rPr>
                <w:sz w:val="20"/>
              </w:rPr>
              <w:t xml:space="preserve">State </w:t>
            </w:r>
            <w:r>
              <w:rPr>
                <w:spacing w:val="-2"/>
                <w:sz w:val="20"/>
              </w:rPr>
              <w:t>Terminations</w:t>
            </w:r>
          </w:p>
        </w:tc>
        <w:tc>
          <w:tcPr>
            <w:tcW w:w="1544" w:type="dxa"/>
          </w:tcPr>
          <w:p w14:paraId="251F6CD2" w14:textId="77777777" w:rsidR="00730FC5" w:rsidRDefault="00730FC5" w:rsidP="00B66DDB">
            <w:pPr>
              <w:pStyle w:val="TableParagraph"/>
              <w:jc w:val="center"/>
              <w:rPr>
                <w:rFonts w:ascii="Times New Roman"/>
                <w:sz w:val="20"/>
              </w:rPr>
            </w:pPr>
          </w:p>
          <w:p w14:paraId="419E80B7" w14:textId="77777777" w:rsidR="00730FC5" w:rsidRDefault="00730FC5" w:rsidP="00B66DDB">
            <w:pPr>
              <w:pStyle w:val="TableParagraph"/>
              <w:jc w:val="center"/>
              <w:rPr>
                <w:rFonts w:ascii="Times New Roman"/>
                <w:sz w:val="20"/>
              </w:rPr>
            </w:pPr>
          </w:p>
          <w:p w14:paraId="6026B619" w14:textId="77777777" w:rsidR="00730FC5" w:rsidRDefault="00730FC5" w:rsidP="00B66DDB">
            <w:pPr>
              <w:pStyle w:val="TableParagraph"/>
              <w:spacing w:before="10"/>
              <w:jc w:val="center"/>
              <w:rPr>
                <w:rFonts w:ascii="Times New Roman"/>
                <w:sz w:val="21"/>
              </w:rPr>
            </w:pPr>
          </w:p>
          <w:p w14:paraId="4824C768" w14:textId="03C8295D" w:rsidR="00730FC5" w:rsidRDefault="00B17E53" w:rsidP="00B66DDB">
            <w:pPr>
              <w:pStyle w:val="TableParagraph"/>
              <w:spacing w:line="260" w:lineRule="atLeast"/>
              <w:ind w:left="37"/>
              <w:jc w:val="center"/>
              <w:rPr>
                <w:sz w:val="20"/>
              </w:rPr>
            </w:pPr>
            <w:r>
              <w:rPr>
                <w:sz w:val="20"/>
              </w:rPr>
              <w:t>Out</w:t>
            </w:r>
            <w:r w:rsidR="00982BFC">
              <w:rPr>
                <w:sz w:val="20"/>
              </w:rPr>
              <w:t>-</w:t>
            </w:r>
            <w:r>
              <w:rPr>
                <w:sz w:val="20"/>
              </w:rPr>
              <w:t>of</w:t>
            </w:r>
            <w:r w:rsidR="00982BFC">
              <w:rPr>
                <w:sz w:val="20"/>
              </w:rPr>
              <w:t>-</w:t>
            </w:r>
            <w:r>
              <w:rPr>
                <w:sz w:val="20"/>
              </w:rPr>
              <w:t xml:space="preserve">State </w:t>
            </w:r>
            <w:r>
              <w:rPr>
                <w:spacing w:val="-2"/>
                <w:sz w:val="20"/>
              </w:rPr>
              <w:t>Terminations</w:t>
            </w:r>
          </w:p>
        </w:tc>
        <w:tc>
          <w:tcPr>
            <w:tcW w:w="7396" w:type="dxa"/>
          </w:tcPr>
          <w:p w14:paraId="4EF4FB9C" w14:textId="5507EAAB" w:rsidR="00982BFC" w:rsidRDefault="00982BFC" w:rsidP="00DA5B86">
            <w:pPr>
              <w:pStyle w:val="BodyText"/>
              <w:ind w:right="105"/>
              <w:jc w:val="both"/>
              <w:rPr>
                <w:rFonts w:cstheme="minorHAnsi"/>
                <w:sz w:val="20"/>
                <w:szCs w:val="20"/>
              </w:rPr>
            </w:pPr>
            <w:r w:rsidRPr="009227DE">
              <w:rPr>
                <w:rFonts w:cstheme="minorHAnsi"/>
                <w:sz w:val="20"/>
                <w:szCs w:val="20"/>
              </w:rPr>
              <w:t xml:space="preserve">Under the direction of the </w:t>
            </w:r>
            <w:r>
              <w:rPr>
                <w:rFonts w:cstheme="minorHAnsi"/>
                <w:sz w:val="20"/>
                <w:szCs w:val="20"/>
              </w:rPr>
              <w:t>MFD-SCM</w:t>
            </w:r>
            <w:r w:rsidRPr="009227DE">
              <w:rPr>
                <w:rFonts w:cstheme="minorHAnsi"/>
                <w:sz w:val="20"/>
                <w:szCs w:val="20"/>
              </w:rPr>
              <w:t xml:space="preserve">, and in cooperation with DMAHS, the State </w:t>
            </w:r>
            <w:r>
              <w:rPr>
                <w:rFonts w:cstheme="minorHAnsi"/>
                <w:sz w:val="20"/>
                <w:szCs w:val="20"/>
              </w:rPr>
              <w:t>may</w:t>
            </w:r>
            <w:r w:rsidRPr="009227DE">
              <w:rPr>
                <w:rFonts w:cstheme="minorHAnsi"/>
                <w:sz w:val="20"/>
                <w:szCs w:val="20"/>
              </w:rPr>
              <w:t xml:space="preserve"> direct the </w:t>
            </w:r>
            <w:r>
              <w:rPr>
                <w:rFonts w:cstheme="minorHAnsi"/>
                <w:sz w:val="20"/>
                <w:szCs w:val="20"/>
              </w:rPr>
              <w:t>C</w:t>
            </w:r>
            <w:r w:rsidRPr="009227DE">
              <w:rPr>
                <w:rFonts w:cstheme="minorHAnsi"/>
                <w:sz w:val="20"/>
                <w:szCs w:val="20"/>
              </w:rPr>
              <w:t>ontractor to initiate an out</w:t>
            </w:r>
            <w:r>
              <w:rPr>
                <w:rFonts w:cstheme="minorHAnsi"/>
                <w:sz w:val="20"/>
                <w:szCs w:val="20"/>
              </w:rPr>
              <w:t>-</w:t>
            </w:r>
            <w:r w:rsidRPr="009227DE">
              <w:rPr>
                <w:rFonts w:cstheme="minorHAnsi"/>
                <w:sz w:val="20"/>
                <w:szCs w:val="20"/>
              </w:rPr>
              <w:t>of</w:t>
            </w:r>
            <w:r>
              <w:rPr>
                <w:rFonts w:cstheme="minorHAnsi"/>
                <w:sz w:val="20"/>
                <w:szCs w:val="20"/>
              </w:rPr>
              <w:t>-S</w:t>
            </w:r>
            <w:r w:rsidRPr="009227DE">
              <w:rPr>
                <w:rFonts w:cstheme="minorHAnsi"/>
                <w:sz w:val="20"/>
                <w:szCs w:val="20"/>
              </w:rPr>
              <w:t>tate termination project, which may take place quar</w:t>
            </w:r>
            <w:r>
              <w:rPr>
                <w:rFonts w:cstheme="minorHAnsi"/>
                <w:sz w:val="20"/>
                <w:szCs w:val="20"/>
              </w:rPr>
              <w:t>terly.  For such projects, the S</w:t>
            </w:r>
            <w:r w:rsidRPr="009227DE">
              <w:rPr>
                <w:rFonts w:cstheme="minorHAnsi"/>
                <w:sz w:val="20"/>
                <w:szCs w:val="20"/>
              </w:rPr>
              <w:t xml:space="preserve">tate will direct the </w:t>
            </w:r>
            <w:r>
              <w:rPr>
                <w:rFonts w:cstheme="minorHAnsi"/>
                <w:sz w:val="20"/>
                <w:szCs w:val="20"/>
              </w:rPr>
              <w:t>C</w:t>
            </w:r>
            <w:r w:rsidRPr="009227DE">
              <w:rPr>
                <w:rFonts w:cstheme="minorHAnsi"/>
                <w:sz w:val="20"/>
                <w:szCs w:val="20"/>
              </w:rPr>
              <w:t>ontractor to utilize the PARIS match data, or other data sources supplied by the State</w:t>
            </w:r>
            <w:r>
              <w:rPr>
                <w:rFonts w:cstheme="minorHAnsi"/>
                <w:sz w:val="20"/>
                <w:szCs w:val="20"/>
              </w:rPr>
              <w:t>. The Contractor shall</w:t>
            </w:r>
            <w:r w:rsidRPr="009227DE">
              <w:rPr>
                <w:rFonts w:cstheme="minorHAnsi"/>
                <w:sz w:val="20"/>
                <w:szCs w:val="20"/>
              </w:rPr>
              <w:t xml:space="preserve"> develop a detailed project plan that describes the process the </w:t>
            </w:r>
            <w:r>
              <w:rPr>
                <w:rFonts w:cstheme="minorHAnsi"/>
                <w:sz w:val="20"/>
                <w:szCs w:val="20"/>
              </w:rPr>
              <w:t>C</w:t>
            </w:r>
            <w:r w:rsidRPr="009227DE">
              <w:rPr>
                <w:rFonts w:cstheme="minorHAnsi"/>
                <w:sz w:val="20"/>
                <w:szCs w:val="20"/>
              </w:rPr>
              <w:t>ontractor will utilize to initiate outreach</w:t>
            </w:r>
            <w:r>
              <w:rPr>
                <w:rFonts w:cstheme="minorHAnsi"/>
                <w:sz w:val="20"/>
                <w:szCs w:val="20"/>
              </w:rPr>
              <w:t xml:space="preserve"> to</w:t>
            </w:r>
            <w:r w:rsidRPr="009227DE">
              <w:rPr>
                <w:rFonts w:cstheme="minorHAnsi"/>
                <w:sz w:val="20"/>
                <w:szCs w:val="20"/>
              </w:rPr>
              <w:t xml:space="preserve"> New Jersey Medicaid recipients in order to determine their current state of residence.</w:t>
            </w:r>
          </w:p>
          <w:p w14:paraId="4602B0F4" w14:textId="77777777" w:rsidR="00730FC5" w:rsidRDefault="00730FC5">
            <w:pPr>
              <w:pStyle w:val="TableParagraph"/>
              <w:spacing w:before="112" w:line="260" w:lineRule="atLeast"/>
              <w:ind w:left="37" w:right="35"/>
              <w:rPr>
                <w:sz w:val="20"/>
              </w:rPr>
            </w:pPr>
          </w:p>
        </w:tc>
        <w:tc>
          <w:tcPr>
            <w:tcW w:w="3452" w:type="dxa"/>
          </w:tcPr>
          <w:p w14:paraId="17E61AD2" w14:textId="77777777" w:rsidR="00730FC5" w:rsidRDefault="00B17E53" w:rsidP="00B66DDB">
            <w:pPr>
              <w:pStyle w:val="TableParagraph"/>
              <w:spacing w:before="147" w:line="260" w:lineRule="atLeast"/>
              <w:ind w:right="61"/>
              <w:jc w:val="both"/>
              <w:rPr>
                <w:sz w:val="20"/>
              </w:rPr>
            </w:pPr>
            <w:r>
              <w:rPr>
                <w:sz w:val="20"/>
              </w:rPr>
              <w:t>Failure</w:t>
            </w:r>
            <w:r>
              <w:rPr>
                <w:spacing w:val="-6"/>
                <w:sz w:val="20"/>
              </w:rPr>
              <w:t xml:space="preserve"> </w:t>
            </w:r>
            <w:r>
              <w:rPr>
                <w:sz w:val="20"/>
              </w:rPr>
              <w:t>to</w:t>
            </w:r>
            <w:r>
              <w:rPr>
                <w:spacing w:val="-5"/>
                <w:sz w:val="20"/>
              </w:rPr>
              <w:t xml:space="preserve"> </w:t>
            </w:r>
            <w:r>
              <w:rPr>
                <w:sz w:val="20"/>
              </w:rPr>
              <w:t>perform</w:t>
            </w:r>
            <w:r>
              <w:rPr>
                <w:spacing w:val="37"/>
                <w:sz w:val="20"/>
              </w:rPr>
              <w:t xml:space="preserve"> </w:t>
            </w:r>
            <w:r>
              <w:rPr>
                <w:sz w:val="20"/>
              </w:rPr>
              <w:t>-</w:t>
            </w:r>
            <w:r>
              <w:rPr>
                <w:spacing w:val="-5"/>
                <w:sz w:val="20"/>
              </w:rPr>
              <w:t xml:space="preserve"> </w:t>
            </w:r>
            <w:r>
              <w:rPr>
                <w:sz w:val="20"/>
              </w:rPr>
              <w:t>Liquidated</w:t>
            </w:r>
            <w:r>
              <w:rPr>
                <w:spacing w:val="-4"/>
                <w:sz w:val="20"/>
              </w:rPr>
              <w:t xml:space="preserve"> </w:t>
            </w:r>
            <w:r>
              <w:rPr>
                <w:sz w:val="20"/>
              </w:rPr>
              <w:t xml:space="preserve">Damages in the amount of $1,275.00 may be assessed against the Contractor for failure to abide by the final project </w:t>
            </w:r>
            <w:r>
              <w:rPr>
                <w:spacing w:val="-2"/>
                <w:sz w:val="20"/>
              </w:rPr>
              <w:t>plan(s).</w:t>
            </w:r>
          </w:p>
        </w:tc>
      </w:tr>
      <w:tr w:rsidR="00730FC5" w14:paraId="011A2663" w14:textId="77777777">
        <w:trPr>
          <w:trHeight w:val="1716"/>
        </w:trPr>
        <w:tc>
          <w:tcPr>
            <w:tcW w:w="1128" w:type="dxa"/>
          </w:tcPr>
          <w:p w14:paraId="15F81CE9" w14:textId="77777777" w:rsidR="00730FC5" w:rsidRDefault="00730FC5" w:rsidP="00B66DDB">
            <w:pPr>
              <w:pStyle w:val="TableParagraph"/>
              <w:jc w:val="center"/>
              <w:rPr>
                <w:rFonts w:ascii="Times New Roman"/>
                <w:sz w:val="20"/>
              </w:rPr>
            </w:pPr>
          </w:p>
          <w:p w14:paraId="6A79C76C" w14:textId="77777777" w:rsidR="00730FC5" w:rsidRDefault="00730FC5" w:rsidP="00B66DDB">
            <w:pPr>
              <w:pStyle w:val="TableParagraph"/>
              <w:jc w:val="center"/>
              <w:rPr>
                <w:rFonts w:ascii="Times New Roman"/>
                <w:sz w:val="20"/>
              </w:rPr>
            </w:pPr>
          </w:p>
          <w:p w14:paraId="5CE45D96" w14:textId="77777777" w:rsidR="00730FC5" w:rsidRDefault="00730FC5" w:rsidP="00B66DDB">
            <w:pPr>
              <w:pStyle w:val="TableParagraph"/>
              <w:jc w:val="center"/>
              <w:rPr>
                <w:rFonts w:ascii="Times New Roman"/>
                <w:sz w:val="20"/>
              </w:rPr>
            </w:pPr>
          </w:p>
          <w:p w14:paraId="3FE73E26" w14:textId="77777777" w:rsidR="00730FC5" w:rsidRDefault="00730FC5" w:rsidP="00B66DDB">
            <w:pPr>
              <w:pStyle w:val="TableParagraph"/>
              <w:jc w:val="center"/>
              <w:rPr>
                <w:rFonts w:ascii="Times New Roman"/>
                <w:sz w:val="20"/>
              </w:rPr>
            </w:pPr>
          </w:p>
          <w:p w14:paraId="723B6F12" w14:textId="77777777" w:rsidR="00730FC5" w:rsidRDefault="00B17E53" w:rsidP="00B66DDB">
            <w:pPr>
              <w:pStyle w:val="TableParagraph"/>
              <w:jc w:val="center"/>
              <w:rPr>
                <w:sz w:val="20"/>
              </w:rPr>
            </w:pPr>
            <w:r>
              <w:rPr>
                <w:spacing w:val="-2"/>
                <w:sz w:val="20"/>
              </w:rPr>
              <w:t>4.2.6.3</w:t>
            </w:r>
          </w:p>
        </w:tc>
        <w:tc>
          <w:tcPr>
            <w:tcW w:w="1796" w:type="dxa"/>
          </w:tcPr>
          <w:p w14:paraId="6D20EFB6" w14:textId="2BC279DD" w:rsidR="00730FC5" w:rsidRDefault="00B17E53" w:rsidP="00B66DDB">
            <w:pPr>
              <w:pStyle w:val="TableParagraph"/>
              <w:spacing w:before="112" w:line="260" w:lineRule="atLeast"/>
              <w:ind w:left="37"/>
              <w:jc w:val="center"/>
              <w:rPr>
                <w:sz w:val="20"/>
              </w:rPr>
            </w:pPr>
            <w:r>
              <w:rPr>
                <w:sz w:val="20"/>
              </w:rPr>
              <w:t>Post Payment Recoveries:</w:t>
            </w:r>
            <w:r>
              <w:rPr>
                <w:spacing w:val="-12"/>
                <w:sz w:val="20"/>
              </w:rPr>
              <w:t xml:space="preserve"> </w:t>
            </w:r>
            <w:r>
              <w:rPr>
                <w:sz w:val="20"/>
              </w:rPr>
              <w:t>Financial Reviews LTC, C</w:t>
            </w:r>
            <w:r w:rsidR="007F6A32">
              <w:rPr>
                <w:sz w:val="20"/>
              </w:rPr>
              <w:t>redit Balance Reviews</w:t>
            </w:r>
            <w:r>
              <w:rPr>
                <w:sz w:val="20"/>
              </w:rPr>
              <w:t xml:space="preserve">, </w:t>
            </w:r>
            <w:r>
              <w:rPr>
                <w:spacing w:val="-2"/>
                <w:sz w:val="20"/>
              </w:rPr>
              <w:t xml:space="preserve">Coordinated Disallowance, </w:t>
            </w:r>
            <w:r>
              <w:rPr>
                <w:sz w:val="20"/>
              </w:rPr>
              <w:t>Commercial Billing</w:t>
            </w:r>
          </w:p>
        </w:tc>
        <w:tc>
          <w:tcPr>
            <w:tcW w:w="1544" w:type="dxa"/>
          </w:tcPr>
          <w:p w14:paraId="239901CB" w14:textId="77777777" w:rsidR="00730FC5" w:rsidRDefault="00730FC5" w:rsidP="00B66DDB">
            <w:pPr>
              <w:pStyle w:val="TableParagraph"/>
              <w:jc w:val="center"/>
              <w:rPr>
                <w:rFonts w:ascii="Times New Roman"/>
                <w:sz w:val="20"/>
              </w:rPr>
            </w:pPr>
          </w:p>
          <w:p w14:paraId="3FE69925" w14:textId="77777777" w:rsidR="00730FC5" w:rsidRDefault="00730FC5" w:rsidP="00B66DDB">
            <w:pPr>
              <w:pStyle w:val="TableParagraph"/>
              <w:jc w:val="center"/>
              <w:rPr>
                <w:rFonts w:ascii="Times New Roman"/>
                <w:sz w:val="20"/>
              </w:rPr>
            </w:pPr>
          </w:p>
          <w:p w14:paraId="0C8DF676" w14:textId="77777777" w:rsidR="00730FC5" w:rsidRDefault="00730FC5" w:rsidP="00B66DDB">
            <w:pPr>
              <w:pStyle w:val="TableParagraph"/>
              <w:jc w:val="center"/>
              <w:rPr>
                <w:rFonts w:ascii="Times New Roman"/>
                <w:sz w:val="20"/>
              </w:rPr>
            </w:pPr>
          </w:p>
          <w:p w14:paraId="2EC61EFC" w14:textId="77777777" w:rsidR="00730FC5" w:rsidRDefault="00B17E53" w:rsidP="00B66DDB">
            <w:pPr>
              <w:pStyle w:val="TableParagraph"/>
              <w:spacing w:line="260" w:lineRule="atLeast"/>
              <w:ind w:right="29"/>
              <w:jc w:val="center"/>
              <w:rPr>
                <w:sz w:val="20"/>
              </w:rPr>
            </w:pPr>
            <w:r>
              <w:rPr>
                <w:sz w:val="20"/>
              </w:rPr>
              <w:t>Project Plan for Post Payment Recovery</w:t>
            </w:r>
            <w:r>
              <w:rPr>
                <w:spacing w:val="-12"/>
                <w:sz w:val="20"/>
              </w:rPr>
              <w:t xml:space="preserve"> </w:t>
            </w:r>
            <w:r>
              <w:rPr>
                <w:sz w:val="20"/>
              </w:rPr>
              <w:t>Projects</w:t>
            </w:r>
          </w:p>
        </w:tc>
        <w:tc>
          <w:tcPr>
            <w:tcW w:w="7396" w:type="dxa"/>
          </w:tcPr>
          <w:p w14:paraId="019F64AB" w14:textId="77777777" w:rsidR="00730FC5" w:rsidRDefault="00730FC5">
            <w:pPr>
              <w:pStyle w:val="TableParagraph"/>
              <w:rPr>
                <w:rFonts w:ascii="Times New Roman"/>
                <w:sz w:val="20"/>
              </w:rPr>
            </w:pPr>
          </w:p>
          <w:p w14:paraId="3DE4319E" w14:textId="3EF195A6" w:rsidR="007F6A32" w:rsidRDefault="007F6A32" w:rsidP="00DA5B86">
            <w:pPr>
              <w:ind w:right="105"/>
              <w:jc w:val="both"/>
              <w:rPr>
                <w:rStyle w:val="ssparacontent"/>
                <w:rFonts w:cstheme="minorHAnsi"/>
                <w:color w:val="212121"/>
                <w:sz w:val="20"/>
                <w:szCs w:val="20"/>
              </w:rPr>
            </w:pPr>
            <w:r w:rsidRPr="00287D49">
              <w:rPr>
                <w:rStyle w:val="ssparacontent"/>
                <w:rFonts w:cstheme="minorHAnsi"/>
                <w:color w:val="212121"/>
                <w:sz w:val="20"/>
                <w:szCs w:val="20"/>
              </w:rPr>
              <w:t xml:space="preserve">The </w:t>
            </w:r>
            <w:r>
              <w:rPr>
                <w:rStyle w:val="ssparacontent"/>
                <w:rFonts w:cstheme="minorHAnsi"/>
                <w:color w:val="212121"/>
                <w:sz w:val="20"/>
                <w:szCs w:val="20"/>
              </w:rPr>
              <w:t>C</w:t>
            </w:r>
            <w:r w:rsidRPr="00287D49">
              <w:rPr>
                <w:rStyle w:val="ssparacontent"/>
                <w:rFonts w:cstheme="minorHAnsi"/>
                <w:color w:val="212121"/>
                <w:sz w:val="20"/>
                <w:szCs w:val="20"/>
              </w:rPr>
              <w:t xml:space="preserve">ontractor </w:t>
            </w:r>
            <w:r>
              <w:rPr>
                <w:rStyle w:val="ssparacontent"/>
                <w:rFonts w:cstheme="minorHAnsi"/>
                <w:color w:val="212121"/>
                <w:sz w:val="20"/>
                <w:szCs w:val="20"/>
              </w:rPr>
              <w:t>shall</w:t>
            </w:r>
            <w:r w:rsidRPr="00287D49">
              <w:rPr>
                <w:rFonts w:cstheme="minorHAnsi"/>
                <w:sz w:val="20"/>
                <w:szCs w:val="20"/>
              </w:rPr>
              <w:t xml:space="preserve"> develop detailed project plans to perform</w:t>
            </w:r>
            <w:r w:rsidRPr="00287D49">
              <w:rPr>
                <w:rStyle w:val="ssparacontent"/>
                <w:rFonts w:cstheme="minorHAnsi"/>
                <w:color w:val="212121"/>
                <w:sz w:val="20"/>
                <w:szCs w:val="20"/>
              </w:rPr>
              <w:t xml:space="preserve"> post-payment recovery in the following areas: </w:t>
            </w:r>
            <w:r>
              <w:rPr>
                <w:rStyle w:val="ssparacontent"/>
                <w:rFonts w:cstheme="minorHAnsi"/>
                <w:color w:val="212121"/>
                <w:sz w:val="20"/>
                <w:szCs w:val="20"/>
              </w:rPr>
              <w:t>LTC</w:t>
            </w:r>
            <w:r w:rsidRPr="00287D49">
              <w:rPr>
                <w:rStyle w:val="ssparacontent"/>
                <w:rFonts w:cstheme="minorHAnsi"/>
                <w:color w:val="212121"/>
                <w:sz w:val="20"/>
                <w:szCs w:val="20"/>
              </w:rPr>
              <w:t xml:space="preserve">, </w:t>
            </w:r>
            <w:r>
              <w:rPr>
                <w:rStyle w:val="ssparacontent"/>
                <w:rFonts w:cstheme="minorHAnsi"/>
                <w:color w:val="212121"/>
                <w:sz w:val="20"/>
                <w:szCs w:val="20"/>
              </w:rPr>
              <w:t>c</w:t>
            </w:r>
            <w:r w:rsidRPr="00287D49">
              <w:rPr>
                <w:rStyle w:val="ssparacontent"/>
                <w:rFonts w:cstheme="minorHAnsi"/>
                <w:color w:val="212121"/>
                <w:sz w:val="20"/>
                <w:szCs w:val="20"/>
              </w:rPr>
              <w:t xml:space="preserve">redit </w:t>
            </w:r>
            <w:r>
              <w:rPr>
                <w:rStyle w:val="ssparacontent"/>
                <w:rFonts w:cstheme="minorHAnsi"/>
                <w:color w:val="212121"/>
                <w:sz w:val="20"/>
                <w:szCs w:val="20"/>
              </w:rPr>
              <w:t>b</w:t>
            </w:r>
            <w:r w:rsidRPr="00287D49">
              <w:rPr>
                <w:rStyle w:val="ssparacontent"/>
                <w:rFonts w:cstheme="minorHAnsi"/>
                <w:color w:val="212121"/>
                <w:sz w:val="20"/>
                <w:szCs w:val="20"/>
              </w:rPr>
              <w:t xml:space="preserve">alance, </w:t>
            </w:r>
            <w:r>
              <w:rPr>
                <w:rStyle w:val="ssparacontent"/>
                <w:rFonts w:cstheme="minorHAnsi"/>
                <w:color w:val="212121"/>
                <w:sz w:val="20"/>
                <w:szCs w:val="20"/>
              </w:rPr>
              <w:t>C</w:t>
            </w:r>
            <w:r w:rsidRPr="00287D49">
              <w:rPr>
                <w:rStyle w:val="ssparacontent"/>
                <w:rFonts w:cstheme="minorHAnsi"/>
                <w:color w:val="212121"/>
                <w:sz w:val="20"/>
                <w:szCs w:val="20"/>
              </w:rPr>
              <w:t xml:space="preserve">oordinated </w:t>
            </w:r>
            <w:r>
              <w:rPr>
                <w:rStyle w:val="ssparacontent"/>
                <w:rFonts w:cstheme="minorHAnsi"/>
                <w:color w:val="212121"/>
                <w:sz w:val="20"/>
                <w:szCs w:val="20"/>
              </w:rPr>
              <w:t>D</w:t>
            </w:r>
            <w:r w:rsidRPr="00287D49">
              <w:rPr>
                <w:rStyle w:val="ssparacontent"/>
                <w:rFonts w:cstheme="minorHAnsi"/>
                <w:color w:val="212121"/>
                <w:sz w:val="20"/>
                <w:szCs w:val="20"/>
              </w:rPr>
              <w:t>isallowance</w:t>
            </w:r>
            <w:r>
              <w:rPr>
                <w:rStyle w:val="ssparacontent"/>
                <w:rFonts w:cstheme="minorHAnsi"/>
                <w:color w:val="212121"/>
                <w:sz w:val="20"/>
                <w:szCs w:val="20"/>
              </w:rPr>
              <w:t>,</w:t>
            </w:r>
            <w:r w:rsidRPr="00287D49">
              <w:rPr>
                <w:rStyle w:val="ssparacontent"/>
                <w:rFonts w:cstheme="minorHAnsi"/>
                <w:color w:val="212121"/>
                <w:sz w:val="20"/>
                <w:szCs w:val="20"/>
              </w:rPr>
              <w:t xml:space="preserve"> and </w:t>
            </w:r>
            <w:r w:rsidR="00DA5B86">
              <w:rPr>
                <w:rStyle w:val="ssparacontent"/>
                <w:rFonts w:cstheme="minorHAnsi"/>
                <w:color w:val="212121"/>
                <w:sz w:val="20"/>
                <w:szCs w:val="20"/>
              </w:rPr>
              <w:t>d</w:t>
            </w:r>
            <w:r w:rsidRPr="00287D49">
              <w:rPr>
                <w:rStyle w:val="ssparacontent"/>
                <w:rFonts w:cstheme="minorHAnsi"/>
                <w:color w:val="212121"/>
                <w:sz w:val="20"/>
                <w:szCs w:val="20"/>
              </w:rPr>
              <w:t>i</w:t>
            </w:r>
            <w:r w:rsidR="00DA5B86">
              <w:rPr>
                <w:rStyle w:val="ssparacontent"/>
                <w:rFonts w:cstheme="minorHAnsi"/>
                <w:color w:val="212121"/>
                <w:sz w:val="20"/>
                <w:szCs w:val="20"/>
              </w:rPr>
              <w:t>rect commercial b</w:t>
            </w:r>
            <w:r w:rsidRPr="00287D49">
              <w:rPr>
                <w:rStyle w:val="ssparacontent"/>
                <w:rFonts w:cstheme="minorHAnsi"/>
                <w:color w:val="212121"/>
                <w:sz w:val="20"/>
                <w:szCs w:val="20"/>
              </w:rPr>
              <w:t xml:space="preserve">illing for both FFS and MCO ENC claim payments. </w:t>
            </w:r>
          </w:p>
          <w:p w14:paraId="6B6A4672" w14:textId="77777777" w:rsidR="00730FC5" w:rsidRDefault="00730FC5">
            <w:pPr>
              <w:pStyle w:val="TableParagraph"/>
              <w:spacing w:line="260" w:lineRule="atLeast"/>
              <w:ind w:left="37"/>
              <w:rPr>
                <w:sz w:val="20"/>
              </w:rPr>
            </w:pPr>
          </w:p>
        </w:tc>
        <w:tc>
          <w:tcPr>
            <w:tcW w:w="3452" w:type="dxa"/>
          </w:tcPr>
          <w:p w14:paraId="671D6D49" w14:textId="77777777" w:rsidR="00730FC5" w:rsidRDefault="00B17E53" w:rsidP="00B66DDB">
            <w:pPr>
              <w:pStyle w:val="TableParagraph"/>
              <w:spacing w:before="128"/>
              <w:ind w:left="36" w:right="61"/>
              <w:jc w:val="both"/>
              <w:rPr>
                <w:sz w:val="20"/>
              </w:rPr>
            </w:pPr>
            <w:r>
              <w:rPr>
                <w:sz w:val="20"/>
              </w:rPr>
              <w:t>Late</w:t>
            </w:r>
            <w:r>
              <w:rPr>
                <w:spacing w:val="-5"/>
                <w:sz w:val="20"/>
              </w:rPr>
              <w:t xml:space="preserve"> </w:t>
            </w:r>
            <w:r>
              <w:rPr>
                <w:sz w:val="20"/>
              </w:rPr>
              <w:t>Delivery -</w:t>
            </w:r>
            <w:r>
              <w:rPr>
                <w:spacing w:val="-1"/>
                <w:sz w:val="20"/>
              </w:rPr>
              <w:t xml:space="preserve"> </w:t>
            </w:r>
            <w:r>
              <w:rPr>
                <w:sz w:val="20"/>
              </w:rPr>
              <w:t xml:space="preserve">Liquidated damages </w:t>
            </w:r>
            <w:r>
              <w:rPr>
                <w:spacing w:val="-5"/>
                <w:sz w:val="20"/>
              </w:rPr>
              <w:t>of</w:t>
            </w:r>
          </w:p>
          <w:p w14:paraId="6EF67CAF" w14:textId="1295D938" w:rsidR="00730FC5" w:rsidRDefault="00B17E53" w:rsidP="00B66DDB">
            <w:pPr>
              <w:pStyle w:val="TableParagraph"/>
              <w:spacing w:before="5" w:line="260" w:lineRule="atLeast"/>
              <w:ind w:left="36" w:right="61"/>
              <w:jc w:val="both"/>
              <w:rPr>
                <w:sz w:val="20"/>
              </w:rPr>
            </w:pPr>
            <w:r>
              <w:rPr>
                <w:sz w:val="20"/>
              </w:rPr>
              <w:t>$450</w:t>
            </w:r>
            <w:r>
              <w:rPr>
                <w:spacing w:val="40"/>
                <w:sz w:val="20"/>
              </w:rPr>
              <w:t xml:space="preserve"> </w:t>
            </w:r>
            <w:r>
              <w:rPr>
                <w:sz w:val="20"/>
              </w:rPr>
              <w:t>per day may be assessed against the</w:t>
            </w:r>
            <w:r>
              <w:rPr>
                <w:spacing w:val="-6"/>
                <w:sz w:val="20"/>
              </w:rPr>
              <w:t xml:space="preserve"> </w:t>
            </w:r>
            <w:r>
              <w:rPr>
                <w:sz w:val="20"/>
              </w:rPr>
              <w:t>Contractor</w:t>
            </w:r>
            <w:r>
              <w:rPr>
                <w:spacing w:val="-6"/>
                <w:sz w:val="20"/>
              </w:rPr>
              <w:t xml:space="preserve"> </w:t>
            </w:r>
            <w:r>
              <w:rPr>
                <w:sz w:val="20"/>
              </w:rPr>
              <w:t>for</w:t>
            </w:r>
            <w:r>
              <w:rPr>
                <w:spacing w:val="-6"/>
                <w:sz w:val="20"/>
              </w:rPr>
              <w:t xml:space="preserve"> </w:t>
            </w:r>
            <w:r>
              <w:rPr>
                <w:sz w:val="20"/>
              </w:rPr>
              <w:t>each</w:t>
            </w:r>
            <w:r>
              <w:rPr>
                <w:spacing w:val="-4"/>
                <w:sz w:val="20"/>
              </w:rPr>
              <w:t xml:space="preserve"> </w:t>
            </w:r>
            <w:r>
              <w:rPr>
                <w:sz w:val="20"/>
              </w:rPr>
              <w:t>calendar</w:t>
            </w:r>
            <w:r>
              <w:rPr>
                <w:spacing w:val="-6"/>
                <w:sz w:val="20"/>
              </w:rPr>
              <w:t xml:space="preserve"> </w:t>
            </w:r>
            <w:r>
              <w:rPr>
                <w:sz w:val="20"/>
              </w:rPr>
              <w:t>day</w:t>
            </w:r>
            <w:r>
              <w:rPr>
                <w:spacing w:val="-4"/>
                <w:sz w:val="20"/>
              </w:rPr>
              <w:t xml:space="preserve"> </w:t>
            </w:r>
            <w:r>
              <w:rPr>
                <w:sz w:val="20"/>
              </w:rPr>
              <w:t xml:space="preserve">that these required deliverables are delayed beyond the date established in the </w:t>
            </w:r>
            <w:r w:rsidR="0054246A">
              <w:rPr>
                <w:spacing w:val="-2"/>
                <w:sz w:val="20"/>
              </w:rPr>
              <w:t>C</w:t>
            </w:r>
            <w:r>
              <w:rPr>
                <w:spacing w:val="-2"/>
                <w:sz w:val="20"/>
              </w:rPr>
              <w:t>ontract.</w:t>
            </w:r>
          </w:p>
        </w:tc>
      </w:tr>
      <w:tr w:rsidR="00730FC5" w14:paraId="57EB07D7" w14:textId="77777777">
        <w:trPr>
          <w:trHeight w:val="1716"/>
        </w:trPr>
        <w:tc>
          <w:tcPr>
            <w:tcW w:w="1128" w:type="dxa"/>
          </w:tcPr>
          <w:p w14:paraId="633F4B27" w14:textId="77777777" w:rsidR="00730FC5" w:rsidRDefault="00730FC5" w:rsidP="00B66DDB">
            <w:pPr>
              <w:pStyle w:val="TableParagraph"/>
              <w:jc w:val="center"/>
              <w:rPr>
                <w:rFonts w:ascii="Times New Roman"/>
                <w:sz w:val="20"/>
              </w:rPr>
            </w:pPr>
          </w:p>
          <w:p w14:paraId="0E32F0F0" w14:textId="77777777" w:rsidR="00730FC5" w:rsidRDefault="00730FC5" w:rsidP="00B66DDB">
            <w:pPr>
              <w:pStyle w:val="TableParagraph"/>
              <w:jc w:val="center"/>
              <w:rPr>
                <w:rFonts w:ascii="Times New Roman"/>
                <w:sz w:val="20"/>
              </w:rPr>
            </w:pPr>
          </w:p>
          <w:p w14:paraId="5351D6FE" w14:textId="77777777" w:rsidR="00730FC5" w:rsidRDefault="00730FC5" w:rsidP="00B66DDB">
            <w:pPr>
              <w:pStyle w:val="TableParagraph"/>
              <w:jc w:val="center"/>
              <w:rPr>
                <w:rFonts w:ascii="Times New Roman"/>
                <w:sz w:val="20"/>
              </w:rPr>
            </w:pPr>
          </w:p>
          <w:p w14:paraId="05B1A3C5" w14:textId="77777777" w:rsidR="00730FC5" w:rsidRDefault="00730FC5" w:rsidP="00B66DDB">
            <w:pPr>
              <w:pStyle w:val="TableParagraph"/>
              <w:jc w:val="center"/>
              <w:rPr>
                <w:rFonts w:ascii="Times New Roman"/>
                <w:sz w:val="20"/>
              </w:rPr>
            </w:pPr>
          </w:p>
          <w:p w14:paraId="6A990067" w14:textId="77777777" w:rsidR="00730FC5" w:rsidRDefault="00B17E53" w:rsidP="00B66DDB">
            <w:pPr>
              <w:pStyle w:val="TableParagraph"/>
              <w:jc w:val="center"/>
              <w:rPr>
                <w:sz w:val="20"/>
              </w:rPr>
            </w:pPr>
            <w:r>
              <w:rPr>
                <w:spacing w:val="-2"/>
                <w:sz w:val="20"/>
              </w:rPr>
              <w:t>4.2.6.3</w:t>
            </w:r>
          </w:p>
        </w:tc>
        <w:tc>
          <w:tcPr>
            <w:tcW w:w="1796" w:type="dxa"/>
          </w:tcPr>
          <w:p w14:paraId="0AB16E20" w14:textId="556A21AD" w:rsidR="00730FC5" w:rsidRDefault="007F6A32" w:rsidP="00B66DDB">
            <w:pPr>
              <w:pStyle w:val="TableParagraph"/>
              <w:spacing w:before="112" w:line="260" w:lineRule="atLeast"/>
              <w:ind w:left="37"/>
              <w:jc w:val="center"/>
              <w:rPr>
                <w:sz w:val="20"/>
              </w:rPr>
            </w:pPr>
            <w:r>
              <w:rPr>
                <w:sz w:val="20"/>
              </w:rPr>
              <w:t>Post Payment Recoveries:</w:t>
            </w:r>
            <w:r>
              <w:rPr>
                <w:spacing w:val="-12"/>
                <w:sz w:val="20"/>
              </w:rPr>
              <w:t xml:space="preserve"> </w:t>
            </w:r>
            <w:r>
              <w:rPr>
                <w:sz w:val="20"/>
              </w:rPr>
              <w:t xml:space="preserve">Financial Reviews LTC, Credit Balance Reviews, </w:t>
            </w:r>
            <w:r>
              <w:rPr>
                <w:spacing w:val="-2"/>
                <w:sz w:val="20"/>
              </w:rPr>
              <w:t xml:space="preserve">Coordinated Disallowance, </w:t>
            </w:r>
            <w:r>
              <w:rPr>
                <w:sz w:val="20"/>
              </w:rPr>
              <w:t>Commercial Billing</w:t>
            </w:r>
          </w:p>
        </w:tc>
        <w:tc>
          <w:tcPr>
            <w:tcW w:w="1544" w:type="dxa"/>
          </w:tcPr>
          <w:p w14:paraId="53DA7B05" w14:textId="77777777" w:rsidR="00730FC5" w:rsidRDefault="00730FC5" w:rsidP="00B66DDB">
            <w:pPr>
              <w:pStyle w:val="TableParagraph"/>
              <w:jc w:val="center"/>
              <w:rPr>
                <w:rFonts w:ascii="Times New Roman"/>
                <w:sz w:val="20"/>
              </w:rPr>
            </w:pPr>
          </w:p>
          <w:p w14:paraId="7FAE4DE6" w14:textId="77777777" w:rsidR="00730FC5" w:rsidRDefault="00730FC5" w:rsidP="00B66DDB">
            <w:pPr>
              <w:pStyle w:val="TableParagraph"/>
              <w:jc w:val="center"/>
              <w:rPr>
                <w:rFonts w:ascii="Times New Roman"/>
                <w:sz w:val="20"/>
              </w:rPr>
            </w:pPr>
          </w:p>
          <w:p w14:paraId="5CEF5DA6" w14:textId="77777777" w:rsidR="00730FC5" w:rsidRDefault="00730FC5" w:rsidP="00B66DDB">
            <w:pPr>
              <w:pStyle w:val="TableParagraph"/>
              <w:jc w:val="center"/>
              <w:rPr>
                <w:rFonts w:ascii="Times New Roman"/>
                <w:sz w:val="20"/>
              </w:rPr>
            </w:pPr>
          </w:p>
          <w:p w14:paraId="26ADD514" w14:textId="77777777" w:rsidR="00730FC5" w:rsidRDefault="00B17E53" w:rsidP="00B66DDB">
            <w:pPr>
              <w:pStyle w:val="TableParagraph"/>
              <w:spacing w:line="260" w:lineRule="atLeast"/>
              <w:ind w:right="29"/>
              <w:jc w:val="center"/>
              <w:rPr>
                <w:sz w:val="20"/>
              </w:rPr>
            </w:pPr>
            <w:r>
              <w:rPr>
                <w:sz w:val="20"/>
              </w:rPr>
              <w:t>Project Plan for Post Payment Recovery</w:t>
            </w:r>
            <w:r>
              <w:rPr>
                <w:spacing w:val="-12"/>
                <w:sz w:val="20"/>
              </w:rPr>
              <w:t xml:space="preserve"> </w:t>
            </w:r>
            <w:r>
              <w:rPr>
                <w:sz w:val="20"/>
              </w:rPr>
              <w:t>Projects</w:t>
            </w:r>
          </w:p>
        </w:tc>
        <w:tc>
          <w:tcPr>
            <w:tcW w:w="7396" w:type="dxa"/>
          </w:tcPr>
          <w:p w14:paraId="75D41BAE" w14:textId="77777777" w:rsidR="00730FC5" w:rsidRDefault="00730FC5">
            <w:pPr>
              <w:pStyle w:val="TableParagraph"/>
              <w:rPr>
                <w:rFonts w:ascii="Times New Roman"/>
                <w:sz w:val="20"/>
              </w:rPr>
            </w:pPr>
          </w:p>
          <w:p w14:paraId="032DD9FA" w14:textId="093ED6EC" w:rsidR="007F6A32" w:rsidRDefault="007F6A32" w:rsidP="00DA5B86">
            <w:pPr>
              <w:ind w:right="105"/>
              <w:jc w:val="both"/>
              <w:rPr>
                <w:rStyle w:val="ssparacontent"/>
                <w:rFonts w:cstheme="minorHAnsi"/>
                <w:color w:val="212121"/>
                <w:sz w:val="20"/>
                <w:szCs w:val="20"/>
              </w:rPr>
            </w:pPr>
            <w:r w:rsidRPr="00287D49">
              <w:rPr>
                <w:rStyle w:val="ssparacontent"/>
                <w:rFonts w:cstheme="minorHAnsi"/>
                <w:color w:val="212121"/>
                <w:sz w:val="20"/>
                <w:szCs w:val="20"/>
              </w:rPr>
              <w:t xml:space="preserve">The </w:t>
            </w:r>
            <w:r>
              <w:rPr>
                <w:rStyle w:val="ssparacontent"/>
                <w:rFonts w:cstheme="minorHAnsi"/>
                <w:color w:val="212121"/>
                <w:sz w:val="20"/>
                <w:szCs w:val="20"/>
              </w:rPr>
              <w:t>C</w:t>
            </w:r>
            <w:r w:rsidRPr="00287D49">
              <w:rPr>
                <w:rStyle w:val="ssparacontent"/>
                <w:rFonts w:cstheme="minorHAnsi"/>
                <w:color w:val="212121"/>
                <w:sz w:val="20"/>
                <w:szCs w:val="20"/>
              </w:rPr>
              <w:t xml:space="preserve">ontractor </w:t>
            </w:r>
            <w:r>
              <w:rPr>
                <w:rStyle w:val="ssparacontent"/>
                <w:rFonts w:cstheme="minorHAnsi"/>
                <w:color w:val="212121"/>
                <w:sz w:val="20"/>
                <w:szCs w:val="20"/>
              </w:rPr>
              <w:t>shall</w:t>
            </w:r>
            <w:r w:rsidRPr="00287D49">
              <w:rPr>
                <w:rFonts w:cstheme="minorHAnsi"/>
                <w:sz w:val="20"/>
                <w:szCs w:val="20"/>
              </w:rPr>
              <w:t xml:space="preserve"> develop detailed project plans to perform</w:t>
            </w:r>
            <w:r w:rsidRPr="00287D49">
              <w:rPr>
                <w:rStyle w:val="ssparacontent"/>
                <w:rFonts w:cstheme="minorHAnsi"/>
                <w:color w:val="212121"/>
                <w:sz w:val="20"/>
                <w:szCs w:val="20"/>
              </w:rPr>
              <w:t xml:space="preserve"> post-payment recovery in the following areas: </w:t>
            </w:r>
            <w:r>
              <w:rPr>
                <w:rStyle w:val="ssparacontent"/>
                <w:rFonts w:cstheme="minorHAnsi"/>
                <w:color w:val="212121"/>
                <w:sz w:val="20"/>
                <w:szCs w:val="20"/>
              </w:rPr>
              <w:t>LTC</w:t>
            </w:r>
            <w:r w:rsidRPr="00287D49">
              <w:rPr>
                <w:rStyle w:val="ssparacontent"/>
                <w:rFonts w:cstheme="minorHAnsi"/>
                <w:color w:val="212121"/>
                <w:sz w:val="20"/>
                <w:szCs w:val="20"/>
              </w:rPr>
              <w:t xml:space="preserve">, </w:t>
            </w:r>
            <w:r>
              <w:rPr>
                <w:rStyle w:val="ssparacontent"/>
                <w:rFonts w:cstheme="minorHAnsi"/>
                <w:color w:val="212121"/>
                <w:sz w:val="20"/>
                <w:szCs w:val="20"/>
              </w:rPr>
              <w:t>c</w:t>
            </w:r>
            <w:r w:rsidRPr="00287D49">
              <w:rPr>
                <w:rStyle w:val="ssparacontent"/>
                <w:rFonts w:cstheme="minorHAnsi"/>
                <w:color w:val="212121"/>
                <w:sz w:val="20"/>
                <w:szCs w:val="20"/>
              </w:rPr>
              <w:t xml:space="preserve">redit </w:t>
            </w:r>
            <w:r>
              <w:rPr>
                <w:rStyle w:val="ssparacontent"/>
                <w:rFonts w:cstheme="minorHAnsi"/>
                <w:color w:val="212121"/>
                <w:sz w:val="20"/>
                <w:szCs w:val="20"/>
              </w:rPr>
              <w:t>b</w:t>
            </w:r>
            <w:r w:rsidRPr="00287D49">
              <w:rPr>
                <w:rStyle w:val="ssparacontent"/>
                <w:rFonts w:cstheme="minorHAnsi"/>
                <w:color w:val="212121"/>
                <w:sz w:val="20"/>
                <w:szCs w:val="20"/>
              </w:rPr>
              <w:t xml:space="preserve">alance, </w:t>
            </w:r>
            <w:r>
              <w:rPr>
                <w:rStyle w:val="ssparacontent"/>
                <w:rFonts w:cstheme="minorHAnsi"/>
                <w:color w:val="212121"/>
                <w:sz w:val="20"/>
                <w:szCs w:val="20"/>
              </w:rPr>
              <w:t>C</w:t>
            </w:r>
            <w:r w:rsidRPr="00287D49">
              <w:rPr>
                <w:rStyle w:val="ssparacontent"/>
                <w:rFonts w:cstheme="minorHAnsi"/>
                <w:color w:val="212121"/>
                <w:sz w:val="20"/>
                <w:szCs w:val="20"/>
              </w:rPr>
              <w:t xml:space="preserve">oordinated </w:t>
            </w:r>
            <w:r>
              <w:rPr>
                <w:rStyle w:val="ssparacontent"/>
                <w:rFonts w:cstheme="minorHAnsi"/>
                <w:color w:val="212121"/>
                <w:sz w:val="20"/>
                <w:szCs w:val="20"/>
              </w:rPr>
              <w:t>D</w:t>
            </w:r>
            <w:r w:rsidRPr="00287D49">
              <w:rPr>
                <w:rStyle w:val="ssparacontent"/>
                <w:rFonts w:cstheme="minorHAnsi"/>
                <w:color w:val="212121"/>
                <w:sz w:val="20"/>
                <w:szCs w:val="20"/>
              </w:rPr>
              <w:t>isallowance</w:t>
            </w:r>
            <w:r>
              <w:rPr>
                <w:rStyle w:val="ssparacontent"/>
                <w:rFonts w:cstheme="minorHAnsi"/>
                <w:color w:val="212121"/>
                <w:sz w:val="20"/>
                <w:szCs w:val="20"/>
              </w:rPr>
              <w:t>,</w:t>
            </w:r>
            <w:r w:rsidRPr="00287D49">
              <w:rPr>
                <w:rStyle w:val="ssparacontent"/>
                <w:rFonts w:cstheme="minorHAnsi"/>
                <w:color w:val="212121"/>
                <w:sz w:val="20"/>
                <w:szCs w:val="20"/>
              </w:rPr>
              <w:t xml:space="preserve"> and </w:t>
            </w:r>
            <w:r w:rsidR="00C610D0">
              <w:rPr>
                <w:rStyle w:val="ssparacontent"/>
                <w:rFonts w:cstheme="minorHAnsi"/>
                <w:color w:val="212121"/>
                <w:sz w:val="20"/>
                <w:szCs w:val="20"/>
              </w:rPr>
              <w:t>d</w:t>
            </w:r>
            <w:r w:rsidRPr="00287D49">
              <w:rPr>
                <w:rStyle w:val="ssparacontent"/>
                <w:rFonts w:cstheme="minorHAnsi"/>
                <w:color w:val="212121"/>
                <w:sz w:val="20"/>
                <w:szCs w:val="20"/>
              </w:rPr>
              <w:t>i</w:t>
            </w:r>
            <w:r w:rsidR="00C610D0">
              <w:rPr>
                <w:rStyle w:val="ssparacontent"/>
                <w:rFonts w:cstheme="minorHAnsi"/>
                <w:color w:val="212121"/>
                <w:sz w:val="20"/>
                <w:szCs w:val="20"/>
              </w:rPr>
              <w:t>rect commercial b</w:t>
            </w:r>
            <w:r w:rsidRPr="00287D49">
              <w:rPr>
                <w:rStyle w:val="ssparacontent"/>
                <w:rFonts w:cstheme="minorHAnsi"/>
                <w:color w:val="212121"/>
                <w:sz w:val="20"/>
                <w:szCs w:val="20"/>
              </w:rPr>
              <w:t xml:space="preserve">illing for both FFS and MCO ENC claim payments. </w:t>
            </w:r>
          </w:p>
          <w:p w14:paraId="0BC30BEF" w14:textId="05361E6B" w:rsidR="00730FC5" w:rsidRDefault="00730FC5">
            <w:pPr>
              <w:pStyle w:val="TableParagraph"/>
              <w:spacing w:line="260" w:lineRule="atLeast"/>
              <w:ind w:left="37"/>
              <w:rPr>
                <w:sz w:val="20"/>
              </w:rPr>
            </w:pPr>
          </w:p>
        </w:tc>
        <w:tc>
          <w:tcPr>
            <w:tcW w:w="3452" w:type="dxa"/>
          </w:tcPr>
          <w:p w14:paraId="1DE0E62D" w14:textId="77777777" w:rsidR="00730FC5" w:rsidRDefault="00B17E53" w:rsidP="00B66DDB">
            <w:pPr>
              <w:pStyle w:val="TableParagraph"/>
              <w:spacing w:before="147" w:line="260" w:lineRule="atLeast"/>
              <w:ind w:right="61"/>
              <w:jc w:val="both"/>
              <w:rPr>
                <w:sz w:val="20"/>
              </w:rPr>
            </w:pPr>
            <w:r>
              <w:rPr>
                <w:sz w:val="20"/>
              </w:rPr>
              <w:t>Failure</w:t>
            </w:r>
            <w:r>
              <w:rPr>
                <w:spacing w:val="-6"/>
                <w:sz w:val="20"/>
              </w:rPr>
              <w:t xml:space="preserve"> </w:t>
            </w:r>
            <w:r>
              <w:rPr>
                <w:sz w:val="20"/>
              </w:rPr>
              <w:t>to</w:t>
            </w:r>
            <w:r>
              <w:rPr>
                <w:spacing w:val="-5"/>
                <w:sz w:val="20"/>
              </w:rPr>
              <w:t xml:space="preserve"> </w:t>
            </w:r>
            <w:r>
              <w:rPr>
                <w:sz w:val="20"/>
              </w:rPr>
              <w:t>perform</w:t>
            </w:r>
            <w:r>
              <w:rPr>
                <w:spacing w:val="37"/>
                <w:sz w:val="20"/>
              </w:rPr>
              <w:t xml:space="preserve"> </w:t>
            </w:r>
            <w:r>
              <w:rPr>
                <w:sz w:val="20"/>
              </w:rPr>
              <w:t>-</w:t>
            </w:r>
            <w:r>
              <w:rPr>
                <w:spacing w:val="-5"/>
                <w:sz w:val="20"/>
              </w:rPr>
              <w:t xml:space="preserve"> </w:t>
            </w:r>
            <w:r>
              <w:rPr>
                <w:sz w:val="20"/>
              </w:rPr>
              <w:t>Liquidated</w:t>
            </w:r>
            <w:r>
              <w:rPr>
                <w:spacing w:val="-4"/>
                <w:sz w:val="20"/>
              </w:rPr>
              <w:t xml:space="preserve"> </w:t>
            </w:r>
            <w:r>
              <w:rPr>
                <w:sz w:val="20"/>
              </w:rPr>
              <w:t xml:space="preserve">Damages in the amount of $1,275.00 may be assessed against the Contractor for failure to abide by the final project </w:t>
            </w:r>
            <w:r>
              <w:rPr>
                <w:spacing w:val="-2"/>
                <w:sz w:val="20"/>
              </w:rPr>
              <w:t>plan(s).</w:t>
            </w:r>
          </w:p>
        </w:tc>
      </w:tr>
      <w:tr w:rsidR="00730FC5" w14:paraId="307416C1" w14:textId="77777777" w:rsidTr="00B66DDB">
        <w:trPr>
          <w:trHeight w:val="1637"/>
        </w:trPr>
        <w:tc>
          <w:tcPr>
            <w:tcW w:w="1128" w:type="dxa"/>
          </w:tcPr>
          <w:p w14:paraId="6E98A57C" w14:textId="77777777" w:rsidR="00730FC5" w:rsidRDefault="00730FC5" w:rsidP="00B66DDB">
            <w:pPr>
              <w:pStyle w:val="TableParagraph"/>
              <w:jc w:val="center"/>
              <w:rPr>
                <w:rFonts w:ascii="Times New Roman"/>
                <w:sz w:val="20"/>
              </w:rPr>
            </w:pPr>
          </w:p>
          <w:p w14:paraId="711172D7" w14:textId="77777777" w:rsidR="00730FC5" w:rsidRDefault="00730FC5" w:rsidP="00B66DDB">
            <w:pPr>
              <w:pStyle w:val="TableParagraph"/>
              <w:jc w:val="center"/>
              <w:rPr>
                <w:rFonts w:ascii="Times New Roman"/>
                <w:sz w:val="20"/>
              </w:rPr>
            </w:pPr>
          </w:p>
          <w:p w14:paraId="456F986B" w14:textId="77777777" w:rsidR="00730FC5" w:rsidRDefault="00730FC5" w:rsidP="00B66DDB">
            <w:pPr>
              <w:pStyle w:val="TableParagraph"/>
              <w:jc w:val="center"/>
              <w:rPr>
                <w:rFonts w:ascii="Times New Roman"/>
                <w:sz w:val="20"/>
              </w:rPr>
            </w:pPr>
          </w:p>
          <w:p w14:paraId="1E332E45" w14:textId="77777777" w:rsidR="00730FC5" w:rsidRDefault="00B17E53" w:rsidP="00B66DDB">
            <w:pPr>
              <w:pStyle w:val="TableParagraph"/>
              <w:jc w:val="center"/>
              <w:rPr>
                <w:sz w:val="20"/>
              </w:rPr>
            </w:pPr>
            <w:r>
              <w:rPr>
                <w:spacing w:val="-2"/>
                <w:sz w:val="20"/>
              </w:rPr>
              <w:t>4.2.6.4.1</w:t>
            </w:r>
          </w:p>
        </w:tc>
        <w:tc>
          <w:tcPr>
            <w:tcW w:w="1796" w:type="dxa"/>
          </w:tcPr>
          <w:p w14:paraId="2C82DDB1" w14:textId="77777777" w:rsidR="00730FC5" w:rsidRDefault="00730FC5" w:rsidP="00B66DDB">
            <w:pPr>
              <w:pStyle w:val="TableParagraph"/>
              <w:jc w:val="center"/>
              <w:rPr>
                <w:rFonts w:ascii="Times New Roman"/>
                <w:sz w:val="20"/>
              </w:rPr>
            </w:pPr>
          </w:p>
          <w:p w14:paraId="337F93DC" w14:textId="77777777" w:rsidR="00730FC5" w:rsidRDefault="00730FC5" w:rsidP="00B66DDB">
            <w:pPr>
              <w:pStyle w:val="TableParagraph"/>
              <w:jc w:val="center"/>
              <w:rPr>
                <w:rFonts w:ascii="Times New Roman"/>
                <w:sz w:val="20"/>
              </w:rPr>
            </w:pPr>
          </w:p>
          <w:p w14:paraId="03D2AFB9" w14:textId="77777777" w:rsidR="00730FC5" w:rsidRDefault="00B17E53" w:rsidP="00B66DDB">
            <w:pPr>
              <w:pStyle w:val="TableParagraph"/>
              <w:spacing w:line="260" w:lineRule="atLeast"/>
              <w:ind w:right="249"/>
              <w:jc w:val="center"/>
              <w:rPr>
                <w:sz w:val="20"/>
              </w:rPr>
            </w:pPr>
            <w:r>
              <w:rPr>
                <w:spacing w:val="-2"/>
                <w:sz w:val="20"/>
              </w:rPr>
              <w:t xml:space="preserve">Incomplete </w:t>
            </w:r>
            <w:r>
              <w:rPr>
                <w:sz w:val="20"/>
              </w:rPr>
              <w:t>Recoveries</w:t>
            </w:r>
            <w:r>
              <w:rPr>
                <w:spacing w:val="-12"/>
                <w:sz w:val="20"/>
              </w:rPr>
              <w:t xml:space="preserve"> </w:t>
            </w:r>
            <w:r>
              <w:rPr>
                <w:sz w:val="20"/>
              </w:rPr>
              <w:t>Report</w:t>
            </w:r>
          </w:p>
        </w:tc>
        <w:tc>
          <w:tcPr>
            <w:tcW w:w="1544" w:type="dxa"/>
          </w:tcPr>
          <w:p w14:paraId="44ABF44B" w14:textId="77777777" w:rsidR="00730FC5" w:rsidRDefault="00730FC5" w:rsidP="00B66DDB">
            <w:pPr>
              <w:pStyle w:val="TableParagraph"/>
              <w:jc w:val="center"/>
              <w:rPr>
                <w:rFonts w:ascii="Times New Roman"/>
                <w:sz w:val="20"/>
              </w:rPr>
            </w:pPr>
          </w:p>
          <w:p w14:paraId="13C7C1E8" w14:textId="77777777" w:rsidR="00730FC5" w:rsidRDefault="00730FC5" w:rsidP="00B66DDB">
            <w:pPr>
              <w:pStyle w:val="TableParagraph"/>
              <w:jc w:val="center"/>
              <w:rPr>
                <w:rFonts w:ascii="Times New Roman"/>
                <w:sz w:val="20"/>
              </w:rPr>
            </w:pPr>
          </w:p>
          <w:p w14:paraId="09375334" w14:textId="77777777" w:rsidR="00730FC5" w:rsidRDefault="00B17E53" w:rsidP="00B66DDB">
            <w:pPr>
              <w:pStyle w:val="TableParagraph"/>
              <w:spacing w:line="260" w:lineRule="atLeast"/>
              <w:ind w:right="558"/>
              <w:jc w:val="center"/>
              <w:rPr>
                <w:sz w:val="20"/>
              </w:rPr>
            </w:pPr>
            <w:r>
              <w:rPr>
                <w:spacing w:val="-2"/>
                <w:sz w:val="20"/>
              </w:rPr>
              <w:t>Incomplete Recoveries Report</w:t>
            </w:r>
          </w:p>
        </w:tc>
        <w:tc>
          <w:tcPr>
            <w:tcW w:w="7396" w:type="dxa"/>
          </w:tcPr>
          <w:p w14:paraId="739FE157" w14:textId="7B20EBBA" w:rsidR="007F6A32" w:rsidRPr="003A1A71" w:rsidRDefault="007F6A32" w:rsidP="00B66DDB">
            <w:pPr>
              <w:ind w:right="105"/>
              <w:jc w:val="both"/>
              <w:rPr>
                <w:rFonts w:cstheme="minorHAnsi"/>
                <w:sz w:val="20"/>
                <w:szCs w:val="20"/>
              </w:rPr>
            </w:pPr>
            <w:r w:rsidRPr="003A1A71">
              <w:rPr>
                <w:rFonts w:cstheme="minorHAnsi"/>
                <w:sz w:val="20"/>
                <w:szCs w:val="20"/>
              </w:rPr>
              <w:t xml:space="preserve">The </w:t>
            </w:r>
            <w:r>
              <w:rPr>
                <w:rFonts w:cstheme="minorHAnsi"/>
                <w:sz w:val="20"/>
                <w:szCs w:val="20"/>
              </w:rPr>
              <w:t>C</w:t>
            </w:r>
            <w:r w:rsidRPr="003A1A71">
              <w:rPr>
                <w:rFonts w:cstheme="minorHAnsi"/>
                <w:sz w:val="20"/>
                <w:szCs w:val="20"/>
              </w:rPr>
              <w:t xml:space="preserve">ontractor shall submit to the </w:t>
            </w:r>
            <w:r>
              <w:rPr>
                <w:rFonts w:cstheme="minorHAnsi"/>
                <w:sz w:val="20"/>
                <w:szCs w:val="20"/>
              </w:rPr>
              <w:t xml:space="preserve">MFD-SCM </w:t>
            </w:r>
            <w:r w:rsidRPr="003A1A71">
              <w:rPr>
                <w:rFonts w:cstheme="minorHAnsi"/>
                <w:sz w:val="20"/>
                <w:szCs w:val="20"/>
              </w:rPr>
              <w:t>on a monthly basis a</w:t>
            </w:r>
            <w:r w:rsidR="00C610D0">
              <w:rPr>
                <w:rFonts w:cstheme="minorHAnsi"/>
                <w:sz w:val="20"/>
                <w:szCs w:val="20"/>
              </w:rPr>
              <w:t>n</w:t>
            </w:r>
            <w:r w:rsidRPr="003A1A71">
              <w:rPr>
                <w:rFonts w:cstheme="minorHAnsi"/>
                <w:sz w:val="20"/>
                <w:szCs w:val="20"/>
              </w:rPr>
              <w:t xml:space="preserve"> </w:t>
            </w:r>
            <w:r>
              <w:rPr>
                <w:rFonts w:cstheme="minorHAnsi"/>
                <w:sz w:val="20"/>
                <w:szCs w:val="20"/>
              </w:rPr>
              <w:t>Incomplete Recoveries R</w:t>
            </w:r>
            <w:r w:rsidRPr="003A1A71">
              <w:rPr>
                <w:rFonts w:cstheme="minorHAnsi"/>
                <w:sz w:val="20"/>
                <w:szCs w:val="20"/>
              </w:rPr>
              <w:t>eport containing the following:</w:t>
            </w:r>
          </w:p>
          <w:p w14:paraId="5794B86C" w14:textId="77777777" w:rsidR="007F6A32" w:rsidRPr="003A1A71" w:rsidRDefault="007F6A32" w:rsidP="00B66DDB">
            <w:pPr>
              <w:pStyle w:val="ListParagraph"/>
              <w:widowControl/>
              <w:numPr>
                <w:ilvl w:val="0"/>
                <w:numId w:val="2"/>
              </w:numPr>
              <w:autoSpaceDE/>
              <w:autoSpaceDN/>
              <w:ind w:right="105"/>
              <w:jc w:val="both"/>
              <w:rPr>
                <w:rFonts w:asciiTheme="minorHAnsi" w:hAnsiTheme="minorHAnsi" w:cstheme="minorHAnsi"/>
                <w:sz w:val="20"/>
                <w:szCs w:val="20"/>
              </w:rPr>
            </w:pPr>
            <w:r w:rsidRPr="003A1A71">
              <w:rPr>
                <w:rFonts w:asciiTheme="minorHAnsi" w:hAnsiTheme="minorHAnsi" w:cstheme="minorHAnsi"/>
                <w:sz w:val="20"/>
                <w:szCs w:val="20"/>
              </w:rPr>
              <w:t>Claims billed to carriers that are outstanding 180</w:t>
            </w:r>
            <w:r>
              <w:rPr>
                <w:rFonts w:asciiTheme="minorHAnsi" w:hAnsiTheme="minorHAnsi" w:cstheme="minorHAnsi"/>
                <w:sz w:val="20"/>
                <w:szCs w:val="20"/>
              </w:rPr>
              <w:t xml:space="preserve"> Calendar</w:t>
            </w:r>
            <w:r w:rsidRPr="003A1A71">
              <w:rPr>
                <w:rFonts w:asciiTheme="minorHAnsi" w:hAnsiTheme="minorHAnsi" w:cstheme="minorHAnsi"/>
                <w:sz w:val="20"/>
                <w:szCs w:val="20"/>
              </w:rPr>
              <w:t xml:space="preserve"> </w:t>
            </w:r>
            <w:r>
              <w:rPr>
                <w:rFonts w:asciiTheme="minorHAnsi" w:hAnsiTheme="minorHAnsi" w:cstheme="minorHAnsi"/>
                <w:sz w:val="20"/>
                <w:szCs w:val="20"/>
              </w:rPr>
              <w:t>D</w:t>
            </w:r>
            <w:r w:rsidRPr="003A1A71">
              <w:rPr>
                <w:rFonts w:asciiTheme="minorHAnsi" w:hAnsiTheme="minorHAnsi" w:cstheme="minorHAnsi"/>
                <w:sz w:val="20"/>
                <w:szCs w:val="20"/>
              </w:rPr>
              <w:t xml:space="preserve">ays or more from the </w:t>
            </w:r>
            <w:r>
              <w:rPr>
                <w:rFonts w:asciiTheme="minorHAnsi" w:hAnsiTheme="minorHAnsi" w:cstheme="minorHAnsi"/>
                <w:sz w:val="20"/>
                <w:szCs w:val="20"/>
              </w:rPr>
              <w:t>C</w:t>
            </w:r>
            <w:r w:rsidRPr="003A1A71">
              <w:rPr>
                <w:rFonts w:asciiTheme="minorHAnsi" w:hAnsiTheme="minorHAnsi" w:cstheme="minorHAnsi"/>
                <w:sz w:val="20"/>
                <w:szCs w:val="20"/>
              </w:rPr>
              <w:t xml:space="preserve">ontractor’s initial bill date; and </w:t>
            </w:r>
          </w:p>
          <w:p w14:paraId="55F618DB" w14:textId="3D639560" w:rsidR="00730FC5" w:rsidRPr="007F6A32" w:rsidRDefault="007F6A32" w:rsidP="00B66DDB">
            <w:pPr>
              <w:pStyle w:val="ListParagraph"/>
              <w:widowControl/>
              <w:numPr>
                <w:ilvl w:val="0"/>
                <w:numId w:val="2"/>
              </w:numPr>
              <w:autoSpaceDE/>
              <w:autoSpaceDN/>
              <w:ind w:right="105"/>
              <w:jc w:val="both"/>
            </w:pPr>
            <w:r w:rsidRPr="00C76E63">
              <w:rPr>
                <w:rFonts w:asciiTheme="minorHAnsi" w:hAnsiTheme="minorHAnsi" w:cstheme="minorHAnsi"/>
                <w:sz w:val="20"/>
                <w:szCs w:val="20"/>
              </w:rPr>
              <w:t>Any claims in which inappropriate denials have been received</w:t>
            </w:r>
            <w:r>
              <w:rPr>
                <w:rFonts w:asciiTheme="minorHAnsi" w:hAnsiTheme="minorHAnsi" w:cstheme="minorHAnsi"/>
                <w:sz w:val="20"/>
                <w:szCs w:val="20"/>
              </w:rPr>
              <w:t>.</w:t>
            </w:r>
          </w:p>
        </w:tc>
        <w:tc>
          <w:tcPr>
            <w:tcW w:w="3452" w:type="dxa"/>
          </w:tcPr>
          <w:p w14:paraId="30178276" w14:textId="77777777" w:rsidR="00DA5B86" w:rsidRDefault="00DA5B86">
            <w:pPr>
              <w:pStyle w:val="TableParagraph"/>
              <w:spacing w:line="125" w:lineRule="exact"/>
              <w:ind w:left="36"/>
              <w:rPr>
                <w:sz w:val="20"/>
              </w:rPr>
            </w:pPr>
          </w:p>
          <w:p w14:paraId="5D247B86" w14:textId="3C65FFEA" w:rsidR="00730FC5" w:rsidRDefault="00B17E53" w:rsidP="00B66DDB">
            <w:pPr>
              <w:pStyle w:val="TableParagraph"/>
              <w:spacing w:line="125" w:lineRule="exact"/>
              <w:ind w:left="36" w:right="61"/>
              <w:jc w:val="both"/>
              <w:rPr>
                <w:sz w:val="20"/>
              </w:rPr>
            </w:pPr>
            <w:r>
              <w:rPr>
                <w:sz w:val="20"/>
              </w:rPr>
              <w:t>Late</w:t>
            </w:r>
            <w:r>
              <w:rPr>
                <w:spacing w:val="-5"/>
                <w:sz w:val="20"/>
              </w:rPr>
              <w:t xml:space="preserve"> </w:t>
            </w:r>
            <w:r>
              <w:rPr>
                <w:sz w:val="20"/>
              </w:rPr>
              <w:t>Delivery -</w:t>
            </w:r>
            <w:r>
              <w:rPr>
                <w:spacing w:val="-1"/>
                <w:sz w:val="20"/>
              </w:rPr>
              <w:t xml:space="preserve"> </w:t>
            </w:r>
            <w:r>
              <w:rPr>
                <w:sz w:val="20"/>
              </w:rPr>
              <w:t xml:space="preserve">Liquidated damages </w:t>
            </w:r>
            <w:r>
              <w:rPr>
                <w:spacing w:val="-5"/>
                <w:sz w:val="20"/>
              </w:rPr>
              <w:t>of</w:t>
            </w:r>
          </w:p>
          <w:p w14:paraId="5BA3A815" w14:textId="39002EE3" w:rsidR="00730FC5" w:rsidRDefault="00B17E53" w:rsidP="00B66DDB">
            <w:pPr>
              <w:pStyle w:val="TableParagraph"/>
              <w:spacing w:before="4" w:line="260" w:lineRule="atLeast"/>
              <w:ind w:left="36" w:right="61"/>
              <w:jc w:val="both"/>
              <w:rPr>
                <w:sz w:val="20"/>
              </w:rPr>
            </w:pPr>
            <w:r>
              <w:rPr>
                <w:sz w:val="20"/>
              </w:rPr>
              <w:t>$127 per day may be assessed against</w:t>
            </w:r>
            <w:r>
              <w:rPr>
                <w:spacing w:val="40"/>
                <w:sz w:val="20"/>
              </w:rPr>
              <w:t xml:space="preserve"> </w:t>
            </w:r>
            <w:r>
              <w:rPr>
                <w:sz w:val="20"/>
              </w:rPr>
              <w:t>the</w:t>
            </w:r>
            <w:r>
              <w:rPr>
                <w:spacing w:val="-6"/>
                <w:sz w:val="20"/>
              </w:rPr>
              <w:t xml:space="preserve"> </w:t>
            </w:r>
            <w:r>
              <w:rPr>
                <w:sz w:val="20"/>
              </w:rPr>
              <w:t>Contractor</w:t>
            </w:r>
            <w:r>
              <w:rPr>
                <w:spacing w:val="-6"/>
                <w:sz w:val="20"/>
              </w:rPr>
              <w:t xml:space="preserve"> </w:t>
            </w:r>
            <w:r>
              <w:rPr>
                <w:sz w:val="20"/>
              </w:rPr>
              <w:t>for</w:t>
            </w:r>
            <w:r>
              <w:rPr>
                <w:spacing w:val="-6"/>
                <w:sz w:val="20"/>
              </w:rPr>
              <w:t xml:space="preserve"> </w:t>
            </w:r>
            <w:r>
              <w:rPr>
                <w:sz w:val="20"/>
              </w:rPr>
              <w:t>each</w:t>
            </w:r>
            <w:r>
              <w:rPr>
                <w:spacing w:val="-4"/>
                <w:sz w:val="20"/>
              </w:rPr>
              <w:t xml:space="preserve"> </w:t>
            </w:r>
            <w:r>
              <w:rPr>
                <w:sz w:val="20"/>
              </w:rPr>
              <w:t>calendar</w:t>
            </w:r>
            <w:r>
              <w:rPr>
                <w:spacing w:val="-6"/>
                <w:sz w:val="20"/>
              </w:rPr>
              <w:t xml:space="preserve"> </w:t>
            </w:r>
            <w:r>
              <w:rPr>
                <w:sz w:val="20"/>
              </w:rPr>
              <w:t>day</w:t>
            </w:r>
            <w:r>
              <w:rPr>
                <w:spacing w:val="-4"/>
                <w:sz w:val="20"/>
              </w:rPr>
              <w:t xml:space="preserve"> </w:t>
            </w:r>
            <w:r>
              <w:rPr>
                <w:sz w:val="20"/>
              </w:rPr>
              <w:t xml:space="preserve">that this required deliverable is delayed beyond the dates established in the </w:t>
            </w:r>
            <w:r w:rsidR="0054246A">
              <w:rPr>
                <w:spacing w:val="-2"/>
                <w:sz w:val="20"/>
              </w:rPr>
              <w:t>C</w:t>
            </w:r>
            <w:r>
              <w:rPr>
                <w:spacing w:val="-2"/>
                <w:sz w:val="20"/>
              </w:rPr>
              <w:t>ontract.</w:t>
            </w:r>
          </w:p>
        </w:tc>
      </w:tr>
      <w:tr w:rsidR="00730FC5" w14:paraId="54C1FD33" w14:textId="77777777">
        <w:trPr>
          <w:trHeight w:val="1469"/>
        </w:trPr>
        <w:tc>
          <w:tcPr>
            <w:tcW w:w="1128" w:type="dxa"/>
          </w:tcPr>
          <w:p w14:paraId="7099BDE1" w14:textId="77777777" w:rsidR="00730FC5" w:rsidRDefault="00730FC5" w:rsidP="00B66DDB">
            <w:pPr>
              <w:pStyle w:val="TableParagraph"/>
              <w:jc w:val="center"/>
              <w:rPr>
                <w:rFonts w:ascii="Times New Roman"/>
                <w:sz w:val="20"/>
              </w:rPr>
            </w:pPr>
          </w:p>
          <w:p w14:paraId="551663C9" w14:textId="77777777" w:rsidR="00730FC5" w:rsidRDefault="00730FC5" w:rsidP="00B66DDB">
            <w:pPr>
              <w:pStyle w:val="TableParagraph"/>
              <w:jc w:val="center"/>
              <w:rPr>
                <w:rFonts w:ascii="Times New Roman"/>
                <w:sz w:val="20"/>
              </w:rPr>
            </w:pPr>
          </w:p>
          <w:p w14:paraId="56FF0A62" w14:textId="77777777" w:rsidR="00730FC5" w:rsidRDefault="00730FC5" w:rsidP="00B66DDB">
            <w:pPr>
              <w:pStyle w:val="TableParagraph"/>
              <w:jc w:val="center"/>
              <w:rPr>
                <w:rFonts w:ascii="Times New Roman"/>
                <w:sz w:val="20"/>
              </w:rPr>
            </w:pPr>
          </w:p>
          <w:p w14:paraId="2C266CCB" w14:textId="77777777" w:rsidR="00DA5B86" w:rsidRDefault="00DA5B86" w:rsidP="00B66DDB">
            <w:pPr>
              <w:pStyle w:val="TableParagraph"/>
              <w:jc w:val="center"/>
              <w:rPr>
                <w:rFonts w:ascii="Times New Roman"/>
                <w:sz w:val="20"/>
              </w:rPr>
            </w:pPr>
          </w:p>
          <w:p w14:paraId="4666B2AD" w14:textId="77777777" w:rsidR="00730FC5" w:rsidRDefault="00B17E53" w:rsidP="00B66DDB">
            <w:pPr>
              <w:pStyle w:val="TableParagraph"/>
              <w:jc w:val="center"/>
              <w:rPr>
                <w:sz w:val="20"/>
              </w:rPr>
            </w:pPr>
            <w:r>
              <w:rPr>
                <w:spacing w:val="-2"/>
                <w:sz w:val="20"/>
              </w:rPr>
              <w:t>4.2.6.4.3</w:t>
            </w:r>
          </w:p>
        </w:tc>
        <w:tc>
          <w:tcPr>
            <w:tcW w:w="1796" w:type="dxa"/>
          </w:tcPr>
          <w:p w14:paraId="6CE175EE" w14:textId="77777777" w:rsidR="00730FC5" w:rsidRDefault="00730FC5" w:rsidP="00B66DDB">
            <w:pPr>
              <w:pStyle w:val="TableParagraph"/>
              <w:jc w:val="center"/>
              <w:rPr>
                <w:rFonts w:ascii="Times New Roman"/>
                <w:sz w:val="20"/>
              </w:rPr>
            </w:pPr>
          </w:p>
          <w:p w14:paraId="2076188F" w14:textId="77777777" w:rsidR="00730FC5" w:rsidRDefault="00730FC5" w:rsidP="00B66DDB">
            <w:pPr>
              <w:pStyle w:val="TableParagraph"/>
              <w:jc w:val="center"/>
              <w:rPr>
                <w:rFonts w:ascii="Times New Roman"/>
                <w:sz w:val="20"/>
              </w:rPr>
            </w:pPr>
          </w:p>
          <w:p w14:paraId="1E8BDD3C" w14:textId="77777777" w:rsidR="00730FC5" w:rsidRDefault="00B17E53" w:rsidP="00B66DDB">
            <w:pPr>
              <w:pStyle w:val="TableParagraph"/>
              <w:spacing w:line="260" w:lineRule="atLeast"/>
              <w:ind w:right="32"/>
              <w:jc w:val="center"/>
              <w:rPr>
                <w:sz w:val="20"/>
              </w:rPr>
            </w:pPr>
            <w:r>
              <w:rPr>
                <w:spacing w:val="-2"/>
                <w:sz w:val="20"/>
              </w:rPr>
              <w:t>Cumulative</w:t>
            </w:r>
            <w:r>
              <w:rPr>
                <w:spacing w:val="40"/>
                <w:sz w:val="20"/>
              </w:rPr>
              <w:t xml:space="preserve"> </w:t>
            </w:r>
            <w:r>
              <w:rPr>
                <w:sz w:val="20"/>
              </w:rPr>
              <w:t>Summary</w:t>
            </w:r>
            <w:r>
              <w:rPr>
                <w:spacing w:val="-12"/>
                <w:sz w:val="20"/>
              </w:rPr>
              <w:t xml:space="preserve"> </w:t>
            </w:r>
            <w:r>
              <w:rPr>
                <w:sz w:val="20"/>
              </w:rPr>
              <w:t xml:space="preserve">Recoveries </w:t>
            </w:r>
            <w:r>
              <w:rPr>
                <w:spacing w:val="-2"/>
                <w:sz w:val="20"/>
              </w:rPr>
              <w:t>Report</w:t>
            </w:r>
          </w:p>
        </w:tc>
        <w:tc>
          <w:tcPr>
            <w:tcW w:w="1544" w:type="dxa"/>
          </w:tcPr>
          <w:p w14:paraId="76B3025D" w14:textId="77777777" w:rsidR="00730FC5" w:rsidRDefault="00730FC5" w:rsidP="00B66DDB">
            <w:pPr>
              <w:pStyle w:val="TableParagraph"/>
              <w:jc w:val="center"/>
              <w:rPr>
                <w:rFonts w:ascii="Times New Roman"/>
                <w:sz w:val="20"/>
              </w:rPr>
            </w:pPr>
          </w:p>
          <w:p w14:paraId="4C6E9322" w14:textId="77777777" w:rsidR="00730FC5" w:rsidRDefault="00B17E53" w:rsidP="00B66DDB">
            <w:pPr>
              <w:pStyle w:val="TableParagraph"/>
              <w:spacing w:before="165" w:line="260" w:lineRule="atLeast"/>
              <w:ind w:left="37" w:right="102"/>
              <w:jc w:val="center"/>
              <w:rPr>
                <w:sz w:val="20"/>
              </w:rPr>
            </w:pPr>
            <w:r>
              <w:rPr>
                <w:spacing w:val="-2"/>
                <w:sz w:val="20"/>
              </w:rPr>
              <w:t>Cumulative Summary Recoveries Report</w:t>
            </w:r>
          </w:p>
        </w:tc>
        <w:tc>
          <w:tcPr>
            <w:tcW w:w="7396" w:type="dxa"/>
          </w:tcPr>
          <w:p w14:paraId="490F682D" w14:textId="77777777" w:rsidR="00730FC5" w:rsidRDefault="00730FC5" w:rsidP="00DA5B86">
            <w:pPr>
              <w:pStyle w:val="TableParagraph"/>
              <w:ind w:right="105"/>
              <w:rPr>
                <w:rFonts w:ascii="Times New Roman"/>
                <w:sz w:val="20"/>
              </w:rPr>
            </w:pPr>
          </w:p>
          <w:p w14:paraId="0FBFB328" w14:textId="4645A13D" w:rsidR="00955441" w:rsidRPr="00CF11A5" w:rsidRDefault="00955441" w:rsidP="00DA5B86">
            <w:pPr>
              <w:ind w:right="105"/>
              <w:jc w:val="both"/>
              <w:rPr>
                <w:rFonts w:cstheme="minorHAnsi"/>
                <w:sz w:val="20"/>
                <w:szCs w:val="20"/>
              </w:rPr>
            </w:pPr>
            <w:r w:rsidRPr="00316A1F">
              <w:rPr>
                <w:rFonts w:cstheme="minorHAnsi"/>
                <w:sz w:val="20"/>
                <w:szCs w:val="20"/>
              </w:rPr>
              <w:t xml:space="preserve">The </w:t>
            </w:r>
            <w:r>
              <w:rPr>
                <w:rFonts w:cstheme="minorHAnsi"/>
                <w:sz w:val="20"/>
                <w:szCs w:val="20"/>
              </w:rPr>
              <w:t>C</w:t>
            </w:r>
            <w:r w:rsidRPr="00316A1F">
              <w:rPr>
                <w:rFonts w:cstheme="minorHAnsi"/>
                <w:sz w:val="20"/>
                <w:szCs w:val="20"/>
              </w:rPr>
              <w:t xml:space="preserve">ontractor for the MFD shall provide and maintain a monthly </w:t>
            </w:r>
            <w:r w:rsidRPr="00396F62">
              <w:rPr>
                <w:rFonts w:cstheme="minorHAnsi"/>
                <w:sz w:val="20"/>
                <w:szCs w:val="20"/>
              </w:rPr>
              <w:t xml:space="preserve">Cumulative </w:t>
            </w:r>
            <w:r w:rsidRPr="00F30DBD">
              <w:rPr>
                <w:rFonts w:cstheme="minorHAnsi"/>
                <w:spacing w:val="-3"/>
                <w:sz w:val="20"/>
                <w:szCs w:val="20"/>
              </w:rPr>
              <w:t xml:space="preserve">Summary </w:t>
            </w:r>
            <w:r w:rsidRPr="00F30DBD">
              <w:rPr>
                <w:rFonts w:cstheme="minorHAnsi"/>
                <w:sz w:val="20"/>
                <w:szCs w:val="20"/>
              </w:rPr>
              <w:t>Recoveries</w:t>
            </w:r>
            <w:r w:rsidRPr="00F30DBD">
              <w:rPr>
                <w:rFonts w:cstheme="minorHAnsi"/>
                <w:b/>
                <w:sz w:val="20"/>
                <w:szCs w:val="20"/>
              </w:rPr>
              <w:t xml:space="preserve"> </w:t>
            </w:r>
            <w:r>
              <w:rPr>
                <w:rFonts w:cstheme="minorHAnsi"/>
                <w:sz w:val="20"/>
                <w:szCs w:val="20"/>
              </w:rPr>
              <w:t>R</w:t>
            </w:r>
            <w:r w:rsidRPr="00316A1F">
              <w:rPr>
                <w:rFonts w:cstheme="minorHAnsi"/>
                <w:sz w:val="20"/>
                <w:szCs w:val="20"/>
              </w:rPr>
              <w:t xml:space="preserve">eport for the </w:t>
            </w:r>
            <w:r>
              <w:rPr>
                <w:rFonts w:cstheme="minorHAnsi"/>
                <w:sz w:val="20"/>
                <w:szCs w:val="20"/>
              </w:rPr>
              <w:t>MFD-SCM</w:t>
            </w:r>
            <w:r w:rsidRPr="00316A1F">
              <w:rPr>
                <w:rFonts w:cstheme="minorHAnsi"/>
                <w:sz w:val="20"/>
                <w:szCs w:val="20"/>
              </w:rPr>
              <w:t xml:space="preserve">, on a </w:t>
            </w:r>
            <w:r>
              <w:rPr>
                <w:rFonts w:cstheme="minorHAnsi"/>
                <w:sz w:val="20"/>
                <w:szCs w:val="20"/>
              </w:rPr>
              <w:t xml:space="preserve">monthly </w:t>
            </w:r>
            <w:r w:rsidRPr="00316A1F">
              <w:rPr>
                <w:rFonts w:cstheme="minorHAnsi"/>
                <w:sz w:val="20"/>
                <w:szCs w:val="20"/>
              </w:rPr>
              <w:t xml:space="preserve">schedule </w:t>
            </w:r>
            <w:r>
              <w:rPr>
                <w:rFonts w:cstheme="minorHAnsi"/>
                <w:sz w:val="20"/>
                <w:szCs w:val="20"/>
              </w:rPr>
              <w:t xml:space="preserve">with specific dates </w:t>
            </w:r>
            <w:r w:rsidRPr="00316A1F">
              <w:rPr>
                <w:rFonts w:cstheme="minorHAnsi"/>
                <w:sz w:val="20"/>
                <w:szCs w:val="20"/>
              </w:rPr>
              <w:t xml:space="preserve">to be determined and approved by the </w:t>
            </w:r>
            <w:r>
              <w:rPr>
                <w:rFonts w:cstheme="minorHAnsi"/>
                <w:sz w:val="20"/>
                <w:szCs w:val="20"/>
              </w:rPr>
              <w:t>MFD-SCM</w:t>
            </w:r>
            <w:r w:rsidRPr="00316A1F">
              <w:rPr>
                <w:rFonts w:cstheme="minorHAnsi"/>
                <w:sz w:val="20"/>
                <w:szCs w:val="20"/>
              </w:rPr>
              <w:t xml:space="preserve">, of </w:t>
            </w:r>
            <w:r>
              <w:rPr>
                <w:rFonts w:cstheme="minorHAnsi"/>
                <w:sz w:val="20"/>
                <w:szCs w:val="20"/>
              </w:rPr>
              <w:t xml:space="preserve">all completed TPL recoveries in the preceding </w:t>
            </w:r>
            <w:r w:rsidRPr="00C76E63">
              <w:rPr>
                <w:rFonts w:cstheme="minorHAnsi"/>
                <w:sz w:val="20"/>
                <w:szCs w:val="20"/>
              </w:rPr>
              <w:t>month for</w:t>
            </w:r>
            <w:r w:rsidRPr="00316A1F">
              <w:rPr>
                <w:rFonts w:cstheme="minorHAnsi"/>
                <w:sz w:val="20"/>
                <w:szCs w:val="20"/>
              </w:rPr>
              <w:t xml:space="preserve"> each project</w:t>
            </w:r>
            <w:r>
              <w:rPr>
                <w:rFonts w:cstheme="minorHAnsi"/>
                <w:sz w:val="20"/>
                <w:szCs w:val="20"/>
              </w:rPr>
              <w:t xml:space="preserve"> and</w:t>
            </w:r>
            <w:r w:rsidRPr="00316A1F">
              <w:rPr>
                <w:rFonts w:cstheme="minorHAnsi"/>
                <w:sz w:val="20"/>
                <w:szCs w:val="20"/>
              </w:rPr>
              <w:t xml:space="preserve"> </w:t>
            </w:r>
            <w:r>
              <w:rPr>
                <w:rFonts w:cstheme="minorHAnsi"/>
                <w:sz w:val="20"/>
                <w:szCs w:val="20"/>
              </w:rPr>
              <w:t xml:space="preserve">program </w:t>
            </w:r>
            <w:r w:rsidRPr="00316A1F">
              <w:rPr>
                <w:rFonts w:cstheme="minorHAnsi"/>
                <w:sz w:val="20"/>
                <w:szCs w:val="20"/>
              </w:rPr>
              <w:t>type</w:t>
            </w:r>
            <w:r>
              <w:rPr>
                <w:rFonts w:cstheme="minorHAnsi"/>
                <w:sz w:val="20"/>
                <w:szCs w:val="20"/>
              </w:rPr>
              <w:t xml:space="preserve"> </w:t>
            </w:r>
            <w:r w:rsidRPr="00316A1F">
              <w:rPr>
                <w:rFonts w:cstheme="minorHAnsi"/>
                <w:sz w:val="20"/>
                <w:szCs w:val="20"/>
              </w:rPr>
              <w:t xml:space="preserve">noted in this </w:t>
            </w:r>
            <w:r>
              <w:rPr>
                <w:rFonts w:cstheme="minorHAnsi"/>
                <w:sz w:val="20"/>
                <w:szCs w:val="20"/>
              </w:rPr>
              <w:t xml:space="preserve">Bid Solicitation </w:t>
            </w:r>
            <w:r w:rsidRPr="00CF11A5">
              <w:rPr>
                <w:rFonts w:cstheme="minorHAnsi"/>
                <w:sz w:val="20"/>
                <w:szCs w:val="20"/>
              </w:rPr>
              <w:t>(</w:t>
            </w:r>
            <w:r w:rsidRPr="00C76E63">
              <w:rPr>
                <w:rFonts w:cstheme="minorHAnsi"/>
                <w:sz w:val="20"/>
                <w:szCs w:val="20"/>
              </w:rPr>
              <w:t>Medicaid, ADDP, PAAD/S</w:t>
            </w:r>
            <w:r>
              <w:rPr>
                <w:rFonts w:cstheme="minorHAnsi"/>
                <w:sz w:val="20"/>
                <w:szCs w:val="20"/>
              </w:rPr>
              <w:t>enior</w:t>
            </w:r>
            <w:r w:rsidRPr="00C76E63">
              <w:rPr>
                <w:rFonts w:cstheme="minorHAnsi"/>
                <w:sz w:val="20"/>
                <w:szCs w:val="20"/>
              </w:rPr>
              <w:t xml:space="preserve"> Gold and Charity Care, LTC Reviews, Credit Balance Reviews, Disallowance)</w:t>
            </w:r>
            <w:r>
              <w:rPr>
                <w:rFonts w:cstheme="minorHAnsi"/>
                <w:sz w:val="20"/>
                <w:szCs w:val="20"/>
              </w:rPr>
              <w:t>.</w:t>
            </w:r>
          </w:p>
          <w:p w14:paraId="2429EA30" w14:textId="77777777" w:rsidR="00730FC5" w:rsidRDefault="00730FC5">
            <w:pPr>
              <w:pStyle w:val="TableParagraph"/>
              <w:spacing w:line="260" w:lineRule="atLeast"/>
              <w:ind w:left="37"/>
              <w:rPr>
                <w:sz w:val="20"/>
              </w:rPr>
            </w:pPr>
          </w:p>
        </w:tc>
        <w:tc>
          <w:tcPr>
            <w:tcW w:w="3452" w:type="dxa"/>
          </w:tcPr>
          <w:p w14:paraId="19040AC0" w14:textId="77777777" w:rsidR="00DA5B86" w:rsidRDefault="00DA5B86">
            <w:pPr>
              <w:pStyle w:val="TableParagraph"/>
              <w:spacing w:line="125" w:lineRule="exact"/>
              <w:ind w:left="36"/>
              <w:rPr>
                <w:sz w:val="20"/>
              </w:rPr>
            </w:pPr>
          </w:p>
          <w:p w14:paraId="7709F85E" w14:textId="5511700A" w:rsidR="00730FC5" w:rsidRDefault="00B17E53" w:rsidP="00B66DDB">
            <w:pPr>
              <w:pStyle w:val="TableParagraph"/>
              <w:spacing w:line="125" w:lineRule="exact"/>
              <w:ind w:left="36" w:right="61"/>
              <w:jc w:val="both"/>
              <w:rPr>
                <w:sz w:val="20"/>
              </w:rPr>
            </w:pPr>
            <w:r>
              <w:rPr>
                <w:sz w:val="20"/>
              </w:rPr>
              <w:t>Late</w:t>
            </w:r>
            <w:r>
              <w:rPr>
                <w:spacing w:val="-5"/>
                <w:sz w:val="20"/>
              </w:rPr>
              <w:t xml:space="preserve"> </w:t>
            </w:r>
            <w:r>
              <w:rPr>
                <w:sz w:val="20"/>
              </w:rPr>
              <w:t>Delivery -</w:t>
            </w:r>
            <w:r>
              <w:rPr>
                <w:spacing w:val="-1"/>
                <w:sz w:val="20"/>
              </w:rPr>
              <w:t xml:space="preserve"> </w:t>
            </w:r>
            <w:r>
              <w:rPr>
                <w:sz w:val="20"/>
              </w:rPr>
              <w:t xml:space="preserve">Liquidated damages </w:t>
            </w:r>
            <w:r>
              <w:rPr>
                <w:spacing w:val="-5"/>
                <w:sz w:val="20"/>
              </w:rPr>
              <w:t>of</w:t>
            </w:r>
          </w:p>
          <w:p w14:paraId="548A328C" w14:textId="57139F18" w:rsidR="00730FC5" w:rsidRDefault="00B17E53" w:rsidP="00B66DDB">
            <w:pPr>
              <w:pStyle w:val="TableParagraph"/>
              <w:spacing w:before="4" w:line="260" w:lineRule="atLeast"/>
              <w:ind w:left="36" w:right="61"/>
              <w:jc w:val="both"/>
              <w:rPr>
                <w:sz w:val="20"/>
              </w:rPr>
            </w:pPr>
            <w:r>
              <w:rPr>
                <w:sz w:val="20"/>
              </w:rPr>
              <w:t>$127 per day may be assessed against</w:t>
            </w:r>
            <w:r>
              <w:rPr>
                <w:spacing w:val="40"/>
                <w:sz w:val="20"/>
              </w:rPr>
              <w:t xml:space="preserve"> </w:t>
            </w:r>
            <w:r>
              <w:rPr>
                <w:sz w:val="20"/>
              </w:rPr>
              <w:t>the</w:t>
            </w:r>
            <w:r>
              <w:rPr>
                <w:spacing w:val="-6"/>
                <w:sz w:val="20"/>
              </w:rPr>
              <w:t xml:space="preserve"> </w:t>
            </w:r>
            <w:r>
              <w:rPr>
                <w:sz w:val="20"/>
              </w:rPr>
              <w:t>Contractor</w:t>
            </w:r>
            <w:r>
              <w:rPr>
                <w:spacing w:val="-6"/>
                <w:sz w:val="20"/>
              </w:rPr>
              <w:t xml:space="preserve"> </w:t>
            </w:r>
            <w:r>
              <w:rPr>
                <w:sz w:val="20"/>
              </w:rPr>
              <w:t>for</w:t>
            </w:r>
            <w:r>
              <w:rPr>
                <w:spacing w:val="-6"/>
                <w:sz w:val="20"/>
              </w:rPr>
              <w:t xml:space="preserve"> </w:t>
            </w:r>
            <w:r>
              <w:rPr>
                <w:sz w:val="20"/>
              </w:rPr>
              <w:t>each</w:t>
            </w:r>
            <w:r>
              <w:rPr>
                <w:spacing w:val="-4"/>
                <w:sz w:val="20"/>
              </w:rPr>
              <w:t xml:space="preserve"> </w:t>
            </w:r>
            <w:r>
              <w:rPr>
                <w:sz w:val="20"/>
              </w:rPr>
              <w:t>calendar</w:t>
            </w:r>
            <w:r>
              <w:rPr>
                <w:spacing w:val="-6"/>
                <w:sz w:val="20"/>
              </w:rPr>
              <w:t xml:space="preserve"> </w:t>
            </w:r>
            <w:r>
              <w:rPr>
                <w:sz w:val="20"/>
              </w:rPr>
              <w:t>day</w:t>
            </w:r>
            <w:r>
              <w:rPr>
                <w:spacing w:val="-4"/>
                <w:sz w:val="20"/>
              </w:rPr>
              <w:t xml:space="preserve"> </w:t>
            </w:r>
            <w:r>
              <w:rPr>
                <w:sz w:val="20"/>
              </w:rPr>
              <w:t xml:space="preserve">that this required deliverable is delayed beyond the dates established in the </w:t>
            </w:r>
            <w:r w:rsidR="0054246A">
              <w:rPr>
                <w:spacing w:val="-2"/>
                <w:sz w:val="20"/>
              </w:rPr>
              <w:t>C</w:t>
            </w:r>
            <w:r>
              <w:rPr>
                <w:spacing w:val="-2"/>
                <w:sz w:val="20"/>
              </w:rPr>
              <w:t>ontract.</w:t>
            </w:r>
          </w:p>
        </w:tc>
      </w:tr>
      <w:tr w:rsidR="00730FC5" w14:paraId="19C88C70" w14:textId="77777777">
        <w:trPr>
          <w:trHeight w:val="1469"/>
        </w:trPr>
        <w:tc>
          <w:tcPr>
            <w:tcW w:w="1128" w:type="dxa"/>
          </w:tcPr>
          <w:p w14:paraId="311B6D49" w14:textId="77777777" w:rsidR="00730FC5" w:rsidRDefault="00730FC5" w:rsidP="00B66DDB">
            <w:pPr>
              <w:pStyle w:val="TableParagraph"/>
              <w:jc w:val="center"/>
              <w:rPr>
                <w:rFonts w:ascii="Times New Roman"/>
                <w:sz w:val="20"/>
              </w:rPr>
            </w:pPr>
          </w:p>
          <w:p w14:paraId="043C689C" w14:textId="77777777" w:rsidR="00730FC5" w:rsidRDefault="00730FC5" w:rsidP="00B66DDB">
            <w:pPr>
              <w:pStyle w:val="TableParagraph"/>
              <w:jc w:val="center"/>
              <w:rPr>
                <w:rFonts w:ascii="Times New Roman"/>
                <w:sz w:val="20"/>
              </w:rPr>
            </w:pPr>
          </w:p>
          <w:p w14:paraId="1C85C90B" w14:textId="77777777" w:rsidR="00730FC5" w:rsidRDefault="00730FC5" w:rsidP="00B66DDB">
            <w:pPr>
              <w:pStyle w:val="TableParagraph"/>
              <w:jc w:val="center"/>
              <w:rPr>
                <w:rFonts w:ascii="Times New Roman"/>
                <w:sz w:val="20"/>
              </w:rPr>
            </w:pPr>
          </w:p>
          <w:p w14:paraId="6B1654A2" w14:textId="77777777" w:rsidR="00730FC5" w:rsidRDefault="00B17E53" w:rsidP="00B66DDB">
            <w:pPr>
              <w:pStyle w:val="TableParagraph"/>
              <w:jc w:val="center"/>
              <w:rPr>
                <w:sz w:val="20"/>
              </w:rPr>
            </w:pPr>
            <w:r>
              <w:rPr>
                <w:spacing w:val="-2"/>
                <w:sz w:val="20"/>
              </w:rPr>
              <w:t>4.2.6.4.4</w:t>
            </w:r>
          </w:p>
        </w:tc>
        <w:tc>
          <w:tcPr>
            <w:tcW w:w="1796" w:type="dxa"/>
          </w:tcPr>
          <w:p w14:paraId="52B9CCA0" w14:textId="77777777" w:rsidR="00730FC5" w:rsidRDefault="00730FC5" w:rsidP="00B66DDB">
            <w:pPr>
              <w:pStyle w:val="TableParagraph"/>
              <w:jc w:val="center"/>
              <w:rPr>
                <w:rFonts w:ascii="Times New Roman"/>
                <w:sz w:val="20"/>
              </w:rPr>
            </w:pPr>
          </w:p>
          <w:p w14:paraId="3CEC070B" w14:textId="77777777" w:rsidR="00730FC5" w:rsidRDefault="00730FC5" w:rsidP="00B66DDB">
            <w:pPr>
              <w:pStyle w:val="TableParagraph"/>
              <w:jc w:val="center"/>
              <w:rPr>
                <w:rFonts w:ascii="Times New Roman"/>
                <w:sz w:val="20"/>
              </w:rPr>
            </w:pPr>
          </w:p>
          <w:p w14:paraId="643DB721" w14:textId="77777777" w:rsidR="00730FC5" w:rsidRDefault="00B17E53" w:rsidP="00B66DDB">
            <w:pPr>
              <w:pStyle w:val="TableParagraph"/>
              <w:spacing w:line="260" w:lineRule="atLeast"/>
              <w:jc w:val="center"/>
              <w:rPr>
                <w:sz w:val="20"/>
              </w:rPr>
            </w:pPr>
            <w:r>
              <w:rPr>
                <w:sz w:val="20"/>
              </w:rPr>
              <w:t>Insurance Carrier Monthly</w:t>
            </w:r>
            <w:r>
              <w:rPr>
                <w:spacing w:val="-12"/>
                <w:sz w:val="20"/>
              </w:rPr>
              <w:t xml:space="preserve"> </w:t>
            </w:r>
            <w:r>
              <w:rPr>
                <w:sz w:val="20"/>
              </w:rPr>
              <w:t xml:space="preserve">Matching </w:t>
            </w:r>
            <w:r>
              <w:rPr>
                <w:spacing w:val="-2"/>
                <w:sz w:val="20"/>
              </w:rPr>
              <w:t>Report</w:t>
            </w:r>
          </w:p>
        </w:tc>
        <w:tc>
          <w:tcPr>
            <w:tcW w:w="1544" w:type="dxa"/>
          </w:tcPr>
          <w:p w14:paraId="2EA761E1" w14:textId="77777777" w:rsidR="00730FC5" w:rsidRDefault="00730FC5" w:rsidP="00B66DDB">
            <w:pPr>
              <w:pStyle w:val="TableParagraph"/>
              <w:jc w:val="center"/>
              <w:rPr>
                <w:rFonts w:ascii="Times New Roman"/>
                <w:sz w:val="20"/>
              </w:rPr>
            </w:pPr>
          </w:p>
          <w:p w14:paraId="6662B600" w14:textId="77777777" w:rsidR="00730FC5" w:rsidRDefault="00730FC5" w:rsidP="00B66DDB">
            <w:pPr>
              <w:pStyle w:val="TableParagraph"/>
              <w:jc w:val="center"/>
              <w:rPr>
                <w:rFonts w:ascii="Times New Roman"/>
                <w:sz w:val="20"/>
              </w:rPr>
            </w:pPr>
          </w:p>
          <w:p w14:paraId="662056F0" w14:textId="77777777" w:rsidR="00730FC5" w:rsidRDefault="00B17E53" w:rsidP="00B66DDB">
            <w:pPr>
              <w:pStyle w:val="TableParagraph"/>
              <w:spacing w:line="260" w:lineRule="atLeast"/>
              <w:ind w:right="83"/>
              <w:jc w:val="center"/>
              <w:rPr>
                <w:sz w:val="20"/>
              </w:rPr>
            </w:pPr>
            <w:r>
              <w:rPr>
                <w:sz w:val="20"/>
              </w:rPr>
              <w:t>Insurance</w:t>
            </w:r>
            <w:r>
              <w:rPr>
                <w:spacing w:val="-12"/>
                <w:sz w:val="20"/>
              </w:rPr>
              <w:t xml:space="preserve"> </w:t>
            </w:r>
            <w:r>
              <w:rPr>
                <w:sz w:val="20"/>
              </w:rPr>
              <w:t xml:space="preserve">Carrier </w:t>
            </w:r>
            <w:r>
              <w:rPr>
                <w:spacing w:val="-2"/>
                <w:sz w:val="20"/>
              </w:rPr>
              <w:t xml:space="preserve">Monthly </w:t>
            </w:r>
            <w:r>
              <w:rPr>
                <w:sz w:val="20"/>
              </w:rPr>
              <w:t>Matching</w:t>
            </w:r>
            <w:r>
              <w:rPr>
                <w:spacing w:val="-8"/>
                <w:sz w:val="20"/>
              </w:rPr>
              <w:t xml:space="preserve"> </w:t>
            </w:r>
            <w:r>
              <w:rPr>
                <w:sz w:val="20"/>
              </w:rPr>
              <w:t>Report</w:t>
            </w:r>
          </w:p>
        </w:tc>
        <w:tc>
          <w:tcPr>
            <w:tcW w:w="7396" w:type="dxa"/>
          </w:tcPr>
          <w:p w14:paraId="768B705D" w14:textId="1BCEE1EE" w:rsidR="00730FC5" w:rsidRDefault="00955441" w:rsidP="00B66DDB">
            <w:pPr>
              <w:pStyle w:val="TableParagraph"/>
              <w:spacing w:before="165" w:line="260" w:lineRule="atLeast"/>
              <w:ind w:right="111"/>
              <w:jc w:val="both"/>
              <w:rPr>
                <w:sz w:val="20"/>
              </w:rPr>
            </w:pPr>
            <w:r w:rsidRPr="005E440C">
              <w:rPr>
                <w:sz w:val="20"/>
                <w:szCs w:val="20"/>
              </w:rPr>
              <w:t xml:space="preserve">The </w:t>
            </w:r>
            <w:r>
              <w:rPr>
                <w:sz w:val="20"/>
                <w:szCs w:val="20"/>
              </w:rPr>
              <w:t>C</w:t>
            </w:r>
            <w:r w:rsidRPr="005E440C">
              <w:rPr>
                <w:sz w:val="20"/>
                <w:szCs w:val="20"/>
              </w:rPr>
              <w:t>ontractor shall provide and maintain a</w:t>
            </w:r>
            <w:r>
              <w:rPr>
                <w:sz w:val="20"/>
                <w:szCs w:val="20"/>
              </w:rPr>
              <w:t>n</w:t>
            </w:r>
            <w:r w:rsidRPr="005E440C">
              <w:rPr>
                <w:sz w:val="20"/>
                <w:szCs w:val="20"/>
              </w:rPr>
              <w:t xml:space="preserve"> </w:t>
            </w:r>
            <w:r w:rsidRPr="008F1663">
              <w:rPr>
                <w:sz w:val="20"/>
                <w:szCs w:val="20"/>
              </w:rPr>
              <w:t xml:space="preserve">Insurance Carrier Monthly Matching </w:t>
            </w:r>
            <w:r>
              <w:rPr>
                <w:sz w:val="20"/>
                <w:szCs w:val="20"/>
              </w:rPr>
              <w:t>R</w:t>
            </w:r>
            <w:r w:rsidRPr="005E440C">
              <w:rPr>
                <w:sz w:val="20"/>
                <w:szCs w:val="20"/>
              </w:rPr>
              <w:t>eport</w:t>
            </w:r>
            <w:r>
              <w:rPr>
                <w:sz w:val="20"/>
                <w:szCs w:val="20"/>
              </w:rPr>
              <w:t>, to the MFD-SCM,</w:t>
            </w:r>
            <w:r w:rsidRPr="005E440C">
              <w:rPr>
                <w:sz w:val="20"/>
                <w:szCs w:val="20"/>
              </w:rPr>
              <w:t xml:space="preserve"> which identifies the insurance carriers with whom the </w:t>
            </w:r>
            <w:r>
              <w:rPr>
                <w:sz w:val="20"/>
                <w:szCs w:val="20"/>
              </w:rPr>
              <w:t>C</w:t>
            </w:r>
            <w:r w:rsidRPr="005E440C">
              <w:rPr>
                <w:sz w:val="20"/>
                <w:szCs w:val="20"/>
              </w:rPr>
              <w:t>ontractor matched during the previous month, the dates of data matches, the carrier file dates and any details regarding errors or concerns with data matches during the previous month.</w:t>
            </w:r>
          </w:p>
        </w:tc>
        <w:tc>
          <w:tcPr>
            <w:tcW w:w="3452" w:type="dxa"/>
          </w:tcPr>
          <w:p w14:paraId="3D40F29F" w14:textId="77777777" w:rsidR="00955441" w:rsidRDefault="00955441">
            <w:pPr>
              <w:pStyle w:val="TableParagraph"/>
              <w:spacing w:line="125" w:lineRule="exact"/>
              <w:ind w:left="36"/>
              <w:rPr>
                <w:sz w:val="20"/>
              </w:rPr>
            </w:pPr>
          </w:p>
          <w:p w14:paraId="5E629499" w14:textId="61816D0A" w:rsidR="00730FC5" w:rsidRDefault="00B17E53" w:rsidP="00B66DDB">
            <w:pPr>
              <w:pStyle w:val="TableParagraph"/>
              <w:spacing w:line="125" w:lineRule="exact"/>
              <w:ind w:left="36" w:right="61"/>
              <w:jc w:val="both"/>
              <w:rPr>
                <w:sz w:val="20"/>
              </w:rPr>
            </w:pPr>
            <w:r>
              <w:rPr>
                <w:sz w:val="20"/>
              </w:rPr>
              <w:t>Late</w:t>
            </w:r>
            <w:r>
              <w:rPr>
                <w:spacing w:val="-5"/>
                <w:sz w:val="20"/>
              </w:rPr>
              <w:t xml:space="preserve"> </w:t>
            </w:r>
            <w:r>
              <w:rPr>
                <w:sz w:val="20"/>
              </w:rPr>
              <w:t>Delivery -</w:t>
            </w:r>
            <w:r>
              <w:rPr>
                <w:spacing w:val="-1"/>
                <w:sz w:val="20"/>
              </w:rPr>
              <w:t xml:space="preserve"> </w:t>
            </w:r>
            <w:r>
              <w:rPr>
                <w:sz w:val="20"/>
              </w:rPr>
              <w:t xml:space="preserve">Liquidated damages </w:t>
            </w:r>
            <w:r>
              <w:rPr>
                <w:spacing w:val="-5"/>
                <w:sz w:val="20"/>
              </w:rPr>
              <w:t>of</w:t>
            </w:r>
          </w:p>
          <w:p w14:paraId="06EBA93F" w14:textId="26CB3363" w:rsidR="00730FC5" w:rsidRDefault="00B17E53" w:rsidP="00B66DDB">
            <w:pPr>
              <w:pStyle w:val="TableParagraph"/>
              <w:spacing w:before="4" w:line="260" w:lineRule="atLeast"/>
              <w:ind w:left="36" w:right="61"/>
              <w:jc w:val="both"/>
              <w:rPr>
                <w:sz w:val="20"/>
              </w:rPr>
            </w:pPr>
            <w:r>
              <w:rPr>
                <w:sz w:val="20"/>
              </w:rPr>
              <w:t>$127 per day may be assessed against</w:t>
            </w:r>
            <w:r>
              <w:rPr>
                <w:spacing w:val="40"/>
                <w:sz w:val="20"/>
              </w:rPr>
              <w:t xml:space="preserve"> </w:t>
            </w:r>
            <w:r>
              <w:rPr>
                <w:sz w:val="20"/>
              </w:rPr>
              <w:t>the</w:t>
            </w:r>
            <w:r>
              <w:rPr>
                <w:spacing w:val="-6"/>
                <w:sz w:val="20"/>
              </w:rPr>
              <w:t xml:space="preserve"> </w:t>
            </w:r>
            <w:r>
              <w:rPr>
                <w:sz w:val="20"/>
              </w:rPr>
              <w:t>Contractor</w:t>
            </w:r>
            <w:r>
              <w:rPr>
                <w:spacing w:val="-6"/>
                <w:sz w:val="20"/>
              </w:rPr>
              <w:t xml:space="preserve"> </w:t>
            </w:r>
            <w:r>
              <w:rPr>
                <w:sz w:val="20"/>
              </w:rPr>
              <w:t>for</w:t>
            </w:r>
            <w:r>
              <w:rPr>
                <w:spacing w:val="-6"/>
                <w:sz w:val="20"/>
              </w:rPr>
              <w:t xml:space="preserve"> </w:t>
            </w:r>
            <w:r>
              <w:rPr>
                <w:sz w:val="20"/>
              </w:rPr>
              <w:t>each</w:t>
            </w:r>
            <w:r>
              <w:rPr>
                <w:spacing w:val="-4"/>
                <w:sz w:val="20"/>
              </w:rPr>
              <w:t xml:space="preserve"> </w:t>
            </w:r>
            <w:r>
              <w:rPr>
                <w:sz w:val="20"/>
              </w:rPr>
              <w:t>calendar</w:t>
            </w:r>
            <w:r>
              <w:rPr>
                <w:spacing w:val="-6"/>
                <w:sz w:val="20"/>
              </w:rPr>
              <w:t xml:space="preserve"> </w:t>
            </w:r>
            <w:r>
              <w:rPr>
                <w:sz w:val="20"/>
              </w:rPr>
              <w:t>day</w:t>
            </w:r>
            <w:r>
              <w:rPr>
                <w:spacing w:val="-4"/>
                <w:sz w:val="20"/>
              </w:rPr>
              <w:t xml:space="preserve"> </w:t>
            </w:r>
            <w:r>
              <w:rPr>
                <w:sz w:val="20"/>
              </w:rPr>
              <w:t xml:space="preserve">that this required deliverable is delayed beyond the dates established in the </w:t>
            </w:r>
            <w:r w:rsidR="0054246A">
              <w:rPr>
                <w:spacing w:val="-2"/>
                <w:sz w:val="20"/>
              </w:rPr>
              <w:t>C</w:t>
            </w:r>
            <w:r>
              <w:rPr>
                <w:spacing w:val="-2"/>
                <w:sz w:val="20"/>
              </w:rPr>
              <w:t>ontract.</w:t>
            </w:r>
          </w:p>
        </w:tc>
      </w:tr>
    </w:tbl>
    <w:p w14:paraId="3DC06128" w14:textId="77777777" w:rsidR="00730FC5" w:rsidRDefault="00730FC5">
      <w:pPr>
        <w:spacing w:line="260" w:lineRule="atLeast"/>
        <w:rPr>
          <w:sz w:val="20"/>
        </w:rPr>
        <w:sectPr w:rsidR="00730FC5">
          <w:pgSz w:w="16330" w:h="12620" w:orient="landscape"/>
          <w:pgMar w:top="1160" w:right="520" w:bottom="1018" w:left="260" w:header="302" w:footer="302" w:gutter="0"/>
          <w:cols w:space="720"/>
        </w:sectPr>
      </w:pPr>
    </w:p>
    <w:tbl>
      <w:tblPr>
        <w:tblW w:w="0" w:type="auto"/>
        <w:tblInd w:w="1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128"/>
        <w:gridCol w:w="1796"/>
        <w:gridCol w:w="1544"/>
        <w:gridCol w:w="7396"/>
        <w:gridCol w:w="3452"/>
      </w:tblGrid>
      <w:tr w:rsidR="00730FC5" w14:paraId="3CC13DDA" w14:textId="77777777">
        <w:trPr>
          <w:trHeight w:val="484"/>
        </w:trPr>
        <w:tc>
          <w:tcPr>
            <w:tcW w:w="1128" w:type="dxa"/>
            <w:shd w:val="clear" w:color="auto" w:fill="D9D9D9"/>
          </w:tcPr>
          <w:p w14:paraId="185C056A" w14:textId="77777777" w:rsidR="00730FC5" w:rsidRDefault="00B17E53">
            <w:pPr>
              <w:pStyle w:val="TableParagraph"/>
              <w:spacing w:line="200" w:lineRule="exact"/>
              <w:ind w:left="37"/>
              <w:rPr>
                <w:b/>
                <w:sz w:val="20"/>
              </w:rPr>
            </w:pPr>
            <w:r>
              <w:rPr>
                <w:b/>
                <w:spacing w:val="-2"/>
                <w:sz w:val="20"/>
              </w:rPr>
              <w:t>Section</w:t>
            </w:r>
          </w:p>
          <w:p w14:paraId="1D486ABB" w14:textId="77777777" w:rsidR="00730FC5" w:rsidRDefault="00B17E53">
            <w:pPr>
              <w:pStyle w:val="TableParagraph"/>
              <w:spacing w:before="20"/>
              <w:ind w:left="37"/>
              <w:rPr>
                <w:b/>
                <w:sz w:val="20"/>
              </w:rPr>
            </w:pPr>
            <w:r>
              <w:rPr>
                <w:b/>
                <w:spacing w:val="-2"/>
                <w:sz w:val="20"/>
              </w:rPr>
              <w:t>Number</w:t>
            </w:r>
          </w:p>
        </w:tc>
        <w:tc>
          <w:tcPr>
            <w:tcW w:w="1796" w:type="dxa"/>
            <w:shd w:val="clear" w:color="auto" w:fill="D9D9D9"/>
          </w:tcPr>
          <w:p w14:paraId="7E335CC0" w14:textId="77777777" w:rsidR="00730FC5" w:rsidRDefault="00730FC5">
            <w:pPr>
              <w:pStyle w:val="TableParagraph"/>
              <w:spacing w:before="1"/>
              <w:rPr>
                <w:rFonts w:ascii="Times New Roman"/>
                <w:sz w:val="19"/>
              </w:rPr>
            </w:pPr>
          </w:p>
          <w:p w14:paraId="137A2345" w14:textId="77777777" w:rsidR="00730FC5" w:rsidRDefault="00B17E53">
            <w:pPr>
              <w:pStyle w:val="TableParagraph"/>
              <w:ind w:left="37"/>
              <w:rPr>
                <w:b/>
                <w:sz w:val="20"/>
              </w:rPr>
            </w:pPr>
            <w:r>
              <w:rPr>
                <w:b/>
                <w:spacing w:val="-2"/>
                <w:sz w:val="20"/>
              </w:rPr>
              <w:t>Section</w:t>
            </w:r>
          </w:p>
        </w:tc>
        <w:tc>
          <w:tcPr>
            <w:tcW w:w="1544" w:type="dxa"/>
            <w:shd w:val="clear" w:color="auto" w:fill="D9D9D9"/>
          </w:tcPr>
          <w:p w14:paraId="4FA7C8BC" w14:textId="77777777" w:rsidR="00730FC5" w:rsidRDefault="00730FC5">
            <w:pPr>
              <w:pStyle w:val="TableParagraph"/>
              <w:spacing w:before="1"/>
              <w:rPr>
                <w:rFonts w:ascii="Times New Roman"/>
                <w:sz w:val="19"/>
              </w:rPr>
            </w:pPr>
          </w:p>
          <w:p w14:paraId="72CCB6C0" w14:textId="77777777" w:rsidR="00730FC5" w:rsidRDefault="00B17E53">
            <w:pPr>
              <w:pStyle w:val="TableParagraph"/>
              <w:ind w:left="37"/>
              <w:rPr>
                <w:b/>
                <w:sz w:val="20"/>
              </w:rPr>
            </w:pPr>
            <w:r>
              <w:rPr>
                <w:b/>
                <w:spacing w:val="-4"/>
                <w:sz w:val="20"/>
              </w:rPr>
              <w:t>Item</w:t>
            </w:r>
          </w:p>
        </w:tc>
        <w:tc>
          <w:tcPr>
            <w:tcW w:w="7396" w:type="dxa"/>
            <w:shd w:val="clear" w:color="auto" w:fill="D9D9D9"/>
          </w:tcPr>
          <w:p w14:paraId="328BD784" w14:textId="77777777" w:rsidR="00730FC5" w:rsidRDefault="00730FC5">
            <w:pPr>
              <w:pStyle w:val="TableParagraph"/>
              <w:spacing w:before="1"/>
              <w:rPr>
                <w:rFonts w:ascii="Times New Roman"/>
                <w:sz w:val="19"/>
              </w:rPr>
            </w:pPr>
          </w:p>
          <w:p w14:paraId="39D7AEDB" w14:textId="77777777" w:rsidR="00730FC5" w:rsidRDefault="00B17E53">
            <w:pPr>
              <w:pStyle w:val="TableParagraph"/>
              <w:ind w:left="37"/>
              <w:rPr>
                <w:b/>
                <w:sz w:val="20"/>
              </w:rPr>
            </w:pPr>
            <w:r>
              <w:rPr>
                <w:b/>
                <w:spacing w:val="-2"/>
                <w:sz w:val="20"/>
              </w:rPr>
              <w:t>Requirement</w:t>
            </w:r>
          </w:p>
        </w:tc>
        <w:tc>
          <w:tcPr>
            <w:tcW w:w="3452" w:type="dxa"/>
            <w:shd w:val="clear" w:color="auto" w:fill="D9D9D9"/>
          </w:tcPr>
          <w:p w14:paraId="225BE17A" w14:textId="77777777" w:rsidR="00730FC5" w:rsidRDefault="00730FC5">
            <w:pPr>
              <w:pStyle w:val="TableParagraph"/>
              <w:spacing w:before="1"/>
              <w:rPr>
                <w:rFonts w:ascii="Times New Roman"/>
                <w:sz w:val="19"/>
              </w:rPr>
            </w:pPr>
          </w:p>
          <w:p w14:paraId="39E5B799" w14:textId="77777777" w:rsidR="00730FC5" w:rsidRDefault="00B17E53">
            <w:pPr>
              <w:pStyle w:val="TableParagraph"/>
              <w:ind w:left="36"/>
              <w:rPr>
                <w:b/>
                <w:sz w:val="20"/>
              </w:rPr>
            </w:pPr>
            <w:r>
              <w:rPr>
                <w:b/>
                <w:sz w:val="20"/>
              </w:rPr>
              <w:t>Liquidated</w:t>
            </w:r>
            <w:r>
              <w:rPr>
                <w:b/>
                <w:spacing w:val="-10"/>
                <w:sz w:val="20"/>
              </w:rPr>
              <w:t xml:space="preserve"> </w:t>
            </w:r>
            <w:r>
              <w:rPr>
                <w:b/>
                <w:spacing w:val="-2"/>
                <w:sz w:val="20"/>
              </w:rPr>
              <w:t>Damage</w:t>
            </w:r>
          </w:p>
        </w:tc>
      </w:tr>
      <w:tr w:rsidR="00730FC5" w14:paraId="2301054C" w14:textId="77777777">
        <w:trPr>
          <w:trHeight w:val="1469"/>
        </w:trPr>
        <w:tc>
          <w:tcPr>
            <w:tcW w:w="1128" w:type="dxa"/>
          </w:tcPr>
          <w:p w14:paraId="5C6EA2CB" w14:textId="77777777" w:rsidR="00730FC5" w:rsidRDefault="00730FC5" w:rsidP="00B66DDB">
            <w:pPr>
              <w:pStyle w:val="TableParagraph"/>
              <w:jc w:val="center"/>
              <w:rPr>
                <w:rFonts w:ascii="Times New Roman"/>
                <w:sz w:val="20"/>
              </w:rPr>
            </w:pPr>
          </w:p>
          <w:p w14:paraId="1B683458" w14:textId="77777777" w:rsidR="00730FC5" w:rsidRDefault="00730FC5" w:rsidP="00B66DDB">
            <w:pPr>
              <w:pStyle w:val="TableParagraph"/>
              <w:jc w:val="center"/>
              <w:rPr>
                <w:rFonts w:ascii="Times New Roman"/>
                <w:sz w:val="20"/>
              </w:rPr>
            </w:pPr>
          </w:p>
          <w:p w14:paraId="07ACCB58" w14:textId="77777777" w:rsidR="00730FC5" w:rsidRDefault="00730FC5" w:rsidP="00B66DDB">
            <w:pPr>
              <w:pStyle w:val="TableParagraph"/>
              <w:jc w:val="center"/>
              <w:rPr>
                <w:rFonts w:ascii="Times New Roman"/>
                <w:sz w:val="20"/>
              </w:rPr>
            </w:pPr>
          </w:p>
          <w:p w14:paraId="5ED47B5E" w14:textId="77777777" w:rsidR="00730FC5" w:rsidRDefault="00B17E53" w:rsidP="00B66DDB">
            <w:pPr>
              <w:pStyle w:val="TableParagraph"/>
              <w:jc w:val="center"/>
              <w:rPr>
                <w:sz w:val="20"/>
              </w:rPr>
            </w:pPr>
            <w:r>
              <w:rPr>
                <w:spacing w:val="-2"/>
                <w:sz w:val="20"/>
              </w:rPr>
              <w:t>4.2.6.4.5</w:t>
            </w:r>
          </w:p>
        </w:tc>
        <w:tc>
          <w:tcPr>
            <w:tcW w:w="1796" w:type="dxa"/>
          </w:tcPr>
          <w:p w14:paraId="188DBFF5" w14:textId="77777777" w:rsidR="00730FC5" w:rsidRDefault="00730FC5" w:rsidP="00B66DDB">
            <w:pPr>
              <w:pStyle w:val="TableParagraph"/>
              <w:jc w:val="center"/>
              <w:rPr>
                <w:rFonts w:ascii="Times New Roman"/>
                <w:sz w:val="20"/>
              </w:rPr>
            </w:pPr>
          </w:p>
          <w:p w14:paraId="1109E8AF" w14:textId="77777777" w:rsidR="00730FC5" w:rsidRDefault="00730FC5" w:rsidP="00B66DDB">
            <w:pPr>
              <w:pStyle w:val="TableParagraph"/>
              <w:jc w:val="center"/>
              <w:rPr>
                <w:rFonts w:ascii="Times New Roman"/>
                <w:sz w:val="20"/>
              </w:rPr>
            </w:pPr>
          </w:p>
          <w:p w14:paraId="06D7D7C3" w14:textId="77777777" w:rsidR="00730FC5" w:rsidRDefault="00B17E53" w:rsidP="00B66DDB">
            <w:pPr>
              <w:pStyle w:val="TableParagraph"/>
              <w:spacing w:line="260" w:lineRule="atLeast"/>
              <w:ind w:right="142"/>
              <w:jc w:val="center"/>
              <w:rPr>
                <w:sz w:val="20"/>
              </w:rPr>
            </w:pPr>
            <w:r>
              <w:rPr>
                <w:sz w:val="20"/>
              </w:rPr>
              <w:t>Lockbox</w:t>
            </w:r>
            <w:r>
              <w:rPr>
                <w:spacing w:val="-12"/>
                <w:sz w:val="20"/>
              </w:rPr>
              <w:t xml:space="preserve"> </w:t>
            </w:r>
            <w:r>
              <w:rPr>
                <w:sz w:val="20"/>
              </w:rPr>
              <w:t xml:space="preserve">Recoveries </w:t>
            </w:r>
            <w:r>
              <w:rPr>
                <w:spacing w:val="-2"/>
                <w:sz w:val="20"/>
              </w:rPr>
              <w:t>Reconciliation Report</w:t>
            </w:r>
          </w:p>
        </w:tc>
        <w:tc>
          <w:tcPr>
            <w:tcW w:w="1544" w:type="dxa"/>
          </w:tcPr>
          <w:p w14:paraId="217D109C" w14:textId="77777777" w:rsidR="00730FC5" w:rsidRDefault="00730FC5" w:rsidP="00B66DDB">
            <w:pPr>
              <w:pStyle w:val="TableParagraph"/>
              <w:jc w:val="center"/>
              <w:rPr>
                <w:rFonts w:ascii="Times New Roman"/>
                <w:sz w:val="20"/>
              </w:rPr>
            </w:pPr>
          </w:p>
          <w:p w14:paraId="55F2F00F" w14:textId="77777777" w:rsidR="00730FC5" w:rsidRDefault="00B17E53" w:rsidP="00B66DDB">
            <w:pPr>
              <w:pStyle w:val="TableParagraph"/>
              <w:spacing w:before="165" w:line="260" w:lineRule="atLeast"/>
              <w:ind w:left="37"/>
              <w:jc w:val="center"/>
              <w:rPr>
                <w:sz w:val="20"/>
              </w:rPr>
            </w:pPr>
            <w:r>
              <w:rPr>
                <w:spacing w:val="-2"/>
                <w:sz w:val="20"/>
              </w:rPr>
              <w:t>Lockbox Recoveries Reconciliation Report</w:t>
            </w:r>
          </w:p>
        </w:tc>
        <w:tc>
          <w:tcPr>
            <w:tcW w:w="7396" w:type="dxa"/>
          </w:tcPr>
          <w:p w14:paraId="25E13096" w14:textId="77777777" w:rsidR="00730FC5" w:rsidRDefault="00730FC5" w:rsidP="00B66DDB">
            <w:pPr>
              <w:pStyle w:val="TableParagraph"/>
              <w:spacing w:before="4"/>
              <w:ind w:right="105"/>
              <w:rPr>
                <w:rFonts w:ascii="Times New Roman"/>
                <w:sz w:val="17"/>
              </w:rPr>
            </w:pPr>
          </w:p>
          <w:p w14:paraId="174FF58B" w14:textId="77777777" w:rsidR="00955441" w:rsidRDefault="00955441" w:rsidP="00B66DDB">
            <w:pPr>
              <w:ind w:right="105"/>
              <w:jc w:val="both"/>
              <w:rPr>
                <w:sz w:val="20"/>
                <w:szCs w:val="20"/>
              </w:rPr>
            </w:pPr>
            <w:r w:rsidRPr="00D84AE5">
              <w:rPr>
                <w:sz w:val="20"/>
                <w:szCs w:val="20"/>
              </w:rPr>
              <w:t xml:space="preserve">At the direction of the </w:t>
            </w:r>
            <w:r>
              <w:rPr>
                <w:sz w:val="20"/>
                <w:szCs w:val="20"/>
              </w:rPr>
              <w:t>MFD-SCM</w:t>
            </w:r>
            <w:r w:rsidRPr="00D84AE5">
              <w:rPr>
                <w:sz w:val="20"/>
                <w:szCs w:val="20"/>
              </w:rPr>
              <w:t>,</w:t>
            </w:r>
            <w:r>
              <w:rPr>
                <w:sz w:val="20"/>
                <w:szCs w:val="20"/>
              </w:rPr>
              <w:t xml:space="preserve"> and beginning 180 Calendar Days after Contract effective date,</w:t>
            </w:r>
            <w:r w:rsidRPr="00D84AE5">
              <w:rPr>
                <w:sz w:val="20"/>
                <w:szCs w:val="20"/>
              </w:rPr>
              <w:t xml:space="preserve"> the </w:t>
            </w:r>
            <w:r>
              <w:rPr>
                <w:sz w:val="20"/>
                <w:szCs w:val="20"/>
              </w:rPr>
              <w:t>C</w:t>
            </w:r>
            <w:r w:rsidRPr="00D84AE5">
              <w:rPr>
                <w:sz w:val="20"/>
                <w:szCs w:val="20"/>
              </w:rPr>
              <w:t>ontractor shall provide a monthly</w:t>
            </w:r>
            <w:r>
              <w:rPr>
                <w:sz w:val="20"/>
                <w:szCs w:val="20"/>
              </w:rPr>
              <w:t xml:space="preserve"> </w:t>
            </w:r>
            <w:r w:rsidRPr="00D84AE5">
              <w:rPr>
                <w:sz w:val="20"/>
                <w:szCs w:val="20"/>
              </w:rPr>
              <w:t>Lockbox Recoveries Reconciliation Report</w:t>
            </w:r>
            <w:r>
              <w:rPr>
                <w:sz w:val="20"/>
                <w:szCs w:val="20"/>
              </w:rPr>
              <w:t>, to the MFD-SCM,</w:t>
            </w:r>
            <w:r w:rsidRPr="00D84AE5">
              <w:rPr>
                <w:sz w:val="20"/>
                <w:szCs w:val="20"/>
              </w:rPr>
              <w:t xml:space="preserve"> for any lockbox deposits which cannot be attributed to the </w:t>
            </w:r>
            <w:r>
              <w:rPr>
                <w:sz w:val="20"/>
                <w:szCs w:val="20"/>
              </w:rPr>
              <w:t>C</w:t>
            </w:r>
            <w:r w:rsidRPr="00D84AE5">
              <w:rPr>
                <w:sz w:val="20"/>
                <w:szCs w:val="20"/>
              </w:rPr>
              <w:t>ontractor’s efforts.</w:t>
            </w:r>
            <w:r>
              <w:rPr>
                <w:sz w:val="20"/>
                <w:szCs w:val="20"/>
              </w:rPr>
              <w:t xml:space="preserve"> </w:t>
            </w:r>
            <w:r w:rsidRPr="00D84AE5">
              <w:rPr>
                <w:sz w:val="20"/>
                <w:szCs w:val="20"/>
              </w:rPr>
              <w:t xml:space="preserve">The layout of Lockbox Recoveries Reconciliation </w:t>
            </w:r>
            <w:r>
              <w:rPr>
                <w:sz w:val="20"/>
                <w:szCs w:val="20"/>
              </w:rPr>
              <w:t>R</w:t>
            </w:r>
            <w:r w:rsidRPr="00D84AE5">
              <w:rPr>
                <w:sz w:val="20"/>
                <w:szCs w:val="20"/>
              </w:rPr>
              <w:t xml:space="preserve">eport will be determined and approved by the </w:t>
            </w:r>
            <w:r>
              <w:rPr>
                <w:sz w:val="20"/>
                <w:szCs w:val="20"/>
              </w:rPr>
              <w:t xml:space="preserve">MFD-SCM </w:t>
            </w:r>
            <w:r w:rsidRPr="00D84AE5">
              <w:rPr>
                <w:sz w:val="20"/>
                <w:szCs w:val="20"/>
              </w:rPr>
              <w:t>at the project launch meeting.</w:t>
            </w:r>
            <w:r>
              <w:rPr>
                <w:sz w:val="20"/>
                <w:szCs w:val="20"/>
              </w:rPr>
              <w:t xml:space="preserve"> </w:t>
            </w:r>
          </w:p>
          <w:p w14:paraId="4B119F64" w14:textId="1582D245" w:rsidR="00730FC5" w:rsidRDefault="00730FC5" w:rsidP="00B66DDB">
            <w:pPr>
              <w:pStyle w:val="TableParagraph"/>
              <w:spacing w:line="260" w:lineRule="atLeast"/>
              <w:ind w:left="37" w:right="105"/>
              <w:rPr>
                <w:sz w:val="20"/>
              </w:rPr>
            </w:pPr>
          </w:p>
        </w:tc>
        <w:tc>
          <w:tcPr>
            <w:tcW w:w="3452" w:type="dxa"/>
          </w:tcPr>
          <w:p w14:paraId="44FCD2E8" w14:textId="77777777" w:rsidR="00955441" w:rsidRDefault="00955441">
            <w:pPr>
              <w:pStyle w:val="TableParagraph"/>
              <w:spacing w:line="125" w:lineRule="exact"/>
              <w:ind w:left="36"/>
              <w:rPr>
                <w:sz w:val="20"/>
              </w:rPr>
            </w:pPr>
          </w:p>
          <w:p w14:paraId="7E1CA24E" w14:textId="6FA917A4" w:rsidR="00730FC5" w:rsidRDefault="00B17E53" w:rsidP="00B66DDB">
            <w:pPr>
              <w:pStyle w:val="TableParagraph"/>
              <w:spacing w:line="125" w:lineRule="exact"/>
              <w:ind w:left="36" w:right="61"/>
              <w:jc w:val="both"/>
              <w:rPr>
                <w:sz w:val="20"/>
              </w:rPr>
            </w:pPr>
            <w:r>
              <w:rPr>
                <w:sz w:val="20"/>
              </w:rPr>
              <w:t>Late</w:t>
            </w:r>
            <w:r>
              <w:rPr>
                <w:spacing w:val="-5"/>
                <w:sz w:val="20"/>
              </w:rPr>
              <w:t xml:space="preserve"> </w:t>
            </w:r>
            <w:r>
              <w:rPr>
                <w:sz w:val="20"/>
              </w:rPr>
              <w:t>Delivery -</w:t>
            </w:r>
            <w:r>
              <w:rPr>
                <w:spacing w:val="-1"/>
                <w:sz w:val="20"/>
              </w:rPr>
              <w:t xml:space="preserve"> </w:t>
            </w:r>
            <w:r>
              <w:rPr>
                <w:sz w:val="20"/>
              </w:rPr>
              <w:t xml:space="preserve">Liquidated damages </w:t>
            </w:r>
            <w:r>
              <w:rPr>
                <w:spacing w:val="-5"/>
                <w:sz w:val="20"/>
              </w:rPr>
              <w:t>of</w:t>
            </w:r>
          </w:p>
          <w:p w14:paraId="2B8B8884" w14:textId="5C7F245F" w:rsidR="00730FC5" w:rsidRDefault="00B17E53" w:rsidP="00B66DDB">
            <w:pPr>
              <w:pStyle w:val="TableParagraph"/>
              <w:spacing w:before="4" w:line="260" w:lineRule="atLeast"/>
              <w:ind w:left="36" w:right="61"/>
              <w:jc w:val="both"/>
              <w:rPr>
                <w:sz w:val="20"/>
              </w:rPr>
            </w:pPr>
            <w:r>
              <w:rPr>
                <w:sz w:val="20"/>
              </w:rPr>
              <w:t>$127 per day may be assessed against</w:t>
            </w:r>
            <w:r>
              <w:rPr>
                <w:spacing w:val="40"/>
                <w:sz w:val="20"/>
              </w:rPr>
              <w:t xml:space="preserve"> </w:t>
            </w:r>
            <w:r>
              <w:rPr>
                <w:sz w:val="20"/>
              </w:rPr>
              <w:t>the</w:t>
            </w:r>
            <w:r>
              <w:rPr>
                <w:spacing w:val="-6"/>
                <w:sz w:val="20"/>
              </w:rPr>
              <w:t xml:space="preserve"> </w:t>
            </w:r>
            <w:r>
              <w:rPr>
                <w:sz w:val="20"/>
              </w:rPr>
              <w:t>Contractor</w:t>
            </w:r>
            <w:r>
              <w:rPr>
                <w:spacing w:val="-6"/>
                <w:sz w:val="20"/>
              </w:rPr>
              <w:t xml:space="preserve"> </w:t>
            </w:r>
            <w:r>
              <w:rPr>
                <w:sz w:val="20"/>
              </w:rPr>
              <w:t>for</w:t>
            </w:r>
            <w:r>
              <w:rPr>
                <w:spacing w:val="-6"/>
                <w:sz w:val="20"/>
              </w:rPr>
              <w:t xml:space="preserve"> </w:t>
            </w:r>
            <w:r>
              <w:rPr>
                <w:sz w:val="20"/>
              </w:rPr>
              <w:t>each</w:t>
            </w:r>
            <w:r>
              <w:rPr>
                <w:spacing w:val="-4"/>
                <w:sz w:val="20"/>
              </w:rPr>
              <w:t xml:space="preserve"> </w:t>
            </w:r>
            <w:r>
              <w:rPr>
                <w:sz w:val="20"/>
              </w:rPr>
              <w:t>calendar</w:t>
            </w:r>
            <w:r>
              <w:rPr>
                <w:spacing w:val="-6"/>
                <w:sz w:val="20"/>
              </w:rPr>
              <w:t xml:space="preserve"> </w:t>
            </w:r>
            <w:r>
              <w:rPr>
                <w:sz w:val="20"/>
              </w:rPr>
              <w:t>day</w:t>
            </w:r>
            <w:r>
              <w:rPr>
                <w:spacing w:val="-4"/>
                <w:sz w:val="20"/>
              </w:rPr>
              <w:t xml:space="preserve"> </w:t>
            </w:r>
            <w:r>
              <w:rPr>
                <w:sz w:val="20"/>
              </w:rPr>
              <w:t xml:space="preserve">that this required deliverable is delayed beyond the dates established in the </w:t>
            </w:r>
            <w:r w:rsidR="0054246A">
              <w:rPr>
                <w:spacing w:val="-2"/>
                <w:sz w:val="20"/>
              </w:rPr>
              <w:t>C</w:t>
            </w:r>
            <w:r>
              <w:rPr>
                <w:spacing w:val="-2"/>
                <w:sz w:val="20"/>
              </w:rPr>
              <w:t>ontract.</w:t>
            </w:r>
          </w:p>
        </w:tc>
      </w:tr>
    </w:tbl>
    <w:p w14:paraId="79350A2D" w14:textId="77777777" w:rsidR="00695B2D" w:rsidRDefault="00695B2D"/>
    <w:sectPr w:rsidR="00695B2D">
      <w:type w:val="continuous"/>
      <w:pgSz w:w="16330" w:h="12620" w:orient="landscape"/>
      <w:pgMar w:top="1160" w:right="520" w:bottom="500" w:left="260" w:header="302" w:footer="3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269687" w14:textId="77777777" w:rsidR="00695B2D" w:rsidRDefault="00B17E53">
      <w:r>
        <w:separator/>
      </w:r>
    </w:p>
  </w:endnote>
  <w:endnote w:type="continuationSeparator" w:id="0">
    <w:p w14:paraId="7F4B0AB2" w14:textId="77777777" w:rsidR="00695B2D" w:rsidRDefault="00B17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4353F0" w14:textId="24A0A063" w:rsidR="00730FC5" w:rsidRDefault="00B17E53">
    <w:pPr>
      <w:pStyle w:val="BodyText"/>
      <w:spacing w:line="14" w:lineRule="auto"/>
      <w:rPr>
        <w:sz w:val="20"/>
      </w:rPr>
    </w:pPr>
    <w:r>
      <w:rPr>
        <w:noProof/>
      </w:rPr>
      <mc:AlternateContent>
        <mc:Choice Requires="wps">
          <w:drawing>
            <wp:anchor distT="0" distB="0" distL="114300" distR="114300" simplePos="0" relativeHeight="487137280" behindDoc="1" locked="0" layoutInCell="1" allowOverlap="1" wp14:anchorId="6A18FD23" wp14:editId="49F705A6">
              <wp:simplePos x="0" y="0"/>
              <wp:positionH relativeFrom="page">
                <wp:posOffset>4853305</wp:posOffset>
              </wp:positionH>
              <wp:positionV relativeFrom="page">
                <wp:posOffset>7681595</wp:posOffset>
              </wp:positionV>
              <wp:extent cx="652780" cy="165735"/>
              <wp:effectExtent l="0" t="0" r="0" b="0"/>
              <wp:wrapNone/>
              <wp:docPr id="1"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E90C84" w14:textId="0E8811B1" w:rsidR="00730FC5" w:rsidRDefault="00B17E53">
                          <w:pPr>
                            <w:spacing w:line="244" w:lineRule="exact"/>
                            <w:ind w:left="20"/>
                          </w:pPr>
                          <w:r>
                            <w:t>Page</w:t>
                          </w:r>
                          <w:r>
                            <w:rPr>
                              <w:spacing w:val="-1"/>
                            </w:rPr>
                            <w:t xml:space="preserve"> </w:t>
                          </w:r>
                          <w:r>
                            <w:fldChar w:fldCharType="begin"/>
                          </w:r>
                          <w:r>
                            <w:instrText xml:space="preserve"> PAGE </w:instrText>
                          </w:r>
                          <w:r>
                            <w:fldChar w:fldCharType="separate"/>
                          </w:r>
                          <w:r w:rsidR="00667F96">
                            <w:rPr>
                              <w:noProof/>
                            </w:rPr>
                            <w:t>2</w:t>
                          </w:r>
                          <w:r>
                            <w:fldChar w:fldCharType="end"/>
                          </w:r>
                          <w:r>
                            <w:rPr>
                              <w:spacing w:val="-1"/>
                            </w:rPr>
                            <w:t xml:space="preserve"> </w:t>
                          </w:r>
                          <w:r>
                            <w:t>of</w:t>
                          </w:r>
                          <w:r>
                            <w:rPr>
                              <w:spacing w:val="-1"/>
                            </w:rPr>
                            <w:t xml:space="preserve"> </w:t>
                          </w:r>
                          <w:r>
                            <w:rPr>
                              <w:spacing w:val="-10"/>
                            </w:rPr>
                            <w:fldChar w:fldCharType="begin"/>
                          </w:r>
                          <w:r>
                            <w:rPr>
                              <w:spacing w:val="-10"/>
                            </w:rPr>
                            <w:instrText xml:space="preserve"> NUMPAGES </w:instrText>
                          </w:r>
                          <w:r>
                            <w:rPr>
                              <w:spacing w:val="-10"/>
                            </w:rPr>
                            <w:fldChar w:fldCharType="separate"/>
                          </w:r>
                          <w:r w:rsidR="00667F96">
                            <w:rPr>
                              <w:noProof/>
                              <w:spacing w:val="-10"/>
                            </w:rPr>
                            <w:t>5</w:t>
                          </w:r>
                          <w:r>
                            <w:rPr>
                              <w:spacing w:val="-1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18FD23" id="_x0000_t202" coordsize="21600,21600" o:spt="202" path="m,l,21600r21600,l21600,xe">
              <v:stroke joinstyle="miter"/>
              <v:path gradientshapeok="t" o:connecttype="rect"/>
            </v:shapetype>
            <v:shape id="docshape2" o:spid="_x0000_s1027" type="#_x0000_t202" style="position:absolute;margin-left:382.15pt;margin-top:604.85pt;width:51.4pt;height:13.05pt;z-index:-16179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" filled="f" stroked="f">
              <v:textbox inset="0,0,0,0">
                <w:txbxContent>
                  <w:p w14:paraId="4AE90C84" w14:textId="0E8811B1" w:rsidR="00730FC5" w:rsidRDefault="00B17E53">
                    <w:pPr>
                      <w:spacing w:line="244" w:lineRule="exact"/>
                      <w:ind w:left="20"/>
                    </w:pPr>
                    <w:r>
                      <w:t>Page</w:t>
                    </w:r>
                    <w:r>
                      <w:rPr>
                        <w:spacing w:val="-1"/>
                      </w:rPr>
                      <w:t xml:space="preserve"> </w:t>
                    </w:r>
                    <w:r>
                      <w:fldChar w:fldCharType="begin"/>
                    </w:r>
                    <w:r>
                      <w:instrText xml:space="preserve"> PAGE </w:instrText>
                    </w:r>
                    <w:r>
                      <w:fldChar w:fldCharType="separate"/>
                    </w:r>
                    <w:r w:rsidR="00667F96">
                      <w:rPr>
                        <w:noProof/>
                      </w:rPr>
                      <w:t>2</w:t>
                    </w:r>
                    <w:r>
                      <w:fldChar w:fldCharType="end"/>
                    </w:r>
                    <w:r>
                      <w:rPr>
                        <w:spacing w:val="-1"/>
                      </w:rPr>
                      <w:t xml:space="preserve"> </w:t>
                    </w:r>
                    <w:r>
                      <w:t>of</w:t>
                    </w:r>
                    <w:r>
                      <w:rPr>
                        <w:spacing w:val="-1"/>
                      </w:rPr>
                      <w:t xml:space="preserve"> </w:t>
                    </w:r>
                    <w:r>
                      <w:rPr>
                        <w:spacing w:val="-10"/>
                      </w:rPr>
                      <w:fldChar w:fldCharType="begin"/>
                    </w:r>
                    <w:r>
                      <w:rPr>
                        <w:spacing w:val="-10"/>
                      </w:rPr>
                      <w:instrText xml:space="preserve"> NUMPAGES </w:instrText>
                    </w:r>
                    <w:r>
                      <w:rPr>
                        <w:spacing w:val="-10"/>
                      </w:rPr>
                      <w:fldChar w:fldCharType="separate"/>
                    </w:r>
                    <w:r w:rsidR="00667F96">
                      <w:rPr>
                        <w:noProof/>
                        <w:spacing w:val="-10"/>
                      </w:rPr>
                      <w:t>5</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0ADED2" w14:textId="77777777" w:rsidR="00695B2D" w:rsidRDefault="00B17E53">
      <w:r>
        <w:separator/>
      </w:r>
    </w:p>
  </w:footnote>
  <w:footnote w:type="continuationSeparator" w:id="0">
    <w:p w14:paraId="15AF33B8" w14:textId="77777777" w:rsidR="00695B2D" w:rsidRDefault="00B17E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C5B3E6" w14:textId="2F794414" w:rsidR="00730FC5" w:rsidRDefault="00B17E53">
    <w:pPr>
      <w:pStyle w:val="BodyText"/>
      <w:spacing w:line="14" w:lineRule="auto"/>
      <w:rPr>
        <w:sz w:val="20"/>
      </w:rPr>
    </w:pPr>
    <w:r>
      <w:rPr>
        <w:noProof/>
      </w:rPr>
      <mc:AlternateContent>
        <mc:Choice Requires="wps">
          <w:drawing>
            <wp:anchor distT="0" distB="0" distL="114300" distR="114300" simplePos="0" relativeHeight="487136768" behindDoc="1" locked="0" layoutInCell="1" allowOverlap="1" wp14:anchorId="4C0EAD3E" wp14:editId="18FFFC28">
              <wp:simplePos x="0" y="0"/>
              <wp:positionH relativeFrom="page">
                <wp:posOffset>4608195</wp:posOffset>
              </wp:positionH>
              <wp:positionV relativeFrom="page">
                <wp:posOffset>179070</wp:posOffset>
              </wp:positionV>
              <wp:extent cx="1154430" cy="50482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443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B40AD8" w14:textId="77777777" w:rsidR="00730FC5" w:rsidRDefault="00B17E53">
                          <w:pPr>
                            <w:spacing w:line="345" w:lineRule="exact"/>
                            <w:ind w:left="14" w:right="14"/>
                            <w:jc w:val="center"/>
                            <w:rPr>
                              <w:sz w:val="32"/>
                            </w:rPr>
                          </w:pPr>
                          <w:r>
                            <w:rPr>
                              <w:spacing w:val="-2"/>
                              <w:sz w:val="32"/>
                            </w:rPr>
                            <w:t>Attachment</w:t>
                          </w:r>
                          <w:r>
                            <w:rPr>
                              <w:spacing w:val="-1"/>
                              <w:sz w:val="32"/>
                            </w:rPr>
                            <w:t xml:space="preserve"> </w:t>
                          </w:r>
                          <w:r>
                            <w:rPr>
                              <w:spacing w:val="-10"/>
                              <w:sz w:val="32"/>
                            </w:rPr>
                            <w:t>8</w:t>
                          </w:r>
                        </w:p>
                        <w:p w14:paraId="2510E639" w14:textId="14A32E53" w:rsidR="00730FC5" w:rsidRDefault="00B17E53">
                          <w:pPr>
                            <w:pStyle w:val="BodyText"/>
                            <w:spacing w:before="19" w:line="264" w:lineRule="auto"/>
                            <w:ind w:left="247" w:right="243"/>
                            <w:jc w:val="center"/>
                          </w:pPr>
                          <w:r>
                            <w:t>Liquidated</w:t>
                          </w:r>
                          <w:r>
                            <w:rPr>
                              <w:spacing w:val="-10"/>
                            </w:rPr>
                            <w:t xml:space="preserve"> </w:t>
                          </w:r>
                          <w:r>
                            <w:t>Damages</w:t>
                          </w:r>
                          <w:r>
                            <w:rPr>
                              <w:spacing w:val="4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0EAD3E" id="_x0000_t202" coordsize="21600,21600" o:spt="202" path="m,l,21600r21600,l21600,xe">
              <v:stroke joinstyle="miter"/>
              <v:path gradientshapeok="t" o:connecttype="rect"/>
            </v:shapetype>
            <v:shape id="docshape1" o:spid="_x0000_s1026" type="#_x0000_t202" style="position:absolute;margin-left:362.85pt;margin-top:14.1pt;width:90.9pt;height:39.75pt;z-index:-16179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" filled="f" stroked="f">
              <v:textbox inset="0,0,0,0">
                <w:txbxContent>
                  <w:p w14:paraId="5BB40AD8" w14:textId="77777777" w:rsidR="00730FC5" w:rsidRDefault="00B17E53">
                    <w:pPr>
                      <w:spacing w:line="345" w:lineRule="exact"/>
                      <w:ind w:left="14" w:right="14"/>
                      <w:jc w:val="center"/>
                      <w:rPr>
                        <w:sz w:val="32"/>
                      </w:rPr>
                    </w:pPr>
                    <w:r>
                      <w:rPr>
                        <w:spacing w:val="-2"/>
                        <w:sz w:val="32"/>
                      </w:rPr>
                      <w:t>Attachment</w:t>
                    </w:r>
                    <w:r>
                      <w:rPr>
                        <w:spacing w:val="-1"/>
                        <w:sz w:val="32"/>
                      </w:rPr>
                      <w:t xml:space="preserve"> </w:t>
                    </w:r>
                    <w:r>
                      <w:rPr>
                        <w:spacing w:val="-10"/>
                        <w:sz w:val="32"/>
                      </w:rPr>
                      <w:t>8</w:t>
                    </w:r>
                  </w:p>
                  <w:p w14:paraId="2510E639" w14:textId="14A32E53" w:rsidR="00730FC5" w:rsidRDefault="00B17E53">
                    <w:pPr>
                      <w:pStyle w:val="BodyText"/>
                      <w:spacing w:before="19" w:line="264" w:lineRule="auto"/>
                      <w:ind w:left="247" w:right="243"/>
                      <w:jc w:val="center"/>
                    </w:pPr>
                    <w:r>
                      <w:t>Liquidated</w:t>
                    </w:r>
                    <w:r>
                      <w:rPr>
                        <w:spacing w:val="-10"/>
                      </w:rPr>
                      <w:t xml:space="preserve"> </w:t>
                    </w:r>
                    <w:r>
                      <w:t>Damages</w:t>
                    </w:r>
                    <w:r>
                      <w:rPr>
                        <w:spacing w:val="40"/>
                      </w:rPr>
                      <w:t xml:space="preserve">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DE1091"/>
    <w:multiLevelType w:val="hybridMultilevel"/>
    <w:tmpl w:val="BA2000A8"/>
    <w:lvl w:ilvl="0" w:tplc="46F6A5E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BF5394"/>
    <w:multiLevelType w:val="hybridMultilevel"/>
    <w:tmpl w:val="46F6BCA0"/>
    <w:lvl w:ilvl="0" w:tplc="B7247064">
      <w:start w:val="1"/>
      <w:numFmt w:val="upperLetter"/>
      <w:lvlText w:val="%1."/>
      <w:lvlJc w:val="left"/>
      <w:pPr>
        <w:ind w:left="37" w:hanging="211"/>
      </w:pPr>
      <w:rPr>
        <w:rFonts w:ascii="Calibri" w:eastAsia="Calibri" w:hAnsi="Calibri" w:cs="Calibri" w:hint="default"/>
        <w:b w:val="0"/>
        <w:bCs w:val="0"/>
        <w:i w:val="0"/>
        <w:iCs w:val="0"/>
        <w:w w:val="100"/>
        <w:sz w:val="20"/>
        <w:szCs w:val="20"/>
        <w:lang w:val="en-US" w:eastAsia="en-US" w:bidi="ar-SA"/>
      </w:rPr>
    </w:lvl>
    <w:lvl w:ilvl="1" w:tplc="37088BA6">
      <w:numFmt w:val="bullet"/>
      <w:lvlText w:val="•"/>
      <w:lvlJc w:val="left"/>
      <w:pPr>
        <w:ind w:left="773" w:hanging="211"/>
      </w:pPr>
      <w:rPr>
        <w:rFonts w:hint="default"/>
        <w:lang w:val="en-US" w:eastAsia="en-US" w:bidi="ar-SA"/>
      </w:rPr>
    </w:lvl>
    <w:lvl w:ilvl="2" w:tplc="DBD039D4">
      <w:numFmt w:val="bullet"/>
      <w:lvlText w:val="•"/>
      <w:lvlJc w:val="left"/>
      <w:pPr>
        <w:ind w:left="1507" w:hanging="211"/>
      </w:pPr>
      <w:rPr>
        <w:rFonts w:hint="default"/>
        <w:lang w:val="en-US" w:eastAsia="en-US" w:bidi="ar-SA"/>
      </w:rPr>
    </w:lvl>
    <w:lvl w:ilvl="3" w:tplc="0074AA3A">
      <w:numFmt w:val="bullet"/>
      <w:lvlText w:val="•"/>
      <w:lvlJc w:val="left"/>
      <w:pPr>
        <w:ind w:left="2240" w:hanging="211"/>
      </w:pPr>
      <w:rPr>
        <w:rFonts w:hint="default"/>
        <w:lang w:val="en-US" w:eastAsia="en-US" w:bidi="ar-SA"/>
      </w:rPr>
    </w:lvl>
    <w:lvl w:ilvl="4" w:tplc="0CC89E62">
      <w:numFmt w:val="bullet"/>
      <w:lvlText w:val="•"/>
      <w:lvlJc w:val="left"/>
      <w:pPr>
        <w:ind w:left="2974" w:hanging="211"/>
      </w:pPr>
      <w:rPr>
        <w:rFonts w:hint="default"/>
        <w:lang w:val="en-US" w:eastAsia="en-US" w:bidi="ar-SA"/>
      </w:rPr>
    </w:lvl>
    <w:lvl w:ilvl="5" w:tplc="9B464F10">
      <w:numFmt w:val="bullet"/>
      <w:lvlText w:val="•"/>
      <w:lvlJc w:val="left"/>
      <w:pPr>
        <w:ind w:left="3708" w:hanging="211"/>
      </w:pPr>
      <w:rPr>
        <w:rFonts w:hint="default"/>
        <w:lang w:val="en-US" w:eastAsia="en-US" w:bidi="ar-SA"/>
      </w:rPr>
    </w:lvl>
    <w:lvl w:ilvl="6" w:tplc="7F28BB8C">
      <w:numFmt w:val="bullet"/>
      <w:lvlText w:val="•"/>
      <w:lvlJc w:val="left"/>
      <w:pPr>
        <w:ind w:left="4441" w:hanging="211"/>
      </w:pPr>
      <w:rPr>
        <w:rFonts w:hint="default"/>
        <w:lang w:val="en-US" w:eastAsia="en-US" w:bidi="ar-SA"/>
      </w:rPr>
    </w:lvl>
    <w:lvl w:ilvl="7" w:tplc="73E48F28">
      <w:numFmt w:val="bullet"/>
      <w:lvlText w:val="•"/>
      <w:lvlJc w:val="left"/>
      <w:pPr>
        <w:ind w:left="5175" w:hanging="211"/>
      </w:pPr>
      <w:rPr>
        <w:rFonts w:hint="default"/>
        <w:lang w:val="en-US" w:eastAsia="en-US" w:bidi="ar-SA"/>
      </w:rPr>
    </w:lvl>
    <w:lvl w:ilvl="8" w:tplc="94CCC25E">
      <w:numFmt w:val="bullet"/>
      <w:lvlText w:val="•"/>
      <w:lvlJc w:val="left"/>
      <w:pPr>
        <w:ind w:left="5908" w:hanging="211"/>
      </w:pPr>
      <w:rPr>
        <w:rFonts w:hint="default"/>
        <w:lang w:val="en-US" w:eastAsia="en-US" w:bidi="ar-SA"/>
      </w:rPr>
    </w:lvl>
  </w:abstractNum>
  <w:abstractNum w:abstractNumId="2" w15:restartNumberingAfterBreak="0">
    <w:nsid w:val="7375179B"/>
    <w:multiLevelType w:val="hybridMultilevel"/>
    <w:tmpl w:val="4BDEE19C"/>
    <w:lvl w:ilvl="0" w:tplc="A6C2F402">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3OMVfrsEyYQkP7H3KrUMDysyo8nK5FBrqT/SFcEUCzu4S1ebt4eyn/dJWYRQoKQA6b6bjy5Vh/cpjaZQZVRRww==" w:salt="GrP4xM19HhLps/2od1xYBw=="/>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FC5"/>
    <w:rsid w:val="00040AD1"/>
    <w:rsid w:val="000430F3"/>
    <w:rsid w:val="00043D61"/>
    <w:rsid w:val="000A4190"/>
    <w:rsid w:val="001667ED"/>
    <w:rsid w:val="00171FFF"/>
    <w:rsid w:val="00175DE1"/>
    <w:rsid w:val="001A6ACF"/>
    <w:rsid w:val="001E14C0"/>
    <w:rsid w:val="0021759C"/>
    <w:rsid w:val="00226A60"/>
    <w:rsid w:val="00227F7A"/>
    <w:rsid w:val="002777DB"/>
    <w:rsid w:val="002A589D"/>
    <w:rsid w:val="00380544"/>
    <w:rsid w:val="003A3CA9"/>
    <w:rsid w:val="003E4FA9"/>
    <w:rsid w:val="003E6384"/>
    <w:rsid w:val="003F6512"/>
    <w:rsid w:val="004336DC"/>
    <w:rsid w:val="004E23CA"/>
    <w:rsid w:val="004F2CA0"/>
    <w:rsid w:val="005040AC"/>
    <w:rsid w:val="0054246A"/>
    <w:rsid w:val="005C798D"/>
    <w:rsid w:val="00607F0B"/>
    <w:rsid w:val="00634C35"/>
    <w:rsid w:val="00657180"/>
    <w:rsid w:val="00667F96"/>
    <w:rsid w:val="00677CCB"/>
    <w:rsid w:val="00695B2D"/>
    <w:rsid w:val="006A71AB"/>
    <w:rsid w:val="006C2282"/>
    <w:rsid w:val="00726A37"/>
    <w:rsid w:val="00730FC5"/>
    <w:rsid w:val="0074106D"/>
    <w:rsid w:val="00754B21"/>
    <w:rsid w:val="00761CB5"/>
    <w:rsid w:val="00777982"/>
    <w:rsid w:val="007B760F"/>
    <w:rsid w:val="007E3DAC"/>
    <w:rsid w:val="007F6A32"/>
    <w:rsid w:val="008307CB"/>
    <w:rsid w:val="008A7040"/>
    <w:rsid w:val="008C5BDF"/>
    <w:rsid w:val="00955441"/>
    <w:rsid w:val="00971DAF"/>
    <w:rsid w:val="009756F7"/>
    <w:rsid w:val="00982BFC"/>
    <w:rsid w:val="0098320C"/>
    <w:rsid w:val="00A478AB"/>
    <w:rsid w:val="00A6642D"/>
    <w:rsid w:val="00A712E3"/>
    <w:rsid w:val="00AC0351"/>
    <w:rsid w:val="00B070E0"/>
    <w:rsid w:val="00B166F9"/>
    <w:rsid w:val="00B17E53"/>
    <w:rsid w:val="00B66DDB"/>
    <w:rsid w:val="00BA0C5D"/>
    <w:rsid w:val="00BC4C61"/>
    <w:rsid w:val="00BC617D"/>
    <w:rsid w:val="00C22A4E"/>
    <w:rsid w:val="00C24FD8"/>
    <w:rsid w:val="00C610D0"/>
    <w:rsid w:val="00C6160D"/>
    <w:rsid w:val="00CA4213"/>
    <w:rsid w:val="00CA66BA"/>
    <w:rsid w:val="00CB6F07"/>
    <w:rsid w:val="00CD7BFE"/>
    <w:rsid w:val="00CE7277"/>
    <w:rsid w:val="00D22CDF"/>
    <w:rsid w:val="00D717DD"/>
    <w:rsid w:val="00DA5B86"/>
    <w:rsid w:val="00E47A4E"/>
    <w:rsid w:val="00E64806"/>
    <w:rsid w:val="00F12C9F"/>
    <w:rsid w:val="00FE40B3"/>
    <w:rsid w:val="00FF61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071F7"/>
  <w15:docId w15:val="{0AB7A7FF-A1B0-494D-9449-B54BB7CE1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F6A32"/>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
    <w:qFormat/>
    <w:pPr>
      <w:spacing w:line="345" w:lineRule="exact"/>
      <w:ind w:left="14" w:right="14"/>
      <w:jc w:val="center"/>
    </w:pPr>
    <w:rPr>
      <w:sz w:val="32"/>
      <w:szCs w:val="32"/>
    </w:rPr>
  </w:style>
  <w:style w:type="paragraph" w:styleId="ListParagraph">
    <w:name w:val="List Paragraph"/>
    <w:aliases w:val="Bullet List,numbered,FooterText,List Bulletized,B1 paragraph"/>
    <w:basedOn w:val="Normal"/>
    <w:link w:val="ListParagraphChar"/>
    <w:uiPriority w:val="34"/>
    <w:qFormat/>
  </w:style>
  <w:style w:type="paragraph" w:customStyle="1" w:styleId="TableParagraph">
    <w:name w:val="Table Paragraph"/>
    <w:basedOn w:val="Normal"/>
    <w:uiPriority w:val="1"/>
    <w:qFormat/>
  </w:style>
  <w:style w:type="character" w:styleId="CommentReference">
    <w:name w:val="annotation reference"/>
    <w:basedOn w:val="DefaultParagraphFont"/>
    <w:uiPriority w:val="99"/>
    <w:unhideWhenUsed/>
    <w:rsid w:val="006A71AB"/>
    <w:rPr>
      <w:sz w:val="16"/>
      <w:szCs w:val="16"/>
    </w:rPr>
  </w:style>
  <w:style w:type="paragraph" w:styleId="CommentText">
    <w:name w:val="annotation text"/>
    <w:basedOn w:val="Normal"/>
    <w:link w:val="CommentTextChar"/>
    <w:uiPriority w:val="99"/>
    <w:unhideWhenUsed/>
    <w:rsid w:val="006A71AB"/>
    <w:rPr>
      <w:sz w:val="20"/>
      <w:szCs w:val="20"/>
    </w:rPr>
  </w:style>
  <w:style w:type="character" w:customStyle="1" w:styleId="CommentTextChar">
    <w:name w:val="Comment Text Char"/>
    <w:basedOn w:val="DefaultParagraphFont"/>
    <w:link w:val="CommentText"/>
    <w:uiPriority w:val="99"/>
    <w:rsid w:val="006A71AB"/>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6A71AB"/>
    <w:rPr>
      <w:b/>
      <w:bCs/>
    </w:rPr>
  </w:style>
  <w:style w:type="character" w:customStyle="1" w:styleId="CommentSubjectChar">
    <w:name w:val="Comment Subject Char"/>
    <w:basedOn w:val="CommentTextChar"/>
    <w:link w:val="CommentSubject"/>
    <w:uiPriority w:val="99"/>
    <w:semiHidden/>
    <w:rsid w:val="006A71AB"/>
    <w:rPr>
      <w:rFonts w:ascii="Calibri" w:eastAsia="Calibri" w:hAnsi="Calibri" w:cs="Calibri"/>
      <w:b/>
      <w:bCs/>
      <w:sz w:val="20"/>
      <w:szCs w:val="20"/>
    </w:rPr>
  </w:style>
  <w:style w:type="paragraph" w:styleId="BalloonText">
    <w:name w:val="Balloon Text"/>
    <w:basedOn w:val="Normal"/>
    <w:link w:val="BalloonTextChar"/>
    <w:uiPriority w:val="99"/>
    <w:semiHidden/>
    <w:unhideWhenUsed/>
    <w:rsid w:val="006A71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71AB"/>
    <w:rPr>
      <w:rFonts w:ascii="Segoe UI" w:eastAsia="Calibri" w:hAnsi="Segoe UI" w:cs="Segoe UI"/>
      <w:sz w:val="18"/>
      <w:szCs w:val="18"/>
    </w:rPr>
  </w:style>
  <w:style w:type="character" w:customStyle="1" w:styleId="ssparacontent">
    <w:name w:val="ss_paracontent"/>
    <w:basedOn w:val="DefaultParagraphFont"/>
    <w:rsid w:val="007B760F"/>
  </w:style>
  <w:style w:type="character" w:customStyle="1" w:styleId="ListParagraphChar">
    <w:name w:val="List Paragraph Char"/>
    <w:aliases w:val="Bullet List Char,numbered Char,FooterText Char,List Bulletized Char,B1 paragraph Char"/>
    <w:link w:val="ListParagraph"/>
    <w:uiPriority w:val="34"/>
    <w:locked/>
    <w:rsid w:val="007F6A32"/>
    <w:rPr>
      <w:rFonts w:ascii="Calibri" w:eastAsia="Calibri" w:hAnsi="Calibri" w:cs="Calibri"/>
    </w:rPr>
  </w:style>
  <w:style w:type="paragraph" w:styleId="Header">
    <w:name w:val="header"/>
    <w:basedOn w:val="Normal"/>
    <w:link w:val="HeaderChar"/>
    <w:uiPriority w:val="99"/>
    <w:unhideWhenUsed/>
    <w:rsid w:val="00C610D0"/>
    <w:pPr>
      <w:tabs>
        <w:tab w:val="center" w:pos="4680"/>
        <w:tab w:val="right" w:pos="9360"/>
      </w:tabs>
    </w:pPr>
  </w:style>
  <w:style w:type="character" w:customStyle="1" w:styleId="HeaderChar">
    <w:name w:val="Header Char"/>
    <w:basedOn w:val="DefaultParagraphFont"/>
    <w:link w:val="Header"/>
    <w:uiPriority w:val="99"/>
    <w:rsid w:val="00C610D0"/>
    <w:rPr>
      <w:rFonts w:ascii="Calibri" w:eastAsia="Calibri" w:hAnsi="Calibri" w:cs="Calibri"/>
    </w:rPr>
  </w:style>
  <w:style w:type="paragraph" w:styleId="Footer">
    <w:name w:val="footer"/>
    <w:basedOn w:val="Normal"/>
    <w:link w:val="FooterChar"/>
    <w:uiPriority w:val="99"/>
    <w:unhideWhenUsed/>
    <w:rsid w:val="00C610D0"/>
    <w:pPr>
      <w:tabs>
        <w:tab w:val="center" w:pos="4680"/>
        <w:tab w:val="right" w:pos="9360"/>
      </w:tabs>
    </w:pPr>
  </w:style>
  <w:style w:type="character" w:customStyle="1" w:styleId="FooterChar">
    <w:name w:val="Footer Char"/>
    <w:basedOn w:val="DefaultParagraphFont"/>
    <w:link w:val="Footer"/>
    <w:uiPriority w:val="99"/>
    <w:rsid w:val="00C610D0"/>
    <w:rPr>
      <w:rFonts w:ascii="Calibri" w:eastAsia="Calibri" w:hAnsi="Calibri" w:cs="Calibri"/>
    </w:rPr>
  </w:style>
  <w:style w:type="paragraph" w:styleId="Revision">
    <w:name w:val="Revision"/>
    <w:hidden/>
    <w:uiPriority w:val="99"/>
    <w:semiHidden/>
    <w:rsid w:val="00657180"/>
    <w:pPr>
      <w:widowControl/>
      <w:autoSpaceDE/>
      <w:autoSpaceDN/>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2132</Words>
  <Characters>12159</Characters>
  <Application>Microsoft Office Word</Application>
  <DocSecurity>8</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Morris, Amy</dc:creator>
  <cp:lastModifiedBy>Tran, Kathy [TREAS]</cp:lastModifiedBy>
  <cp:revision>3</cp:revision>
  <dcterms:created xsi:type="dcterms:W3CDTF">2024-08-08T17:13:00Z</dcterms:created>
  <dcterms:modified xsi:type="dcterms:W3CDTF">2024-08-13T13:33:00Z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2023-05-03T00:00:00Z</vt:filetime>
  </property>
  <property fmtid="{D5CDD505-2E9C-101B-9397-08002B2CF9AE}" pid="3" name="Creator">
    <vt:lpwstr>Acrobat PDFMaker 23 for Excel</vt:lpwstr>
  </property>
  <property fmtid="{D5CDD505-2E9C-101B-9397-08002B2CF9AE}" pid="4" name="LastSaved">
    <vt:filetime>2024-03-27T00:00:00Z</vt:filetime>
  </property>
</Properties>
</file>