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BC38874" w:rsidR="00364A22" w:rsidRPr="002420F8" w:rsidRDefault="00872C95" w:rsidP="00DC5A00">
      <w:pPr>
        <w:pStyle w:val="Heading3"/>
        <w:keepNext w:val="0"/>
        <w:jc w:val="center"/>
        <w:rPr>
          <w:rFonts w:ascii="Arial" w:hAnsi="Arial" w:cs="Arial"/>
          <w:b/>
          <w:sz w:val="20"/>
        </w:rPr>
      </w:pPr>
      <w:bookmarkStart w:id="0" w:name="_GoBack"/>
      <w:bookmarkEnd w:id="0"/>
      <w:r w:rsidRPr="002412B7">
        <w:rPr>
          <w:rFonts w:ascii="Arial" w:hAnsi="Arial" w:cs="Arial"/>
          <w:b/>
          <w:sz w:val="20"/>
        </w:rPr>
        <w:t>July 3,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EABFD9D" w:rsidR="007D1D98" w:rsidRPr="008918DF" w:rsidRDefault="00721BC8" w:rsidP="007D1D98">
      <w:pPr>
        <w:pStyle w:val="Heading2"/>
        <w:keepNext w:val="0"/>
        <w:widowControl w:val="0"/>
        <w:tabs>
          <w:tab w:val="left" w:pos="0"/>
        </w:tabs>
        <w:rPr>
          <w:rFonts w:ascii="Arial" w:hAnsi="Arial" w:cs="Arial"/>
          <w:sz w:val="20"/>
        </w:rPr>
      </w:pPr>
      <w:r w:rsidRPr="00C258E8">
        <w:rPr>
          <w:rFonts w:ascii="Arial" w:hAnsi="Arial" w:cs="Arial"/>
          <w:sz w:val="20"/>
        </w:rPr>
        <w:t>Re:</w:t>
      </w:r>
      <w:r w:rsidR="008918DF" w:rsidRPr="00C258E8">
        <w:rPr>
          <w:rFonts w:ascii="Arial" w:hAnsi="Arial" w:cs="Arial"/>
          <w:sz w:val="20"/>
        </w:rPr>
        <w:tab/>
      </w:r>
      <w:r w:rsidRPr="00C258E8">
        <w:rPr>
          <w:rFonts w:ascii="Arial" w:hAnsi="Arial" w:cs="Arial"/>
          <w:sz w:val="20"/>
        </w:rPr>
        <w:t xml:space="preserve">Bid Solicitation # </w:t>
      </w:r>
      <w:r w:rsidR="00796860" w:rsidRPr="00C258E8">
        <w:rPr>
          <w:rFonts w:ascii="Arial" w:hAnsi="Arial" w:cs="Arial"/>
          <w:sz w:val="20"/>
        </w:rPr>
        <w:t>24</w:t>
      </w:r>
      <w:r w:rsidR="007D1D98" w:rsidRPr="00C258E8">
        <w:rPr>
          <w:rFonts w:ascii="Arial" w:hAnsi="Arial" w:cs="Arial"/>
          <w:sz w:val="20"/>
        </w:rPr>
        <w:t>DPP</w:t>
      </w:r>
      <w:r w:rsidR="00796860" w:rsidRPr="00C258E8">
        <w:rPr>
          <w:rFonts w:ascii="Arial" w:hAnsi="Arial" w:cs="Arial"/>
          <w:sz w:val="20"/>
        </w:rPr>
        <w:t>00978</w:t>
      </w:r>
    </w:p>
    <w:p w14:paraId="6F83CB5D" w14:textId="7E3C7510" w:rsidR="008918DF" w:rsidRPr="008918DF" w:rsidRDefault="00186951" w:rsidP="008918DF">
      <w:pPr>
        <w:ind w:firstLine="720"/>
        <w:rPr>
          <w:rFonts w:ascii="Arial" w:hAnsi="Arial" w:cs="Arial"/>
          <w:b/>
        </w:rPr>
      </w:pPr>
      <w:r w:rsidRPr="002236BD">
        <w:rPr>
          <w:rFonts w:ascii="Arial" w:hAnsi="Arial" w:cs="Arial"/>
          <w:b/>
        </w:rPr>
        <w:t>T2533 – NJDEP Remedial Design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3E5ABE2A" w:rsidR="007D1D98" w:rsidRDefault="008918DF" w:rsidP="007D1D98">
      <w:pPr>
        <w:tabs>
          <w:tab w:val="left" w:pos="0"/>
        </w:tabs>
        <w:outlineLvl w:val="0"/>
        <w:rPr>
          <w:rFonts w:ascii="Arial" w:hAnsi="Arial" w:cs="Arial"/>
          <w:b/>
        </w:rPr>
      </w:pPr>
      <w:r w:rsidRPr="008918DF">
        <w:rPr>
          <w:rFonts w:ascii="Arial" w:hAnsi="Arial" w:cs="Arial"/>
          <w:b/>
        </w:rPr>
        <w:tab/>
      </w:r>
      <w:r w:rsidR="001503FB">
        <w:rPr>
          <w:rFonts w:ascii="Arial" w:hAnsi="Arial" w:cs="Arial"/>
          <w:b/>
        </w:rPr>
        <w:t xml:space="preserve">Previous </w:t>
      </w:r>
      <w:r w:rsidR="002420F8">
        <w:rPr>
          <w:rFonts w:ascii="Arial" w:hAnsi="Arial" w:cs="Arial"/>
          <w:b/>
        </w:rPr>
        <w:t xml:space="preserve">Quote </w:t>
      </w:r>
      <w:r w:rsidR="007D1D98" w:rsidRPr="008918DF">
        <w:rPr>
          <w:rFonts w:ascii="Arial" w:hAnsi="Arial" w:cs="Arial"/>
          <w:b/>
        </w:rPr>
        <w:t xml:space="preserve">Submission Due Date: </w:t>
      </w:r>
      <w:r w:rsidR="00970942">
        <w:rPr>
          <w:rFonts w:ascii="Arial" w:hAnsi="Arial" w:cs="Arial"/>
          <w:b/>
        </w:rPr>
        <w:t>July</w:t>
      </w:r>
      <w:r w:rsidR="00186951">
        <w:rPr>
          <w:rFonts w:ascii="Arial" w:hAnsi="Arial" w:cs="Arial"/>
          <w:b/>
        </w:rPr>
        <w:t xml:space="preserve"> 1</w:t>
      </w:r>
      <w:r w:rsidR="00970942">
        <w:rPr>
          <w:rFonts w:ascii="Arial" w:hAnsi="Arial" w:cs="Arial"/>
          <w:b/>
        </w:rPr>
        <w:t>0</w:t>
      </w:r>
      <w:r w:rsidR="00186951">
        <w:rPr>
          <w:rFonts w:ascii="Arial" w:hAnsi="Arial" w:cs="Arial"/>
          <w:b/>
        </w:rPr>
        <w:t>, 2024</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27FB5077" w14:textId="6572723D" w:rsidR="002412B7" w:rsidRPr="00205B99" w:rsidRDefault="002412B7" w:rsidP="002412B7">
      <w:pPr>
        <w:tabs>
          <w:tab w:val="left" w:pos="0"/>
        </w:tabs>
        <w:ind w:left="720"/>
        <w:outlineLvl w:val="0"/>
        <w:rPr>
          <w:rFonts w:ascii="Arial" w:hAnsi="Arial" w:cs="Arial"/>
          <w:b/>
          <w:color w:val="FF0000"/>
          <w:sz w:val="22"/>
          <w:szCs w:val="22"/>
        </w:rPr>
      </w:pPr>
      <w:r w:rsidRPr="00205B99">
        <w:rPr>
          <w:rFonts w:ascii="Arial" w:hAnsi="Arial" w:cs="Arial"/>
          <w:b/>
          <w:color w:val="FF0000"/>
          <w:sz w:val="22"/>
          <w:szCs w:val="22"/>
        </w:rPr>
        <w:t xml:space="preserve">Revised Quote Submission Due Date: </w:t>
      </w:r>
      <w:r w:rsidRPr="00205B99">
        <w:rPr>
          <w:rFonts w:ascii="Arial" w:hAnsi="Arial" w:cs="Arial"/>
          <w:b/>
          <w:color w:val="FF0000"/>
          <w:sz w:val="22"/>
          <w:szCs w:val="22"/>
          <w:u w:val="single"/>
        </w:rPr>
        <w:t>July 1</w:t>
      </w:r>
      <w:r>
        <w:rPr>
          <w:rFonts w:ascii="Arial" w:hAnsi="Arial" w:cs="Arial"/>
          <w:b/>
          <w:color w:val="FF0000"/>
          <w:sz w:val="22"/>
          <w:szCs w:val="22"/>
          <w:u w:val="single"/>
        </w:rPr>
        <w:t>9</w:t>
      </w:r>
      <w:r w:rsidRPr="00205B99">
        <w:rPr>
          <w:rFonts w:ascii="Arial" w:hAnsi="Arial" w:cs="Arial"/>
          <w:b/>
          <w:color w:val="FF0000"/>
          <w:sz w:val="22"/>
          <w:szCs w:val="22"/>
          <w:u w:val="single"/>
        </w:rPr>
        <w:t>, 2024</w:t>
      </w:r>
      <w:r w:rsidRPr="00205B99">
        <w:rPr>
          <w:rFonts w:ascii="Arial" w:hAnsi="Arial" w:cs="Arial"/>
          <w:b/>
          <w:color w:val="FF0000"/>
          <w:sz w:val="22"/>
          <w:szCs w:val="22"/>
        </w:rPr>
        <w:t xml:space="preserve"> (2:00 p.m. Eastern Time)</w:t>
      </w:r>
    </w:p>
    <w:p w14:paraId="03C6B417" w14:textId="4ED193BA" w:rsidR="00364A22" w:rsidRDefault="00364A22" w:rsidP="002420F8"/>
    <w:p w14:paraId="414B3AF9" w14:textId="77777777" w:rsidR="003069D9" w:rsidRPr="008918DF" w:rsidRDefault="003069D9" w:rsidP="002420F8"/>
    <w:p w14:paraId="03C6B419" w14:textId="0C57D331"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C44568">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8D9F965"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91139A">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9354EA5" w14:textId="6B646F9C" w:rsidR="00706D84" w:rsidRDefault="007D1D98" w:rsidP="004D33B5">
      <w:pPr>
        <w:pStyle w:val="ListParagraph"/>
        <w:numPr>
          <w:ilvl w:val="0"/>
          <w:numId w:val="1"/>
        </w:numPr>
        <w:tabs>
          <w:tab w:val="left" w:pos="0"/>
        </w:tabs>
        <w:jc w:val="both"/>
        <w:rPr>
          <w:rFonts w:ascii="Arial" w:hAnsi="Arial" w:cs="Arial"/>
        </w:rPr>
      </w:pPr>
      <w:r w:rsidRPr="006D08AC">
        <w:rPr>
          <w:rFonts w:ascii="Arial" w:hAnsi="Arial" w:cs="Arial"/>
        </w:rPr>
        <w:t xml:space="preserve">This </w:t>
      </w:r>
      <w:r w:rsidR="00490B0F" w:rsidRPr="006D08AC">
        <w:rPr>
          <w:rFonts w:ascii="Arial" w:hAnsi="Arial" w:cs="Arial"/>
        </w:rPr>
        <w:t>B</w:t>
      </w:r>
      <w:r w:rsidRPr="006D08AC">
        <w:rPr>
          <w:rFonts w:ascii="Arial" w:hAnsi="Arial" w:cs="Arial"/>
        </w:rPr>
        <w:t xml:space="preserve">id </w:t>
      </w:r>
      <w:r w:rsidR="00490B0F" w:rsidRPr="006D08AC">
        <w:rPr>
          <w:rFonts w:ascii="Arial" w:hAnsi="Arial" w:cs="Arial"/>
        </w:rPr>
        <w:t>A</w:t>
      </w:r>
      <w:r w:rsidRPr="006D08AC">
        <w:rPr>
          <w:rFonts w:ascii="Arial" w:hAnsi="Arial" w:cs="Arial"/>
        </w:rPr>
        <w:t>mendment</w:t>
      </w:r>
      <w:r w:rsidR="00A233DA" w:rsidRPr="006D08AC">
        <w:rPr>
          <w:rFonts w:ascii="Arial" w:hAnsi="Arial" w:cs="Arial"/>
        </w:rPr>
        <w:t xml:space="preserve"> includes</w:t>
      </w:r>
      <w:r w:rsidRPr="006D08AC">
        <w:rPr>
          <w:rFonts w:ascii="Arial" w:hAnsi="Arial" w:cs="Arial"/>
        </w:rPr>
        <w:t xml:space="preserve"> </w:t>
      </w:r>
      <w:r w:rsidR="00260851" w:rsidRPr="006D08AC">
        <w:rPr>
          <w:rFonts w:ascii="Arial" w:hAnsi="Arial" w:cs="Arial"/>
        </w:rPr>
        <w:t>answers to questions</w:t>
      </w:r>
      <w:r w:rsidR="00706D84">
        <w:rPr>
          <w:rFonts w:ascii="Arial" w:hAnsi="Arial" w:cs="Arial"/>
        </w:rPr>
        <w:t>; and</w:t>
      </w:r>
    </w:p>
    <w:p w14:paraId="071A9C0D" w14:textId="77777777" w:rsidR="00706D84" w:rsidRDefault="00706D84" w:rsidP="00934696">
      <w:pPr>
        <w:pStyle w:val="ListParagraph"/>
        <w:tabs>
          <w:tab w:val="left" w:pos="0"/>
        </w:tabs>
        <w:jc w:val="both"/>
        <w:rPr>
          <w:rFonts w:ascii="Arial" w:hAnsi="Arial" w:cs="Arial"/>
        </w:rPr>
      </w:pPr>
    </w:p>
    <w:p w14:paraId="45EDD55B" w14:textId="21FA2D14" w:rsidR="00706D84" w:rsidRPr="008918DF" w:rsidRDefault="00706D84" w:rsidP="00706D84">
      <w:pPr>
        <w:pStyle w:val="ListParagraph"/>
        <w:numPr>
          <w:ilvl w:val="0"/>
          <w:numId w:val="1"/>
        </w:numPr>
        <w:tabs>
          <w:tab w:val="left" w:pos="0"/>
        </w:tabs>
        <w:jc w:val="both"/>
        <w:rPr>
          <w:rFonts w:ascii="Arial" w:hAnsi="Arial" w:cs="Arial"/>
        </w:rPr>
      </w:pPr>
      <w:r>
        <w:rPr>
          <w:rFonts w:ascii="Arial" w:hAnsi="Arial" w:cs="Arial"/>
        </w:rPr>
        <w:t xml:space="preserve">Extends the Quote Submission Due Date from July 10, 2024, to </w:t>
      </w:r>
      <w:r>
        <w:rPr>
          <w:rFonts w:ascii="Arial" w:hAnsi="Arial" w:cs="Arial"/>
          <w:b/>
          <w:u w:val="single"/>
        </w:rPr>
        <w:t>July 19</w:t>
      </w:r>
      <w:r w:rsidRPr="00046944">
        <w:rPr>
          <w:rFonts w:ascii="Arial" w:hAnsi="Arial" w:cs="Arial"/>
          <w:b/>
          <w:u w:val="single"/>
        </w:rPr>
        <w:t>, 2024 (2:00 p.m. Eastern Time)</w:t>
      </w:r>
      <w:r>
        <w:rPr>
          <w:rFonts w:ascii="Arial" w:hAnsi="Arial" w:cs="Arial"/>
          <w:b/>
        </w:rPr>
        <w:t>.</w:t>
      </w:r>
    </w:p>
    <w:p w14:paraId="03C6B421" w14:textId="27E01D71" w:rsidR="007D1D98" w:rsidRDefault="007D1D98" w:rsidP="00934696">
      <w:pPr>
        <w:pStyle w:val="ListParagraph"/>
        <w:tabs>
          <w:tab w:val="left" w:pos="0"/>
        </w:tabs>
        <w:jc w:val="both"/>
        <w:rPr>
          <w:rFonts w:ascii="Arial" w:hAnsi="Arial" w:cs="Arial"/>
        </w:rPr>
      </w:pPr>
    </w:p>
    <w:p w14:paraId="4C54B0F5" w14:textId="77777777" w:rsidR="004D33B5" w:rsidRPr="004D33B5" w:rsidRDefault="004D33B5" w:rsidP="004D33B5">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217003A" w:rsidR="008918DF" w:rsidRPr="008918DF" w:rsidRDefault="008918DF" w:rsidP="008918DF">
      <w:pPr>
        <w:pStyle w:val="Heading2"/>
        <w:keepNext w:val="0"/>
        <w:widowControl w:val="0"/>
        <w:tabs>
          <w:tab w:val="left" w:pos="0"/>
        </w:tabs>
        <w:jc w:val="center"/>
        <w:rPr>
          <w:rFonts w:ascii="Arial" w:hAnsi="Arial" w:cs="Arial"/>
          <w:sz w:val="20"/>
        </w:rPr>
      </w:pPr>
      <w:r w:rsidRPr="00190DA8">
        <w:rPr>
          <w:rFonts w:ascii="Arial" w:hAnsi="Arial" w:cs="Arial"/>
          <w:sz w:val="20"/>
        </w:rPr>
        <w:lastRenderedPageBreak/>
        <w:t>Bid Solicitation #</w:t>
      </w:r>
      <w:r w:rsidR="00190DA8" w:rsidRPr="00190DA8">
        <w:rPr>
          <w:rFonts w:ascii="Arial" w:hAnsi="Arial" w:cs="Arial"/>
          <w:sz w:val="20"/>
        </w:rPr>
        <w:t>24</w:t>
      </w:r>
      <w:r w:rsidRPr="00190DA8">
        <w:rPr>
          <w:rFonts w:ascii="Arial" w:hAnsi="Arial" w:cs="Arial"/>
          <w:sz w:val="20"/>
        </w:rPr>
        <w:t>DPP</w:t>
      </w:r>
      <w:r w:rsidR="00190DA8" w:rsidRPr="00190DA8">
        <w:rPr>
          <w:rFonts w:ascii="Arial" w:hAnsi="Arial" w:cs="Arial"/>
          <w:sz w:val="20"/>
        </w:rPr>
        <w:t>00978</w:t>
      </w:r>
    </w:p>
    <w:p w14:paraId="03C6B429" w14:textId="0C2D90AB" w:rsidR="00364A22" w:rsidRDefault="00190DA8" w:rsidP="009D0ADF">
      <w:pPr>
        <w:jc w:val="center"/>
        <w:rPr>
          <w:rFonts w:ascii="Arial" w:hAnsi="Arial" w:cs="Arial"/>
          <w:b/>
        </w:rPr>
      </w:pPr>
      <w:r w:rsidRPr="00190DA8">
        <w:rPr>
          <w:rFonts w:ascii="Arial" w:hAnsi="Arial" w:cs="Arial"/>
          <w:b/>
        </w:rPr>
        <w:t>T2533 – NJDEP Remedial Design Services</w:t>
      </w:r>
    </w:p>
    <w:p w14:paraId="4B13A47F" w14:textId="77777777" w:rsidR="009D0ADF" w:rsidRDefault="009D0ADF" w:rsidP="009D0ADF">
      <w:pPr>
        <w:jc w:val="center"/>
        <w:rPr>
          <w:rFonts w:ascii="Arial" w:hAnsi="Arial" w:cs="Arial"/>
          <w:b/>
        </w:rPr>
      </w:pPr>
    </w:p>
    <w:p w14:paraId="27C8E102" w14:textId="287C3CCE" w:rsidR="00830C07" w:rsidRDefault="00830C07" w:rsidP="007D1D98">
      <w:pPr>
        <w:tabs>
          <w:tab w:val="left" w:pos="0"/>
        </w:tabs>
        <w:jc w:val="center"/>
        <w:outlineLvl w:val="0"/>
        <w:rPr>
          <w:rFonts w:ascii="Arial" w:hAnsi="Arial" w:cs="Arial"/>
          <w:b/>
        </w:rPr>
      </w:pPr>
      <w:r>
        <w:rPr>
          <w:rFonts w:ascii="Arial" w:hAnsi="Arial" w:cs="Arial"/>
          <w:b/>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6A33E3"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A33E3" w:rsidRDefault="008918DF" w:rsidP="005663AD">
            <w:pPr>
              <w:tabs>
                <w:tab w:val="left" w:pos="0"/>
              </w:tabs>
              <w:overflowPunct w:val="0"/>
              <w:autoSpaceDE w:val="0"/>
              <w:autoSpaceDN w:val="0"/>
              <w:adjustRightInd w:val="0"/>
              <w:jc w:val="center"/>
              <w:rPr>
                <w:rFonts w:ascii="Arial" w:hAnsi="Arial" w:cs="Arial"/>
                <w:b/>
                <w:bCs/>
              </w:rPr>
            </w:pPr>
            <w:r w:rsidRPr="006A33E3">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A33E3" w:rsidRDefault="002420F8" w:rsidP="002420F8">
            <w:pPr>
              <w:tabs>
                <w:tab w:val="left" w:pos="0"/>
              </w:tabs>
              <w:overflowPunct w:val="0"/>
              <w:autoSpaceDE w:val="0"/>
              <w:autoSpaceDN w:val="0"/>
              <w:adjustRightInd w:val="0"/>
              <w:jc w:val="center"/>
              <w:rPr>
                <w:rFonts w:ascii="Arial" w:hAnsi="Arial" w:cs="Arial"/>
                <w:b/>
                <w:bCs/>
              </w:rPr>
            </w:pPr>
            <w:r w:rsidRPr="006A33E3">
              <w:rPr>
                <w:rFonts w:ascii="Arial" w:hAnsi="Arial" w:cs="Arial"/>
                <w:b/>
                <w:bCs/>
              </w:rPr>
              <w:t>Bid Solicitation</w:t>
            </w:r>
          </w:p>
          <w:p w14:paraId="03C6B430" w14:textId="1981CFC3" w:rsidR="008918DF" w:rsidRPr="006A33E3" w:rsidRDefault="008918DF" w:rsidP="002420F8">
            <w:pPr>
              <w:tabs>
                <w:tab w:val="left" w:pos="0"/>
              </w:tabs>
              <w:overflowPunct w:val="0"/>
              <w:autoSpaceDE w:val="0"/>
              <w:autoSpaceDN w:val="0"/>
              <w:adjustRightInd w:val="0"/>
              <w:jc w:val="center"/>
              <w:rPr>
                <w:rFonts w:ascii="Arial" w:hAnsi="Arial" w:cs="Arial"/>
                <w:b/>
                <w:bCs/>
              </w:rPr>
            </w:pPr>
            <w:r w:rsidRPr="006A33E3">
              <w:rPr>
                <w:rFonts w:ascii="Arial" w:hAnsi="Arial" w:cs="Arial"/>
                <w:b/>
                <w:bCs/>
              </w:rPr>
              <w:t xml:space="preserve">Section </w:t>
            </w:r>
            <w:r w:rsidR="002420F8" w:rsidRPr="006A33E3">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A33E3" w:rsidRDefault="008918DF" w:rsidP="005663AD">
            <w:pPr>
              <w:tabs>
                <w:tab w:val="left" w:pos="0"/>
              </w:tabs>
              <w:overflowPunct w:val="0"/>
              <w:autoSpaceDE w:val="0"/>
              <w:autoSpaceDN w:val="0"/>
              <w:adjustRightInd w:val="0"/>
              <w:jc w:val="center"/>
              <w:rPr>
                <w:rFonts w:ascii="Arial" w:hAnsi="Arial" w:cs="Arial"/>
                <w:b/>
                <w:bCs/>
              </w:rPr>
            </w:pPr>
            <w:r w:rsidRPr="006A33E3">
              <w:rPr>
                <w:rFonts w:ascii="Arial" w:hAnsi="Arial" w:cs="Arial"/>
                <w:b/>
                <w:bCs/>
              </w:rPr>
              <w:t>Question (Bolded) and Answer</w:t>
            </w:r>
          </w:p>
        </w:tc>
      </w:tr>
      <w:tr w:rsidR="00AC609F" w:rsidRPr="006A33E3"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6A33E3" w:rsidRDefault="00AC609F" w:rsidP="00AC609F">
            <w:pPr>
              <w:tabs>
                <w:tab w:val="left" w:pos="0"/>
              </w:tabs>
              <w:autoSpaceDN w:val="0"/>
              <w:jc w:val="center"/>
              <w:rPr>
                <w:rFonts w:ascii="Arial" w:hAnsi="Arial" w:cs="Arial"/>
              </w:rPr>
            </w:pPr>
            <w:r w:rsidRPr="006A33E3">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6A33E3" w:rsidRDefault="00AC609F" w:rsidP="00AC609F">
            <w:pPr>
              <w:tabs>
                <w:tab w:val="left" w:pos="0"/>
              </w:tabs>
              <w:overflowPunct w:val="0"/>
              <w:autoSpaceDE w:val="0"/>
              <w:autoSpaceDN w:val="0"/>
              <w:adjustRightInd w:val="0"/>
              <w:jc w:val="center"/>
              <w:rPr>
                <w:rFonts w:ascii="Arial" w:hAnsi="Arial" w:cs="Arial"/>
              </w:rPr>
            </w:pPr>
            <w:r w:rsidRPr="006A33E3">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6A33E3" w:rsidRDefault="00AC609F" w:rsidP="00AC609F">
            <w:pPr>
              <w:tabs>
                <w:tab w:val="left" w:pos="0"/>
              </w:tabs>
              <w:overflowPunct w:val="0"/>
              <w:autoSpaceDE w:val="0"/>
              <w:autoSpaceDN w:val="0"/>
              <w:adjustRightInd w:val="0"/>
              <w:rPr>
                <w:rFonts w:ascii="Arial" w:hAnsi="Arial" w:cs="Arial"/>
                <w:b/>
              </w:rPr>
            </w:pPr>
            <w:r w:rsidRPr="006A33E3">
              <w:rPr>
                <w:rFonts w:ascii="Arial" w:hAnsi="Arial" w:cs="Arial"/>
                <w:b/>
              </w:rPr>
              <w:t>Please confirm a Bidder may deliver a hardcopy quote instead of submitting a response electronically.</w:t>
            </w:r>
          </w:p>
          <w:p w14:paraId="4EDA6300" w14:textId="77777777" w:rsidR="00AC609F" w:rsidRPr="006A33E3" w:rsidRDefault="00AC609F" w:rsidP="00AC609F">
            <w:pPr>
              <w:tabs>
                <w:tab w:val="left" w:pos="0"/>
              </w:tabs>
              <w:overflowPunct w:val="0"/>
              <w:autoSpaceDE w:val="0"/>
              <w:autoSpaceDN w:val="0"/>
              <w:adjustRightInd w:val="0"/>
              <w:rPr>
                <w:rFonts w:ascii="Arial" w:hAnsi="Arial" w:cs="Arial"/>
              </w:rPr>
            </w:pPr>
          </w:p>
          <w:p w14:paraId="2B14D556" w14:textId="77777777" w:rsidR="00AC609F" w:rsidRPr="006A33E3" w:rsidRDefault="00AC609F" w:rsidP="00AC609F">
            <w:pPr>
              <w:rPr>
                <w:rFonts w:ascii="Arial" w:eastAsiaTheme="minorEastAsia" w:hAnsi="Arial" w:cs="Arial"/>
              </w:rPr>
            </w:pPr>
            <w:r w:rsidRPr="006A33E3">
              <w:rPr>
                <w:rFonts w:ascii="Arial" w:eastAsiaTheme="minorEastAsia" w:hAnsi="Arial" w:cs="Arial"/>
              </w:rPr>
              <w:t>Please be advised that all Quotes shall be submitted electronically through NJSTART.</w:t>
            </w:r>
          </w:p>
          <w:p w14:paraId="0F9F50E9" w14:textId="77777777" w:rsidR="00AC609F" w:rsidRPr="006A33E3" w:rsidRDefault="00AC609F" w:rsidP="00AC609F">
            <w:pPr>
              <w:tabs>
                <w:tab w:val="left" w:pos="0"/>
                <w:tab w:val="left" w:pos="2841"/>
              </w:tabs>
              <w:overflowPunct w:val="0"/>
              <w:autoSpaceDE w:val="0"/>
              <w:autoSpaceDN w:val="0"/>
              <w:adjustRightInd w:val="0"/>
              <w:rPr>
                <w:rFonts w:ascii="Arial" w:hAnsi="Arial" w:cs="Arial"/>
                <w:b/>
              </w:rPr>
            </w:pPr>
          </w:p>
        </w:tc>
      </w:tr>
      <w:tr w:rsidR="00AC609F" w:rsidRPr="006A33E3"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6A33E3" w:rsidRDefault="00AC609F" w:rsidP="00AC609F">
            <w:pPr>
              <w:tabs>
                <w:tab w:val="left" w:pos="0"/>
              </w:tabs>
              <w:autoSpaceDN w:val="0"/>
              <w:jc w:val="center"/>
              <w:rPr>
                <w:rFonts w:ascii="Arial" w:hAnsi="Arial" w:cs="Arial"/>
              </w:rPr>
            </w:pPr>
            <w:r w:rsidRPr="006A33E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6A33E3" w:rsidRDefault="00AC609F" w:rsidP="00AC609F">
            <w:pPr>
              <w:tabs>
                <w:tab w:val="left" w:pos="0"/>
              </w:tabs>
              <w:overflowPunct w:val="0"/>
              <w:autoSpaceDE w:val="0"/>
              <w:autoSpaceDN w:val="0"/>
              <w:adjustRightInd w:val="0"/>
              <w:jc w:val="center"/>
              <w:rPr>
                <w:rFonts w:ascii="Arial" w:hAnsi="Arial" w:cs="Arial"/>
              </w:rPr>
            </w:pPr>
            <w:r w:rsidRPr="006A33E3">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6A33E3" w:rsidRDefault="00AC609F" w:rsidP="00AC609F">
            <w:pPr>
              <w:tabs>
                <w:tab w:val="left" w:pos="0"/>
              </w:tabs>
              <w:overflowPunct w:val="0"/>
              <w:autoSpaceDE w:val="0"/>
              <w:autoSpaceDN w:val="0"/>
              <w:adjustRightInd w:val="0"/>
              <w:rPr>
                <w:rFonts w:ascii="Arial" w:hAnsi="Arial" w:cs="Arial"/>
                <w:b/>
              </w:rPr>
            </w:pPr>
            <w:r w:rsidRPr="006A33E3">
              <w:rPr>
                <w:rFonts w:ascii="Arial" w:hAnsi="Arial" w:cs="Arial"/>
                <w:b/>
              </w:rPr>
              <w:t>Should I check that I have properly completed and attached all of the required documents with my submitted Quote?</w:t>
            </w:r>
          </w:p>
          <w:p w14:paraId="0A7E7B27" w14:textId="77777777" w:rsidR="00AC609F" w:rsidRPr="006A33E3" w:rsidRDefault="00AC609F" w:rsidP="00AC609F">
            <w:pPr>
              <w:tabs>
                <w:tab w:val="left" w:pos="0"/>
              </w:tabs>
              <w:overflowPunct w:val="0"/>
              <w:autoSpaceDE w:val="0"/>
              <w:autoSpaceDN w:val="0"/>
              <w:adjustRightInd w:val="0"/>
              <w:rPr>
                <w:rFonts w:ascii="Arial" w:hAnsi="Arial" w:cs="Arial"/>
              </w:rPr>
            </w:pPr>
          </w:p>
          <w:p w14:paraId="3B9556FE" w14:textId="77777777" w:rsidR="00AC609F" w:rsidRPr="006A33E3" w:rsidRDefault="00AC609F" w:rsidP="00AC609F">
            <w:pPr>
              <w:jc w:val="both"/>
              <w:rPr>
                <w:rFonts w:ascii="Arial" w:hAnsi="Arial" w:cs="Arial"/>
              </w:rPr>
            </w:pPr>
            <w:r w:rsidRPr="006A33E3">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6A33E3" w:rsidRDefault="00AC609F" w:rsidP="00AC609F">
            <w:pPr>
              <w:tabs>
                <w:tab w:val="left" w:pos="0"/>
              </w:tabs>
              <w:overflowPunct w:val="0"/>
              <w:autoSpaceDE w:val="0"/>
              <w:autoSpaceDN w:val="0"/>
              <w:adjustRightInd w:val="0"/>
              <w:rPr>
                <w:rFonts w:ascii="Arial" w:hAnsi="Arial" w:cs="Arial"/>
              </w:rPr>
            </w:pPr>
          </w:p>
        </w:tc>
      </w:tr>
      <w:tr w:rsidR="00AC609F" w:rsidRPr="006A33E3"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6A33E3" w:rsidRDefault="00AC609F" w:rsidP="00AC609F">
            <w:pPr>
              <w:tabs>
                <w:tab w:val="left" w:pos="0"/>
              </w:tabs>
              <w:autoSpaceDN w:val="0"/>
              <w:jc w:val="center"/>
              <w:rPr>
                <w:rFonts w:ascii="Arial" w:hAnsi="Arial" w:cs="Arial"/>
              </w:rPr>
            </w:pPr>
            <w:r w:rsidRPr="006A33E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6A33E3" w:rsidRDefault="00AC609F" w:rsidP="00AC609F">
            <w:pPr>
              <w:tabs>
                <w:tab w:val="left" w:pos="0"/>
              </w:tabs>
              <w:overflowPunct w:val="0"/>
              <w:autoSpaceDE w:val="0"/>
              <w:autoSpaceDN w:val="0"/>
              <w:adjustRightInd w:val="0"/>
              <w:jc w:val="center"/>
              <w:rPr>
                <w:rFonts w:ascii="Arial" w:hAnsi="Arial" w:cs="Arial"/>
              </w:rPr>
            </w:pPr>
            <w:r w:rsidRPr="006A33E3">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6A33E3" w:rsidRDefault="00AC609F" w:rsidP="00AC609F">
            <w:pPr>
              <w:tabs>
                <w:tab w:val="left" w:pos="0"/>
                <w:tab w:val="left" w:pos="2841"/>
              </w:tabs>
              <w:overflowPunct w:val="0"/>
              <w:autoSpaceDE w:val="0"/>
              <w:autoSpaceDN w:val="0"/>
              <w:adjustRightInd w:val="0"/>
              <w:rPr>
                <w:rFonts w:ascii="Arial" w:hAnsi="Arial" w:cs="Arial"/>
                <w:b/>
              </w:rPr>
            </w:pPr>
            <w:r w:rsidRPr="006A33E3">
              <w:rPr>
                <w:rFonts w:ascii="Arial" w:hAnsi="Arial" w:cs="Arial"/>
                <w:b/>
              </w:rPr>
              <w:t>When trying to open a Portable Document Format (PDF), I am receiving an error message and am unable to access the PDF. How should I proceed?</w:t>
            </w:r>
          </w:p>
          <w:p w14:paraId="77CFFBA9" w14:textId="77777777" w:rsidR="00AC609F" w:rsidRPr="006A33E3" w:rsidRDefault="00AC609F" w:rsidP="00AC609F">
            <w:pPr>
              <w:tabs>
                <w:tab w:val="left" w:pos="0"/>
                <w:tab w:val="left" w:pos="2841"/>
              </w:tabs>
              <w:overflowPunct w:val="0"/>
              <w:autoSpaceDE w:val="0"/>
              <w:autoSpaceDN w:val="0"/>
              <w:adjustRightInd w:val="0"/>
              <w:rPr>
                <w:rFonts w:ascii="Arial" w:hAnsi="Arial" w:cs="Arial"/>
              </w:rPr>
            </w:pPr>
          </w:p>
          <w:p w14:paraId="20468796" w14:textId="77777777" w:rsidR="00AC609F" w:rsidRDefault="00AC609F" w:rsidP="00AC609F">
            <w:pPr>
              <w:tabs>
                <w:tab w:val="left" w:pos="0"/>
              </w:tabs>
              <w:overflowPunct w:val="0"/>
              <w:autoSpaceDE w:val="0"/>
              <w:autoSpaceDN w:val="0"/>
              <w:adjustRightInd w:val="0"/>
              <w:rPr>
                <w:rFonts w:ascii="Arial" w:hAnsi="Arial" w:cs="Arial"/>
              </w:rPr>
            </w:pPr>
            <w:r w:rsidRPr="006A33E3">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5ACDB285" w:rsidR="006A33E3" w:rsidRPr="006A33E3" w:rsidRDefault="006A33E3" w:rsidP="00AC609F">
            <w:pPr>
              <w:tabs>
                <w:tab w:val="left" w:pos="0"/>
              </w:tabs>
              <w:overflowPunct w:val="0"/>
              <w:autoSpaceDE w:val="0"/>
              <w:autoSpaceDN w:val="0"/>
              <w:adjustRightInd w:val="0"/>
              <w:rPr>
                <w:rFonts w:ascii="Arial" w:hAnsi="Arial" w:cs="Arial"/>
              </w:rPr>
            </w:pPr>
          </w:p>
        </w:tc>
      </w:tr>
      <w:tr w:rsidR="00AC609F" w:rsidRPr="006A33E3"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6A33E3" w:rsidRDefault="00AC609F" w:rsidP="00AC609F">
            <w:pPr>
              <w:tabs>
                <w:tab w:val="left" w:pos="0"/>
              </w:tabs>
              <w:autoSpaceDN w:val="0"/>
              <w:jc w:val="center"/>
              <w:rPr>
                <w:rFonts w:ascii="Arial" w:hAnsi="Arial" w:cs="Arial"/>
              </w:rPr>
            </w:pPr>
            <w:r w:rsidRPr="006A33E3">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6A33E3" w:rsidRDefault="00AC609F" w:rsidP="00AC609F">
            <w:pPr>
              <w:tabs>
                <w:tab w:val="left" w:pos="0"/>
              </w:tabs>
              <w:overflowPunct w:val="0"/>
              <w:autoSpaceDE w:val="0"/>
              <w:autoSpaceDN w:val="0"/>
              <w:adjustRightInd w:val="0"/>
              <w:jc w:val="center"/>
              <w:rPr>
                <w:rFonts w:ascii="Arial" w:hAnsi="Arial" w:cs="Arial"/>
              </w:rPr>
            </w:pPr>
            <w:r w:rsidRPr="006A33E3">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6A33E3" w:rsidRDefault="00AC609F" w:rsidP="00AC609F">
            <w:pPr>
              <w:jc w:val="both"/>
              <w:rPr>
                <w:rFonts w:ascii="Arial" w:hAnsi="Arial" w:cs="Arial"/>
                <w:b/>
              </w:rPr>
            </w:pPr>
            <w:r w:rsidRPr="006A33E3">
              <w:rPr>
                <w:rFonts w:ascii="Arial" w:hAnsi="Arial" w:cs="Arial"/>
                <w:b/>
              </w:rPr>
              <w:t>Will the State allow Bidders to take exception to any of the Standard Terms and Conditions?</w:t>
            </w:r>
          </w:p>
          <w:p w14:paraId="0D087870" w14:textId="77777777" w:rsidR="00AC609F" w:rsidRPr="006A33E3" w:rsidRDefault="00AC609F" w:rsidP="00AC609F">
            <w:pPr>
              <w:jc w:val="both"/>
              <w:rPr>
                <w:rFonts w:ascii="Arial" w:hAnsi="Arial" w:cs="Arial"/>
                <w:b/>
              </w:rPr>
            </w:pPr>
          </w:p>
          <w:p w14:paraId="4FA6081F" w14:textId="77777777" w:rsidR="00F94D0B" w:rsidRDefault="00AC609F" w:rsidP="00AC609F">
            <w:pPr>
              <w:jc w:val="both"/>
              <w:rPr>
                <w:rFonts w:ascii="Arial" w:hAnsi="Arial" w:cs="Arial"/>
              </w:rPr>
            </w:pPr>
            <w:r w:rsidRPr="006A33E3">
              <w:rPr>
                <w:rFonts w:ascii="Arial" w:hAnsi="Arial" w:cs="Arial"/>
              </w:rPr>
              <w:t xml:space="preserve">As stated in Bid Solicitation Section 2.2, </w:t>
            </w:r>
            <w:r w:rsidRPr="00934696">
              <w:rPr>
                <w:rFonts w:ascii="Arial" w:hAnsi="Arial" w:cs="Arial"/>
                <w:i/>
              </w:rPr>
              <w:t>Exceptions to the State of NJ Standard Terms and Conditions (SSTC)</w:t>
            </w:r>
            <w:r w:rsidRPr="006A33E3">
              <w:rPr>
                <w:rFonts w:ascii="Arial" w:hAnsi="Arial" w:cs="Arial"/>
              </w:rPr>
              <w:t>: “</w:t>
            </w:r>
            <w:r w:rsidRPr="006A33E3">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A33E3">
              <w:rPr>
                <w:rFonts w:ascii="Arial" w:hAnsi="Arial" w:cs="Arial"/>
              </w:rPr>
              <w:t xml:space="preserve">”  </w:t>
            </w:r>
          </w:p>
          <w:p w14:paraId="3F702F70" w14:textId="77777777" w:rsidR="00F94D0B" w:rsidRDefault="00F94D0B" w:rsidP="00AC609F">
            <w:pPr>
              <w:jc w:val="both"/>
              <w:rPr>
                <w:rFonts w:ascii="Arial" w:hAnsi="Arial" w:cs="Arial"/>
              </w:rPr>
            </w:pPr>
          </w:p>
          <w:p w14:paraId="77D96B10" w14:textId="551F5A63" w:rsidR="00AC609F" w:rsidRPr="006A33E3" w:rsidRDefault="00AC609F" w:rsidP="00AC609F">
            <w:pPr>
              <w:jc w:val="both"/>
              <w:rPr>
                <w:rFonts w:ascii="Arial" w:hAnsi="Arial" w:cs="Arial"/>
              </w:rPr>
            </w:pPr>
            <w:r w:rsidRPr="006A33E3">
              <w:rPr>
                <w:rFonts w:ascii="Arial" w:eastAsiaTheme="minorEastAsia" w:hAnsi="Arial" w:cs="Arial"/>
              </w:rPr>
              <w:t>Moreover, as stated in Bid Solicitation Section 3.11,</w:t>
            </w:r>
            <w:r w:rsidR="00F94D0B">
              <w:rPr>
                <w:rFonts w:ascii="Arial" w:eastAsiaTheme="minorEastAsia" w:hAnsi="Arial" w:cs="Arial"/>
              </w:rPr>
              <w:t xml:space="preserve"> </w:t>
            </w:r>
            <w:r w:rsidR="00F94D0B" w:rsidRPr="00934696">
              <w:rPr>
                <w:rFonts w:ascii="Arial" w:eastAsiaTheme="minorEastAsia" w:hAnsi="Arial" w:cs="Arial"/>
                <w:i/>
              </w:rPr>
              <w:t>Bidder Additional Terms Submitted With The Quote</w:t>
            </w:r>
            <w:r w:rsidR="00F94D0B">
              <w:rPr>
                <w:rFonts w:ascii="Arial" w:eastAsiaTheme="minorEastAsia" w:hAnsi="Arial" w:cs="Arial"/>
              </w:rPr>
              <w:t>: “</w:t>
            </w:r>
            <w:r w:rsidR="00F94D0B" w:rsidRPr="00F94D0B">
              <w:rPr>
                <w:rFonts w:ascii="Arial" w:eastAsiaTheme="minorEastAsia" w:hAnsi="Arial" w:cs="Arial"/>
              </w:rPr>
              <w:t xml:space="preserve">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w:t>
            </w:r>
            <w:r w:rsidR="00F94D0B" w:rsidRPr="00F94D0B">
              <w:rPr>
                <w:rFonts w:ascii="Arial" w:eastAsiaTheme="minorEastAsia" w:hAnsi="Arial" w:cs="Arial"/>
              </w:rPr>
              <w:lastRenderedPageBreak/>
              <w:t>contained in the State of New Jersey Standard Terms and Conditions will render a Quote non-responsive.  It is incumbent upon the Bidder to identify and remove its conflicting proposed terms and conditi</w:t>
            </w:r>
            <w:r w:rsidR="00F94D0B">
              <w:rPr>
                <w:rFonts w:ascii="Arial" w:eastAsiaTheme="minorEastAsia" w:hAnsi="Arial" w:cs="Arial"/>
              </w:rPr>
              <w:t>ons prior to Quote submission.”</w:t>
            </w:r>
          </w:p>
          <w:p w14:paraId="03C6B445" w14:textId="42952BF6" w:rsidR="00AC609F" w:rsidRPr="006A33E3" w:rsidRDefault="00AC609F" w:rsidP="00AC609F">
            <w:pPr>
              <w:tabs>
                <w:tab w:val="left" w:pos="0"/>
              </w:tabs>
              <w:overflowPunct w:val="0"/>
              <w:autoSpaceDE w:val="0"/>
              <w:autoSpaceDN w:val="0"/>
              <w:adjustRightInd w:val="0"/>
              <w:rPr>
                <w:rFonts w:ascii="Arial" w:hAnsi="Arial" w:cs="Arial"/>
              </w:rPr>
            </w:pPr>
          </w:p>
        </w:tc>
      </w:tr>
      <w:tr w:rsidR="00AC609F" w:rsidRPr="006A33E3"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6A33E3" w:rsidRDefault="00AC609F" w:rsidP="00AC609F">
            <w:pPr>
              <w:tabs>
                <w:tab w:val="left" w:pos="0"/>
              </w:tabs>
              <w:autoSpaceDN w:val="0"/>
              <w:jc w:val="center"/>
              <w:rPr>
                <w:rFonts w:ascii="Arial" w:hAnsi="Arial" w:cs="Arial"/>
              </w:rPr>
            </w:pPr>
            <w:r w:rsidRPr="006A33E3">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6CA05DD" w14:textId="77777777" w:rsidR="00AC609F" w:rsidRPr="006A33E3" w:rsidRDefault="00974F29" w:rsidP="00AC609F">
            <w:pPr>
              <w:tabs>
                <w:tab w:val="left" w:pos="0"/>
              </w:tabs>
              <w:overflowPunct w:val="0"/>
              <w:autoSpaceDE w:val="0"/>
              <w:autoSpaceDN w:val="0"/>
              <w:adjustRightInd w:val="0"/>
              <w:jc w:val="center"/>
              <w:rPr>
                <w:rFonts w:ascii="Arial" w:hAnsi="Arial" w:cs="Arial"/>
              </w:rPr>
            </w:pPr>
            <w:r w:rsidRPr="006A33E3">
              <w:rPr>
                <w:rFonts w:ascii="Arial" w:hAnsi="Arial" w:cs="Arial"/>
              </w:rPr>
              <w:t>Current Contract Terms</w:t>
            </w:r>
          </w:p>
          <w:p w14:paraId="03C6B449" w14:textId="21098F45" w:rsidR="00974F29" w:rsidRPr="006A33E3" w:rsidRDefault="00974F29"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4DB1F6A" w14:textId="77777777" w:rsidR="00974F29" w:rsidRPr="006A33E3" w:rsidRDefault="00974F29" w:rsidP="00974F29">
            <w:pPr>
              <w:tabs>
                <w:tab w:val="left" w:pos="0"/>
              </w:tabs>
              <w:overflowPunct w:val="0"/>
              <w:autoSpaceDE w:val="0"/>
              <w:autoSpaceDN w:val="0"/>
              <w:adjustRightInd w:val="0"/>
              <w:rPr>
                <w:rFonts w:ascii="Arial" w:hAnsi="Arial" w:cs="Arial"/>
                <w:b/>
              </w:rPr>
            </w:pPr>
            <w:r w:rsidRPr="006A33E3">
              <w:rPr>
                <w:rFonts w:ascii="Arial" w:hAnsi="Arial" w:cs="Arial"/>
                <w:b/>
              </w:rPr>
              <w:t>Why is the State issuing an RFP rather than extending the current contract?</w:t>
            </w:r>
          </w:p>
          <w:p w14:paraId="455123E9" w14:textId="77777777" w:rsidR="00974F29" w:rsidRPr="006A33E3" w:rsidRDefault="00974F29" w:rsidP="00974F29">
            <w:pPr>
              <w:tabs>
                <w:tab w:val="left" w:pos="0"/>
              </w:tabs>
              <w:overflowPunct w:val="0"/>
              <w:autoSpaceDE w:val="0"/>
              <w:autoSpaceDN w:val="0"/>
              <w:adjustRightInd w:val="0"/>
              <w:rPr>
                <w:rFonts w:ascii="Arial" w:hAnsi="Arial" w:cs="Arial"/>
              </w:rPr>
            </w:pPr>
          </w:p>
          <w:p w14:paraId="4111C91A" w14:textId="77777777" w:rsidR="00AC609F" w:rsidRDefault="00974F29" w:rsidP="00974F29">
            <w:pPr>
              <w:tabs>
                <w:tab w:val="left" w:pos="0"/>
              </w:tabs>
              <w:overflowPunct w:val="0"/>
              <w:autoSpaceDE w:val="0"/>
              <w:autoSpaceDN w:val="0"/>
              <w:adjustRightInd w:val="0"/>
              <w:rPr>
                <w:rFonts w:ascii="Arial" w:hAnsi="Arial" w:cs="Arial"/>
              </w:rPr>
            </w:pPr>
            <w:r w:rsidRPr="006A33E3">
              <w:rPr>
                <w:rFonts w:ascii="Arial" w:hAnsi="Arial" w:cs="Arial"/>
              </w:rPr>
              <w:t>Contemplated extensions have been exhausted on the current contract.</w:t>
            </w:r>
          </w:p>
          <w:p w14:paraId="03C6B44A" w14:textId="783FC266" w:rsidR="00F94D0B" w:rsidRPr="006A33E3" w:rsidRDefault="00F94D0B" w:rsidP="00974F29">
            <w:pPr>
              <w:tabs>
                <w:tab w:val="left" w:pos="0"/>
              </w:tabs>
              <w:overflowPunct w:val="0"/>
              <w:autoSpaceDE w:val="0"/>
              <w:autoSpaceDN w:val="0"/>
              <w:adjustRightInd w:val="0"/>
              <w:rPr>
                <w:rFonts w:ascii="Arial" w:hAnsi="Arial" w:cs="Arial"/>
              </w:rPr>
            </w:pPr>
          </w:p>
        </w:tc>
      </w:tr>
      <w:tr w:rsidR="00AC609F" w:rsidRPr="006A33E3"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6A33E3" w:rsidRDefault="00AC609F" w:rsidP="00AC609F">
            <w:pPr>
              <w:tabs>
                <w:tab w:val="left" w:pos="0"/>
              </w:tabs>
              <w:autoSpaceDN w:val="0"/>
              <w:jc w:val="center"/>
              <w:rPr>
                <w:rFonts w:ascii="Arial" w:hAnsi="Arial" w:cs="Arial"/>
              </w:rPr>
            </w:pPr>
            <w:r w:rsidRPr="006A33E3">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F9C224F" w14:textId="77777777" w:rsidR="00AC609F" w:rsidRPr="006A33E3" w:rsidRDefault="00974F29" w:rsidP="00AC609F">
            <w:pPr>
              <w:tabs>
                <w:tab w:val="left" w:pos="0"/>
              </w:tabs>
              <w:overflowPunct w:val="0"/>
              <w:autoSpaceDE w:val="0"/>
              <w:autoSpaceDN w:val="0"/>
              <w:adjustRightInd w:val="0"/>
              <w:jc w:val="center"/>
              <w:rPr>
                <w:rFonts w:ascii="Arial" w:hAnsi="Arial" w:cs="Arial"/>
              </w:rPr>
            </w:pPr>
            <w:r w:rsidRPr="006A33E3">
              <w:rPr>
                <w:rFonts w:ascii="Arial" w:hAnsi="Arial" w:cs="Arial"/>
              </w:rPr>
              <w:t>Current Contract Terms</w:t>
            </w:r>
          </w:p>
          <w:p w14:paraId="03C6B44E" w14:textId="1FA7B374" w:rsidR="00974F29" w:rsidRPr="006A33E3" w:rsidRDefault="00974F29"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3168329" w14:textId="77777777" w:rsidR="003B4CB4" w:rsidRPr="006A33E3" w:rsidRDefault="003B4CB4" w:rsidP="003B4CB4">
            <w:pPr>
              <w:tabs>
                <w:tab w:val="left" w:pos="0"/>
              </w:tabs>
              <w:overflowPunct w:val="0"/>
              <w:autoSpaceDE w:val="0"/>
              <w:autoSpaceDN w:val="0"/>
              <w:adjustRightInd w:val="0"/>
              <w:rPr>
                <w:rFonts w:ascii="Arial" w:hAnsi="Arial" w:cs="Arial"/>
                <w:b/>
              </w:rPr>
            </w:pPr>
            <w:r w:rsidRPr="006A33E3">
              <w:rPr>
                <w:rFonts w:ascii="Arial" w:hAnsi="Arial" w:cs="Arial"/>
                <w:b/>
              </w:rPr>
              <w:t>Are there any restrictions on incumbents bidding on this new RFP?</w:t>
            </w:r>
          </w:p>
          <w:p w14:paraId="51B29C1A" w14:textId="77777777" w:rsidR="003B4CB4" w:rsidRPr="006A33E3" w:rsidRDefault="003B4CB4" w:rsidP="003B4CB4">
            <w:pPr>
              <w:tabs>
                <w:tab w:val="left" w:pos="0"/>
              </w:tabs>
              <w:overflowPunct w:val="0"/>
              <w:autoSpaceDE w:val="0"/>
              <w:autoSpaceDN w:val="0"/>
              <w:adjustRightInd w:val="0"/>
              <w:rPr>
                <w:rFonts w:ascii="Arial" w:hAnsi="Arial" w:cs="Arial"/>
              </w:rPr>
            </w:pPr>
          </w:p>
          <w:p w14:paraId="6779A243" w14:textId="38896567" w:rsidR="00AC609F" w:rsidRDefault="003B4CB4" w:rsidP="003B4CB4">
            <w:pPr>
              <w:tabs>
                <w:tab w:val="left" w:pos="0"/>
              </w:tabs>
              <w:overflowPunct w:val="0"/>
              <w:autoSpaceDE w:val="0"/>
              <w:autoSpaceDN w:val="0"/>
              <w:adjustRightInd w:val="0"/>
              <w:rPr>
                <w:rFonts w:ascii="Arial" w:hAnsi="Arial" w:cs="Arial"/>
              </w:rPr>
            </w:pPr>
            <w:r w:rsidRPr="006A33E3">
              <w:rPr>
                <w:rFonts w:ascii="Arial" w:hAnsi="Arial" w:cs="Arial"/>
              </w:rPr>
              <w:t>No, there are no restrictions on incumbents bidding on this new RFP.</w:t>
            </w:r>
            <w:r w:rsidR="00F94D0B">
              <w:rPr>
                <w:rFonts w:ascii="Arial" w:hAnsi="Arial" w:cs="Arial"/>
              </w:rPr>
              <w:t xml:space="preserve"> Please refer to the Bid Solicitation for all requirements.</w:t>
            </w:r>
          </w:p>
          <w:p w14:paraId="03C6B44F" w14:textId="193A2A68" w:rsidR="00F94D0B" w:rsidRPr="006A33E3" w:rsidRDefault="00F94D0B" w:rsidP="003B4CB4">
            <w:pPr>
              <w:tabs>
                <w:tab w:val="left" w:pos="0"/>
              </w:tabs>
              <w:overflowPunct w:val="0"/>
              <w:autoSpaceDE w:val="0"/>
              <w:autoSpaceDN w:val="0"/>
              <w:adjustRightInd w:val="0"/>
              <w:rPr>
                <w:rFonts w:ascii="Arial" w:hAnsi="Arial" w:cs="Arial"/>
              </w:rPr>
            </w:pPr>
          </w:p>
        </w:tc>
      </w:tr>
      <w:tr w:rsidR="00900C69" w:rsidRPr="006A33E3" w14:paraId="769E4861" w14:textId="77777777" w:rsidTr="002420F8">
        <w:tc>
          <w:tcPr>
            <w:tcW w:w="877" w:type="dxa"/>
            <w:tcBorders>
              <w:top w:val="single" w:sz="4" w:space="0" w:color="auto"/>
              <w:left w:val="single" w:sz="4" w:space="0" w:color="auto"/>
              <w:bottom w:val="single" w:sz="4" w:space="0" w:color="auto"/>
              <w:right w:val="single" w:sz="4" w:space="0" w:color="auto"/>
            </w:tcBorders>
          </w:tcPr>
          <w:p w14:paraId="014C019F" w14:textId="1D55A688" w:rsidR="00900C69" w:rsidRPr="006A33E3" w:rsidRDefault="00900C69" w:rsidP="00900C69">
            <w:pPr>
              <w:tabs>
                <w:tab w:val="left" w:pos="0"/>
              </w:tabs>
              <w:autoSpaceDN w:val="0"/>
              <w:jc w:val="center"/>
              <w:rPr>
                <w:rFonts w:ascii="Arial" w:hAnsi="Arial" w:cs="Arial"/>
              </w:rPr>
            </w:pPr>
            <w:r w:rsidRPr="006A33E3">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BE6F3E5" w14:textId="16E700FB" w:rsidR="00900C69" w:rsidRPr="006A33E3" w:rsidRDefault="00900C69" w:rsidP="00AC609F">
            <w:pPr>
              <w:tabs>
                <w:tab w:val="left" w:pos="0"/>
              </w:tabs>
              <w:overflowPunct w:val="0"/>
              <w:autoSpaceDE w:val="0"/>
              <w:autoSpaceDN w:val="0"/>
              <w:adjustRightInd w:val="0"/>
              <w:jc w:val="center"/>
              <w:rPr>
                <w:rFonts w:ascii="Arial" w:hAnsi="Arial" w:cs="Arial"/>
              </w:rPr>
            </w:pPr>
            <w:r w:rsidRPr="006A33E3">
              <w:rPr>
                <w:rFonts w:ascii="Arial" w:hAnsi="Arial" w:cs="Arial"/>
              </w:rPr>
              <w:t>Subcontractors</w:t>
            </w:r>
          </w:p>
        </w:tc>
        <w:tc>
          <w:tcPr>
            <w:tcW w:w="7200" w:type="dxa"/>
            <w:tcBorders>
              <w:top w:val="single" w:sz="4" w:space="0" w:color="auto"/>
              <w:left w:val="single" w:sz="4" w:space="0" w:color="auto"/>
              <w:bottom w:val="single" w:sz="4" w:space="0" w:color="auto"/>
              <w:right w:val="single" w:sz="4" w:space="0" w:color="auto"/>
            </w:tcBorders>
          </w:tcPr>
          <w:p w14:paraId="580EBEBA" w14:textId="77777777" w:rsidR="00900C69" w:rsidRPr="006A33E3" w:rsidRDefault="00900C69" w:rsidP="00900C69">
            <w:pPr>
              <w:tabs>
                <w:tab w:val="left" w:pos="0"/>
              </w:tabs>
              <w:overflowPunct w:val="0"/>
              <w:autoSpaceDE w:val="0"/>
              <w:autoSpaceDN w:val="0"/>
              <w:adjustRightInd w:val="0"/>
              <w:rPr>
                <w:rFonts w:ascii="Arial" w:hAnsi="Arial" w:cs="Arial"/>
                <w:b/>
              </w:rPr>
            </w:pPr>
            <w:r w:rsidRPr="006A33E3">
              <w:rPr>
                <w:rFonts w:ascii="Arial" w:hAnsi="Arial" w:cs="Arial"/>
                <w:b/>
              </w:rPr>
              <w:t>Is there a markup allowed on subcontractors? If yes, what is the maximum percentage allowed?</w:t>
            </w:r>
          </w:p>
          <w:p w14:paraId="729D71C4" w14:textId="77777777" w:rsidR="00606973" w:rsidRPr="006A33E3" w:rsidRDefault="00606973" w:rsidP="00AA5572">
            <w:pPr>
              <w:tabs>
                <w:tab w:val="left" w:pos="0"/>
              </w:tabs>
              <w:overflowPunct w:val="0"/>
              <w:autoSpaceDE w:val="0"/>
              <w:autoSpaceDN w:val="0"/>
              <w:adjustRightInd w:val="0"/>
              <w:rPr>
                <w:rFonts w:ascii="Arial" w:hAnsi="Arial" w:cs="Arial"/>
              </w:rPr>
            </w:pPr>
          </w:p>
          <w:p w14:paraId="551E9E20" w14:textId="0E90BEC4" w:rsidR="00AA5572" w:rsidRDefault="00AA5572" w:rsidP="00AA5572">
            <w:pPr>
              <w:tabs>
                <w:tab w:val="left" w:pos="0"/>
              </w:tabs>
              <w:overflowPunct w:val="0"/>
              <w:autoSpaceDE w:val="0"/>
              <w:autoSpaceDN w:val="0"/>
              <w:adjustRightInd w:val="0"/>
              <w:rPr>
                <w:rFonts w:ascii="Arial" w:hAnsi="Arial" w:cs="Arial"/>
              </w:rPr>
            </w:pPr>
            <w:r w:rsidRPr="006A33E3">
              <w:rPr>
                <w:rFonts w:ascii="Arial" w:hAnsi="Arial" w:cs="Arial"/>
              </w:rPr>
              <w:t>Pursuant to the State Supplied Price Sheet instructions</w:t>
            </w:r>
            <w:r w:rsidR="00886CC6">
              <w:rPr>
                <w:rFonts w:ascii="Arial" w:hAnsi="Arial" w:cs="Arial"/>
              </w:rPr>
              <w:t xml:space="preserve">, </w:t>
            </w:r>
            <w:r w:rsidRPr="006A33E3">
              <w:rPr>
                <w:rFonts w:ascii="Arial" w:hAnsi="Arial" w:cs="Arial"/>
              </w:rPr>
              <w:t>All-Inclusive Hourly Rates for each Contract Year</w:t>
            </w:r>
            <w:r w:rsidR="00886CC6">
              <w:rPr>
                <w:rFonts w:ascii="Arial" w:hAnsi="Arial" w:cs="Arial"/>
              </w:rPr>
              <w:t xml:space="preserve"> and Extension Year</w:t>
            </w:r>
            <w:r w:rsidRPr="006A33E3">
              <w:rPr>
                <w:rFonts w:ascii="Arial" w:hAnsi="Arial" w:cs="Arial"/>
              </w:rPr>
              <w:t xml:space="preserve"> must be submitted </w:t>
            </w:r>
            <w:r w:rsidR="00D8322E" w:rsidRPr="006A33E3">
              <w:rPr>
                <w:rFonts w:ascii="Arial" w:hAnsi="Arial" w:cs="Arial"/>
              </w:rPr>
              <w:t xml:space="preserve">by the Bidder </w:t>
            </w:r>
            <w:r w:rsidRPr="006A33E3">
              <w:rPr>
                <w:rFonts w:ascii="Arial" w:hAnsi="Arial" w:cs="Arial"/>
              </w:rPr>
              <w:t>for each price line. The State takes no position as to agreements between the Contractor and the Subcontractor. The State has no contractual relationship with Subcontractors</w:t>
            </w:r>
            <w:r w:rsidR="00D8322E" w:rsidRPr="006A33E3">
              <w:rPr>
                <w:rFonts w:ascii="Arial" w:hAnsi="Arial" w:cs="Arial"/>
              </w:rPr>
              <w:t>, only with the Contractor</w:t>
            </w:r>
            <w:r w:rsidRPr="006A33E3">
              <w:rPr>
                <w:rFonts w:ascii="Arial" w:hAnsi="Arial" w:cs="Arial"/>
              </w:rPr>
              <w:t>.</w:t>
            </w:r>
            <w:r w:rsidR="00D8322E" w:rsidRPr="006A33E3">
              <w:rPr>
                <w:rFonts w:ascii="Arial" w:hAnsi="Arial" w:cs="Arial"/>
              </w:rPr>
              <w:t xml:space="preserve"> </w:t>
            </w:r>
            <w:r w:rsidR="00886CC6">
              <w:rPr>
                <w:rFonts w:ascii="Arial" w:hAnsi="Arial" w:cs="Arial"/>
              </w:rPr>
              <w:t>Please refer to Section 3.25 for additional instructions related to the State-Supplied Price Sheet.</w:t>
            </w:r>
          </w:p>
          <w:p w14:paraId="3729A16A" w14:textId="1970E028" w:rsidR="00F94D0B" w:rsidRDefault="00F94D0B" w:rsidP="00AA5572">
            <w:pPr>
              <w:tabs>
                <w:tab w:val="left" w:pos="0"/>
              </w:tabs>
              <w:overflowPunct w:val="0"/>
              <w:autoSpaceDE w:val="0"/>
              <w:autoSpaceDN w:val="0"/>
              <w:adjustRightInd w:val="0"/>
              <w:rPr>
                <w:rFonts w:ascii="Arial" w:hAnsi="Arial" w:cs="Arial"/>
              </w:rPr>
            </w:pPr>
          </w:p>
          <w:p w14:paraId="72EC9102" w14:textId="0EE84D92" w:rsidR="00F94D0B" w:rsidRPr="006A33E3" w:rsidRDefault="00706D84" w:rsidP="00F94D0B">
            <w:pPr>
              <w:tabs>
                <w:tab w:val="left" w:pos="0"/>
              </w:tabs>
              <w:overflowPunct w:val="0"/>
              <w:autoSpaceDE w:val="0"/>
              <w:autoSpaceDN w:val="0"/>
              <w:adjustRightInd w:val="0"/>
              <w:rPr>
                <w:rFonts w:ascii="Arial" w:hAnsi="Arial" w:cs="Arial"/>
              </w:rPr>
            </w:pPr>
            <w:r>
              <w:rPr>
                <w:rFonts w:ascii="Arial" w:hAnsi="Arial" w:cs="Arial"/>
              </w:rPr>
              <w:t>Regarding markup limits specified by the Bid Solicitation, the State notes that p</w:t>
            </w:r>
            <w:r w:rsidR="00F94D0B" w:rsidRPr="006A33E3">
              <w:rPr>
                <w:rFonts w:ascii="Arial" w:hAnsi="Arial" w:cs="Arial"/>
              </w:rPr>
              <w:t>er Section 4.4.4.2G, fees required by utility companies, including telephone, electric power, sewer, gas supply, and utility inspections, shall be paid by the Contractor, with reimbursement by the State.  A maximum 5% markup on these fees may be charged to the State for administrative costs associated with utility fee payment.</w:t>
            </w:r>
          </w:p>
          <w:p w14:paraId="1A542D5C" w14:textId="77777777" w:rsidR="00F94D0B" w:rsidRPr="006A33E3" w:rsidRDefault="00F94D0B" w:rsidP="00AA5572">
            <w:pPr>
              <w:tabs>
                <w:tab w:val="left" w:pos="0"/>
              </w:tabs>
              <w:overflowPunct w:val="0"/>
              <w:autoSpaceDE w:val="0"/>
              <w:autoSpaceDN w:val="0"/>
              <w:adjustRightInd w:val="0"/>
              <w:rPr>
                <w:rFonts w:ascii="Arial" w:hAnsi="Arial" w:cs="Arial"/>
              </w:rPr>
            </w:pPr>
          </w:p>
          <w:p w14:paraId="46278ECE" w14:textId="77777777" w:rsidR="00900C69" w:rsidRPr="006A33E3" w:rsidRDefault="00900C69" w:rsidP="00AC609F">
            <w:pPr>
              <w:tabs>
                <w:tab w:val="left" w:pos="0"/>
              </w:tabs>
              <w:overflowPunct w:val="0"/>
              <w:autoSpaceDE w:val="0"/>
              <w:autoSpaceDN w:val="0"/>
              <w:adjustRightInd w:val="0"/>
              <w:rPr>
                <w:rFonts w:ascii="Arial" w:hAnsi="Arial" w:cs="Arial"/>
                <w:b/>
              </w:rPr>
            </w:pPr>
          </w:p>
        </w:tc>
      </w:tr>
      <w:tr w:rsidR="00900C69" w:rsidRPr="006A33E3" w14:paraId="797107D6" w14:textId="77777777" w:rsidTr="002420F8">
        <w:tc>
          <w:tcPr>
            <w:tcW w:w="877" w:type="dxa"/>
            <w:tcBorders>
              <w:top w:val="single" w:sz="4" w:space="0" w:color="auto"/>
              <w:left w:val="single" w:sz="4" w:space="0" w:color="auto"/>
              <w:bottom w:val="single" w:sz="4" w:space="0" w:color="auto"/>
              <w:right w:val="single" w:sz="4" w:space="0" w:color="auto"/>
            </w:tcBorders>
          </w:tcPr>
          <w:p w14:paraId="45D2B1A6" w14:textId="2B259BD1" w:rsidR="00900C69" w:rsidRPr="006A33E3" w:rsidRDefault="00900C69" w:rsidP="00900C69">
            <w:pPr>
              <w:tabs>
                <w:tab w:val="left" w:pos="0"/>
              </w:tabs>
              <w:autoSpaceDN w:val="0"/>
              <w:jc w:val="center"/>
              <w:rPr>
                <w:rFonts w:ascii="Arial" w:hAnsi="Arial" w:cs="Arial"/>
              </w:rPr>
            </w:pPr>
            <w:r w:rsidRPr="006A33E3">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EF61648" w14:textId="26D9C35A" w:rsidR="00900C69" w:rsidRPr="006A33E3" w:rsidRDefault="00900C69" w:rsidP="00900C69">
            <w:pPr>
              <w:tabs>
                <w:tab w:val="left" w:pos="0"/>
              </w:tabs>
              <w:overflowPunct w:val="0"/>
              <w:autoSpaceDE w:val="0"/>
              <w:autoSpaceDN w:val="0"/>
              <w:adjustRightInd w:val="0"/>
              <w:jc w:val="center"/>
              <w:rPr>
                <w:rFonts w:ascii="Arial" w:hAnsi="Arial" w:cs="Arial"/>
              </w:rPr>
            </w:pPr>
            <w:r w:rsidRPr="006A33E3">
              <w:rPr>
                <w:rFonts w:ascii="Arial" w:hAnsi="Arial" w:cs="Arial"/>
              </w:rPr>
              <w:t>Section 3.0 – Quote Submission Requirements</w:t>
            </w:r>
          </w:p>
        </w:tc>
        <w:tc>
          <w:tcPr>
            <w:tcW w:w="7200" w:type="dxa"/>
            <w:tcBorders>
              <w:top w:val="single" w:sz="4" w:space="0" w:color="auto"/>
              <w:left w:val="single" w:sz="4" w:space="0" w:color="auto"/>
              <w:bottom w:val="single" w:sz="4" w:space="0" w:color="auto"/>
              <w:right w:val="single" w:sz="4" w:space="0" w:color="auto"/>
            </w:tcBorders>
          </w:tcPr>
          <w:p w14:paraId="5887781D" w14:textId="77777777" w:rsidR="00900C69" w:rsidRPr="006A33E3" w:rsidRDefault="00900C69" w:rsidP="00900C69">
            <w:pPr>
              <w:tabs>
                <w:tab w:val="left" w:pos="0"/>
              </w:tabs>
              <w:overflowPunct w:val="0"/>
              <w:autoSpaceDE w:val="0"/>
              <w:autoSpaceDN w:val="0"/>
              <w:adjustRightInd w:val="0"/>
              <w:rPr>
                <w:rFonts w:ascii="Arial" w:hAnsi="Arial" w:cs="Arial"/>
                <w:b/>
              </w:rPr>
            </w:pPr>
            <w:r w:rsidRPr="006A33E3">
              <w:rPr>
                <w:rFonts w:ascii="Arial" w:hAnsi="Arial" w:cs="Arial"/>
                <w:b/>
              </w:rPr>
              <w:t>Does NJDEP have any project or scope requirement forms that can be utilized in the RFP response?</w:t>
            </w:r>
          </w:p>
          <w:p w14:paraId="1C589C0C" w14:textId="77777777" w:rsidR="00900C69" w:rsidRPr="006A33E3" w:rsidRDefault="00900C69" w:rsidP="00900C69">
            <w:pPr>
              <w:tabs>
                <w:tab w:val="left" w:pos="0"/>
              </w:tabs>
              <w:overflowPunct w:val="0"/>
              <w:autoSpaceDE w:val="0"/>
              <w:autoSpaceDN w:val="0"/>
              <w:adjustRightInd w:val="0"/>
              <w:rPr>
                <w:rFonts w:ascii="Arial" w:hAnsi="Arial" w:cs="Arial"/>
                <w:b/>
              </w:rPr>
            </w:pPr>
          </w:p>
          <w:p w14:paraId="5B4CD97F" w14:textId="60C12118" w:rsidR="00AF30FC" w:rsidRPr="006A33E3" w:rsidRDefault="00DA78C6" w:rsidP="00900C69">
            <w:pPr>
              <w:tabs>
                <w:tab w:val="left" w:pos="0"/>
              </w:tabs>
              <w:overflowPunct w:val="0"/>
              <w:autoSpaceDE w:val="0"/>
              <w:autoSpaceDN w:val="0"/>
              <w:adjustRightInd w:val="0"/>
              <w:rPr>
                <w:rFonts w:ascii="Arial" w:hAnsi="Arial" w:cs="Arial"/>
              </w:rPr>
            </w:pPr>
            <w:r w:rsidRPr="006A33E3">
              <w:rPr>
                <w:rFonts w:ascii="Arial" w:hAnsi="Arial" w:cs="Arial"/>
              </w:rPr>
              <w:t>No. Please refer to S</w:t>
            </w:r>
            <w:r w:rsidR="003745A2" w:rsidRPr="006A33E3">
              <w:rPr>
                <w:rFonts w:ascii="Arial" w:hAnsi="Arial" w:cs="Arial"/>
              </w:rPr>
              <w:t xml:space="preserve">ection 3.0 - </w:t>
            </w:r>
            <w:r w:rsidRPr="006A33E3">
              <w:rPr>
                <w:rFonts w:ascii="Arial" w:hAnsi="Arial" w:cs="Arial"/>
              </w:rPr>
              <w:t xml:space="preserve">Quote Submission Requirements for instructions on submitting a Quote. </w:t>
            </w:r>
          </w:p>
          <w:p w14:paraId="01C18DFE" w14:textId="65CBECEB" w:rsidR="00AF30FC" w:rsidRPr="006A33E3" w:rsidRDefault="00AF30FC" w:rsidP="00900C69">
            <w:pPr>
              <w:tabs>
                <w:tab w:val="left" w:pos="0"/>
              </w:tabs>
              <w:overflowPunct w:val="0"/>
              <w:autoSpaceDE w:val="0"/>
              <w:autoSpaceDN w:val="0"/>
              <w:adjustRightInd w:val="0"/>
              <w:rPr>
                <w:rFonts w:ascii="Arial" w:hAnsi="Arial" w:cs="Arial"/>
                <w:b/>
              </w:rPr>
            </w:pPr>
          </w:p>
        </w:tc>
      </w:tr>
      <w:tr w:rsidR="00FE0C63" w:rsidRPr="006A33E3" w14:paraId="2348FE41" w14:textId="77777777" w:rsidTr="002420F8">
        <w:tc>
          <w:tcPr>
            <w:tcW w:w="877" w:type="dxa"/>
            <w:tcBorders>
              <w:top w:val="single" w:sz="4" w:space="0" w:color="auto"/>
              <w:left w:val="single" w:sz="4" w:space="0" w:color="auto"/>
              <w:bottom w:val="single" w:sz="4" w:space="0" w:color="auto"/>
              <w:right w:val="single" w:sz="4" w:space="0" w:color="auto"/>
            </w:tcBorders>
          </w:tcPr>
          <w:p w14:paraId="2044C764" w14:textId="150C9269" w:rsidR="00FE0C63" w:rsidRPr="006A33E3" w:rsidRDefault="0039142E" w:rsidP="00AC609F">
            <w:pPr>
              <w:tabs>
                <w:tab w:val="left" w:pos="0"/>
              </w:tabs>
              <w:autoSpaceDN w:val="0"/>
              <w:jc w:val="center"/>
              <w:rPr>
                <w:rFonts w:ascii="Arial" w:hAnsi="Arial" w:cs="Arial"/>
              </w:rPr>
            </w:pPr>
            <w:r w:rsidRPr="006A33E3">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A475D89" w14:textId="77777777" w:rsidR="00FE0C63" w:rsidRPr="006A33E3" w:rsidRDefault="00FE0C63" w:rsidP="00FE0C63">
            <w:pPr>
              <w:tabs>
                <w:tab w:val="left" w:pos="0"/>
              </w:tabs>
              <w:overflowPunct w:val="0"/>
              <w:autoSpaceDE w:val="0"/>
              <w:autoSpaceDN w:val="0"/>
              <w:adjustRightInd w:val="0"/>
              <w:jc w:val="center"/>
              <w:rPr>
                <w:rFonts w:ascii="Arial" w:hAnsi="Arial" w:cs="Arial"/>
              </w:rPr>
            </w:pPr>
            <w:r w:rsidRPr="006A33E3">
              <w:rPr>
                <w:rFonts w:ascii="Arial" w:hAnsi="Arial" w:cs="Arial"/>
              </w:rPr>
              <w:t>Section 3.19 - Staffing Plan and Resumes</w:t>
            </w:r>
          </w:p>
          <w:p w14:paraId="3EDC0E10" w14:textId="77777777" w:rsidR="00FE0C63" w:rsidRPr="006A33E3" w:rsidRDefault="00FE0C63" w:rsidP="00FE0C63">
            <w:pPr>
              <w:tabs>
                <w:tab w:val="left" w:pos="0"/>
              </w:tabs>
              <w:overflowPunct w:val="0"/>
              <w:autoSpaceDE w:val="0"/>
              <w:autoSpaceDN w:val="0"/>
              <w:adjustRightInd w:val="0"/>
              <w:rPr>
                <w:rFonts w:ascii="Arial" w:hAnsi="Arial" w:cs="Arial"/>
              </w:rPr>
            </w:pPr>
          </w:p>
          <w:p w14:paraId="09A210FC" w14:textId="1B14459F" w:rsidR="00FE0C63" w:rsidRPr="006A33E3" w:rsidRDefault="00FE0C63" w:rsidP="00FE0C63">
            <w:pPr>
              <w:tabs>
                <w:tab w:val="left" w:pos="0"/>
              </w:tabs>
              <w:overflowPunct w:val="0"/>
              <w:autoSpaceDE w:val="0"/>
              <w:autoSpaceDN w:val="0"/>
              <w:adjustRightInd w:val="0"/>
              <w:jc w:val="center"/>
              <w:rPr>
                <w:rFonts w:ascii="Arial" w:hAnsi="Arial" w:cs="Arial"/>
              </w:rPr>
            </w:pPr>
            <w:r w:rsidRPr="006A33E3">
              <w:rPr>
                <w:rFonts w:ascii="Arial" w:hAnsi="Arial" w:cs="Arial"/>
              </w:rPr>
              <w:t>Section 4.10 - Staffing Requirements</w:t>
            </w:r>
          </w:p>
        </w:tc>
        <w:tc>
          <w:tcPr>
            <w:tcW w:w="7200" w:type="dxa"/>
            <w:tcBorders>
              <w:top w:val="single" w:sz="4" w:space="0" w:color="auto"/>
              <w:left w:val="single" w:sz="4" w:space="0" w:color="auto"/>
              <w:bottom w:val="single" w:sz="4" w:space="0" w:color="auto"/>
              <w:right w:val="single" w:sz="4" w:space="0" w:color="auto"/>
            </w:tcBorders>
          </w:tcPr>
          <w:p w14:paraId="489190C1" w14:textId="77777777" w:rsidR="00FE0C63" w:rsidRPr="006A33E3" w:rsidRDefault="00FE0C63" w:rsidP="00FE0C63">
            <w:pPr>
              <w:tabs>
                <w:tab w:val="left" w:pos="0"/>
              </w:tabs>
              <w:overflowPunct w:val="0"/>
              <w:autoSpaceDE w:val="0"/>
              <w:autoSpaceDN w:val="0"/>
              <w:adjustRightInd w:val="0"/>
              <w:rPr>
                <w:rFonts w:ascii="Arial" w:hAnsi="Arial" w:cs="Arial"/>
                <w:b/>
              </w:rPr>
            </w:pPr>
            <w:r w:rsidRPr="006A33E3">
              <w:rPr>
                <w:rFonts w:ascii="Arial" w:hAnsi="Arial" w:cs="Arial"/>
                <w:b/>
              </w:rPr>
              <w:t xml:space="preserve">Can the LSRP PMs be listed in the staffing plan as another professional level (i.e., P6 Project Manager, P6 Discipline Engineer, S3 Lead Scientist, </w:t>
            </w:r>
            <w:proofErr w:type="gramStart"/>
            <w:r w:rsidRPr="006A33E3">
              <w:rPr>
                <w:rFonts w:ascii="Arial" w:hAnsi="Arial" w:cs="Arial"/>
                <w:b/>
              </w:rPr>
              <w:t>S2</w:t>
            </w:r>
            <w:proofErr w:type="gramEnd"/>
            <w:r w:rsidRPr="006A33E3">
              <w:rPr>
                <w:rFonts w:ascii="Arial" w:hAnsi="Arial" w:cs="Arial"/>
                <w:b/>
              </w:rPr>
              <w:t xml:space="preserve"> Senior Scientist) as well?</w:t>
            </w:r>
          </w:p>
          <w:p w14:paraId="2C8B29B3" w14:textId="77777777" w:rsidR="00FE0C63" w:rsidRPr="006A33E3" w:rsidRDefault="00FE0C63" w:rsidP="00AC609F">
            <w:pPr>
              <w:tabs>
                <w:tab w:val="left" w:pos="0"/>
              </w:tabs>
              <w:overflowPunct w:val="0"/>
              <w:autoSpaceDE w:val="0"/>
              <w:autoSpaceDN w:val="0"/>
              <w:adjustRightInd w:val="0"/>
              <w:rPr>
                <w:rFonts w:ascii="Arial" w:hAnsi="Arial" w:cs="Arial"/>
                <w:b/>
              </w:rPr>
            </w:pPr>
          </w:p>
          <w:p w14:paraId="65A361EE" w14:textId="213321FF" w:rsidR="00613E02" w:rsidRPr="006A33E3" w:rsidRDefault="00CD6A76"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00DA78C6" w:rsidRPr="006A33E3">
              <w:rPr>
                <w:rFonts w:ascii="Arial" w:hAnsi="Arial" w:cs="Arial"/>
              </w:rPr>
              <w:t xml:space="preserve">Bidder may list personnel in its staffing plan for </w:t>
            </w:r>
            <w:r w:rsidR="00872C95">
              <w:rPr>
                <w:rFonts w:ascii="Arial" w:hAnsi="Arial" w:cs="Arial"/>
              </w:rPr>
              <w:t>another</w:t>
            </w:r>
            <w:r w:rsidR="00872C95" w:rsidRPr="006A33E3">
              <w:rPr>
                <w:rFonts w:ascii="Arial" w:hAnsi="Arial" w:cs="Arial"/>
              </w:rPr>
              <w:t xml:space="preserve"> </w:t>
            </w:r>
            <w:r w:rsidR="00A3233A">
              <w:rPr>
                <w:rFonts w:ascii="Arial" w:hAnsi="Arial" w:cs="Arial"/>
              </w:rPr>
              <w:t>professional level</w:t>
            </w:r>
            <w:r w:rsidR="00DA78C6" w:rsidRPr="006A33E3">
              <w:rPr>
                <w:rFonts w:ascii="Arial" w:hAnsi="Arial" w:cs="Arial"/>
              </w:rPr>
              <w:t xml:space="preserve"> if the personnel is qualified for the position(s)</w:t>
            </w:r>
            <w:r>
              <w:rPr>
                <w:rFonts w:ascii="Arial" w:hAnsi="Arial" w:cs="Arial"/>
              </w:rPr>
              <w:t>.</w:t>
            </w:r>
          </w:p>
          <w:p w14:paraId="29725C3B" w14:textId="17D8723E" w:rsidR="00DA78C6" w:rsidRPr="006A33E3" w:rsidRDefault="00DA78C6" w:rsidP="00AC609F">
            <w:pPr>
              <w:tabs>
                <w:tab w:val="left" w:pos="0"/>
              </w:tabs>
              <w:overflowPunct w:val="0"/>
              <w:autoSpaceDE w:val="0"/>
              <w:autoSpaceDN w:val="0"/>
              <w:adjustRightInd w:val="0"/>
              <w:rPr>
                <w:rFonts w:ascii="Arial" w:hAnsi="Arial" w:cs="Arial"/>
                <w:b/>
              </w:rPr>
            </w:pPr>
          </w:p>
        </w:tc>
      </w:tr>
      <w:tr w:rsidR="00AC609F" w:rsidRPr="006A33E3"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1B303826" w:rsidR="00AC609F" w:rsidRPr="006A33E3" w:rsidRDefault="0039142E" w:rsidP="00AC609F">
            <w:pPr>
              <w:tabs>
                <w:tab w:val="left" w:pos="0"/>
              </w:tabs>
              <w:autoSpaceDN w:val="0"/>
              <w:jc w:val="center"/>
              <w:rPr>
                <w:rFonts w:ascii="Arial" w:hAnsi="Arial" w:cs="Arial"/>
              </w:rPr>
            </w:pPr>
            <w:r w:rsidRPr="006A33E3">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5B18EE0B" w14:textId="11678B03" w:rsidR="00FE0C63" w:rsidRPr="006A33E3" w:rsidRDefault="00FE0C63" w:rsidP="00FE0C63">
            <w:pPr>
              <w:tabs>
                <w:tab w:val="left" w:pos="0"/>
              </w:tabs>
              <w:overflowPunct w:val="0"/>
              <w:autoSpaceDE w:val="0"/>
              <w:autoSpaceDN w:val="0"/>
              <w:adjustRightInd w:val="0"/>
              <w:jc w:val="center"/>
              <w:rPr>
                <w:rFonts w:ascii="Arial" w:hAnsi="Arial" w:cs="Arial"/>
              </w:rPr>
            </w:pPr>
            <w:r w:rsidRPr="006A33E3">
              <w:rPr>
                <w:rFonts w:ascii="Arial" w:hAnsi="Arial" w:cs="Arial"/>
              </w:rPr>
              <w:t>Section 3.19</w:t>
            </w:r>
            <w:r w:rsidR="00E73721" w:rsidRPr="006A33E3">
              <w:rPr>
                <w:rFonts w:ascii="Arial" w:hAnsi="Arial" w:cs="Arial"/>
              </w:rPr>
              <w:t>.1</w:t>
            </w:r>
            <w:r w:rsidRPr="006A33E3">
              <w:rPr>
                <w:rFonts w:ascii="Arial" w:hAnsi="Arial" w:cs="Arial"/>
              </w:rPr>
              <w:t xml:space="preserve"> - Resumes</w:t>
            </w:r>
          </w:p>
          <w:p w14:paraId="03C6B453" w14:textId="78C99AFC" w:rsidR="00AC609F" w:rsidRPr="006A33E3" w:rsidRDefault="00AC609F" w:rsidP="00FE0C6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73718C8" w14:textId="77777777" w:rsidR="00E73721" w:rsidRPr="006A33E3" w:rsidRDefault="00E73721" w:rsidP="00E73721">
            <w:pPr>
              <w:tabs>
                <w:tab w:val="left" w:pos="0"/>
              </w:tabs>
              <w:overflowPunct w:val="0"/>
              <w:autoSpaceDE w:val="0"/>
              <w:autoSpaceDN w:val="0"/>
              <w:adjustRightInd w:val="0"/>
              <w:ind w:hanging="28"/>
              <w:rPr>
                <w:rFonts w:ascii="Arial" w:hAnsi="Arial" w:cs="Arial"/>
              </w:rPr>
            </w:pPr>
            <w:r w:rsidRPr="006A33E3">
              <w:rPr>
                <w:rFonts w:ascii="Arial" w:hAnsi="Arial" w:cs="Arial"/>
                <w:b/>
              </w:rPr>
              <w:t xml:space="preserve">The Bid Solicitation (Item 3.19, Item 3.19.1, </w:t>
            </w:r>
            <w:proofErr w:type="gramStart"/>
            <w:r w:rsidRPr="006A33E3">
              <w:rPr>
                <w:rFonts w:ascii="Arial" w:hAnsi="Arial" w:cs="Arial"/>
                <w:b/>
              </w:rPr>
              <w:t>item</w:t>
            </w:r>
            <w:proofErr w:type="gramEnd"/>
            <w:r w:rsidRPr="006A33E3">
              <w:rPr>
                <w:rFonts w:ascii="Arial" w:hAnsi="Arial" w:cs="Arial"/>
                <w:b/>
              </w:rPr>
              <w:t xml:space="preserve"> 4.10) includes conflicting phrasing about which staff require a resume. Please clarify by staffing level which staff are considered key and must have a resume submitted with the proposal?</w:t>
            </w:r>
          </w:p>
          <w:p w14:paraId="7F93190E" w14:textId="77777777" w:rsidR="00E73721" w:rsidRPr="006A33E3" w:rsidRDefault="00E73721" w:rsidP="00E73721">
            <w:pPr>
              <w:tabs>
                <w:tab w:val="left" w:pos="0"/>
              </w:tabs>
              <w:overflowPunct w:val="0"/>
              <w:autoSpaceDE w:val="0"/>
              <w:autoSpaceDN w:val="0"/>
              <w:adjustRightInd w:val="0"/>
              <w:ind w:hanging="28"/>
              <w:rPr>
                <w:rFonts w:ascii="Arial" w:hAnsi="Arial" w:cs="Arial"/>
              </w:rPr>
            </w:pPr>
          </w:p>
          <w:p w14:paraId="08C9F231" w14:textId="1E0E6F8C" w:rsidR="008B27EC" w:rsidRPr="006A33E3" w:rsidRDefault="00E73721" w:rsidP="005B1DD6">
            <w:pPr>
              <w:tabs>
                <w:tab w:val="left" w:pos="0"/>
              </w:tabs>
              <w:overflowPunct w:val="0"/>
              <w:autoSpaceDE w:val="0"/>
              <w:autoSpaceDN w:val="0"/>
              <w:adjustRightInd w:val="0"/>
              <w:ind w:hanging="28"/>
              <w:rPr>
                <w:rFonts w:ascii="Arial" w:hAnsi="Arial" w:cs="Arial"/>
              </w:rPr>
            </w:pPr>
            <w:r w:rsidRPr="006A33E3">
              <w:rPr>
                <w:rFonts w:ascii="Arial" w:hAnsi="Arial" w:cs="Arial"/>
              </w:rPr>
              <w:lastRenderedPageBreak/>
              <w:t xml:space="preserve">Detailed resumes should be submitted for all management, supervisory, and key personnel to be assigned to the </w:t>
            </w:r>
            <w:r w:rsidRPr="006A33E3">
              <w:rPr>
                <w:rFonts w:ascii="Arial" w:hAnsi="Arial" w:cs="Arial"/>
                <w:color w:val="000000"/>
              </w:rPr>
              <w:t>Contract, including</w:t>
            </w:r>
            <w:r w:rsidR="00CD6A76">
              <w:rPr>
                <w:rFonts w:ascii="Arial" w:hAnsi="Arial" w:cs="Arial"/>
                <w:color w:val="000000"/>
              </w:rPr>
              <w:t>, but not necessarily limited to</w:t>
            </w:r>
            <w:r w:rsidRPr="006A33E3">
              <w:rPr>
                <w:rFonts w:ascii="Arial" w:hAnsi="Arial" w:cs="Arial"/>
                <w:color w:val="000000"/>
              </w:rPr>
              <w:t xml:space="preserve"> the </w:t>
            </w:r>
            <w:r w:rsidR="003745A2" w:rsidRPr="006A33E3">
              <w:rPr>
                <w:rFonts w:ascii="Arial" w:hAnsi="Arial" w:cs="Arial"/>
                <w:color w:val="000000"/>
              </w:rPr>
              <w:t xml:space="preserve">specified </w:t>
            </w:r>
            <w:r w:rsidRPr="006A33E3">
              <w:rPr>
                <w:rFonts w:ascii="Arial" w:hAnsi="Arial" w:cs="Arial"/>
                <w:color w:val="000000"/>
              </w:rPr>
              <w:t xml:space="preserve">staffing positions detailed in Section 3.19.1. </w:t>
            </w:r>
          </w:p>
          <w:p w14:paraId="03C6B454" w14:textId="28776E29" w:rsidR="008B27EC" w:rsidRPr="006A33E3" w:rsidRDefault="008B27EC" w:rsidP="00AC609F">
            <w:pPr>
              <w:tabs>
                <w:tab w:val="left" w:pos="0"/>
              </w:tabs>
              <w:overflowPunct w:val="0"/>
              <w:autoSpaceDE w:val="0"/>
              <w:autoSpaceDN w:val="0"/>
              <w:adjustRightInd w:val="0"/>
              <w:rPr>
                <w:rFonts w:ascii="Arial" w:hAnsi="Arial" w:cs="Arial"/>
              </w:rPr>
            </w:pPr>
          </w:p>
        </w:tc>
      </w:tr>
      <w:tr w:rsidR="001E1DEA" w:rsidRPr="006A33E3" w14:paraId="31712663" w14:textId="77777777" w:rsidTr="002420F8">
        <w:tc>
          <w:tcPr>
            <w:tcW w:w="877" w:type="dxa"/>
            <w:tcBorders>
              <w:top w:val="single" w:sz="4" w:space="0" w:color="auto"/>
              <w:left w:val="single" w:sz="4" w:space="0" w:color="auto"/>
              <w:bottom w:val="single" w:sz="4" w:space="0" w:color="auto"/>
              <w:right w:val="single" w:sz="4" w:space="0" w:color="auto"/>
            </w:tcBorders>
          </w:tcPr>
          <w:p w14:paraId="044A6AE5" w14:textId="37298C7B" w:rsidR="001E1DEA" w:rsidRPr="006A33E3" w:rsidRDefault="0039142E" w:rsidP="00AC609F">
            <w:pPr>
              <w:tabs>
                <w:tab w:val="left" w:pos="0"/>
              </w:tabs>
              <w:autoSpaceDN w:val="0"/>
              <w:jc w:val="center"/>
              <w:rPr>
                <w:rFonts w:ascii="Arial" w:hAnsi="Arial" w:cs="Arial"/>
              </w:rPr>
            </w:pPr>
            <w:r w:rsidRPr="006A33E3">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35F387DE" w14:textId="4BC42670" w:rsidR="001E1DEA" w:rsidRPr="006A33E3" w:rsidRDefault="0039142E" w:rsidP="00AC609F">
            <w:pPr>
              <w:tabs>
                <w:tab w:val="left" w:pos="0"/>
              </w:tabs>
              <w:overflowPunct w:val="0"/>
              <w:autoSpaceDE w:val="0"/>
              <w:autoSpaceDN w:val="0"/>
              <w:adjustRightInd w:val="0"/>
              <w:jc w:val="center"/>
              <w:rPr>
                <w:rFonts w:ascii="Arial" w:hAnsi="Arial" w:cs="Arial"/>
              </w:rPr>
            </w:pPr>
            <w:r w:rsidRPr="006A33E3">
              <w:rPr>
                <w:rFonts w:ascii="Arial" w:hAnsi="Arial" w:cs="Arial"/>
              </w:rPr>
              <w:t>Section 3.19.1 - Resumes</w:t>
            </w:r>
          </w:p>
        </w:tc>
        <w:tc>
          <w:tcPr>
            <w:tcW w:w="7200" w:type="dxa"/>
            <w:tcBorders>
              <w:top w:val="single" w:sz="4" w:space="0" w:color="auto"/>
              <w:left w:val="single" w:sz="4" w:space="0" w:color="auto"/>
              <w:bottom w:val="single" w:sz="4" w:space="0" w:color="auto"/>
              <w:right w:val="single" w:sz="4" w:space="0" w:color="auto"/>
            </w:tcBorders>
          </w:tcPr>
          <w:p w14:paraId="1CC71AE9" w14:textId="77777777" w:rsidR="001E1DEA" w:rsidRPr="006A33E3" w:rsidRDefault="001E1DEA" w:rsidP="001E1DEA">
            <w:pPr>
              <w:tabs>
                <w:tab w:val="left" w:pos="0"/>
              </w:tabs>
              <w:overflowPunct w:val="0"/>
              <w:autoSpaceDE w:val="0"/>
              <w:autoSpaceDN w:val="0"/>
              <w:adjustRightInd w:val="0"/>
              <w:ind w:hanging="28"/>
              <w:rPr>
                <w:rFonts w:ascii="Arial" w:hAnsi="Arial" w:cs="Arial"/>
                <w:b/>
              </w:rPr>
            </w:pPr>
            <w:r w:rsidRPr="006A33E3">
              <w:rPr>
                <w:rFonts w:ascii="Arial" w:hAnsi="Arial" w:cs="Arial"/>
                <w:b/>
              </w:rPr>
              <w:t>Is there a minimum or maximum number of pages NJDEP would like to see?</w:t>
            </w:r>
          </w:p>
          <w:p w14:paraId="1D602F5E" w14:textId="77777777" w:rsidR="001E1DEA" w:rsidRPr="006A33E3" w:rsidRDefault="001E1DEA" w:rsidP="001E1DEA">
            <w:pPr>
              <w:tabs>
                <w:tab w:val="left" w:pos="0"/>
              </w:tabs>
              <w:overflowPunct w:val="0"/>
              <w:autoSpaceDE w:val="0"/>
              <w:autoSpaceDN w:val="0"/>
              <w:adjustRightInd w:val="0"/>
              <w:ind w:hanging="28"/>
              <w:rPr>
                <w:rFonts w:ascii="Arial" w:hAnsi="Arial" w:cs="Arial"/>
              </w:rPr>
            </w:pPr>
          </w:p>
          <w:p w14:paraId="6959AEC7" w14:textId="7A218EA4" w:rsidR="007842B9" w:rsidRPr="006A33E3" w:rsidRDefault="007842B9" w:rsidP="00934696">
            <w:pPr>
              <w:tabs>
                <w:tab w:val="left" w:pos="0"/>
              </w:tabs>
              <w:overflowPunct w:val="0"/>
              <w:autoSpaceDE w:val="0"/>
              <w:autoSpaceDN w:val="0"/>
              <w:adjustRightInd w:val="0"/>
              <w:ind w:hanging="28"/>
              <w:rPr>
                <w:rFonts w:ascii="Arial" w:hAnsi="Arial" w:cs="Arial"/>
              </w:rPr>
            </w:pPr>
            <w:r w:rsidRPr="006A33E3">
              <w:rPr>
                <w:rFonts w:ascii="Arial" w:hAnsi="Arial" w:cs="Arial"/>
              </w:rPr>
              <w:t xml:space="preserve">There are no minimum or maximum number of resume pages the Bidder is requested to provide. </w:t>
            </w:r>
            <w:r w:rsidR="003745A2" w:rsidRPr="006A33E3">
              <w:rPr>
                <w:rFonts w:ascii="Arial" w:hAnsi="Arial" w:cs="Arial"/>
              </w:rPr>
              <w:t>The Bidder should include the level of detail it determines necessary to assist the Evaluation Committee in its review of the Bidder’s Quote.</w:t>
            </w:r>
            <w:r w:rsidR="009E6737">
              <w:rPr>
                <w:rFonts w:ascii="Arial" w:hAnsi="Arial" w:cs="Arial"/>
              </w:rPr>
              <w:t xml:space="preserve"> </w:t>
            </w:r>
            <w:r w:rsidRPr="006A33E3">
              <w:rPr>
                <w:rFonts w:ascii="Arial" w:hAnsi="Arial" w:cs="Arial"/>
              </w:rPr>
              <w:t>Please refer to Bid Solicitation Section 3.19.1</w:t>
            </w:r>
            <w:r w:rsidR="009E6737">
              <w:rPr>
                <w:rFonts w:ascii="Arial" w:hAnsi="Arial" w:cs="Arial"/>
              </w:rPr>
              <w:t xml:space="preserve">, </w:t>
            </w:r>
            <w:r w:rsidRPr="00934696">
              <w:rPr>
                <w:rFonts w:ascii="Arial" w:hAnsi="Arial" w:cs="Arial"/>
                <w:i/>
              </w:rPr>
              <w:t>Resumes</w:t>
            </w:r>
            <w:r w:rsidRPr="006A33E3">
              <w:rPr>
                <w:rFonts w:ascii="Arial" w:hAnsi="Arial" w:cs="Arial"/>
              </w:rPr>
              <w:t>, for additional information related to the resume details specified above.</w:t>
            </w:r>
          </w:p>
          <w:p w14:paraId="5AB01DB9" w14:textId="6CB73451" w:rsidR="001E1DEA" w:rsidRPr="006A33E3" w:rsidRDefault="001E1DEA" w:rsidP="007842B9">
            <w:pPr>
              <w:tabs>
                <w:tab w:val="left" w:pos="0"/>
              </w:tabs>
              <w:overflowPunct w:val="0"/>
              <w:autoSpaceDE w:val="0"/>
              <w:autoSpaceDN w:val="0"/>
              <w:adjustRightInd w:val="0"/>
              <w:ind w:hanging="28"/>
              <w:rPr>
                <w:rFonts w:ascii="Arial" w:hAnsi="Arial" w:cs="Arial"/>
                <w:b/>
              </w:rPr>
            </w:pPr>
          </w:p>
        </w:tc>
      </w:tr>
      <w:tr w:rsidR="00AC609F" w:rsidRPr="006A33E3"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6A1AEE31" w:rsidR="00AC609F" w:rsidRPr="006A33E3" w:rsidRDefault="003D4755" w:rsidP="0039142E">
            <w:pPr>
              <w:tabs>
                <w:tab w:val="left" w:pos="0"/>
              </w:tabs>
              <w:autoSpaceDN w:val="0"/>
              <w:jc w:val="center"/>
              <w:rPr>
                <w:rFonts w:ascii="Arial" w:hAnsi="Arial" w:cs="Arial"/>
              </w:rPr>
            </w:pPr>
            <w:r w:rsidRPr="006A33E3">
              <w:rPr>
                <w:rFonts w:ascii="Arial" w:hAnsi="Arial" w:cs="Arial"/>
              </w:rPr>
              <w:t>1</w:t>
            </w:r>
            <w:r w:rsidR="0039142E" w:rsidRPr="006A33E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52F9EFA" w14:textId="77777777" w:rsidR="00AC609F" w:rsidRPr="006A33E3" w:rsidRDefault="005028E7" w:rsidP="00AC609F">
            <w:pPr>
              <w:tabs>
                <w:tab w:val="left" w:pos="0"/>
              </w:tabs>
              <w:overflowPunct w:val="0"/>
              <w:autoSpaceDE w:val="0"/>
              <w:autoSpaceDN w:val="0"/>
              <w:adjustRightInd w:val="0"/>
              <w:jc w:val="center"/>
              <w:rPr>
                <w:rFonts w:ascii="Arial" w:hAnsi="Arial" w:cs="Arial"/>
              </w:rPr>
            </w:pPr>
            <w:r w:rsidRPr="006A33E3">
              <w:rPr>
                <w:rFonts w:ascii="Arial" w:hAnsi="Arial" w:cs="Arial"/>
              </w:rPr>
              <w:t>Section 3.19.1 - Resumes</w:t>
            </w:r>
          </w:p>
          <w:p w14:paraId="3403C920" w14:textId="77777777" w:rsidR="00125266" w:rsidRPr="006A33E3" w:rsidRDefault="00125266" w:rsidP="00AC609F">
            <w:pPr>
              <w:tabs>
                <w:tab w:val="left" w:pos="0"/>
              </w:tabs>
              <w:overflowPunct w:val="0"/>
              <w:autoSpaceDE w:val="0"/>
              <w:autoSpaceDN w:val="0"/>
              <w:adjustRightInd w:val="0"/>
              <w:jc w:val="center"/>
              <w:rPr>
                <w:rFonts w:ascii="Arial" w:hAnsi="Arial" w:cs="Arial"/>
              </w:rPr>
            </w:pPr>
          </w:p>
          <w:p w14:paraId="03C6B458" w14:textId="5114EFED" w:rsidR="00125266" w:rsidRPr="006A33E3" w:rsidRDefault="00125266" w:rsidP="00AC609F">
            <w:pPr>
              <w:tabs>
                <w:tab w:val="left" w:pos="0"/>
              </w:tabs>
              <w:overflowPunct w:val="0"/>
              <w:autoSpaceDE w:val="0"/>
              <w:autoSpaceDN w:val="0"/>
              <w:adjustRightInd w:val="0"/>
              <w:jc w:val="center"/>
              <w:rPr>
                <w:rFonts w:ascii="Arial" w:hAnsi="Arial" w:cs="Arial"/>
              </w:rPr>
            </w:pPr>
            <w:r w:rsidRPr="006A33E3">
              <w:rPr>
                <w:rFonts w:ascii="Arial" w:hAnsi="Arial" w:cs="Arial"/>
              </w:rPr>
              <w:t>Section 4.10 - Staffing Requirements</w:t>
            </w:r>
          </w:p>
        </w:tc>
        <w:tc>
          <w:tcPr>
            <w:tcW w:w="7200" w:type="dxa"/>
            <w:tcBorders>
              <w:top w:val="single" w:sz="4" w:space="0" w:color="auto"/>
              <w:left w:val="single" w:sz="4" w:space="0" w:color="auto"/>
              <w:bottom w:val="single" w:sz="4" w:space="0" w:color="auto"/>
              <w:right w:val="single" w:sz="4" w:space="0" w:color="auto"/>
            </w:tcBorders>
          </w:tcPr>
          <w:p w14:paraId="014179DE" w14:textId="77777777" w:rsidR="005028E7" w:rsidRPr="006A33E3" w:rsidRDefault="005028E7" w:rsidP="005028E7">
            <w:pPr>
              <w:tabs>
                <w:tab w:val="left" w:pos="0"/>
              </w:tabs>
              <w:overflowPunct w:val="0"/>
              <w:autoSpaceDE w:val="0"/>
              <w:autoSpaceDN w:val="0"/>
              <w:adjustRightInd w:val="0"/>
              <w:rPr>
                <w:rFonts w:ascii="Arial" w:hAnsi="Arial" w:cs="Arial"/>
                <w:b/>
              </w:rPr>
            </w:pPr>
            <w:r w:rsidRPr="006A33E3">
              <w:rPr>
                <w:rFonts w:ascii="Arial" w:hAnsi="Arial" w:cs="Arial"/>
                <w:b/>
              </w:rPr>
              <w:t>Two LSRP PMs are required (4.10.K) and two LSRPs are listed as Level P5 (3.19). Since the P Level categories are for engineers, do the LSRPs also need to be engineers?</w:t>
            </w:r>
          </w:p>
          <w:p w14:paraId="52BC477B" w14:textId="77777777" w:rsidR="004E6C9F" w:rsidRPr="006A33E3" w:rsidRDefault="004E6C9F" w:rsidP="00AC609F">
            <w:pPr>
              <w:tabs>
                <w:tab w:val="left" w:pos="0"/>
              </w:tabs>
              <w:overflowPunct w:val="0"/>
              <w:autoSpaceDE w:val="0"/>
              <w:autoSpaceDN w:val="0"/>
              <w:adjustRightInd w:val="0"/>
              <w:rPr>
                <w:rFonts w:ascii="Arial" w:hAnsi="Arial" w:cs="Arial"/>
              </w:rPr>
            </w:pPr>
          </w:p>
          <w:p w14:paraId="64C08EFC" w14:textId="12801459" w:rsidR="004F4668" w:rsidRPr="006A33E3" w:rsidRDefault="003745A2" w:rsidP="00AC609F">
            <w:pPr>
              <w:tabs>
                <w:tab w:val="left" w:pos="0"/>
              </w:tabs>
              <w:overflowPunct w:val="0"/>
              <w:autoSpaceDE w:val="0"/>
              <w:autoSpaceDN w:val="0"/>
              <w:adjustRightInd w:val="0"/>
              <w:rPr>
                <w:rFonts w:ascii="Arial" w:hAnsi="Arial" w:cs="Arial"/>
              </w:rPr>
            </w:pPr>
            <w:r w:rsidRPr="006A33E3">
              <w:rPr>
                <w:rFonts w:ascii="Arial" w:hAnsi="Arial" w:cs="Arial"/>
              </w:rPr>
              <w:t xml:space="preserve">As specified by Section 4.10K: “For certain tasks under this Contract which do not mandate a Licensed Professional Engineer’s services, LSRPs may function as Project Managers.” The LSRP PMs referenced by this section would not be required to be a Licensed Professional Engineer to function as a Project Manager under Section 4.10K. </w:t>
            </w:r>
          </w:p>
          <w:p w14:paraId="03C6B459" w14:textId="77070E67" w:rsidR="003745A2" w:rsidRPr="006A33E3" w:rsidRDefault="003745A2" w:rsidP="00AC609F">
            <w:pPr>
              <w:tabs>
                <w:tab w:val="left" w:pos="0"/>
              </w:tabs>
              <w:overflowPunct w:val="0"/>
              <w:autoSpaceDE w:val="0"/>
              <w:autoSpaceDN w:val="0"/>
              <w:adjustRightInd w:val="0"/>
              <w:rPr>
                <w:rFonts w:ascii="Arial" w:hAnsi="Arial" w:cs="Arial"/>
              </w:rPr>
            </w:pPr>
          </w:p>
        </w:tc>
      </w:tr>
      <w:tr w:rsidR="00AC609F" w:rsidRPr="006A33E3"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576BCEE8" w:rsidR="00AC609F" w:rsidRPr="006A33E3" w:rsidRDefault="003D4755" w:rsidP="0039142E">
            <w:pPr>
              <w:tabs>
                <w:tab w:val="left" w:pos="0"/>
              </w:tabs>
              <w:autoSpaceDN w:val="0"/>
              <w:jc w:val="center"/>
              <w:rPr>
                <w:rFonts w:ascii="Arial" w:hAnsi="Arial" w:cs="Arial"/>
              </w:rPr>
            </w:pPr>
            <w:r w:rsidRPr="006A33E3">
              <w:rPr>
                <w:rFonts w:ascii="Arial" w:hAnsi="Arial" w:cs="Arial"/>
              </w:rPr>
              <w:t>1</w:t>
            </w:r>
            <w:r w:rsidR="0039142E" w:rsidRPr="006A33E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CBDE9D5" w14:textId="77777777" w:rsidR="00AC609F" w:rsidRPr="006A33E3" w:rsidRDefault="00125266" w:rsidP="00AC609F">
            <w:pPr>
              <w:tabs>
                <w:tab w:val="left" w:pos="0"/>
              </w:tabs>
              <w:overflowPunct w:val="0"/>
              <w:autoSpaceDE w:val="0"/>
              <w:autoSpaceDN w:val="0"/>
              <w:adjustRightInd w:val="0"/>
              <w:jc w:val="center"/>
              <w:rPr>
                <w:rFonts w:ascii="Arial" w:hAnsi="Arial" w:cs="Arial"/>
              </w:rPr>
            </w:pPr>
            <w:r w:rsidRPr="006A33E3">
              <w:rPr>
                <w:rFonts w:ascii="Arial" w:hAnsi="Arial" w:cs="Arial"/>
              </w:rPr>
              <w:t>Section 3.23 – Experience with Contracts of Similar Size and Scope</w:t>
            </w:r>
          </w:p>
          <w:p w14:paraId="03C6B45D" w14:textId="5080EAD6" w:rsidR="00125266" w:rsidRPr="006A33E3" w:rsidRDefault="00125266"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020F750" w14:textId="77777777" w:rsidR="00125266" w:rsidRPr="006A33E3" w:rsidRDefault="00125266" w:rsidP="00125266">
            <w:pPr>
              <w:tabs>
                <w:tab w:val="left" w:pos="0"/>
              </w:tabs>
              <w:overflowPunct w:val="0"/>
              <w:autoSpaceDE w:val="0"/>
              <w:autoSpaceDN w:val="0"/>
              <w:adjustRightInd w:val="0"/>
              <w:rPr>
                <w:rFonts w:ascii="Arial" w:hAnsi="Arial" w:cs="Arial"/>
                <w:b/>
              </w:rPr>
            </w:pPr>
            <w:r w:rsidRPr="006A33E3">
              <w:rPr>
                <w:rFonts w:ascii="Arial" w:hAnsi="Arial" w:cs="Arial"/>
                <w:b/>
              </w:rPr>
              <w:t>Regarding the request for a “comprehensive listing of contracts of similar size and scope…successfully completed,” is there a geographical region and/or timeline that NJDEP prefers so responses are limited/reduced to more relevant projects?</w:t>
            </w:r>
          </w:p>
          <w:p w14:paraId="1BBCAAEE" w14:textId="77777777" w:rsidR="00125266" w:rsidRPr="006A33E3" w:rsidRDefault="00125266" w:rsidP="00125266">
            <w:pPr>
              <w:tabs>
                <w:tab w:val="left" w:pos="0"/>
              </w:tabs>
              <w:overflowPunct w:val="0"/>
              <w:autoSpaceDE w:val="0"/>
              <w:autoSpaceDN w:val="0"/>
              <w:adjustRightInd w:val="0"/>
              <w:rPr>
                <w:rFonts w:ascii="Arial" w:hAnsi="Arial" w:cs="Arial"/>
              </w:rPr>
            </w:pPr>
          </w:p>
          <w:p w14:paraId="2FF63165" w14:textId="77777777" w:rsidR="00125266" w:rsidRPr="006A33E3" w:rsidRDefault="00125266" w:rsidP="00125266">
            <w:pPr>
              <w:tabs>
                <w:tab w:val="left" w:pos="0"/>
              </w:tabs>
              <w:overflowPunct w:val="0"/>
              <w:autoSpaceDE w:val="0"/>
              <w:autoSpaceDN w:val="0"/>
              <w:adjustRightInd w:val="0"/>
              <w:rPr>
                <w:rFonts w:ascii="Arial" w:hAnsi="Arial" w:cs="Arial"/>
              </w:rPr>
            </w:pPr>
            <w:r w:rsidRPr="006A33E3">
              <w:rPr>
                <w:rFonts w:ascii="Arial" w:hAnsi="Arial" w:cs="Arial"/>
              </w:rPr>
              <w:t>Bid Solicitation Section 3.23 does not include geographical requirements or specific timeframes. Emphasis should be placed on contracts that are similar in size and scope to the work required by this Bid Solicitation.  The Bidder should include the level of detail it determines necessary to assist the Evaluation Committee in its review of the Bidder’s Quote.</w:t>
            </w:r>
          </w:p>
          <w:p w14:paraId="09C30FA4" w14:textId="77777777" w:rsidR="004E6C9F" w:rsidRPr="006A33E3" w:rsidRDefault="004E6C9F" w:rsidP="00AC609F">
            <w:pPr>
              <w:tabs>
                <w:tab w:val="left" w:pos="0"/>
              </w:tabs>
              <w:overflowPunct w:val="0"/>
              <w:autoSpaceDE w:val="0"/>
              <w:autoSpaceDN w:val="0"/>
              <w:adjustRightInd w:val="0"/>
              <w:rPr>
                <w:rFonts w:ascii="Arial" w:hAnsi="Arial" w:cs="Arial"/>
              </w:rPr>
            </w:pPr>
          </w:p>
          <w:p w14:paraId="03C6B45E" w14:textId="40EAC637" w:rsidR="004F4668" w:rsidRPr="006A33E3" w:rsidRDefault="004F4668" w:rsidP="00AC609F">
            <w:pPr>
              <w:tabs>
                <w:tab w:val="left" w:pos="0"/>
              </w:tabs>
              <w:overflowPunct w:val="0"/>
              <w:autoSpaceDE w:val="0"/>
              <w:autoSpaceDN w:val="0"/>
              <w:adjustRightInd w:val="0"/>
              <w:rPr>
                <w:rFonts w:ascii="Arial" w:hAnsi="Arial" w:cs="Arial"/>
              </w:rPr>
            </w:pPr>
          </w:p>
        </w:tc>
      </w:tr>
      <w:tr w:rsidR="00AC609F" w:rsidRPr="006A33E3"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F3A84D2" w:rsidR="00AC609F" w:rsidRPr="006A33E3" w:rsidRDefault="00AC609F" w:rsidP="0039142E">
            <w:pPr>
              <w:tabs>
                <w:tab w:val="left" w:pos="0"/>
              </w:tabs>
              <w:autoSpaceDN w:val="0"/>
              <w:jc w:val="center"/>
              <w:rPr>
                <w:rFonts w:ascii="Arial" w:hAnsi="Arial" w:cs="Arial"/>
              </w:rPr>
            </w:pPr>
            <w:r w:rsidRPr="006A33E3">
              <w:rPr>
                <w:rFonts w:ascii="Arial" w:hAnsi="Arial" w:cs="Arial"/>
              </w:rPr>
              <w:t>1</w:t>
            </w:r>
            <w:r w:rsidR="0039142E" w:rsidRPr="006A33E3">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62" w14:textId="6D2DF33A" w:rsidR="00AC609F" w:rsidRPr="006A33E3" w:rsidRDefault="00125266" w:rsidP="00AC609F">
            <w:pPr>
              <w:tabs>
                <w:tab w:val="left" w:pos="0"/>
              </w:tabs>
              <w:overflowPunct w:val="0"/>
              <w:autoSpaceDE w:val="0"/>
              <w:autoSpaceDN w:val="0"/>
              <w:adjustRightInd w:val="0"/>
              <w:jc w:val="center"/>
              <w:rPr>
                <w:rFonts w:ascii="Arial" w:hAnsi="Arial" w:cs="Arial"/>
              </w:rPr>
            </w:pPr>
            <w:r w:rsidRPr="006A33E3">
              <w:rPr>
                <w:rFonts w:ascii="Arial" w:hAnsi="Arial" w:cs="Arial"/>
              </w:rPr>
              <w:t>Section 3.23 –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0B8B3707" w14:textId="77777777" w:rsidR="00125266" w:rsidRPr="006A33E3" w:rsidRDefault="00125266" w:rsidP="00125266">
            <w:pPr>
              <w:tabs>
                <w:tab w:val="left" w:pos="0"/>
              </w:tabs>
              <w:overflowPunct w:val="0"/>
              <w:autoSpaceDE w:val="0"/>
              <w:autoSpaceDN w:val="0"/>
              <w:adjustRightInd w:val="0"/>
              <w:ind w:hanging="28"/>
              <w:rPr>
                <w:rFonts w:ascii="Arial" w:hAnsi="Arial" w:cs="Arial"/>
                <w:b/>
              </w:rPr>
            </w:pPr>
            <w:r w:rsidRPr="006A33E3">
              <w:rPr>
                <w:rFonts w:ascii="Arial" w:hAnsi="Arial" w:cs="Arial"/>
                <w:b/>
              </w:rPr>
              <w:t>Is there a minimum or maximum number of contracts/projects NJDEP would like to see?</w:t>
            </w:r>
          </w:p>
          <w:p w14:paraId="76CAC847" w14:textId="77777777" w:rsidR="00125266" w:rsidRPr="006A33E3" w:rsidRDefault="00125266" w:rsidP="00125266">
            <w:pPr>
              <w:tabs>
                <w:tab w:val="left" w:pos="0"/>
              </w:tabs>
              <w:overflowPunct w:val="0"/>
              <w:autoSpaceDE w:val="0"/>
              <w:autoSpaceDN w:val="0"/>
              <w:adjustRightInd w:val="0"/>
              <w:ind w:hanging="28"/>
              <w:rPr>
                <w:rFonts w:ascii="Arial" w:hAnsi="Arial" w:cs="Arial"/>
              </w:rPr>
            </w:pPr>
          </w:p>
          <w:p w14:paraId="0E058E5C" w14:textId="6177250F" w:rsidR="001D5934" w:rsidRDefault="007842B9" w:rsidP="00125266">
            <w:pPr>
              <w:tabs>
                <w:tab w:val="left" w:pos="0"/>
              </w:tabs>
              <w:overflowPunct w:val="0"/>
              <w:autoSpaceDE w:val="0"/>
              <w:autoSpaceDN w:val="0"/>
              <w:adjustRightInd w:val="0"/>
              <w:rPr>
                <w:rFonts w:ascii="Arial" w:hAnsi="Arial" w:cs="Arial"/>
              </w:rPr>
            </w:pPr>
            <w:r w:rsidRPr="006A33E3">
              <w:rPr>
                <w:rFonts w:ascii="Arial" w:hAnsi="Arial" w:cs="Arial"/>
              </w:rPr>
              <w:t>As stated in Section 3.23</w:t>
            </w:r>
            <w:r w:rsidR="001D5934">
              <w:rPr>
                <w:rFonts w:ascii="Arial" w:hAnsi="Arial" w:cs="Arial"/>
              </w:rPr>
              <w:t xml:space="preserve">, </w:t>
            </w:r>
            <w:r w:rsidRPr="00934696">
              <w:rPr>
                <w:rFonts w:ascii="Arial" w:hAnsi="Arial" w:cs="Arial"/>
                <w:i/>
              </w:rPr>
              <w:t>Experience with Contracts of Similar Size and Scope</w:t>
            </w:r>
            <w:r w:rsidRPr="006A33E3">
              <w:rPr>
                <w:rFonts w:ascii="Arial" w:hAnsi="Arial" w:cs="Arial"/>
              </w:rPr>
              <w:t xml:space="preserve">, </w:t>
            </w:r>
            <w:r w:rsidR="001D5934">
              <w:rPr>
                <w:rFonts w:ascii="Arial" w:hAnsi="Arial" w:cs="Arial"/>
              </w:rPr>
              <w:t>t</w:t>
            </w:r>
            <w:r w:rsidR="001D5934" w:rsidRPr="001D5934">
              <w:rPr>
                <w:rFonts w:ascii="Arial" w:hAnsi="Arial" w:cs="Arial"/>
              </w:rPr>
              <w:t>he Bidder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w:t>
            </w:r>
            <w:r w:rsidR="001D5934">
              <w:rPr>
                <w:rFonts w:ascii="Arial" w:hAnsi="Arial" w:cs="Arial"/>
              </w:rPr>
              <w:t xml:space="preserve"> </w:t>
            </w:r>
          </w:p>
          <w:p w14:paraId="22EF4041" w14:textId="77777777" w:rsidR="001D5934" w:rsidRDefault="001D5934" w:rsidP="00125266">
            <w:pPr>
              <w:tabs>
                <w:tab w:val="left" w:pos="0"/>
              </w:tabs>
              <w:overflowPunct w:val="0"/>
              <w:autoSpaceDE w:val="0"/>
              <w:autoSpaceDN w:val="0"/>
              <w:adjustRightInd w:val="0"/>
              <w:rPr>
                <w:rFonts w:ascii="Arial" w:hAnsi="Arial" w:cs="Arial"/>
              </w:rPr>
            </w:pPr>
          </w:p>
          <w:p w14:paraId="5C724999" w14:textId="1D5A2263" w:rsidR="00125266" w:rsidRPr="006A33E3" w:rsidRDefault="001D5934" w:rsidP="00125266">
            <w:pPr>
              <w:tabs>
                <w:tab w:val="left" w:pos="0"/>
              </w:tabs>
              <w:overflowPunct w:val="0"/>
              <w:autoSpaceDE w:val="0"/>
              <w:autoSpaceDN w:val="0"/>
              <w:adjustRightInd w:val="0"/>
              <w:rPr>
                <w:rFonts w:ascii="Arial" w:hAnsi="Arial" w:cs="Arial"/>
              </w:rPr>
            </w:pPr>
            <w:r w:rsidRPr="006A33E3">
              <w:rPr>
                <w:rFonts w:ascii="Arial" w:hAnsi="Arial" w:cs="Arial"/>
              </w:rPr>
              <w:t xml:space="preserve">The Bidder should include the level of detail it determines necessary to assist the Evaluation Committee in its review of the Bidder’s Quote. </w:t>
            </w:r>
          </w:p>
          <w:p w14:paraId="03C6B463" w14:textId="0E5EA6EF" w:rsidR="004F4668" w:rsidRPr="006A33E3" w:rsidRDefault="004F4668" w:rsidP="00125266">
            <w:pPr>
              <w:tabs>
                <w:tab w:val="left" w:pos="0"/>
              </w:tabs>
              <w:overflowPunct w:val="0"/>
              <w:autoSpaceDE w:val="0"/>
              <w:autoSpaceDN w:val="0"/>
              <w:adjustRightInd w:val="0"/>
              <w:rPr>
                <w:rFonts w:ascii="Arial" w:hAnsi="Arial" w:cs="Arial"/>
              </w:rPr>
            </w:pPr>
          </w:p>
        </w:tc>
      </w:tr>
      <w:tr w:rsidR="00125266" w:rsidRPr="006A33E3" w14:paraId="26806264" w14:textId="77777777" w:rsidTr="002420F8">
        <w:tc>
          <w:tcPr>
            <w:tcW w:w="877" w:type="dxa"/>
            <w:tcBorders>
              <w:top w:val="single" w:sz="4" w:space="0" w:color="auto"/>
              <w:left w:val="single" w:sz="4" w:space="0" w:color="auto"/>
              <w:bottom w:val="single" w:sz="4" w:space="0" w:color="auto"/>
              <w:right w:val="single" w:sz="4" w:space="0" w:color="auto"/>
            </w:tcBorders>
          </w:tcPr>
          <w:p w14:paraId="648980DA" w14:textId="7191554F" w:rsidR="00125266" w:rsidRPr="006A33E3" w:rsidRDefault="0039142E" w:rsidP="00AC609F">
            <w:pPr>
              <w:tabs>
                <w:tab w:val="left" w:pos="0"/>
              </w:tabs>
              <w:autoSpaceDN w:val="0"/>
              <w:jc w:val="center"/>
              <w:rPr>
                <w:rFonts w:ascii="Arial" w:hAnsi="Arial" w:cs="Arial"/>
              </w:rPr>
            </w:pPr>
            <w:r w:rsidRPr="006A33E3">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A2117EB" w14:textId="63F7DB9A" w:rsidR="00125266" w:rsidRPr="006A33E3" w:rsidRDefault="000E44B7" w:rsidP="00AC609F">
            <w:pPr>
              <w:tabs>
                <w:tab w:val="left" w:pos="0"/>
              </w:tabs>
              <w:overflowPunct w:val="0"/>
              <w:autoSpaceDE w:val="0"/>
              <w:autoSpaceDN w:val="0"/>
              <w:adjustRightInd w:val="0"/>
              <w:jc w:val="center"/>
              <w:rPr>
                <w:rFonts w:ascii="Arial" w:hAnsi="Arial" w:cs="Arial"/>
              </w:rPr>
            </w:pPr>
            <w:r w:rsidRPr="006A33E3">
              <w:rPr>
                <w:rFonts w:ascii="Arial" w:hAnsi="Arial" w:cs="Arial"/>
              </w:rPr>
              <w:t>Section 3.23 –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77A3B650" w14:textId="77777777" w:rsidR="00BA4400" w:rsidRPr="006A33E3" w:rsidRDefault="00BA4400" w:rsidP="00BA4400">
            <w:pPr>
              <w:tabs>
                <w:tab w:val="left" w:pos="0"/>
              </w:tabs>
              <w:overflowPunct w:val="0"/>
              <w:autoSpaceDE w:val="0"/>
              <w:autoSpaceDN w:val="0"/>
              <w:adjustRightInd w:val="0"/>
              <w:ind w:hanging="28"/>
              <w:rPr>
                <w:rFonts w:ascii="Arial" w:hAnsi="Arial" w:cs="Arial"/>
                <w:b/>
              </w:rPr>
            </w:pPr>
            <w:r w:rsidRPr="006A33E3">
              <w:rPr>
                <w:rFonts w:ascii="Arial" w:hAnsi="Arial" w:cs="Arial"/>
                <w:b/>
              </w:rPr>
              <w:t>Is contract experience only desired or can remedial design project experience be provided?</w:t>
            </w:r>
          </w:p>
          <w:p w14:paraId="5E960C5A" w14:textId="77777777" w:rsidR="00BA4400" w:rsidRPr="006A33E3" w:rsidRDefault="00BA4400" w:rsidP="00BA4400">
            <w:pPr>
              <w:tabs>
                <w:tab w:val="left" w:pos="0"/>
              </w:tabs>
              <w:overflowPunct w:val="0"/>
              <w:autoSpaceDE w:val="0"/>
              <w:autoSpaceDN w:val="0"/>
              <w:adjustRightInd w:val="0"/>
              <w:ind w:hanging="28"/>
              <w:rPr>
                <w:rFonts w:ascii="Arial" w:hAnsi="Arial" w:cs="Arial"/>
              </w:rPr>
            </w:pPr>
          </w:p>
          <w:p w14:paraId="63F3A80D" w14:textId="77777777" w:rsidR="001D5934" w:rsidRDefault="001D5934" w:rsidP="001D5934">
            <w:pPr>
              <w:tabs>
                <w:tab w:val="left" w:pos="0"/>
              </w:tabs>
              <w:overflowPunct w:val="0"/>
              <w:autoSpaceDE w:val="0"/>
              <w:autoSpaceDN w:val="0"/>
              <w:adjustRightInd w:val="0"/>
              <w:rPr>
                <w:rFonts w:ascii="Arial" w:hAnsi="Arial" w:cs="Arial"/>
              </w:rPr>
            </w:pPr>
            <w:r w:rsidRPr="006A33E3">
              <w:rPr>
                <w:rFonts w:ascii="Arial" w:hAnsi="Arial" w:cs="Arial"/>
              </w:rPr>
              <w:t>As stated in Section 3.23</w:t>
            </w:r>
            <w:r>
              <w:rPr>
                <w:rFonts w:ascii="Arial" w:hAnsi="Arial" w:cs="Arial"/>
              </w:rPr>
              <w:t xml:space="preserve">, </w:t>
            </w:r>
            <w:r w:rsidRPr="000A40A8">
              <w:rPr>
                <w:rFonts w:ascii="Arial" w:hAnsi="Arial" w:cs="Arial"/>
                <w:i/>
              </w:rPr>
              <w:t>Experience with Contracts of Similar Size and Scope</w:t>
            </w:r>
            <w:r w:rsidRPr="006A33E3">
              <w:rPr>
                <w:rFonts w:ascii="Arial" w:hAnsi="Arial" w:cs="Arial"/>
              </w:rPr>
              <w:t xml:space="preserve">, </w:t>
            </w:r>
            <w:r>
              <w:rPr>
                <w:rFonts w:ascii="Arial" w:hAnsi="Arial" w:cs="Arial"/>
              </w:rPr>
              <w:t>t</w:t>
            </w:r>
            <w:r w:rsidRPr="001D5934">
              <w:rPr>
                <w:rFonts w:ascii="Arial" w:hAnsi="Arial" w:cs="Arial"/>
              </w:rPr>
              <w:t xml:space="preserve">he Bidder should provide a comprehensive listing of contracts of similar size and scope that it has successfully completed, as evidence of the </w:t>
            </w:r>
            <w:r w:rsidRPr="001D5934">
              <w:rPr>
                <w:rFonts w:ascii="Arial" w:hAnsi="Arial" w:cs="Arial"/>
              </w:rPr>
              <w:lastRenderedPageBreak/>
              <w:t>Bidder’s ability to successfully complete services similar to those required by this Bid Solicitation.  Emphasis should be placed on contracts that are similar in size and scope to the work required by this Bid Solicitation.</w:t>
            </w:r>
            <w:r>
              <w:rPr>
                <w:rFonts w:ascii="Arial" w:hAnsi="Arial" w:cs="Arial"/>
              </w:rPr>
              <w:t xml:space="preserve"> </w:t>
            </w:r>
          </w:p>
          <w:p w14:paraId="1582E86C" w14:textId="77777777" w:rsidR="001D5934" w:rsidRDefault="001D5934" w:rsidP="001D5934">
            <w:pPr>
              <w:tabs>
                <w:tab w:val="left" w:pos="0"/>
              </w:tabs>
              <w:overflowPunct w:val="0"/>
              <w:autoSpaceDE w:val="0"/>
              <w:autoSpaceDN w:val="0"/>
              <w:adjustRightInd w:val="0"/>
              <w:rPr>
                <w:rFonts w:ascii="Arial" w:hAnsi="Arial" w:cs="Arial"/>
              </w:rPr>
            </w:pPr>
          </w:p>
          <w:p w14:paraId="5A1B27B6" w14:textId="77777777" w:rsidR="001D5934" w:rsidRPr="006A33E3" w:rsidRDefault="001D5934" w:rsidP="001D5934">
            <w:pPr>
              <w:tabs>
                <w:tab w:val="left" w:pos="0"/>
              </w:tabs>
              <w:overflowPunct w:val="0"/>
              <w:autoSpaceDE w:val="0"/>
              <w:autoSpaceDN w:val="0"/>
              <w:adjustRightInd w:val="0"/>
              <w:rPr>
                <w:rFonts w:ascii="Arial" w:hAnsi="Arial" w:cs="Arial"/>
              </w:rPr>
            </w:pPr>
            <w:r w:rsidRPr="006A33E3">
              <w:rPr>
                <w:rFonts w:ascii="Arial" w:hAnsi="Arial" w:cs="Arial"/>
              </w:rPr>
              <w:t xml:space="preserve">The Bidder should include the level of detail it determines necessary to assist the Evaluation Committee in its review of the Bidder’s Quote. </w:t>
            </w:r>
          </w:p>
          <w:p w14:paraId="329F5B5A" w14:textId="6CA42823" w:rsidR="001C52F3" w:rsidRPr="006A33E3" w:rsidRDefault="001C52F3">
            <w:pPr>
              <w:tabs>
                <w:tab w:val="left" w:pos="0"/>
              </w:tabs>
              <w:overflowPunct w:val="0"/>
              <w:autoSpaceDE w:val="0"/>
              <w:autoSpaceDN w:val="0"/>
              <w:adjustRightInd w:val="0"/>
              <w:ind w:hanging="28"/>
              <w:rPr>
                <w:rFonts w:ascii="Arial" w:hAnsi="Arial" w:cs="Arial"/>
                <w:b/>
              </w:rPr>
            </w:pPr>
          </w:p>
        </w:tc>
      </w:tr>
      <w:tr w:rsidR="00BA4400" w:rsidRPr="006A33E3" w14:paraId="1853743E" w14:textId="77777777" w:rsidTr="002420F8">
        <w:tc>
          <w:tcPr>
            <w:tcW w:w="877" w:type="dxa"/>
            <w:tcBorders>
              <w:top w:val="single" w:sz="4" w:space="0" w:color="auto"/>
              <w:left w:val="single" w:sz="4" w:space="0" w:color="auto"/>
              <w:bottom w:val="single" w:sz="4" w:space="0" w:color="auto"/>
              <w:right w:val="single" w:sz="4" w:space="0" w:color="auto"/>
            </w:tcBorders>
          </w:tcPr>
          <w:p w14:paraId="203DC35F" w14:textId="419D7918" w:rsidR="00BA4400" w:rsidRPr="006A33E3" w:rsidRDefault="0039142E" w:rsidP="00AC609F">
            <w:pPr>
              <w:tabs>
                <w:tab w:val="left" w:pos="0"/>
              </w:tabs>
              <w:autoSpaceDN w:val="0"/>
              <w:jc w:val="center"/>
              <w:rPr>
                <w:rFonts w:ascii="Arial" w:hAnsi="Arial" w:cs="Arial"/>
              </w:rPr>
            </w:pPr>
            <w:r w:rsidRPr="006A33E3">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7C7CCE07" w14:textId="5BDA3EBF" w:rsidR="00BA4400" w:rsidRPr="006A33E3" w:rsidRDefault="00BA4400" w:rsidP="00125266">
            <w:pPr>
              <w:tabs>
                <w:tab w:val="left" w:pos="0"/>
              </w:tabs>
              <w:overflowPunct w:val="0"/>
              <w:autoSpaceDE w:val="0"/>
              <w:autoSpaceDN w:val="0"/>
              <w:adjustRightInd w:val="0"/>
              <w:jc w:val="center"/>
              <w:rPr>
                <w:rFonts w:ascii="Arial" w:hAnsi="Arial" w:cs="Arial"/>
              </w:rPr>
            </w:pPr>
            <w:r w:rsidRPr="006A33E3">
              <w:rPr>
                <w:rFonts w:ascii="Arial" w:hAnsi="Arial" w:cs="Arial"/>
              </w:rPr>
              <w:t>Section 3.23 –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6DEF08F5" w14:textId="77777777" w:rsidR="00BA4400" w:rsidRPr="006A33E3" w:rsidRDefault="00BA4400" w:rsidP="00BA4400">
            <w:pPr>
              <w:tabs>
                <w:tab w:val="left" w:pos="0"/>
              </w:tabs>
              <w:overflowPunct w:val="0"/>
              <w:autoSpaceDE w:val="0"/>
              <w:autoSpaceDN w:val="0"/>
              <w:adjustRightInd w:val="0"/>
              <w:ind w:hanging="28"/>
              <w:rPr>
                <w:rFonts w:ascii="Arial" w:hAnsi="Arial" w:cs="Arial"/>
                <w:b/>
              </w:rPr>
            </w:pPr>
            <w:r w:rsidRPr="006A33E3">
              <w:rPr>
                <w:rFonts w:ascii="Arial" w:hAnsi="Arial" w:cs="Arial"/>
                <w:b/>
              </w:rPr>
              <w:t>Will contracts be given more weight than individual projects?</w:t>
            </w:r>
          </w:p>
          <w:p w14:paraId="7C8F71E5" w14:textId="77777777" w:rsidR="00BA4400" w:rsidRPr="006A33E3" w:rsidRDefault="00BA4400" w:rsidP="00125266">
            <w:pPr>
              <w:tabs>
                <w:tab w:val="left" w:pos="0"/>
              </w:tabs>
              <w:overflowPunct w:val="0"/>
              <w:autoSpaceDE w:val="0"/>
              <w:autoSpaceDN w:val="0"/>
              <w:adjustRightInd w:val="0"/>
              <w:ind w:hanging="28"/>
              <w:rPr>
                <w:rFonts w:ascii="Arial" w:hAnsi="Arial" w:cs="Arial"/>
                <w:b/>
              </w:rPr>
            </w:pPr>
          </w:p>
          <w:p w14:paraId="7E3A8F9A" w14:textId="77777777" w:rsidR="001D5934" w:rsidRDefault="001D5934" w:rsidP="001D5934">
            <w:pPr>
              <w:tabs>
                <w:tab w:val="left" w:pos="0"/>
              </w:tabs>
              <w:overflowPunct w:val="0"/>
              <w:autoSpaceDE w:val="0"/>
              <w:autoSpaceDN w:val="0"/>
              <w:adjustRightInd w:val="0"/>
              <w:rPr>
                <w:rFonts w:ascii="Arial" w:hAnsi="Arial" w:cs="Arial"/>
              </w:rPr>
            </w:pPr>
            <w:r w:rsidRPr="006A33E3">
              <w:rPr>
                <w:rFonts w:ascii="Arial" w:hAnsi="Arial" w:cs="Arial"/>
              </w:rPr>
              <w:t>As stated in Section 3.23</w:t>
            </w:r>
            <w:r>
              <w:rPr>
                <w:rFonts w:ascii="Arial" w:hAnsi="Arial" w:cs="Arial"/>
              </w:rPr>
              <w:t xml:space="preserve">, </w:t>
            </w:r>
            <w:r w:rsidRPr="000A40A8">
              <w:rPr>
                <w:rFonts w:ascii="Arial" w:hAnsi="Arial" w:cs="Arial"/>
                <w:i/>
              </w:rPr>
              <w:t>Experience with Contracts of Similar Size and Scope</w:t>
            </w:r>
            <w:r w:rsidRPr="006A33E3">
              <w:rPr>
                <w:rFonts w:ascii="Arial" w:hAnsi="Arial" w:cs="Arial"/>
              </w:rPr>
              <w:t xml:space="preserve">, </w:t>
            </w:r>
            <w:r>
              <w:rPr>
                <w:rFonts w:ascii="Arial" w:hAnsi="Arial" w:cs="Arial"/>
              </w:rPr>
              <w:t>t</w:t>
            </w:r>
            <w:r w:rsidRPr="001D5934">
              <w:rPr>
                <w:rFonts w:ascii="Arial" w:hAnsi="Arial" w:cs="Arial"/>
              </w:rPr>
              <w:t>he Bidder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w:t>
            </w:r>
            <w:r>
              <w:rPr>
                <w:rFonts w:ascii="Arial" w:hAnsi="Arial" w:cs="Arial"/>
              </w:rPr>
              <w:t xml:space="preserve"> </w:t>
            </w:r>
          </w:p>
          <w:p w14:paraId="5AF8DD6D" w14:textId="3DE1F4C8" w:rsidR="001C52F3" w:rsidRPr="006A33E3" w:rsidRDefault="001C52F3" w:rsidP="00125266">
            <w:pPr>
              <w:tabs>
                <w:tab w:val="left" w:pos="0"/>
              </w:tabs>
              <w:overflowPunct w:val="0"/>
              <w:autoSpaceDE w:val="0"/>
              <w:autoSpaceDN w:val="0"/>
              <w:adjustRightInd w:val="0"/>
              <w:ind w:hanging="28"/>
              <w:rPr>
                <w:rFonts w:ascii="Arial" w:hAnsi="Arial" w:cs="Arial"/>
              </w:rPr>
            </w:pPr>
          </w:p>
        </w:tc>
      </w:tr>
      <w:tr w:rsidR="00AC609F" w:rsidRPr="006A33E3"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66749DDE" w:rsidR="00AC609F" w:rsidRPr="006A33E3" w:rsidRDefault="00AC609F" w:rsidP="0039142E">
            <w:pPr>
              <w:tabs>
                <w:tab w:val="left" w:pos="0"/>
              </w:tabs>
              <w:autoSpaceDN w:val="0"/>
              <w:jc w:val="center"/>
              <w:rPr>
                <w:rFonts w:ascii="Arial" w:hAnsi="Arial" w:cs="Arial"/>
              </w:rPr>
            </w:pPr>
            <w:r w:rsidRPr="006A33E3">
              <w:rPr>
                <w:rFonts w:ascii="Arial" w:hAnsi="Arial" w:cs="Arial"/>
              </w:rPr>
              <w:t>1</w:t>
            </w:r>
            <w:r w:rsidR="0039142E" w:rsidRPr="006A33E3">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67" w14:textId="15F926A5" w:rsidR="00AC609F" w:rsidRPr="006A33E3" w:rsidRDefault="00125266" w:rsidP="00125266">
            <w:pPr>
              <w:tabs>
                <w:tab w:val="left" w:pos="0"/>
              </w:tabs>
              <w:overflowPunct w:val="0"/>
              <w:autoSpaceDE w:val="0"/>
              <w:autoSpaceDN w:val="0"/>
              <w:adjustRightInd w:val="0"/>
              <w:jc w:val="center"/>
              <w:rPr>
                <w:rFonts w:ascii="Arial" w:hAnsi="Arial" w:cs="Arial"/>
              </w:rPr>
            </w:pPr>
            <w:r w:rsidRPr="006A33E3">
              <w:rPr>
                <w:rFonts w:ascii="Arial" w:hAnsi="Arial" w:cs="Arial"/>
              </w:rPr>
              <w:t>Section 3.25 –</w:t>
            </w:r>
            <w:r w:rsidR="00BA4400" w:rsidRPr="006A33E3">
              <w:rPr>
                <w:rFonts w:ascii="Arial" w:hAnsi="Arial" w:cs="Arial"/>
              </w:rPr>
              <w:t xml:space="preserve"> </w:t>
            </w:r>
            <w:r w:rsidRPr="006A33E3">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D368864" w14:textId="1E146076" w:rsidR="004E6C9F" w:rsidRPr="006A33E3" w:rsidRDefault="004E6C9F" w:rsidP="00125266">
            <w:pPr>
              <w:tabs>
                <w:tab w:val="left" w:pos="0"/>
              </w:tabs>
              <w:overflowPunct w:val="0"/>
              <w:autoSpaceDE w:val="0"/>
              <w:autoSpaceDN w:val="0"/>
              <w:adjustRightInd w:val="0"/>
              <w:ind w:hanging="28"/>
              <w:rPr>
                <w:rFonts w:ascii="Arial" w:hAnsi="Arial" w:cs="Arial"/>
                <w:b/>
              </w:rPr>
            </w:pPr>
            <w:r w:rsidRPr="006A33E3">
              <w:rPr>
                <w:rFonts w:ascii="Arial" w:hAnsi="Arial" w:cs="Arial"/>
                <w:b/>
              </w:rPr>
              <w:t>Reference is made to an all–inclusive price for each p</w:t>
            </w:r>
            <w:r w:rsidR="00125266" w:rsidRPr="006A33E3">
              <w:rPr>
                <w:rFonts w:ascii="Arial" w:hAnsi="Arial" w:cs="Arial"/>
                <w:b/>
              </w:rPr>
              <w:t xml:space="preserve">rofessional level. Is this only </w:t>
            </w:r>
            <w:r w:rsidRPr="006A33E3">
              <w:rPr>
                <w:rFonts w:ascii="Arial" w:hAnsi="Arial" w:cs="Arial"/>
                <w:b/>
              </w:rPr>
              <w:t>for aspects, such as direct labor rate, overhead, profi</w:t>
            </w:r>
            <w:r w:rsidR="00125266" w:rsidRPr="006A33E3">
              <w:rPr>
                <w:rFonts w:ascii="Arial" w:hAnsi="Arial" w:cs="Arial"/>
                <w:b/>
              </w:rPr>
              <w:t xml:space="preserve">t; or should this all-inclusive </w:t>
            </w:r>
            <w:r w:rsidRPr="006A33E3">
              <w:rPr>
                <w:rFonts w:ascii="Arial" w:hAnsi="Arial" w:cs="Arial"/>
                <w:b/>
              </w:rPr>
              <w:t>price include aspects, such as travel, reproduction, equipment rental, etc.?</w:t>
            </w:r>
          </w:p>
          <w:p w14:paraId="2EC2B5B7" w14:textId="7644FE9F" w:rsidR="004E6C9F" w:rsidRPr="006A33E3" w:rsidRDefault="004E6C9F" w:rsidP="00AC609F">
            <w:pPr>
              <w:tabs>
                <w:tab w:val="left" w:pos="0"/>
              </w:tabs>
              <w:overflowPunct w:val="0"/>
              <w:autoSpaceDE w:val="0"/>
              <w:autoSpaceDN w:val="0"/>
              <w:adjustRightInd w:val="0"/>
              <w:ind w:hanging="28"/>
              <w:rPr>
                <w:rFonts w:ascii="Arial" w:hAnsi="Arial" w:cs="Arial"/>
              </w:rPr>
            </w:pPr>
          </w:p>
          <w:p w14:paraId="4FE90F19" w14:textId="01194138" w:rsidR="00F73E54" w:rsidRPr="006A33E3" w:rsidRDefault="00500705" w:rsidP="00AC609F">
            <w:pPr>
              <w:tabs>
                <w:tab w:val="left" w:pos="0"/>
              </w:tabs>
              <w:overflowPunct w:val="0"/>
              <w:autoSpaceDE w:val="0"/>
              <w:autoSpaceDN w:val="0"/>
              <w:adjustRightInd w:val="0"/>
              <w:ind w:hanging="28"/>
              <w:rPr>
                <w:rFonts w:ascii="Arial" w:eastAsia="MS Mincho" w:hAnsi="Arial" w:cs="Arial"/>
              </w:rPr>
            </w:pPr>
            <w:r w:rsidRPr="006A33E3">
              <w:rPr>
                <w:rFonts w:ascii="Arial" w:eastAsia="MS Mincho" w:hAnsi="Arial" w:cs="Arial"/>
              </w:rPr>
              <w:t>All-Inclusive Hourly Rate is defined in the Bid Solicitation as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0E7A024" w14:textId="172DDA40" w:rsidR="00500705" w:rsidRPr="006A33E3" w:rsidRDefault="00500705" w:rsidP="00AC609F">
            <w:pPr>
              <w:tabs>
                <w:tab w:val="left" w:pos="0"/>
              </w:tabs>
              <w:overflowPunct w:val="0"/>
              <w:autoSpaceDE w:val="0"/>
              <w:autoSpaceDN w:val="0"/>
              <w:adjustRightInd w:val="0"/>
              <w:ind w:hanging="28"/>
              <w:rPr>
                <w:rFonts w:ascii="Arial" w:eastAsia="MS Mincho" w:hAnsi="Arial" w:cs="Arial"/>
              </w:rPr>
            </w:pPr>
          </w:p>
          <w:p w14:paraId="551A9467" w14:textId="7C57FA82" w:rsidR="00500705" w:rsidRPr="006A33E3" w:rsidRDefault="00500705" w:rsidP="00AC609F">
            <w:pPr>
              <w:tabs>
                <w:tab w:val="left" w:pos="0"/>
              </w:tabs>
              <w:overflowPunct w:val="0"/>
              <w:autoSpaceDE w:val="0"/>
              <w:autoSpaceDN w:val="0"/>
              <w:adjustRightInd w:val="0"/>
              <w:ind w:hanging="28"/>
              <w:rPr>
                <w:rFonts w:ascii="Arial" w:hAnsi="Arial" w:cs="Arial"/>
              </w:rPr>
            </w:pPr>
            <w:r w:rsidRPr="006A33E3">
              <w:rPr>
                <w:rFonts w:ascii="Arial" w:eastAsia="MS Mincho" w:hAnsi="Arial" w:cs="Arial"/>
              </w:rPr>
              <w:t>All costs associated with the performance of this Contr</w:t>
            </w:r>
            <w:r w:rsidR="00125266" w:rsidRPr="006A33E3">
              <w:rPr>
                <w:rFonts w:ascii="Arial" w:eastAsia="MS Mincho" w:hAnsi="Arial" w:cs="Arial"/>
              </w:rPr>
              <w:t xml:space="preserve">act must be factored into the </w:t>
            </w:r>
            <w:r w:rsidRPr="006A33E3">
              <w:rPr>
                <w:rFonts w:ascii="Arial" w:eastAsia="MS Mincho" w:hAnsi="Arial" w:cs="Arial"/>
              </w:rPr>
              <w:t xml:space="preserve">All-Inclusive Hourly Rates. </w:t>
            </w:r>
          </w:p>
          <w:p w14:paraId="03C6B468" w14:textId="7F4254F8" w:rsidR="004F4668" w:rsidRPr="006A33E3" w:rsidRDefault="004F4668" w:rsidP="00AC609F">
            <w:pPr>
              <w:tabs>
                <w:tab w:val="left" w:pos="0"/>
              </w:tabs>
              <w:overflowPunct w:val="0"/>
              <w:autoSpaceDE w:val="0"/>
              <w:autoSpaceDN w:val="0"/>
              <w:adjustRightInd w:val="0"/>
              <w:ind w:hanging="28"/>
              <w:rPr>
                <w:rFonts w:ascii="Arial" w:hAnsi="Arial" w:cs="Arial"/>
              </w:rPr>
            </w:pPr>
          </w:p>
        </w:tc>
      </w:tr>
      <w:tr w:rsidR="00125266" w:rsidRPr="006A33E3" w14:paraId="5F4FECF2" w14:textId="77777777" w:rsidTr="002420F8">
        <w:tc>
          <w:tcPr>
            <w:tcW w:w="877" w:type="dxa"/>
            <w:tcBorders>
              <w:top w:val="single" w:sz="4" w:space="0" w:color="auto"/>
              <w:left w:val="single" w:sz="4" w:space="0" w:color="auto"/>
              <w:bottom w:val="single" w:sz="4" w:space="0" w:color="auto"/>
              <w:right w:val="single" w:sz="4" w:space="0" w:color="auto"/>
            </w:tcBorders>
          </w:tcPr>
          <w:p w14:paraId="16D51553" w14:textId="7E46F1BF" w:rsidR="00125266" w:rsidRPr="006A33E3" w:rsidRDefault="00125266" w:rsidP="00AC609F">
            <w:pPr>
              <w:tabs>
                <w:tab w:val="left" w:pos="0"/>
              </w:tabs>
              <w:autoSpaceDN w:val="0"/>
              <w:jc w:val="center"/>
              <w:rPr>
                <w:rFonts w:ascii="Arial" w:hAnsi="Arial" w:cs="Arial"/>
              </w:rPr>
            </w:pPr>
            <w:r w:rsidRPr="006A33E3">
              <w:rPr>
                <w:rFonts w:ascii="Arial" w:hAnsi="Arial" w:cs="Arial"/>
              </w:rPr>
              <w:t>1</w:t>
            </w:r>
            <w:r w:rsidR="0039142E" w:rsidRPr="006A33E3">
              <w:rPr>
                <w:rFonts w:ascii="Arial" w:hAnsi="Arial" w:cs="Arial"/>
              </w:rPr>
              <w:t>8</w:t>
            </w:r>
          </w:p>
          <w:p w14:paraId="7EC88A49" w14:textId="32202917" w:rsidR="00125266" w:rsidRPr="006A33E3" w:rsidRDefault="00125266" w:rsidP="00AC609F">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E6E0D53" w14:textId="1682351E" w:rsidR="00125266" w:rsidRPr="006A33E3" w:rsidRDefault="00BA4400" w:rsidP="00AC609F">
            <w:pPr>
              <w:tabs>
                <w:tab w:val="left" w:pos="0"/>
              </w:tabs>
              <w:overflowPunct w:val="0"/>
              <w:autoSpaceDE w:val="0"/>
              <w:autoSpaceDN w:val="0"/>
              <w:adjustRightInd w:val="0"/>
              <w:jc w:val="center"/>
              <w:rPr>
                <w:rFonts w:ascii="Arial" w:hAnsi="Arial" w:cs="Arial"/>
              </w:rPr>
            </w:pPr>
            <w:r w:rsidRPr="006A33E3">
              <w:rPr>
                <w:rFonts w:ascii="Arial" w:hAnsi="Arial" w:cs="Arial"/>
              </w:rPr>
              <w:t>Section 3.25 –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5E1AA08" w14:textId="77777777" w:rsidR="00BA4400" w:rsidRPr="006A33E3" w:rsidRDefault="00BA4400" w:rsidP="00BA4400">
            <w:pPr>
              <w:tabs>
                <w:tab w:val="left" w:pos="0"/>
              </w:tabs>
              <w:overflowPunct w:val="0"/>
              <w:autoSpaceDE w:val="0"/>
              <w:autoSpaceDN w:val="0"/>
              <w:adjustRightInd w:val="0"/>
              <w:ind w:hanging="28"/>
              <w:rPr>
                <w:rFonts w:ascii="Arial" w:hAnsi="Arial" w:cs="Arial"/>
                <w:b/>
              </w:rPr>
            </w:pPr>
            <w:r w:rsidRPr="006A33E3">
              <w:rPr>
                <w:rFonts w:ascii="Arial" w:hAnsi="Arial" w:cs="Arial"/>
                <w:b/>
              </w:rPr>
              <w:t>Where is the estimated quantity column on the State-supplied price sheet?</w:t>
            </w:r>
          </w:p>
          <w:p w14:paraId="4D44E54C" w14:textId="77777777" w:rsidR="00BA4400" w:rsidRPr="006A33E3" w:rsidRDefault="00BA4400" w:rsidP="00BA4400">
            <w:pPr>
              <w:tabs>
                <w:tab w:val="left" w:pos="0"/>
              </w:tabs>
              <w:overflowPunct w:val="0"/>
              <w:autoSpaceDE w:val="0"/>
              <w:autoSpaceDN w:val="0"/>
              <w:adjustRightInd w:val="0"/>
              <w:ind w:hanging="28"/>
              <w:rPr>
                <w:rFonts w:ascii="Arial" w:hAnsi="Arial" w:cs="Arial"/>
              </w:rPr>
            </w:pPr>
          </w:p>
          <w:p w14:paraId="671D8021" w14:textId="77777777" w:rsidR="00BA4400" w:rsidRPr="006A33E3" w:rsidRDefault="00BA4400" w:rsidP="00BA4400">
            <w:pPr>
              <w:tabs>
                <w:tab w:val="left" w:pos="0"/>
              </w:tabs>
              <w:overflowPunct w:val="0"/>
              <w:autoSpaceDE w:val="0"/>
              <w:autoSpaceDN w:val="0"/>
              <w:adjustRightInd w:val="0"/>
              <w:ind w:hanging="28"/>
              <w:rPr>
                <w:rFonts w:ascii="Arial" w:hAnsi="Arial" w:cs="Arial"/>
              </w:rPr>
            </w:pPr>
            <w:r w:rsidRPr="006A33E3">
              <w:rPr>
                <w:rFonts w:ascii="Arial" w:hAnsi="Arial" w:cs="Arial"/>
              </w:rPr>
              <w:t xml:space="preserve">The State-Supplied Price Sheet does not include estimated quantities. The Bidder must provide an All-Inclusive Hourly Rate for each Contract Year (Year 1, Year 2, </w:t>
            </w:r>
            <w:proofErr w:type="gramStart"/>
            <w:r w:rsidRPr="006A33E3">
              <w:rPr>
                <w:rFonts w:ascii="Arial" w:hAnsi="Arial" w:cs="Arial"/>
              </w:rPr>
              <w:t>Year</w:t>
            </w:r>
            <w:proofErr w:type="gramEnd"/>
            <w:r w:rsidRPr="006A33E3">
              <w:rPr>
                <w:rFonts w:ascii="Arial" w:hAnsi="Arial" w:cs="Arial"/>
              </w:rPr>
              <w:t xml:space="preserve"> 3) </w:t>
            </w:r>
            <w:r w:rsidRPr="006A33E3">
              <w:rPr>
                <w:rFonts w:ascii="Arial" w:hAnsi="Arial" w:cs="Arial"/>
                <w:u w:val="single"/>
              </w:rPr>
              <w:t>and</w:t>
            </w:r>
            <w:r w:rsidRPr="006A33E3">
              <w:rPr>
                <w:rFonts w:ascii="Arial" w:hAnsi="Arial" w:cs="Arial"/>
              </w:rPr>
              <w:t xml:space="preserve"> each Extension Year (Extension Year 1, Extension Year 2, Extension Year 3) of each Price Line. </w:t>
            </w:r>
          </w:p>
          <w:p w14:paraId="71C964ED" w14:textId="77777777" w:rsidR="00BA4400" w:rsidRPr="006A33E3" w:rsidRDefault="00BA4400" w:rsidP="00BA4400">
            <w:pPr>
              <w:tabs>
                <w:tab w:val="left" w:pos="0"/>
              </w:tabs>
              <w:overflowPunct w:val="0"/>
              <w:autoSpaceDE w:val="0"/>
              <w:autoSpaceDN w:val="0"/>
              <w:adjustRightInd w:val="0"/>
              <w:ind w:hanging="28"/>
              <w:rPr>
                <w:rFonts w:ascii="Arial" w:hAnsi="Arial" w:cs="Arial"/>
              </w:rPr>
            </w:pPr>
          </w:p>
          <w:p w14:paraId="5631CA5D" w14:textId="77777777" w:rsidR="00BA4400" w:rsidRPr="006A33E3" w:rsidRDefault="00BA4400" w:rsidP="00BA4400">
            <w:pPr>
              <w:tabs>
                <w:tab w:val="left" w:pos="0"/>
              </w:tabs>
              <w:overflowPunct w:val="0"/>
              <w:autoSpaceDE w:val="0"/>
              <w:autoSpaceDN w:val="0"/>
              <w:adjustRightInd w:val="0"/>
              <w:ind w:hanging="28"/>
              <w:rPr>
                <w:rFonts w:ascii="Arial" w:hAnsi="Arial" w:cs="Arial"/>
              </w:rPr>
            </w:pPr>
            <w:r w:rsidRPr="006A33E3">
              <w:rPr>
                <w:rFonts w:ascii="Arial" w:hAnsi="Arial" w:cs="Arial"/>
              </w:rPr>
              <w:t>Please refer to Bid Solicitation Section 3.25 for additional instructions.</w:t>
            </w:r>
          </w:p>
          <w:p w14:paraId="0F021E45" w14:textId="77777777" w:rsidR="00125266" w:rsidRPr="006A33E3" w:rsidRDefault="00125266" w:rsidP="00BA4400">
            <w:pPr>
              <w:tabs>
                <w:tab w:val="left" w:pos="0"/>
              </w:tabs>
              <w:overflowPunct w:val="0"/>
              <w:autoSpaceDE w:val="0"/>
              <w:autoSpaceDN w:val="0"/>
              <w:adjustRightInd w:val="0"/>
              <w:ind w:hanging="28"/>
              <w:rPr>
                <w:rFonts w:ascii="Arial" w:hAnsi="Arial" w:cs="Arial"/>
                <w:b/>
              </w:rPr>
            </w:pPr>
          </w:p>
        </w:tc>
      </w:tr>
      <w:tr w:rsidR="00AC609F" w:rsidRPr="006A33E3"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3D1C0487" w:rsidR="00AC609F" w:rsidRPr="006A33E3" w:rsidRDefault="00AC609F" w:rsidP="0039142E">
            <w:pPr>
              <w:tabs>
                <w:tab w:val="left" w:pos="0"/>
              </w:tabs>
              <w:autoSpaceDN w:val="0"/>
              <w:jc w:val="center"/>
              <w:rPr>
                <w:rFonts w:ascii="Arial" w:hAnsi="Arial" w:cs="Arial"/>
              </w:rPr>
            </w:pPr>
            <w:r w:rsidRPr="006A33E3">
              <w:rPr>
                <w:rFonts w:ascii="Arial" w:hAnsi="Arial" w:cs="Arial"/>
              </w:rPr>
              <w:t>1</w:t>
            </w:r>
            <w:r w:rsidR="0039142E" w:rsidRPr="006A33E3">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6C" w14:textId="5D416BBA" w:rsidR="00AC609F" w:rsidRPr="006A33E3" w:rsidRDefault="001E1DEA" w:rsidP="00AC609F">
            <w:pPr>
              <w:tabs>
                <w:tab w:val="left" w:pos="0"/>
              </w:tabs>
              <w:overflowPunct w:val="0"/>
              <w:autoSpaceDE w:val="0"/>
              <w:autoSpaceDN w:val="0"/>
              <w:adjustRightInd w:val="0"/>
              <w:jc w:val="center"/>
              <w:rPr>
                <w:rFonts w:ascii="Arial" w:hAnsi="Arial" w:cs="Arial"/>
              </w:rPr>
            </w:pPr>
            <w:r w:rsidRPr="006A33E3">
              <w:rPr>
                <w:rFonts w:ascii="Arial" w:hAnsi="Arial" w:cs="Arial"/>
              </w:rPr>
              <w:t>Section 4.10 – Staffing Requirements</w:t>
            </w:r>
          </w:p>
        </w:tc>
        <w:tc>
          <w:tcPr>
            <w:tcW w:w="7200" w:type="dxa"/>
            <w:tcBorders>
              <w:top w:val="single" w:sz="4" w:space="0" w:color="auto"/>
              <w:left w:val="single" w:sz="4" w:space="0" w:color="auto"/>
              <w:bottom w:val="single" w:sz="4" w:space="0" w:color="auto"/>
              <w:right w:val="single" w:sz="4" w:space="0" w:color="auto"/>
            </w:tcBorders>
          </w:tcPr>
          <w:p w14:paraId="19ADD298" w14:textId="77777777" w:rsidR="001E1DEA" w:rsidRPr="006A33E3" w:rsidRDefault="001E1DEA" w:rsidP="001E1DEA">
            <w:pPr>
              <w:tabs>
                <w:tab w:val="left" w:pos="0"/>
              </w:tabs>
              <w:overflowPunct w:val="0"/>
              <w:autoSpaceDE w:val="0"/>
              <w:autoSpaceDN w:val="0"/>
              <w:adjustRightInd w:val="0"/>
              <w:ind w:hanging="28"/>
              <w:rPr>
                <w:rFonts w:ascii="Arial" w:hAnsi="Arial" w:cs="Arial"/>
                <w:b/>
              </w:rPr>
            </w:pPr>
            <w:r w:rsidRPr="006A33E3">
              <w:rPr>
                <w:rFonts w:ascii="Arial" w:hAnsi="Arial" w:cs="Arial"/>
                <w:b/>
              </w:rPr>
              <w:t>The Bid Solicitation (Item 4.10) clearly defines two large and three small projects are required for Project Managers. Would NJDEP accept a Project Manager with at least five total projects of which more than two are large projects and fewer than three are small projects?</w:t>
            </w:r>
          </w:p>
          <w:p w14:paraId="47C95824" w14:textId="77777777" w:rsidR="004F4668" w:rsidRPr="006A33E3" w:rsidRDefault="004F4668" w:rsidP="00BA4400">
            <w:pPr>
              <w:tabs>
                <w:tab w:val="left" w:pos="0"/>
              </w:tabs>
              <w:overflowPunct w:val="0"/>
              <w:autoSpaceDE w:val="0"/>
              <w:autoSpaceDN w:val="0"/>
              <w:adjustRightInd w:val="0"/>
              <w:ind w:hanging="28"/>
              <w:rPr>
                <w:rFonts w:ascii="Arial" w:hAnsi="Arial" w:cs="Arial"/>
              </w:rPr>
            </w:pPr>
          </w:p>
          <w:p w14:paraId="6EDB2444" w14:textId="04D1513C" w:rsidR="003D5DBF" w:rsidRPr="006A33E3" w:rsidRDefault="00C45818" w:rsidP="00BA4400">
            <w:pPr>
              <w:tabs>
                <w:tab w:val="left" w:pos="0"/>
              </w:tabs>
              <w:overflowPunct w:val="0"/>
              <w:autoSpaceDE w:val="0"/>
              <w:autoSpaceDN w:val="0"/>
              <w:adjustRightInd w:val="0"/>
              <w:ind w:hanging="28"/>
              <w:rPr>
                <w:rFonts w:ascii="Arial" w:hAnsi="Arial" w:cs="Arial"/>
              </w:rPr>
            </w:pPr>
            <w:r>
              <w:rPr>
                <w:rFonts w:ascii="Arial" w:hAnsi="Arial" w:cs="Arial"/>
              </w:rPr>
              <w:t>The State declines to modify the referenced Project Manager experience requirements specified by Section 4.10.</w:t>
            </w:r>
          </w:p>
          <w:p w14:paraId="03C6B46D" w14:textId="16239A17" w:rsidR="003D5DBF" w:rsidRPr="006A33E3" w:rsidRDefault="003D5DBF" w:rsidP="00BA4400">
            <w:pPr>
              <w:tabs>
                <w:tab w:val="left" w:pos="0"/>
              </w:tabs>
              <w:overflowPunct w:val="0"/>
              <w:autoSpaceDE w:val="0"/>
              <w:autoSpaceDN w:val="0"/>
              <w:adjustRightInd w:val="0"/>
              <w:ind w:hanging="28"/>
              <w:rPr>
                <w:rFonts w:ascii="Arial" w:hAnsi="Arial" w:cs="Arial"/>
              </w:rPr>
            </w:pPr>
          </w:p>
        </w:tc>
      </w:tr>
      <w:tr w:rsidR="00AC609F" w:rsidRPr="006A33E3"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18FDC9B4" w:rsidR="00AC609F" w:rsidRPr="006A33E3" w:rsidRDefault="0039142E" w:rsidP="00AC609F">
            <w:pPr>
              <w:tabs>
                <w:tab w:val="left" w:pos="0"/>
              </w:tabs>
              <w:autoSpaceDN w:val="0"/>
              <w:jc w:val="center"/>
              <w:rPr>
                <w:rFonts w:ascii="Arial" w:hAnsi="Arial" w:cs="Arial"/>
              </w:rPr>
            </w:pPr>
            <w:r w:rsidRPr="006A33E3">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3C6B471" w14:textId="607921F0" w:rsidR="00AC609F" w:rsidRPr="006A33E3" w:rsidRDefault="001E1DEA" w:rsidP="00AC609F">
            <w:pPr>
              <w:tabs>
                <w:tab w:val="left" w:pos="0"/>
              </w:tabs>
              <w:overflowPunct w:val="0"/>
              <w:autoSpaceDE w:val="0"/>
              <w:autoSpaceDN w:val="0"/>
              <w:adjustRightInd w:val="0"/>
              <w:jc w:val="center"/>
              <w:rPr>
                <w:rFonts w:ascii="Arial" w:hAnsi="Arial" w:cs="Arial"/>
              </w:rPr>
            </w:pPr>
            <w:r w:rsidRPr="006A33E3">
              <w:rPr>
                <w:rFonts w:ascii="Arial" w:hAnsi="Arial" w:cs="Arial"/>
              </w:rPr>
              <w:t>Section 5.9 – Reporting and Supplier Convenience Fee</w:t>
            </w:r>
          </w:p>
        </w:tc>
        <w:tc>
          <w:tcPr>
            <w:tcW w:w="7200" w:type="dxa"/>
            <w:tcBorders>
              <w:top w:val="single" w:sz="4" w:space="0" w:color="auto"/>
              <w:left w:val="single" w:sz="4" w:space="0" w:color="auto"/>
              <w:bottom w:val="single" w:sz="4" w:space="0" w:color="auto"/>
              <w:right w:val="single" w:sz="4" w:space="0" w:color="auto"/>
            </w:tcBorders>
          </w:tcPr>
          <w:p w14:paraId="24883FFE" w14:textId="77777777" w:rsidR="00AC609F" w:rsidRPr="006A33E3" w:rsidRDefault="004E6C9F" w:rsidP="00AC609F">
            <w:pPr>
              <w:tabs>
                <w:tab w:val="left" w:pos="0"/>
              </w:tabs>
              <w:overflowPunct w:val="0"/>
              <w:autoSpaceDE w:val="0"/>
              <w:autoSpaceDN w:val="0"/>
              <w:adjustRightInd w:val="0"/>
              <w:ind w:hanging="28"/>
              <w:rPr>
                <w:rFonts w:ascii="Arial" w:hAnsi="Arial" w:cs="Arial"/>
                <w:b/>
              </w:rPr>
            </w:pPr>
            <w:r w:rsidRPr="006A33E3">
              <w:rPr>
                <w:rFonts w:ascii="Arial" w:hAnsi="Arial" w:cs="Arial"/>
                <w:b/>
              </w:rPr>
              <w:t>Is the supplier convenience fee applicable to all charges under this contract to NJDEP; or is it only applicable on charges to other (than NJDEP) Using agencies and intrastate cooperative purchasing participants?</w:t>
            </w:r>
          </w:p>
          <w:p w14:paraId="102F2F78" w14:textId="06119611" w:rsidR="004E6C9F" w:rsidRPr="006A33E3" w:rsidRDefault="004E6C9F" w:rsidP="00AC609F">
            <w:pPr>
              <w:tabs>
                <w:tab w:val="left" w:pos="0"/>
              </w:tabs>
              <w:overflowPunct w:val="0"/>
              <w:autoSpaceDE w:val="0"/>
              <w:autoSpaceDN w:val="0"/>
              <w:adjustRightInd w:val="0"/>
              <w:ind w:hanging="28"/>
              <w:rPr>
                <w:rFonts w:ascii="Arial" w:hAnsi="Arial" w:cs="Arial"/>
              </w:rPr>
            </w:pPr>
          </w:p>
          <w:p w14:paraId="6BB6B136" w14:textId="498B3E22" w:rsidR="00500705" w:rsidRPr="006A33E3" w:rsidRDefault="001C52F3" w:rsidP="00AC609F">
            <w:pPr>
              <w:tabs>
                <w:tab w:val="left" w:pos="0"/>
              </w:tabs>
              <w:overflowPunct w:val="0"/>
              <w:autoSpaceDE w:val="0"/>
              <w:autoSpaceDN w:val="0"/>
              <w:adjustRightInd w:val="0"/>
              <w:ind w:hanging="28"/>
              <w:rPr>
                <w:rFonts w:ascii="Arial" w:hAnsi="Arial" w:cs="Arial"/>
              </w:rPr>
            </w:pPr>
            <w:r w:rsidRPr="006A33E3">
              <w:rPr>
                <w:rFonts w:ascii="Arial" w:hAnsi="Arial" w:cs="Arial"/>
              </w:rPr>
              <w:lastRenderedPageBreak/>
              <w:t>In accordance with Section 5.9</w:t>
            </w:r>
            <w:r w:rsidR="00C45818">
              <w:rPr>
                <w:rFonts w:ascii="Arial" w:hAnsi="Arial" w:cs="Arial"/>
              </w:rPr>
              <w:t xml:space="preserve">, </w:t>
            </w:r>
            <w:r w:rsidRPr="00934696">
              <w:rPr>
                <w:rFonts w:ascii="Arial" w:hAnsi="Arial" w:cs="Arial"/>
                <w:i/>
              </w:rPr>
              <w:t>Reporting and Supplier Convenience Fee</w:t>
            </w:r>
            <w:r w:rsidRPr="006A33E3">
              <w:rPr>
                <w:rFonts w:ascii="Arial" w:hAnsi="Arial" w:cs="Arial"/>
              </w:rPr>
              <w:t xml:space="preserve">, the </w:t>
            </w:r>
            <w:r w:rsidR="0092684A" w:rsidRPr="006A33E3">
              <w:rPr>
                <w:rFonts w:ascii="Arial" w:hAnsi="Arial" w:cs="Arial"/>
              </w:rPr>
              <w:t xml:space="preserve">supplier convenience fee applies to all purchases made under the Contract, including those by NJDEP. </w:t>
            </w:r>
          </w:p>
          <w:p w14:paraId="03C6B472" w14:textId="03A5F185" w:rsidR="004F4668" w:rsidRPr="006A33E3" w:rsidRDefault="004F4668" w:rsidP="00AC609F">
            <w:pPr>
              <w:tabs>
                <w:tab w:val="left" w:pos="0"/>
              </w:tabs>
              <w:overflowPunct w:val="0"/>
              <w:autoSpaceDE w:val="0"/>
              <w:autoSpaceDN w:val="0"/>
              <w:adjustRightInd w:val="0"/>
              <w:ind w:hanging="28"/>
              <w:rPr>
                <w:rFonts w:ascii="Arial" w:hAnsi="Arial" w:cs="Arial"/>
              </w:rPr>
            </w:pPr>
          </w:p>
        </w:tc>
      </w:tr>
      <w:tr w:rsidR="00AC609F" w:rsidRPr="006A33E3"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F8062C2" w:rsidR="00AC609F" w:rsidRPr="006A33E3" w:rsidRDefault="0039142E" w:rsidP="00AC609F">
            <w:pPr>
              <w:tabs>
                <w:tab w:val="left" w:pos="0"/>
              </w:tabs>
              <w:autoSpaceDN w:val="0"/>
              <w:jc w:val="center"/>
              <w:rPr>
                <w:rFonts w:ascii="Arial" w:hAnsi="Arial" w:cs="Arial"/>
              </w:rPr>
            </w:pPr>
            <w:r w:rsidRPr="006A33E3">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03C6B476" w14:textId="53BFEE9E" w:rsidR="00AC609F" w:rsidRPr="006A33E3" w:rsidRDefault="001E1DEA" w:rsidP="00AC609F">
            <w:pPr>
              <w:tabs>
                <w:tab w:val="left" w:pos="0"/>
              </w:tabs>
              <w:overflowPunct w:val="0"/>
              <w:autoSpaceDE w:val="0"/>
              <w:autoSpaceDN w:val="0"/>
              <w:adjustRightInd w:val="0"/>
              <w:jc w:val="center"/>
              <w:rPr>
                <w:rFonts w:ascii="Arial" w:hAnsi="Arial" w:cs="Arial"/>
              </w:rPr>
            </w:pPr>
            <w:r w:rsidRPr="006A33E3">
              <w:rPr>
                <w:rFonts w:ascii="Arial" w:hAnsi="Arial" w:cs="Arial"/>
              </w:rPr>
              <w:t>State of New Jersey Standard Terms and Conditions - Section 4.0 Indemnification and Insurance</w:t>
            </w:r>
          </w:p>
        </w:tc>
        <w:tc>
          <w:tcPr>
            <w:tcW w:w="7200" w:type="dxa"/>
            <w:tcBorders>
              <w:top w:val="single" w:sz="4" w:space="0" w:color="auto"/>
              <w:left w:val="single" w:sz="4" w:space="0" w:color="auto"/>
              <w:bottom w:val="single" w:sz="4" w:space="0" w:color="auto"/>
              <w:right w:val="single" w:sz="4" w:space="0" w:color="auto"/>
            </w:tcBorders>
          </w:tcPr>
          <w:p w14:paraId="641B152E" w14:textId="77777777" w:rsidR="001E1DEA" w:rsidRPr="006A33E3" w:rsidRDefault="001E1DEA" w:rsidP="001E1DEA">
            <w:pPr>
              <w:tabs>
                <w:tab w:val="left" w:pos="0"/>
              </w:tabs>
              <w:overflowPunct w:val="0"/>
              <w:autoSpaceDE w:val="0"/>
              <w:autoSpaceDN w:val="0"/>
              <w:adjustRightInd w:val="0"/>
              <w:ind w:hanging="28"/>
              <w:rPr>
                <w:rFonts w:ascii="Arial" w:hAnsi="Arial" w:cs="Arial"/>
              </w:rPr>
            </w:pPr>
            <w:r w:rsidRPr="006A33E3">
              <w:rPr>
                <w:rFonts w:ascii="Arial" w:hAnsi="Arial" w:cs="Arial"/>
                <w:b/>
              </w:rPr>
              <w:t xml:space="preserve">T&amp;C Document Page 7 of 20: 4.0 Indemnification and Insurance 4.1 Indemnification - Would the following exemption to the Standard Terms and Conditions be acceptable? a. Remove “and/or materials supplied” b. Add “contractor’s negligent performance of” c. The proposed revised clause would read as follows: “The contractor’s liability to the State and its employees in third party suits shall be as follows: 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contractor’s negligent performance of the work under this contract, including liability of any nature or kind for or on account of the use of any copyrighted or </w:t>
            </w:r>
            <w:proofErr w:type="spellStart"/>
            <w:r w:rsidRPr="006A33E3">
              <w:rPr>
                <w:rFonts w:ascii="Arial" w:hAnsi="Arial" w:cs="Arial"/>
                <w:b/>
              </w:rPr>
              <w:t>uncopyrighted</w:t>
            </w:r>
            <w:proofErr w:type="spellEnd"/>
            <w:r w:rsidRPr="006A33E3">
              <w:rPr>
                <w:rFonts w:ascii="Arial" w:hAnsi="Arial" w:cs="Arial"/>
                <w:b/>
              </w:rPr>
              <w:t xml:space="preserve"> composition, secret process, patented or unpatented invention, article or appliance furnished or used in the performance of this contract;”</w:t>
            </w:r>
          </w:p>
          <w:p w14:paraId="63DD7806" w14:textId="77777777" w:rsidR="004F4668" w:rsidRPr="006A33E3" w:rsidRDefault="004F4668" w:rsidP="001E1DEA">
            <w:pPr>
              <w:tabs>
                <w:tab w:val="left" w:pos="0"/>
              </w:tabs>
              <w:overflowPunct w:val="0"/>
              <w:autoSpaceDE w:val="0"/>
              <w:autoSpaceDN w:val="0"/>
              <w:adjustRightInd w:val="0"/>
              <w:ind w:hanging="28"/>
              <w:rPr>
                <w:rFonts w:ascii="Arial" w:hAnsi="Arial" w:cs="Arial"/>
              </w:rPr>
            </w:pPr>
          </w:p>
          <w:p w14:paraId="451B2F6E" w14:textId="7DDB74D1" w:rsidR="00AA5572" w:rsidRPr="006A33E3" w:rsidRDefault="00AA5572" w:rsidP="001E1DEA">
            <w:pPr>
              <w:tabs>
                <w:tab w:val="left" w:pos="0"/>
              </w:tabs>
              <w:overflowPunct w:val="0"/>
              <w:autoSpaceDE w:val="0"/>
              <w:autoSpaceDN w:val="0"/>
              <w:adjustRightInd w:val="0"/>
              <w:ind w:hanging="28"/>
              <w:rPr>
                <w:rFonts w:ascii="Arial" w:hAnsi="Arial" w:cs="Arial"/>
              </w:rPr>
            </w:pPr>
            <w:r w:rsidRPr="006A33E3">
              <w:rPr>
                <w:rFonts w:ascii="Arial" w:hAnsi="Arial" w:cs="Arial"/>
              </w:rPr>
              <w:t xml:space="preserve">The State of New Jersey declines to change or modify the terms and conditions set forth in the State Standard Terms and </w:t>
            </w:r>
            <w:proofErr w:type="gramStart"/>
            <w:r w:rsidRPr="006A33E3">
              <w:rPr>
                <w:rFonts w:ascii="Arial" w:hAnsi="Arial" w:cs="Arial"/>
              </w:rPr>
              <w:t>Conditions  Section</w:t>
            </w:r>
            <w:proofErr w:type="gramEnd"/>
            <w:r w:rsidRPr="006A33E3">
              <w:rPr>
                <w:rFonts w:ascii="Arial" w:hAnsi="Arial" w:cs="Arial"/>
              </w:rPr>
              <w:t xml:space="preserve"> 4.1 INDEMNIFICATION.  The State declines to limit the scope of protections from Third Party Claims.</w:t>
            </w:r>
          </w:p>
          <w:p w14:paraId="03C6B477" w14:textId="5C0EF6B4" w:rsidR="00AA5572" w:rsidRPr="006A33E3" w:rsidRDefault="00AA5572" w:rsidP="001E1DEA">
            <w:pPr>
              <w:tabs>
                <w:tab w:val="left" w:pos="0"/>
              </w:tabs>
              <w:overflowPunct w:val="0"/>
              <w:autoSpaceDE w:val="0"/>
              <w:autoSpaceDN w:val="0"/>
              <w:adjustRightInd w:val="0"/>
              <w:ind w:hanging="28"/>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AC33ABE" w16cex:dateUtc="2024-06-28T1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44C81D0" w16cid:durableId="7AC33AB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C7794" w14:textId="77777777" w:rsidR="00431879" w:rsidRDefault="00431879">
      <w:r>
        <w:separator/>
      </w:r>
    </w:p>
  </w:endnote>
  <w:endnote w:type="continuationSeparator" w:id="0">
    <w:p w14:paraId="47C63796" w14:textId="77777777" w:rsidR="00431879" w:rsidRDefault="00431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8683E77" w:rsidR="009C0858" w:rsidRDefault="009C0858">
        <w:pPr>
          <w:pStyle w:val="Footer"/>
          <w:jc w:val="center"/>
        </w:pPr>
        <w:r>
          <w:fldChar w:fldCharType="begin"/>
        </w:r>
        <w:r>
          <w:instrText xml:space="preserve"> PAGE   \* MERGEFORMAT </w:instrText>
        </w:r>
        <w:r>
          <w:fldChar w:fldCharType="separate"/>
        </w:r>
        <w:r w:rsidR="00154306">
          <w:rPr>
            <w:noProof/>
          </w:rPr>
          <w:t>6</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02058" w14:textId="77777777" w:rsidR="00431879" w:rsidRDefault="00431879">
      <w:r>
        <w:separator/>
      </w:r>
    </w:p>
  </w:footnote>
  <w:footnote w:type="continuationSeparator" w:id="0">
    <w:p w14:paraId="0748D73C" w14:textId="77777777" w:rsidR="00431879" w:rsidRDefault="00431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FA63FA"/>
    <w:multiLevelType w:val="hybridMultilevel"/>
    <w:tmpl w:val="05B8AFFC"/>
    <w:lvl w:ilvl="0" w:tplc="3180433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2CA4"/>
    <w:rsid w:val="00026C90"/>
    <w:rsid w:val="000272DB"/>
    <w:rsid w:val="0004455E"/>
    <w:rsid w:val="00047D91"/>
    <w:rsid w:val="00052193"/>
    <w:rsid w:val="00052433"/>
    <w:rsid w:val="00053103"/>
    <w:rsid w:val="000555F2"/>
    <w:rsid w:val="0006149B"/>
    <w:rsid w:val="00080562"/>
    <w:rsid w:val="0008267C"/>
    <w:rsid w:val="00087AC7"/>
    <w:rsid w:val="000B6263"/>
    <w:rsid w:val="000C3964"/>
    <w:rsid w:val="000C7991"/>
    <w:rsid w:val="000D0811"/>
    <w:rsid w:val="000D62CB"/>
    <w:rsid w:val="000E44B7"/>
    <w:rsid w:val="000F21AF"/>
    <w:rsid w:val="000F48E1"/>
    <w:rsid w:val="00100744"/>
    <w:rsid w:val="001036B6"/>
    <w:rsid w:val="001130EC"/>
    <w:rsid w:val="001236A1"/>
    <w:rsid w:val="00125266"/>
    <w:rsid w:val="001265C6"/>
    <w:rsid w:val="00146D52"/>
    <w:rsid w:val="001503FB"/>
    <w:rsid w:val="00154306"/>
    <w:rsid w:val="00160E56"/>
    <w:rsid w:val="00186951"/>
    <w:rsid w:val="00190DA8"/>
    <w:rsid w:val="00194DDF"/>
    <w:rsid w:val="001A6CBA"/>
    <w:rsid w:val="001C28B5"/>
    <w:rsid w:val="001C52F3"/>
    <w:rsid w:val="001D1ABC"/>
    <w:rsid w:val="001D5934"/>
    <w:rsid w:val="001E1DEA"/>
    <w:rsid w:val="001F34F3"/>
    <w:rsid w:val="0020175D"/>
    <w:rsid w:val="00202F19"/>
    <w:rsid w:val="00217CE8"/>
    <w:rsid w:val="002236BD"/>
    <w:rsid w:val="002412B7"/>
    <w:rsid w:val="002420F8"/>
    <w:rsid w:val="00257D6E"/>
    <w:rsid w:val="00260851"/>
    <w:rsid w:val="00271544"/>
    <w:rsid w:val="002745C5"/>
    <w:rsid w:val="00276C58"/>
    <w:rsid w:val="00285BF3"/>
    <w:rsid w:val="002874C5"/>
    <w:rsid w:val="002C1484"/>
    <w:rsid w:val="002C20C6"/>
    <w:rsid w:val="002C54B7"/>
    <w:rsid w:val="002F0FAD"/>
    <w:rsid w:val="002F1449"/>
    <w:rsid w:val="002F434B"/>
    <w:rsid w:val="003048CF"/>
    <w:rsid w:val="00305B6D"/>
    <w:rsid w:val="003069D9"/>
    <w:rsid w:val="00312D7D"/>
    <w:rsid w:val="00322697"/>
    <w:rsid w:val="00326DC4"/>
    <w:rsid w:val="0032707C"/>
    <w:rsid w:val="00332AF1"/>
    <w:rsid w:val="00332CC4"/>
    <w:rsid w:val="0034222F"/>
    <w:rsid w:val="00364A22"/>
    <w:rsid w:val="00372C16"/>
    <w:rsid w:val="003745A2"/>
    <w:rsid w:val="0037646A"/>
    <w:rsid w:val="0039142E"/>
    <w:rsid w:val="00391DE8"/>
    <w:rsid w:val="0039648D"/>
    <w:rsid w:val="003A1998"/>
    <w:rsid w:val="003A76EC"/>
    <w:rsid w:val="003B1D63"/>
    <w:rsid w:val="003B4CB4"/>
    <w:rsid w:val="003D02FC"/>
    <w:rsid w:val="003D4755"/>
    <w:rsid w:val="003D5DBF"/>
    <w:rsid w:val="003D747D"/>
    <w:rsid w:val="003F2A90"/>
    <w:rsid w:val="003F7837"/>
    <w:rsid w:val="004077B7"/>
    <w:rsid w:val="00417A2E"/>
    <w:rsid w:val="0043158C"/>
    <w:rsid w:val="004315E8"/>
    <w:rsid w:val="00431879"/>
    <w:rsid w:val="00434001"/>
    <w:rsid w:val="004355EF"/>
    <w:rsid w:val="0043667E"/>
    <w:rsid w:val="00436D34"/>
    <w:rsid w:val="00437030"/>
    <w:rsid w:val="00446F52"/>
    <w:rsid w:val="00476106"/>
    <w:rsid w:val="00490B0F"/>
    <w:rsid w:val="004A0576"/>
    <w:rsid w:val="004A121D"/>
    <w:rsid w:val="004A7DA7"/>
    <w:rsid w:val="004B0769"/>
    <w:rsid w:val="004C13A5"/>
    <w:rsid w:val="004C417C"/>
    <w:rsid w:val="004D33B5"/>
    <w:rsid w:val="004D39D7"/>
    <w:rsid w:val="004E32C5"/>
    <w:rsid w:val="004E6C9F"/>
    <w:rsid w:val="004E725B"/>
    <w:rsid w:val="004E7FE6"/>
    <w:rsid w:val="004F3C89"/>
    <w:rsid w:val="004F4668"/>
    <w:rsid w:val="004F542C"/>
    <w:rsid w:val="00500705"/>
    <w:rsid w:val="00502120"/>
    <w:rsid w:val="005028E7"/>
    <w:rsid w:val="005175DC"/>
    <w:rsid w:val="005271D3"/>
    <w:rsid w:val="00527B54"/>
    <w:rsid w:val="0053372D"/>
    <w:rsid w:val="0054794A"/>
    <w:rsid w:val="00560578"/>
    <w:rsid w:val="00561AED"/>
    <w:rsid w:val="005654E0"/>
    <w:rsid w:val="005663AD"/>
    <w:rsid w:val="00567F16"/>
    <w:rsid w:val="00572F24"/>
    <w:rsid w:val="005748C4"/>
    <w:rsid w:val="0058187A"/>
    <w:rsid w:val="005840EA"/>
    <w:rsid w:val="0058635F"/>
    <w:rsid w:val="005B1DD6"/>
    <w:rsid w:val="005B7B28"/>
    <w:rsid w:val="005D1FD3"/>
    <w:rsid w:val="005D4279"/>
    <w:rsid w:val="005D5F8B"/>
    <w:rsid w:val="005E3AEA"/>
    <w:rsid w:val="005E7D9D"/>
    <w:rsid w:val="005F3A74"/>
    <w:rsid w:val="00606973"/>
    <w:rsid w:val="00607B34"/>
    <w:rsid w:val="00610AAA"/>
    <w:rsid w:val="00610ADE"/>
    <w:rsid w:val="00613E02"/>
    <w:rsid w:val="0064225F"/>
    <w:rsid w:val="00646784"/>
    <w:rsid w:val="00670FCB"/>
    <w:rsid w:val="006848B7"/>
    <w:rsid w:val="006A33E3"/>
    <w:rsid w:val="006A3DE5"/>
    <w:rsid w:val="006B3833"/>
    <w:rsid w:val="006C37AB"/>
    <w:rsid w:val="006C5427"/>
    <w:rsid w:val="006D0586"/>
    <w:rsid w:val="006D08AC"/>
    <w:rsid w:val="006D2967"/>
    <w:rsid w:val="006D6EE7"/>
    <w:rsid w:val="006E6FF8"/>
    <w:rsid w:val="006F044D"/>
    <w:rsid w:val="007015B0"/>
    <w:rsid w:val="00706D84"/>
    <w:rsid w:val="0071384F"/>
    <w:rsid w:val="00716FC0"/>
    <w:rsid w:val="00721BC8"/>
    <w:rsid w:val="00723AA5"/>
    <w:rsid w:val="007677A8"/>
    <w:rsid w:val="00776521"/>
    <w:rsid w:val="00776D84"/>
    <w:rsid w:val="00780679"/>
    <w:rsid w:val="007826CD"/>
    <w:rsid w:val="007842B9"/>
    <w:rsid w:val="00785AFC"/>
    <w:rsid w:val="00796860"/>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CBD"/>
    <w:rsid w:val="00815E39"/>
    <w:rsid w:val="00816EA4"/>
    <w:rsid w:val="0082019A"/>
    <w:rsid w:val="00830C07"/>
    <w:rsid w:val="008643C6"/>
    <w:rsid w:val="00872C95"/>
    <w:rsid w:val="00873AB9"/>
    <w:rsid w:val="0087758E"/>
    <w:rsid w:val="00883737"/>
    <w:rsid w:val="00884C9E"/>
    <w:rsid w:val="00886CC6"/>
    <w:rsid w:val="008918DF"/>
    <w:rsid w:val="008B27EC"/>
    <w:rsid w:val="008D3A86"/>
    <w:rsid w:val="008E50C7"/>
    <w:rsid w:val="008F75E9"/>
    <w:rsid w:val="00900C69"/>
    <w:rsid w:val="0090343E"/>
    <w:rsid w:val="0091092B"/>
    <w:rsid w:val="0091139A"/>
    <w:rsid w:val="00917A01"/>
    <w:rsid w:val="009225CB"/>
    <w:rsid w:val="00922819"/>
    <w:rsid w:val="00923970"/>
    <w:rsid w:val="0092684A"/>
    <w:rsid w:val="00934696"/>
    <w:rsid w:val="00934725"/>
    <w:rsid w:val="00954320"/>
    <w:rsid w:val="00954529"/>
    <w:rsid w:val="00963B9C"/>
    <w:rsid w:val="00970942"/>
    <w:rsid w:val="00974129"/>
    <w:rsid w:val="00974F29"/>
    <w:rsid w:val="00980AC4"/>
    <w:rsid w:val="00990CED"/>
    <w:rsid w:val="00993884"/>
    <w:rsid w:val="00995866"/>
    <w:rsid w:val="00997621"/>
    <w:rsid w:val="009B63E6"/>
    <w:rsid w:val="009C0858"/>
    <w:rsid w:val="009C4E02"/>
    <w:rsid w:val="009C76AA"/>
    <w:rsid w:val="009D0ADF"/>
    <w:rsid w:val="009D198D"/>
    <w:rsid w:val="009D2175"/>
    <w:rsid w:val="009D676C"/>
    <w:rsid w:val="009E6737"/>
    <w:rsid w:val="009F1316"/>
    <w:rsid w:val="009F527D"/>
    <w:rsid w:val="00A0222F"/>
    <w:rsid w:val="00A02297"/>
    <w:rsid w:val="00A233DA"/>
    <w:rsid w:val="00A255CB"/>
    <w:rsid w:val="00A30216"/>
    <w:rsid w:val="00A3233A"/>
    <w:rsid w:val="00A40774"/>
    <w:rsid w:val="00A51E71"/>
    <w:rsid w:val="00A527F9"/>
    <w:rsid w:val="00A6113F"/>
    <w:rsid w:val="00A8091E"/>
    <w:rsid w:val="00A84B37"/>
    <w:rsid w:val="00A8549A"/>
    <w:rsid w:val="00AA2C37"/>
    <w:rsid w:val="00AA3920"/>
    <w:rsid w:val="00AA5572"/>
    <w:rsid w:val="00AB72B8"/>
    <w:rsid w:val="00AC609F"/>
    <w:rsid w:val="00AD3D3C"/>
    <w:rsid w:val="00AF30FC"/>
    <w:rsid w:val="00B1392F"/>
    <w:rsid w:val="00B24807"/>
    <w:rsid w:val="00B2669F"/>
    <w:rsid w:val="00B3763D"/>
    <w:rsid w:val="00B432C3"/>
    <w:rsid w:val="00B54579"/>
    <w:rsid w:val="00B555FD"/>
    <w:rsid w:val="00B55897"/>
    <w:rsid w:val="00B664C5"/>
    <w:rsid w:val="00B7192C"/>
    <w:rsid w:val="00B842BD"/>
    <w:rsid w:val="00B92AC8"/>
    <w:rsid w:val="00B9391C"/>
    <w:rsid w:val="00B94666"/>
    <w:rsid w:val="00B9783E"/>
    <w:rsid w:val="00BA4400"/>
    <w:rsid w:val="00BC21C1"/>
    <w:rsid w:val="00BC4F10"/>
    <w:rsid w:val="00BC7C61"/>
    <w:rsid w:val="00BD378C"/>
    <w:rsid w:val="00BD693F"/>
    <w:rsid w:val="00BF5170"/>
    <w:rsid w:val="00BF7723"/>
    <w:rsid w:val="00C01318"/>
    <w:rsid w:val="00C021F8"/>
    <w:rsid w:val="00C06423"/>
    <w:rsid w:val="00C12204"/>
    <w:rsid w:val="00C12A48"/>
    <w:rsid w:val="00C16006"/>
    <w:rsid w:val="00C162F6"/>
    <w:rsid w:val="00C258E8"/>
    <w:rsid w:val="00C34732"/>
    <w:rsid w:val="00C41CB6"/>
    <w:rsid w:val="00C44568"/>
    <w:rsid w:val="00C45818"/>
    <w:rsid w:val="00C45AB4"/>
    <w:rsid w:val="00C56198"/>
    <w:rsid w:val="00C564E7"/>
    <w:rsid w:val="00C60DC5"/>
    <w:rsid w:val="00C83977"/>
    <w:rsid w:val="00CA7DBC"/>
    <w:rsid w:val="00CB1C09"/>
    <w:rsid w:val="00CC2CBB"/>
    <w:rsid w:val="00CD6A76"/>
    <w:rsid w:val="00CE1914"/>
    <w:rsid w:val="00CF3D21"/>
    <w:rsid w:val="00D057E9"/>
    <w:rsid w:val="00D2037F"/>
    <w:rsid w:val="00D33B5E"/>
    <w:rsid w:val="00D55DDC"/>
    <w:rsid w:val="00D705AB"/>
    <w:rsid w:val="00D75306"/>
    <w:rsid w:val="00D8322E"/>
    <w:rsid w:val="00D91263"/>
    <w:rsid w:val="00D91B32"/>
    <w:rsid w:val="00DA78C6"/>
    <w:rsid w:val="00DB62F0"/>
    <w:rsid w:val="00DC3F4D"/>
    <w:rsid w:val="00DC5A00"/>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3721"/>
    <w:rsid w:val="00E76F39"/>
    <w:rsid w:val="00E807AD"/>
    <w:rsid w:val="00E90D91"/>
    <w:rsid w:val="00E92ADD"/>
    <w:rsid w:val="00E945C1"/>
    <w:rsid w:val="00E97321"/>
    <w:rsid w:val="00EA330C"/>
    <w:rsid w:val="00EA4B87"/>
    <w:rsid w:val="00EA5C7D"/>
    <w:rsid w:val="00EA66E3"/>
    <w:rsid w:val="00EB3E79"/>
    <w:rsid w:val="00EB557F"/>
    <w:rsid w:val="00EC2F43"/>
    <w:rsid w:val="00EC5F73"/>
    <w:rsid w:val="00ED3B68"/>
    <w:rsid w:val="00EE31B0"/>
    <w:rsid w:val="00EE3C1D"/>
    <w:rsid w:val="00EF7D4E"/>
    <w:rsid w:val="00F043D3"/>
    <w:rsid w:val="00F05D01"/>
    <w:rsid w:val="00F33A6A"/>
    <w:rsid w:val="00F3434F"/>
    <w:rsid w:val="00F34973"/>
    <w:rsid w:val="00F401B4"/>
    <w:rsid w:val="00F40A08"/>
    <w:rsid w:val="00F47276"/>
    <w:rsid w:val="00F517C1"/>
    <w:rsid w:val="00F52E4E"/>
    <w:rsid w:val="00F73E54"/>
    <w:rsid w:val="00F75EFF"/>
    <w:rsid w:val="00F94D0B"/>
    <w:rsid w:val="00FA0A5A"/>
    <w:rsid w:val="00FA1383"/>
    <w:rsid w:val="00FA59AD"/>
    <w:rsid w:val="00FA7242"/>
    <w:rsid w:val="00FB2462"/>
    <w:rsid w:val="00FB6B05"/>
    <w:rsid w:val="00FC529C"/>
    <w:rsid w:val="00FE0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normaltextrun">
    <w:name w:val="normaltextrun"/>
    <w:basedOn w:val="DefaultParagraphFont"/>
    <w:rsid w:val="0090343E"/>
  </w:style>
  <w:style w:type="paragraph" w:styleId="Revision">
    <w:name w:val="Revision"/>
    <w:hidden/>
    <w:uiPriority w:val="99"/>
    <w:semiHidden/>
    <w:rsid w:val="00022CA4"/>
  </w:style>
  <w:style w:type="character" w:customStyle="1" w:styleId="ListParagraphChar">
    <w:name w:val="List Paragraph Char"/>
    <w:aliases w:val="Bullet List Char,numbered Char,FooterText Char,List Bulletized Char,B1 paragraph Char"/>
    <w:link w:val="ListParagraph"/>
    <w:uiPriority w:val="34"/>
    <w:locked/>
    <w:rsid w:val="00706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6D23483-78AB-4E1B-B010-77752AA5F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6</Pages>
  <Words>2087</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Higgins, Wendi [TREAS]</cp:lastModifiedBy>
  <cp:revision>2</cp:revision>
  <cp:lastPrinted>2016-08-03T15:29:00Z</cp:lastPrinted>
  <dcterms:created xsi:type="dcterms:W3CDTF">2024-07-03T12:20:00Z</dcterms:created>
  <dcterms:modified xsi:type="dcterms:W3CDTF">2024-07-03T12:20:00Z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