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F7DED3C" w:rsidR="00364A22" w:rsidRPr="002420F8" w:rsidRDefault="001A2084" w:rsidP="004F542C">
      <w:pPr>
        <w:pStyle w:val="Heading3"/>
        <w:keepNext w:val="0"/>
        <w:jc w:val="center"/>
        <w:rPr>
          <w:rFonts w:ascii="Arial" w:hAnsi="Arial" w:cs="Arial"/>
          <w:b/>
          <w:sz w:val="20"/>
        </w:rPr>
      </w:pPr>
      <w:r>
        <w:rPr>
          <w:rFonts w:ascii="Arial" w:hAnsi="Arial" w:cs="Arial"/>
          <w:b/>
          <w:sz w:val="20"/>
        </w:rPr>
        <w:t>May 1</w:t>
      </w:r>
      <w:r w:rsidR="00CA55E5">
        <w:rPr>
          <w:rFonts w:ascii="Arial" w:hAnsi="Arial" w:cs="Arial"/>
          <w:b/>
          <w:sz w:val="20"/>
        </w:rPr>
        <w:t>5</w:t>
      </w:r>
      <w:r>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D99628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5148C" w:rsidRPr="0095148C">
        <w:rPr>
          <w:rFonts w:ascii="Arial" w:hAnsi="Arial" w:cs="Arial"/>
          <w:sz w:val="20"/>
        </w:rPr>
        <w:t>24DPP00969</w:t>
      </w:r>
    </w:p>
    <w:p w14:paraId="03C6B415" w14:textId="155836C9" w:rsidR="007D1D98" w:rsidRDefault="0095148C" w:rsidP="001A2084">
      <w:pPr>
        <w:ind w:left="720"/>
        <w:rPr>
          <w:rFonts w:ascii="Arial" w:hAnsi="Arial" w:cs="Arial"/>
          <w:b/>
        </w:rPr>
      </w:pPr>
      <w:r w:rsidRPr="0095148C">
        <w:rPr>
          <w:rFonts w:ascii="Arial" w:hAnsi="Arial" w:cs="Arial"/>
          <w:b/>
        </w:rPr>
        <w:t>T1621 - Infant Formulas, Nutritional Formulas, Feeding Pumps and Related Supplies - Statewide</w:t>
      </w:r>
    </w:p>
    <w:p w14:paraId="6EF17CBC" w14:textId="77777777" w:rsidR="003069D9" w:rsidRPr="008918DF" w:rsidRDefault="003069D9" w:rsidP="008918DF">
      <w:pPr>
        <w:ind w:firstLine="720"/>
        <w:rPr>
          <w:rFonts w:ascii="Arial" w:hAnsi="Arial" w:cs="Arial"/>
          <w:b/>
        </w:rPr>
      </w:pPr>
    </w:p>
    <w:p w14:paraId="63B82012" w14:textId="0568CA60" w:rsidR="001A2084" w:rsidRPr="001A26B4" w:rsidRDefault="008918DF" w:rsidP="001A2084">
      <w:pPr>
        <w:tabs>
          <w:tab w:val="left" w:pos="0"/>
        </w:tabs>
        <w:outlineLvl w:val="0"/>
        <w:rPr>
          <w:rFonts w:ascii="Arial" w:hAnsi="Arial" w:cs="Arial"/>
          <w:b/>
          <w:strike/>
        </w:rPr>
      </w:pPr>
      <w:r w:rsidRPr="008918DF">
        <w:rPr>
          <w:rFonts w:ascii="Arial" w:hAnsi="Arial" w:cs="Arial"/>
          <w:b/>
        </w:rPr>
        <w:tab/>
      </w:r>
      <w:r w:rsidR="001A2084" w:rsidRPr="001A26B4">
        <w:rPr>
          <w:rFonts w:ascii="Arial" w:hAnsi="Arial" w:cs="Arial"/>
          <w:b/>
          <w:strike/>
        </w:rPr>
        <w:t xml:space="preserve">Quote Submission Due Date: </w:t>
      </w:r>
      <w:r w:rsidR="00EE6D2F">
        <w:rPr>
          <w:rFonts w:ascii="Arial" w:hAnsi="Arial" w:cs="Arial"/>
          <w:b/>
          <w:strike/>
          <w:u w:val="single"/>
        </w:rPr>
        <w:t>May 23</w:t>
      </w:r>
      <w:r w:rsidR="001A2084" w:rsidRPr="001A26B4">
        <w:rPr>
          <w:rFonts w:ascii="Arial" w:hAnsi="Arial" w:cs="Arial"/>
          <w:b/>
          <w:strike/>
          <w:u w:val="single"/>
        </w:rPr>
        <w:t>, 2024</w:t>
      </w:r>
      <w:r w:rsidR="001A2084" w:rsidRPr="001A26B4">
        <w:rPr>
          <w:rFonts w:ascii="Arial" w:hAnsi="Arial" w:cs="Arial"/>
          <w:b/>
          <w:strike/>
        </w:rPr>
        <w:t xml:space="preserve"> (2:00 p.m. Eastern Time)</w:t>
      </w:r>
    </w:p>
    <w:p w14:paraId="03C6B417" w14:textId="7DB7845F" w:rsidR="00364A22" w:rsidRDefault="001A2084" w:rsidP="001A2084">
      <w:pPr>
        <w:tabs>
          <w:tab w:val="left" w:pos="0"/>
        </w:tabs>
        <w:outlineLvl w:val="0"/>
      </w:pPr>
      <w:r>
        <w:rPr>
          <w:rFonts w:ascii="Arial" w:hAnsi="Arial" w:cs="Arial"/>
          <w:b/>
          <w:color w:val="C00000"/>
        </w:rPr>
        <w:tab/>
      </w:r>
      <w:r w:rsidRPr="00BE0ED7">
        <w:rPr>
          <w:rFonts w:ascii="Arial" w:hAnsi="Arial" w:cs="Arial"/>
          <w:b/>
          <w:color w:val="C00000"/>
        </w:rPr>
        <w:t xml:space="preserve">Revised Quote </w:t>
      </w:r>
      <w:r w:rsidR="00191F46">
        <w:rPr>
          <w:rFonts w:ascii="Arial" w:hAnsi="Arial" w:cs="Arial"/>
          <w:b/>
          <w:color w:val="C00000"/>
        </w:rPr>
        <w:t>Submission Due</w:t>
      </w:r>
      <w:r>
        <w:rPr>
          <w:rFonts w:ascii="Arial" w:hAnsi="Arial" w:cs="Arial"/>
          <w:b/>
          <w:color w:val="C00000"/>
        </w:rPr>
        <w:t xml:space="preserve"> </w:t>
      </w:r>
      <w:r w:rsidRPr="00BE0ED7">
        <w:rPr>
          <w:rFonts w:ascii="Arial" w:hAnsi="Arial" w:cs="Arial"/>
          <w:b/>
          <w:color w:val="C00000"/>
        </w:rPr>
        <w:t xml:space="preserve">Date:  </w:t>
      </w:r>
      <w:r w:rsidR="00BC4312">
        <w:rPr>
          <w:rFonts w:ascii="Arial" w:hAnsi="Arial" w:cs="Arial"/>
          <w:b/>
          <w:color w:val="C00000"/>
        </w:rPr>
        <w:t>June 19</w:t>
      </w:r>
      <w:r w:rsidRPr="001C3F47">
        <w:rPr>
          <w:rFonts w:ascii="Arial" w:hAnsi="Arial" w:cs="Arial"/>
          <w:b/>
          <w:color w:val="C00000"/>
        </w:rPr>
        <w:t>, 2024 (2:00 p.m. Eastern Time</w:t>
      </w:r>
      <w:r w:rsidR="00F11A42">
        <w:rPr>
          <w:rFonts w:ascii="Arial" w:hAnsi="Arial" w:cs="Arial"/>
          <w:b/>
          <w:color w:val="C00000"/>
        </w:rPr>
        <w:t>)</w:t>
      </w:r>
    </w:p>
    <w:p w14:paraId="414B3AF9" w14:textId="77777777" w:rsidR="003069D9" w:rsidRPr="008918DF" w:rsidRDefault="003069D9" w:rsidP="002420F8"/>
    <w:p w14:paraId="03C6B419" w14:textId="1205DB91" w:rsidR="007D1D98" w:rsidRPr="00343123"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w:t>
      </w:r>
      <w:r w:rsidRPr="00343123">
        <w:rPr>
          <w:rFonts w:ascii="Arial" w:hAnsi="Arial" w:cs="Arial"/>
          <w:i w:val="0"/>
          <w:sz w:val="20"/>
        </w:rPr>
        <w:t>ent #</w:t>
      </w:r>
      <w:r w:rsidR="00343123" w:rsidRPr="00343123">
        <w:rPr>
          <w:rFonts w:ascii="Arial" w:hAnsi="Arial" w:cs="Arial"/>
          <w:i w:val="0"/>
          <w:sz w:val="20"/>
        </w:rPr>
        <w:t>1</w:t>
      </w:r>
    </w:p>
    <w:p w14:paraId="03C6B41A" w14:textId="77777777" w:rsidR="00364A22" w:rsidRPr="00343123" w:rsidRDefault="00364A22" w:rsidP="00364A22">
      <w:pPr>
        <w:tabs>
          <w:tab w:val="left" w:pos="0"/>
        </w:tabs>
        <w:rPr>
          <w:rFonts w:ascii="Arial" w:hAnsi="Arial" w:cs="Arial"/>
        </w:rPr>
      </w:pPr>
    </w:p>
    <w:p w14:paraId="03C6B41B" w14:textId="77777777" w:rsidR="00364A22" w:rsidRPr="00343123" w:rsidRDefault="00364A22" w:rsidP="00364A22">
      <w:pPr>
        <w:tabs>
          <w:tab w:val="left" w:pos="0"/>
        </w:tabs>
        <w:rPr>
          <w:rFonts w:ascii="Arial" w:hAnsi="Arial" w:cs="Arial"/>
        </w:rPr>
      </w:pPr>
    </w:p>
    <w:p w14:paraId="03C6B41C" w14:textId="326BBCD8" w:rsidR="00A233DA" w:rsidRPr="008918DF" w:rsidRDefault="007D1D98" w:rsidP="008918DF">
      <w:pPr>
        <w:tabs>
          <w:tab w:val="left" w:pos="0"/>
        </w:tabs>
        <w:jc w:val="both"/>
        <w:rPr>
          <w:rFonts w:ascii="Arial" w:hAnsi="Arial" w:cs="Arial"/>
        </w:rPr>
      </w:pPr>
      <w:r w:rsidRPr="00343123">
        <w:rPr>
          <w:rFonts w:ascii="Arial" w:hAnsi="Arial" w:cs="Arial"/>
        </w:rPr>
        <w:t>The following constitutes Bid Amendment #</w:t>
      </w:r>
      <w:r w:rsidR="00343123" w:rsidRPr="00343123">
        <w:rPr>
          <w:rFonts w:ascii="Arial" w:hAnsi="Arial" w:cs="Arial"/>
        </w:rPr>
        <w:t>1</w:t>
      </w:r>
      <w:r w:rsidRPr="00343123">
        <w:rPr>
          <w:rFonts w:ascii="Arial" w:hAnsi="Arial" w:cs="Arial"/>
        </w:rPr>
        <w:t xml:space="preserve"> to the above referenced </w:t>
      </w:r>
      <w:r w:rsidR="00502120" w:rsidRPr="00343123">
        <w:rPr>
          <w:rFonts w:ascii="Arial" w:hAnsi="Arial" w:cs="Arial"/>
        </w:rPr>
        <w:t>Bid S</w:t>
      </w:r>
      <w:r w:rsidR="002420F8" w:rsidRPr="00343123">
        <w:rPr>
          <w:rFonts w:ascii="Arial" w:hAnsi="Arial" w:cs="Arial"/>
        </w:rPr>
        <w:t>olicitation</w:t>
      </w:r>
      <w:r w:rsidR="00260851" w:rsidRPr="00343123">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BC5F865" w14:textId="28A22238" w:rsidR="001A2084" w:rsidRPr="001A26B4" w:rsidRDefault="001A2084" w:rsidP="001A2084">
      <w:pPr>
        <w:pStyle w:val="ListParagraph"/>
        <w:numPr>
          <w:ilvl w:val="0"/>
          <w:numId w:val="1"/>
        </w:numPr>
        <w:tabs>
          <w:tab w:val="left" w:pos="0"/>
        </w:tabs>
        <w:jc w:val="both"/>
        <w:rPr>
          <w:rFonts w:ascii="Arial" w:hAnsi="Arial" w:cs="Arial"/>
        </w:rPr>
      </w:pPr>
      <w:r w:rsidRPr="001A26B4">
        <w:rPr>
          <w:rFonts w:ascii="Arial" w:hAnsi="Arial" w:cs="Arial"/>
        </w:rPr>
        <w:t>Answers to questions from the Electronic Question and Answer Period that concluded on A</w:t>
      </w:r>
      <w:r>
        <w:rPr>
          <w:rFonts w:ascii="Arial" w:hAnsi="Arial" w:cs="Arial"/>
        </w:rPr>
        <w:t>pril 26, 2024;</w:t>
      </w:r>
      <w:r w:rsidR="00BC4312">
        <w:rPr>
          <w:rFonts w:ascii="Arial" w:hAnsi="Arial" w:cs="Arial"/>
        </w:rPr>
        <w:t xml:space="preserve"> and</w:t>
      </w:r>
    </w:p>
    <w:p w14:paraId="4932B79C" w14:textId="3E54E89F" w:rsidR="00BC4312" w:rsidRDefault="00BC4312" w:rsidP="00BC4312">
      <w:pPr>
        <w:pStyle w:val="ListParagraph"/>
        <w:numPr>
          <w:ilvl w:val="0"/>
          <w:numId w:val="1"/>
        </w:numPr>
        <w:tabs>
          <w:tab w:val="left" w:pos="0"/>
        </w:tabs>
        <w:jc w:val="both"/>
        <w:rPr>
          <w:rFonts w:ascii="Arial" w:hAnsi="Arial" w:cs="Arial"/>
        </w:rPr>
      </w:pPr>
      <w:r>
        <w:rPr>
          <w:rFonts w:ascii="Arial" w:hAnsi="Arial" w:cs="Arial"/>
        </w:rPr>
        <w:t xml:space="preserve">Revisions to the Bid Solicitation (from Part 1 and Part 2 of the Bid Amendment). </w:t>
      </w:r>
    </w:p>
    <w:p w14:paraId="105DB02D" w14:textId="76BAEE41" w:rsidR="001A2084" w:rsidRPr="00BC4312" w:rsidRDefault="00BC4312" w:rsidP="00BC4312">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titled</w:t>
      </w:r>
      <w:r w:rsidR="001A2084" w:rsidRPr="00BC4312">
        <w:rPr>
          <w:rFonts w:ascii="Arial" w:hAnsi="Arial" w:cs="Arial"/>
        </w:rPr>
        <w:t xml:space="preserve"> “</w:t>
      </w:r>
      <w:r w:rsidR="001A2084" w:rsidRPr="00BC4312">
        <w:rPr>
          <w:rFonts w:ascii="Arial" w:hAnsi="Arial" w:cs="Arial"/>
          <w:i/>
        </w:rPr>
        <w:t>T1621 24DPP00969 Revised Bid Solicitation 5.1</w:t>
      </w:r>
      <w:r w:rsidRPr="00BC4312">
        <w:rPr>
          <w:rFonts w:ascii="Arial" w:hAnsi="Arial" w:cs="Arial"/>
          <w:i/>
        </w:rPr>
        <w:t>5</w:t>
      </w:r>
      <w:r w:rsidR="001A2084" w:rsidRPr="00BC4312">
        <w:rPr>
          <w:rFonts w:ascii="Arial" w:hAnsi="Arial" w:cs="Arial"/>
          <w:i/>
        </w:rPr>
        <w:t>.24</w:t>
      </w:r>
      <w:r w:rsidR="001A2084" w:rsidRPr="00BC4312">
        <w:rPr>
          <w:rFonts w:ascii="Arial" w:hAnsi="Arial" w:cs="Arial"/>
        </w:rPr>
        <w:t>”.</w:t>
      </w:r>
      <w:r w:rsidR="001A2084" w:rsidRPr="00BC4312">
        <w:rPr>
          <w:rFonts w:ascii="Arial" w:hAnsi="Arial" w:cs="Arial"/>
          <w:color w:val="FF0000"/>
        </w:rPr>
        <w:t xml:space="preserve"> </w:t>
      </w:r>
    </w:p>
    <w:p w14:paraId="03C6B420" w14:textId="1A3DEEEB" w:rsidR="007D1D98" w:rsidRPr="001A2084" w:rsidRDefault="007D1D98" w:rsidP="001A2084">
      <w:pPr>
        <w:pStyle w:val="ListParagraph"/>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BDD23DA"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A6A89" w:rsidRPr="0095148C">
        <w:rPr>
          <w:rFonts w:ascii="Arial" w:hAnsi="Arial" w:cs="Arial"/>
          <w:sz w:val="20"/>
        </w:rPr>
        <w:t>24DPP00969</w:t>
      </w:r>
    </w:p>
    <w:p w14:paraId="6EC9AA32" w14:textId="2A95D81E" w:rsidR="005A6A89" w:rsidRDefault="005A6A89" w:rsidP="008D7D5F">
      <w:pPr>
        <w:ind w:firstLine="720"/>
        <w:jc w:val="center"/>
        <w:rPr>
          <w:rFonts w:ascii="Arial" w:hAnsi="Arial" w:cs="Arial"/>
          <w:b/>
        </w:rPr>
      </w:pPr>
      <w:r w:rsidRPr="0095148C">
        <w:rPr>
          <w:rFonts w:ascii="Arial" w:hAnsi="Arial" w:cs="Arial"/>
          <w:b/>
        </w:rPr>
        <w:t xml:space="preserve">T1621 - Infant Formulas, Nutritional Formulas, Feeding Pumps and Related Supplies - </w:t>
      </w:r>
      <w:r w:rsidR="00AD4056">
        <w:rPr>
          <w:rFonts w:ascii="Arial" w:hAnsi="Arial" w:cs="Arial"/>
          <w:b/>
        </w:rPr>
        <w:t>S</w:t>
      </w:r>
      <w:r w:rsidRPr="0095148C">
        <w:rPr>
          <w:rFonts w:ascii="Arial" w:hAnsi="Arial" w:cs="Arial"/>
          <w:b/>
        </w:rPr>
        <w:t>tatewide</w:t>
      </w:r>
    </w:p>
    <w:p w14:paraId="03C6B429" w14:textId="77777777" w:rsidR="00364A22" w:rsidRDefault="00364A22" w:rsidP="007D1D98">
      <w:pPr>
        <w:tabs>
          <w:tab w:val="left" w:pos="0"/>
        </w:tabs>
        <w:jc w:val="center"/>
        <w:outlineLvl w:val="0"/>
        <w:rPr>
          <w:rFonts w:ascii="Arial" w:hAnsi="Arial" w:cs="Arial"/>
          <w:b/>
        </w:rPr>
      </w:pPr>
    </w:p>
    <w:p w14:paraId="03C6B42A" w14:textId="32D34CF6" w:rsidR="00364A22" w:rsidRDefault="006325DB" w:rsidP="00364A22">
      <w:pPr>
        <w:pStyle w:val="Heading4"/>
        <w:tabs>
          <w:tab w:val="left" w:pos="0"/>
        </w:tabs>
        <w:rPr>
          <w:rFonts w:ascii="Arial" w:hAnsi="Arial" w:cs="Arial"/>
          <w:b/>
          <w:i/>
          <w:sz w:val="20"/>
          <w:u w:val="single"/>
        </w:rPr>
      </w:pPr>
      <w:r>
        <w:rPr>
          <w:rFonts w:ascii="Arial" w:hAnsi="Arial" w:cs="Arial"/>
          <w:b/>
          <w:sz w:val="20"/>
        </w:rPr>
        <w:t xml:space="preserve">Part 1 - </w:t>
      </w:r>
      <w:r w:rsidR="00364A22">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4FE59D1A" w14:textId="709C1E7A" w:rsidR="007E56C8" w:rsidRPr="00FF2D8E" w:rsidRDefault="003069D9" w:rsidP="00ED3B68">
      <w:pPr>
        <w:tabs>
          <w:tab w:val="left" w:pos="0"/>
        </w:tabs>
        <w:jc w:val="both"/>
        <w:rPr>
          <w:rFonts w:asciiTheme="minorHAnsi" w:hAnsiTheme="minorHAnsi" w:cstheme="minorHAnsi"/>
        </w:rPr>
      </w:pPr>
      <w:r w:rsidRPr="00FF2D8E">
        <w:rPr>
          <w:rFonts w:asciiTheme="minorHAnsi" w:hAnsiTheme="minorHAnsi" w:cstheme="minorHAnsi"/>
        </w:rPr>
        <w:t>Where applicable, e</w:t>
      </w:r>
      <w:r w:rsidR="007E56C8" w:rsidRPr="00FF2D8E">
        <w:rPr>
          <w:rFonts w:asciiTheme="minorHAnsi" w:hAnsiTheme="minorHAnsi" w:cstheme="minorHAnsi"/>
        </w:rPr>
        <w:t>ach question reference</w:t>
      </w:r>
      <w:r w:rsidRPr="00FF2D8E">
        <w:rPr>
          <w:rFonts w:asciiTheme="minorHAnsi" w:hAnsiTheme="minorHAnsi" w:cstheme="minorHAnsi"/>
        </w:rPr>
        <w:t>s</w:t>
      </w:r>
      <w:r w:rsidR="007E56C8" w:rsidRPr="00FF2D8E">
        <w:rPr>
          <w:rFonts w:asciiTheme="minorHAnsi" w:hAnsiTheme="minorHAnsi" w:cstheme="minorHAnsi"/>
        </w:rPr>
        <w:t xml:space="preserve"> the appropriate Bid Solicitation section</w:t>
      </w:r>
      <w:r w:rsidRPr="00FF2D8E">
        <w:rPr>
          <w:rFonts w:asciiTheme="minorHAnsi" w:hAnsiTheme="minorHAnsi" w:cstheme="minorHAnsi"/>
        </w:rPr>
        <w:t>.</w:t>
      </w:r>
      <w:r w:rsidR="007E56C8" w:rsidRPr="00FF2D8E">
        <w:rPr>
          <w:rFonts w:asciiTheme="minorHAnsi" w:hAnsiTheme="minorHAnsi" w:cstheme="minorHAnsi"/>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9054FA"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9054FA" w:rsidRDefault="008918DF" w:rsidP="005663AD">
            <w:pPr>
              <w:tabs>
                <w:tab w:val="left" w:pos="0"/>
              </w:tabs>
              <w:overflowPunct w:val="0"/>
              <w:autoSpaceDE w:val="0"/>
              <w:autoSpaceDN w:val="0"/>
              <w:adjustRightInd w:val="0"/>
              <w:jc w:val="center"/>
              <w:rPr>
                <w:rFonts w:asciiTheme="minorHAnsi" w:hAnsiTheme="minorHAnsi" w:cstheme="minorHAnsi"/>
                <w:b/>
                <w:bCs/>
              </w:rPr>
            </w:pPr>
            <w:r w:rsidRPr="009054FA">
              <w:rPr>
                <w:rFonts w:asciiTheme="minorHAnsi" w:hAnsiTheme="minorHAnsi" w:cstheme="minorHAnsi"/>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9054FA" w:rsidRDefault="002420F8" w:rsidP="002420F8">
            <w:pPr>
              <w:tabs>
                <w:tab w:val="left" w:pos="0"/>
              </w:tabs>
              <w:overflowPunct w:val="0"/>
              <w:autoSpaceDE w:val="0"/>
              <w:autoSpaceDN w:val="0"/>
              <w:adjustRightInd w:val="0"/>
              <w:jc w:val="center"/>
              <w:rPr>
                <w:rFonts w:asciiTheme="minorHAnsi" w:hAnsiTheme="minorHAnsi" w:cstheme="minorHAnsi"/>
                <w:b/>
                <w:bCs/>
              </w:rPr>
            </w:pPr>
            <w:r w:rsidRPr="009054FA">
              <w:rPr>
                <w:rFonts w:asciiTheme="minorHAnsi" w:hAnsiTheme="minorHAnsi" w:cstheme="minorHAnsi"/>
                <w:b/>
                <w:bCs/>
              </w:rPr>
              <w:t>Bid Solicitation</w:t>
            </w:r>
          </w:p>
          <w:p w14:paraId="03C6B430" w14:textId="1981CFC3" w:rsidR="008918DF" w:rsidRPr="009054FA" w:rsidRDefault="008918DF" w:rsidP="002420F8">
            <w:pPr>
              <w:tabs>
                <w:tab w:val="left" w:pos="0"/>
              </w:tabs>
              <w:overflowPunct w:val="0"/>
              <w:autoSpaceDE w:val="0"/>
              <w:autoSpaceDN w:val="0"/>
              <w:adjustRightInd w:val="0"/>
              <w:jc w:val="center"/>
              <w:rPr>
                <w:rFonts w:asciiTheme="minorHAnsi" w:hAnsiTheme="minorHAnsi" w:cstheme="minorHAnsi"/>
                <w:b/>
                <w:bCs/>
              </w:rPr>
            </w:pPr>
            <w:r w:rsidRPr="009054FA">
              <w:rPr>
                <w:rFonts w:asciiTheme="minorHAnsi" w:hAnsiTheme="minorHAnsi" w:cstheme="minorHAnsi"/>
                <w:b/>
                <w:bCs/>
              </w:rPr>
              <w:t xml:space="preserve">Section </w:t>
            </w:r>
            <w:r w:rsidR="002420F8" w:rsidRPr="009054FA">
              <w:rPr>
                <w:rFonts w:asciiTheme="minorHAnsi" w:hAnsiTheme="minorHAnsi" w:cstheme="minorHAnsi"/>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9054FA" w:rsidRDefault="008918DF" w:rsidP="005663AD">
            <w:pPr>
              <w:tabs>
                <w:tab w:val="left" w:pos="0"/>
              </w:tabs>
              <w:overflowPunct w:val="0"/>
              <w:autoSpaceDE w:val="0"/>
              <w:autoSpaceDN w:val="0"/>
              <w:adjustRightInd w:val="0"/>
              <w:jc w:val="center"/>
              <w:rPr>
                <w:rFonts w:asciiTheme="minorHAnsi" w:hAnsiTheme="minorHAnsi" w:cstheme="minorHAnsi"/>
                <w:b/>
                <w:bCs/>
              </w:rPr>
            </w:pPr>
            <w:r w:rsidRPr="009054FA">
              <w:rPr>
                <w:rFonts w:asciiTheme="minorHAnsi" w:hAnsiTheme="minorHAnsi" w:cstheme="minorHAnsi"/>
                <w:b/>
                <w:bCs/>
              </w:rPr>
              <w:t>Question (Bolded) and Answer</w:t>
            </w:r>
          </w:p>
        </w:tc>
      </w:tr>
      <w:tr w:rsidR="00FF2D8E" w:rsidRPr="009054FA" w14:paraId="5F030A5A" w14:textId="77777777" w:rsidTr="002420F8">
        <w:tc>
          <w:tcPr>
            <w:tcW w:w="877" w:type="dxa"/>
            <w:tcBorders>
              <w:top w:val="single" w:sz="4" w:space="0" w:color="auto"/>
              <w:left w:val="single" w:sz="4" w:space="0" w:color="auto"/>
              <w:bottom w:val="single" w:sz="4" w:space="0" w:color="auto"/>
              <w:right w:val="single" w:sz="4" w:space="0" w:color="auto"/>
            </w:tcBorders>
          </w:tcPr>
          <w:p w14:paraId="7AAA88D8" w14:textId="3258E57C" w:rsidR="00FF2D8E" w:rsidRPr="009054FA" w:rsidRDefault="00FF2D8E" w:rsidP="00FF2D8E">
            <w:pPr>
              <w:tabs>
                <w:tab w:val="left" w:pos="0"/>
              </w:tabs>
              <w:autoSpaceDN w:val="0"/>
              <w:jc w:val="center"/>
              <w:rPr>
                <w:rFonts w:asciiTheme="minorHAnsi" w:hAnsiTheme="minorHAnsi" w:cstheme="minorHAnsi"/>
              </w:rPr>
            </w:pPr>
            <w:r>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7B50D295" w14:textId="6DA6C8BD"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sidRPr="009054FA">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326FEF2D" w14:textId="77777777" w:rsidR="00FF2D8E" w:rsidRPr="009054FA" w:rsidRDefault="00FF2D8E" w:rsidP="00FF2D8E">
            <w:pPr>
              <w:tabs>
                <w:tab w:val="left" w:pos="0"/>
                <w:tab w:val="left" w:pos="2841"/>
              </w:tabs>
              <w:overflowPunct w:val="0"/>
              <w:autoSpaceDE w:val="0"/>
              <w:autoSpaceDN w:val="0"/>
              <w:adjustRightInd w:val="0"/>
              <w:rPr>
                <w:rFonts w:asciiTheme="minorHAnsi" w:hAnsiTheme="minorHAnsi" w:cstheme="minorHAnsi"/>
                <w:b/>
              </w:rPr>
            </w:pPr>
            <w:r w:rsidRPr="009054FA">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When trying to open a Portable Document Format (PDF), I am receiving an error message and am unable to access the PDF. How should I proceed?</w:t>
            </w:r>
          </w:p>
          <w:p w14:paraId="0B375636" w14:textId="77777777" w:rsidR="00FF2D8E" w:rsidRPr="00FF2D8E" w:rsidRDefault="00FF2D8E" w:rsidP="00FF2D8E">
            <w:pPr>
              <w:tabs>
                <w:tab w:val="left" w:pos="0"/>
                <w:tab w:val="left" w:pos="2841"/>
              </w:tabs>
              <w:overflowPunct w:val="0"/>
              <w:autoSpaceDE w:val="0"/>
              <w:autoSpaceDN w:val="0"/>
              <w:adjustRightInd w:val="0"/>
              <w:rPr>
                <w:rFonts w:asciiTheme="minorHAnsi" w:hAnsiTheme="minorHAnsi" w:cstheme="minorHAnsi"/>
                <w:sz w:val="16"/>
                <w:szCs w:val="16"/>
              </w:rPr>
            </w:pPr>
          </w:p>
          <w:p w14:paraId="64F30652" w14:textId="77777777" w:rsidR="00FF2D8E" w:rsidRPr="009054FA" w:rsidRDefault="00FF2D8E" w:rsidP="00FF2D8E">
            <w:pPr>
              <w:tabs>
                <w:tab w:val="left" w:pos="0"/>
              </w:tabs>
              <w:overflowPunct w:val="0"/>
              <w:autoSpaceDE w:val="0"/>
              <w:autoSpaceDN w:val="0"/>
              <w:adjustRightInd w:val="0"/>
              <w:rPr>
                <w:rFonts w:asciiTheme="minorHAnsi" w:hAnsiTheme="minorHAnsi" w:cstheme="minorHAnsi"/>
              </w:rPr>
            </w:pPr>
            <w:r w:rsidRPr="009054FA">
              <w:rPr>
                <w:rFonts w:asciiTheme="minorHAnsi" w:hAnsiTheme="minorHAnsi" w:cstheme="minorHAnsi"/>
                <w:b/>
                <w:u w:val="single"/>
              </w:rPr>
              <w:t>Answer:</w:t>
            </w:r>
            <w:r>
              <w:rPr>
                <w:rFonts w:asciiTheme="minorHAnsi" w:hAnsiTheme="minorHAnsi" w:cstheme="minorHAnsi"/>
              </w:rPr>
              <w:t xml:space="preserve"> </w:t>
            </w:r>
            <w:r w:rsidRPr="009054FA">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6AB91BE" w14:textId="77777777" w:rsidR="00FF2D8E" w:rsidRPr="009054FA" w:rsidRDefault="00FF2D8E" w:rsidP="00FF2D8E">
            <w:pPr>
              <w:tabs>
                <w:tab w:val="left" w:pos="0"/>
              </w:tabs>
              <w:overflowPunct w:val="0"/>
              <w:autoSpaceDE w:val="0"/>
              <w:autoSpaceDN w:val="0"/>
              <w:adjustRightInd w:val="0"/>
              <w:rPr>
                <w:rFonts w:asciiTheme="minorHAnsi" w:hAnsiTheme="minorHAnsi" w:cstheme="minorHAnsi"/>
                <w:b/>
                <w:u w:val="single"/>
              </w:rPr>
            </w:pPr>
          </w:p>
        </w:tc>
      </w:tr>
      <w:tr w:rsidR="00FF2D8E" w:rsidRPr="009054FA"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0048D65B" w:rsidR="00FF2D8E" w:rsidRPr="009054FA" w:rsidRDefault="00FF2D8E" w:rsidP="00FF2D8E">
            <w:pPr>
              <w:tabs>
                <w:tab w:val="left" w:pos="0"/>
              </w:tabs>
              <w:autoSpaceDN w:val="0"/>
              <w:jc w:val="center"/>
              <w:rPr>
                <w:rFonts w:asciiTheme="minorHAnsi" w:hAnsiTheme="minorHAnsi" w:cstheme="minorHAnsi"/>
              </w:rPr>
            </w:pPr>
            <w:r>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sidRPr="009054FA">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5823695C" w:rsidR="00FF2D8E" w:rsidRPr="009054FA" w:rsidRDefault="00FF2D8E" w:rsidP="00FF2D8E">
            <w:pPr>
              <w:tabs>
                <w:tab w:val="left" w:pos="0"/>
              </w:tabs>
              <w:overflowPunct w:val="0"/>
              <w:autoSpaceDE w:val="0"/>
              <w:autoSpaceDN w:val="0"/>
              <w:adjustRightInd w:val="0"/>
              <w:rPr>
                <w:rFonts w:asciiTheme="minorHAnsi" w:hAnsiTheme="minorHAnsi" w:cstheme="minorHAnsi"/>
                <w:b/>
              </w:rPr>
            </w:pPr>
            <w:r w:rsidRPr="009054FA">
              <w:rPr>
                <w:rFonts w:asciiTheme="minorHAnsi" w:hAnsiTheme="minorHAnsi" w:cstheme="minorHAnsi"/>
                <w:b/>
                <w:u w:val="single"/>
              </w:rPr>
              <w:t>Question:</w:t>
            </w:r>
            <w:r w:rsidRPr="009054FA">
              <w:rPr>
                <w:rFonts w:asciiTheme="minorHAnsi" w:hAnsiTheme="minorHAnsi" w:cstheme="minorHAnsi"/>
                <w:b/>
              </w:rPr>
              <w:t xml:space="preserve"> Please confirm a Bidder may deliver a hardcopy quote instead of submitting a response electronically.</w:t>
            </w:r>
          </w:p>
          <w:p w14:paraId="4EDA6300" w14:textId="77777777" w:rsidR="00FF2D8E" w:rsidRPr="00FF2D8E" w:rsidRDefault="00FF2D8E" w:rsidP="00FF2D8E">
            <w:pPr>
              <w:tabs>
                <w:tab w:val="left" w:pos="0"/>
              </w:tabs>
              <w:overflowPunct w:val="0"/>
              <w:autoSpaceDE w:val="0"/>
              <w:autoSpaceDN w:val="0"/>
              <w:adjustRightInd w:val="0"/>
              <w:rPr>
                <w:rFonts w:asciiTheme="minorHAnsi" w:hAnsiTheme="minorHAnsi" w:cstheme="minorHAnsi"/>
                <w:sz w:val="16"/>
                <w:szCs w:val="16"/>
              </w:rPr>
            </w:pPr>
          </w:p>
          <w:p w14:paraId="2B14D556" w14:textId="11CA1CE5" w:rsidR="00FF2D8E" w:rsidRPr="009054FA" w:rsidRDefault="00FF2D8E" w:rsidP="00FF2D8E">
            <w:pPr>
              <w:rPr>
                <w:rFonts w:asciiTheme="minorHAnsi" w:eastAsiaTheme="minorEastAsia" w:hAnsiTheme="minorHAnsi" w:cstheme="minorHAnsi"/>
              </w:rPr>
            </w:pPr>
            <w:r w:rsidRPr="009054FA">
              <w:rPr>
                <w:rFonts w:asciiTheme="minorHAnsi" w:eastAsiaTheme="minorEastAsia" w:hAnsiTheme="minorHAnsi" w:cstheme="minorHAnsi"/>
                <w:b/>
                <w:u w:val="single"/>
              </w:rPr>
              <w:t>Answer:</w:t>
            </w:r>
            <w:r w:rsidRPr="009054FA">
              <w:rPr>
                <w:rFonts w:asciiTheme="minorHAnsi" w:eastAsiaTheme="minorEastAsia" w:hAnsiTheme="minorHAnsi" w:cstheme="minorHAnsi"/>
              </w:rPr>
              <w:t xml:space="preserve"> Please be advised that all Quotes shall be submitted electronically through </w:t>
            </w:r>
            <w:r w:rsidRPr="00B72AA4">
              <w:rPr>
                <w:rStyle w:val="IntenseEmphasis"/>
                <w:rFonts w:asciiTheme="minorHAnsi" w:hAnsiTheme="minorHAnsi" w:cstheme="minorHAnsi"/>
                <w:color w:val="00B050"/>
              </w:rPr>
              <w:t>NJ</w:t>
            </w:r>
            <w:r w:rsidRPr="00B72AA4">
              <w:rPr>
                <w:rStyle w:val="IntenseEmphasis"/>
                <w:rFonts w:asciiTheme="minorHAnsi" w:hAnsiTheme="minorHAnsi" w:cstheme="minorHAnsi"/>
                <w:color w:val="0070C0"/>
              </w:rPr>
              <w:t>START</w:t>
            </w:r>
            <w:r w:rsidRPr="009054FA">
              <w:rPr>
                <w:rFonts w:asciiTheme="minorHAnsi" w:eastAsiaTheme="minorEastAsia" w:hAnsiTheme="minorHAnsi" w:cstheme="minorHAnsi"/>
              </w:rPr>
              <w:t>.</w:t>
            </w:r>
          </w:p>
          <w:p w14:paraId="0F9F50E9" w14:textId="77777777" w:rsidR="00FF2D8E" w:rsidRPr="00FF2D8E" w:rsidRDefault="00FF2D8E" w:rsidP="00FF2D8E">
            <w:pPr>
              <w:tabs>
                <w:tab w:val="left" w:pos="0"/>
                <w:tab w:val="left" w:pos="2841"/>
              </w:tabs>
              <w:overflowPunct w:val="0"/>
              <w:autoSpaceDE w:val="0"/>
              <w:autoSpaceDN w:val="0"/>
              <w:adjustRightInd w:val="0"/>
              <w:rPr>
                <w:rFonts w:asciiTheme="minorHAnsi" w:hAnsiTheme="minorHAnsi" w:cstheme="minorHAnsi"/>
                <w:b/>
                <w:sz w:val="16"/>
                <w:szCs w:val="16"/>
              </w:rPr>
            </w:pPr>
          </w:p>
        </w:tc>
      </w:tr>
      <w:tr w:rsidR="00FF2D8E" w:rsidRPr="009054FA"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6F7AF68A" w:rsidR="00FF2D8E" w:rsidRPr="009054FA" w:rsidRDefault="00FF2D8E" w:rsidP="00FF2D8E">
            <w:pPr>
              <w:tabs>
                <w:tab w:val="left" w:pos="0"/>
              </w:tabs>
              <w:autoSpaceDN w:val="0"/>
              <w:jc w:val="center"/>
              <w:rPr>
                <w:rFonts w:asciiTheme="minorHAnsi" w:hAnsiTheme="minorHAnsi" w:cstheme="minorHAnsi"/>
              </w:rPr>
            </w:pPr>
            <w:r>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sidRPr="009054FA">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0B3668EF" w:rsidR="00FF2D8E" w:rsidRPr="009054FA" w:rsidRDefault="00FF2D8E" w:rsidP="00FF2D8E">
            <w:pPr>
              <w:tabs>
                <w:tab w:val="left" w:pos="0"/>
              </w:tabs>
              <w:overflowPunct w:val="0"/>
              <w:autoSpaceDE w:val="0"/>
              <w:autoSpaceDN w:val="0"/>
              <w:adjustRightInd w:val="0"/>
              <w:rPr>
                <w:rFonts w:asciiTheme="minorHAnsi" w:hAnsiTheme="minorHAnsi" w:cstheme="minorHAnsi"/>
                <w:b/>
              </w:rPr>
            </w:pPr>
            <w:r w:rsidRPr="009054FA">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Should I check that I have properly completed and attached all of the required documents with my submitted Quote?</w:t>
            </w:r>
          </w:p>
          <w:p w14:paraId="0A7E7B27" w14:textId="77777777" w:rsidR="00FF2D8E" w:rsidRPr="00FF2D8E" w:rsidRDefault="00FF2D8E" w:rsidP="00FF2D8E">
            <w:pPr>
              <w:tabs>
                <w:tab w:val="left" w:pos="0"/>
              </w:tabs>
              <w:overflowPunct w:val="0"/>
              <w:autoSpaceDE w:val="0"/>
              <w:autoSpaceDN w:val="0"/>
              <w:adjustRightInd w:val="0"/>
              <w:rPr>
                <w:rFonts w:asciiTheme="minorHAnsi" w:hAnsiTheme="minorHAnsi" w:cstheme="minorHAnsi"/>
                <w:sz w:val="16"/>
                <w:szCs w:val="16"/>
              </w:rPr>
            </w:pPr>
          </w:p>
          <w:p w14:paraId="4D818D8A" w14:textId="2C26F9CE" w:rsidR="00FF2D8E" w:rsidRPr="009054FA" w:rsidRDefault="00FF2D8E" w:rsidP="00FF2D8E">
            <w:pPr>
              <w:jc w:val="both"/>
              <w:rPr>
                <w:rFonts w:asciiTheme="minorHAnsi" w:hAnsiTheme="minorHAnsi" w:cstheme="minorHAnsi"/>
              </w:rPr>
            </w:pPr>
            <w:r w:rsidRPr="009054FA">
              <w:rPr>
                <w:rFonts w:asciiTheme="minorHAnsi" w:hAnsiTheme="minorHAnsi" w:cstheme="minorHAnsi"/>
                <w:b/>
                <w:u w:val="single"/>
              </w:rPr>
              <w:t>Answer:</w:t>
            </w:r>
            <w:r>
              <w:rPr>
                <w:rFonts w:asciiTheme="minorHAnsi" w:hAnsiTheme="minorHAnsi" w:cstheme="minorHAnsi"/>
              </w:rPr>
              <w:t xml:space="preserve"> </w:t>
            </w:r>
            <w:r w:rsidRPr="009054FA">
              <w:rPr>
                <w:rFonts w:asciiTheme="minorHAnsi" w:hAnsiTheme="minorHAnsi" w:cstheme="minorHAnsi"/>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w:t>
            </w:r>
            <w:r w:rsidRPr="00B72AA4">
              <w:rPr>
                <w:rStyle w:val="IntenseEmphasis"/>
                <w:rFonts w:asciiTheme="minorHAnsi" w:hAnsiTheme="minorHAnsi" w:cstheme="minorHAnsi"/>
                <w:color w:val="00B050"/>
              </w:rPr>
              <w:t>NJ</w:t>
            </w:r>
            <w:r w:rsidRPr="00B72AA4">
              <w:rPr>
                <w:rStyle w:val="IntenseEmphasis"/>
                <w:rFonts w:asciiTheme="minorHAnsi" w:hAnsiTheme="minorHAnsi" w:cstheme="minorHAnsi"/>
                <w:color w:val="0070C0"/>
              </w:rPr>
              <w:t>START</w:t>
            </w:r>
            <w:r w:rsidRPr="009054FA">
              <w:rPr>
                <w:rFonts w:asciiTheme="minorHAnsi" w:hAnsiTheme="minorHAnsi" w:cstheme="minorHAnsi"/>
              </w:rPr>
              <w:t xml:space="preserve"> and review each document attached to the Quote submission.  Instructions on how to review a submitted Quote can be found in the Quick Reference Guide entitled How to Review a Submitted Quote, which is available on the </w:t>
            </w:r>
            <w:r w:rsidRPr="00B72AA4">
              <w:rPr>
                <w:rStyle w:val="IntenseEmphasis"/>
                <w:rFonts w:asciiTheme="minorHAnsi" w:hAnsiTheme="minorHAnsi" w:cstheme="minorHAnsi"/>
                <w:color w:val="00B050"/>
              </w:rPr>
              <w:t>NJ</w:t>
            </w:r>
            <w:r w:rsidRPr="00B72AA4">
              <w:rPr>
                <w:rStyle w:val="IntenseEmphasis"/>
                <w:rFonts w:asciiTheme="minorHAnsi" w:hAnsiTheme="minorHAnsi" w:cstheme="minorHAnsi"/>
                <w:color w:val="0070C0"/>
              </w:rPr>
              <w:t>START</w:t>
            </w:r>
            <w:r w:rsidRPr="009054FA">
              <w:rPr>
                <w:rFonts w:asciiTheme="minorHAnsi" w:hAnsiTheme="minorHAnsi" w:cstheme="minorHAnsi"/>
              </w:rPr>
              <w:t xml:space="preserve"> Vendor Support Page under Vendor Reference Guides.</w:t>
            </w:r>
          </w:p>
          <w:p w14:paraId="03C6B43B" w14:textId="3D42FA1A" w:rsidR="00FF2D8E" w:rsidRPr="00FF2D8E" w:rsidRDefault="00FF2D8E" w:rsidP="00FF2D8E">
            <w:pPr>
              <w:jc w:val="both"/>
              <w:rPr>
                <w:rFonts w:asciiTheme="minorHAnsi" w:hAnsiTheme="minorHAnsi" w:cstheme="minorHAnsi"/>
                <w:sz w:val="16"/>
                <w:szCs w:val="16"/>
              </w:rPr>
            </w:pPr>
          </w:p>
        </w:tc>
      </w:tr>
      <w:tr w:rsidR="00FF2D8E" w:rsidRPr="009054FA"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sidRPr="009054FA">
              <w:rPr>
                <w:rFonts w:asciiTheme="minorHAnsi" w:hAnsiTheme="minorHAnsi" w:cstheme="minorHAnsi"/>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127AEB0" w:rsidR="00FF2D8E" w:rsidRPr="009054FA" w:rsidRDefault="00FF2D8E" w:rsidP="00FF2D8E">
            <w:pPr>
              <w:jc w:val="both"/>
              <w:rPr>
                <w:rFonts w:asciiTheme="minorHAnsi" w:hAnsiTheme="minorHAnsi" w:cstheme="minorHAnsi"/>
                <w:b/>
              </w:rPr>
            </w:pPr>
            <w:r w:rsidRPr="009054FA">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Will the State allow Bidders to take exception to any of the Standard Terms and Conditions?</w:t>
            </w:r>
          </w:p>
          <w:p w14:paraId="0D087870" w14:textId="77777777" w:rsidR="00FF2D8E" w:rsidRPr="00FF2D8E" w:rsidRDefault="00FF2D8E" w:rsidP="00FF2D8E">
            <w:pPr>
              <w:jc w:val="both"/>
              <w:rPr>
                <w:rFonts w:asciiTheme="minorHAnsi" w:hAnsiTheme="minorHAnsi" w:cstheme="minorHAnsi"/>
                <w:b/>
                <w:sz w:val="16"/>
                <w:szCs w:val="16"/>
              </w:rPr>
            </w:pPr>
          </w:p>
          <w:p w14:paraId="4D00454A" w14:textId="11D665F9" w:rsidR="00FF2D8E" w:rsidRPr="009054FA" w:rsidRDefault="00FF2D8E" w:rsidP="00FF2D8E">
            <w:pPr>
              <w:jc w:val="both"/>
              <w:rPr>
                <w:rFonts w:asciiTheme="minorHAnsi" w:eastAsiaTheme="minorEastAsia" w:hAnsiTheme="minorHAnsi" w:cstheme="minorHAnsi"/>
              </w:rPr>
            </w:pPr>
            <w:r w:rsidRPr="009054FA">
              <w:rPr>
                <w:rFonts w:asciiTheme="minorHAnsi" w:hAnsiTheme="minorHAnsi" w:cstheme="minorHAnsi"/>
                <w:b/>
                <w:u w:val="single"/>
              </w:rPr>
              <w:t>Answer:</w:t>
            </w:r>
            <w:r>
              <w:rPr>
                <w:rFonts w:asciiTheme="minorHAnsi" w:hAnsiTheme="minorHAnsi" w:cstheme="minorHAnsi"/>
              </w:rPr>
              <w:t xml:space="preserve"> </w:t>
            </w:r>
            <w:r w:rsidRPr="009054FA">
              <w:rPr>
                <w:rFonts w:asciiTheme="minorHAnsi" w:hAnsiTheme="minorHAnsi" w:cstheme="minorHAnsi"/>
              </w:rPr>
              <w:t>As stated in Bid Solicitation Section 2.2, Exceptions to the State of NJ Standard Terms and Conditions (SSTC): “</w:t>
            </w:r>
            <w:r w:rsidRPr="009054FA">
              <w:rPr>
                <w:rFonts w:asciiTheme="minorHAnsi" w:eastAsia="MS Mincho" w:hAnsiTheme="minorHAnsi" w:cs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9054FA">
              <w:rPr>
                <w:rFonts w:asciiTheme="minorHAnsi" w:hAnsiTheme="minorHAnsi" w:cstheme="minorHAnsi"/>
              </w:rPr>
              <w:t xml:space="preserve">”  </w:t>
            </w:r>
            <w:r w:rsidRPr="009054FA">
              <w:rPr>
                <w:rFonts w:asciiTheme="minorHAnsi" w:eastAsiaTheme="minorEastAsia" w:hAnsiTheme="minorHAnsi" w:cstheme="minorHAnsi"/>
              </w:rPr>
              <w:t>Moreover, as stated in Bid Solicitation Section 3.11, Bidder proposed terms or conditions that conflict with those contained in the State of New Jersey Standard Terms and Conditions may render a Quote non-responsive.</w:t>
            </w:r>
          </w:p>
          <w:p w14:paraId="03C6B445" w14:textId="19E3A366" w:rsidR="00FF2D8E" w:rsidRPr="00FF2D8E" w:rsidRDefault="00FF2D8E" w:rsidP="00FF2D8E">
            <w:pPr>
              <w:jc w:val="both"/>
              <w:rPr>
                <w:rFonts w:asciiTheme="minorHAnsi" w:hAnsiTheme="minorHAnsi" w:cstheme="minorHAnsi"/>
                <w:sz w:val="16"/>
                <w:szCs w:val="16"/>
              </w:rPr>
            </w:pPr>
          </w:p>
        </w:tc>
      </w:tr>
      <w:tr w:rsidR="00FF2D8E" w:rsidRPr="009054FA"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03C6B449" w14:textId="6CC2FA05" w:rsidR="00FF2D8E" w:rsidRPr="009054FA" w:rsidRDefault="00CE1A60" w:rsidP="00CE1A60">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3.13.8, 5.7 and 9.2</w:t>
            </w:r>
          </w:p>
        </w:tc>
        <w:tc>
          <w:tcPr>
            <w:tcW w:w="7200" w:type="dxa"/>
            <w:tcBorders>
              <w:top w:val="single" w:sz="4" w:space="0" w:color="auto"/>
              <w:left w:val="single" w:sz="4" w:space="0" w:color="auto"/>
              <w:bottom w:val="single" w:sz="4" w:space="0" w:color="auto"/>
              <w:right w:val="single" w:sz="4" w:space="0" w:color="auto"/>
            </w:tcBorders>
          </w:tcPr>
          <w:p w14:paraId="305CE4F7" w14:textId="75884617" w:rsidR="00FF2D8E" w:rsidRPr="009054FA" w:rsidRDefault="00FF2D8E" w:rsidP="00FF2D8E">
            <w:pPr>
              <w:tabs>
                <w:tab w:val="left" w:pos="0"/>
              </w:tabs>
              <w:overflowPunct w:val="0"/>
              <w:autoSpaceDE w:val="0"/>
              <w:autoSpaceDN w:val="0"/>
              <w:adjustRightInd w:val="0"/>
              <w:rPr>
                <w:rFonts w:asciiTheme="minorHAnsi" w:hAnsiTheme="minorHAnsi" w:cstheme="minorHAnsi"/>
                <w:b/>
              </w:rPr>
            </w:pPr>
            <w:r w:rsidRPr="009054FA">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 xml:space="preserve">As a distributor offering a full range of feeding supplies and in order to provide a full complement of products on this bid, would bidding and being awarded on this bid preclude us from becoming a sub distributor for one of the </w:t>
            </w:r>
            <w:r w:rsidRPr="009054FA">
              <w:rPr>
                <w:rFonts w:asciiTheme="minorHAnsi" w:hAnsiTheme="minorHAnsi" w:cstheme="minorHAnsi"/>
                <w:b/>
              </w:rPr>
              <w:lastRenderedPageBreak/>
              <w:t xml:space="preserve">manufacturers, such as Nestle, that will be offering direct pricing likely at a lower price? </w:t>
            </w:r>
          </w:p>
          <w:p w14:paraId="6449EDE1" w14:textId="60606FF1" w:rsidR="00FF2D8E" w:rsidRPr="00FF2D8E" w:rsidRDefault="00FF2D8E" w:rsidP="00FF2D8E">
            <w:pPr>
              <w:tabs>
                <w:tab w:val="left" w:pos="0"/>
              </w:tabs>
              <w:overflowPunct w:val="0"/>
              <w:autoSpaceDE w:val="0"/>
              <w:autoSpaceDN w:val="0"/>
              <w:adjustRightInd w:val="0"/>
              <w:rPr>
                <w:rFonts w:asciiTheme="minorHAnsi" w:hAnsiTheme="minorHAnsi" w:cstheme="minorHAnsi"/>
                <w:sz w:val="16"/>
                <w:szCs w:val="16"/>
              </w:rPr>
            </w:pPr>
          </w:p>
          <w:p w14:paraId="4F5D7246" w14:textId="77777777"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6EB35B8C" w14:textId="77777777" w:rsidR="00FF2D8E" w:rsidRPr="00FF2D8E" w:rsidRDefault="00FF2D8E" w:rsidP="00FF2D8E">
            <w:pPr>
              <w:tabs>
                <w:tab w:val="left" w:pos="0"/>
              </w:tabs>
              <w:overflowPunct w:val="0"/>
              <w:autoSpaceDE w:val="0"/>
              <w:autoSpaceDN w:val="0"/>
              <w:adjustRightInd w:val="0"/>
              <w:rPr>
                <w:rFonts w:asciiTheme="minorHAnsi" w:hAnsiTheme="minorHAnsi" w:cstheme="minorHAnsi"/>
                <w:sz w:val="16"/>
                <w:szCs w:val="16"/>
              </w:rPr>
            </w:pPr>
          </w:p>
          <w:p w14:paraId="79E60C2F" w14:textId="77777777" w:rsidR="00FF2D8E" w:rsidRDefault="00FF2D8E" w:rsidP="00FF2D8E">
            <w:pPr>
              <w:tabs>
                <w:tab w:val="left" w:pos="0"/>
              </w:tabs>
              <w:overflowPunct w:val="0"/>
              <w:autoSpaceDE w:val="0"/>
              <w:autoSpaceDN w:val="0"/>
              <w:adjustRightInd w:val="0"/>
              <w:rPr>
                <w:rFonts w:asciiTheme="minorHAnsi" w:hAnsiTheme="minorHAnsi" w:cstheme="minorHAnsi"/>
              </w:rPr>
            </w:pPr>
            <w:r w:rsidRPr="009054FA">
              <w:rPr>
                <w:rFonts w:asciiTheme="minorHAnsi" w:hAnsiTheme="minorHAnsi" w:cstheme="minorHAnsi"/>
                <w:b/>
                <w:u w:val="single"/>
              </w:rPr>
              <w:t>Answer:</w:t>
            </w:r>
            <w:r w:rsidRPr="009054FA">
              <w:rPr>
                <w:rFonts w:asciiTheme="minorHAnsi" w:hAnsiTheme="minorHAnsi" w:cstheme="minorHAnsi"/>
                <w:b/>
              </w:rPr>
              <w:t xml:space="preserve"> </w:t>
            </w:r>
            <w:r>
              <w:rPr>
                <w:rFonts w:asciiTheme="minorHAnsi" w:hAnsiTheme="minorHAnsi" w:cstheme="minorHAnsi"/>
                <w:b/>
              </w:rPr>
              <w:t xml:space="preserve"> </w:t>
            </w:r>
            <w:r w:rsidRPr="009054FA">
              <w:rPr>
                <w:rFonts w:asciiTheme="minorHAnsi" w:hAnsiTheme="minorHAnsi" w:cstheme="minorHAnsi"/>
              </w:rPr>
              <w:t>No</w:t>
            </w:r>
            <w:r>
              <w:rPr>
                <w:rFonts w:asciiTheme="minorHAnsi" w:hAnsiTheme="minorHAnsi" w:cstheme="minorHAnsi"/>
              </w:rPr>
              <w:t xml:space="preserve">.  A Vendor may provide a Quote and be listed as a dealer/distributor or subcontractor as part of another Vendor’s Quote. </w:t>
            </w:r>
          </w:p>
          <w:p w14:paraId="5DE86EBA" w14:textId="77777777" w:rsidR="00FF2D8E" w:rsidRPr="00CE1A60" w:rsidRDefault="00FF2D8E" w:rsidP="00FF2D8E">
            <w:pPr>
              <w:tabs>
                <w:tab w:val="left" w:pos="0"/>
              </w:tabs>
              <w:overflowPunct w:val="0"/>
              <w:autoSpaceDE w:val="0"/>
              <w:autoSpaceDN w:val="0"/>
              <w:adjustRightInd w:val="0"/>
              <w:rPr>
                <w:rFonts w:asciiTheme="minorHAnsi" w:hAnsiTheme="minorHAnsi" w:cstheme="minorHAnsi"/>
                <w:sz w:val="16"/>
                <w:szCs w:val="16"/>
              </w:rPr>
            </w:pPr>
          </w:p>
          <w:p w14:paraId="166305DD" w14:textId="56C24DB0" w:rsidR="00FF2D8E" w:rsidRDefault="00FF2D8E" w:rsidP="00FF2D8E">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Please note that Bid Solicitation S</w:t>
            </w:r>
            <w:r w:rsidR="00CE1A60">
              <w:rPr>
                <w:rFonts w:asciiTheme="minorHAnsi" w:hAnsiTheme="minorHAnsi" w:cstheme="minorHAnsi"/>
              </w:rPr>
              <w:t>ection 9.2</w:t>
            </w:r>
            <w:r>
              <w:rPr>
                <w:rFonts w:asciiTheme="minorHAnsi" w:hAnsiTheme="minorHAnsi" w:cstheme="minorHAnsi"/>
              </w:rPr>
              <w:t xml:space="preserve"> defines ‘dealers/distributors’ and ‘subcontractors’ as follows:</w:t>
            </w:r>
          </w:p>
          <w:p w14:paraId="772B4D13" w14:textId="1CF5D1D7" w:rsidR="00CE1A60" w:rsidRPr="00CE1A60" w:rsidRDefault="00CE1A60" w:rsidP="00FF2D8E">
            <w:pPr>
              <w:tabs>
                <w:tab w:val="left" w:pos="0"/>
              </w:tabs>
              <w:overflowPunct w:val="0"/>
              <w:autoSpaceDE w:val="0"/>
              <w:autoSpaceDN w:val="0"/>
              <w:adjustRightInd w:val="0"/>
              <w:rPr>
                <w:rFonts w:asciiTheme="minorHAnsi" w:hAnsiTheme="minorHAnsi" w:cstheme="minorHAnsi"/>
                <w:sz w:val="16"/>
                <w:szCs w:val="16"/>
              </w:rPr>
            </w:pPr>
          </w:p>
          <w:p w14:paraId="5D7B7C41" w14:textId="77777777" w:rsidR="00CE1A60" w:rsidRPr="00CE1A60" w:rsidRDefault="00CE1A60" w:rsidP="00CE1A60">
            <w:pPr>
              <w:jc w:val="both"/>
              <w:rPr>
                <w:rFonts w:asciiTheme="minorHAnsi" w:hAnsiTheme="minorHAnsi" w:cstheme="minorHAnsi"/>
              </w:rPr>
            </w:pPr>
            <w:r w:rsidRPr="00CE1A60">
              <w:rPr>
                <w:rFonts w:asciiTheme="minorHAnsi" w:hAnsiTheme="minorHAnsi" w:cstheme="minorHAnsi"/>
                <w:b/>
                <w:bCs/>
              </w:rPr>
              <w:t>Dealer/Distributor</w:t>
            </w:r>
            <w:r w:rsidRPr="00CE1A60">
              <w:rPr>
                <w:rFonts w:asciiTheme="minorHAnsi" w:hAnsiTheme="minorHAnsi" w:cstheme="minorHAnsi"/>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D7FF80E" w14:textId="033A154E" w:rsidR="00CE1A60" w:rsidRPr="00CE1A60" w:rsidRDefault="00CE1A60" w:rsidP="00FF2D8E">
            <w:pPr>
              <w:tabs>
                <w:tab w:val="left" w:pos="0"/>
              </w:tabs>
              <w:overflowPunct w:val="0"/>
              <w:autoSpaceDE w:val="0"/>
              <w:autoSpaceDN w:val="0"/>
              <w:adjustRightInd w:val="0"/>
              <w:rPr>
                <w:rFonts w:asciiTheme="minorHAnsi" w:hAnsiTheme="minorHAnsi" w:cstheme="minorHAnsi"/>
                <w:sz w:val="16"/>
                <w:szCs w:val="16"/>
              </w:rPr>
            </w:pPr>
          </w:p>
          <w:p w14:paraId="02A68B8D" w14:textId="77777777" w:rsidR="00CE1A60" w:rsidRPr="00CE1A60" w:rsidRDefault="00CE1A60" w:rsidP="00CE1A60">
            <w:pPr>
              <w:jc w:val="both"/>
              <w:rPr>
                <w:rFonts w:asciiTheme="minorHAnsi" w:eastAsia="MS Mincho" w:hAnsiTheme="minorHAnsi" w:cstheme="minorHAnsi"/>
              </w:rPr>
            </w:pPr>
            <w:r w:rsidRPr="00CE1A60">
              <w:rPr>
                <w:rFonts w:asciiTheme="minorHAnsi" w:eastAsia="MS Mincho" w:hAnsiTheme="minorHAnsi" w:cstheme="minorHAnsi"/>
                <w:b/>
              </w:rPr>
              <w:t>Subcontractor</w:t>
            </w:r>
            <w:r w:rsidRPr="00CE1A60">
              <w:rPr>
                <w:rFonts w:asciiTheme="minorHAnsi" w:eastAsia="MS Mincho" w:hAnsiTheme="minorHAnsi" w:cstheme="minorHAnsi"/>
              </w:rPr>
              <w:t xml:space="preserve"> – An entity having an arrangement with a Contractor, whereby the Contractor uses the products and/or services of that entity to fulfill some of its obligations under its State </w:t>
            </w:r>
            <w:r w:rsidRPr="00CE1A60">
              <w:rPr>
                <w:rFonts w:asciiTheme="minorHAnsi" w:hAnsiTheme="minorHAnsi" w:cstheme="minorHAnsi"/>
                <w:color w:val="000000"/>
              </w:rPr>
              <w:t>Contract</w:t>
            </w:r>
            <w:r w:rsidRPr="00CE1A60">
              <w:rPr>
                <w:rFonts w:asciiTheme="minorHAnsi" w:eastAsia="MS Mincho" w:hAnsiTheme="minorHAnsi" w:cstheme="minorHAnsi"/>
              </w:rPr>
              <w:t xml:space="preserve">, while retaining full responsibility for the performance of all  Contractor's obligations under the </w:t>
            </w:r>
            <w:r w:rsidRPr="00CE1A60">
              <w:rPr>
                <w:rFonts w:asciiTheme="minorHAnsi" w:hAnsiTheme="minorHAnsi" w:cstheme="minorHAnsi"/>
                <w:color w:val="000000"/>
              </w:rPr>
              <w:t>Contract</w:t>
            </w:r>
            <w:r w:rsidRPr="00CE1A60">
              <w:rPr>
                <w:rFonts w:asciiTheme="minorHAnsi" w:eastAsia="MS Mincho" w:hAnsiTheme="minorHAnsi" w:cstheme="minorHAnsi"/>
              </w:rPr>
              <w:t>, including payment to the Subcontractor.  The Subcontractor has no legal relationship with the State, only with the Contractor.</w:t>
            </w:r>
          </w:p>
          <w:p w14:paraId="03C6B44A" w14:textId="1ED96E23" w:rsidR="00FF2D8E" w:rsidRPr="00A5452B" w:rsidRDefault="00FF2D8E" w:rsidP="00FF2D8E">
            <w:pPr>
              <w:tabs>
                <w:tab w:val="left" w:pos="0"/>
              </w:tabs>
              <w:overflowPunct w:val="0"/>
              <w:autoSpaceDE w:val="0"/>
              <w:autoSpaceDN w:val="0"/>
              <w:adjustRightInd w:val="0"/>
              <w:rPr>
                <w:rFonts w:asciiTheme="minorHAnsi" w:hAnsiTheme="minorHAnsi" w:cstheme="minorHAnsi"/>
                <w:b/>
                <w:sz w:val="16"/>
                <w:szCs w:val="16"/>
              </w:rPr>
            </w:pPr>
          </w:p>
        </w:tc>
      </w:tr>
      <w:tr w:rsidR="00FF2D8E" w:rsidRPr="009054FA"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31EED9FF" w14:textId="587F87DD" w:rsidR="00FF2D8E"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1</w:t>
            </w:r>
            <w:r w:rsidR="001F6F23">
              <w:rPr>
                <w:rFonts w:asciiTheme="minorHAnsi" w:hAnsiTheme="minorHAnsi" w:cstheme="minorHAnsi"/>
              </w:rPr>
              <w:t>.5</w:t>
            </w:r>
            <w:r>
              <w:rPr>
                <w:rFonts w:asciiTheme="minorHAnsi" w:hAnsiTheme="minorHAnsi" w:cstheme="minorHAnsi"/>
              </w:rPr>
              <w:t xml:space="preserve"> and 9</w:t>
            </w:r>
            <w:r w:rsidR="001F6F23">
              <w:rPr>
                <w:rFonts w:asciiTheme="minorHAnsi" w:hAnsiTheme="minorHAnsi" w:cstheme="minorHAnsi"/>
              </w:rPr>
              <w:t>.2</w:t>
            </w:r>
            <w:r>
              <w:rPr>
                <w:rFonts w:asciiTheme="minorHAnsi" w:hAnsiTheme="minorHAnsi" w:cstheme="minorHAnsi"/>
              </w:rPr>
              <w:t xml:space="preserve">, and </w:t>
            </w:r>
          </w:p>
          <w:p w14:paraId="03C6B44E" w14:textId="40E33ED6"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Exhibit A</w:t>
            </w:r>
            <w:r w:rsidR="001F6F23">
              <w:rPr>
                <w:rFonts w:asciiTheme="minorHAnsi" w:hAnsiTheme="minorHAnsi" w:cstheme="minorHAnsi"/>
              </w:rPr>
              <w:t xml:space="preserve"> to Bid Amendment </w:t>
            </w:r>
            <w:r w:rsidR="00F62A06">
              <w:rPr>
                <w:rFonts w:asciiTheme="minorHAnsi" w:hAnsiTheme="minorHAnsi" w:cstheme="minorHAnsi"/>
              </w:rPr>
              <w:t>#</w:t>
            </w:r>
            <w:r w:rsidR="001F6F23">
              <w:rPr>
                <w:rFonts w:asciiTheme="minorHAnsi" w:hAnsiTheme="minorHAnsi" w:cstheme="minorHAnsi"/>
              </w:rPr>
              <w:t>1</w:t>
            </w:r>
          </w:p>
        </w:tc>
        <w:tc>
          <w:tcPr>
            <w:tcW w:w="7200" w:type="dxa"/>
            <w:tcBorders>
              <w:top w:val="single" w:sz="4" w:space="0" w:color="auto"/>
              <w:left w:val="single" w:sz="4" w:space="0" w:color="auto"/>
              <w:bottom w:val="single" w:sz="4" w:space="0" w:color="auto"/>
              <w:right w:val="single" w:sz="4" w:space="0" w:color="auto"/>
            </w:tcBorders>
          </w:tcPr>
          <w:p w14:paraId="0A7F3E1C" w14:textId="07F5D8EB" w:rsidR="00FF2D8E" w:rsidRPr="00414375" w:rsidRDefault="00FF2D8E" w:rsidP="00FF2D8E">
            <w:pPr>
              <w:tabs>
                <w:tab w:val="left" w:pos="0"/>
              </w:tabs>
              <w:overflowPunct w:val="0"/>
              <w:autoSpaceDE w:val="0"/>
              <w:autoSpaceDN w:val="0"/>
              <w:adjustRightInd w:val="0"/>
              <w:rPr>
                <w:rFonts w:asciiTheme="minorHAnsi" w:hAnsiTheme="minorHAnsi" w:cstheme="minorHAnsi"/>
                <w:b/>
              </w:rPr>
            </w:pPr>
            <w:r w:rsidRPr="00414375">
              <w:rPr>
                <w:rFonts w:asciiTheme="minorHAnsi" w:hAnsiTheme="minorHAnsi" w:cstheme="minorHAnsi"/>
                <w:b/>
                <w:u w:val="single"/>
              </w:rPr>
              <w:t>Question:</w:t>
            </w:r>
            <w:r>
              <w:rPr>
                <w:rFonts w:asciiTheme="minorHAnsi" w:hAnsiTheme="minorHAnsi" w:cstheme="minorHAnsi"/>
                <w:b/>
              </w:rPr>
              <w:t xml:space="preserve"> </w:t>
            </w:r>
            <w:r w:rsidRPr="00414375">
              <w:rPr>
                <w:rFonts w:asciiTheme="minorHAnsi" w:hAnsiTheme="minorHAnsi" w:cstheme="minorHAnsi"/>
                <w:b/>
              </w:rPr>
              <w:t xml:space="preserve">Which agencies order from the contract resulting from this </w:t>
            </w:r>
            <w:r w:rsidR="00055C43">
              <w:rPr>
                <w:rFonts w:asciiTheme="minorHAnsi" w:hAnsiTheme="minorHAnsi" w:cstheme="minorHAnsi"/>
                <w:b/>
              </w:rPr>
              <w:t>Bid S</w:t>
            </w:r>
            <w:r w:rsidRPr="00414375">
              <w:rPr>
                <w:rFonts w:asciiTheme="minorHAnsi" w:hAnsiTheme="minorHAnsi" w:cstheme="minorHAnsi"/>
                <w:b/>
              </w:rPr>
              <w:t>olicitation?</w:t>
            </w:r>
          </w:p>
          <w:p w14:paraId="29CB6959" w14:textId="4B75C123" w:rsidR="00FF2D8E" w:rsidRPr="00055C43" w:rsidRDefault="00FF2D8E" w:rsidP="00FF2D8E">
            <w:pPr>
              <w:tabs>
                <w:tab w:val="left" w:pos="0"/>
              </w:tabs>
              <w:overflowPunct w:val="0"/>
              <w:autoSpaceDE w:val="0"/>
              <w:autoSpaceDN w:val="0"/>
              <w:adjustRightInd w:val="0"/>
              <w:rPr>
                <w:rFonts w:asciiTheme="minorHAnsi" w:hAnsiTheme="minorHAnsi" w:cstheme="minorHAnsi"/>
                <w:b/>
                <w:sz w:val="16"/>
                <w:szCs w:val="16"/>
              </w:rPr>
            </w:pPr>
          </w:p>
          <w:p w14:paraId="55E0EB7B" w14:textId="77777777" w:rsidR="00055C43" w:rsidRPr="009054FA" w:rsidRDefault="00055C43" w:rsidP="00055C43">
            <w:pPr>
              <w:tabs>
                <w:tab w:val="left" w:pos="0"/>
              </w:tabs>
              <w:overflowPunct w:val="0"/>
              <w:autoSpaceDE w:val="0"/>
              <w:autoSpaceDN w:val="0"/>
              <w:adjustRightInd w:val="0"/>
              <w:jc w:val="both"/>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7F7F37B9" w14:textId="77777777" w:rsidR="00055C43" w:rsidRPr="00055C43" w:rsidRDefault="00055C43" w:rsidP="00FF2D8E">
            <w:pPr>
              <w:tabs>
                <w:tab w:val="left" w:pos="0"/>
              </w:tabs>
              <w:overflowPunct w:val="0"/>
              <w:autoSpaceDE w:val="0"/>
              <w:autoSpaceDN w:val="0"/>
              <w:adjustRightInd w:val="0"/>
              <w:rPr>
                <w:rFonts w:asciiTheme="minorHAnsi" w:hAnsiTheme="minorHAnsi" w:cstheme="minorHAnsi"/>
                <w:b/>
                <w:sz w:val="16"/>
                <w:szCs w:val="16"/>
              </w:rPr>
            </w:pPr>
          </w:p>
          <w:p w14:paraId="724485D0" w14:textId="02511F2E" w:rsidR="00055C43" w:rsidRDefault="00FF2D8E" w:rsidP="00FF2D8E">
            <w:pPr>
              <w:tabs>
                <w:tab w:val="left" w:pos="0"/>
              </w:tabs>
              <w:overflowPunct w:val="0"/>
              <w:autoSpaceDE w:val="0"/>
              <w:autoSpaceDN w:val="0"/>
              <w:adjustRightInd w:val="0"/>
              <w:rPr>
                <w:rFonts w:asciiTheme="minorHAnsi" w:hAnsiTheme="minorHAnsi" w:cstheme="minorHAnsi"/>
              </w:rPr>
            </w:pPr>
            <w:r w:rsidRPr="00414375">
              <w:rPr>
                <w:rFonts w:asciiTheme="minorHAnsi" w:hAnsiTheme="minorHAnsi" w:cstheme="minorHAnsi"/>
                <w:b/>
                <w:u w:val="single"/>
              </w:rPr>
              <w:t>Answer:</w:t>
            </w:r>
            <w:r w:rsidRPr="00414375">
              <w:rPr>
                <w:rFonts w:asciiTheme="minorHAnsi" w:hAnsiTheme="minorHAnsi" w:cstheme="minorHAnsi"/>
                <w:b/>
              </w:rPr>
              <w:t xml:space="preserve"> </w:t>
            </w:r>
            <w:r w:rsidR="00055C43">
              <w:rPr>
                <w:rFonts w:asciiTheme="minorHAnsi" w:hAnsiTheme="minorHAnsi" w:cstheme="minorHAnsi"/>
                <w:b/>
              </w:rPr>
              <w:t xml:space="preserve"> </w:t>
            </w:r>
            <w:r w:rsidRPr="00414375">
              <w:rPr>
                <w:rFonts w:asciiTheme="minorHAnsi" w:hAnsiTheme="minorHAnsi" w:cstheme="minorHAnsi"/>
              </w:rPr>
              <w:t xml:space="preserve">This </w:t>
            </w:r>
            <w:r w:rsidR="00055C43">
              <w:rPr>
                <w:rFonts w:asciiTheme="minorHAnsi" w:hAnsiTheme="minorHAnsi" w:cstheme="minorHAnsi"/>
              </w:rPr>
              <w:t xml:space="preserve">Bid Solicitation and any subsequent </w:t>
            </w:r>
            <w:r w:rsidR="00F60848">
              <w:rPr>
                <w:rFonts w:asciiTheme="minorHAnsi" w:hAnsiTheme="minorHAnsi" w:cstheme="minorHAnsi"/>
              </w:rPr>
              <w:t>c</w:t>
            </w:r>
            <w:r w:rsidRPr="00414375">
              <w:rPr>
                <w:rFonts w:asciiTheme="minorHAnsi" w:hAnsiTheme="minorHAnsi" w:cstheme="minorHAnsi"/>
              </w:rPr>
              <w:t>ontract</w:t>
            </w:r>
            <w:r w:rsidR="00055C43">
              <w:rPr>
                <w:rFonts w:asciiTheme="minorHAnsi" w:hAnsiTheme="minorHAnsi" w:cstheme="minorHAnsi"/>
              </w:rPr>
              <w:t xml:space="preserve"> awards will be made </w:t>
            </w:r>
            <w:r w:rsidRPr="00414375">
              <w:rPr>
                <w:rFonts w:asciiTheme="minorHAnsi" w:hAnsiTheme="minorHAnsi" w:cstheme="minorHAnsi"/>
              </w:rPr>
              <w:t xml:space="preserve">available for use by Statewide Using Agencies and </w:t>
            </w:r>
            <w:r w:rsidR="00055C43">
              <w:rPr>
                <w:rFonts w:asciiTheme="minorHAnsi" w:hAnsiTheme="minorHAnsi" w:cstheme="minorHAnsi"/>
              </w:rPr>
              <w:t xml:space="preserve">the </w:t>
            </w:r>
            <w:r w:rsidRPr="00414375">
              <w:rPr>
                <w:rFonts w:asciiTheme="minorHAnsi" w:hAnsiTheme="minorHAnsi" w:cstheme="minorHAnsi"/>
              </w:rPr>
              <w:t xml:space="preserve">Cooperative Purchasing Participants. </w:t>
            </w:r>
            <w:r w:rsidR="00055C43">
              <w:rPr>
                <w:rFonts w:asciiTheme="minorHAnsi" w:hAnsiTheme="minorHAnsi" w:cstheme="minorHAnsi"/>
              </w:rPr>
              <w:t xml:space="preserve"> </w:t>
            </w:r>
          </w:p>
          <w:p w14:paraId="677FB585" w14:textId="77777777" w:rsidR="00055C43" w:rsidRPr="00F60848" w:rsidRDefault="00055C43" w:rsidP="00FF2D8E">
            <w:pPr>
              <w:tabs>
                <w:tab w:val="left" w:pos="0"/>
              </w:tabs>
              <w:overflowPunct w:val="0"/>
              <w:autoSpaceDE w:val="0"/>
              <w:autoSpaceDN w:val="0"/>
              <w:adjustRightInd w:val="0"/>
              <w:rPr>
                <w:rFonts w:asciiTheme="minorHAnsi" w:hAnsiTheme="minorHAnsi" w:cstheme="minorHAnsi"/>
                <w:sz w:val="16"/>
                <w:szCs w:val="16"/>
              </w:rPr>
            </w:pPr>
          </w:p>
          <w:p w14:paraId="58A6D095" w14:textId="4750163C" w:rsidR="00055C43" w:rsidRDefault="00FF2D8E" w:rsidP="00FF2D8E">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State Using Agencies </w:t>
            </w:r>
            <w:r w:rsidR="00F60848">
              <w:rPr>
                <w:rFonts w:asciiTheme="minorHAnsi" w:hAnsiTheme="minorHAnsi" w:cstheme="minorHAnsi"/>
              </w:rPr>
              <w:t>that may utilize this term c</w:t>
            </w:r>
            <w:r w:rsidR="001F6F23">
              <w:rPr>
                <w:rFonts w:asciiTheme="minorHAnsi" w:hAnsiTheme="minorHAnsi" w:cstheme="minorHAnsi"/>
              </w:rPr>
              <w:t xml:space="preserve">ontract </w:t>
            </w:r>
            <w:r>
              <w:rPr>
                <w:rFonts w:asciiTheme="minorHAnsi" w:hAnsiTheme="minorHAnsi" w:cstheme="minorHAnsi"/>
              </w:rPr>
              <w:t xml:space="preserve">include, but are not limited to, </w:t>
            </w:r>
            <w:r w:rsidR="00055C43">
              <w:rPr>
                <w:rFonts w:asciiTheme="minorHAnsi" w:hAnsiTheme="minorHAnsi" w:cstheme="minorHAnsi"/>
              </w:rPr>
              <w:t xml:space="preserve">the </w:t>
            </w:r>
            <w:r>
              <w:rPr>
                <w:rFonts w:asciiTheme="minorHAnsi" w:hAnsiTheme="minorHAnsi" w:cstheme="minorHAnsi"/>
              </w:rPr>
              <w:t xml:space="preserve">Department of Health (DOH), </w:t>
            </w:r>
            <w:r w:rsidR="00055C43">
              <w:rPr>
                <w:rFonts w:asciiTheme="minorHAnsi" w:hAnsiTheme="minorHAnsi" w:cstheme="minorHAnsi"/>
              </w:rPr>
              <w:t xml:space="preserve">the </w:t>
            </w:r>
            <w:r>
              <w:rPr>
                <w:rFonts w:asciiTheme="minorHAnsi" w:hAnsiTheme="minorHAnsi" w:cstheme="minorHAnsi"/>
              </w:rPr>
              <w:t xml:space="preserve">Department of Human Services (DHS), </w:t>
            </w:r>
            <w:r w:rsidR="001F6F23">
              <w:rPr>
                <w:rFonts w:asciiTheme="minorHAnsi" w:hAnsiTheme="minorHAnsi" w:cstheme="minorHAnsi"/>
              </w:rPr>
              <w:t xml:space="preserve">the Department of Children and Families (DCF) </w:t>
            </w:r>
            <w:r>
              <w:rPr>
                <w:rFonts w:asciiTheme="minorHAnsi" w:hAnsiTheme="minorHAnsi" w:cstheme="minorHAnsi"/>
              </w:rPr>
              <w:t xml:space="preserve">and </w:t>
            </w:r>
            <w:r w:rsidR="00055C43">
              <w:rPr>
                <w:rFonts w:asciiTheme="minorHAnsi" w:hAnsiTheme="minorHAnsi" w:cstheme="minorHAnsi"/>
              </w:rPr>
              <w:t xml:space="preserve">the </w:t>
            </w:r>
            <w:r>
              <w:rPr>
                <w:rFonts w:asciiTheme="minorHAnsi" w:hAnsiTheme="minorHAnsi" w:cstheme="minorHAnsi"/>
              </w:rPr>
              <w:t xml:space="preserve">Department of Military and Veterans Affairs (DMAVA). </w:t>
            </w:r>
            <w:r w:rsidR="00055C43">
              <w:rPr>
                <w:rFonts w:asciiTheme="minorHAnsi" w:hAnsiTheme="minorHAnsi" w:cstheme="minorHAnsi"/>
              </w:rPr>
              <w:t xml:space="preserve"> </w:t>
            </w:r>
            <w:r w:rsidR="00F60848">
              <w:rPr>
                <w:rFonts w:asciiTheme="minorHAnsi" w:hAnsiTheme="minorHAnsi" w:cstheme="minorHAnsi"/>
              </w:rPr>
              <w:t xml:space="preserve"> </w:t>
            </w:r>
            <w:r w:rsidR="00055C43">
              <w:rPr>
                <w:rFonts w:asciiTheme="minorHAnsi" w:hAnsiTheme="minorHAnsi" w:cstheme="minorHAnsi"/>
              </w:rPr>
              <w:t>A complete list of State Using Agencies is available at:</w:t>
            </w:r>
            <w:r w:rsidR="001F6F23">
              <w:rPr>
                <w:rFonts w:asciiTheme="minorHAnsi" w:hAnsiTheme="minorHAnsi" w:cstheme="minorHAnsi"/>
              </w:rPr>
              <w:t xml:space="preserve"> </w:t>
            </w:r>
            <w:hyperlink r:id="rId13" w:history="1">
              <w:r w:rsidR="001F6F23">
                <w:rPr>
                  <w:rStyle w:val="Hyperlink"/>
                </w:rPr>
                <w:t>The Official Web Site for The State of New Jersey (nj.gov)</w:t>
              </w:r>
            </w:hyperlink>
            <w:r w:rsidR="001F6F23">
              <w:rPr>
                <w:rFonts w:asciiTheme="minorHAnsi" w:hAnsiTheme="minorHAnsi" w:cstheme="minorHAnsi"/>
              </w:rPr>
              <w:t xml:space="preserve"> </w:t>
            </w:r>
          </w:p>
          <w:p w14:paraId="1049D6D9" w14:textId="075FDD86" w:rsidR="00055C43" w:rsidRPr="00F60848" w:rsidRDefault="00055C43" w:rsidP="00FF2D8E">
            <w:pPr>
              <w:tabs>
                <w:tab w:val="left" w:pos="0"/>
              </w:tabs>
              <w:overflowPunct w:val="0"/>
              <w:autoSpaceDE w:val="0"/>
              <w:autoSpaceDN w:val="0"/>
              <w:adjustRightInd w:val="0"/>
              <w:rPr>
                <w:rFonts w:asciiTheme="minorHAnsi" w:hAnsiTheme="minorHAnsi" w:cstheme="minorHAnsi"/>
                <w:sz w:val="16"/>
                <w:szCs w:val="16"/>
              </w:rPr>
            </w:pPr>
          </w:p>
          <w:p w14:paraId="64EC088B" w14:textId="19682E11" w:rsidR="001F6F23" w:rsidRPr="001F6F23" w:rsidRDefault="001F6F23" w:rsidP="001F6F23">
            <w:pPr>
              <w:keepNext/>
              <w:jc w:val="both"/>
              <w:rPr>
                <w:rFonts w:asciiTheme="minorHAnsi" w:hAnsiTheme="minorHAnsi" w:cstheme="minorHAnsi"/>
                <w:i/>
              </w:rPr>
            </w:pPr>
            <w:r w:rsidRPr="001F6F23">
              <w:rPr>
                <w:rFonts w:asciiTheme="minorHAnsi" w:hAnsiTheme="minorHAnsi" w:cstheme="minorHAnsi"/>
              </w:rPr>
              <w:t xml:space="preserve">Bid Solicitation Section 1.5 states:  </w:t>
            </w:r>
            <w:r w:rsidRPr="001F6F23">
              <w:rPr>
                <w:rFonts w:asciiTheme="minorHAnsi" w:hAnsiTheme="minorHAnsi" w:cstheme="minorHAnsi"/>
                <w:i/>
              </w:rPr>
              <w:t xml:space="preserve">“The State intends to extend the Contracts awarded to the State's Intrastate Cooperative Purchasing Participants.  Although the State is making the use of any </w:t>
            </w:r>
            <w:r w:rsidRPr="001F6F23">
              <w:rPr>
                <w:rFonts w:asciiTheme="minorHAnsi" w:hAnsiTheme="minorHAnsi" w:cstheme="minorHAnsi"/>
                <w:i/>
                <w:color w:val="000000"/>
              </w:rPr>
              <w:t>Contract</w:t>
            </w:r>
            <w:r w:rsidRPr="001F6F23">
              <w:rPr>
                <w:rFonts w:asciiTheme="minorHAnsi" w:hAnsiTheme="minorHAnsi" w:cstheme="minorHAnsi"/>
                <w:i/>
              </w:rPr>
              <w:t xml:space="preserve"> resulting from this Bid Solicitation available to Intrastate </w:t>
            </w:r>
            <w:r w:rsidRPr="001F6F23">
              <w:rPr>
                <w:rFonts w:asciiTheme="minorHAnsi" w:hAnsiTheme="minorHAnsi" w:cstheme="minorHAnsi"/>
                <w:i/>
                <w:color w:val="000000"/>
              </w:rPr>
              <w:t>Cooperative Purchasing Participants</w:t>
            </w:r>
            <w:r w:rsidRPr="001F6F23">
              <w:rPr>
                <w:rFonts w:asciiTheme="minorHAnsi" w:hAnsiTheme="minorHAnsi" w:cstheme="minorHAnsi"/>
                <w:i/>
              </w:rPr>
              <w:t xml:space="preserve">, the State makes no representation as to the acceptability of the Bid Solicitation’s terms and conditions to any Intrastate </w:t>
            </w:r>
            <w:r w:rsidRPr="001F6F23">
              <w:rPr>
                <w:rFonts w:asciiTheme="minorHAnsi" w:hAnsiTheme="minorHAnsi" w:cstheme="minorHAnsi"/>
                <w:i/>
                <w:color w:val="000000"/>
              </w:rPr>
              <w:t>Cooperative Purchasing Participants</w:t>
            </w:r>
            <w:r w:rsidRPr="001F6F23">
              <w:rPr>
                <w:rFonts w:asciiTheme="minorHAnsi" w:hAnsiTheme="minorHAnsi" w:cstheme="minorHAnsi"/>
                <w:i/>
              </w:rPr>
              <w:t>.”</w:t>
            </w:r>
          </w:p>
          <w:p w14:paraId="03C218BA" w14:textId="26E8601D" w:rsidR="001F6F23" w:rsidRPr="001F6F23" w:rsidRDefault="001F6F23" w:rsidP="00FF2D8E">
            <w:pPr>
              <w:tabs>
                <w:tab w:val="left" w:pos="0"/>
              </w:tabs>
              <w:overflowPunct w:val="0"/>
              <w:autoSpaceDE w:val="0"/>
              <w:autoSpaceDN w:val="0"/>
              <w:adjustRightInd w:val="0"/>
              <w:rPr>
                <w:rFonts w:asciiTheme="minorHAnsi" w:hAnsiTheme="minorHAnsi" w:cstheme="minorHAnsi"/>
              </w:rPr>
            </w:pPr>
          </w:p>
          <w:p w14:paraId="7E9D3320" w14:textId="7D25CB99" w:rsidR="00FF2D8E" w:rsidRDefault="00F60848" w:rsidP="00FF2D8E">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Bid Solicitation Section 9.2 defines the Cooperative Purchasing Program and </w:t>
            </w:r>
            <w:r w:rsidRPr="000A6D2D">
              <w:rPr>
                <w:rFonts w:asciiTheme="minorHAnsi" w:hAnsiTheme="minorHAnsi" w:cstheme="minorHAnsi"/>
              </w:rPr>
              <w:t>the State's Intrastate Cooperative Purchasing Participants</w:t>
            </w:r>
            <w:r>
              <w:rPr>
                <w:rFonts w:asciiTheme="minorHAnsi" w:hAnsiTheme="minorHAnsi" w:cstheme="minorHAnsi"/>
              </w:rPr>
              <w:t xml:space="preserve"> as follows:</w:t>
            </w:r>
            <w:r w:rsidR="00FF2D8E">
              <w:rPr>
                <w:rFonts w:asciiTheme="minorHAnsi" w:hAnsiTheme="minorHAnsi" w:cstheme="minorHAnsi"/>
              </w:rPr>
              <w:t xml:space="preserve"> </w:t>
            </w:r>
          </w:p>
          <w:p w14:paraId="6801CD62" w14:textId="77777777" w:rsidR="001F6F23" w:rsidRPr="000A6D2D" w:rsidRDefault="001F6F23" w:rsidP="00055C43">
            <w:pPr>
              <w:jc w:val="both"/>
              <w:rPr>
                <w:rFonts w:asciiTheme="minorHAnsi" w:hAnsiTheme="minorHAnsi" w:cstheme="minorHAnsi"/>
                <w:b/>
                <w:sz w:val="16"/>
                <w:szCs w:val="16"/>
              </w:rPr>
            </w:pPr>
          </w:p>
          <w:p w14:paraId="508F74ED" w14:textId="1325E7F0" w:rsidR="00055C43" w:rsidRPr="00055C43" w:rsidRDefault="00055C43" w:rsidP="00055C43">
            <w:pPr>
              <w:jc w:val="both"/>
              <w:rPr>
                <w:rFonts w:asciiTheme="minorHAnsi" w:hAnsiTheme="minorHAnsi" w:cstheme="minorHAnsi"/>
                <w:u w:val="single"/>
                <w:lang w:val="x-none"/>
              </w:rPr>
            </w:pPr>
            <w:r w:rsidRPr="00055C43">
              <w:rPr>
                <w:rFonts w:asciiTheme="minorHAnsi" w:hAnsiTheme="minorHAnsi" w:cstheme="minorHAnsi"/>
                <w:b/>
              </w:rPr>
              <w:t>Cooperative Purchasing Program</w:t>
            </w:r>
            <w:r w:rsidRPr="00055C43">
              <w:rPr>
                <w:rFonts w:asciiTheme="minorHAnsi" w:eastAsia="MS Mincho" w:hAnsiTheme="minorHAnsi" w:cstheme="minorHAnsi"/>
              </w:rPr>
              <w:t xml:space="preserve"> – </w:t>
            </w:r>
            <w:r w:rsidRPr="00055C43">
              <w:rPr>
                <w:rFonts w:asciiTheme="minorHAnsi" w:hAnsiTheme="minorHAnsi" w:cstheme="minorHAnsi"/>
              </w:rPr>
              <w:t xml:space="preserve">The Division’s intrastate program that provides procurement-related assistance to New Jersey local governmental entities and boards of education, State and county colleges and other public entities having statutory </w:t>
            </w:r>
            <w:r w:rsidRPr="00055C43">
              <w:rPr>
                <w:rFonts w:asciiTheme="minorHAnsi" w:hAnsiTheme="minorHAnsi" w:cstheme="minorHAnsi"/>
              </w:rPr>
              <w:lastRenderedPageBreak/>
              <w:t xml:space="preserve">authority to utilize select State </w:t>
            </w:r>
            <w:r w:rsidRPr="00055C43">
              <w:rPr>
                <w:rFonts w:asciiTheme="minorHAnsi" w:hAnsiTheme="minorHAnsi" w:cstheme="minorHAnsi"/>
                <w:color w:val="000000"/>
              </w:rPr>
              <w:t xml:space="preserve">Contract </w:t>
            </w:r>
            <w:r w:rsidRPr="00055C43">
              <w:rPr>
                <w:rFonts w:asciiTheme="minorHAnsi" w:hAnsiTheme="minorHAnsi" w:cstheme="minorHAnsi"/>
              </w:rPr>
              <w:t xml:space="preserve">s issued by the Division, pursuant to the provisions of N.J.S.A. 52:25-16.1 </w:t>
            </w:r>
            <w:r w:rsidRPr="00055C43">
              <w:rPr>
                <w:rFonts w:asciiTheme="minorHAnsi" w:hAnsiTheme="minorHAnsi" w:cstheme="minorHAnsi"/>
                <w:lang w:val="x-none"/>
              </w:rPr>
              <w:t>et seq.</w:t>
            </w:r>
          </w:p>
          <w:p w14:paraId="651CECA6" w14:textId="347BB31B" w:rsidR="00055C43" w:rsidRPr="00055C43" w:rsidRDefault="00055C43" w:rsidP="00FF2D8E">
            <w:pPr>
              <w:tabs>
                <w:tab w:val="left" w:pos="0"/>
              </w:tabs>
              <w:overflowPunct w:val="0"/>
              <w:autoSpaceDE w:val="0"/>
              <w:autoSpaceDN w:val="0"/>
              <w:adjustRightInd w:val="0"/>
              <w:rPr>
                <w:rFonts w:asciiTheme="minorHAnsi" w:hAnsiTheme="minorHAnsi" w:cstheme="minorHAnsi"/>
                <w:sz w:val="16"/>
                <w:szCs w:val="16"/>
              </w:rPr>
            </w:pPr>
          </w:p>
          <w:p w14:paraId="16D51005" w14:textId="77777777" w:rsidR="00055C43" w:rsidRPr="000A6D2D" w:rsidRDefault="00055C43" w:rsidP="00055C43">
            <w:pPr>
              <w:jc w:val="both"/>
              <w:rPr>
                <w:rFonts w:asciiTheme="minorHAnsi" w:hAnsiTheme="minorHAnsi" w:cstheme="minorHAnsi"/>
                <w:color w:val="000000" w:themeColor="text1"/>
              </w:rPr>
            </w:pPr>
            <w:r w:rsidRPr="000A6D2D">
              <w:rPr>
                <w:rFonts w:asciiTheme="minorHAnsi" w:hAnsiTheme="minorHAnsi" w:cstheme="minorHAnsi"/>
                <w:b/>
                <w:color w:val="000000" w:themeColor="text1"/>
              </w:rPr>
              <w:t>Intrastate cooperative purchasing participants</w:t>
            </w:r>
            <w:r w:rsidRPr="000A6D2D">
              <w:rPr>
                <w:rFonts w:asciiTheme="minorHAnsi" w:hAnsiTheme="minorHAnsi" w:cstheme="minorHAnsi"/>
                <w:color w:val="000000" w:themeColor="text1"/>
              </w:rPr>
              <w:t xml:space="preserve"> </w:t>
            </w:r>
            <w:r w:rsidRPr="000A6D2D">
              <w:rPr>
                <w:rFonts w:asciiTheme="minorHAnsi" w:eastAsia="MS Mincho" w:hAnsiTheme="minorHAnsi" w:cstheme="minorHAnsi"/>
              </w:rPr>
              <w:t>–</w:t>
            </w:r>
            <w:r w:rsidRPr="000A6D2D">
              <w:rPr>
                <w:rFonts w:asciiTheme="minorHAnsi" w:hAnsiTheme="minorHAnsi" w:cstheme="minorHAnsi"/>
                <w:color w:val="000000" w:themeColor="text1"/>
              </w:rPr>
              <w:t xml:space="preserve"> refers to political subdivisions, volunteer fire departments and first aid squads, and independent institutions of higher education and school districts pursuant to </w:t>
            </w:r>
            <w:r w:rsidRPr="000A6D2D">
              <w:rPr>
                <w:rFonts w:asciiTheme="minorHAnsi" w:hAnsiTheme="minorHAnsi" w:cstheme="minorHAnsi"/>
                <w:iCs/>
                <w:color w:val="000000" w:themeColor="text1"/>
              </w:rPr>
              <w:t>N.J.S.A. 52:25-16</w:t>
            </w:r>
            <w:r w:rsidRPr="000A6D2D">
              <w:rPr>
                <w:rFonts w:asciiTheme="minorHAnsi" w:hAnsiTheme="minorHAnsi" w:cstheme="minorHAnsi"/>
                <w:color w:val="000000" w:themeColor="text1"/>
              </w:rPr>
              <w:t xml:space="preserve">.1 et seq., State and county colleges pursuant to </w:t>
            </w:r>
            <w:r w:rsidRPr="000A6D2D">
              <w:rPr>
                <w:rFonts w:asciiTheme="minorHAnsi" w:hAnsiTheme="minorHAnsi" w:cstheme="minorHAnsi"/>
                <w:iCs/>
                <w:color w:val="000000" w:themeColor="text1"/>
              </w:rPr>
              <w:t xml:space="preserve">N.J.S.A. 18A:64-60 </w:t>
            </w:r>
            <w:r w:rsidRPr="000A6D2D">
              <w:rPr>
                <w:rFonts w:asciiTheme="minorHAnsi" w:hAnsiTheme="minorHAnsi" w:cstheme="minorHAnsi"/>
                <w:color w:val="000000" w:themeColor="text1"/>
              </w:rPr>
              <w:t xml:space="preserve">and </w:t>
            </w:r>
            <w:r w:rsidRPr="000A6D2D">
              <w:rPr>
                <w:rFonts w:asciiTheme="minorHAnsi" w:hAnsiTheme="minorHAnsi" w:cstheme="minorHAnsi"/>
                <w:iCs/>
                <w:color w:val="000000" w:themeColor="text1"/>
              </w:rPr>
              <w:t>18A:64A-25</w:t>
            </w:r>
            <w:r w:rsidRPr="000A6D2D">
              <w:rPr>
                <w:rFonts w:asciiTheme="minorHAnsi" w:hAnsiTheme="minorHAnsi" w:cstheme="minorHAnsi"/>
                <w:color w:val="000000" w:themeColor="text1"/>
              </w:rPr>
              <w:t xml:space="preserve">.9, quasi-State agencies and independent authorities pursuant to </w:t>
            </w:r>
            <w:r w:rsidRPr="000A6D2D">
              <w:rPr>
                <w:rFonts w:asciiTheme="minorHAnsi" w:hAnsiTheme="minorHAnsi" w:cstheme="minorHAnsi"/>
                <w:iCs/>
                <w:color w:val="000000" w:themeColor="text1"/>
              </w:rPr>
              <w:t>N.J.S.A. 52:27B-56</w:t>
            </w:r>
            <w:r w:rsidRPr="000A6D2D">
              <w:rPr>
                <w:rFonts w:asciiTheme="minorHAnsi" w:hAnsiTheme="minorHAnsi" w:cstheme="minorHAnsi"/>
                <w:color w:val="000000" w:themeColor="text1"/>
              </w:rPr>
              <w:t>.1, and other New Jersey public entities having statutory authority to utilize select State contracts issued by the Division.</w:t>
            </w:r>
          </w:p>
          <w:p w14:paraId="0892DB32" w14:textId="77777777" w:rsidR="00055C43" w:rsidRPr="001F6F23" w:rsidRDefault="00055C43" w:rsidP="00FF2D8E">
            <w:pPr>
              <w:tabs>
                <w:tab w:val="left" w:pos="0"/>
              </w:tabs>
              <w:overflowPunct w:val="0"/>
              <w:autoSpaceDE w:val="0"/>
              <w:autoSpaceDN w:val="0"/>
              <w:adjustRightInd w:val="0"/>
              <w:rPr>
                <w:rFonts w:asciiTheme="minorHAnsi" w:hAnsiTheme="minorHAnsi" w:cstheme="minorHAnsi"/>
                <w:sz w:val="16"/>
                <w:szCs w:val="16"/>
              </w:rPr>
            </w:pPr>
          </w:p>
          <w:p w14:paraId="28B90EE9" w14:textId="77777777" w:rsidR="00FF2D8E" w:rsidRDefault="00FF2D8E" w:rsidP="00FF2D8E">
            <w:pPr>
              <w:tabs>
                <w:tab w:val="left" w:pos="0"/>
              </w:tabs>
              <w:overflowPunct w:val="0"/>
              <w:autoSpaceDE w:val="0"/>
              <w:autoSpaceDN w:val="0"/>
              <w:adjustRightInd w:val="0"/>
              <w:rPr>
                <w:rFonts w:asciiTheme="minorHAnsi" w:hAnsiTheme="minorHAnsi" w:cstheme="minorHAnsi"/>
                <w:b/>
              </w:rPr>
            </w:pPr>
            <w:r w:rsidRPr="00C539D8">
              <w:rPr>
                <w:rFonts w:asciiTheme="minorHAnsi" w:hAnsiTheme="minorHAnsi" w:cstheme="minorHAnsi"/>
              </w:rPr>
              <w:t>Please see the usage history/s</w:t>
            </w:r>
            <w:r>
              <w:rPr>
                <w:rFonts w:asciiTheme="minorHAnsi" w:hAnsiTheme="minorHAnsi" w:cstheme="minorHAnsi"/>
              </w:rPr>
              <w:t>pend report for the current T1621</w:t>
            </w:r>
            <w:r w:rsidRPr="00C539D8">
              <w:rPr>
                <w:rFonts w:asciiTheme="minorHAnsi" w:hAnsiTheme="minorHAnsi" w:cstheme="minorHAnsi"/>
              </w:rPr>
              <w:t xml:space="preserve"> Contract, title</w:t>
            </w:r>
            <w:r>
              <w:rPr>
                <w:rFonts w:asciiTheme="minorHAnsi" w:hAnsiTheme="minorHAnsi" w:cstheme="minorHAnsi"/>
              </w:rPr>
              <w:t>d “</w:t>
            </w:r>
            <w:r w:rsidRPr="00055C43">
              <w:rPr>
                <w:rFonts w:asciiTheme="minorHAnsi" w:hAnsiTheme="minorHAnsi" w:cstheme="minorHAnsi"/>
                <w:i/>
              </w:rPr>
              <w:t>Exhibit A to Bid Amendment #1</w:t>
            </w:r>
            <w:r w:rsidRPr="00C539D8">
              <w:rPr>
                <w:rFonts w:asciiTheme="minorHAnsi" w:hAnsiTheme="minorHAnsi" w:cstheme="minorHAnsi"/>
              </w:rPr>
              <w:t xml:space="preserve">” and published under the subject Bid Solicitation’s Attachments tab in </w:t>
            </w:r>
            <w:r w:rsidRPr="00B72AA4">
              <w:rPr>
                <w:rStyle w:val="IntenseEmphasis"/>
                <w:rFonts w:asciiTheme="minorHAnsi" w:hAnsiTheme="minorHAnsi" w:cstheme="minorHAnsi"/>
                <w:color w:val="00B050"/>
              </w:rPr>
              <w:t>NJ</w:t>
            </w:r>
            <w:r w:rsidRPr="00B72AA4">
              <w:rPr>
                <w:rStyle w:val="IntenseEmphasis"/>
                <w:rFonts w:asciiTheme="minorHAnsi" w:hAnsiTheme="minorHAnsi" w:cstheme="minorHAnsi"/>
                <w:color w:val="0070C0"/>
              </w:rPr>
              <w:t>START</w:t>
            </w:r>
            <w:r w:rsidRPr="00C539D8">
              <w:rPr>
                <w:rFonts w:asciiTheme="minorHAnsi" w:hAnsiTheme="minorHAnsi" w:cstheme="minorHAnsi"/>
              </w:rPr>
              <w:t>.</w:t>
            </w:r>
          </w:p>
          <w:p w14:paraId="5E7DBD43" w14:textId="77777777" w:rsidR="00FF2D8E" w:rsidRPr="001F6F23" w:rsidRDefault="00FF2D8E" w:rsidP="00FF2D8E">
            <w:pPr>
              <w:tabs>
                <w:tab w:val="left" w:pos="0"/>
              </w:tabs>
              <w:overflowPunct w:val="0"/>
              <w:autoSpaceDE w:val="0"/>
              <w:autoSpaceDN w:val="0"/>
              <w:adjustRightInd w:val="0"/>
              <w:rPr>
                <w:rFonts w:asciiTheme="minorHAnsi" w:hAnsiTheme="minorHAnsi" w:cstheme="minorHAnsi"/>
                <w:b/>
                <w:sz w:val="16"/>
                <w:szCs w:val="16"/>
              </w:rPr>
            </w:pPr>
          </w:p>
          <w:p w14:paraId="18D28B29" w14:textId="2E00AD03" w:rsidR="00FF2D8E" w:rsidRPr="009054FA" w:rsidRDefault="00FF2D8E" w:rsidP="00FF2D8E">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amounts, volumes</w:t>
            </w:r>
            <w:r w:rsidRPr="009054FA">
              <w:rPr>
                <w:rFonts w:asciiTheme="minorHAnsi" w:hAnsiTheme="minorHAnsi" w:cstheme="minorHAnsi"/>
              </w:rPr>
              <w:t xml:space="preserve"> types of products</w:t>
            </w:r>
            <w:r>
              <w:rPr>
                <w:rFonts w:asciiTheme="minorHAnsi" w:hAnsiTheme="minorHAnsi" w:cstheme="minorHAnsi"/>
              </w:rPr>
              <w:t>, and/or State Using Agencies</w:t>
            </w:r>
            <w:r w:rsidRPr="009054FA">
              <w:rPr>
                <w:rFonts w:asciiTheme="minorHAnsi" w:hAnsiTheme="minorHAnsi" w:cstheme="minorHAnsi"/>
              </w:rPr>
              <w:t xml:space="preserve"> listed are for informational purposes only and do not represent a guarantee or projection as to any future </w:t>
            </w:r>
            <w:r>
              <w:rPr>
                <w:rFonts w:asciiTheme="minorHAnsi" w:hAnsiTheme="minorHAnsi" w:cstheme="minorHAnsi"/>
              </w:rPr>
              <w:t>use/order volume under th</w:t>
            </w:r>
            <w:r w:rsidR="001F6F23">
              <w:rPr>
                <w:rFonts w:asciiTheme="minorHAnsi" w:hAnsiTheme="minorHAnsi" w:cstheme="minorHAnsi"/>
              </w:rPr>
              <w:t>is</w:t>
            </w:r>
            <w:r>
              <w:rPr>
                <w:rFonts w:asciiTheme="minorHAnsi" w:hAnsiTheme="minorHAnsi" w:cstheme="minorHAnsi"/>
              </w:rPr>
              <w:t xml:space="preserve"> Bid Solicitation</w:t>
            </w:r>
            <w:r w:rsidR="001F6F23">
              <w:rPr>
                <w:rFonts w:asciiTheme="minorHAnsi" w:hAnsiTheme="minorHAnsi" w:cstheme="minorHAnsi"/>
              </w:rPr>
              <w:t xml:space="preserve"> and any Contracts awarded as a result of this Bid Solicitation</w:t>
            </w:r>
            <w:r w:rsidRPr="009054FA">
              <w:rPr>
                <w:rFonts w:asciiTheme="minorHAnsi" w:hAnsiTheme="minorHAnsi" w:cstheme="minorHAnsi"/>
              </w:rPr>
              <w:t xml:space="preserve">.   </w:t>
            </w:r>
          </w:p>
          <w:p w14:paraId="03C6B44F" w14:textId="603152DF" w:rsidR="00FF2D8E" w:rsidRPr="001F6F23" w:rsidRDefault="00FF2D8E" w:rsidP="00FF2D8E">
            <w:pPr>
              <w:tabs>
                <w:tab w:val="left" w:pos="0"/>
              </w:tabs>
              <w:overflowPunct w:val="0"/>
              <w:autoSpaceDE w:val="0"/>
              <w:autoSpaceDN w:val="0"/>
              <w:adjustRightInd w:val="0"/>
              <w:rPr>
                <w:rFonts w:asciiTheme="minorHAnsi" w:hAnsiTheme="minorHAnsi" w:cstheme="minorHAnsi"/>
                <w:sz w:val="16"/>
                <w:szCs w:val="16"/>
                <w:highlight w:val="yellow"/>
              </w:rPr>
            </w:pPr>
            <w:r w:rsidRPr="009054FA">
              <w:rPr>
                <w:rFonts w:asciiTheme="minorHAnsi" w:hAnsiTheme="minorHAnsi" w:cstheme="minorHAnsi"/>
              </w:rPr>
              <w:t xml:space="preserve"> </w:t>
            </w:r>
          </w:p>
        </w:tc>
      </w:tr>
      <w:tr w:rsidR="00FF2D8E" w:rsidRPr="009054FA"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7F97E9B7" w14:textId="77777777" w:rsidR="00FF2D8E"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1.2 and 1.3</w:t>
            </w:r>
          </w:p>
          <w:p w14:paraId="14F7ABD1" w14:textId="77777777" w:rsidR="00FF2D8E" w:rsidRDefault="00FF2D8E" w:rsidP="00FF2D8E">
            <w:pPr>
              <w:tabs>
                <w:tab w:val="left" w:pos="0"/>
              </w:tabs>
              <w:overflowPunct w:val="0"/>
              <w:autoSpaceDE w:val="0"/>
              <w:autoSpaceDN w:val="0"/>
              <w:adjustRightInd w:val="0"/>
              <w:jc w:val="center"/>
              <w:rPr>
                <w:rFonts w:asciiTheme="minorHAnsi" w:hAnsiTheme="minorHAnsi" w:cstheme="minorHAnsi"/>
              </w:rPr>
            </w:pPr>
          </w:p>
          <w:p w14:paraId="03C6B453" w14:textId="41C69AD7"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Exhibit A</w:t>
            </w:r>
            <w:r w:rsidR="00F62A06">
              <w:rPr>
                <w:rFonts w:asciiTheme="minorHAnsi" w:hAnsiTheme="minorHAnsi" w:cstheme="minorHAnsi"/>
              </w:rPr>
              <w:t xml:space="preserve"> to Bid Amendment #1</w:t>
            </w:r>
          </w:p>
        </w:tc>
        <w:tc>
          <w:tcPr>
            <w:tcW w:w="7200" w:type="dxa"/>
            <w:tcBorders>
              <w:top w:val="single" w:sz="4" w:space="0" w:color="auto"/>
              <w:left w:val="single" w:sz="4" w:space="0" w:color="auto"/>
              <w:bottom w:val="single" w:sz="4" w:space="0" w:color="auto"/>
              <w:right w:val="single" w:sz="4" w:space="0" w:color="auto"/>
            </w:tcBorders>
          </w:tcPr>
          <w:p w14:paraId="518FB797" w14:textId="3C30CF12" w:rsidR="00FF2D8E" w:rsidRPr="009054FA" w:rsidRDefault="00FF2D8E" w:rsidP="00FF2D8E">
            <w:pPr>
              <w:tabs>
                <w:tab w:val="left" w:pos="0"/>
              </w:tabs>
              <w:overflowPunct w:val="0"/>
              <w:autoSpaceDE w:val="0"/>
              <w:autoSpaceDN w:val="0"/>
              <w:adjustRightInd w:val="0"/>
              <w:rPr>
                <w:rFonts w:asciiTheme="minorHAnsi" w:hAnsiTheme="minorHAnsi" w:cstheme="minorHAnsi"/>
                <w:b/>
              </w:rPr>
            </w:pPr>
            <w:r w:rsidRPr="00414375">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Please provide quantities in cases of which products/brands have been purchased from the current contract over the last 12 months and by which agencies.</w:t>
            </w:r>
          </w:p>
          <w:p w14:paraId="1B0341F8" w14:textId="77777777" w:rsidR="00FF2D8E" w:rsidRPr="00F62A06" w:rsidRDefault="00FF2D8E" w:rsidP="00FF2D8E">
            <w:pPr>
              <w:tabs>
                <w:tab w:val="left" w:pos="0"/>
              </w:tabs>
              <w:overflowPunct w:val="0"/>
              <w:autoSpaceDE w:val="0"/>
              <w:autoSpaceDN w:val="0"/>
              <w:adjustRightInd w:val="0"/>
              <w:rPr>
                <w:rFonts w:asciiTheme="minorHAnsi" w:hAnsiTheme="minorHAnsi" w:cstheme="minorHAnsi"/>
                <w:b/>
                <w:sz w:val="16"/>
                <w:szCs w:val="16"/>
              </w:rPr>
            </w:pPr>
          </w:p>
          <w:p w14:paraId="61340991" w14:textId="3A0ACC16" w:rsidR="00FF2D8E" w:rsidRDefault="00FF2D8E" w:rsidP="00FF2D8E">
            <w:pPr>
              <w:tabs>
                <w:tab w:val="left" w:pos="0"/>
              </w:tabs>
              <w:overflowPunct w:val="0"/>
              <w:autoSpaceDE w:val="0"/>
              <w:autoSpaceDN w:val="0"/>
              <w:adjustRightInd w:val="0"/>
              <w:rPr>
                <w:rFonts w:asciiTheme="minorHAnsi" w:hAnsiTheme="minorHAnsi" w:cstheme="minorHAnsi"/>
                <w:b/>
              </w:rPr>
            </w:pPr>
            <w:r w:rsidRPr="00414375">
              <w:rPr>
                <w:rFonts w:asciiTheme="minorHAnsi" w:hAnsiTheme="minorHAnsi" w:cstheme="minorHAnsi"/>
                <w:b/>
                <w:u w:val="single"/>
              </w:rPr>
              <w:t>Answer:</w:t>
            </w:r>
            <w:r w:rsidRPr="009054FA">
              <w:rPr>
                <w:rFonts w:asciiTheme="minorHAnsi" w:hAnsiTheme="minorHAnsi" w:cstheme="minorHAnsi"/>
                <w:b/>
              </w:rPr>
              <w:t xml:space="preserve"> </w:t>
            </w:r>
            <w:r w:rsidR="00F62A06">
              <w:rPr>
                <w:rFonts w:asciiTheme="minorHAnsi" w:hAnsiTheme="minorHAnsi" w:cstheme="minorHAnsi"/>
                <w:b/>
              </w:rPr>
              <w:t xml:space="preserve"> </w:t>
            </w:r>
            <w:r w:rsidRPr="00C539D8">
              <w:rPr>
                <w:rFonts w:asciiTheme="minorHAnsi" w:hAnsiTheme="minorHAnsi" w:cstheme="minorHAnsi"/>
              </w:rPr>
              <w:t>Please see the usage history/s</w:t>
            </w:r>
            <w:r>
              <w:rPr>
                <w:rFonts w:asciiTheme="minorHAnsi" w:hAnsiTheme="minorHAnsi" w:cstheme="minorHAnsi"/>
              </w:rPr>
              <w:t>pend report for the current T1621</w:t>
            </w:r>
            <w:r w:rsidRPr="00C539D8">
              <w:rPr>
                <w:rFonts w:asciiTheme="minorHAnsi" w:hAnsiTheme="minorHAnsi" w:cstheme="minorHAnsi"/>
              </w:rPr>
              <w:t xml:space="preserve"> Contract, title</w:t>
            </w:r>
            <w:r>
              <w:rPr>
                <w:rFonts w:asciiTheme="minorHAnsi" w:hAnsiTheme="minorHAnsi" w:cstheme="minorHAnsi"/>
              </w:rPr>
              <w:t>d “</w:t>
            </w:r>
            <w:r w:rsidRPr="00F62A06">
              <w:rPr>
                <w:rFonts w:asciiTheme="minorHAnsi" w:hAnsiTheme="minorHAnsi" w:cstheme="minorHAnsi"/>
                <w:i/>
              </w:rPr>
              <w:t>Exhibit A to Bid Amendment #1</w:t>
            </w:r>
            <w:r w:rsidRPr="00C539D8">
              <w:rPr>
                <w:rFonts w:asciiTheme="minorHAnsi" w:hAnsiTheme="minorHAnsi" w:cstheme="minorHAnsi"/>
              </w:rPr>
              <w:t xml:space="preserve">” and published under the subject Bid Solicitation’s Attachments tab in </w:t>
            </w:r>
            <w:r w:rsidRPr="00B72AA4">
              <w:rPr>
                <w:rStyle w:val="IntenseEmphasis"/>
                <w:rFonts w:asciiTheme="minorHAnsi" w:hAnsiTheme="minorHAnsi" w:cstheme="minorHAnsi"/>
                <w:color w:val="00B050"/>
              </w:rPr>
              <w:t>NJ</w:t>
            </w:r>
            <w:r w:rsidRPr="00B72AA4">
              <w:rPr>
                <w:rStyle w:val="IntenseEmphasis"/>
                <w:rFonts w:asciiTheme="minorHAnsi" w:hAnsiTheme="minorHAnsi" w:cstheme="minorHAnsi"/>
                <w:color w:val="0070C0"/>
              </w:rPr>
              <w:t>START</w:t>
            </w:r>
            <w:r w:rsidRPr="00C539D8">
              <w:rPr>
                <w:rFonts w:asciiTheme="minorHAnsi" w:hAnsiTheme="minorHAnsi" w:cstheme="minorHAnsi"/>
              </w:rPr>
              <w:t>.</w:t>
            </w:r>
          </w:p>
          <w:p w14:paraId="7FE2E856" w14:textId="77777777" w:rsidR="00FF2D8E" w:rsidRPr="00F62A06" w:rsidRDefault="00FF2D8E" w:rsidP="00FF2D8E">
            <w:pPr>
              <w:tabs>
                <w:tab w:val="left" w:pos="0"/>
              </w:tabs>
              <w:overflowPunct w:val="0"/>
              <w:autoSpaceDE w:val="0"/>
              <w:autoSpaceDN w:val="0"/>
              <w:adjustRightInd w:val="0"/>
              <w:rPr>
                <w:rFonts w:asciiTheme="minorHAnsi" w:hAnsiTheme="minorHAnsi" w:cstheme="minorHAnsi"/>
                <w:b/>
                <w:sz w:val="16"/>
                <w:szCs w:val="16"/>
              </w:rPr>
            </w:pPr>
          </w:p>
          <w:p w14:paraId="14D9AADE" w14:textId="6AFA2361" w:rsidR="00FF2D8E" w:rsidRPr="009054FA" w:rsidRDefault="00FF2D8E" w:rsidP="00FF2D8E">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amounts, volumes</w:t>
            </w:r>
            <w:r w:rsidR="006A22E6">
              <w:rPr>
                <w:rFonts w:asciiTheme="minorHAnsi" w:hAnsiTheme="minorHAnsi" w:cstheme="minorHAnsi"/>
              </w:rPr>
              <w:t>,</w:t>
            </w:r>
            <w:r w:rsidRPr="009054FA">
              <w:rPr>
                <w:rFonts w:asciiTheme="minorHAnsi" w:hAnsiTheme="minorHAnsi" w:cstheme="minorHAnsi"/>
              </w:rPr>
              <w:t xml:space="preserve"> types of products</w:t>
            </w:r>
            <w:r>
              <w:rPr>
                <w:rFonts w:asciiTheme="minorHAnsi" w:hAnsiTheme="minorHAnsi" w:cstheme="minorHAnsi"/>
              </w:rPr>
              <w:t>, and/or State Using Agencies</w:t>
            </w:r>
            <w:r w:rsidRPr="009054FA">
              <w:rPr>
                <w:rFonts w:asciiTheme="minorHAnsi" w:hAnsiTheme="minorHAnsi" w:cstheme="minorHAnsi"/>
              </w:rPr>
              <w:t xml:space="preserve"> listed are for informational purposes only and do not represent a guarantee or projection as to any future </w:t>
            </w:r>
            <w:r>
              <w:rPr>
                <w:rFonts w:asciiTheme="minorHAnsi" w:hAnsiTheme="minorHAnsi" w:cstheme="minorHAnsi"/>
              </w:rPr>
              <w:t>use/order volume under th</w:t>
            </w:r>
            <w:r w:rsidR="00F62A06">
              <w:rPr>
                <w:rFonts w:asciiTheme="minorHAnsi" w:hAnsiTheme="minorHAnsi" w:cstheme="minorHAnsi"/>
              </w:rPr>
              <w:t>is</w:t>
            </w:r>
            <w:r>
              <w:rPr>
                <w:rFonts w:asciiTheme="minorHAnsi" w:hAnsiTheme="minorHAnsi" w:cstheme="minorHAnsi"/>
              </w:rPr>
              <w:t xml:space="preserve"> Bid Solicitation</w:t>
            </w:r>
            <w:r w:rsidR="00F62A06">
              <w:rPr>
                <w:rFonts w:asciiTheme="minorHAnsi" w:hAnsiTheme="minorHAnsi" w:cstheme="minorHAnsi"/>
              </w:rPr>
              <w:t xml:space="preserve"> and any Contracts awarded as a result of this Bid Solicitation</w:t>
            </w:r>
            <w:r w:rsidRPr="009054FA">
              <w:rPr>
                <w:rFonts w:asciiTheme="minorHAnsi" w:hAnsiTheme="minorHAnsi" w:cstheme="minorHAnsi"/>
              </w:rPr>
              <w:t xml:space="preserve">.   </w:t>
            </w:r>
          </w:p>
          <w:p w14:paraId="03C6B454" w14:textId="4A2C524A" w:rsidR="00FF2D8E" w:rsidRPr="00F62A06" w:rsidRDefault="00FF2D8E" w:rsidP="00FF2D8E">
            <w:pPr>
              <w:tabs>
                <w:tab w:val="left" w:pos="0"/>
              </w:tabs>
              <w:overflowPunct w:val="0"/>
              <w:autoSpaceDE w:val="0"/>
              <w:autoSpaceDN w:val="0"/>
              <w:adjustRightInd w:val="0"/>
              <w:rPr>
                <w:rFonts w:asciiTheme="minorHAnsi" w:hAnsiTheme="minorHAnsi" w:cstheme="minorHAnsi"/>
                <w:sz w:val="16"/>
                <w:szCs w:val="16"/>
              </w:rPr>
            </w:pPr>
            <w:r w:rsidRPr="009054FA">
              <w:rPr>
                <w:rFonts w:asciiTheme="minorHAnsi" w:hAnsiTheme="minorHAnsi" w:cstheme="minorHAnsi"/>
              </w:rPr>
              <w:t xml:space="preserve"> </w:t>
            </w:r>
          </w:p>
        </w:tc>
      </w:tr>
      <w:tr w:rsidR="00FF2D8E" w:rsidRPr="009054FA"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03C6B458" w14:textId="5A4EFF78"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sidRPr="009054FA">
              <w:rPr>
                <w:rFonts w:asciiTheme="minorHAnsi" w:hAnsiTheme="minorHAnsi" w:cstheme="minorHAnsi"/>
              </w:rPr>
              <w:t xml:space="preserve">Bid Solicitation Sections 4.10 and 4.11, New Jersey Standard Terms and Conditions Section 6.1 </w:t>
            </w:r>
          </w:p>
        </w:tc>
        <w:tc>
          <w:tcPr>
            <w:tcW w:w="7200" w:type="dxa"/>
            <w:tcBorders>
              <w:top w:val="single" w:sz="4" w:space="0" w:color="auto"/>
              <w:left w:val="single" w:sz="4" w:space="0" w:color="auto"/>
              <w:bottom w:val="single" w:sz="4" w:space="0" w:color="auto"/>
              <w:right w:val="single" w:sz="4" w:space="0" w:color="auto"/>
            </w:tcBorders>
          </w:tcPr>
          <w:p w14:paraId="7D98BD99" w14:textId="048D436A" w:rsidR="00FF2D8E" w:rsidRPr="009054FA" w:rsidRDefault="00FF2D8E" w:rsidP="00FF2D8E">
            <w:pPr>
              <w:tabs>
                <w:tab w:val="left" w:pos="0"/>
              </w:tabs>
              <w:overflowPunct w:val="0"/>
              <w:autoSpaceDE w:val="0"/>
              <w:autoSpaceDN w:val="0"/>
              <w:adjustRightInd w:val="0"/>
              <w:rPr>
                <w:rFonts w:asciiTheme="minorHAnsi" w:hAnsiTheme="minorHAnsi" w:cstheme="minorHAnsi"/>
                <w:b/>
              </w:rPr>
            </w:pPr>
            <w:r w:rsidRPr="00B72AA4">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Please consider adjusting language to allow for price adjustments throughout the duration of the 6 year contract, or please consider shortening the duration of the contract.</w:t>
            </w:r>
          </w:p>
          <w:p w14:paraId="0F4A2313" w14:textId="77777777" w:rsidR="00FF2D8E" w:rsidRPr="00D61F14" w:rsidRDefault="00FF2D8E" w:rsidP="00FF2D8E">
            <w:pPr>
              <w:tabs>
                <w:tab w:val="left" w:pos="0"/>
              </w:tabs>
              <w:overflowPunct w:val="0"/>
              <w:autoSpaceDE w:val="0"/>
              <w:autoSpaceDN w:val="0"/>
              <w:adjustRightInd w:val="0"/>
              <w:rPr>
                <w:rFonts w:asciiTheme="minorHAnsi" w:hAnsiTheme="minorHAnsi" w:cstheme="minorHAnsi"/>
                <w:b/>
                <w:sz w:val="16"/>
                <w:szCs w:val="16"/>
              </w:rPr>
            </w:pPr>
          </w:p>
          <w:p w14:paraId="7B1D198B" w14:textId="161AB769" w:rsidR="00D61F14" w:rsidRPr="00D61F14" w:rsidRDefault="00FF2D8E" w:rsidP="00FF2D8E">
            <w:pPr>
              <w:tabs>
                <w:tab w:val="left" w:pos="0"/>
              </w:tabs>
              <w:overflowPunct w:val="0"/>
              <w:autoSpaceDE w:val="0"/>
              <w:autoSpaceDN w:val="0"/>
              <w:adjustRightInd w:val="0"/>
              <w:ind w:hanging="28"/>
              <w:rPr>
                <w:rFonts w:asciiTheme="minorHAnsi" w:hAnsiTheme="minorHAnsi" w:cstheme="minorHAnsi"/>
              </w:rPr>
            </w:pPr>
            <w:r w:rsidRPr="00B72AA4">
              <w:rPr>
                <w:rFonts w:asciiTheme="minorHAnsi" w:hAnsiTheme="minorHAnsi" w:cstheme="minorHAnsi"/>
                <w:b/>
                <w:u w:val="single"/>
              </w:rPr>
              <w:t>Answer:</w:t>
            </w:r>
            <w:r w:rsidRPr="009054FA">
              <w:rPr>
                <w:rFonts w:asciiTheme="minorHAnsi" w:hAnsiTheme="minorHAnsi" w:cstheme="minorHAnsi"/>
                <w:b/>
              </w:rPr>
              <w:t xml:space="preserve"> </w:t>
            </w:r>
            <w:r w:rsidR="00D61F14">
              <w:rPr>
                <w:rFonts w:asciiTheme="minorHAnsi" w:hAnsiTheme="minorHAnsi" w:cstheme="minorHAnsi"/>
                <w:b/>
              </w:rPr>
              <w:t xml:space="preserve"> </w:t>
            </w:r>
            <w:r w:rsidR="00D61F14" w:rsidRPr="00D61F14">
              <w:rPr>
                <w:rFonts w:asciiTheme="minorHAnsi" w:hAnsiTheme="minorHAnsi" w:cstheme="minorHAnsi"/>
              </w:rPr>
              <w:t>Price adjustments during the contract term, and any extension(s) thereof, will be considered, in accordance with Section 6.1 of the New Jersey Standard Terms and Conditions.</w:t>
            </w:r>
            <w:r w:rsidR="002754A5">
              <w:rPr>
                <w:rFonts w:asciiTheme="minorHAnsi" w:hAnsiTheme="minorHAnsi" w:cstheme="minorHAnsi"/>
              </w:rPr>
              <w:t xml:space="preserve">  As such, the State does not intend to shorten the duration of the contract term or the number of extensions permitted.</w:t>
            </w:r>
          </w:p>
          <w:p w14:paraId="61280C7C" w14:textId="2D413797" w:rsidR="002754A5" w:rsidRPr="002754A5" w:rsidRDefault="002754A5" w:rsidP="002754A5">
            <w:pPr>
              <w:tabs>
                <w:tab w:val="left" w:pos="0"/>
              </w:tabs>
              <w:overflowPunct w:val="0"/>
              <w:autoSpaceDE w:val="0"/>
              <w:autoSpaceDN w:val="0"/>
              <w:adjustRightInd w:val="0"/>
              <w:rPr>
                <w:rFonts w:asciiTheme="minorHAnsi" w:hAnsiTheme="minorHAnsi" w:cstheme="minorHAnsi"/>
                <w:b/>
                <w:sz w:val="16"/>
                <w:szCs w:val="16"/>
              </w:rPr>
            </w:pPr>
          </w:p>
          <w:p w14:paraId="25F5BE3B" w14:textId="0C74A90A" w:rsidR="00FF2D8E" w:rsidRPr="009054FA" w:rsidRDefault="00FF2D8E" w:rsidP="00FF2D8E">
            <w:pPr>
              <w:tabs>
                <w:tab w:val="left" w:pos="0"/>
              </w:tabs>
              <w:overflowPunct w:val="0"/>
              <w:autoSpaceDE w:val="0"/>
              <w:autoSpaceDN w:val="0"/>
              <w:adjustRightInd w:val="0"/>
              <w:ind w:hanging="28"/>
              <w:rPr>
                <w:rFonts w:asciiTheme="minorHAnsi" w:eastAsiaTheme="minorEastAsia" w:hAnsiTheme="minorHAnsi" w:cstheme="minorHAnsi"/>
              </w:rPr>
            </w:pPr>
            <w:r w:rsidRPr="009054FA">
              <w:rPr>
                <w:rFonts w:asciiTheme="minorHAnsi" w:eastAsiaTheme="minorEastAsia" w:hAnsiTheme="minorHAnsi" w:cstheme="minorHAnsi"/>
              </w:rPr>
              <w:t xml:space="preserve">As part of this procurement’s Contract award, the Division will not be uploading any product catalogs/price lists to the Contracts in </w:t>
            </w:r>
            <w:r w:rsidRPr="00B72AA4">
              <w:rPr>
                <w:rStyle w:val="IntenseEmphasis"/>
                <w:rFonts w:asciiTheme="minorHAnsi" w:hAnsiTheme="minorHAnsi" w:cstheme="minorHAnsi"/>
                <w:color w:val="00B050"/>
              </w:rPr>
              <w:t>NJ</w:t>
            </w:r>
            <w:r w:rsidRPr="00B72AA4">
              <w:rPr>
                <w:rStyle w:val="IntenseEmphasis"/>
                <w:rFonts w:asciiTheme="minorHAnsi" w:hAnsiTheme="minorHAnsi" w:cstheme="minorHAnsi"/>
                <w:color w:val="0070C0"/>
              </w:rPr>
              <w:t>START</w:t>
            </w:r>
            <w:r w:rsidRPr="009054FA">
              <w:rPr>
                <w:rFonts w:asciiTheme="minorHAnsi" w:eastAsiaTheme="minorEastAsia" w:hAnsiTheme="minorHAnsi" w:cstheme="minorHAnsi"/>
              </w:rPr>
              <w:t xml:space="preserve">.  The submission of product catalogs/price lists, as stated in 3.24, are for evaluation purposes only, to verify that the Bidder is able to provide products for the category bid.  Once Contract awards are made, the Division will not publish any product catalog/price lists to </w:t>
            </w:r>
            <w:r w:rsidRPr="00B72AA4">
              <w:rPr>
                <w:rStyle w:val="IntenseEmphasis"/>
                <w:rFonts w:asciiTheme="minorHAnsi" w:hAnsiTheme="minorHAnsi" w:cstheme="minorHAnsi"/>
                <w:color w:val="00B050"/>
              </w:rPr>
              <w:t>NJ</w:t>
            </w:r>
            <w:r w:rsidRPr="00B72AA4">
              <w:rPr>
                <w:rStyle w:val="IntenseEmphasis"/>
                <w:rFonts w:asciiTheme="minorHAnsi" w:hAnsiTheme="minorHAnsi" w:cstheme="minorHAnsi"/>
                <w:color w:val="0070C0"/>
              </w:rPr>
              <w:t>START</w:t>
            </w:r>
            <w:r w:rsidRPr="009054FA">
              <w:rPr>
                <w:rFonts w:asciiTheme="minorHAnsi" w:eastAsiaTheme="minorEastAsia" w:hAnsiTheme="minorHAnsi" w:cstheme="minorHAnsi"/>
              </w:rPr>
              <w:t xml:space="preserve">.  However, Contractors will be required to provide the </w:t>
            </w:r>
            <w:r w:rsidRPr="009054FA">
              <w:rPr>
                <w:rFonts w:asciiTheme="minorHAnsi" w:eastAsiaTheme="minorEastAsia" w:hAnsiTheme="minorHAnsi" w:cstheme="minorHAnsi"/>
                <w:b/>
              </w:rPr>
              <w:t>latest</w:t>
            </w:r>
            <w:r w:rsidRPr="009054FA">
              <w:rPr>
                <w:rFonts w:asciiTheme="minorHAnsi" w:eastAsiaTheme="minorEastAsia" w:hAnsiTheme="minorHAnsi" w:cstheme="minorHAnsi"/>
              </w:rPr>
              <w:t xml:space="preserve"> product catalog/price list to the Using Agency as part of the mini-bid/quote process outlined in Bid Solicitation Section 4.11.</w:t>
            </w:r>
          </w:p>
          <w:p w14:paraId="5F8FAB82" w14:textId="77777777" w:rsidR="00FF2D8E" w:rsidRPr="002754A5" w:rsidRDefault="00FF2D8E" w:rsidP="00FF2D8E">
            <w:pPr>
              <w:tabs>
                <w:tab w:val="left" w:pos="0"/>
              </w:tabs>
              <w:overflowPunct w:val="0"/>
              <w:autoSpaceDE w:val="0"/>
              <w:autoSpaceDN w:val="0"/>
              <w:adjustRightInd w:val="0"/>
              <w:ind w:hanging="28"/>
              <w:rPr>
                <w:rFonts w:asciiTheme="minorHAnsi" w:eastAsiaTheme="minorEastAsia" w:hAnsiTheme="minorHAnsi" w:cstheme="minorHAnsi"/>
                <w:sz w:val="16"/>
                <w:szCs w:val="16"/>
              </w:rPr>
            </w:pPr>
          </w:p>
          <w:p w14:paraId="25B37E68" w14:textId="77777777" w:rsidR="00FF2D8E" w:rsidRPr="009054FA" w:rsidRDefault="00FF2D8E" w:rsidP="00FF2D8E">
            <w:pPr>
              <w:rPr>
                <w:rFonts w:asciiTheme="minorHAnsi" w:hAnsiTheme="minorHAnsi" w:cstheme="minorHAnsi"/>
              </w:rPr>
            </w:pPr>
            <w:r w:rsidRPr="009054FA">
              <w:rPr>
                <w:rFonts w:asciiTheme="minorHAnsi" w:hAnsiTheme="minorHAnsi" w:cstheme="minorHAnsi"/>
              </w:rPr>
              <w:lastRenderedPageBreak/>
              <w:t>Bid Solicitation Section 4.11 states, in pertinent part: “</w:t>
            </w:r>
            <w:r w:rsidRPr="009054FA">
              <w:rPr>
                <w:rFonts w:asciiTheme="minorHAnsi" w:hAnsiTheme="minorHAnsi" w:cstheme="minorHAnsi"/>
                <w:b/>
                <w:i/>
              </w:rPr>
              <w:t>Note:</w:t>
            </w:r>
            <w:r w:rsidRPr="009054FA">
              <w:rPr>
                <w:rFonts w:asciiTheme="minorHAnsi" w:hAnsiTheme="minorHAnsi" w:cstheme="minorHAnsi"/>
                <w:i/>
              </w:rPr>
              <w:t xml:space="preserve">  A Contractor must, upon request, provide the Using Agency with </w:t>
            </w:r>
            <w:r w:rsidRPr="009054FA">
              <w:rPr>
                <w:rFonts w:asciiTheme="minorHAnsi" w:hAnsiTheme="minorHAnsi" w:cstheme="minorHAnsi"/>
                <w:b/>
                <w:i/>
              </w:rPr>
              <w:t>the most recent version of the price list</w:t>
            </w:r>
            <w:r w:rsidRPr="009054FA">
              <w:rPr>
                <w:rFonts w:asciiTheme="minorHAnsi" w:hAnsiTheme="minorHAnsi" w:cstheme="minorHAnsi"/>
                <w:i/>
              </w:rPr>
              <w:t xml:space="preserve"> for the contracted brand during the mini-bid process.</w:t>
            </w:r>
            <w:r w:rsidRPr="009054FA">
              <w:rPr>
                <w:rFonts w:asciiTheme="minorHAnsi" w:hAnsiTheme="minorHAnsi" w:cstheme="minorHAnsi"/>
              </w:rPr>
              <w:t>”</w:t>
            </w:r>
          </w:p>
          <w:p w14:paraId="72052FFF" w14:textId="77777777" w:rsidR="00FF2D8E" w:rsidRPr="00713C5B" w:rsidRDefault="00FF2D8E" w:rsidP="00FF2D8E">
            <w:pPr>
              <w:tabs>
                <w:tab w:val="left" w:pos="0"/>
              </w:tabs>
              <w:overflowPunct w:val="0"/>
              <w:autoSpaceDE w:val="0"/>
              <w:autoSpaceDN w:val="0"/>
              <w:adjustRightInd w:val="0"/>
              <w:ind w:hanging="28"/>
              <w:rPr>
                <w:rFonts w:asciiTheme="minorHAnsi" w:eastAsiaTheme="minorEastAsia" w:hAnsiTheme="minorHAnsi" w:cstheme="minorHAnsi"/>
                <w:sz w:val="16"/>
                <w:szCs w:val="16"/>
              </w:rPr>
            </w:pPr>
          </w:p>
          <w:p w14:paraId="4C0F5022" w14:textId="77777777" w:rsidR="00FF2D8E" w:rsidRPr="009054FA" w:rsidRDefault="00FF2D8E" w:rsidP="00FF2D8E">
            <w:pPr>
              <w:tabs>
                <w:tab w:val="left" w:pos="0"/>
              </w:tabs>
              <w:overflowPunct w:val="0"/>
              <w:autoSpaceDE w:val="0"/>
              <w:autoSpaceDN w:val="0"/>
              <w:adjustRightInd w:val="0"/>
              <w:ind w:hanging="28"/>
              <w:rPr>
                <w:rFonts w:asciiTheme="minorHAnsi" w:eastAsiaTheme="minorEastAsia" w:hAnsiTheme="minorHAnsi" w:cstheme="minorHAnsi"/>
              </w:rPr>
            </w:pPr>
            <w:r w:rsidRPr="009054FA">
              <w:rPr>
                <w:rFonts w:asciiTheme="minorHAnsi" w:eastAsiaTheme="minorEastAsia" w:hAnsiTheme="minorHAnsi" w:cstheme="minorHAnsi"/>
              </w:rPr>
              <w:t>For this procurement, the Division has eliminated the publication and constant yearly updating of product catalogs/price lists under the Contract.  Instead, Contractors are expected to provide Using Agencies with the latest product catalog/price list with current pricing at the time of mini-bid process (Bid Solicitation Section 4.11).</w:t>
            </w:r>
          </w:p>
          <w:p w14:paraId="028203FE" w14:textId="77777777" w:rsidR="00FF2D8E" w:rsidRPr="002754A5" w:rsidRDefault="00FF2D8E" w:rsidP="00FF2D8E">
            <w:pPr>
              <w:tabs>
                <w:tab w:val="left" w:pos="0"/>
              </w:tabs>
              <w:overflowPunct w:val="0"/>
              <w:autoSpaceDE w:val="0"/>
              <w:autoSpaceDN w:val="0"/>
              <w:adjustRightInd w:val="0"/>
              <w:ind w:hanging="28"/>
              <w:rPr>
                <w:rFonts w:asciiTheme="minorHAnsi" w:eastAsiaTheme="minorEastAsia" w:hAnsiTheme="minorHAnsi" w:cstheme="minorHAnsi"/>
                <w:sz w:val="16"/>
                <w:szCs w:val="16"/>
              </w:rPr>
            </w:pPr>
          </w:p>
          <w:p w14:paraId="50DFE05E" w14:textId="5A4EA7FF" w:rsidR="00FF2D8E" w:rsidRPr="009054FA" w:rsidRDefault="00FF2D8E" w:rsidP="00FF2D8E">
            <w:pPr>
              <w:tabs>
                <w:tab w:val="left" w:pos="0"/>
              </w:tabs>
              <w:overflowPunct w:val="0"/>
              <w:autoSpaceDE w:val="0"/>
              <w:autoSpaceDN w:val="0"/>
              <w:adjustRightInd w:val="0"/>
              <w:ind w:hanging="28"/>
              <w:rPr>
                <w:rFonts w:asciiTheme="minorHAnsi" w:eastAsiaTheme="minorEastAsia" w:hAnsiTheme="minorHAnsi" w:cstheme="minorHAnsi"/>
              </w:rPr>
            </w:pPr>
            <w:r w:rsidRPr="009054FA">
              <w:rPr>
                <w:rFonts w:asciiTheme="minorHAnsi" w:eastAsiaTheme="minorEastAsia" w:hAnsiTheme="minorHAnsi" w:cstheme="minorHAnsi"/>
              </w:rPr>
              <w:t>If a Contractor is requesting that its contracted percentage discount or markup be changed during the Contract term or any extension(s) thereof, the Contractor would make that request to the Division’s Procurement Specialist of record for T</w:t>
            </w:r>
            <w:r>
              <w:rPr>
                <w:rFonts w:asciiTheme="minorHAnsi" w:eastAsiaTheme="minorEastAsia" w:hAnsiTheme="minorHAnsi" w:cstheme="minorHAnsi"/>
              </w:rPr>
              <w:t>1621</w:t>
            </w:r>
            <w:r w:rsidRPr="009054FA">
              <w:rPr>
                <w:rFonts w:asciiTheme="minorHAnsi" w:eastAsiaTheme="minorEastAsia" w:hAnsiTheme="minorHAnsi" w:cstheme="minorHAnsi"/>
              </w:rPr>
              <w:t xml:space="preserve">, in accordance with New Jersey Standard Terms and Conditions Section 6.1 (Price Fluctuation During Contract). </w:t>
            </w:r>
          </w:p>
          <w:p w14:paraId="37AF5FBA" w14:textId="77777777" w:rsidR="00FF2D8E" w:rsidRPr="002754A5" w:rsidRDefault="00FF2D8E" w:rsidP="00FF2D8E">
            <w:pPr>
              <w:tabs>
                <w:tab w:val="left" w:pos="0"/>
              </w:tabs>
              <w:overflowPunct w:val="0"/>
              <w:autoSpaceDE w:val="0"/>
              <w:autoSpaceDN w:val="0"/>
              <w:adjustRightInd w:val="0"/>
              <w:ind w:hanging="28"/>
              <w:rPr>
                <w:rFonts w:asciiTheme="minorHAnsi" w:eastAsiaTheme="minorEastAsia" w:hAnsiTheme="minorHAnsi" w:cstheme="minorHAnsi"/>
                <w:sz w:val="16"/>
                <w:szCs w:val="16"/>
              </w:rPr>
            </w:pPr>
          </w:p>
          <w:p w14:paraId="5DF82A6D" w14:textId="77777777" w:rsidR="00FF2D8E" w:rsidRPr="009054FA" w:rsidRDefault="00FF2D8E" w:rsidP="00FF2D8E">
            <w:pPr>
              <w:tabs>
                <w:tab w:val="left" w:pos="0"/>
              </w:tabs>
              <w:overflowPunct w:val="0"/>
              <w:autoSpaceDE w:val="0"/>
              <w:autoSpaceDN w:val="0"/>
              <w:adjustRightInd w:val="0"/>
              <w:ind w:hanging="28"/>
              <w:rPr>
                <w:rFonts w:asciiTheme="minorHAnsi" w:hAnsiTheme="minorHAnsi" w:cstheme="minorHAnsi"/>
                <w:i/>
              </w:rPr>
            </w:pPr>
            <w:r w:rsidRPr="009054FA">
              <w:rPr>
                <w:rFonts w:asciiTheme="minorHAnsi" w:eastAsiaTheme="minorEastAsia" w:hAnsiTheme="minorHAnsi" w:cstheme="minorHAnsi"/>
              </w:rPr>
              <w:t xml:space="preserve">New Jersey Standard Terms and Conditions Section 6.1 (Price Fluctuation During Contract) states: </w:t>
            </w:r>
            <w:r w:rsidRPr="009054FA">
              <w:rPr>
                <w:rFonts w:asciiTheme="minorHAnsi" w:eastAsiaTheme="minorEastAsia" w:hAnsiTheme="minorHAnsi" w:cstheme="minorHAnsi"/>
                <w:i/>
              </w:rPr>
              <w:t>“U</w:t>
            </w:r>
            <w:r w:rsidRPr="009054FA">
              <w:rPr>
                <w:rFonts w:asciiTheme="minorHAnsi" w:hAnsiTheme="minorHAnsi" w:cstheme="minorHAnsi"/>
                <w:i/>
              </w:rPr>
              <w:t>nless</w:t>
            </w:r>
            <w:r w:rsidRPr="009054FA">
              <w:rPr>
                <w:rFonts w:asciiTheme="minorHAnsi" w:hAnsiTheme="minorHAnsi" w:cstheme="minorHAnsi"/>
                <w:i/>
                <w:spacing w:val="-3"/>
              </w:rPr>
              <w:t xml:space="preserve"> </w:t>
            </w:r>
            <w:r w:rsidRPr="009054FA">
              <w:rPr>
                <w:rFonts w:asciiTheme="minorHAnsi" w:hAnsiTheme="minorHAnsi" w:cstheme="minorHAnsi"/>
                <w:i/>
              </w:rPr>
              <w:t>otherwise</w:t>
            </w:r>
            <w:r w:rsidRPr="009054FA">
              <w:rPr>
                <w:rFonts w:asciiTheme="minorHAnsi" w:hAnsiTheme="minorHAnsi" w:cstheme="minorHAnsi"/>
                <w:i/>
                <w:spacing w:val="-2"/>
              </w:rPr>
              <w:t xml:space="preserve"> </w:t>
            </w:r>
            <w:r w:rsidRPr="009054FA">
              <w:rPr>
                <w:rFonts w:asciiTheme="minorHAnsi" w:hAnsiTheme="minorHAnsi" w:cstheme="minorHAnsi"/>
                <w:i/>
              </w:rPr>
              <w:t>agreed</w:t>
            </w:r>
            <w:r w:rsidRPr="009054FA">
              <w:rPr>
                <w:rFonts w:asciiTheme="minorHAnsi" w:hAnsiTheme="minorHAnsi" w:cstheme="minorHAnsi"/>
                <w:i/>
                <w:spacing w:val="-2"/>
              </w:rPr>
              <w:t xml:space="preserve"> </w:t>
            </w:r>
            <w:r w:rsidRPr="009054FA">
              <w:rPr>
                <w:rFonts w:asciiTheme="minorHAnsi" w:hAnsiTheme="minorHAnsi" w:cstheme="minorHAnsi"/>
                <w:i/>
              </w:rPr>
              <w:t>to</w:t>
            </w:r>
            <w:r w:rsidRPr="009054FA">
              <w:rPr>
                <w:rFonts w:asciiTheme="minorHAnsi" w:hAnsiTheme="minorHAnsi" w:cstheme="minorHAnsi"/>
                <w:i/>
                <w:spacing w:val="-2"/>
              </w:rPr>
              <w:t xml:space="preserve"> </w:t>
            </w:r>
            <w:r w:rsidRPr="009054FA">
              <w:rPr>
                <w:rFonts w:asciiTheme="minorHAnsi" w:hAnsiTheme="minorHAnsi" w:cstheme="minorHAnsi"/>
                <w:i/>
              </w:rPr>
              <w:t>in</w:t>
            </w:r>
            <w:r w:rsidRPr="009054FA">
              <w:rPr>
                <w:rFonts w:asciiTheme="minorHAnsi" w:hAnsiTheme="minorHAnsi" w:cstheme="minorHAnsi"/>
                <w:i/>
                <w:spacing w:val="-2"/>
              </w:rPr>
              <w:t xml:space="preserve"> </w:t>
            </w:r>
            <w:r w:rsidRPr="009054FA">
              <w:rPr>
                <w:rFonts w:asciiTheme="minorHAnsi" w:hAnsiTheme="minorHAnsi" w:cstheme="minorHAnsi"/>
                <w:i/>
              </w:rPr>
              <w:t>writing</w:t>
            </w:r>
            <w:r w:rsidRPr="009054FA">
              <w:rPr>
                <w:rFonts w:asciiTheme="minorHAnsi" w:hAnsiTheme="minorHAnsi" w:cstheme="minorHAnsi"/>
                <w:i/>
                <w:spacing w:val="-2"/>
              </w:rPr>
              <w:t xml:space="preserve"> </w:t>
            </w:r>
            <w:r w:rsidRPr="009054FA">
              <w:rPr>
                <w:rFonts w:asciiTheme="minorHAnsi" w:hAnsiTheme="minorHAnsi" w:cstheme="minorHAnsi"/>
                <w:i/>
              </w:rPr>
              <w:t>by</w:t>
            </w:r>
            <w:r w:rsidRPr="009054FA">
              <w:rPr>
                <w:rFonts w:asciiTheme="minorHAnsi" w:hAnsiTheme="minorHAnsi" w:cstheme="minorHAnsi"/>
                <w:i/>
                <w:spacing w:val="-3"/>
              </w:rPr>
              <w:t xml:space="preserve"> </w:t>
            </w:r>
            <w:r w:rsidRPr="009054FA">
              <w:rPr>
                <w:rFonts w:asciiTheme="minorHAnsi" w:hAnsiTheme="minorHAnsi" w:cstheme="minorHAnsi"/>
                <w:i/>
              </w:rPr>
              <w:t>the</w:t>
            </w:r>
            <w:r w:rsidRPr="009054FA">
              <w:rPr>
                <w:rFonts w:asciiTheme="minorHAnsi" w:hAnsiTheme="minorHAnsi" w:cstheme="minorHAnsi"/>
                <w:i/>
                <w:spacing w:val="-2"/>
              </w:rPr>
              <w:t xml:space="preserve"> </w:t>
            </w:r>
            <w:r w:rsidRPr="009054FA">
              <w:rPr>
                <w:rFonts w:asciiTheme="minorHAnsi" w:hAnsiTheme="minorHAnsi" w:cstheme="minorHAnsi"/>
                <w:i/>
              </w:rPr>
              <w:t>State,</w:t>
            </w:r>
            <w:r w:rsidRPr="009054FA">
              <w:rPr>
                <w:rFonts w:asciiTheme="minorHAnsi" w:hAnsiTheme="minorHAnsi" w:cstheme="minorHAnsi"/>
                <w:i/>
                <w:spacing w:val="-2"/>
              </w:rPr>
              <w:t xml:space="preserve"> </w:t>
            </w:r>
            <w:r w:rsidRPr="009054FA">
              <w:rPr>
                <w:rFonts w:asciiTheme="minorHAnsi" w:hAnsiTheme="minorHAnsi" w:cstheme="minorHAnsi"/>
                <w:i/>
              </w:rPr>
              <w:t>all</w:t>
            </w:r>
            <w:r w:rsidRPr="009054FA">
              <w:rPr>
                <w:rFonts w:asciiTheme="minorHAnsi" w:hAnsiTheme="minorHAnsi" w:cstheme="minorHAnsi"/>
                <w:i/>
                <w:spacing w:val="-3"/>
              </w:rPr>
              <w:t xml:space="preserve"> </w:t>
            </w:r>
            <w:r w:rsidRPr="009054FA">
              <w:rPr>
                <w:rFonts w:asciiTheme="minorHAnsi" w:hAnsiTheme="minorHAnsi" w:cstheme="minorHAnsi"/>
                <w:i/>
              </w:rPr>
              <w:t>prices</w:t>
            </w:r>
            <w:r w:rsidRPr="009054FA">
              <w:rPr>
                <w:rFonts w:asciiTheme="minorHAnsi" w:hAnsiTheme="minorHAnsi" w:cstheme="minorHAnsi"/>
                <w:i/>
                <w:spacing w:val="-3"/>
              </w:rPr>
              <w:t xml:space="preserve"> </w:t>
            </w:r>
            <w:r w:rsidRPr="009054FA">
              <w:rPr>
                <w:rFonts w:asciiTheme="minorHAnsi" w:hAnsiTheme="minorHAnsi" w:cstheme="minorHAnsi"/>
                <w:i/>
              </w:rPr>
              <w:t>quoted</w:t>
            </w:r>
            <w:r w:rsidRPr="009054FA">
              <w:rPr>
                <w:rFonts w:asciiTheme="minorHAnsi" w:hAnsiTheme="minorHAnsi" w:cstheme="minorHAnsi"/>
                <w:i/>
                <w:spacing w:val="-2"/>
              </w:rPr>
              <w:t xml:space="preserve"> </w:t>
            </w:r>
            <w:r w:rsidRPr="009054FA">
              <w:rPr>
                <w:rFonts w:asciiTheme="minorHAnsi" w:hAnsiTheme="minorHAnsi" w:cstheme="minorHAnsi"/>
                <w:i/>
              </w:rPr>
              <w:t>shall</w:t>
            </w:r>
            <w:r w:rsidRPr="009054FA">
              <w:rPr>
                <w:rFonts w:asciiTheme="minorHAnsi" w:hAnsiTheme="minorHAnsi" w:cstheme="minorHAnsi"/>
                <w:i/>
                <w:spacing w:val="-3"/>
              </w:rPr>
              <w:t xml:space="preserve"> </w:t>
            </w:r>
            <w:r w:rsidRPr="009054FA">
              <w:rPr>
                <w:rFonts w:asciiTheme="minorHAnsi" w:hAnsiTheme="minorHAnsi" w:cstheme="minorHAnsi"/>
                <w:i/>
              </w:rPr>
              <w:t>be</w:t>
            </w:r>
            <w:r w:rsidRPr="009054FA">
              <w:rPr>
                <w:rFonts w:asciiTheme="minorHAnsi" w:hAnsiTheme="minorHAnsi" w:cstheme="minorHAnsi"/>
                <w:i/>
                <w:spacing w:val="-3"/>
              </w:rPr>
              <w:t xml:space="preserve"> </w:t>
            </w:r>
            <w:r w:rsidRPr="009054FA">
              <w:rPr>
                <w:rFonts w:asciiTheme="minorHAnsi" w:hAnsiTheme="minorHAnsi" w:cstheme="minorHAnsi"/>
                <w:i/>
              </w:rPr>
              <w:t>firm</w:t>
            </w:r>
            <w:r w:rsidRPr="009054FA">
              <w:rPr>
                <w:rFonts w:asciiTheme="minorHAnsi" w:hAnsiTheme="minorHAnsi" w:cstheme="minorHAnsi"/>
                <w:i/>
                <w:spacing w:val="-2"/>
              </w:rPr>
              <w:t xml:space="preserve"> </w:t>
            </w:r>
            <w:r w:rsidRPr="009054FA">
              <w:rPr>
                <w:rFonts w:asciiTheme="minorHAnsi" w:hAnsiTheme="minorHAnsi" w:cstheme="minorHAnsi"/>
                <w:i/>
              </w:rPr>
              <w:t>through</w:t>
            </w:r>
            <w:r w:rsidRPr="009054FA">
              <w:rPr>
                <w:rFonts w:asciiTheme="minorHAnsi" w:hAnsiTheme="minorHAnsi" w:cstheme="minorHAnsi"/>
                <w:i/>
                <w:spacing w:val="-2"/>
              </w:rPr>
              <w:t xml:space="preserve"> </w:t>
            </w:r>
            <w:r w:rsidRPr="009054FA">
              <w:rPr>
                <w:rFonts w:asciiTheme="minorHAnsi" w:hAnsiTheme="minorHAnsi" w:cstheme="minorHAnsi"/>
                <w:i/>
              </w:rPr>
              <w:t>issuance</w:t>
            </w:r>
            <w:r w:rsidRPr="009054FA">
              <w:rPr>
                <w:rFonts w:asciiTheme="minorHAnsi" w:hAnsiTheme="minorHAnsi" w:cstheme="minorHAnsi"/>
                <w:i/>
                <w:spacing w:val="-2"/>
              </w:rPr>
              <w:t xml:space="preserve"> </w:t>
            </w:r>
            <w:r w:rsidRPr="009054FA">
              <w:rPr>
                <w:rFonts w:asciiTheme="minorHAnsi" w:hAnsiTheme="minorHAnsi" w:cstheme="minorHAnsi"/>
                <w:i/>
              </w:rPr>
              <w:t>of</w:t>
            </w:r>
            <w:r w:rsidRPr="009054FA">
              <w:rPr>
                <w:rFonts w:asciiTheme="minorHAnsi" w:hAnsiTheme="minorHAnsi" w:cstheme="minorHAnsi"/>
                <w:i/>
                <w:spacing w:val="-2"/>
              </w:rPr>
              <w:t xml:space="preserve"> </w:t>
            </w:r>
            <w:r w:rsidRPr="009054FA">
              <w:rPr>
                <w:rFonts w:asciiTheme="minorHAnsi" w:hAnsiTheme="minorHAnsi" w:cstheme="minorHAnsi"/>
                <w:i/>
              </w:rPr>
              <w:t>contract</w:t>
            </w:r>
            <w:r w:rsidRPr="009054FA">
              <w:rPr>
                <w:rFonts w:asciiTheme="minorHAnsi" w:hAnsiTheme="minorHAnsi" w:cstheme="minorHAnsi"/>
                <w:i/>
                <w:spacing w:val="-5"/>
              </w:rPr>
              <w:t xml:space="preserve"> </w:t>
            </w:r>
            <w:r w:rsidRPr="009054FA">
              <w:rPr>
                <w:rFonts w:asciiTheme="minorHAnsi" w:hAnsiTheme="minorHAnsi" w:cstheme="minorHAnsi"/>
                <w:i/>
              </w:rPr>
              <w:t>or</w:t>
            </w:r>
            <w:r w:rsidRPr="009054FA">
              <w:rPr>
                <w:rFonts w:asciiTheme="minorHAnsi" w:hAnsiTheme="minorHAnsi" w:cstheme="minorHAnsi"/>
                <w:i/>
                <w:spacing w:val="-4"/>
              </w:rPr>
              <w:t xml:space="preserve"> </w:t>
            </w:r>
            <w:r w:rsidRPr="009054FA">
              <w:rPr>
                <w:rFonts w:asciiTheme="minorHAnsi" w:hAnsiTheme="minorHAnsi" w:cstheme="minorHAnsi"/>
                <w:i/>
              </w:rPr>
              <w:t>purchase</w:t>
            </w:r>
            <w:r w:rsidRPr="009054FA">
              <w:rPr>
                <w:rFonts w:asciiTheme="minorHAnsi" w:hAnsiTheme="minorHAnsi" w:cstheme="minorHAnsi"/>
                <w:i/>
                <w:spacing w:val="-5"/>
              </w:rPr>
              <w:t xml:space="preserve"> </w:t>
            </w:r>
            <w:r w:rsidRPr="009054FA">
              <w:rPr>
                <w:rFonts w:asciiTheme="minorHAnsi" w:hAnsiTheme="minorHAnsi" w:cstheme="minorHAnsi"/>
                <w:i/>
              </w:rPr>
              <w:t>order</w:t>
            </w:r>
            <w:r w:rsidRPr="009054FA">
              <w:rPr>
                <w:rFonts w:asciiTheme="minorHAnsi" w:hAnsiTheme="minorHAnsi" w:cstheme="minorHAnsi"/>
                <w:i/>
                <w:spacing w:val="-4"/>
              </w:rPr>
              <w:t xml:space="preserve"> </w:t>
            </w:r>
            <w:r w:rsidRPr="009054FA">
              <w:rPr>
                <w:rFonts w:asciiTheme="minorHAnsi" w:hAnsiTheme="minorHAnsi" w:cstheme="minorHAnsi"/>
                <w:i/>
              </w:rPr>
              <w:t>and</w:t>
            </w:r>
            <w:r w:rsidRPr="009054FA">
              <w:rPr>
                <w:rFonts w:asciiTheme="minorHAnsi" w:hAnsiTheme="minorHAnsi" w:cstheme="minorHAnsi"/>
                <w:i/>
                <w:spacing w:val="-7"/>
              </w:rPr>
              <w:t xml:space="preserve"> </w:t>
            </w:r>
            <w:r w:rsidRPr="009054FA">
              <w:rPr>
                <w:rFonts w:asciiTheme="minorHAnsi" w:hAnsiTheme="minorHAnsi" w:cstheme="minorHAnsi"/>
                <w:i/>
              </w:rPr>
              <w:t>shall</w:t>
            </w:r>
            <w:r w:rsidRPr="009054FA">
              <w:rPr>
                <w:rFonts w:asciiTheme="minorHAnsi" w:hAnsiTheme="minorHAnsi" w:cstheme="minorHAnsi"/>
                <w:i/>
                <w:spacing w:val="-8"/>
              </w:rPr>
              <w:t xml:space="preserve"> </w:t>
            </w:r>
            <w:r w:rsidRPr="009054FA">
              <w:rPr>
                <w:rFonts w:asciiTheme="minorHAnsi" w:hAnsiTheme="minorHAnsi" w:cstheme="minorHAnsi"/>
                <w:i/>
              </w:rPr>
              <w:t>not</w:t>
            </w:r>
            <w:r w:rsidRPr="009054FA">
              <w:rPr>
                <w:rFonts w:asciiTheme="minorHAnsi" w:hAnsiTheme="minorHAnsi" w:cstheme="minorHAnsi"/>
                <w:i/>
                <w:spacing w:val="-5"/>
              </w:rPr>
              <w:t xml:space="preserve"> </w:t>
            </w:r>
            <w:r w:rsidRPr="009054FA">
              <w:rPr>
                <w:rFonts w:asciiTheme="minorHAnsi" w:hAnsiTheme="minorHAnsi" w:cstheme="minorHAnsi"/>
                <w:i/>
              </w:rPr>
              <w:t>be subject</w:t>
            </w:r>
            <w:r w:rsidRPr="009054FA">
              <w:rPr>
                <w:rFonts w:asciiTheme="minorHAnsi" w:hAnsiTheme="minorHAnsi" w:cstheme="minorHAnsi"/>
                <w:i/>
                <w:spacing w:val="-7"/>
              </w:rPr>
              <w:t xml:space="preserve"> </w:t>
            </w:r>
            <w:r w:rsidRPr="009054FA">
              <w:rPr>
                <w:rFonts w:asciiTheme="minorHAnsi" w:hAnsiTheme="minorHAnsi" w:cstheme="minorHAnsi"/>
                <w:i/>
              </w:rPr>
              <w:t>to</w:t>
            </w:r>
            <w:r w:rsidRPr="009054FA">
              <w:rPr>
                <w:rFonts w:asciiTheme="minorHAnsi" w:hAnsiTheme="minorHAnsi" w:cstheme="minorHAnsi"/>
                <w:i/>
                <w:spacing w:val="-7"/>
              </w:rPr>
              <w:t xml:space="preserve"> </w:t>
            </w:r>
            <w:r w:rsidRPr="009054FA">
              <w:rPr>
                <w:rFonts w:asciiTheme="minorHAnsi" w:hAnsiTheme="minorHAnsi" w:cstheme="minorHAnsi"/>
                <w:i/>
              </w:rPr>
              <w:t>increase</w:t>
            </w:r>
            <w:r w:rsidRPr="009054FA">
              <w:rPr>
                <w:rFonts w:asciiTheme="minorHAnsi" w:hAnsiTheme="minorHAnsi" w:cstheme="minorHAnsi"/>
                <w:i/>
                <w:spacing w:val="-5"/>
              </w:rPr>
              <w:t xml:space="preserve"> </w:t>
            </w:r>
            <w:r w:rsidRPr="009054FA">
              <w:rPr>
                <w:rFonts w:asciiTheme="minorHAnsi" w:hAnsiTheme="minorHAnsi" w:cstheme="minorHAnsi"/>
                <w:i/>
              </w:rPr>
              <w:t>during</w:t>
            </w:r>
            <w:r w:rsidRPr="009054FA">
              <w:rPr>
                <w:rFonts w:asciiTheme="minorHAnsi" w:hAnsiTheme="minorHAnsi" w:cstheme="minorHAnsi"/>
                <w:i/>
                <w:spacing w:val="-2"/>
              </w:rPr>
              <w:t xml:space="preserve"> </w:t>
            </w:r>
            <w:r w:rsidRPr="009054FA">
              <w:rPr>
                <w:rFonts w:asciiTheme="minorHAnsi" w:hAnsiTheme="minorHAnsi" w:cstheme="minorHAnsi"/>
                <w:i/>
              </w:rPr>
              <w:t>the</w:t>
            </w:r>
            <w:r w:rsidRPr="009054FA">
              <w:rPr>
                <w:rFonts w:asciiTheme="minorHAnsi" w:hAnsiTheme="minorHAnsi" w:cstheme="minorHAnsi"/>
                <w:i/>
                <w:spacing w:val="-7"/>
              </w:rPr>
              <w:t xml:space="preserve"> </w:t>
            </w:r>
            <w:r w:rsidRPr="009054FA">
              <w:rPr>
                <w:rFonts w:asciiTheme="minorHAnsi" w:hAnsiTheme="minorHAnsi" w:cstheme="minorHAnsi"/>
                <w:i/>
              </w:rPr>
              <w:t>period</w:t>
            </w:r>
            <w:r w:rsidRPr="009054FA">
              <w:rPr>
                <w:rFonts w:asciiTheme="minorHAnsi" w:hAnsiTheme="minorHAnsi" w:cstheme="minorHAnsi"/>
                <w:i/>
                <w:spacing w:val="-5"/>
              </w:rPr>
              <w:t xml:space="preserve"> </w:t>
            </w:r>
            <w:r w:rsidRPr="009054FA">
              <w:rPr>
                <w:rFonts w:asciiTheme="minorHAnsi" w:hAnsiTheme="minorHAnsi" w:cstheme="minorHAnsi"/>
                <w:i/>
              </w:rPr>
              <w:t>of</w:t>
            </w:r>
            <w:r w:rsidRPr="009054FA">
              <w:rPr>
                <w:rFonts w:asciiTheme="minorHAnsi" w:hAnsiTheme="minorHAnsi" w:cstheme="minorHAnsi"/>
                <w:i/>
                <w:spacing w:val="-5"/>
              </w:rPr>
              <w:t xml:space="preserve"> </w:t>
            </w:r>
            <w:r w:rsidRPr="009054FA">
              <w:rPr>
                <w:rFonts w:asciiTheme="minorHAnsi" w:hAnsiTheme="minorHAnsi" w:cstheme="minorHAnsi"/>
                <w:i/>
              </w:rPr>
              <w:t>the</w:t>
            </w:r>
            <w:r w:rsidRPr="009054FA">
              <w:rPr>
                <w:rFonts w:asciiTheme="minorHAnsi" w:hAnsiTheme="minorHAnsi" w:cstheme="minorHAnsi"/>
                <w:i/>
                <w:spacing w:val="-4"/>
              </w:rPr>
              <w:t xml:space="preserve"> </w:t>
            </w:r>
            <w:r w:rsidRPr="009054FA">
              <w:rPr>
                <w:rFonts w:asciiTheme="minorHAnsi" w:hAnsiTheme="minorHAnsi" w:cstheme="minorHAnsi"/>
                <w:i/>
              </w:rPr>
              <w:t>contract.</w:t>
            </w:r>
            <w:r w:rsidRPr="009054FA">
              <w:rPr>
                <w:rFonts w:asciiTheme="minorHAnsi" w:hAnsiTheme="minorHAnsi" w:cstheme="minorHAnsi"/>
                <w:i/>
                <w:spacing w:val="-2"/>
              </w:rPr>
              <w:t xml:space="preserve"> </w:t>
            </w:r>
            <w:r w:rsidRPr="009054FA">
              <w:rPr>
                <w:rFonts w:asciiTheme="minorHAnsi" w:hAnsiTheme="minorHAnsi" w:cstheme="minorHAnsi"/>
                <w:i/>
              </w:rPr>
              <w:t>In</w:t>
            </w:r>
            <w:r w:rsidRPr="009054FA">
              <w:rPr>
                <w:rFonts w:asciiTheme="minorHAnsi" w:hAnsiTheme="minorHAnsi" w:cstheme="minorHAnsi"/>
                <w:i/>
                <w:spacing w:val="-9"/>
              </w:rPr>
              <w:t xml:space="preserve"> </w:t>
            </w:r>
            <w:r w:rsidRPr="009054FA">
              <w:rPr>
                <w:rFonts w:asciiTheme="minorHAnsi" w:hAnsiTheme="minorHAnsi" w:cstheme="minorHAnsi"/>
                <w:i/>
              </w:rPr>
              <w:t>the</w:t>
            </w:r>
            <w:r w:rsidRPr="009054FA">
              <w:rPr>
                <w:rFonts w:asciiTheme="minorHAnsi" w:hAnsiTheme="minorHAnsi" w:cstheme="minorHAnsi"/>
                <w:i/>
                <w:spacing w:val="-9"/>
              </w:rPr>
              <w:t xml:space="preserve"> </w:t>
            </w:r>
            <w:r w:rsidRPr="009054FA">
              <w:rPr>
                <w:rFonts w:asciiTheme="minorHAnsi" w:hAnsiTheme="minorHAnsi" w:cstheme="minorHAnsi"/>
                <w:i/>
              </w:rPr>
              <w:t>event</w:t>
            </w:r>
            <w:r w:rsidRPr="009054FA">
              <w:rPr>
                <w:rFonts w:asciiTheme="minorHAnsi" w:hAnsiTheme="minorHAnsi" w:cstheme="minorHAnsi"/>
                <w:i/>
                <w:spacing w:val="-7"/>
              </w:rPr>
              <w:t xml:space="preserve"> </w:t>
            </w:r>
            <w:r w:rsidRPr="009054FA">
              <w:rPr>
                <w:rFonts w:asciiTheme="minorHAnsi" w:hAnsiTheme="minorHAnsi" w:cstheme="minorHAnsi"/>
                <w:i/>
              </w:rPr>
              <w:t>of</w:t>
            </w:r>
            <w:r w:rsidRPr="009054FA">
              <w:rPr>
                <w:rFonts w:asciiTheme="minorHAnsi" w:hAnsiTheme="minorHAnsi" w:cstheme="minorHAnsi"/>
                <w:i/>
                <w:spacing w:val="-7"/>
              </w:rPr>
              <w:t xml:space="preserve"> </w:t>
            </w:r>
            <w:r w:rsidRPr="009054FA">
              <w:rPr>
                <w:rFonts w:asciiTheme="minorHAnsi" w:hAnsiTheme="minorHAnsi" w:cstheme="minorHAnsi"/>
                <w:i/>
              </w:rPr>
              <w:t>a</w:t>
            </w:r>
            <w:r w:rsidRPr="009054FA">
              <w:rPr>
                <w:rFonts w:asciiTheme="minorHAnsi" w:hAnsiTheme="minorHAnsi" w:cstheme="minorHAnsi"/>
                <w:i/>
                <w:spacing w:val="-9"/>
              </w:rPr>
              <w:t xml:space="preserve"> </w:t>
            </w:r>
            <w:r w:rsidRPr="009054FA">
              <w:rPr>
                <w:rFonts w:asciiTheme="minorHAnsi" w:hAnsiTheme="minorHAnsi" w:cstheme="minorHAnsi"/>
                <w:i/>
              </w:rPr>
              <w:t>manufacturer's</w:t>
            </w:r>
            <w:r w:rsidRPr="009054FA">
              <w:rPr>
                <w:rFonts w:asciiTheme="minorHAnsi" w:hAnsiTheme="minorHAnsi" w:cstheme="minorHAnsi"/>
                <w:i/>
                <w:spacing w:val="-10"/>
              </w:rPr>
              <w:t xml:space="preserve"> </w:t>
            </w:r>
            <w:r w:rsidRPr="009054FA">
              <w:rPr>
                <w:rFonts w:asciiTheme="minorHAnsi" w:hAnsiTheme="minorHAnsi" w:cstheme="minorHAnsi"/>
                <w:i/>
              </w:rPr>
              <w:t>or</w:t>
            </w:r>
            <w:r w:rsidRPr="009054FA">
              <w:rPr>
                <w:rFonts w:asciiTheme="minorHAnsi" w:hAnsiTheme="minorHAnsi" w:cstheme="minorHAnsi"/>
                <w:i/>
                <w:spacing w:val="-6"/>
              </w:rPr>
              <w:t xml:space="preserve"> </w:t>
            </w:r>
            <w:r w:rsidRPr="009054FA">
              <w:rPr>
                <w:rFonts w:asciiTheme="minorHAnsi" w:hAnsiTheme="minorHAnsi" w:cstheme="minorHAnsi"/>
                <w:i/>
              </w:rPr>
              <w:t>contractor's</w:t>
            </w:r>
            <w:r w:rsidRPr="009054FA">
              <w:rPr>
                <w:rFonts w:asciiTheme="minorHAnsi" w:hAnsiTheme="minorHAnsi" w:cstheme="minorHAnsi"/>
                <w:i/>
                <w:spacing w:val="-10"/>
              </w:rPr>
              <w:t xml:space="preserve"> </w:t>
            </w:r>
            <w:r w:rsidRPr="009054FA">
              <w:rPr>
                <w:rFonts w:asciiTheme="minorHAnsi" w:hAnsiTheme="minorHAnsi" w:cstheme="minorHAnsi"/>
                <w:i/>
              </w:rPr>
              <w:t>price</w:t>
            </w:r>
            <w:r w:rsidRPr="009054FA">
              <w:rPr>
                <w:rFonts w:asciiTheme="minorHAnsi" w:hAnsiTheme="minorHAnsi" w:cstheme="minorHAnsi"/>
                <w:i/>
                <w:spacing w:val="-9"/>
              </w:rPr>
              <w:t xml:space="preserve"> </w:t>
            </w:r>
            <w:r w:rsidRPr="009054FA">
              <w:rPr>
                <w:rFonts w:asciiTheme="minorHAnsi" w:hAnsiTheme="minorHAnsi" w:cstheme="minorHAnsi"/>
                <w:i/>
              </w:rPr>
              <w:t>decrease</w:t>
            </w:r>
            <w:r w:rsidRPr="009054FA">
              <w:rPr>
                <w:rFonts w:asciiTheme="minorHAnsi" w:hAnsiTheme="minorHAnsi" w:cstheme="minorHAnsi"/>
                <w:i/>
                <w:spacing w:val="-7"/>
              </w:rPr>
              <w:t xml:space="preserve"> </w:t>
            </w:r>
            <w:r w:rsidRPr="009054FA">
              <w:rPr>
                <w:rFonts w:asciiTheme="minorHAnsi" w:hAnsiTheme="minorHAnsi" w:cstheme="minorHAnsi"/>
                <w:i/>
              </w:rPr>
              <w:t>during</w:t>
            </w:r>
            <w:r w:rsidRPr="009054FA">
              <w:rPr>
                <w:rFonts w:asciiTheme="minorHAnsi" w:hAnsiTheme="minorHAnsi" w:cstheme="minorHAnsi"/>
                <w:i/>
                <w:spacing w:val="-9"/>
              </w:rPr>
              <w:t xml:space="preserve"> </w:t>
            </w:r>
            <w:r w:rsidRPr="009054FA">
              <w:rPr>
                <w:rFonts w:asciiTheme="minorHAnsi" w:hAnsiTheme="minorHAnsi" w:cstheme="minorHAnsi"/>
                <w:i/>
              </w:rPr>
              <w:t>the</w:t>
            </w:r>
            <w:r w:rsidRPr="009054FA">
              <w:rPr>
                <w:rFonts w:asciiTheme="minorHAnsi" w:hAnsiTheme="minorHAnsi" w:cstheme="minorHAnsi"/>
                <w:i/>
                <w:spacing w:val="-7"/>
              </w:rPr>
              <w:t xml:space="preserve"> </w:t>
            </w:r>
            <w:r w:rsidRPr="009054FA">
              <w:rPr>
                <w:rFonts w:asciiTheme="minorHAnsi" w:hAnsiTheme="minorHAnsi" w:cstheme="minorHAnsi"/>
                <w:i/>
              </w:rPr>
              <w:t>contract</w:t>
            </w:r>
            <w:r w:rsidRPr="009054FA">
              <w:rPr>
                <w:rFonts w:asciiTheme="minorHAnsi" w:hAnsiTheme="minorHAnsi" w:cstheme="minorHAnsi"/>
                <w:i/>
                <w:spacing w:val="-7"/>
              </w:rPr>
              <w:t xml:space="preserve"> </w:t>
            </w:r>
            <w:r w:rsidRPr="009054FA">
              <w:rPr>
                <w:rFonts w:asciiTheme="minorHAnsi" w:hAnsiTheme="minorHAnsi" w:cstheme="minorHAnsi"/>
                <w:i/>
              </w:rPr>
              <w:t>period,</w:t>
            </w:r>
            <w:r w:rsidRPr="009054FA">
              <w:rPr>
                <w:rFonts w:asciiTheme="minorHAnsi" w:hAnsiTheme="minorHAnsi" w:cstheme="minorHAnsi"/>
                <w:i/>
                <w:spacing w:val="-7"/>
              </w:rPr>
              <w:t xml:space="preserve"> </w:t>
            </w:r>
            <w:r w:rsidRPr="009054FA">
              <w:rPr>
                <w:rFonts w:asciiTheme="minorHAnsi" w:hAnsiTheme="minorHAnsi" w:cstheme="minorHAnsi"/>
                <w:i/>
              </w:rPr>
              <w:t>the State shall receive the full benefit of such price reduction on any undelivered purchase order and on any subsequent order placed during the contract period.</w:t>
            </w:r>
            <w:r w:rsidRPr="009054FA">
              <w:rPr>
                <w:rFonts w:asciiTheme="minorHAnsi" w:hAnsiTheme="minorHAnsi" w:cstheme="minorHAnsi"/>
                <w:i/>
                <w:spacing w:val="-2"/>
              </w:rPr>
              <w:t xml:space="preserve"> </w:t>
            </w:r>
            <w:r w:rsidRPr="009054FA">
              <w:rPr>
                <w:rFonts w:asciiTheme="minorHAnsi" w:hAnsiTheme="minorHAnsi" w:cstheme="minorHAnsi"/>
                <w:i/>
              </w:rPr>
              <w:t>The Director</w:t>
            </w:r>
            <w:r w:rsidRPr="009054FA">
              <w:rPr>
                <w:rFonts w:asciiTheme="minorHAnsi" w:hAnsiTheme="minorHAnsi" w:cstheme="minorHAnsi"/>
                <w:i/>
                <w:spacing w:val="-2"/>
              </w:rPr>
              <w:t xml:space="preserve"> </w:t>
            </w:r>
            <w:r w:rsidRPr="009054FA">
              <w:rPr>
                <w:rFonts w:asciiTheme="minorHAnsi" w:hAnsiTheme="minorHAnsi" w:cstheme="minorHAnsi"/>
                <w:i/>
              </w:rPr>
              <w:t>must be notified, in</w:t>
            </w:r>
            <w:r w:rsidRPr="009054FA">
              <w:rPr>
                <w:rFonts w:asciiTheme="minorHAnsi" w:hAnsiTheme="minorHAnsi" w:cstheme="minorHAnsi"/>
                <w:i/>
                <w:spacing w:val="-2"/>
              </w:rPr>
              <w:t xml:space="preserve"> </w:t>
            </w:r>
            <w:r w:rsidRPr="009054FA">
              <w:rPr>
                <w:rFonts w:asciiTheme="minorHAnsi" w:hAnsiTheme="minorHAnsi" w:cstheme="minorHAnsi"/>
                <w:i/>
              </w:rPr>
              <w:t>writing, of any price reduction within five (5) days of the effective date.</w:t>
            </w:r>
            <w:r w:rsidRPr="009054FA">
              <w:rPr>
                <w:rFonts w:asciiTheme="minorHAnsi" w:hAnsiTheme="minorHAnsi" w:cstheme="minorHAnsi"/>
                <w:i/>
                <w:spacing w:val="40"/>
              </w:rPr>
              <w:t xml:space="preserve"> </w:t>
            </w:r>
            <w:r w:rsidRPr="009054FA">
              <w:rPr>
                <w:rFonts w:asciiTheme="minorHAnsi" w:hAnsiTheme="minorHAnsi" w:cstheme="minorHAnsi"/>
                <w:i/>
              </w:rPr>
              <w:t xml:space="preserve">Failure to report price reductions may result in cancellation of contract for cause, pursuant to provision 5.7(b)1.  </w:t>
            </w:r>
          </w:p>
          <w:p w14:paraId="148078DC" w14:textId="77777777" w:rsidR="00FF2D8E" w:rsidRPr="00793639" w:rsidRDefault="00FF2D8E" w:rsidP="00FF2D8E">
            <w:pPr>
              <w:tabs>
                <w:tab w:val="left" w:pos="0"/>
              </w:tabs>
              <w:overflowPunct w:val="0"/>
              <w:autoSpaceDE w:val="0"/>
              <w:autoSpaceDN w:val="0"/>
              <w:adjustRightInd w:val="0"/>
              <w:ind w:hanging="28"/>
              <w:rPr>
                <w:rFonts w:asciiTheme="minorHAnsi" w:hAnsiTheme="minorHAnsi" w:cstheme="minorHAnsi"/>
                <w:sz w:val="16"/>
                <w:szCs w:val="16"/>
              </w:rPr>
            </w:pPr>
          </w:p>
          <w:p w14:paraId="1FA93A8F" w14:textId="77777777" w:rsidR="00FF2D8E" w:rsidRPr="009054FA" w:rsidRDefault="00FF2D8E" w:rsidP="00FF2D8E">
            <w:pPr>
              <w:tabs>
                <w:tab w:val="left" w:pos="0"/>
              </w:tabs>
              <w:overflowPunct w:val="0"/>
              <w:autoSpaceDE w:val="0"/>
              <w:autoSpaceDN w:val="0"/>
              <w:adjustRightInd w:val="0"/>
              <w:ind w:hanging="28"/>
              <w:rPr>
                <w:rFonts w:asciiTheme="minorHAnsi" w:hAnsiTheme="minorHAnsi" w:cstheme="minorHAnsi"/>
                <w:i/>
              </w:rPr>
            </w:pPr>
            <w:r w:rsidRPr="009054FA">
              <w:rPr>
                <w:rFonts w:asciiTheme="minorHAnsi" w:hAnsiTheme="minorHAnsi" w:cstheme="minorHAnsi"/>
                <w:i/>
              </w:rPr>
              <w:t xml:space="preserve">In an exceptional situation the State may consider a price adjustment. Requests for price adjustments must include justification and </w:t>
            </w:r>
            <w:r w:rsidRPr="009054FA">
              <w:rPr>
                <w:rFonts w:asciiTheme="minorHAnsi" w:hAnsiTheme="minorHAnsi" w:cstheme="minorHAnsi"/>
                <w:i/>
                <w:spacing w:val="-2"/>
              </w:rPr>
              <w:t>documentation.”</w:t>
            </w:r>
          </w:p>
          <w:p w14:paraId="03C6B459" w14:textId="04713F35" w:rsidR="00FF2D8E" w:rsidRPr="002754A5" w:rsidRDefault="00FF2D8E" w:rsidP="00FF2D8E">
            <w:pPr>
              <w:tabs>
                <w:tab w:val="left" w:pos="0"/>
              </w:tabs>
              <w:overflowPunct w:val="0"/>
              <w:autoSpaceDE w:val="0"/>
              <w:autoSpaceDN w:val="0"/>
              <w:adjustRightInd w:val="0"/>
              <w:rPr>
                <w:rFonts w:asciiTheme="minorHAnsi" w:hAnsiTheme="minorHAnsi" w:cstheme="minorHAnsi"/>
                <w:sz w:val="16"/>
                <w:szCs w:val="16"/>
              </w:rPr>
            </w:pPr>
          </w:p>
        </w:tc>
      </w:tr>
      <w:tr w:rsidR="00BF5C58" w:rsidRPr="009054FA"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BF5C58" w:rsidRPr="00BF5C58" w:rsidRDefault="00BF5C58" w:rsidP="00BF5C58">
            <w:pPr>
              <w:tabs>
                <w:tab w:val="left" w:pos="0"/>
              </w:tabs>
              <w:autoSpaceDN w:val="0"/>
              <w:jc w:val="center"/>
              <w:rPr>
                <w:rFonts w:asciiTheme="minorHAnsi" w:hAnsiTheme="minorHAnsi" w:cstheme="minorHAnsi"/>
              </w:rPr>
            </w:pPr>
            <w:r w:rsidRPr="00BF5C58">
              <w:rPr>
                <w:rFonts w:asciiTheme="minorHAnsi" w:hAnsiTheme="minorHAnsi" w:cstheme="minorHAnsi"/>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6167ACA1" w14:textId="77777777" w:rsidR="00BF5C58" w:rsidRPr="00BF5C58" w:rsidRDefault="00BF5C58" w:rsidP="00BF5C58">
            <w:pPr>
              <w:tabs>
                <w:tab w:val="left" w:pos="0"/>
              </w:tabs>
              <w:overflowPunct w:val="0"/>
              <w:autoSpaceDE w:val="0"/>
              <w:autoSpaceDN w:val="0"/>
              <w:adjustRightInd w:val="0"/>
              <w:jc w:val="center"/>
              <w:rPr>
                <w:rFonts w:asciiTheme="minorHAnsi" w:hAnsiTheme="minorHAnsi" w:cstheme="minorHAnsi"/>
              </w:rPr>
            </w:pPr>
            <w:r w:rsidRPr="00BF5C58">
              <w:rPr>
                <w:rFonts w:asciiTheme="minorHAnsi" w:hAnsiTheme="minorHAnsi" w:cstheme="minorHAnsi"/>
              </w:rPr>
              <w:t xml:space="preserve">Bid Solicitation Section 5.1, </w:t>
            </w:r>
          </w:p>
          <w:p w14:paraId="03C6B45D" w14:textId="294B7E47" w:rsidR="00BF5C58" w:rsidRPr="00BF5C58" w:rsidRDefault="00BF5C58" w:rsidP="00BF5C58">
            <w:pPr>
              <w:tabs>
                <w:tab w:val="left" w:pos="0"/>
              </w:tabs>
              <w:overflowPunct w:val="0"/>
              <w:autoSpaceDE w:val="0"/>
              <w:autoSpaceDN w:val="0"/>
              <w:adjustRightInd w:val="0"/>
              <w:jc w:val="center"/>
              <w:rPr>
                <w:rFonts w:asciiTheme="minorHAnsi" w:hAnsiTheme="minorHAnsi" w:cstheme="minorHAnsi"/>
              </w:rPr>
            </w:pPr>
            <w:r w:rsidRPr="00BF5C58">
              <w:rPr>
                <w:rFonts w:asciiTheme="minorHAnsi" w:hAnsiTheme="minorHAnsi" w:cstheme="minorHAnsi"/>
              </w:rPr>
              <w:t>New Jersey Standard Terms and Conditions Section 5.7</w:t>
            </w:r>
          </w:p>
        </w:tc>
        <w:tc>
          <w:tcPr>
            <w:tcW w:w="7200" w:type="dxa"/>
            <w:tcBorders>
              <w:top w:val="single" w:sz="4" w:space="0" w:color="auto"/>
              <w:left w:val="single" w:sz="4" w:space="0" w:color="auto"/>
              <w:bottom w:val="single" w:sz="4" w:space="0" w:color="auto"/>
              <w:right w:val="single" w:sz="4" w:space="0" w:color="auto"/>
            </w:tcBorders>
          </w:tcPr>
          <w:p w14:paraId="35B79746" w14:textId="77777777" w:rsidR="00BF5C58" w:rsidRPr="00BF5C58" w:rsidRDefault="00BF5C58" w:rsidP="00BF5C58">
            <w:pPr>
              <w:tabs>
                <w:tab w:val="left" w:pos="0"/>
              </w:tabs>
              <w:overflowPunct w:val="0"/>
              <w:autoSpaceDE w:val="0"/>
              <w:autoSpaceDN w:val="0"/>
              <w:adjustRightInd w:val="0"/>
              <w:rPr>
                <w:rFonts w:asciiTheme="minorHAnsi" w:hAnsiTheme="minorHAnsi" w:cstheme="minorHAnsi"/>
                <w:b/>
              </w:rPr>
            </w:pPr>
            <w:r w:rsidRPr="00BF5C58">
              <w:rPr>
                <w:rFonts w:asciiTheme="minorHAnsi" w:hAnsiTheme="minorHAnsi" w:cstheme="minorHAnsi"/>
                <w:b/>
                <w:u w:val="single"/>
              </w:rPr>
              <w:t>Question:</w:t>
            </w:r>
            <w:r w:rsidRPr="00BF5C58">
              <w:rPr>
                <w:rFonts w:asciiTheme="minorHAnsi" w:hAnsiTheme="minorHAnsi" w:cstheme="minorHAnsi"/>
                <w:b/>
              </w:rPr>
              <w:t xml:space="preserve"> Please consider reciprocal termination rights.</w:t>
            </w:r>
          </w:p>
          <w:p w14:paraId="5F333976" w14:textId="77777777" w:rsidR="00BF5C58" w:rsidRPr="00BF5C58" w:rsidRDefault="00BF5C58" w:rsidP="00BF5C58">
            <w:pPr>
              <w:tabs>
                <w:tab w:val="left" w:pos="0"/>
              </w:tabs>
              <w:overflowPunct w:val="0"/>
              <w:autoSpaceDE w:val="0"/>
              <w:autoSpaceDN w:val="0"/>
              <w:adjustRightInd w:val="0"/>
              <w:rPr>
                <w:rFonts w:asciiTheme="minorHAnsi" w:hAnsiTheme="minorHAnsi" w:cstheme="minorHAnsi"/>
                <w:b/>
                <w:sz w:val="16"/>
                <w:szCs w:val="16"/>
              </w:rPr>
            </w:pPr>
          </w:p>
          <w:p w14:paraId="4B304653" w14:textId="77777777" w:rsidR="00BF5C58" w:rsidRPr="00BF5C58" w:rsidRDefault="00BF5C58" w:rsidP="00BF5C58">
            <w:pPr>
              <w:tabs>
                <w:tab w:val="left" w:pos="0"/>
              </w:tabs>
              <w:overflowPunct w:val="0"/>
              <w:autoSpaceDE w:val="0"/>
              <w:autoSpaceDN w:val="0"/>
              <w:adjustRightInd w:val="0"/>
              <w:rPr>
                <w:rFonts w:asciiTheme="minorHAnsi" w:hAnsiTheme="minorHAnsi" w:cstheme="minorHAnsi"/>
                <w:b/>
              </w:rPr>
            </w:pPr>
            <w:r w:rsidRPr="00BF5C58">
              <w:rPr>
                <w:rFonts w:asciiTheme="minorHAnsi" w:hAnsiTheme="minorHAnsi" w:cstheme="minorHAnsi"/>
                <w:b/>
                <w:u w:val="single"/>
              </w:rPr>
              <w:t>Answer:</w:t>
            </w:r>
            <w:r w:rsidRPr="00BF5C58">
              <w:rPr>
                <w:rFonts w:asciiTheme="minorHAnsi" w:hAnsiTheme="minorHAnsi" w:cstheme="minorHAnsi"/>
                <w:b/>
              </w:rPr>
              <w:t xml:space="preserve"> </w:t>
            </w:r>
            <w:r w:rsidRPr="00BF5C58">
              <w:rPr>
                <w:rFonts w:asciiTheme="minorHAnsi" w:eastAsiaTheme="minorEastAsia" w:hAnsiTheme="minorHAnsi"/>
              </w:rPr>
              <w:t>The State of New Jersey declines to change or modify the terms and conditions set forth in the State Standard Terms and Conditions Section 5.7 TERMINATION OF CONTRACT and the Bid Solicitation Section 5.1.</w:t>
            </w:r>
          </w:p>
          <w:p w14:paraId="03C6B45E" w14:textId="49C1EBE7" w:rsidR="00BF5C58" w:rsidRPr="00BF5C58" w:rsidRDefault="00BF5C58" w:rsidP="00BF5C58">
            <w:pPr>
              <w:tabs>
                <w:tab w:val="left" w:pos="0"/>
              </w:tabs>
              <w:overflowPunct w:val="0"/>
              <w:autoSpaceDE w:val="0"/>
              <w:autoSpaceDN w:val="0"/>
              <w:adjustRightInd w:val="0"/>
              <w:rPr>
                <w:rFonts w:asciiTheme="minorHAnsi" w:hAnsiTheme="minorHAnsi" w:cstheme="minorHAnsi"/>
                <w:sz w:val="16"/>
                <w:szCs w:val="16"/>
              </w:rPr>
            </w:pPr>
          </w:p>
        </w:tc>
      </w:tr>
      <w:tr w:rsidR="00FF2D8E" w:rsidRPr="009054FA"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tcPr>
          <w:p w14:paraId="03C6B462" w14:textId="585990E2"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8.9.2 and 8.16</w:t>
            </w:r>
          </w:p>
        </w:tc>
        <w:tc>
          <w:tcPr>
            <w:tcW w:w="7200" w:type="dxa"/>
            <w:tcBorders>
              <w:top w:val="single" w:sz="4" w:space="0" w:color="auto"/>
              <w:left w:val="single" w:sz="4" w:space="0" w:color="auto"/>
              <w:bottom w:val="single" w:sz="4" w:space="0" w:color="auto"/>
              <w:right w:val="single" w:sz="4" w:space="0" w:color="auto"/>
            </w:tcBorders>
          </w:tcPr>
          <w:p w14:paraId="4FD576F7" w14:textId="758873A8" w:rsidR="00FF2D8E" w:rsidRPr="009054FA" w:rsidRDefault="00FF2D8E" w:rsidP="00FF2D8E">
            <w:pPr>
              <w:tabs>
                <w:tab w:val="left" w:pos="0"/>
              </w:tabs>
              <w:overflowPunct w:val="0"/>
              <w:autoSpaceDE w:val="0"/>
              <w:autoSpaceDN w:val="0"/>
              <w:adjustRightInd w:val="0"/>
              <w:rPr>
                <w:rFonts w:asciiTheme="minorHAnsi" w:hAnsiTheme="minorHAnsi" w:cstheme="minorHAnsi"/>
                <w:b/>
              </w:rPr>
            </w:pPr>
            <w:r w:rsidRPr="009D223D">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How many awards does the State intend to make?</w:t>
            </w:r>
          </w:p>
          <w:p w14:paraId="74B6A354" w14:textId="77777777" w:rsidR="00FF2D8E" w:rsidRPr="006C3AC8" w:rsidRDefault="00FF2D8E" w:rsidP="00FF2D8E">
            <w:pPr>
              <w:tabs>
                <w:tab w:val="left" w:pos="0"/>
              </w:tabs>
              <w:overflowPunct w:val="0"/>
              <w:autoSpaceDE w:val="0"/>
              <w:autoSpaceDN w:val="0"/>
              <w:adjustRightInd w:val="0"/>
              <w:rPr>
                <w:rFonts w:asciiTheme="minorHAnsi" w:hAnsiTheme="minorHAnsi" w:cstheme="minorHAnsi"/>
                <w:b/>
                <w:sz w:val="16"/>
                <w:szCs w:val="16"/>
              </w:rPr>
            </w:pPr>
          </w:p>
          <w:p w14:paraId="4C2C00EF" w14:textId="2B2D3DB0" w:rsidR="00FF2D8E" w:rsidRPr="00B251CB" w:rsidRDefault="00FF2D8E" w:rsidP="00FF2D8E">
            <w:pPr>
              <w:tabs>
                <w:tab w:val="left" w:pos="0"/>
              </w:tabs>
              <w:overflowPunct w:val="0"/>
              <w:autoSpaceDE w:val="0"/>
              <w:autoSpaceDN w:val="0"/>
              <w:adjustRightInd w:val="0"/>
              <w:rPr>
                <w:rFonts w:asciiTheme="minorHAnsi" w:hAnsiTheme="minorHAnsi" w:cstheme="minorHAnsi"/>
              </w:rPr>
            </w:pPr>
            <w:r w:rsidRPr="009D223D">
              <w:rPr>
                <w:rFonts w:asciiTheme="minorHAnsi" w:hAnsiTheme="minorHAnsi" w:cstheme="minorHAnsi"/>
                <w:b/>
                <w:u w:val="single"/>
              </w:rPr>
              <w:t>Answer:</w:t>
            </w:r>
            <w:r w:rsidRPr="009054FA">
              <w:rPr>
                <w:rFonts w:asciiTheme="minorHAnsi" w:hAnsiTheme="minorHAnsi" w:cstheme="minorHAnsi"/>
                <w:b/>
              </w:rPr>
              <w:t xml:space="preserve"> </w:t>
            </w:r>
            <w:r w:rsidRPr="00DD002E">
              <w:rPr>
                <w:rFonts w:asciiTheme="minorHAnsi" w:hAnsiTheme="minorHAnsi" w:cstheme="minorHAnsi"/>
              </w:rPr>
              <w:t>The State intends to make Contract awards to each responsive Bidder that meets the category bid and the Bid Solicitation requirements</w:t>
            </w:r>
            <w:r>
              <w:rPr>
                <w:rFonts w:asciiTheme="minorHAnsi" w:hAnsiTheme="minorHAnsi" w:cstheme="minorHAnsi"/>
                <w:b/>
              </w:rPr>
              <w:t xml:space="preserve">.  </w:t>
            </w:r>
            <w:r>
              <w:rPr>
                <w:rFonts w:asciiTheme="minorHAnsi" w:eastAsiaTheme="minorEastAsia" w:hAnsiTheme="minorHAnsi"/>
              </w:rPr>
              <w:t>Please refer to Bid Solicitation Sections 8.9.2 and 8.16.</w:t>
            </w:r>
          </w:p>
          <w:p w14:paraId="03C6B463" w14:textId="69A54D0B" w:rsidR="00FF2D8E" w:rsidRPr="006C3AC8" w:rsidRDefault="00FF2D8E" w:rsidP="00FF2D8E">
            <w:pPr>
              <w:tabs>
                <w:tab w:val="left" w:pos="0"/>
              </w:tabs>
              <w:overflowPunct w:val="0"/>
              <w:autoSpaceDE w:val="0"/>
              <w:autoSpaceDN w:val="0"/>
              <w:adjustRightInd w:val="0"/>
              <w:rPr>
                <w:rFonts w:asciiTheme="minorHAnsi" w:hAnsiTheme="minorHAnsi" w:cstheme="minorHAnsi"/>
                <w:sz w:val="16"/>
                <w:szCs w:val="16"/>
              </w:rPr>
            </w:pPr>
          </w:p>
        </w:tc>
      </w:tr>
      <w:tr w:rsidR="00FF2D8E" w:rsidRPr="009054FA"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11</w:t>
            </w:r>
          </w:p>
        </w:tc>
        <w:tc>
          <w:tcPr>
            <w:tcW w:w="2160" w:type="dxa"/>
            <w:tcBorders>
              <w:top w:val="single" w:sz="4" w:space="0" w:color="auto"/>
              <w:left w:val="single" w:sz="4" w:space="0" w:color="auto"/>
              <w:bottom w:val="single" w:sz="4" w:space="0" w:color="auto"/>
              <w:right w:val="single" w:sz="4" w:space="0" w:color="auto"/>
            </w:tcBorders>
          </w:tcPr>
          <w:p w14:paraId="03C6B467" w14:textId="733A3BD5"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3.13.8, 5.7, and 9.2</w:t>
            </w:r>
          </w:p>
        </w:tc>
        <w:tc>
          <w:tcPr>
            <w:tcW w:w="7200" w:type="dxa"/>
            <w:tcBorders>
              <w:top w:val="single" w:sz="4" w:space="0" w:color="auto"/>
              <w:left w:val="single" w:sz="4" w:space="0" w:color="auto"/>
              <w:bottom w:val="single" w:sz="4" w:space="0" w:color="auto"/>
              <w:right w:val="single" w:sz="4" w:space="0" w:color="auto"/>
            </w:tcBorders>
          </w:tcPr>
          <w:p w14:paraId="3D43D0F7" w14:textId="6EDFB308" w:rsidR="00FF2D8E" w:rsidRDefault="00FF2D8E" w:rsidP="00FF2D8E">
            <w:pPr>
              <w:tabs>
                <w:tab w:val="left" w:pos="0"/>
              </w:tabs>
              <w:overflowPunct w:val="0"/>
              <w:autoSpaceDE w:val="0"/>
              <w:autoSpaceDN w:val="0"/>
              <w:adjustRightInd w:val="0"/>
              <w:ind w:hanging="28"/>
              <w:rPr>
                <w:rFonts w:asciiTheme="minorHAnsi" w:hAnsiTheme="minorHAnsi" w:cstheme="minorHAnsi"/>
                <w:b/>
              </w:rPr>
            </w:pPr>
            <w:r w:rsidRPr="00222093">
              <w:rPr>
                <w:rFonts w:asciiTheme="minorHAnsi" w:hAnsiTheme="minorHAnsi" w:cstheme="minorHAnsi"/>
                <w:b/>
                <w:u w:val="single"/>
              </w:rPr>
              <w:t>Question:</w:t>
            </w:r>
            <w:r w:rsidRPr="00222093">
              <w:rPr>
                <w:rFonts w:asciiTheme="minorHAnsi" w:hAnsiTheme="minorHAnsi" w:cstheme="minorHAnsi"/>
                <w:b/>
              </w:rPr>
              <w:t xml:space="preserve"> Our intention is to distribute our product through </w:t>
            </w:r>
            <w:r w:rsidRPr="003442CD">
              <w:rPr>
                <w:rFonts w:asciiTheme="minorHAnsi" w:hAnsiTheme="minorHAnsi" w:cstheme="minorHAnsi"/>
                <w:b/>
                <w:strike/>
              </w:rPr>
              <w:t>sub distributors</w:t>
            </w:r>
            <w:r>
              <w:rPr>
                <w:rFonts w:asciiTheme="minorHAnsi" w:hAnsiTheme="minorHAnsi" w:cstheme="minorHAnsi"/>
                <w:b/>
              </w:rPr>
              <w:t xml:space="preserve"> (Dealers/Distributors or Subcontractors)</w:t>
            </w:r>
            <w:r w:rsidRPr="00222093">
              <w:rPr>
                <w:rFonts w:asciiTheme="minorHAnsi" w:hAnsiTheme="minorHAnsi" w:cstheme="minorHAnsi"/>
                <w:b/>
              </w:rPr>
              <w:t xml:space="preserve">. </w:t>
            </w:r>
            <w:r w:rsidR="00A42ABC">
              <w:rPr>
                <w:rFonts w:asciiTheme="minorHAnsi" w:hAnsiTheme="minorHAnsi" w:cstheme="minorHAnsi"/>
                <w:b/>
              </w:rPr>
              <w:t xml:space="preserve"> </w:t>
            </w:r>
            <w:r w:rsidRPr="00222093">
              <w:rPr>
                <w:rFonts w:asciiTheme="minorHAnsi" w:hAnsiTheme="minorHAnsi" w:cstheme="minorHAnsi"/>
                <w:b/>
              </w:rPr>
              <w:t>Should the</w:t>
            </w:r>
            <w:r w:rsidR="00A42ABC">
              <w:rPr>
                <w:rFonts w:asciiTheme="minorHAnsi" w:hAnsiTheme="minorHAnsi" w:cstheme="minorHAnsi"/>
                <w:b/>
              </w:rPr>
              <w:t xml:space="preserve"> Bidder</w:t>
            </w:r>
            <w:r w:rsidRPr="00222093">
              <w:rPr>
                <w:rFonts w:asciiTheme="minorHAnsi" w:hAnsiTheme="minorHAnsi" w:cstheme="minorHAnsi"/>
                <w:b/>
              </w:rPr>
              <w:t xml:space="preserve"> </w:t>
            </w:r>
            <w:r w:rsidRPr="00BB6C15">
              <w:rPr>
                <w:rFonts w:asciiTheme="minorHAnsi" w:hAnsiTheme="minorHAnsi" w:cstheme="minorHAnsi"/>
                <w:b/>
                <w:strike/>
              </w:rPr>
              <w:t>manufacturer</w:t>
            </w:r>
            <w:r w:rsidRPr="00222093">
              <w:rPr>
                <w:rFonts w:asciiTheme="minorHAnsi" w:hAnsiTheme="minorHAnsi" w:cstheme="minorHAnsi"/>
                <w:b/>
              </w:rPr>
              <w:t xml:space="preserve"> submit the list of distributors that distribute our products?</w:t>
            </w:r>
          </w:p>
          <w:p w14:paraId="27A6276B" w14:textId="77777777" w:rsidR="00FF2D8E" w:rsidRPr="000B3630" w:rsidRDefault="00FF2D8E" w:rsidP="00FF2D8E">
            <w:pPr>
              <w:tabs>
                <w:tab w:val="left" w:pos="0"/>
              </w:tabs>
              <w:overflowPunct w:val="0"/>
              <w:autoSpaceDE w:val="0"/>
              <w:autoSpaceDN w:val="0"/>
              <w:adjustRightInd w:val="0"/>
              <w:ind w:hanging="28"/>
              <w:rPr>
                <w:rFonts w:asciiTheme="minorHAnsi" w:hAnsiTheme="minorHAnsi" w:cstheme="minorHAnsi"/>
                <w:b/>
                <w:sz w:val="16"/>
                <w:szCs w:val="16"/>
              </w:rPr>
            </w:pPr>
          </w:p>
          <w:p w14:paraId="08E1ECEB" w14:textId="2CAB6162" w:rsidR="00FF2D8E" w:rsidRPr="00222093" w:rsidRDefault="00FF2D8E" w:rsidP="00FF2D8E">
            <w:pPr>
              <w:tabs>
                <w:tab w:val="left" w:pos="0"/>
              </w:tabs>
              <w:overflowPunct w:val="0"/>
              <w:autoSpaceDE w:val="0"/>
              <w:autoSpaceDN w:val="0"/>
              <w:adjustRightInd w:val="0"/>
              <w:ind w:hanging="28"/>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07363F0A" w14:textId="77777777" w:rsidR="00FF2D8E" w:rsidRPr="000B3630" w:rsidRDefault="00FF2D8E" w:rsidP="00FF2D8E">
            <w:pPr>
              <w:tabs>
                <w:tab w:val="left" w:pos="0"/>
              </w:tabs>
              <w:overflowPunct w:val="0"/>
              <w:autoSpaceDE w:val="0"/>
              <w:autoSpaceDN w:val="0"/>
              <w:adjustRightInd w:val="0"/>
              <w:ind w:hanging="28"/>
              <w:rPr>
                <w:rFonts w:asciiTheme="minorHAnsi" w:hAnsiTheme="minorHAnsi" w:cstheme="minorHAnsi"/>
                <w:b/>
                <w:sz w:val="16"/>
                <w:szCs w:val="16"/>
              </w:rPr>
            </w:pPr>
          </w:p>
          <w:p w14:paraId="76C624A8" w14:textId="77777777" w:rsidR="000B3630" w:rsidRDefault="00FF2D8E" w:rsidP="00FF2D8E">
            <w:pPr>
              <w:tabs>
                <w:tab w:val="left" w:pos="0"/>
              </w:tabs>
              <w:overflowPunct w:val="0"/>
              <w:autoSpaceDE w:val="0"/>
              <w:autoSpaceDN w:val="0"/>
              <w:adjustRightInd w:val="0"/>
              <w:ind w:hanging="28"/>
              <w:rPr>
                <w:rFonts w:asciiTheme="minorHAnsi" w:hAnsiTheme="minorHAnsi" w:cstheme="minorHAnsi"/>
                <w:b/>
              </w:rPr>
            </w:pPr>
            <w:r w:rsidRPr="00222093">
              <w:rPr>
                <w:rFonts w:asciiTheme="minorHAnsi" w:hAnsiTheme="minorHAnsi" w:cstheme="minorHAnsi"/>
                <w:b/>
                <w:u w:val="single"/>
              </w:rPr>
              <w:t>Answer:</w:t>
            </w:r>
            <w:r w:rsidRPr="00222093">
              <w:rPr>
                <w:rFonts w:asciiTheme="minorHAnsi" w:hAnsiTheme="minorHAnsi" w:cstheme="minorHAnsi"/>
                <w:b/>
              </w:rPr>
              <w:t xml:space="preserve"> </w:t>
            </w:r>
            <w:r w:rsidR="000B3630">
              <w:rPr>
                <w:rFonts w:asciiTheme="minorHAnsi" w:hAnsiTheme="minorHAnsi" w:cstheme="minorHAnsi"/>
                <w:b/>
              </w:rPr>
              <w:t xml:space="preserve"> </w:t>
            </w:r>
            <w:r w:rsidR="000B3630" w:rsidRPr="000B3630">
              <w:rPr>
                <w:rFonts w:asciiTheme="minorHAnsi" w:hAnsiTheme="minorHAnsi" w:cstheme="minorHAnsi"/>
              </w:rPr>
              <w:t>Yes.</w:t>
            </w:r>
            <w:r w:rsidR="000B3630">
              <w:rPr>
                <w:rFonts w:asciiTheme="minorHAnsi" w:hAnsiTheme="minorHAnsi" w:cstheme="minorHAnsi"/>
                <w:b/>
              </w:rPr>
              <w:t xml:space="preserve">  </w:t>
            </w:r>
          </w:p>
          <w:p w14:paraId="57F2A6E5" w14:textId="42344526" w:rsidR="000B3630" w:rsidRPr="000B3630" w:rsidRDefault="000B3630" w:rsidP="00FF2D8E">
            <w:pPr>
              <w:tabs>
                <w:tab w:val="left" w:pos="0"/>
              </w:tabs>
              <w:overflowPunct w:val="0"/>
              <w:autoSpaceDE w:val="0"/>
              <w:autoSpaceDN w:val="0"/>
              <w:adjustRightInd w:val="0"/>
              <w:ind w:hanging="28"/>
              <w:rPr>
                <w:rFonts w:asciiTheme="minorHAnsi" w:hAnsiTheme="minorHAnsi" w:cstheme="minorHAnsi"/>
                <w:b/>
                <w:sz w:val="16"/>
                <w:szCs w:val="16"/>
              </w:rPr>
            </w:pPr>
          </w:p>
          <w:p w14:paraId="7993CD11" w14:textId="77777777" w:rsidR="000B3630" w:rsidRDefault="000B3630" w:rsidP="000B3630">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Bid Solicitation Section 9.2 defines ‘dealers/distributors’ and ‘subcontractors’ as follows:</w:t>
            </w:r>
          </w:p>
          <w:p w14:paraId="362EEB61" w14:textId="77777777" w:rsidR="000B3630" w:rsidRPr="00CE1A60" w:rsidRDefault="000B3630" w:rsidP="000B3630">
            <w:pPr>
              <w:tabs>
                <w:tab w:val="left" w:pos="0"/>
              </w:tabs>
              <w:overflowPunct w:val="0"/>
              <w:autoSpaceDE w:val="0"/>
              <w:autoSpaceDN w:val="0"/>
              <w:adjustRightInd w:val="0"/>
              <w:rPr>
                <w:rFonts w:asciiTheme="minorHAnsi" w:hAnsiTheme="minorHAnsi" w:cstheme="minorHAnsi"/>
                <w:sz w:val="16"/>
                <w:szCs w:val="16"/>
              </w:rPr>
            </w:pPr>
          </w:p>
          <w:p w14:paraId="4108B8C9" w14:textId="77777777" w:rsidR="000B3630" w:rsidRPr="00CE1A60" w:rsidRDefault="000B3630" w:rsidP="000B3630">
            <w:pPr>
              <w:jc w:val="both"/>
              <w:rPr>
                <w:rFonts w:asciiTheme="minorHAnsi" w:hAnsiTheme="minorHAnsi" w:cstheme="minorHAnsi"/>
              </w:rPr>
            </w:pPr>
            <w:r w:rsidRPr="00CE1A60">
              <w:rPr>
                <w:rFonts w:asciiTheme="minorHAnsi" w:hAnsiTheme="minorHAnsi" w:cstheme="minorHAnsi"/>
                <w:b/>
                <w:bCs/>
              </w:rPr>
              <w:lastRenderedPageBreak/>
              <w:t>Dealer/Distributor</w:t>
            </w:r>
            <w:r w:rsidRPr="00CE1A60">
              <w:rPr>
                <w:rFonts w:asciiTheme="minorHAnsi" w:hAnsiTheme="minorHAnsi" w:cstheme="minorHAnsi"/>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6A5DAFA" w14:textId="77777777" w:rsidR="000B3630" w:rsidRPr="00CE1A60" w:rsidRDefault="000B3630" w:rsidP="000B3630">
            <w:pPr>
              <w:tabs>
                <w:tab w:val="left" w:pos="0"/>
              </w:tabs>
              <w:overflowPunct w:val="0"/>
              <w:autoSpaceDE w:val="0"/>
              <w:autoSpaceDN w:val="0"/>
              <w:adjustRightInd w:val="0"/>
              <w:rPr>
                <w:rFonts w:asciiTheme="minorHAnsi" w:hAnsiTheme="minorHAnsi" w:cstheme="minorHAnsi"/>
                <w:sz w:val="16"/>
                <w:szCs w:val="16"/>
              </w:rPr>
            </w:pPr>
          </w:p>
          <w:p w14:paraId="23CE6823" w14:textId="77777777" w:rsidR="000B3630" w:rsidRPr="00CE1A60" w:rsidRDefault="000B3630" w:rsidP="000B3630">
            <w:pPr>
              <w:jc w:val="both"/>
              <w:rPr>
                <w:rFonts w:asciiTheme="minorHAnsi" w:eastAsia="MS Mincho" w:hAnsiTheme="minorHAnsi" w:cstheme="minorHAnsi"/>
              </w:rPr>
            </w:pPr>
            <w:r w:rsidRPr="00CE1A60">
              <w:rPr>
                <w:rFonts w:asciiTheme="minorHAnsi" w:eastAsia="MS Mincho" w:hAnsiTheme="minorHAnsi" w:cstheme="minorHAnsi"/>
                <w:b/>
              </w:rPr>
              <w:t>Subcontractor</w:t>
            </w:r>
            <w:r w:rsidRPr="00CE1A60">
              <w:rPr>
                <w:rFonts w:asciiTheme="minorHAnsi" w:eastAsia="MS Mincho" w:hAnsiTheme="minorHAnsi" w:cstheme="minorHAnsi"/>
              </w:rPr>
              <w:t xml:space="preserve"> – An entity having an arrangement with a Contractor, whereby the Contractor uses the products and/or services of that entity to fulfill some of its obligations under its State </w:t>
            </w:r>
            <w:r w:rsidRPr="00CE1A60">
              <w:rPr>
                <w:rFonts w:asciiTheme="minorHAnsi" w:hAnsiTheme="minorHAnsi" w:cstheme="minorHAnsi"/>
                <w:color w:val="000000"/>
              </w:rPr>
              <w:t>Contract</w:t>
            </w:r>
            <w:r w:rsidRPr="00CE1A60">
              <w:rPr>
                <w:rFonts w:asciiTheme="minorHAnsi" w:eastAsia="MS Mincho" w:hAnsiTheme="minorHAnsi" w:cstheme="minorHAnsi"/>
              </w:rPr>
              <w:t xml:space="preserve">, while retaining full responsibility for the performance of all  Contractor's obligations under the </w:t>
            </w:r>
            <w:r w:rsidRPr="00CE1A60">
              <w:rPr>
                <w:rFonts w:asciiTheme="minorHAnsi" w:hAnsiTheme="minorHAnsi" w:cstheme="minorHAnsi"/>
                <w:color w:val="000000"/>
              </w:rPr>
              <w:t>Contract</w:t>
            </w:r>
            <w:r w:rsidRPr="00CE1A60">
              <w:rPr>
                <w:rFonts w:asciiTheme="minorHAnsi" w:eastAsia="MS Mincho" w:hAnsiTheme="minorHAnsi" w:cstheme="minorHAnsi"/>
              </w:rPr>
              <w:t>, including payment to the Subcontractor.  The Subcontractor has no legal relationship with the State, only with the Contractor.</w:t>
            </w:r>
          </w:p>
          <w:p w14:paraId="6A4DA1BD" w14:textId="6DB42AD1" w:rsidR="000B3630" w:rsidRPr="000B3630" w:rsidRDefault="000B3630" w:rsidP="00FF2D8E">
            <w:pPr>
              <w:tabs>
                <w:tab w:val="left" w:pos="0"/>
              </w:tabs>
              <w:overflowPunct w:val="0"/>
              <w:autoSpaceDE w:val="0"/>
              <w:autoSpaceDN w:val="0"/>
              <w:adjustRightInd w:val="0"/>
              <w:ind w:hanging="28"/>
              <w:rPr>
                <w:rFonts w:asciiTheme="minorHAnsi" w:hAnsiTheme="minorHAnsi" w:cstheme="minorHAnsi"/>
                <w:b/>
                <w:sz w:val="16"/>
                <w:szCs w:val="16"/>
              </w:rPr>
            </w:pPr>
          </w:p>
          <w:p w14:paraId="1A4AB409" w14:textId="77777777" w:rsidR="000B3630" w:rsidRDefault="000B3630" w:rsidP="00FF2D8E">
            <w:pPr>
              <w:tabs>
                <w:tab w:val="left" w:pos="0"/>
              </w:tabs>
              <w:overflowPunct w:val="0"/>
              <w:autoSpaceDE w:val="0"/>
              <w:autoSpaceDN w:val="0"/>
              <w:adjustRightInd w:val="0"/>
              <w:ind w:hanging="28"/>
              <w:rPr>
                <w:rFonts w:asciiTheme="minorHAnsi" w:hAnsiTheme="minorHAnsi" w:cstheme="minorHAnsi"/>
                <w:b/>
              </w:rPr>
            </w:pPr>
            <w:r>
              <w:rPr>
                <w:rFonts w:asciiTheme="minorHAnsi" w:hAnsiTheme="minorHAnsi" w:cstheme="minorHAnsi"/>
                <w:b/>
              </w:rPr>
              <w:t>If utilizing Dealers/Distributors:</w:t>
            </w:r>
          </w:p>
          <w:p w14:paraId="46137C7E" w14:textId="77777777" w:rsidR="000B3630" w:rsidRPr="000B3630" w:rsidRDefault="000B3630" w:rsidP="00FF2D8E">
            <w:pPr>
              <w:tabs>
                <w:tab w:val="left" w:pos="0"/>
              </w:tabs>
              <w:overflowPunct w:val="0"/>
              <w:autoSpaceDE w:val="0"/>
              <w:autoSpaceDN w:val="0"/>
              <w:adjustRightInd w:val="0"/>
              <w:ind w:hanging="28"/>
              <w:rPr>
                <w:rFonts w:asciiTheme="minorHAnsi" w:hAnsiTheme="minorHAnsi" w:cstheme="minorHAnsi"/>
                <w:b/>
                <w:sz w:val="16"/>
                <w:szCs w:val="16"/>
              </w:rPr>
            </w:pPr>
          </w:p>
          <w:p w14:paraId="28D1958E" w14:textId="77777777" w:rsidR="000B3630" w:rsidRDefault="000B3630" w:rsidP="00FF2D8E">
            <w:pPr>
              <w:tabs>
                <w:tab w:val="left" w:pos="0"/>
              </w:tabs>
              <w:overflowPunct w:val="0"/>
              <w:autoSpaceDE w:val="0"/>
              <w:autoSpaceDN w:val="0"/>
              <w:adjustRightInd w:val="0"/>
              <w:ind w:hanging="28"/>
              <w:rPr>
                <w:rFonts w:asciiTheme="minorHAnsi" w:hAnsiTheme="minorHAnsi" w:cstheme="minorHAnsi"/>
              </w:rPr>
            </w:pPr>
            <w:r>
              <w:rPr>
                <w:rFonts w:asciiTheme="minorHAnsi" w:hAnsiTheme="minorHAnsi" w:cstheme="minorHAnsi"/>
              </w:rPr>
              <w:t>Bidders should provide a list of dealers/distributors as part of the Quote submission and follow the instructions for dealers/distributors in Bid Solicitation Section 5.7.</w:t>
            </w:r>
          </w:p>
          <w:p w14:paraId="572AA577" w14:textId="5F2C6282" w:rsidR="000B3630" w:rsidRPr="00A42ABC" w:rsidRDefault="000B3630" w:rsidP="00FF2D8E">
            <w:pPr>
              <w:tabs>
                <w:tab w:val="left" w:pos="0"/>
              </w:tabs>
              <w:overflowPunct w:val="0"/>
              <w:autoSpaceDE w:val="0"/>
              <w:autoSpaceDN w:val="0"/>
              <w:adjustRightInd w:val="0"/>
              <w:ind w:hanging="28"/>
              <w:rPr>
                <w:rFonts w:asciiTheme="minorHAnsi" w:hAnsiTheme="minorHAnsi" w:cstheme="minorHAnsi"/>
                <w:sz w:val="16"/>
                <w:szCs w:val="16"/>
              </w:rPr>
            </w:pPr>
          </w:p>
          <w:p w14:paraId="1FD1EC36" w14:textId="18DD875F" w:rsidR="00D47C22" w:rsidRDefault="00D47C22" w:rsidP="00D47C22">
            <w:pPr>
              <w:tabs>
                <w:tab w:val="left" w:pos="0"/>
              </w:tabs>
              <w:overflowPunct w:val="0"/>
              <w:autoSpaceDE w:val="0"/>
              <w:autoSpaceDN w:val="0"/>
              <w:adjustRightInd w:val="0"/>
              <w:ind w:hanging="28"/>
              <w:rPr>
                <w:rFonts w:asciiTheme="minorHAnsi" w:hAnsiTheme="minorHAnsi" w:cstheme="minorHAnsi"/>
                <w:b/>
              </w:rPr>
            </w:pPr>
            <w:r>
              <w:rPr>
                <w:rFonts w:asciiTheme="minorHAnsi" w:hAnsiTheme="minorHAnsi" w:cstheme="minorHAnsi"/>
                <w:b/>
              </w:rPr>
              <w:t>If utilizing Subcontractors:</w:t>
            </w:r>
          </w:p>
          <w:p w14:paraId="44CBF296" w14:textId="446A9976" w:rsidR="00D47C22" w:rsidRPr="00A42ABC" w:rsidRDefault="00D47C22" w:rsidP="00FF2D8E">
            <w:pPr>
              <w:tabs>
                <w:tab w:val="left" w:pos="0"/>
              </w:tabs>
              <w:overflowPunct w:val="0"/>
              <w:autoSpaceDE w:val="0"/>
              <w:autoSpaceDN w:val="0"/>
              <w:adjustRightInd w:val="0"/>
              <w:ind w:hanging="28"/>
              <w:rPr>
                <w:rFonts w:asciiTheme="minorHAnsi" w:hAnsiTheme="minorHAnsi" w:cstheme="minorHAnsi"/>
                <w:sz w:val="16"/>
                <w:szCs w:val="16"/>
              </w:rPr>
            </w:pPr>
          </w:p>
          <w:p w14:paraId="18FBAC3B" w14:textId="221935A9" w:rsidR="00A42ABC" w:rsidRPr="00A42ABC" w:rsidRDefault="00A42ABC" w:rsidP="00A42ABC">
            <w:pPr>
              <w:rPr>
                <w:rFonts w:asciiTheme="minorHAnsi" w:eastAsia="MS Mincho" w:hAnsiTheme="minorHAnsi" w:cstheme="minorHAnsi"/>
              </w:rPr>
            </w:pPr>
            <w:r w:rsidRPr="00A42ABC">
              <w:rPr>
                <w:rFonts w:asciiTheme="minorHAnsi" w:hAnsiTheme="minorHAnsi" w:cstheme="minorHAnsi"/>
              </w:rPr>
              <w:t xml:space="preserve">Bidders intending to use Subcontractors shall list all subcontractors on the Subcontractor Utilization Plan form or may list the Subcontractor(s) on the “Subcontractor” Tab in </w:t>
            </w:r>
            <w:r w:rsidRPr="00A42ABC">
              <w:rPr>
                <w:rStyle w:val="IntenseEmphasis"/>
                <w:rFonts w:asciiTheme="minorHAnsi" w:hAnsiTheme="minorHAnsi" w:cstheme="minorHAnsi"/>
                <w:color w:val="00B050"/>
              </w:rPr>
              <w:t>NJ</w:t>
            </w:r>
            <w:r w:rsidRPr="00A42ABC">
              <w:rPr>
                <w:rStyle w:val="IntenseEmphasis"/>
                <w:rFonts w:asciiTheme="minorHAnsi" w:hAnsiTheme="minorHAnsi" w:cstheme="minorHAnsi"/>
                <w:color w:val="0070C0"/>
              </w:rPr>
              <w:t>START</w:t>
            </w:r>
            <w:r w:rsidRPr="00A42ABC">
              <w:rPr>
                <w:rFonts w:asciiTheme="minorHAnsi" w:hAnsiTheme="minorHAnsi" w:cstheme="minorHAnsi"/>
              </w:rPr>
              <w:t xml:space="preserve">. </w:t>
            </w:r>
            <w:r>
              <w:rPr>
                <w:rFonts w:asciiTheme="minorHAnsi" w:hAnsiTheme="minorHAnsi" w:cstheme="minorHAnsi"/>
              </w:rPr>
              <w:t xml:space="preserve">  Please refer to Bid Solicitation Section 3.13.8, 3.13.10 and 3.13.13 for further instructions.  </w:t>
            </w:r>
          </w:p>
          <w:p w14:paraId="488E0B46" w14:textId="77777777" w:rsidR="00A42ABC" w:rsidRDefault="00A42ABC" w:rsidP="00FF2D8E">
            <w:pPr>
              <w:tabs>
                <w:tab w:val="left" w:pos="0"/>
              </w:tabs>
              <w:overflowPunct w:val="0"/>
              <w:autoSpaceDE w:val="0"/>
              <w:autoSpaceDN w:val="0"/>
              <w:adjustRightInd w:val="0"/>
              <w:ind w:hanging="28"/>
              <w:rPr>
                <w:rFonts w:asciiTheme="minorHAnsi" w:hAnsiTheme="minorHAnsi" w:cstheme="minorHAnsi"/>
              </w:rPr>
            </w:pPr>
          </w:p>
          <w:p w14:paraId="03C6B468" w14:textId="700B18AD" w:rsidR="00FF2D8E" w:rsidRPr="00A42ABC" w:rsidRDefault="00FF2D8E" w:rsidP="00A42ABC">
            <w:pPr>
              <w:tabs>
                <w:tab w:val="left" w:pos="0"/>
              </w:tabs>
              <w:overflowPunct w:val="0"/>
              <w:autoSpaceDE w:val="0"/>
              <w:autoSpaceDN w:val="0"/>
              <w:adjustRightInd w:val="0"/>
              <w:ind w:hanging="28"/>
              <w:rPr>
                <w:rFonts w:cstheme="minorHAnsi"/>
                <w:bCs/>
                <w:iCs/>
                <w:color w:val="0070C0"/>
                <w:sz w:val="16"/>
                <w:szCs w:val="16"/>
                <w:highlight w:val="yellow"/>
              </w:rPr>
            </w:pPr>
          </w:p>
        </w:tc>
      </w:tr>
      <w:tr w:rsidR="00FF2D8E" w:rsidRPr="009054FA"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FF2D8E" w:rsidRPr="00511312" w:rsidRDefault="00FF2D8E" w:rsidP="00FF2D8E">
            <w:pPr>
              <w:tabs>
                <w:tab w:val="left" w:pos="0"/>
              </w:tabs>
              <w:autoSpaceDN w:val="0"/>
              <w:jc w:val="center"/>
              <w:rPr>
                <w:rFonts w:asciiTheme="minorHAnsi" w:hAnsiTheme="minorHAnsi" w:cstheme="minorHAnsi"/>
              </w:rPr>
            </w:pPr>
            <w:r w:rsidRPr="007D1AB6">
              <w:rPr>
                <w:rFonts w:asciiTheme="minorHAnsi" w:hAnsiTheme="minorHAnsi" w:cstheme="minorHAnsi"/>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03C6B46C" w14:textId="6CCEE8CF" w:rsidR="00FF2D8E" w:rsidRPr="00511312" w:rsidRDefault="00FF2D8E" w:rsidP="00962899">
            <w:pPr>
              <w:tabs>
                <w:tab w:val="left" w:pos="0"/>
              </w:tabs>
              <w:overflowPunct w:val="0"/>
              <w:autoSpaceDE w:val="0"/>
              <w:autoSpaceDN w:val="0"/>
              <w:adjustRightInd w:val="0"/>
              <w:jc w:val="center"/>
              <w:rPr>
                <w:rFonts w:asciiTheme="minorHAnsi" w:hAnsiTheme="minorHAnsi" w:cstheme="minorHAnsi"/>
              </w:rPr>
            </w:pPr>
            <w:r w:rsidRPr="00511312">
              <w:rPr>
                <w:rFonts w:asciiTheme="minorHAnsi" w:hAnsiTheme="minorHAnsi" w:cstheme="minorHAnsi"/>
              </w:rPr>
              <w:t>Bid Solicitation Section</w:t>
            </w:r>
            <w:r w:rsidR="00511312">
              <w:rPr>
                <w:rFonts w:asciiTheme="minorHAnsi" w:hAnsiTheme="minorHAnsi" w:cstheme="minorHAnsi"/>
              </w:rPr>
              <w:t>s</w:t>
            </w:r>
            <w:r w:rsidR="00402E1F">
              <w:rPr>
                <w:rFonts w:asciiTheme="minorHAnsi" w:hAnsiTheme="minorHAnsi" w:cstheme="minorHAnsi"/>
              </w:rPr>
              <w:t xml:space="preserve"> 3.24,</w:t>
            </w:r>
            <w:r w:rsidR="00511312">
              <w:rPr>
                <w:rFonts w:asciiTheme="minorHAnsi" w:hAnsiTheme="minorHAnsi" w:cstheme="minorHAnsi"/>
              </w:rPr>
              <w:t xml:space="preserve"> 3.63, Step 3</w:t>
            </w:r>
            <w:r w:rsidR="00962899">
              <w:rPr>
                <w:rFonts w:asciiTheme="minorHAnsi" w:hAnsiTheme="minorHAnsi" w:cstheme="minorHAnsi"/>
              </w:rPr>
              <w:t xml:space="preserve">, </w:t>
            </w:r>
            <w:r w:rsidRPr="00511312">
              <w:rPr>
                <w:rFonts w:asciiTheme="minorHAnsi" w:hAnsiTheme="minorHAnsi" w:cstheme="minorHAnsi"/>
              </w:rPr>
              <w:t>4.2</w:t>
            </w:r>
            <w:r w:rsidR="00511312">
              <w:rPr>
                <w:rFonts w:asciiTheme="minorHAnsi" w:hAnsiTheme="minorHAnsi" w:cstheme="minorHAnsi"/>
              </w:rPr>
              <w:t>,</w:t>
            </w:r>
            <w:r w:rsidR="00962899">
              <w:rPr>
                <w:rFonts w:asciiTheme="minorHAnsi" w:hAnsiTheme="minorHAnsi" w:cstheme="minorHAnsi"/>
              </w:rPr>
              <w:t xml:space="preserve"> and 4.11, and</w:t>
            </w:r>
            <w:r w:rsidR="00511312">
              <w:rPr>
                <w:rFonts w:asciiTheme="minorHAnsi" w:hAnsiTheme="minorHAnsi" w:cstheme="minorHAnsi"/>
              </w:rPr>
              <w:t xml:space="preserve"> State-Supplied Price Sheet – Price Line 2</w:t>
            </w:r>
          </w:p>
        </w:tc>
        <w:tc>
          <w:tcPr>
            <w:tcW w:w="7200" w:type="dxa"/>
            <w:tcBorders>
              <w:top w:val="single" w:sz="4" w:space="0" w:color="auto"/>
              <w:left w:val="single" w:sz="4" w:space="0" w:color="auto"/>
              <w:bottom w:val="single" w:sz="4" w:space="0" w:color="auto"/>
              <w:right w:val="single" w:sz="4" w:space="0" w:color="auto"/>
            </w:tcBorders>
          </w:tcPr>
          <w:p w14:paraId="7AC02B45" w14:textId="58C646F5" w:rsidR="00511312" w:rsidRDefault="00FF2D8E" w:rsidP="00FF2D8E">
            <w:pPr>
              <w:tabs>
                <w:tab w:val="left" w:pos="0"/>
              </w:tabs>
              <w:overflowPunct w:val="0"/>
              <w:autoSpaceDE w:val="0"/>
              <w:autoSpaceDN w:val="0"/>
              <w:adjustRightInd w:val="0"/>
              <w:ind w:hanging="28"/>
              <w:rPr>
                <w:rFonts w:asciiTheme="minorHAnsi" w:hAnsiTheme="minorHAnsi" w:cstheme="minorHAnsi"/>
                <w:b/>
              </w:rPr>
            </w:pPr>
            <w:r w:rsidRPr="00511312">
              <w:rPr>
                <w:rFonts w:asciiTheme="minorHAnsi" w:hAnsiTheme="minorHAnsi" w:cstheme="minorHAnsi"/>
                <w:b/>
                <w:u w:val="single"/>
              </w:rPr>
              <w:t>Question</w:t>
            </w:r>
            <w:bookmarkStart w:id="0" w:name="_GoBack"/>
            <w:bookmarkEnd w:id="0"/>
            <w:r w:rsidRPr="00511312">
              <w:rPr>
                <w:rFonts w:asciiTheme="minorHAnsi" w:hAnsiTheme="minorHAnsi" w:cstheme="minorHAnsi"/>
                <w:b/>
                <w:u w:val="single"/>
              </w:rPr>
              <w:t>:</w:t>
            </w:r>
            <w:r w:rsidRPr="00511312">
              <w:rPr>
                <w:rFonts w:asciiTheme="minorHAnsi" w:hAnsiTheme="minorHAnsi" w:cstheme="minorHAnsi"/>
                <w:b/>
              </w:rPr>
              <w:t xml:space="preserve"> The cost of our capital equipment for leases is determined by number of pumps and the feeding sets the homes would purchase to get the capital equipment at no cost this is variable cost based on number of pumps and </w:t>
            </w:r>
            <w:r w:rsidRPr="00962899">
              <w:rPr>
                <w:rFonts w:asciiTheme="minorHAnsi" w:hAnsiTheme="minorHAnsi" w:cstheme="minorHAnsi"/>
                <w:b/>
              </w:rPr>
              <w:t>types of sets they choose</w:t>
            </w:r>
            <w:r w:rsidR="00511312">
              <w:rPr>
                <w:rFonts w:asciiTheme="minorHAnsi" w:hAnsiTheme="minorHAnsi" w:cstheme="minorHAnsi"/>
                <w:b/>
              </w:rPr>
              <w:t>.  W</w:t>
            </w:r>
            <w:r w:rsidRPr="00511312">
              <w:rPr>
                <w:rFonts w:asciiTheme="minorHAnsi" w:hAnsiTheme="minorHAnsi" w:cstheme="minorHAnsi"/>
                <w:b/>
              </w:rPr>
              <w:t xml:space="preserve">ould you like us to list the feeding set price in this section to determine the cost of the leased devices? </w:t>
            </w:r>
          </w:p>
          <w:p w14:paraId="384A8070" w14:textId="59659FA9" w:rsidR="00511312" w:rsidRPr="007D1AB6" w:rsidRDefault="00511312" w:rsidP="00FF2D8E">
            <w:pPr>
              <w:tabs>
                <w:tab w:val="left" w:pos="0"/>
              </w:tabs>
              <w:overflowPunct w:val="0"/>
              <w:autoSpaceDE w:val="0"/>
              <w:autoSpaceDN w:val="0"/>
              <w:adjustRightInd w:val="0"/>
              <w:ind w:hanging="28"/>
              <w:rPr>
                <w:rFonts w:asciiTheme="minorHAnsi" w:hAnsiTheme="minorHAnsi" w:cstheme="minorHAnsi"/>
                <w:b/>
                <w:sz w:val="16"/>
                <w:szCs w:val="16"/>
              </w:rPr>
            </w:pPr>
          </w:p>
          <w:p w14:paraId="278FDADC" w14:textId="77777777" w:rsidR="00511312" w:rsidRPr="00222093" w:rsidRDefault="00511312" w:rsidP="00511312">
            <w:pPr>
              <w:tabs>
                <w:tab w:val="left" w:pos="0"/>
              </w:tabs>
              <w:overflowPunct w:val="0"/>
              <w:autoSpaceDE w:val="0"/>
              <w:autoSpaceDN w:val="0"/>
              <w:adjustRightInd w:val="0"/>
              <w:ind w:hanging="28"/>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2AAAFFF8" w14:textId="77777777" w:rsidR="00511312" w:rsidRPr="007D1AB6" w:rsidRDefault="00511312" w:rsidP="00FF2D8E">
            <w:pPr>
              <w:tabs>
                <w:tab w:val="left" w:pos="0"/>
              </w:tabs>
              <w:overflowPunct w:val="0"/>
              <w:autoSpaceDE w:val="0"/>
              <w:autoSpaceDN w:val="0"/>
              <w:adjustRightInd w:val="0"/>
              <w:ind w:hanging="28"/>
              <w:rPr>
                <w:rFonts w:asciiTheme="minorHAnsi" w:hAnsiTheme="minorHAnsi" w:cstheme="minorHAnsi"/>
                <w:b/>
                <w:sz w:val="16"/>
                <w:szCs w:val="16"/>
              </w:rPr>
            </w:pPr>
          </w:p>
          <w:p w14:paraId="5F1077FF" w14:textId="77777777" w:rsidR="00553F69" w:rsidRPr="00553F69" w:rsidRDefault="00FF2D8E" w:rsidP="00553F69">
            <w:pPr>
              <w:jc w:val="both"/>
              <w:rPr>
                <w:rFonts w:asciiTheme="minorHAnsi" w:hAnsiTheme="minorHAnsi" w:cstheme="minorHAnsi"/>
              </w:rPr>
            </w:pPr>
            <w:r w:rsidRPr="00511312">
              <w:rPr>
                <w:rFonts w:asciiTheme="minorHAnsi" w:hAnsiTheme="minorHAnsi" w:cstheme="minorHAnsi"/>
                <w:b/>
                <w:u w:val="single"/>
              </w:rPr>
              <w:t>Answer:</w:t>
            </w:r>
            <w:r w:rsidRPr="00511312">
              <w:rPr>
                <w:rFonts w:asciiTheme="minorHAnsi" w:hAnsiTheme="minorHAnsi" w:cstheme="minorHAnsi"/>
              </w:rPr>
              <w:t xml:space="preserve"> </w:t>
            </w:r>
            <w:r w:rsidR="00511312">
              <w:rPr>
                <w:rFonts w:asciiTheme="minorHAnsi" w:hAnsiTheme="minorHAnsi" w:cstheme="minorHAnsi"/>
              </w:rPr>
              <w:t xml:space="preserve"> </w:t>
            </w:r>
            <w:r w:rsidR="00511312" w:rsidRPr="00553F69">
              <w:rPr>
                <w:rFonts w:asciiTheme="minorHAnsi" w:hAnsiTheme="minorHAnsi" w:cstheme="minorHAnsi"/>
              </w:rPr>
              <w:t>For Price Line 2 on the State-</w:t>
            </w:r>
            <w:r w:rsidR="00511312" w:rsidRPr="00402E1F">
              <w:rPr>
                <w:rFonts w:asciiTheme="minorHAnsi" w:hAnsiTheme="minorHAnsi" w:cstheme="minorHAnsi"/>
              </w:rPr>
              <w:t xml:space="preserve">Supplied Price Sheet, the Bidder must bid a firm, fixed percentage discount or markup.  </w:t>
            </w:r>
            <w:r w:rsidR="00553F69" w:rsidRPr="00553F69">
              <w:rPr>
                <w:rFonts w:asciiTheme="minorHAnsi" w:hAnsiTheme="minorHAnsi" w:cstheme="minorHAnsi"/>
              </w:rPr>
              <w:t>If a Bidder is offering its pricing at the same pricing listed on the pre-printed catalog/price list, the Bidder should provide 0% in the “Percentage (%) Discount (-) or Markup (+)” field on the State-Supplied Price Sheet.</w:t>
            </w:r>
          </w:p>
          <w:p w14:paraId="2FA7ECE0" w14:textId="08315112" w:rsidR="00511312" w:rsidRPr="00402E1F" w:rsidRDefault="00511312" w:rsidP="00FF2D8E">
            <w:pPr>
              <w:tabs>
                <w:tab w:val="left" w:pos="0"/>
              </w:tabs>
              <w:overflowPunct w:val="0"/>
              <w:autoSpaceDE w:val="0"/>
              <w:autoSpaceDN w:val="0"/>
              <w:adjustRightInd w:val="0"/>
              <w:ind w:hanging="28"/>
              <w:rPr>
                <w:rFonts w:asciiTheme="minorHAnsi" w:hAnsiTheme="minorHAnsi" w:cstheme="minorHAnsi"/>
              </w:rPr>
            </w:pPr>
            <w:r w:rsidRPr="00553F69">
              <w:rPr>
                <w:rFonts w:asciiTheme="minorHAnsi" w:hAnsiTheme="minorHAnsi" w:cstheme="minorHAnsi"/>
              </w:rPr>
              <w:t>Please refer to Bid S</w:t>
            </w:r>
            <w:r w:rsidRPr="00402E1F">
              <w:rPr>
                <w:rFonts w:asciiTheme="minorHAnsi" w:hAnsiTheme="minorHAnsi" w:cstheme="minorHAnsi"/>
              </w:rPr>
              <w:t>olicitation Section 3.36, Step 3.</w:t>
            </w:r>
            <w:r w:rsidR="00553F69" w:rsidRPr="00402E1F">
              <w:rPr>
                <w:rFonts w:asciiTheme="minorHAnsi" w:hAnsiTheme="minorHAnsi" w:cstheme="minorHAnsi"/>
              </w:rPr>
              <w:t xml:space="preserve">  </w:t>
            </w:r>
          </w:p>
          <w:p w14:paraId="2CCC5FC4" w14:textId="2FBDE9F4" w:rsidR="00511312" w:rsidRPr="00820965" w:rsidRDefault="00511312" w:rsidP="00FF2D8E">
            <w:pPr>
              <w:tabs>
                <w:tab w:val="left" w:pos="0"/>
              </w:tabs>
              <w:overflowPunct w:val="0"/>
              <w:autoSpaceDE w:val="0"/>
              <w:autoSpaceDN w:val="0"/>
              <w:adjustRightInd w:val="0"/>
              <w:ind w:hanging="28"/>
              <w:rPr>
                <w:rFonts w:asciiTheme="minorHAnsi" w:hAnsiTheme="minorHAnsi" w:cstheme="minorHAnsi"/>
                <w:sz w:val="16"/>
                <w:szCs w:val="16"/>
              </w:rPr>
            </w:pPr>
          </w:p>
          <w:p w14:paraId="23C4F39C" w14:textId="0393152B" w:rsidR="00962899" w:rsidRDefault="00962899" w:rsidP="00FF2D8E">
            <w:pPr>
              <w:tabs>
                <w:tab w:val="left" w:pos="0"/>
              </w:tabs>
              <w:overflowPunct w:val="0"/>
              <w:autoSpaceDE w:val="0"/>
              <w:autoSpaceDN w:val="0"/>
              <w:adjustRightInd w:val="0"/>
              <w:ind w:hanging="28"/>
              <w:rPr>
                <w:rFonts w:asciiTheme="minorHAnsi" w:hAnsiTheme="minorHAnsi" w:cstheme="minorHAnsi"/>
              </w:rPr>
            </w:pPr>
            <w:r>
              <w:rPr>
                <w:rFonts w:asciiTheme="minorHAnsi" w:hAnsiTheme="minorHAnsi" w:cstheme="minorHAnsi"/>
              </w:rPr>
              <w:t xml:space="preserve">On the price list provided </w:t>
            </w:r>
            <w:r w:rsidR="00402E1F">
              <w:rPr>
                <w:rFonts w:asciiTheme="minorHAnsi" w:hAnsiTheme="minorHAnsi" w:cstheme="minorHAnsi"/>
              </w:rPr>
              <w:t xml:space="preserve">in accordance with </w:t>
            </w:r>
            <w:r>
              <w:rPr>
                <w:rFonts w:asciiTheme="minorHAnsi" w:hAnsiTheme="minorHAnsi" w:cstheme="minorHAnsi"/>
              </w:rPr>
              <w:t>Bid Solicitation Section 3.24, your firm could list the price</w:t>
            </w:r>
            <w:r w:rsidR="00402E1F">
              <w:rPr>
                <w:rFonts w:asciiTheme="minorHAnsi" w:hAnsiTheme="minorHAnsi" w:cstheme="minorHAnsi"/>
              </w:rPr>
              <w:t>s</w:t>
            </w:r>
            <w:r>
              <w:rPr>
                <w:rFonts w:asciiTheme="minorHAnsi" w:hAnsiTheme="minorHAnsi" w:cstheme="minorHAnsi"/>
              </w:rPr>
              <w:t xml:space="preserve"> of the feeding sets based on the number of feeding sets purchased.  Please see the example below.</w:t>
            </w:r>
          </w:p>
          <w:p w14:paraId="540CF014" w14:textId="1139E64B" w:rsidR="00962899" w:rsidRPr="00820965" w:rsidRDefault="00962899" w:rsidP="00FF2D8E">
            <w:pPr>
              <w:tabs>
                <w:tab w:val="left" w:pos="0"/>
              </w:tabs>
              <w:overflowPunct w:val="0"/>
              <w:autoSpaceDE w:val="0"/>
              <w:autoSpaceDN w:val="0"/>
              <w:adjustRightInd w:val="0"/>
              <w:ind w:hanging="28"/>
              <w:rPr>
                <w:rFonts w:asciiTheme="minorHAnsi" w:hAnsiTheme="minorHAnsi" w:cstheme="minorHAnsi"/>
                <w:sz w:val="16"/>
                <w:szCs w:val="16"/>
              </w:rPr>
            </w:pPr>
          </w:p>
          <w:tbl>
            <w:tblPr>
              <w:tblStyle w:val="TableGrid"/>
              <w:tblW w:w="0" w:type="auto"/>
              <w:tblLayout w:type="fixed"/>
              <w:tblLook w:val="04A0" w:firstRow="1" w:lastRow="0" w:firstColumn="1" w:lastColumn="0" w:noHBand="0" w:noVBand="1"/>
            </w:tblPr>
            <w:tblGrid>
              <w:gridCol w:w="1233"/>
              <w:gridCol w:w="3416"/>
              <w:gridCol w:w="2325"/>
            </w:tblGrid>
            <w:tr w:rsidR="00820965" w14:paraId="6792E427" w14:textId="77777777" w:rsidTr="00820965">
              <w:tc>
                <w:tcPr>
                  <w:tcW w:w="1233" w:type="dxa"/>
                </w:tcPr>
                <w:p w14:paraId="500D4C2B" w14:textId="64314865" w:rsidR="00820965" w:rsidRPr="00820965" w:rsidRDefault="00820965" w:rsidP="00820965">
                  <w:pPr>
                    <w:tabs>
                      <w:tab w:val="left" w:pos="0"/>
                    </w:tabs>
                    <w:overflowPunct w:val="0"/>
                    <w:autoSpaceDE w:val="0"/>
                    <w:autoSpaceDN w:val="0"/>
                    <w:adjustRightInd w:val="0"/>
                    <w:jc w:val="center"/>
                    <w:rPr>
                      <w:rFonts w:asciiTheme="minorHAnsi" w:hAnsiTheme="minorHAnsi" w:cstheme="minorHAnsi"/>
                      <w:b/>
                      <w:u w:val="single"/>
                    </w:rPr>
                  </w:pPr>
                  <w:r w:rsidRPr="00820965">
                    <w:rPr>
                      <w:rFonts w:asciiTheme="minorHAnsi" w:hAnsiTheme="minorHAnsi" w:cstheme="minorHAnsi"/>
                      <w:b/>
                      <w:u w:val="single"/>
                    </w:rPr>
                    <w:t># of Pumps Ordered</w:t>
                  </w:r>
                </w:p>
              </w:tc>
              <w:tc>
                <w:tcPr>
                  <w:tcW w:w="3416" w:type="dxa"/>
                </w:tcPr>
                <w:p w14:paraId="292FF40D" w14:textId="5DF7C839" w:rsidR="00820965" w:rsidRPr="00820965" w:rsidRDefault="00820965" w:rsidP="00820965">
                  <w:pPr>
                    <w:tabs>
                      <w:tab w:val="left" w:pos="0"/>
                    </w:tabs>
                    <w:overflowPunct w:val="0"/>
                    <w:autoSpaceDE w:val="0"/>
                    <w:autoSpaceDN w:val="0"/>
                    <w:adjustRightInd w:val="0"/>
                    <w:jc w:val="center"/>
                    <w:rPr>
                      <w:rFonts w:asciiTheme="minorHAnsi" w:hAnsiTheme="minorHAnsi" w:cstheme="minorHAnsi"/>
                      <w:b/>
                      <w:u w:val="single"/>
                    </w:rPr>
                  </w:pPr>
                  <w:r w:rsidRPr="00820965">
                    <w:rPr>
                      <w:rFonts w:asciiTheme="minorHAnsi" w:hAnsiTheme="minorHAnsi" w:cstheme="minorHAnsi"/>
                      <w:b/>
                      <w:u w:val="single"/>
                    </w:rPr>
                    <w:t>Type of Feeding Set</w:t>
                  </w:r>
                </w:p>
              </w:tc>
              <w:tc>
                <w:tcPr>
                  <w:tcW w:w="2325" w:type="dxa"/>
                </w:tcPr>
                <w:p w14:paraId="2FB255D0" w14:textId="7CAC45CC" w:rsidR="00820965" w:rsidRPr="00820965" w:rsidRDefault="00820965" w:rsidP="00820965">
                  <w:pPr>
                    <w:tabs>
                      <w:tab w:val="left" w:pos="0"/>
                    </w:tabs>
                    <w:overflowPunct w:val="0"/>
                    <w:autoSpaceDE w:val="0"/>
                    <w:autoSpaceDN w:val="0"/>
                    <w:adjustRightInd w:val="0"/>
                    <w:jc w:val="center"/>
                    <w:rPr>
                      <w:rFonts w:asciiTheme="minorHAnsi" w:hAnsiTheme="minorHAnsi" w:cstheme="minorHAnsi"/>
                      <w:b/>
                      <w:u w:val="single"/>
                    </w:rPr>
                  </w:pPr>
                  <w:r w:rsidRPr="00820965">
                    <w:rPr>
                      <w:rFonts w:asciiTheme="minorHAnsi" w:hAnsiTheme="minorHAnsi" w:cstheme="minorHAnsi"/>
                      <w:b/>
                      <w:u w:val="single"/>
                    </w:rPr>
                    <w:t>Price</w:t>
                  </w:r>
                </w:p>
              </w:tc>
            </w:tr>
            <w:tr w:rsidR="00820965" w14:paraId="4AE6A315" w14:textId="77777777" w:rsidTr="00F84EE1">
              <w:tc>
                <w:tcPr>
                  <w:tcW w:w="1233" w:type="dxa"/>
                  <w:vAlign w:val="center"/>
                </w:tcPr>
                <w:p w14:paraId="53B9E2BA" w14:textId="629DA381" w:rsidR="00820965" w:rsidRDefault="00D53AEE" w:rsidP="00D53AE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1-29</w:t>
                  </w:r>
                </w:p>
              </w:tc>
              <w:tc>
                <w:tcPr>
                  <w:tcW w:w="3416" w:type="dxa"/>
                </w:tcPr>
                <w:p w14:paraId="1D3BD7AF" w14:textId="70B06342" w:rsidR="00820965" w:rsidRDefault="00EC59FC" w:rsidP="00820965">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Kangaroo Joey Sets Enteral Feeding Bags without Connector</w:t>
                  </w:r>
                </w:p>
              </w:tc>
              <w:tc>
                <w:tcPr>
                  <w:tcW w:w="2325" w:type="dxa"/>
                  <w:vAlign w:val="center"/>
                </w:tcPr>
                <w:p w14:paraId="1BCE0D73" w14:textId="0546E2D6" w:rsidR="00820965" w:rsidRDefault="00D53AEE" w:rsidP="00820965">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$5.00</w:t>
                  </w:r>
                  <w:r w:rsidR="00F84EE1">
                    <w:rPr>
                      <w:rFonts w:asciiTheme="minorHAnsi" w:hAnsiTheme="minorHAnsi" w:cstheme="minorHAnsi"/>
                    </w:rPr>
                    <w:t xml:space="preserve"> each</w:t>
                  </w:r>
                </w:p>
              </w:tc>
            </w:tr>
            <w:tr w:rsidR="00820965" w14:paraId="0B9BC64F" w14:textId="77777777" w:rsidTr="00F84EE1">
              <w:tc>
                <w:tcPr>
                  <w:tcW w:w="1233" w:type="dxa"/>
                  <w:vAlign w:val="center"/>
                </w:tcPr>
                <w:p w14:paraId="0D0B4036" w14:textId="49F4984D" w:rsidR="00820965" w:rsidRDefault="00D53AEE" w:rsidP="00820965">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30 or more</w:t>
                  </w:r>
                </w:p>
              </w:tc>
              <w:tc>
                <w:tcPr>
                  <w:tcW w:w="3416" w:type="dxa"/>
                </w:tcPr>
                <w:p w14:paraId="03AB1A75" w14:textId="5B3ABB59" w:rsidR="00820965" w:rsidRDefault="00D53AEE" w:rsidP="00820965">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Kangaroo Joey Sets Enteral Feeding Bags without Connector</w:t>
                  </w:r>
                </w:p>
              </w:tc>
              <w:tc>
                <w:tcPr>
                  <w:tcW w:w="2325" w:type="dxa"/>
                  <w:vAlign w:val="center"/>
                </w:tcPr>
                <w:p w14:paraId="5622AEE1" w14:textId="6FED1751" w:rsidR="00820965" w:rsidRDefault="00D53AEE" w:rsidP="00F84EE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w:t>
                  </w:r>
                  <w:r w:rsidR="00F84EE1">
                    <w:rPr>
                      <w:rFonts w:asciiTheme="minorHAnsi" w:hAnsiTheme="minorHAnsi" w:cstheme="minorHAnsi"/>
                    </w:rPr>
                    <w:t>3</w:t>
                  </w:r>
                  <w:r>
                    <w:rPr>
                      <w:rFonts w:asciiTheme="minorHAnsi" w:hAnsiTheme="minorHAnsi" w:cstheme="minorHAnsi"/>
                    </w:rPr>
                    <w:t>.00</w:t>
                  </w:r>
                  <w:r w:rsidR="00F84EE1">
                    <w:rPr>
                      <w:rFonts w:asciiTheme="minorHAnsi" w:hAnsiTheme="minorHAnsi" w:cstheme="minorHAnsi"/>
                    </w:rPr>
                    <w:t xml:space="preserve"> each</w:t>
                  </w:r>
                </w:p>
              </w:tc>
            </w:tr>
            <w:tr w:rsidR="00820965" w14:paraId="7D9BE3D9" w14:textId="77777777" w:rsidTr="00F84EE1">
              <w:tc>
                <w:tcPr>
                  <w:tcW w:w="1233" w:type="dxa"/>
                  <w:vAlign w:val="center"/>
                </w:tcPr>
                <w:p w14:paraId="6D0BE83A" w14:textId="35D3138D" w:rsidR="00820965" w:rsidRDefault="00D53AEE" w:rsidP="00820965">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1-30</w:t>
                  </w:r>
                </w:p>
              </w:tc>
              <w:tc>
                <w:tcPr>
                  <w:tcW w:w="3416" w:type="dxa"/>
                </w:tcPr>
                <w:p w14:paraId="7CD8E411" w14:textId="413AE7C5" w:rsidR="00820965" w:rsidRDefault="00EC59FC" w:rsidP="00D53AEE">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Kangaroo </w:t>
                  </w:r>
                  <w:r w:rsidR="00D53AEE">
                    <w:rPr>
                      <w:rFonts w:asciiTheme="minorHAnsi" w:hAnsiTheme="minorHAnsi" w:cstheme="minorHAnsi"/>
                    </w:rPr>
                    <w:t>924 Feeding Set</w:t>
                  </w:r>
                </w:p>
              </w:tc>
              <w:tc>
                <w:tcPr>
                  <w:tcW w:w="2325" w:type="dxa"/>
                  <w:vAlign w:val="center"/>
                </w:tcPr>
                <w:p w14:paraId="27B248B4" w14:textId="56B8192D" w:rsidR="00820965" w:rsidRDefault="00D53AEE" w:rsidP="00820965">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$10.00</w:t>
                  </w:r>
                  <w:r w:rsidR="00F84EE1">
                    <w:rPr>
                      <w:rFonts w:asciiTheme="minorHAnsi" w:hAnsiTheme="minorHAnsi" w:cstheme="minorHAnsi"/>
                    </w:rPr>
                    <w:t xml:space="preserve"> each</w:t>
                  </w:r>
                </w:p>
              </w:tc>
            </w:tr>
            <w:tr w:rsidR="00820965" w14:paraId="23656036" w14:textId="77777777" w:rsidTr="00F84EE1">
              <w:tc>
                <w:tcPr>
                  <w:tcW w:w="1233" w:type="dxa"/>
                  <w:vAlign w:val="center"/>
                </w:tcPr>
                <w:p w14:paraId="206BCBCA" w14:textId="74AAA258" w:rsidR="00820965" w:rsidRDefault="00D53AEE" w:rsidP="00820965">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lastRenderedPageBreak/>
                    <w:t>31-50</w:t>
                  </w:r>
                </w:p>
              </w:tc>
              <w:tc>
                <w:tcPr>
                  <w:tcW w:w="3416" w:type="dxa"/>
                </w:tcPr>
                <w:p w14:paraId="6275C319" w14:textId="12C14D3A" w:rsidR="00820965" w:rsidRDefault="00D53AEE" w:rsidP="00820965">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Kangaroo 924 Feeding Set</w:t>
                  </w:r>
                </w:p>
              </w:tc>
              <w:tc>
                <w:tcPr>
                  <w:tcW w:w="2325" w:type="dxa"/>
                  <w:vAlign w:val="center"/>
                </w:tcPr>
                <w:p w14:paraId="5ACA7132" w14:textId="2B8280F6" w:rsidR="00820965" w:rsidRDefault="00D53AEE" w:rsidP="00820965">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$8.00</w:t>
                  </w:r>
                  <w:r w:rsidR="00F84EE1">
                    <w:rPr>
                      <w:rFonts w:asciiTheme="minorHAnsi" w:hAnsiTheme="minorHAnsi" w:cstheme="minorHAnsi"/>
                    </w:rPr>
                    <w:t xml:space="preserve"> each</w:t>
                  </w:r>
                </w:p>
              </w:tc>
            </w:tr>
            <w:tr w:rsidR="00EC59FC" w14:paraId="45984B20" w14:textId="77777777" w:rsidTr="00F84EE1">
              <w:tc>
                <w:tcPr>
                  <w:tcW w:w="1233" w:type="dxa"/>
                  <w:vAlign w:val="center"/>
                </w:tcPr>
                <w:p w14:paraId="6A6DEEFC" w14:textId="6CBD9169" w:rsidR="00EC59FC" w:rsidRDefault="00D53AEE"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51 or more</w:t>
                  </w:r>
                </w:p>
              </w:tc>
              <w:tc>
                <w:tcPr>
                  <w:tcW w:w="3416" w:type="dxa"/>
                </w:tcPr>
                <w:p w14:paraId="16761B42" w14:textId="0CEE8C50" w:rsidR="00EC59FC" w:rsidRDefault="00D53AEE"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Kangaroo 924 Feeding Set</w:t>
                  </w:r>
                </w:p>
              </w:tc>
              <w:tc>
                <w:tcPr>
                  <w:tcW w:w="2325" w:type="dxa"/>
                  <w:vAlign w:val="center"/>
                </w:tcPr>
                <w:p w14:paraId="4C00610F" w14:textId="4A372D7C" w:rsidR="00EC59FC" w:rsidRDefault="00D53AEE"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$3.00</w:t>
                  </w:r>
                  <w:r w:rsidR="00F84EE1">
                    <w:rPr>
                      <w:rFonts w:asciiTheme="minorHAnsi" w:hAnsiTheme="minorHAnsi" w:cstheme="minorHAnsi"/>
                    </w:rPr>
                    <w:t xml:space="preserve"> each</w:t>
                  </w:r>
                </w:p>
              </w:tc>
            </w:tr>
            <w:tr w:rsidR="00EC59FC" w14:paraId="034FB917" w14:textId="77777777" w:rsidTr="00F84EE1">
              <w:tc>
                <w:tcPr>
                  <w:tcW w:w="1233" w:type="dxa"/>
                  <w:vAlign w:val="center"/>
                </w:tcPr>
                <w:p w14:paraId="77893E73" w14:textId="2FBDDAC5" w:rsidR="00EC59FC" w:rsidRDefault="00D53AEE"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w:t>
                  </w:r>
                </w:p>
              </w:tc>
              <w:tc>
                <w:tcPr>
                  <w:tcW w:w="3416" w:type="dxa"/>
                </w:tcPr>
                <w:p w14:paraId="672DBE75" w14:textId="327EFFFE" w:rsidR="00EC59FC" w:rsidRDefault="00EC59FC"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Kangaroo Feeding Sets for ePump without Connector</w:t>
                  </w:r>
                </w:p>
              </w:tc>
              <w:tc>
                <w:tcPr>
                  <w:tcW w:w="2325" w:type="dxa"/>
                  <w:vAlign w:val="center"/>
                </w:tcPr>
                <w:p w14:paraId="60F071EF" w14:textId="26015902" w:rsidR="00EC59FC" w:rsidRDefault="00F84EE1"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$10.00 each</w:t>
                  </w:r>
                </w:p>
              </w:tc>
            </w:tr>
            <w:tr w:rsidR="00EC59FC" w14:paraId="57C600C6" w14:textId="77777777" w:rsidTr="00F84EE1">
              <w:tc>
                <w:tcPr>
                  <w:tcW w:w="1233" w:type="dxa"/>
                  <w:vAlign w:val="center"/>
                </w:tcPr>
                <w:p w14:paraId="169DC90C" w14:textId="5F67C25B" w:rsidR="00EC59FC" w:rsidRDefault="00D53AEE"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10 or more</w:t>
                  </w:r>
                </w:p>
              </w:tc>
              <w:tc>
                <w:tcPr>
                  <w:tcW w:w="3416" w:type="dxa"/>
                </w:tcPr>
                <w:p w14:paraId="3E368908" w14:textId="322C5BD8" w:rsidR="00EC59FC" w:rsidRDefault="00D53AEE"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Kangaroo Feeding Sets for ePump without Connector</w:t>
                  </w:r>
                </w:p>
              </w:tc>
              <w:tc>
                <w:tcPr>
                  <w:tcW w:w="2325" w:type="dxa"/>
                  <w:vAlign w:val="center"/>
                </w:tcPr>
                <w:p w14:paraId="4D33D02C" w14:textId="45DCD6C5" w:rsidR="00EC59FC" w:rsidRDefault="00F84EE1"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$7.00 each</w:t>
                  </w:r>
                </w:p>
              </w:tc>
            </w:tr>
          </w:tbl>
          <w:p w14:paraId="75447D25" w14:textId="719B1B18" w:rsidR="00820965" w:rsidRDefault="00820965" w:rsidP="00FF2D8E">
            <w:pPr>
              <w:tabs>
                <w:tab w:val="left" w:pos="0"/>
              </w:tabs>
              <w:overflowPunct w:val="0"/>
              <w:autoSpaceDE w:val="0"/>
              <w:autoSpaceDN w:val="0"/>
              <w:adjustRightInd w:val="0"/>
              <w:ind w:hanging="28"/>
              <w:rPr>
                <w:rFonts w:asciiTheme="minorHAnsi" w:hAnsiTheme="minorHAnsi" w:cstheme="minorHAnsi"/>
                <w:sz w:val="16"/>
                <w:szCs w:val="16"/>
              </w:rPr>
            </w:pPr>
          </w:p>
          <w:p w14:paraId="666B4AEC" w14:textId="451B652E" w:rsidR="00EC59FC" w:rsidRPr="00F84EE1" w:rsidRDefault="00EC59FC" w:rsidP="00FF2D8E">
            <w:pPr>
              <w:tabs>
                <w:tab w:val="left" w:pos="0"/>
              </w:tabs>
              <w:overflowPunct w:val="0"/>
              <w:autoSpaceDE w:val="0"/>
              <w:autoSpaceDN w:val="0"/>
              <w:adjustRightInd w:val="0"/>
              <w:ind w:hanging="28"/>
              <w:rPr>
                <w:rFonts w:asciiTheme="minorHAnsi" w:hAnsiTheme="minorHAnsi" w:cstheme="minorHAnsi"/>
              </w:rPr>
            </w:pPr>
            <w:r w:rsidRPr="00F84EE1">
              <w:rPr>
                <w:rFonts w:asciiTheme="minorHAnsi" w:hAnsiTheme="minorHAnsi" w:cstheme="minorHAnsi"/>
              </w:rPr>
              <w:t>or</w:t>
            </w:r>
          </w:p>
          <w:p w14:paraId="31C89ED5" w14:textId="67E000AD" w:rsidR="00EC59FC" w:rsidRDefault="00EC59FC" w:rsidP="00FF2D8E">
            <w:pPr>
              <w:tabs>
                <w:tab w:val="left" w:pos="0"/>
              </w:tabs>
              <w:overflowPunct w:val="0"/>
              <w:autoSpaceDE w:val="0"/>
              <w:autoSpaceDN w:val="0"/>
              <w:adjustRightInd w:val="0"/>
              <w:ind w:hanging="28"/>
              <w:rPr>
                <w:rFonts w:asciiTheme="minorHAnsi" w:hAnsiTheme="minorHAnsi" w:cstheme="minorHAnsi"/>
                <w:sz w:val="16"/>
                <w:szCs w:val="16"/>
              </w:rPr>
            </w:pPr>
          </w:p>
          <w:tbl>
            <w:tblPr>
              <w:tblStyle w:val="TableGrid"/>
              <w:tblW w:w="0" w:type="auto"/>
              <w:tblLayout w:type="fixed"/>
              <w:tblLook w:val="04A0" w:firstRow="1" w:lastRow="0" w:firstColumn="1" w:lastColumn="0" w:noHBand="0" w:noVBand="1"/>
            </w:tblPr>
            <w:tblGrid>
              <w:gridCol w:w="1233"/>
              <w:gridCol w:w="3416"/>
              <w:gridCol w:w="2325"/>
            </w:tblGrid>
            <w:tr w:rsidR="00EC59FC" w:rsidRPr="00820965" w14:paraId="5D2E6DEA" w14:textId="77777777" w:rsidTr="00162999">
              <w:tc>
                <w:tcPr>
                  <w:tcW w:w="1233" w:type="dxa"/>
                </w:tcPr>
                <w:p w14:paraId="530EA9AF" w14:textId="77777777" w:rsidR="00EC59FC" w:rsidRPr="00820965" w:rsidRDefault="00EC59FC" w:rsidP="00EC59FC">
                  <w:pPr>
                    <w:tabs>
                      <w:tab w:val="left" w:pos="0"/>
                    </w:tabs>
                    <w:overflowPunct w:val="0"/>
                    <w:autoSpaceDE w:val="0"/>
                    <w:autoSpaceDN w:val="0"/>
                    <w:adjustRightInd w:val="0"/>
                    <w:jc w:val="center"/>
                    <w:rPr>
                      <w:rFonts w:asciiTheme="minorHAnsi" w:hAnsiTheme="minorHAnsi" w:cstheme="minorHAnsi"/>
                      <w:b/>
                      <w:u w:val="single"/>
                    </w:rPr>
                  </w:pPr>
                  <w:r w:rsidRPr="00820965">
                    <w:rPr>
                      <w:rFonts w:asciiTheme="minorHAnsi" w:hAnsiTheme="minorHAnsi" w:cstheme="minorHAnsi"/>
                      <w:b/>
                      <w:u w:val="single"/>
                    </w:rPr>
                    <w:t># of Pumps Ordered</w:t>
                  </w:r>
                </w:p>
              </w:tc>
              <w:tc>
                <w:tcPr>
                  <w:tcW w:w="3416" w:type="dxa"/>
                </w:tcPr>
                <w:p w14:paraId="749084EC" w14:textId="77777777" w:rsidR="00EC59FC" w:rsidRPr="00820965" w:rsidRDefault="00EC59FC" w:rsidP="00EC59FC">
                  <w:pPr>
                    <w:tabs>
                      <w:tab w:val="left" w:pos="0"/>
                    </w:tabs>
                    <w:overflowPunct w:val="0"/>
                    <w:autoSpaceDE w:val="0"/>
                    <w:autoSpaceDN w:val="0"/>
                    <w:adjustRightInd w:val="0"/>
                    <w:jc w:val="center"/>
                    <w:rPr>
                      <w:rFonts w:asciiTheme="minorHAnsi" w:hAnsiTheme="minorHAnsi" w:cstheme="minorHAnsi"/>
                      <w:b/>
                      <w:u w:val="single"/>
                    </w:rPr>
                  </w:pPr>
                  <w:r w:rsidRPr="00820965">
                    <w:rPr>
                      <w:rFonts w:asciiTheme="minorHAnsi" w:hAnsiTheme="minorHAnsi" w:cstheme="minorHAnsi"/>
                      <w:b/>
                      <w:u w:val="single"/>
                    </w:rPr>
                    <w:t>Type of Feeding Set</w:t>
                  </w:r>
                </w:p>
              </w:tc>
              <w:tc>
                <w:tcPr>
                  <w:tcW w:w="2325" w:type="dxa"/>
                </w:tcPr>
                <w:p w14:paraId="67485695" w14:textId="77777777" w:rsidR="00EC59FC" w:rsidRPr="00820965" w:rsidRDefault="00EC59FC" w:rsidP="00EC59FC">
                  <w:pPr>
                    <w:tabs>
                      <w:tab w:val="left" w:pos="0"/>
                    </w:tabs>
                    <w:overflowPunct w:val="0"/>
                    <w:autoSpaceDE w:val="0"/>
                    <w:autoSpaceDN w:val="0"/>
                    <w:adjustRightInd w:val="0"/>
                    <w:jc w:val="center"/>
                    <w:rPr>
                      <w:rFonts w:asciiTheme="minorHAnsi" w:hAnsiTheme="minorHAnsi" w:cstheme="minorHAnsi"/>
                      <w:b/>
                      <w:u w:val="single"/>
                    </w:rPr>
                  </w:pPr>
                  <w:r w:rsidRPr="00820965">
                    <w:rPr>
                      <w:rFonts w:asciiTheme="minorHAnsi" w:hAnsiTheme="minorHAnsi" w:cstheme="minorHAnsi"/>
                      <w:b/>
                      <w:u w:val="single"/>
                    </w:rPr>
                    <w:t>Price</w:t>
                  </w:r>
                </w:p>
              </w:tc>
            </w:tr>
            <w:tr w:rsidR="00EC59FC" w14:paraId="48011BC3" w14:textId="77777777" w:rsidTr="00162999">
              <w:tc>
                <w:tcPr>
                  <w:tcW w:w="1233" w:type="dxa"/>
                </w:tcPr>
                <w:p w14:paraId="593B9767" w14:textId="5FDF1D02" w:rsidR="00EC59FC" w:rsidRDefault="00F84EE1"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1-30</w:t>
                  </w:r>
                </w:p>
              </w:tc>
              <w:tc>
                <w:tcPr>
                  <w:tcW w:w="3416" w:type="dxa"/>
                </w:tcPr>
                <w:p w14:paraId="5E2C2BC0" w14:textId="7D30752B" w:rsidR="00EC59FC" w:rsidRDefault="00EC59FC"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McKesson Feeding Set</w:t>
                  </w:r>
                </w:p>
              </w:tc>
              <w:tc>
                <w:tcPr>
                  <w:tcW w:w="2325" w:type="dxa"/>
                </w:tcPr>
                <w:p w14:paraId="5F973CB7" w14:textId="1C625798" w:rsidR="00EC59FC" w:rsidRDefault="00F84EE1"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$20.00</w:t>
                  </w:r>
                </w:p>
              </w:tc>
            </w:tr>
            <w:tr w:rsidR="00EC59FC" w14:paraId="3E002202" w14:textId="77777777" w:rsidTr="00162999">
              <w:tc>
                <w:tcPr>
                  <w:tcW w:w="1233" w:type="dxa"/>
                </w:tcPr>
                <w:p w14:paraId="6D92D52A" w14:textId="06C080A8" w:rsidR="00EC59FC" w:rsidRDefault="00F84EE1"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31-50</w:t>
                  </w:r>
                </w:p>
              </w:tc>
              <w:tc>
                <w:tcPr>
                  <w:tcW w:w="3416" w:type="dxa"/>
                </w:tcPr>
                <w:p w14:paraId="3508977B" w14:textId="57155F1E" w:rsidR="00EC59FC" w:rsidRDefault="00F84EE1"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McKesson Feeding Set</w:t>
                  </w:r>
                </w:p>
              </w:tc>
              <w:tc>
                <w:tcPr>
                  <w:tcW w:w="2325" w:type="dxa"/>
                </w:tcPr>
                <w:p w14:paraId="25A820D4" w14:textId="709509D9" w:rsidR="00EC59FC" w:rsidRDefault="00F84EE1"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$10.00</w:t>
                  </w:r>
                </w:p>
              </w:tc>
            </w:tr>
            <w:tr w:rsidR="00EC59FC" w14:paraId="30CDD76E" w14:textId="77777777" w:rsidTr="00162999">
              <w:tc>
                <w:tcPr>
                  <w:tcW w:w="1233" w:type="dxa"/>
                </w:tcPr>
                <w:p w14:paraId="26257B06" w14:textId="0BBDF968" w:rsidR="00EC59FC" w:rsidRDefault="00F84EE1"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50 or more</w:t>
                  </w:r>
                </w:p>
              </w:tc>
              <w:tc>
                <w:tcPr>
                  <w:tcW w:w="3416" w:type="dxa"/>
                </w:tcPr>
                <w:p w14:paraId="06ED55EC" w14:textId="1530AA77" w:rsidR="00EC59FC" w:rsidRDefault="00F84EE1"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McKesson Feeding Set</w:t>
                  </w:r>
                </w:p>
              </w:tc>
              <w:tc>
                <w:tcPr>
                  <w:tcW w:w="2325" w:type="dxa"/>
                </w:tcPr>
                <w:p w14:paraId="5A05EFD0" w14:textId="7E242269" w:rsidR="00EC59FC" w:rsidRDefault="00F84EE1"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$5.00</w:t>
                  </w:r>
                </w:p>
              </w:tc>
            </w:tr>
            <w:tr w:rsidR="00EC59FC" w14:paraId="5CA87C10" w14:textId="77777777" w:rsidTr="00162999">
              <w:tc>
                <w:tcPr>
                  <w:tcW w:w="1233" w:type="dxa"/>
                </w:tcPr>
                <w:p w14:paraId="63CE5AC5" w14:textId="3CB3E7D5"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w:t>
                  </w:r>
                </w:p>
              </w:tc>
              <w:tc>
                <w:tcPr>
                  <w:tcW w:w="3416" w:type="dxa"/>
                </w:tcPr>
                <w:p w14:paraId="7E7D202A" w14:textId="0A99108B" w:rsidR="00EC59FC" w:rsidRDefault="00EC59FC"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Kangaroo Feeding Set</w:t>
                  </w:r>
                </w:p>
              </w:tc>
              <w:tc>
                <w:tcPr>
                  <w:tcW w:w="2325" w:type="dxa"/>
                </w:tcPr>
                <w:p w14:paraId="2147DAFA" w14:textId="1CD1133C"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$25.00</w:t>
                  </w:r>
                </w:p>
              </w:tc>
            </w:tr>
            <w:tr w:rsidR="00EC59FC" w14:paraId="4CCEF133" w14:textId="77777777" w:rsidTr="00162999">
              <w:tc>
                <w:tcPr>
                  <w:tcW w:w="1233" w:type="dxa"/>
                </w:tcPr>
                <w:p w14:paraId="46AC6A72" w14:textId="3912A498"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Up to 50</w:t>
                  </w:r>
                </w:p>
              </w:tc>
              <w:tc>
                <w:tcPr>
                  <w:tcW w:w="3416" w:type="dxa"/>
                </w:tcPr>
                <w:p w14:paraId="5F7C822F" w14:textId="46110A4A" w:rsidR="00EC59FC" w:rsidRDefault="00F84EE1"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Kangaroo Feeding Set</w:t>
                  </w:r>
                </w:p>
              </w:tc>
              <w:tc>
                <w:tcPr>
                  <w:tcW w:w="2325" w:type="dxa"/>
                </w:tcPr>
                <w:p w14:paraId="469B3F0F" w14:textId="4057DC82"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$15.00</w:t>
                  </w:r>
                </w:p>
              </w:tc>
            </w:tr>
            <w:tr w:rsidR="00EC59FC" w14:paraId="66158A80" w14:textId="77777777" w:rsidTr="00162999">
              <w:tc>
                <w:tcPr>
                  <w:tcW w:w="1233" w:type="dxa"/>
                </w:tcPr>
                <w:p w14:paraId="3A0807B2" w14:textId="2E478ED5"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100 or more</w:t>
                  </w:r>
                </w:p>
              </w:tc>
              <w:tc>
                <w:tcPr>
                  <w:tcW w:w="3416" w:type="dxa"/>
                </w:tcPr>
                <w:p w14:paraId="611C0D28" w14:textId="3DEB6669" w:rsidR="00EC59FC" w:rsidRDefault="00F84EE1"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Kangaroo Feeding Set</w:t>
                  </w:r>
                </w:p>
              </w:tc>
              <w:tc>
                <w:tcPr>
                  <w:tcW w:w="2325" w:type="dxa"/>
                </w:tcPr>
                <w:p w14:paraId="0C319B0A" w14:textId="27732643"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$10.00</w:t>
                  </w:r>
                </w:p>
              </w:tc>
            </w:tr>
            <w:tr w:rsidR="00EC59FC" w14:paraId="771B04E2" w14:textId="77777777" w:rsidTr="00162999">
              <w:tc>
                <w:tcPr>
                  <w:tcW w:w="1233" w:type="dxa"/>
                </w:tcPr>
                <w:p w14:paraId="636F2F5B" w14:textId="3FE880C7"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1-100</w:t>
                  </w:r>
                </w:p>
              </w:tc>
              <w:tc>
                <w:tcPr>
                  <w:tcW w:w="3416" w:type="dxa"/>
                </w:tcPr>
                <w:p w14:paraId="3B78B49D" w14:textId="04C9E958" w:rsidR="00EC59FC" w:rsidRDefault="00F84EE1"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Entraflo Feeding Set</w:t>
                  </w:r>
                </w:p>
              </w:tc>
              <w:tc>
                <w:tcPr>
                  <w:tcW w:w="2325" w:type="dxa"/>
                </w:tcPr>
                <w:p w14:paraId="20B5BCDC" w14:textId="0F10F6BC"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$15.00</w:t>
                  </w:r>
                </w:p>
              </w:tc>
            </w:tr>
            <w:tr w:rsidR="00EC59FC" w14:paraId="2F617079" w14:textId="77777777" w:rsidTr="00162999">
              <w:tc>
                <w:tcPr>
                  <w:tcW w:w="1233" w:type="dxa"/>
                </w:tcPr>
                <w:p w14:paraId="06B9358E" w14:textId="21C7D1ED"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101-500</w:t>
                  </w:r>
                </w:p>
              </w:tc>
              <w:tc>
                <w:tcPr>
                  <w:tcW w:w="3416" w:type="dxa"/>
                </w:tcPr>
                <w:p w14:paraId="0A484236" w14:textId="08F6C595" w:rsidR="00EC59FC" w:rsidRDefault="00EC59FC"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Entraflo Feeding Set</w:t>
                  </w:r>
                </w:p>
              </w:tc>
              <w:tc>
                <w:tcPr>
                  <w:tcW w:w="2325" w:type="dxa"/>
                </w:tcPr>
                <w:p w14:paraId="1120B8E2" w14:textId="02D5A7DD"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$8.00</w:t>
                  </w:r>
                </w:p>
              </w:tc>
            </w:tr>
            <w:tr w:rsidR="00EC59FC" w14:paraId="3EA37279" w14:textId="77777777" w:rsidTr="00162999">
              <w:tc>
                <w:tcPr>
                  <w:tcW w:w="1233" w:type="dxa"/>
                </w:tcPr>
                <w:p w14:paraId="4824988A" w14:textId="3F1F23E3"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501 or more</w:t>
                  </w:r>
                </w:p>
              </w:tc>
              <w:tc>
                <w:tcPr>
                  <w:tcW w:w="3416" w:type="dxa"/>
                </w:tcPr>
                <w:p w14:paraId="3EFCC405" w14:textId="03E0583A" w:rsidR="00EC59FC" w:rsidRDefault="00F84EE1" w:rsidP="00EC59F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Entraflo Feeding Set</w:t>
                  </w:r>
                </w:p>
              </w:tc>
              <w:tc>
                <w:tcPr>
                  <w:tcW w:w="2325" w:type="dxa"/>
                </w:tcPr>
                <w:p w14:paraId="01F8BE26" w14:textId="569B12FB" w:rsidR="00EC59FC" w:rsidRDefault="00B03277" w:rsidP="00EC59F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$5.00</w:t>
                  </w:r>
                </w:p>
              </w:tc>
            </w:tr>
          </w:tbl>
          <w:p w14:paraId="1786CB1C" w14:textId="77777777" w:rsidR="00EC59FC" w:rsidRPr="00820965" w:rsidRDefault="00EC59FC" w:rsidP="00FF2D8E">
            <w:pPr>
              <w:tabs>
                <w:tab w:val="left" w:pos="0"/>
              </w:tabs>
              <w:overflowPunct w:val="0"/>
              <w:autoSpaceDE w:val="0"/>
              <w:autoSpaceDN w:val="0"/>
              <w:adjustRightInd w:val="0"/>
              <w:ind w:hanging="28"/>
              <w:rPr>
                <w:rFonts w:asciiTheme="minorHAnsi" w:hAnsiTheme="minorHAnsi" w:cstheme="minorHAnsi"/>
                <w:sz w:val="16"/>
                <w:szCs w:val="16"/>
              </w:rPr>
            </w:pPr>
          </w:p>
          <w:p w14:paraId="0D499F8F" w14:textId="30797B7E" w:rsidR="00820965" w:rsidRDefault="00820965" w:rsidP="00FF2D8E">
            <w:pPr>
              <w:tabs>
                <w:tab w:val="left" w:pos="0"/>
              </w:tabs>
              <w:overflowPunct w:val="0"/>
              <w:autoSpaceDE w:val="0"/>
              <w:autoSpaceDN w:val="0"/>
              <w:adjustRightInd w:val="0"/>
              <w:ind w:hanging="28"/>
              <w:rPr>
                <w:rFonts w:asciiTheme="minorHAnsi" w:hAnsiTheme="minorHAnsi" w:cstheme="minorHAnsi"/>
              </w:rPr>
            </w:pPr>
            <w:r>
              <w:rPr>
                <w:rFonts w:asciiTheme="minorHAnsi" w:hAnsiTheme="minorHAnsi" w:cstheme="minorHAnsi"/>
              </w:rPr>
              <w:t>The above is provided as an example only.  The State is not mandating that a price list be submitted in this format.</w:t>
            </w:r>
          </w:p>
          <w:p w14:paraId="36CBC998" w14:textId="77777777" w:rsidR="00820965" w:rsidRPr="00F84EE1" w:rsidRDefault="00820965" w:rsidP="00FF2D8E">
            <w:pPr>
              <w:tabs>
                <w:tab w:val="left" w:pos="0"/>
              </w:tabs>
              <w:overflowPunct w:val="0"/>
              <w:autoSpaceDE w:val="0"/>
              <w:autoSpaceDN w:val="0"/>
              <w:adjustRightInd w:val="0"/>
              <w:ind w:hanging="28"/>
              <w:rPr>
                <w:rFonts w:asciiTheme="minorHAnsi" w:hAnsiTheme="minorHAnsi" w:cstheme="minorHAnsi"/>
                <w:sz w:val="16"/>
                <w:szCs w:val="16"/>
              </w:rPr>
            </w:pPr>
          </w:p>
          <w:p w14:paraId="0EE3160F" w14:textId="41E96DBF" w:rsidR="007D1AB6" w:rsidRDefault="00402E1F" w:rsidP="007D1AB6">
            <w:pPr>
              <w:tabs>
                <w:tab w:val="left" w:pos="0"/>
              </w:tabs>
              <w:overflowPunct w:val="0"/>
              <w:autoSpaceDE w:val="0"/>
              <w:autoSpaceDN w:val="0"/>
              <w:adjustRightInd w:val="0"/>
              <w:ind w:hanging="28"/>
              <w:rPr>
                <w:rFonts w:asciiTheme="minorHAnsi" w:eastAsiaTheme="minorEastAsia" w:hAnsiTheme="minorHAnsi"/>
              </w:rPr>
            </w:pPr>
            <w:r>
              <w:rPr>
                <w:rFonts w:asciiTheme="minorHAnsi" w:hAnsiTheme="minorHAnsi" w:cstheme="minorHAnsi"/>
              </w:rPr>
              <w:t xml:space="preserve">Please note:  </w:t>
            </w:r>
            <w:r w:rsidR="007D1AB6">
              <w:rPr>
                <w:rFonts w:asciiTheme="minorHAnsi" w:eastAsiaTheme="minorEastAsia" w:hAnsiTheme="minorHAnsi"/>
              </w:rPr>
              <w:t xml:space="preserve">As part of this procurement’s Contract award, the Division will not be uploading any product catalogs/price lists to the Contracts in </w:t>
            </w:r>
            <w:r w:rsidR="00F60324" w:rsidRPr="00F60324">
              <w:rPr>
                <w:rStyle w:val="IntenseEmphasis"/>
                <w:rFonts w:asciiTheme="minorHAnsi" w:hAnsiTheme="minorHAnsi" w:cstheme="minorHAnsi"/>
                <w:color w:val="00B050"/>
              </w:rPr>
              <w:t>NJ</w:t>
            </w:r>
            <w:r w:rsidR="00F60324" w:rsidRPr="00F60324">
              <w:rPr>
                <w:rStyle w:val="IntenseEmphasis"/>
                <w:rFonts w:asciiTheme="minorHAnsi" w:hAnsiTheme="minorHAnsi" w:cstheme="minorHAnsi"/>
                <w:color w:val="0070C0"/>
              </w:rPr>
              <w:t>START</w:t>
            </w:r>
            <w:r w:rsidR="007D1AB6">
              <w:rPr>
                <w:rFonts w:asciiTheme="minorHAnsi" w:eastAsiaTheme="minorEastAsia" w:hAnsiTheme="minorHAnsi"/>
              </w:rPr>
              <w:t xml:space="preserve">.  The submission of product catalogs/price lists, as stated in 3.24, are for evaluation purposes only, to verify that the Bidder is able to provide products for the category bid.  Once Contract awards are made, the Division will not publish any product catalog/price lists to </w:t>
            </w:r>
            <w:r w:rsidR="00F60324" w:rsidRPr="00021FE5">
              <w:rPr>
                <w:rStyle w:val="IntenseEmphasis"/>
                <w:rFonts w:asciiTheme="minorHAnsi" w:hAnsiTheme="minorHAnsi" w:cstheme="minorHAnsi"/>
                <w:color w:val="00B050"/>
              </w:rPr>
              <w:t>NJ</w:t>
            </w:r>
            <w:r w:rsidR="00F60324" w:rsidRPr="00021FE5">
              <w:rPr>
                <w:rStyle w:val="IntenseEmphasis"/>
                <w:rFonts w:asciiTheme="minorHAnsi" w:hAnsiTheme="minorHAnsi" w:cstheme="minorHAnsi"/>
                <w:color w:val="0070C0"/>
              </w:rPr>
              <w:t>START</w:t>
            </w:r>
            <w:r w:rsidR="007D1AB6">
              <w:rPr>
                <w:rFonts w:asciiTheme="minorHAnsi" w:eastAsiaTheme="minorEastAsia" w:hAnsiTheme="minorHAnsi"/>
              </w:rPr>
              <w:t xml:space="preserve">.  However, Contractors will be required to provide the </w:t>
            </w:r>
            <w:r w:rsidR="007D1AB6" w:rsidRPr="00413CCD">
              <w:rPr>
                <w:rFonts w:asciiTheme="minorHAnsi" w:eastAsiaTheme="minorEastAsia" w:hAnsiTheme="minorHAnsi"/>
                <w:b/>
              </w:rPr>
              <w:t>latest</w:t>
            </w:r>
            <w:r w:rsidR="007D1AB6">
              <w:rPr>
                <w:rFonts w:asciiTheme="minorHAnsi" w:eastAsiaTheme="minorEastAsia" w:hAnsiTheme="minorHAnsi"/>
              </w:rPr>
              <w:t xml:space="preserve"> product catalog/price list to the Using Agency as part of the mini-bid/quote process outlined in Bid Solicitation Section 4.11.</w:t>
            </w:r>
          </w:p>
          <w:p w14:paraId="38D1EBC1" w14:textId="77777777" w:rsidR="007D1AB6" w:rsidRPr="00BF3C8D" w:rsidRDefault="007D1AB6" w:rsidP="007D1AB6">
            <w:pPr>
              <w:tabs>
                <w:tab w:val="left" w:pos="0"/>
              </w:tabs>
              <w:overflowPunct w:val="0"/>
              <w:autoSpaceDE w:val="0"/>
              <w:autoSpaceDN w:val="0"/>
              <w:adjustRightInd w:val="0"/>
              <w:ind w:hanging="28"/>
              <w:rPr>
                <w:rFonts w:asciiTheme="minorHAnsi" w:eastAsiaTheme="minorEastAsia" w:hAnsiTheme="minorHAnsi"/>
                <w:sz w:val="16"/>
                <w:szCs w:val="16"/>
              </w:rPr>
            </w:pPr>
          </w:p>
          <w:p w14:paraId="684E2EB1" w14:textId="77777777" w:rsidR="007D1AB6" w:rsidRPr="00233577" w:rsidRDefault="007D1AB6" w:rsidP="007D1AB6">
            <w:pPr>
              <w:rPr>
                <w:rFonts w:asciiTheme="minorHAnsi" w:hAnsiTheme="minorHAnsi" w:cstheme="minorHAnsi"/>
              </w:rPr>
            </w:pPr>
            <w:r w:rsidRPr="00233577">
              <w:rPr>
                <w:rFonts w:asciiTheme="minorHAnsi" w:hAnsiTheme="minorHAnsi" w:cstheme="minorHAnsi"/>
              </w:rPr>
              <w:t>Bid Solicitation Section 4.11 states, in pertinent part: “</w:t>
            </w:r>
            <w:r w:rsidRPr="00233577">
              <w:rPr>
                <w:rFonts w:asciiTheme="minorHAnsi" w:hAnsiTheme="minorHAnsi" w:cstheme="minorHAnsi"/>
                <w:b/>
                <w:i/>
              </w:rPr>
              <w:t>Note:</w:t>
            </w:r>
            <w:r w:rsidRPr="00233577">
              <w:rPr>
                <w:rFonts w:asciiTheme="minorHAnsi" w:hAnsiTheme="minorHAnsi" w:cstheme="minorHAnsi"/>
                <w:i/>
              </w:rPr>
              <w:t xml:space="preserve">  A Contractor must, upon request, provide the Using Agency with </w:t>
            </w:r>
            <w:r w:rsidRPr="00E57A9E">
              <w:rPr>
                <w:rFonts w:asciiTheme="minorHAnsi" w:hAnsiTheme="minorHAnsi" w:cstheme="minorHAnsi"/>
                <w:b/>
                <w:i/>
              </w:rPr>
              <w:t>the most recent version of the price list</w:t>
            </w:r>
            <w:r w:rsidRPr="00233577">
              <w:rPr>
                <w:rFonts w:asciiTheme="minorHAnsi" w:hAnsiTheme="minorHAnsi" w:cstheme="minorHAnsi"/>
                <w:i/>
              </w:rPr>
              <w:t xml:space="preserve"> for the contracted brand during the mini-bid process.</w:t>
            </w:r>
            <w:r w:rsidRPr="00233577">
              <w:rPr>
                <w:rFonts w:asciiTheme="minorHAnsi" w:hAnsiTheme="minorHAnsi" w:cstheme="minorHAnsi"/>
              </w:rPr>
              <w:t>”</w:t>
            </w:r>
          </w:p>
          <w:p w14:paraId="058AB251" w14:textId="77777777" w:rsidR="007D1AB6" w:rsidRDefault="007D1AB6" w:rsidP="00FF2D8E">
            <w:pPr>
              <w:tabs>
                <w:tab w:val="left" w:pos="0"/>
              </w:tabs>
              <w:overflowPunct w:val="0"/>
              <w:autoSpaceDE w:val="0"/>
              <w:autoSpaceDN w:val="0"/>
              <w:adjustRightInd w:val="0"/>
              <w:ind w:hanging="28"/>
              <w:rPr>
                <w:rFonts w:asciiTheme="minorHAnsi" w:hAnsiTheme="minorHAnsi" w:cstheme="minorHAnsi"/>
              </w:rPr>
            </w:pPr>
          </w:p>
          <w:p w14:paraId="3587707B" w14:textId="12C5B738" w:rsidR="00962899" w:rsidRDefault="00962899" w:rsidP="00FF2D8E">
            <w:pPr>
              <w:tabs>
                <w:tab w:val="left" w:pos="0"/>
              </w:tabs>
              <w:overflowPunct w:val="0"/>
              <w:autoSpaceDE w:val="0"/>
              <w:autoSpaceDN w:val="0"/>
              <w:adjustRightInd w:val="0"/>
              <w:ind w:hanging="28"/>
              <w:rPr>
                <w:rFonts w:asciiTheme="minorHAnsi" w:hAnsiTheme="minorHAnsi" w:cstheme="minorHAnsi"/>
              </w:rPr>
            </w:pPr>
            <w:r>
              <w:rPr>
                <w:rFonts w:asciiTheme="minorHAnsi" w:hAnsiTheme="minorHAnsi" w:cstheme="minorHAnsi"/>
              </w:rPr>
              <w:t>During this mini-bid process outlined in Bid Solicitation Section 4.11, the Using Agency will request a quote from the contractor that will likely include the number of feeding sets required.  The quantity requested by the Using Agency during this process should assist the contractor in determining the cost of the feeding sets</w:t>
            </w:r>
            <w:r w:rsidR="007D1AB6">
              <w:rPr>
                <w:rFonts w:asciiTheme="minorHAnsi" w:hAnsiTheme="minorHAnsi" w:cstheme="minorHAnsi"/>
              </w:rPr>
              <w:t xml:space="preserve"> when providing a quote to the Using Agency</w:t>
            </w:r>
            <w:r>
              <w:rPr>
                <w:rFonts w:asciiTheme="minorHAnsi" w:hAnsiTheme="minorHAnsi" w:cstheme="minorHAnsi"/>
              </w:rPr>
              <w:t>.</w:t>
            </w:r>
          </w:p>
          <w:p w14:paraId="03C6B46D" w14:textId="028B6C72" w:rsidR="00FF2D8E" w:rsidRPr="007D1AB6" w:rsidRDefault="00FF2D8E" w:rsidP="007D1AB6">
            <w:pPr>
              <w:tabs>
                <w:tab w:val="left" w:pos="0"/>
              </w:tabs>
              <w:overflowPunct w:val="0"/>
              <w:autoSpaceDE w:val="0"/>
              <w:autoSpaceDN w:val="0"/>
              <w:adjustRightInd w:val="0"/>
              <w:ind w:hanging="28"/>
              <w:rPr>
                <w:rFonts w:asciiTheme="minorHAnsi" w:hAnsiTheme="minorHAnsi" w:cstheme="minorHAnsi"/>
                <w:sz w:val="16"/>
                <w:szCs w:val="16"/>
              </w:rPr>
            </w:pPr>
          </w:p>
        </w:tc>
      </w:tr>
      <w:tr w:rsidR="00FF2D8E" w:rsidRPr="009054FA"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FF2D8E" w:rsidRPr="009054FA" w:rsidRDefault="00FF2D8E" w:rsidP="00FF2D8E">
            <w:pPr>
              <w:tabs>
                <w:tab w:val="left" w:pos="0"/>
              </w:tabs>
              <w:autoSpaceDN w:val="0"/>
              <w:jc w:val="center"/>
              <w:rPr>
                <w:rFonts w:asciiTheme="minorHAnsi" w:hAnsiTheme="minorHAnsi" w:cstheme="minorHAnsi"/>
              </w:rPr>
            </w:pPr>
            <w:r w:rsidRPr="00294E4C">
              <w:rPr>
                <w:rFonts w:asciiTheme="minorHAnsi" w:hAnsiTheme="minorHAnsi" w:cstheme="minorHAnsi"/>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03C6B471" w14:textId="26A41DF8"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Pr="0012779F">
              <w:rPr>
                <w:rFonts w:asciiTheme="minorHAnsi" w:hAnsiTheme="minorHAnsi" w:cstheme="minorHAnsi"/>
              </w:rPr>
              <w:t>Section</w:t>
            </w:r>
            <w:r>
              <w:rPr>
                <w:rFonts w:asciiTheme="minorHAnsi" w:hAnsiTheme="minorHAnsi" w:cstheme="minorHAnsi"/>
              </w:rPr>
              <w:t xml:space="preserve"> </w:t>
            </w:r>
            <w:r w:rsidRPr="0012779F">
              <w:rPr>
                <w:rFonts w:asciiTheme="minorHAnsi" w:hAnsiTheme="minorHAnsi" w:cstheme="minorHAnsi"/>
              </w:rPr>
              <w:t>3.36</w:t>
            </w:r>
          </w:p>
        </w:tc>
        <w:tc>
          <w:tcPr>
            <w:tcW w:w="7200" w:type="dxa"/>
            <w:tcBorders>
              <w:top w:val="single" w:sz="4" w:space="0" w:color="auto"/>
              <w:left w:val="single" w:sz="4" w:space="0" w:color="auto"/>
              <w:bottom w:val="single" w:sz="4" w:space="0" w:color="auto"/>
              <w:right w:val="single" w:sz="4" w:space="0" w:color="auto"/>
            </w:tcBorders>
          </w:tcPr>
          <w:p w14:paraId="42CB25C7" w14:textId="375B9936" w:rsidR="00FF2D8E" w:rsidRPr="008A0090" w:rsidRDefault="00FF2D8E" w:rsidP="00FF2D8E">
            <w:pPr>
              <w:tabs>
                <w:tab w:val="left" w:pos="0"/>
              </w:tabs>
              <w:overflowPunct w:val="0"/>
              <w:autoSpaceDE w:val="0"/>
              <w:autoSpaceDN w:val="0"/>
              <w:adjustRightInd w:val="0"/>
              <w:ind w:hanging="28"/>
              <w:rPr>
                <w:rFonts w:asciiTheme="minorHAnsi" w:hAnsiTheme="minorHAnsi" w:cstheme="minorHAnsi"/>
                <w:b/>
              </w:rPr>
            </w:pPr>
            <w:r w:rsidRPr="008A0090">
              <w:rPr>
                <w:rFonts w:asciiTheme="minorHAnsi" w:hAnsiTheme="minorHAnsi" w:cstheme="minorHAnsi"/>
                <w:b/>
                <w:u w:val="single"/>
              </w:rPr>
              <w:t>Question:</w:t>
            </w:r>
            <w:r w:rsidRPr="008A0090">
              <w:rPr>
                <w:rFonts w:asciiTheme="minorHAnsi" w:hAnsiTheme="minorHAnsi" w:cstheme="minorHAnsi"/>
                <w:b/>
              </w:rPr>
              <w:t xml:space="preserve"> In regard to the T1621 State Supplied price sheet, we will submit our price list as the manufacturer, from there our distributor partners will provide the end pricing, is there any need for us to provide this document that asks for markup/discount? This is typically provided at the distributor level.</w:t>
            </w:r>
          </w:p>
          <w:p w14:paraId="38693BF8" w14:textId="77777777" w:rsidR="00FF2D8E" w:rsidRPr="009C19E2" w:rsidRDefault="00FF2D8E" w:rsidP="00FF2D8E">
            <w:pPr>
              <w:tabs>
                <w:tab w:val="left" w:pos="0"/>
              </w:tabs>
              <w:overflowPunct w:val="0"/>
              <w:autoSpaceDE w:val="0"/>
              <w:autoSpaceDN w:val="0"/>
              <w:adjustRightInd w:val="0"/>
              <w:ind w:hanging="28"/>
              <w:rPr>
                <w:rFonts w:asciiTheme="minorHAnsi" w:hAnsiTheme="minorHAnsi" w:cstheme="minorHAnsi"/>
                <w:b/>
                <w:sz w:val="16"/>
                <w:szCs w:val="16"/>
              </w:rPr>
            </w:pPr>
          </w:p>
          <w:p w14:paraId="1DE946BB" w14:textId="77777777" w:rsidR="009C19E2" w:rsidRPr="008A0090" w:rsidRDefault="00FF2D8E" w:rsidP="009C19E2">
            <w:pPr>
              <w:tabs>
                <w:tab w:val="left" w:pos="0"/>
              </w:tabs>
              <w:overflowPunct w:val="0"/>
              <w:autoSpaceDE w:val="0"/>
              <w:autoSpaceDN w:val="0"/>
              <w:adjustRightInd w:val="0"/>
              <w:ind w:hanging="28"/>
              <w:rPr>
                <w:rFonts w:asciiTheme="minorHAnsi" w:hAnsiTheme="minorHAnsi"/>
              </w:rPr>
            </w:pPr>
            <w:r w:rsidRPr="008A0090">
              <w:rPr>
                <w:rFonts w:asciiTheme="minorHAnsi" w:hAnsiTheme="minorHAnsi" w:cstheme="minorHAnsi"/>
                <w:b/>
                <w:u w:val="single"/>
              </w:rPr>
              <w:t>Answer:</w:t>
            </w:r>
            <w:r w:rsidRPr="008A0090">
              <w:rPr>
                <w:rFonts w:asciiTheme="minorHAnsi" w:hAnsiTheme="minorHAnsi" w:cstheme="minorHAnsi"/>
                <w:b/>
              </w:rPr>
              <w:t xml:space="preserve"> </w:t>
            </w:r>
            <w:r w:rsidR="00294E4C">
              <w:rPr>
                <w:rFonts w:asciiTheme="minorHAnsi" w:hAnsiTheme="minorHAnsi" w:cstheme="minorHAnsi"/>
                <w:b/>
              </w:rPr>
              <w:t xml:space="preserve"> </w:t>
            </w:r>
            <w:r w:rsidRPr="008A0090">
              <w:rPr>
                <w:rFonts w:asciiTheme="minorHAnsi" w:hAnsiTheme="minorHAnsi" w:cstheme="minorHAnsi"/>
              </w:rPr>
              <w:t xml:space="preserve">Yes. </w:t>
            </w:r>
            <w:r w:rsidR="00294E4C">
              <w:rPr>
                <w:rFonts w:asciiTheme="minorHAnsi" w:hAnsiTheme="minorHAnsi" w:cstheme="minorHAnsi"/>
              </w:rPr>
              <w:t xml:space="preserve"> As the Bidder, your firm is required to submit the State-Supplied Price Sheet</w:t>
            </w:r>
            <w:r w:rsidR="009C19E2">
              <w:rPr>
                <w:rFonts w:asciiTheme="minorHAnsi" w:hAnsiTheme="minorHAnsi" w:cstheme="minorHAnsi"/>
              </w:rPr>
              <w:t xml:space="preserve">.  </w:t>
            </w:r>
            <w:r w:rsidR="009C19E2" w:rsidRPr="008A0090">
              <w:rPr>
                <w:rFonts w:asciiTheme="minorHAnsi" w:hAnsiTheme="minorHAnsi"/>
              </w:rPr>
              <w:t xml:space="preserve">For a complete State-Supplied Price Sheet instructions, please refer to Bid Solicitation Section 3.36. </w:t>
            </w:r>
          </w:p>
          <w:p w14:paraId="3E59F7A0" w14:textId="7A6C0ADA" w:rsidR="00294E4C" w:rsidRPr="009C19E2" w:rsidRDefault="00294E4C" w:rsidP="00FF2D8E">
            <w:pPr>
              <w:tabs>
                <w:tab w:val="left" w:pos="0"/>
              </w:tabs>
              <w:overflowPunct w:val="0"/>
              <w:autoSpaceDE w:val="0"/>
              <w:autoSpaceDN w:val="0"/>
              <w:adjustRightInd w:val="0"/>
              <w:ind w:hanging="28"/>
              <w:rPr>
                <w:rFonts w:asciiTheme="minorHAnsi" w:hAnsiTheme="minorHAnsi" w:cstheme="minorHAnsi"/>
                <w:sz w:val="16"/>
                <w:szCs w:val="16"/>
              </w:rPr>
            </w:pPr>
          </w:p>
          <w:p w14:paraId="2A256CF9" w14:textId="2D47F624" w:rsidR="009C19E2" w:rsidRPr="009C19E2" w:rsidRDefault="009C19E2" w:rsidP="009C19E2">
            <w:pPr>
              <w:jc w:val="both"/>
              <w:rPr>
                <w:rFonts w:asciiTheme="minorHAnsi" w:hAnsiTheme="minorHAnsi" w:cstheme="minorHAnsi"/>
                <w:i/>
              </w:rPr>
            </w:pPr>
            <w:r>
              <w:rPr>
                <w:rFonts w:asciiTheme="minorHAnsi" w:hAnsiTheme="minorHAnsi" w:cstheme="minorHAnsi"/>
              </w:rPr>
              <w:t xml:space="preserve">Bid Solicitation Section 3.36 states, in pertinent part: </w:t>
            </w:r>
            <w:r w:rsidRPr="009C19E2">
              <w:rPr>
                <w:rFonts w:asciiTheme="minorHAnsi" w:hAnsiTheme="minorHAnsi" w:cstheme="minorHAnsi"/>
                <w:i/>
              </w:rPr>
              <w:t xml:space="preserve">“The </w:t>
            </w:r>
            <w:r w:rsidRPr="009C19E2">
              <w:rPr>
                <w:rFonts w:asciiTheme="minorHAnsi" w:hAnsiTheme="minorHAnsi" w:cstheme="minorHAnsi"/>
                <w:i/>
                <w:color w:val="000000"/>
              </w:rPr>
              <w:t>Bidder</w:t>
            </w:r>
            <w:r w:rsidRPr="009C19E2">
              <w:rPr>
                <w:rFonts w:asciiTheme="minorHAnsi" w:hAnsiTheme="minorHAnsi" w:cstheme="minorHAnsi"/>
                <w:i/>
              </w:rPr>
              <w:t xml:space="preserve"> must submit its pricing using the State-Supplied Price Sheet accompanying this Bid Solicitation and located on the “Attachments” Tab.”</w:t>
            </w:r>
          </w:p>
          <w:p w14:paraId="03C6B472" w14:textId="5280905B" w:rsidR="00FF2D8E" w:rsidRPr="009C19E2" w:rsidRDefault="00FF2D8E" w:rsidP="009C19E2">
            <w:pPr>
              <w:tabs>
                <w:tab w:val="left" w:pos="0"/>
              </w:tabs>
              <w:overflowPunct w:val="0"/>
              <w:autoSpaceDE w:val="0"/>
              <w:autoSpaceDN w:val="0"/>
              <w:adjustRightInd w:val="0"/>
              <w:ind w:hanging="28"/>
              <w:rPr>
                <w:rFonts w:asciiTheme="minorHAnsi" w:hAnsiTheme="minorHAnsi" w:cstheme="minorHAnsi"/>
                <w:sz w:val="16"/>
                <w:szCs w:val="16"/>
              </w:rPr>
            </w:pPr>
          </w:p>
        </w:tc>
      </w:tr>
      <w:tr w:rsidR="00FF2D8E" w:rsidRPr="009054FA"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03C6B476" w14:textId="5B3068A7"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Pr="0012779F">
              <w:rPr>
                <w:rFonts w:asciiTheme="minorHAnsi" w:hAnsiTheme="minorHAnsi" w:cstheme="minorHAnsi"/>
              </w:rPr>
              <w:t>Section</w:t>
            </w:r>
            <w:r w:rsidR="008B0820">
              <w:rPr>
                <w:rFonts w:asciiTheme="minorHAnsi" w:hAnsiTheme="minorHAnsi" w:cstheme="minorHAnsi"/>
              </w:rPr>
              <w:t>s</w:t>
            </w:r>
            <w:r>
              <w:rPr>
                <w:rFonts w:asciiTheme="minorHAnsi" w:hAnsiTheme="minorHAnsi" w:cstheme="minorHAnsi"/>
              </w:rPr>
              <w:t xml:space="preserve"> 1.1</w:t>
            </w:r>
            <w:r w:rsidR="008B0820">
              <w:rPr>
                <w:rFonts w:asciiTheme="minorHAnsi" w:hAnsiTheme="minorHAnsi" w:cstheme="minorHAnsi"/>
              </w:rPr>
              <w:t xml:space="preserve"> and 3.2</w:t>
            </w:r>
          </w:p>
        </w:tc>
        <w:tc>
          <w:tcPr>
            <w:tcW w:w="7200" w:type="dxa"/>
            <w:tcBorders>
              <w:top w:val="single" w:sz="4" w:space="0" w:color="auto"/>
              <w:left w:val="single" w:sz="4" w:space="0" w:color="auto"/>
              <w:bottom w:val="single" w:sz="4" w:space="0" w:color="auto"/>
              <w:right w:val="single" w:sz="4" w:space="0" w:color="auto"/>
            </w:tcBorders>
          </w:tcPr>
          <w:p w14:paraId="4338B383" w14:textId="5070CE2C" w:rsidR="00FF2D8E" w:rsidRPr="008A0090" w:rsidRDefault="00FF2D8E" w:rsidP="00FF2D8E">
            <w:pPr>
              <w:tabs>
                <w:tab w:val="left" w:pos="0"/>
              </w:tabs>
              <w:overflowPunct w:val="0"/>
              <w:autoSpaceDE w:val="0"/>
              <w:autoSpaceDN w:val="0"/>
              <w:adjustRightInd w:val="0"/>
              <w:rPr>
                <w:rFonts w:asciiTheme="minorHAnsi" w:hAnsiTheme="minorHAnsi" w:cstheme="minorHAnsi"/>
                <w:b/>
              </w:rPr>
            </w:pPr>
            <w:r w:rsidRPr="008A0090">
              <w:rPr>
                <w:rFonts w:asciiTheme="minorHAnsi" w:hAnsiTheme="minorHAnsi" w:cstheme="minorHAnsi"/>
                <w:b/>
                <w:u w:val="single"/>
              </w:rPr>
              <w:t>Question:</w:t>
            </w:r>
            <w:r w:rsidRPr="008A0090">
              <w:rPr>
                <w:rFonts w:asciiTheme="minorHAnsi" w:hAnsiTheme="minorHAnsi" w:cstheme="minorHAnsi"/>
                <w:b/>
              </w:rPr>
              <w:t xml:space="preserve"> How does this agreement compare to the previous agreement from 13 years ago? </w:t>
            </w:r>
            <w:r w:rsidR="00A769C7">
              <w:rPr>
                <w:rFonts w:asciiTheme="minorHAnsi" w:hAnsiTheme="minorHAnsi" w:cstheme="minorHAnsi"/>
                <w:b/>
              </w:rPr>
              <w:t xml:space="preserve"> </w:t>
            </w:r>
            <w:r w:rsidRPr="008A0090">
              <w:rPr>
                <w:rFonts w:asciiTheme="minorHAnsi" w:hAnsiTheme="minorHAnsi" w:cstheme="minorHAnsi"/>
                <w:b/>
              </w:rPr>
              <w:t>What has changed in terms and conditions?</w:t>
            </w:r>
          </w:p>
          <w:p w14:paraId="47CA5044" w14:textId="77777777" w:rsidR="00FF2D8E" w:rsidRPr="00A769C7" w:rsidRDefault="00FF2D8E" w:rsidP="00FF2D8E">
            <w:pPr>
              <w:tabs>
                <w:tab w:val="left" w:pos="0"/>
              </w:tabs>
              <w:overflowPunct w:val="0"/>
              <w:autoSpaceDE w:val="0"/>
              <w:autoSpaceDN w:val="0"/>
              <w:adjustRightInd w:val="0"/>
              <w:rPr>
                <w:rFonts w:asciiTheme="minorHAnsi" w:hAnsiTheme="minorHAnsi" w:cstheme="minorHAnsi"/>
                <w:b/>
                <w:sz w:val="16"/>
                <w:szCs w:val="16"/>
              </w:rPr>
            </w:pPr>
          </w:p>
          <w:p w14:paraId="7690FF95" w14:textId="690FE2DB" w:rsidR="00A769C7" w:rsidRPr="00A9016C" w:rsidRDefault="00FF2D8E" w:rsidP="00FF2D8E">
            <w:pPr>
              <w:tabs>
                <w:tab w:val="left" w:pos="0"/>
              </w:tabs>
              <w:overflowPunct w:val="0"/>
              <w:autoSpaceDE w:val="0"/>
              <w:autoSpaceDN w:val="0"/>
              <w:adjustRightInd w:val="0"/>
              <w:rPr>
                <w:rFonts w:asciiTheme="minorHAnsi" w:hAnsiTheme="minorHAnsi" w:cstheme="minorHAnsi"/>
              </w:rPr>
            </w:pPr>
            <w:r w:rsidRPr="008A0090">
              <w:rPr>
                <w:rFonts w:asciiTheme="minorHAnsi" w:hAnsiTheme="minorHAnsi" w:cstheme="minorHAnsi"/>
                <w:b/>
                <w:u w:val="single"/>
              </w:rPr>
              <w:t>Answer:</w:t>
            </w:r>
            <w:r>
              <w:rPr>
                <w:rFonts w:asciiTheme="minorHAnsi" w:hAnsiTheme="minorHAnsi" w:cstheme="minorHAnsi"/>
                <w:b/>
              </w:rPr>
              <w:t xml:space="preserve"> </w:t>
            </w:r>
            <w:r w:rsidR="00A769C7">
              <w:rPr>
                <w:rFonts w:asciiTheme="minorHAnsi" w:hAnsiTheme="minorHAnsi" w:cstheme="minorHAnsi"/>
                <w:b/>
              </w:rPr>
              <w:t xml:space="preserve"> </w:t>
            </w:r>
            <w:r w:rsidR="00A769C7" w:rsidRPr="00A769C7">
              <w:rPr>
                <w:rFonts w:asciiTheme="minorHAnsi" w:hAnsiTheme="minorHAnsi" w:cstheme="minorHAnsi"/>
              </w:rPr>
              <w:t xml:space="preserve">Numerous changes have been made to the </w:t>
            </w:r>
            <w:r w:rsidR="00203FFC">
              <w:rPr>
                <w:rFonts w:asciiTheme="minorHAnsi" w:hAnsiTheme="minorHAnsi" w:cstheme="minorHAnsi"/>
              </w:rPr>
              <w:t xml:space="preserve">current </w:t>
            </w:r>
            <w:r w:rsidR="00A769C7" w:rsidRPr="00A769C7">
              <w:rPr>
                <w:rFonts w:asciiTheme="minorHAnsi" w:hAnsiTheme="minorHAnsi" w:cstheme="minorHAnsi"/>
              </w:rPr>
              <w:t>State’s Terms and Conditions</w:t>
            </w:r>
            <w:r w:rsidR="00203FFC">
              <w:rPr>
                <w:rFonts w:asciiTheme="minorHAnsi" w:hAnsiTheme="minorHAnsi" w:cstheme="minorHAnsi"/>
              </w:rPr>
              <w:t xml:space="preserve">, dated 2/8/2024, when compared to the </w:t>
            </w:r>
            <w:r w:rsidR="00A769C7" w:rsidRPr="00A769C7">
              <w:rPr>
                <w:rFonts w:asciiTheme="minorHAnsi" w:hAnsiTheme="minorHAnsi" w:cstheme="minorHAnsi"/>
              </w:rPr>
              <w:t xml:space="preserve">published version </w:t>
            </w:r>
            <w:r w:rsidR="00203FFC">
              <w:rPr>
                <w:rFonts w:asciiTheme="minorHAnsi" w:hAnsiTheme="minorHAnsi" w:cstheme="minorHAnsi"/>
              </w:rPr>
              <w:t xml:space="preserve">of the </w:t>
            </w:r>
            <w:r w:rsidR="00203FFC" w:rsidRPr="00A769C7">
              <w:rPr>
                <w:rFonts w:asciiTheme="minorHAnsi" w:hAnsiTheme="minorHAnsi" w:cstheme="minorHAnsi"/>
              </w:rPr>
              <w:t xml:space="preserve">State’s Terms and Conditions </w:t>
            </w:r>
            <w:r w:rsidR="00A769C7" w:rsidRPr="00A769C7">
              <w:rPr>
                <w:rFonts w:asciiTheme="minorHAnsi" w:hAnsiTheme="minorHAnsi" w:cstheme="minorHAnsi"/>
              </w:rPr>
              <w:t xml:space="preserve">under the T1621 </w:t>
            </w:r>
            <w:r w:rsidR="00A769C7">
              <w:rPr>
                <w:rFonts w:asciiTheme="minorHAnsi" w:hAnsiTheme="minorHAnsi" w:cstheme="minorHAnsi"/>
              </w:rPr>
              <w:t xml:space="preserve">contracts, </w:t>
            </w:r>
            <w:r w:rsidR="00A769C7" w:rsidRPr="00A769C7">
              <w:rPr>
                <w:rFonts w:asciiTheme="minorHAnsi" w:hAnsiTheme="minorHAnsi" w:cstheme="minorHAnsi"/>
              </w:rPr>
              <w:t xml:space="preserve">which was dated </w:t>
            </w:r>
            <w:r w:rsidR="00203FFC">
              <w:rPr>
                <w:rFonts w:asciiTheme="minorHAnsi" w:hAnsiTheme="minorHAnsi" w:cstheme="minorHAnsi"/>
              </w:rPr>
              <w:t>1</w:t>
            </w:r>
            <w:r w:rsidR="00A769C7">
              <w:t>0/21/2011</w:t>
            </w:r>
            <w:r w:rsidR="00A769C7" w:rsidRPr="00A769C7">
              <w:rPr>
                <w:rFonts w:asciiTheme="minorHAnsi" w:hAnsiTheme="minorHAnsi" w:cstheme="minorHAnsi"/>
              </w:rPr>
              <w:t xml:space="preserve">. </w:t>
            </w:r>
            <w:r w:rsidR="00A769C7">
              <w:rPr>
                <w:rFonts w:asciiTheme="minorHAnsi" w:hAnsiTheme="minorHAnsi" w:cstheme="minorHAnsi"/>
              </w:rPr>
              <w:t xml:space="preserve"> </w:t>
            </w:r>
            <w:r w:rsidR="00A769C7" w:rsidRPr="00A769C7">
              <w:rPr>
                <w:rFonts w:asciiTheme="minorHAnsi" w:hAnsiTheme="minorHAnsi" w:cstheme="minorHAnsi"/>
              </w:rPr>
              <w:t xml:space="preserve"> </w:t>
            </w:r>
            <w:r w:rsidR="00A9016C" w:rsidRPr="00A9016C">
              <w:rPr>
                <w:rFonts w:asciiTheme="minorHAnsi" w:hAnsiTheme="minorHAnsi" w:cstheme="minorHAnsi"/>
              </w:rPr>
              <w:t>It is the sole responsibility of the Bidder to be knowledgeable of all of the additions, deletions, clarifications, and modifications to the Bid Solicitation and/or the New Jersey Standard Terms and Conditions relative to this Bid Solicitation as set forth in all Bid Amendments.</w:t>
            </w:r>
          </w:p>
          <w:p w14:paraId="217EE7CB" w14:textId="77777777" w:rsidR="00A9016C" w:rsidRPr="00A9016C" w:rsidRDefault="00A9016C" w:rsidP="00FF2D8E">
            <w:pPr>
              <w:tabs>
                <w:tab w:val="left" w:pos="0"/>
              </w:tabs>
              <w:overflowPunct w:val="0"/>
              <w:autoSpaceDE w:val="0"/>
              <w:autoSpaceDN w:val="0"/>
              <w:adjustRightInd w:val="0"/>
              <w:rPr>
                <w:rFonts w:asciiTheme="minorHAnsi" w:hAnsiTheme="minorHAnsi" w:cstheme="minorHAnsi"/>
                <w:b/>
                <w:sz w:val="16"/>
                <w:szCs w:val="16"/>
              </w:rPr>
            </w:pPr>
          </w:p>
          <w:p w14:paraId="2A9EC8F3" w14:textId="4E13F80E" w:rsidR="00203FFC" w:rsidRDefault="00203FFC" w:rsidP="00203FFC">
            <w:pPr>
              <w:jc w:val="both"/>
              <w:rPr>
                <w:rFonts w:asciiTheme="minorHAnsi" w:hAnsiTheme="minorHAnsi" w:cstheme="minorHAnsi"/>
              </w:rPr>
            </w:pPr>
            <w:r w:rsidRPr="00203FFC">
              <w:rPr>
                <w:rFonts w:asciiTheme="minorHAnsi" w:hAnsiTheme="minorHAnsi" w:cstheme="minorHAnsi"/>
              </w:rPr>
              <w:t>As stated in Bid Solicitation Section 1.1: “</w:t>
            </w:r>
            <w:r w:rsidRPr="00203FFC">
              <w:rPr>
                <w:rFonts w:asciiTheme="minorHAnsi" w:hAnsiTheme="minorHAnsi" w:cstheme="minorHAnsi"/>
                <w:i/>
              </w:rPr>
              <w:t xml:space="preserve">The State of New Jersey Standard Terms and Conditions (SSTCs) included with this Bid Solicitation will apply to all </w:t>
            </w:r>
            <w:r w:rsidRPr="00203FFC">
              <w:rPr>
                <w:rFonts w:asciiTheme="minorHAnsi" w:hAnsiTheme="minorHAnsi" w:cstheme="minorHAnsi"/>
                <w:i/>
                <w:color w:val="000000"/>
              </w:rPr>
              <w:t>Contracts</w:t>
            </w:r>
            <w:r w:rsidRPr="00203FFC">
              <w:rPr>
                <w:rFonts w:asciiTheme="minorHAnsi" w:hAnsiTheme="minorHAnsi" w:cstheme="minorHAnsi"/>
                <w:i/>
              </w:rPr>
              <w:t xml:space="preserve"> made with the State.  These terms are in addition to the terms and conditions set forth in this Bid Solicitation and should be read in conjunction with them unless the Bid Solicitation specifically indicates otherwise</w:t>
            </w:r>
            <w:r w:rsidRPr="00203FFC">
              <w:rPr>
                <w:rFonts w:asciiTheme="minorHAnsi" w:hAnsiTheme="minorHAnsi" w:cstheme="minorHAnsi"/>
              </w:rPr>
              <w:t>.”</w:t>
            </w:r>
          </w:p>
          <w:p w14:paraId="6F2019E8" w14:textId="5AFA861A" w:rsidR="00A9016C" w:rsidRPr="00A9016C" w:rsidRDefault="00A9016C" w:rsidP="00203FFC">
            <w:pPr>
              <w:jc w:val="both"/>
              <w:rPr>
                <w:rFonts w:asciiTheme="minorHAnsi" w:hAnsiTheme="minorHAnsi" w:cstheme="minorHAnsi"/>
                <w:sz w:val="16"/>
                <w:szCs w:val="16"/>
              </w:rPr>
            </w:pPr>
          </w:p>
          <w:p w14:paraId="57F78A81" w14:textId="5D8076B5" w:rsidR="00A9016C" w:rsidRPr="00A9016C" w:rsidRDefault="00A9016C" w:rsidP="00203FFC">
            <w:pPr>
              <w:jc w:val="both"/>
              <w:rPr>
                <w:rFonts w:asciiTheme="minorHAnsi" w:hAnsiTheme="minorHAnsi" w:cstheme="minorHAnsi"/>
              </w:rPr>
            </w:pPr>
            <w:r w:rsidRPr="00A9016C">
              <w:rPr>
                <w:rFonts w:asciiTheme="minorHAnsi" w:hAnsiTheme="minorHAnsi" w:cstheme="minorHAnsi"/>
              </w:rPr>
              <w:t>Bid Solicitation Section 3.2 states, in pertinent part: “</w:t>
            </w:r>
            <w:r w:rsidRPr="00A9016C">
              <w:rPr>
                <w:rFonts w:asciiTheme="minorHAnsi" w:hAnsiTheme="minorHAnsi" w:cstheme="minorHAnsi"/>
                <w:i/>
              </w:rPr>
              <w:t xml:space="preserve">The </w:t>
            </w:r>
            <w:r w:rsidRPr="00A9016C">
              <w:rPr>
                <w:rFonts w:asciiTheme="minorHAnsi" w:hAnsiTheme="minorHAnsi" w:cstheme="minorHAnsi"/>
                <w:i/>
                <w:color w:val="000000"/>
              </w:rPr>
              <w:t>Bidder</w:t>
            </w:r>
            <w:r w:rsidRPr="00A9016C">
              <w:rPr>
                <w:rFonts w:asciiTheme="minorHAnsi" w:hAnsiTheme="minorHAnsi" w:cstheme="minorHAnsi"/>
                <w:i/>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Pr="00A9016C">
              <w:rPr>
                <w:rFonts w:asciiTheme="minorHAnsi" w:hAnsiTheme="minorHAnsi" w:cstheme="minorHAnsi"/>
              </w:rPr>
              <w:t>”</w:t>
            </w:r>
          </w:p>
          <w:p w14:paraId="03C6B477" w14:textId="797A0F90" w:rsidR="00FF2D8E" w:rsidRPr="00203FFC" w:rsidRDefault="00FF2D8E" w:rsidP="00203FFC">
            <w:pPr>
              <w:tabs>
                <w:tab w:val="left" w:pos="0"/>
              </w:tabs>
              <w:overflowPunct w:val="0"/>
              <w:autoSpaceDE w:val="0"/>
              <w:autoSpaceDN w:val="0"/>
              <w:adjustRightInd w:val="0"/>
              <w:rPr>
                <w:rFonts w:asciiTheme="minorHAnsi" w:hAnsiTheme="minorHAnsi" w:cstheme="minorHAnsi"/>
                <w:sz w:val="16"/>
                <w:szCs w:val="16"/>
                <w:u w:val="single"/>
              </w:rPr>
            </w:pPr>
          </w:p>
        </w:tc>
      </w:tr>
      <w:tr w:rsidR="00FF2D8E" w:rsidRPr="009054FA"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15</w:t>
            </w:r>
          </w:p>
        </w:tc>
        <w:tc>
          <w:tcPr>
            <w:tcW w:w="2160" w:type="dxa"/>
            <w:tcBorders>
              <w:top w:val="single" w:sz="4" w:space="0" w:color="auto"/>
              <w:left w:val="single" w:sz="4" w:space="0" w:color="auto"/>
              <w:bottom w:val="single" w:sz="4" w:space="0" w:color="auto"/>
              <w:right w:val="single" w:sz="4" w:space="0" w:color="auto"/>
            </w:tcBorders>
          </w:tcPr>
          <w:p w14:paraId="03C6B47B" w14:textId="2A135694"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2.1, 2.2 and 3.11</w:t>
            </w:r>
          </w:p>
        </w:tc>
        <w:tc>
          <w:tcPr>
            <w:tcW w:w="7200" w:type="dxa"/>
            <w:tcBorders>
              <w:top w:val="single" w:sz="4" w:space="0" w:color="auto"/>
              <w:left w:val="single" w:sz="4" w:space="0" w:color="auto"/>
              <w:bottom w:val="single" w:sz="4" w:space="0" w:color="auto"/>
              <w:right w:val="single" w:sz="4" w:space="0" w:color="auto"/>
            </w:tcBorders>
          </w:tcPr>
          <w:p w14:paraId="5ECE37EB" w14:textId="32698A87" w:rsidR="00FF2D8E" w:rsidRPr="008A0090" w:rsidRDefault="00FF2D8E" w:rsidP="00FF2D8E">
            <w:pPr>
              <w:tabs>
                <w:tab w:val="left" w:pos="0"/>
              </w:tabs>
              <w:overflowPunct w:val="0"/>
              <w:autoSpaceDE w:val="0"/>
              <w:autoSpaceDN w:val="0"/>
              <w:adjustRightInd w:val="0"/>
              <w:ind w:hanging="28"/>
              <w:rPr>
                <w:rFonts w:asciiTheme="minorHAnsi" w:hAnsiTheme="minorHAnsi" w:cstheme="minorHAnsi"/>
                <w:b/>
              </w:rPr>
            </w:pPr>
            <w:r w:rsidRPr="008A0090">
              <w:rPr>
                <w:rFonts w:asciiTheme="minorHAnsi" w:hAnsiTheme="minorHAnsi" w:cstheme="minorHAnsi"/>
                <w:b/>
                <w:u w:val="single"/>
              </w:rPr>
              <w:t>Question:</w:t>
            </w:r>
            <w:r w:rsidRPr="008A0090">
              <w:rPr>
                <w:rFonts w:asciiTheme="minorHAnsi" w:hAnsiTheme="minorHAnsi" w:cstheme="minorHAnsi"/>
              </w:rPr>
              <w:t xml:space="preserve"> </w:t>
            </w:r>
            <w:r w:rsidRPr="008A0090">
              <w:rPr>
                <w:rFonts w:asciiTheme="minorHAnsi" w:hAnsiTheme="minorHAnsi" w:cstheme="minorHAnsi"/>
                <w:b/>
              </w:rPr>
              <w:t>Can we submit redlines after the 26th?</w:t>
            </w:r>
          </w:p>
          <w:p w14:paraId="1C35DCC6" w14:textId="77777777" w:rsidR="00FF2D8E" w:rsidRPr="00F62883" w:rsidRDefault="00FF2D8E" w:rsidP="00FF2D8E">
            <w:pPr>
              <w:tabs>
                <w:tab w:val="left" w:pos="0"/>
              </w:tabs>
              <w:overflowPunct w:val="0"/>
              <w:autoSpaceDE w:val="0"/>
              <w:autoSpaceDN w:val="0"/>
              <w:adjustRightInd w:val="0"/>
              <w:ind w:hanging="28"/>
              <w:rPr>
                <w:rFonts w:asciiTheme="minorHAnsi" w:hAnsiTheme="minorHAnsi" w:cstheme="minorHAnsi"/>
                <w:b/>
                <w:sz w:val="16"/>
                <w:szCs w:val="16"/>
              </w:rPr>
            </w:pPr>
          </w:p>
          <w:p w14:paraId="74DD4F9B" w14:textId="4A7DEEC2" w:rsidR="00FF2D8E" w:rsidRDefault="00FF2D8E" w:rsidP="00FF2D8E">
            <w:pPr>
              <w:tabs>
                <w:tab w:val="left" w:pos="0"/>
                <w:tab w:val="left" w:pos="2841"/>
              </w:tabs>
              <w:overflowPunct w:val="0"/>
              <w:autoSpaceDE w:val="0"/>
              <w:autoSpaceDN w:val="0"/>
              <w:adjustRightInd w:val="0"/>
              <w:rPr>
                <w:rFonts w:asciiTheme="minorHAnsi" w:hAnsiTheme="minorHAnsi" w:cstheme="minorHAnsi"/>
                <w:i/>
              </w:rPr>
            </w:pPr>
            <w:r w:rsidRPr="008A0090">
              <w:rPr>
                <w:rFonts w:asciiTheme="minorHAnsi" w:hAnsiTheme="minorHAnsi" w:cstheme="minorHAnsi"/>
                <w:b/>
                <w:u w:val="single"/>
              </w:rPr>
              <w:t>Answer:</w:t>
            </w:r>
            <w:r w:rsidRPr="008A0090">
              <w:rPr>
                <w:rFonts w:asciiTheme="minorHAnsi" w:hAnsiTheme="minorHAnsi" w:cstheme="minorHAnsi"/>
                <w:b/>
              </w:rPr>
              <w:t xml:space="preserve">   </w:t>
            </w:r>
            <w:r w:rsidRPr="00793B1E">
              <w:rPr>
                <w:rFonts w:asciiTheme="minorHAnsi" w:hAnsiTheme="minorHAnsi" w:cstheme="minorHAnsi"/>
              </w:rPr>
              <w:t>Pursuant to Bid Solicitation Section 2.1</w:t>
            </w:r>
            <w:r>
              <w:rPr>
                <w:rFonts w:asciiTheme="minorHAnsi" w:hAnsiTheme="minorHAnsi" w:cstheme="minorHAnsi"/>
              </w:rPr>
              <w:t>,</w:t>
            </w:r>
            <w:r w:rsidRPr="00793B1E">
              <w:rPr>
                <w:rFonts w:asciiTheme="minorHAnsi" w:hAnsiTheme="minorHAnsi" w:cstheme="minorHAnsi"/>
              </w:rPr>
              <w:t xml:space="preserve"> </w:t>
            </w:r>
            <w:bookmarkStart w:id="1" w:name="_Toc161392566"/>
            <w:bookmarkStart w:id="2" w:name="_Toc32310617"/>
            <w:bookmarkStart w:id="3" w:name="_Toc428533940"/>
            <w:r>
              <w:rPr>
                <w:rFonts w:asciiTheme="minorHAnsi" w:hAnsiTheme="minorHAnsi" w:cstheme="minorHAnsi"/>
              </w:rPr>
              <w:t>Electronic Question and Answer Period:</w:t>
            </w:r>
            <w:bookmarkEnd w:id="1"/>
            <w:bookmarkEnd w:id="2"/>
            <w:bookmarkEnd w:id="3"/>
            <w:r>
              <w:rPr>
                <w:rFonts w:asciiTheme="minorHAnsi" w:hAnsiTheme="minorHAnsi" w:cstheme="minorHAnsi"/>
              </w:rPr>
              <w:t xml:space="preserve"> </w:t>
            </w:r>
            <w:r w:rsidRPr="00793B1E">
              <w:rPr>
                <w:rFonts w:asciiTheme="minorHAnsi" w:hAnsiTheme="minorHAnsi" w:cstheme="minorHAnsi"/>
                <w:i/>
              </w:rPr>
              <w:t xml:space="preserve">“The Division will electronically accept questions and inquiries from all potential Bidders via the “Q&amp;A” Tab of the Bid Solicitation in </w:t>
            </w:r>
            <w:r w:rsidRPr="00BB6C15">
              <w:rPr>
                <w:rStyle w:val="IntenseEmphasis"/>
                <w:rFonts w:asciiTheme="minorHAnsi" w:hAnsiTheme="minorHAnsi" w:cstheme="minorHAnsi"/>
                <w:bCs w:val="0"/>
                <w:color w:val="00B050"/>
              </w:rPr>
              <w:t>NJ</w:t>
            </w:r>
            <w:r w:rsidRPr="00BB6C15">
              <w:rPr>
                <w:rStyle w:val="IntenseEmphasis"/>
                <w:rFonts w:asciiTheme="minorHAnsi" w:hAnsiTheme="minorHAnsi" w:cstheme="minorHAnsi"/>
                <w:bCs w:val="0"/>
                <w:color w:val="0070C0"/>
              </w:rPr>
              <w:t>START</w:t>
            </w:r>
            <w:r w:rsidRPr="00793B1E">
              <w:rPr>
                <w:rFonts w:asciiTheme="minorHAnsi" w:hAnsiTheme="minorHAnsi" w:cstheme="minorHAnsi"/>
                <w:i/>
              </w:rPr>
              <w:t>.  The cut-off date for electronic questions and inquiries relat</w:t>
            </w:r>
            <w:r>
              <w:rPr>
                <w:rFonts w:asciiTheme="minorHAnsi" w:hAnsiTheme="minorHAnsi" w:cstheme="minorHAnsi"/>
                <w:i/>
              </w:rPr>
              <w:t xml:space="preserve">ing to this Bid Solicitation is </w:t>
            </w:r>
            <w:r w:rsidRPr="00793B1E">
              <w:rPr>
                <w:rFonts w:asciiTheme="minorHAnsi" w:hAnsiTheme="minorHAnsi" w:cstheme="minorHAnsi"/>
                <w:i/>
              </w:rPr>
              <w:t>indicated on the Bid Solicitation cover page or such other date as may be posted via Bid Amendment.  In the event that questions are posed by Bidders, answers to such questions will be issued by Bid Amendment. </w:t>
            </w:r>
          </w:p>
          <w:p w14:paraId="69F21BAF" w14:textId="350A9F5F" w:rsidR="00FF2D8E" w:rsidRDefault="00FF2D8E" w:rsidP="00FF2D8E">
            <w:pPr>
              <w:tabs>
                <w:tab w:val="left" w:pos="0"/>
                <w:tab w:val="left" w:pos="2841"/>
              </w:tabs>
              <w:overflowPunct w:val="0"/>
              <w:autoSpaceDE w:val="0"/>
              <w:autoSpaceDN w:val="0"/>
              <w:adjustRightInd w:val="0"/>
              <w:rPr>
                <w:rFonts w:asciiTheme="minorHAnsi" w:hAnsiTheme="minorHAnsi" w:cstheme="minorHAnsi"/>
                <w:i/>
                <w:sz w:val="16"/>
              </w:rPr>
            </w:pPr>
          </w:p>
          <w:p w14:paraId="174B01A6" w14:textId="570EDD0F" w:rsidR="00FF2D8E" w:rsidRDefault="00FF2D8E" w:rsidP="00FF2D8E">
            <w:pPr>
              <w:tabs>
                <w:tab w:val="left" w:pos="0"/>
                <w:tab w:val="left" w:pos="2841"/>
              </w:tabs>
              <w:overflowPunct w:val="0"/>
              <w:autoSpaceDE w:val="0"/>
              <w:autoSpaceDN w:val="0"/>
              <w:adjustRightInd w:val="0"/>
              <w:rPr>
                <w:rFonts w:asciiTheme="minorHAnsi" w:hAnsiTheme="minorHAnsi" w:cstheme="minorHAnsi"/>
                <w:b/>
              </w:rPr>
            </w:pPr>
            <w:r>
              <w:rPr>
                <w:rFonts w:asciiTheme="minorHAnsi" w:hAnsiTheme="minorHAnsi" w:cstheme="minorHAnsi"/>
              </w:rPr>
              <w:t>Also, a</w:t>
            </w:r>
            <w:r w:rsidRPr="008A0090">
              <w:rPr>
                <w:rFonts w:asciiTheme="minorHAnsi" w:hAnsiTheme="minorHAnsi" w:cstheme="minorHAnsi"/>
              </w:rPr>
              <w:t>s stated in Bid Solicitation Section 2.2, Exceptions to the State of NJ Standard Terms</w:t>
            </w:r>
            <w:r w:rsidRPr="00671261">
              <w:rPr>
                <w:rFonts w:asciiTheme="minorHAnsi" w:hAnsiTheme="minorHAnsi" w:cstheme="minorHAnsi"/>
              </w:rPr>
              <w:t xml:space="preserve"> and Conditions (SSTC): "</w:t>
            </w:r>
            <w:r w:rsidRPr="001367E9">
              <w:rPr>
                <w:rFonts w:asciiTheme="minorHAnsi" w:hAnsiTheme="minorHAnsi" w:cs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71261">
              <w:rPr>
                <w:rFonts w:asciiTheme="minorHAnsi" w:hAnsiTheme="minorHAnsi" w:cstheme="minorHAnsi"/>
              </w:rPr>
              <w:t>."  Moreover, as stated in Bid Solicitation Section 3.11, Bidder proposed terms or conditions that conflict with those contained in the State of New Jersey Standard Terms and Conditions may render a Quote non-responsive.</w:t>
            </w:r>
          </w:p>
          <w:p w14:paraId="03C6B47C" w14:textId="223F37CB" w:rsidR="00FF2D8E" w:rsidRPr="00F62883" w:rsidRDefault="00FF2D8E" w:rsidP="00FF2D8E">
            <w:pPr>
              <w:tabs>
                <w:tab w:val="left" w:pos="0"/>
                <w:tab w:val="left" w:pos="2841"/>
              </w:tabs>
              <w:overflowPunct w:val="0"/>
              <w:autoSpaceDE w:val="0"/>
              <w:autoSpaceDN w:val="0"/>
              <w:adjustRightInd w:val="0"/>
              <w:rPr>
                <w:rFonts w:asciiTheme="minorHAnsi" w:hAnsiTheme="minorHAnsi" w:cstheme="minorHAnsi"/>
                <w:b/>
                <w:sz w:val="16"/>
                <w:szCs w:val="16"/>
              </w:rPr>
            </w:pPr>
          </w:p>
        </w:tc>
      </w:tr>
      <w:tr w:rsidR="00FF2D8E" w:rsidRPr="009054FA"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16</w:t>
            </w:r>
          </w:p>
        </w:tc>
        <w:tc>
          <w:tcPr>
            <w:tcW w:w="2160" w:type="dxa"/>
            <w:tcBorders>
              <w:top w:val="single" w:sz="4" w:space="0" w:color="auto"/>
              <w:left w:val="single" w:sz="4" w:space="0" w:color="auto"/>
              <w:bottom w:val="single" w:sz="4" w:space="0" w:color="auto"/>
              <w:right w:val="single" w:sz="4" w:space="0" w:color="auto"/>
            </w:tcBorders>
          </w:tcPr>
          <w:p w14:paraId="2972E123" w14:textId="2AFC8D99" w:rsidR="00FF2D8E"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Section 1 and </w:t>
            </w:r>
          </w:p>
          <w:p w14:paraId="03C6B480" w14:textId="28506D42" w:rsidR="00FF2D8E" w:rsidRPr="009054FA" w:rsidRDefault="00BC3CA1"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Exhibit A to Bid Amendment #1</w:t>
            </w:r>
          </w:p>
        </w:tc>
        <w:tc>
          <w:tcPr>
            <w:tcW w:w="7200" w:type="dxa"/>
            <w:tcBorders>
              <w:top w:val="single" w:sz="4" w:space="0" w:color="auto"/>
              <w:left w:val="single" w:sz="4" w:space="0" w:color="auto"/>
              <w:bottom w:val="single" w:sz="4" w:space="0" w:color="auto"/>
              <w:right w:val="single" w:sz="4" w:space="0" w:color="auto"/>
            </w:tcBorders>
          </w:tcPr>
          <w:p w14:paraId="31793740" w14:textId="77777777" w:rsidR="00BC3CA1" w:rsidRDefault="00FF2D8E" w:rsidP="00FF2D8E">
            <w:pPr>
              <w:tabs>
                <w:tab w:val="left" w:pos="0"/>
              </w:tabs>
              <w:overflowPunct w:val="0"/>
              <w:autoSpaceDE w:val="0"/>
              <w:autoSpaceDN w:val="0"/>
              <w:adjustRightInd w:val="0"/>
              <w:ind w:hanging="28"/>
              <w:rPr>
                <w:rFonts w:asciiTheme="minorHAnsi" w:hAnsiTheme="minorHAnsi" w:cstheme="minorHAnsi"/>
                <w:b/>
              </w:rPr>
            </w:pPr>
            <w:r w:rsidRPr="005563AC">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There seem to be little details as to what agencies will utilize this contract</w:t>
            </w:r>
            <w:r w:rsidR="00BC3CA1">
              <w:rPr>
                <w:rFonts w:asciiTheme="minorHAnsi" w:hAnsiTheme="minorHAnsi" w:cstheme="minorHAnsi"/>
                <w:b/>
              </w:rPr>
              <w:t>.</w:t>
            </w:r>
          </w:p>
          <w:p w14:paraId="490D2F38" w14:textId="0829F871" w:rsidR="00BC3CA1" w:rsidRPr="00BC3CA1" w:rsidRDefault="00BC3CA1" w:rsidP="00FF2D8E">
            <w:pPr>
              <w:tabs>
                <w:tab w:val="left" w:pos="0"/>
              </w:tabs>
              <w:overflowPunct w:val="0"/>
              <w:autoSpaceDE w:val="0"/>
              <w:autoSpaceDN w:val="0"/>
              <w:adjustRightInd w:val="0"/>
              <w:ind w:hanging="28"/>
              <w:rPr>
                <w:rFonts w:asciiTheme="minorHAnsi" w:hAnsiTheme="minorHAnsi" w:cstheme="minorHAnsi"/>
                <w:b/>
                <w:sz w:val="16"/>
                <w:szCs w:val="16"/>
              </w:rPr>
            </w:pPr>
          </w:p>
          <w:p w14:paraId="02CE9BE3" w14:textId="77777777" w:rsidR="00BC3CA1" w:rsidRPr="00222093" w:rsidRDefault="00BC3CA1" w:rsidP="00BC3CA1">
            <w:pPr>
              <w:tabs>
                <w:tab w:val="left" w:pos="0"/>
              </w:tabs>
              <w:overflowPunct w:val="0"/>
              <w:autoSpaceDE w:val="0"/>
              <w:autoSpaceDN w:val="0"/>
              <w:adjustRightInd w:val="0"/>
              <w:ind w:hanging="28"/>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4D2CAA91" w14:textId="77777777" w:rsidR="00BC3CA1" w:rsidRPr="003670CD" w:rsidRDefault="00BC3CA1" w:rsidP="00FF2D8E">
            <w:pPr>
              <w:tabs>
                <w:tab w:val="left" w:pos="0"/>
              </w:tabs>
              <w:overflowPunct w:val="0"/>
              <w:autoSpaceDE w:val="0"/>
              <w:autoSpaceDN w:val="0"/>
              <w:adjustRightInd w:val="0"/>
              <w:ind w:hanging="28"/>
              <w:rPr>
                <w:rFonts w:asciiTheme="minorHAnsi" w:hAnsiTheme="minorHAnsi" w:cstheme="minorHAnsi"/>
                <w:b/>
                <w:sz w:val="16"/>
                <w:szCs w:val="16"/>
              </w:rPr>
            </w:pPr>
          </w:p>
          <w:p w14:paraId="5109C236" w14:textId="7EA86BE5" w:rsidR="003670CD" w:rsidRDefault="003670CD" w:rsidP="00FF2D8E">
            <w:pPr>
              <w:tabs>
                <w:tab w:val="left" w:pos="0"/>
              </w:tabs>
              <w:overflowPunct w:val="0"/>
              <w:autoSpaceDE w:val="0"/>
              <w:autoSpaceDN w:val="0"/>
              <w:adjustRightInd w:val="0"/>
              <w:ind w:hanging="28"/>
              <w:rPr>
                <w:rFonts w:asciiTheme="minorHAnsi" w:hAnsiTheme="minorHAnsi" w:cstheme="minorHAnsi"/>
              </w:rPr>
            </w:pPr>
            <w:r w:rsidRPr="005563AC">
              <w:rPr>
                <w:rFonts w:asciiTheme="minorHAnsi" w:hAnsiTheme="minorHAnsi" w:cstheme="minorHAnsi"/>
                <w:b/>
                <w:u w:val="single"/>
              </w:rPr>
              <w:t>Answer:</w:t>
            </w:r>
            <w:r w:rsidRPr="009054FA">
              <w:rPr>
                <w:rFonts w:asciiTheme="minorHAnsi" w:hAnsiTheme="minorHAnsi" w:cstheme="minorHAnsi"/>
                <w:b/>
              </w:rPr>
              <w:t xml:space="preserve"> </w:t>
            </w:r>
            <w:r>
              <w:rPr>
                <w:rFonts w:asciiTheme="minorHAnsi" w:hAnsiTheme="minorHAnsi" w:cstheme="minorHAnsi"/>
              </w:rPr>
              <w:t xml:space="preserve"> Please refer to the </w:t>
            </w:r>
            <w:r w:rsidR="00252A60">
              <w:rPr>
                <w:rFonts w:asciiTheme="minorHAnsi" w:hAnsiTheme="minorHAnsi" w:cstheme="minorHAnsi"/>
              </w:rPr>
              <w:t>answer</w:t>
            </w:r>
            <w:r>
              <w:rPr>
                <w:rFonts w:asciiTheme="minorHAnsi" w:hAnsiTheme="minorHAnsi" w:cstheme="minorHAnsi"/>
              </w:rPr>
              <w:t xml:space="preserve"> in Question #6 above.</w:t>
            </w:r>
          </w:p>
          <w:p w14:paraId="4B3CE1A6" w14:textId="0A80757E" w:rsidR="003670CD" w:rsidRPr="00BC3CA1" w:rsidRDefault="003670CD" w:rsidP="00FF2D8E">
            <w:pPr>
              <w:tabs>
                <w:tab w:val="left" w:pos="0"/>
              </w:tabs>
              <w:overflowPunct w:val="0"/>
              <w:autoSpaceDE w:val="0"/>
              <w:autoSpaceDN w:val="0"/>
              <w:adjustRightInd w:val="0"/>
              <w:ind w:hanging="28"/>
              <w:rPr>
                <w:rFonts w:asciiTheme="minorHAnsi" w:hAnsiTheme="minorHAnsi" w:cstheme="minorHAnsi"/>
                <w:b/>
                <w:sz w:val="16"/>
                <w:szCs w:val="16"/>
              </w:rPr>
            </w:pPr>
          </w:p>
          <w:p w14:paraId="5F078725" w14:textId="758BB234" w:rsidR="00FF2D8E" w:rsidRPr="009054FA" w:rsidRDefault="00BC3CA1" w:rsidP="00FF2D8E">
            <w:pPr>
              <w:tabs>
                <w:tab w:val="left" w:pos="0"/>
              </w:tabs>
              <w:overflowPunct w:val="0"/>
              <w:autoSpaceDE w:val="0"/>
              <w:autoSpaceDN w:val="0"/>
              <w:adjustRightInd w:val="0"/>
              <w:ind w:hanging="28"/>
              <w:rPr>
                <w:rFonts w:asciiTheme="minorHAnsi" w:hAnsiTheme="minorHAnsi" w:cstheme="minorHAnsi"/>
                <w:b/>
              </w:rPr>
            </w:pPr>
            <w:r w:rsidRPr="005563AC">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 xml:space="preserve">There seem to be little details as to how any products bid will be used or distributed. </w:t>
            </w:r>
            <w:r>
              <w:rPr>
                <w:rFonts w:asciiTheme="minorHAnsi" w:hAnsiTheme="minorHAnsi" w:cstheme="minorHAnsi"/>
                <w:b/>
              </w:rPr>
              <w:t xml:space="preserve">  </w:t>
            </w:r>
            <w:r w:rsidR="00FF2D8E" w:rsidRPr="009054FA">
              <w:rPr>
                <w:rFonts w:asciiTheme="minorHAnsi" w:hAnsiTheme="minorHAnsi" w:cstheme="minorHAnsi"/>
                <w:b/>
              </w:rPr>
              <w:t>Can the State provide additional insights on how the products will be used on this contract?</w:t>
            </w:r>
          </w:p>
          <w:p w14:paraId="1661FDC7" w14:textId="77777777" w:rsidR="00FF2D8E" w:rsidRPr="00BC3CA1" w:rsidRDefault="00FF2D8E" w:rsidP="00FF2D8E">
            <w:pPr>
              <w:tabs>
                <w:tab w:val="left" w:pos="0"/>
              </w:tabs>
              <w:overflowPunct w:val="0"/>
              <w:autoSpaceDE w:val="0"/>
              <w:autoSpaceDN w:val="0"/>
              <w:adjustRightInd w:val="0"/>
              <w:ind w:hanging="28"/>
              <w:rPr>
                <w:rFonts w:asciiTheme="minorHAnsi" w:hAnsiTheme="minorHAnsi" w:cstheme="minorHAnsi"/>
                <w:b/>
                <w:sz w:val="16"/>
                <w:szCs w:val="16"/>
              </w:rPr>
            </w:pPr>
          </w:p>
          <w:p w14:paraId="3C99537B" w14:textId="647FC2EF" w:rsidR="00FF2D8E" w:rsidRDefault="00FF2D8E" w:rsidP="00FF2D8E">
            <w:pPr>
              <w:tabs>
                <w:tab w:val="left" w:pos="0"/>
              </w:tabs>
              <w:overflowPunct w:val="0"/>
              <w:autoSpaceDE w:val="0"/>
              <w:autoSpaceDN w:val="0"/>
              <w:adjustRightInd w:val="0"/>
              <w:ind w:hanging="28"/>
              <w:rPr>
                <w:rFonts w:asciiTheme="minorHAnsi" w:hAnsiTheme="minorHAnsi" w:cstheme="minorHAnsi"/>
              </w:rPr>
            </w:pPr>
            <w:r w:rsidRPr="005563AC">
              <w:rPr>
                <w:rFonts w:asciiTheme="minorHAnsi" w:hAnsiTheme="minorHAnsi" w:cstheme="minorHAnsi"/>
                <w:b/>
                <w:u w:val="single"/>
              </w:rPr>
              <w:t>Answer:</w:t>
            </w:r>
            <w:r w:rsidRPr="009054FA">
              <w:rPr>
                <w:rFonts w:asciiTheme="minorHAnsi" w:hAnsiTheme="minorHAnsi" w:cstheme="minorHAnsi"/>
                <w:b/>
              </w:rPr>
              <w:t xml:space="preserve"> </w:t>
            </w:r>
            <w:r>
              <w:rPr>
                <w:rFonts w:asciiTheme="minorHAnsi" w:hAnsiTheme="minorHAnsi" w:cstheme="minorHAnsi"/>
              </w:rPr>
              <w:t xml:space="preserve"> The products listed under the T1621 Bid Solicitation will be ordered by Statewide Using Agencies and the Cooperative Purchasing Participants for use within their facilities and for the clients they serve. </w:t>
            </w:r>
          </w:p>
          <w:p w14:paraId="4756B85F" w14:textId="070E07C8" w:rsidR="00BC3CA1" w:rsidRDefault="00BC3CA1" w:rsidP="00BC3CA1">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rPr>
              <w:t xml:space="preserve">For the types of products ordered from the existing T1621 contracts, please refer to </w:t>
            </w:r>
            <w:r w:rsidRPr="00C539D8">
              <w:rPr>
                <w:rFonts w:asciiTheme="minorHAnsi" w:hAnsiTheme="minorHAnsi" w:cstheme="minorHAnsi"/>
              </w:rPr>
              <w:t>the usage history/s</w:t>
            </w:r>
            <w:r>
              <w:rPr>
                <w:rFonts w:asciiTheme="minorHAnsi" w:hAnsiTheme="minorHAnsi" w:cstheme="minorHAnsi"/>
              </w:rPr>
              <w:t>pend report for the current T1621</w:t>
            </w:r>
            <w:r w:rsidRPr="00C539D8">
              <w:rPr>
                <w:rFonts w:asciiTheme="minorHAnsi" w:hAnsiTheme="minorHAnsi" w:cstheme="minorHAnsi"/>
              </w:rPr>
              <w:t xml:space="preserve"> Contract, title</w:t>
            </w:r>
            <w:r>
              <w:rPr>
                <w:rFonts w:asciiTheme="minorHAnsi" w:hAnsiTheme="minorHAnsi" w:cstheme="minorHAnsi"/>
              </w:rPr>
              <w:t>d “</w:t>
            </w:r>
            <w:r w:rsidRPr="00F62A06">
              <w:rPr>
                <w:rFonts w:asciiTheme="minorHAnsi" w:hAnsiTheme="minorHAnsi" w:cstheme="minorHAnsi"/>
                <w:i/>
              </w:rPr>
              <w:t>Exhibit A to Bid Amendment #1</w:t>
            </w:r>
            <w:r w:rsidRPr="00C539D8">
              <w:rPr>
                <w:rFonts w:asciiTheme="minorHAnsi" w:hAnsiTheme="minorHAnsi" w:cstheme="minorHAnsi"/>
              </w:rPr>
              <w:t xml:space="preserve">” and published under the subject Bid Solicitation’s Attachments tab in </w:t>
            </w:r>
            <w:r w:rsidRPr="00B72AA4">
              <w:rPr>
                <w:rStyle w:val="IntenseEmphasis"/>
                <w:rFonts w:asciiTheme="minorHAnsi" w:hAnsiTheme="minorHAnsi" w:cstheme="minorHAnsi"/>
                <w:color w:val="00B050"/>
              </w:rPr>
              <w:t>NJ</w:t>
            </w:r>
            <w:r w:rsidRPr="00B72AA4">
              <w:rPr>
                <w:rStyle w:val="IntenseEmphasis"/>
                <w:rFonts w:asciiTheme="minorHAnsi" w:hAnsiTheme="minorHAnsi" w:cstheme="minorHAnsi"/>
                <w:color w:val="0070C0"/>
              </w:rPr>
              <w:t>START</w:t>
            </w:r>
            <w:r w:rsidRPr="00C539D8">
              <w:rPr>
                <w:rFonts w:asciiTheme="minorHAnsi" w:hAnsiTheme="minorHAnsi" w:cstheme="minorHAnsi"/>
              </w:rPr>
              <w:t>.</w:t>
            </w:r>
          </w:p>
          <w:p w14:paraId="64EBE701" w14:textId="77777777" w:rsidR="00BC3CA1" w:rsidRPr="00F62A06" w:rsidRDefault="00BC3CA1" w:rsidP="00BC3CA1">
            <w:pPr>
              <w:tabs>
                <w:tab w:val="left" w:pos="0"/>
              </w:tabs>
              <w:overflowPunct w:val="0"/>
              <w:autoSpaceDE w:val="0"/>
              <w:autoSpaceDN w:val="0"/>
              <w:adjustRightInd w:val="0"/>
              <w:rPr>
                <w:rFonts w:asciiTheme="minorHAnsi" w:hAnsiTheme="minorHAnsi" w:cstheme="minorHAnsi"/>
                <w:b/>
                <w:sz w:val="16"/>
                <w:szCs w:val="16"/>
              </w:rPr>
            </w:pPr>
          </w:p>
          <w:p w14:paraId="490A110A" w14:textId="402FCD64" w:rsidR="00BC3CA1" w:rsidRPr="009054FA" w:rsidRDefault="00BC3CA1" w:rsidP="00BC3CA1">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amounts, volumes,</w:t>
            </w:r>
            <w:r w:rsidRPr="009054FA">
              <w:rPr>
                <w:rFonts w:asciiTheme="minorHAnsi" w:hAnsiTheme="minorHAnsi" w:cstheme="minorHAnsi"/>
              </w:rPr>
              <w:t xml:space="preserve"> types of products</w:t>
            </w:r>
            <w:r>
              <w:rPr>
                <w:rFonts w:asciiTheme="minorHAnsi" w:hAnsiTheme="minorHAnsi" w:cstheme="minorHAnsi"/>
              </w:rPr>
              <w:t>, and/or State Using Agencies</w:t>
            </w:r>
            <w:r w:rsidRPr="009054FA">
              <w:rPr>
                <w:rFonts w:asciiTheme="minorHAnsi" w:hAnsiTheme="minorHAnsi" w:cstheme="minorHAnsi"/>
              </w:rPr>
              <w:t xml:space="preserve"> listed are for informational purposes only and do not represent a guarantee or projection as to any future </w:t>
            </w:r>
            <w:r>
              <w:rPr>
                <w:rFonts w:asciiTheme="minorHAnsi" w:hAnsiTheme="minorHAnsi" w:cstheme="minorHAnsi"/>
              </w:rPr>
              <w:t>use/order volume under this Bid Solicitation and any Contracts awarded as a result of this Bid Solicitation</w:t>
            </w:r>
            <w:r w:rsidRPr="009054FA">
              <w:rPr>
                <w:rFonts w:asciiTheme="minorHAnsi" w:hAnsiTheme="minorHAnsi" w:cstheme="minorHAnsi"/>
              </w:rPr>
              <w:t xml:space="preserve">.   </w:t>
            </w:r>
          </w:p>
          <w:p w14:paraId="03C6B481" w14:textId="0A5BD5D9" w:rsidR="00BC3CA1" w:rsidRPr="00BC3CA1" w:rsidRDefault="00BC3CA1" w:rsidP="00BC3CA1">
            <w:pPr>
              <w:tabs>
                <w:tab w:val="left" w:pos="0"/>
              </w:tabs>
              <w:overflowPunct w:val="0"/>
              <w:autoSpaceDE w:val="0"/>
              <w:autoSpaceDN w:val="0"/>
              <w:adjustRightInd w:val="0"/>
              <w:ind w:hanging="28"/>
              <w:rPr>
                <w:rFonts w:asciiTheme="minorHAnsi" w:hAnsiTheme="minorHAnsi" w:cstheme="minorHAnsi"/>
                <w:sz w:val="16"/>
                <w:szCs w:val="16"/>
              </w:rPr>
            </w:pPr>
          </w:p>
        </w:tc>
      </w:tr>
      <w:tr w:rsidR="00FF2D8E" w:rsidRPr="009054FA"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03C6B485" w14:textId="0BFE6111"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3.36</w:t>
            </w:r>
          </w:p>
        </w:tc>
        <w:tc>
          <w:tcPr>
            <w:tcW w:w="7200" w:type="dxa"/>
            <w:tcBorders>
              <w:top w:val="single" w:sz="4" w:space="0" w:color="auto"/>
              <w:left w:val="single" w:sz="4" w:space="0" w:color="auto"/>
              <w:bottom w:val="single" w:sz="4" w:space="0" w:color="auto"/>
              <w:right w:val="single" w:sz="4" w:space="0" w:color="auto"/>
            </w:tcBorders>
          </w:tcPr>
          <w:p w14:paraId="23FAC571" w14:textId="301861FE" w:rsidR="00FF2D8E" w:rsidRPr="009054FA" w:rsidRDefault="00FF2D8E" w:rsidP="00FF2D8E">
            <w:pPr>
              <w:tabs>
                <w:tab w:val="left" w:pos="0"/>
              </w:tabs>
              <w:overflowPunct w:val="0"/>
              <w:autoSpaceDE w:val="0"/>
              <w:autoSpaceDN w:val="0"/>
              <w:adjustRightInd w:val="0"/>
              <w:ind w:hanging="28"/>
              <w:rPr>
                <w:rFonts w:asciiTheme="minorHAnsi" w:hAnsiTheme="minorHAnsi" w:cstheme="minorHAnsi"/>
                <w:b/>
              </w:rPr>
            </w:pPr>
            <w:r w:rsidRPr="005563AC">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 xml:space="preserve">Please confirm a separate price sheet for each brand offered? </w:t>
            </w:r>
            <w:r w:rsidR="00F37BDA">
              <w:rPr>
                <w:rFonts w:asciiTheme="minorHAnsi" w:hAnsiTheme="minorHAnsi" w:cstheme="minorHAnsi"/>
                <w:b/>
              </w:rPr>
              <w:t xml:space="preserve"> </w:t>
            </w:r>
            <w:r w:rsidRPr="009054FA">
              <w:rPr>
                <w:rFonts w:asciiTheme="minorHAnsi" w:hAnsiTheme="minorHAnsi" w:cstheme="minorHAnsi"/>
                <w:b/>
              </w:rPr>
              <w:t>Given some products have multiple forms of a brand available (ex: concentrate, powder or ready-to-feed), is it required to submit a separate price sheet for each brand and form?</w:t>
            </w:r>
          </w:p>
          <w:p w14:paraId="184D6AF4" w14:textId="77777777" w:rsidR="00FF2D8E" w:rsidRPr="00F37BDA" w:rsidRDefault="00FF2D8E" w:rsidP="00FF2D8E">
            <w:pPr>
              <w:tabs>
                <w:tab w:val="left" w:pos="0"/>
              </w:tabs>
              <w:overflowPunct w:val="0"/>
              <w:autoSpaceDE w:val="0"/>
              <w:autoSpaceDN w:val="0"/>
              <w:adjustRightInd w:val="0"/>
              <w:ind w:hanging="28"/>
              <w:rPr>
                <w:rFonts w:asciiTheme="minorHAnsi" w:hAnsiTheme="minorHAnsi" w:cstheme="minorHAnsi"/>
                <w:b/>
                <w:sz w:val="16"/>
                <w:szCs w:val="16"/>
              </w:rPr>
            </w:pPr>
          </w:p>
          <w:p w14:paraId="5EA4E8DE" w14:textId="77777777" w:rsidR="00161C7F" w:rsidRDefault="00FF2D8E" w:rsidP="00161C7F">
            <w:pPr>
              <w:tabs>
                <w:tab w:val="left" w:pos="0"/>
              </w:tabs>
              <w:overflowPunct w:val="0"/>
              <w:autoSpaceDE w:val="0"/>
              <w:autoSpaceDN w:val="0"/>
              <w:adjustRightInd w:val="0"/>
              <w:rPr>
                <w:rFonts w:asciiTheme="minorHAnsi" w:eastAsiaTheme="minorEastAsia" w:hAnsiTheme="minorHAnsi"/>
              </w:rPr>
            </w:pPr>
            <w:r w:rsidRPr="005563AC">
              <w:rPr>
                <w:rFonts w:asciiTheme="minorHAnsi" w:hAnsiTheme="minorHAnsi" w:cstheme="minorHAnsi"/>
                <w:b/>
                <w:u w:val="single"/>
              </w:rPr>
              <w:t>Answer:</w:t>
            </w:r>
            <w:r w:rsidRPr="009054FA">
              <w:rPr>
                <w:rFonts w:asciiTheme="minorHAnsi" w:hAnsiTheme="minorHAnsi" w:cstheme="minorHAnsi"/>
                <w:b/>
              </w:rPr>
              <w:t xml:space="preserve"> </w:t>
            </w:r>
            <w:r w:rsidR="00161C7F" w:rsidRPr="000B0B24">
              <w:rPr>
                <w:rFonts w:asciiTheme="minorHAnsi" w:eastAsiaTheme="minorEastAsia" w:hAnsiTheme="minorHAnsi"/>
              </w:rPr>
              <w:t xml:space="preserve">The Bureau has no preference on how the </w:t>
            </w:r>
            <w:r w:rsidR="00161C7F">
              <w:rPr>
                <w:rFonts w:asciiTheme="minorHAnsi" w:eastAsiaTheme="minorEastAsia" w:hAnsiTheme="minorHAnsi"/>
              </w:rPr>
              <w:t xml:space="preserve">State-Supplied Price Sheet </w:t>
            </w:r>
            <w:r w:rsidR="00161C7F" w:rsidRPr="000B0B24">
              <w:rPr>
                <w:rFonts w:asciiTheme="minorHAnsi" w:eastAsiaTheme="minorEastAsia" w:hAnsiTheme="minorHAnsi"/>
              </w:rPr>
              <w:t xml:space="preserve">is submitted for the brand bid.  </w:t>
            </w:r>
            <w:r w:rsidR="00161C7F">
              <w:rPr>
                <w:rFonts w:asciiTheme="minorHAnsi" w:eastAsiaTheme="minorEastAsia" w:hAnsiTheme="minorHAnsi"/>
              </w:rPr>
              <w:t xml:space="preserve">Bidders may provide a separate State-Supplied Price Sheet for each brand bid or a Bidder may insert tabs at the bottom of the State-Supplied Price Sheet for each brand bid.  </w:t>
            </w:r>
            <w:r w:rsidR="00161C7F" w:rsidRPr="000B0B24">
              <w:rPr>
                <w:rFonts w:asciiTheme="minorHAnsi" w:eastAsiaTheme="minorEastAsia" w:hAnsiTheme="minorHAnsi"/>
              </w:rPr>
              <w:t>Bidders are reminded of the instructions in Bid Solicitation Section 3.36.</w:t>
            </w:r>
          </w:p>
          <w:p w14:paraId="77867F23" w14:textId="77777777" w:rsidR="00161C7F" w:rsidRPr="00E06A03" w:rsidRDefault="00161C7F" w:rsidP="00161C7F">
            <w:pPr>
              <w:tabs>
                <w:tab w:val="left" w:pos="0"/>
              </w:tabs>
              <w:overflowPunct w:val="0"/>
              <w:autoSpaceDE w:val="0"/>
              <w:autoSpaceDN w:val="0"/>
              <w:adjustRightInd w:val="0"/>
              <w:rPr>
                <w:rFonts w:asciiTheme="minorHAnsi" w:eastAsiaTheme="minorEastAsia" w:hAnsiTheme="minorHAnsi"/>
                <w:sz w:val="16"/>
                <w:szCs w:val="16"/>
              </w:rPr>
            </w:pPr>
          </w:p>
          <w:p w14:paraId="7DC85088" w14:textId="77777777" w:rsidR="00161C7F" w:rsidRDefault="00161C7F" w:rsidP="00161C7F">
            <w:pPr>
              <w:tabs>
                <w:tab w:val="left" w:pos="0"/>
              </w:tabs>
              <w:overflowPunct w:val="0"/>
              <w:autoSpaceDE w:val="0"/>
              <w:autoSpaceDN w:val="0"/>
              <w:adjustRightInd w:val="0"/>
              <w:rPr>
                <w:rFonts w:asciiTheme="minorHAnsi" w:hAnsiTheme="minorHAnsi" w:cstheme="minorHAnsi"/>
              </w:rPr>
            </w:pPr>
            <w:r w:rsidRPr="000B0B24">
              <w:rPr>
                <w:rFonts w:asciiTheme="minorHAnsi" w:hAnsiTheme="minorHAnsi" w:cstheme="minorHAnsi"/>
              </w:rPr>
              <w:t>Section 3.36 of the Bid Solicitation states</w:t>
            </w:r>
            <w:r>
              <w:rPr>
                <w:rFonts w:asciiTheme="minorHAnsi" w:hAnsiTheme="minorHAnsi" w:cstheme="minorHAnsi"/>
              </w:rPr>
              <w:t>, in pertinent part</w:t>
            </w:r>
            <w:r w:rsidRPr="000B0B24">
              <w:rPr>
                <w:rFonts w:asciiTheme="minorHAnsi" w:hAnsiTheme="minorHAnsi" w:cstheme="minorHAnsi"/>
              </w:rPr>
              <w:t>: “</w:t>
            </w:r>
            <w:r w:rsidRPr="000B0B24">
              <w:rPr>
                <w:rFonts w:asciiTheme="minorHAnsi" w:hAnsiTheme="minorHAnsi" w:cstheme="minorHAnsi"/>
                <w:i/>
              </w:rPr>
              <w:t>A Bidder may bid multiple product brands for a given category/price line.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3.36 for each additional brand offered</w:t>
            </w:r>
            <w:r w:rsidRPr="000B0B24">
              <w:rPr>
                <w:rFonts w:asciiTheme="minorHAnsi" w:hAnsiTheme="minorHAnsi" w:cstheme="minorHAnsi"/>
              </w:rPr>
              <w:t xml:space="preserve">.”  </w:t>
            </w:r>
          </w:p>
          <w:p w14:paraId="03C6B486" w14:textId="367F7181" w:rsidR="00FF2D8E" w:rsidRPr="00F14CF1" w:rsidRDefault="00FF2D8E" w:rsidP="00FF2D8E">
            <w:pPr>
              <w:tabs>
                <w:tab w:val="left" w:pos="0"/>
              </w:tabs>
              <w:overflowPunct w:val="0"/>
              <w:autoSpaceDE w:val="0"/>
              <w:autoSpaceDN w:val="0"/>
              <w:adjustRightInd w:val="0"/>
              <w:ind w:hanging="28"/>
              <w:rPr>
                <w:rFonts w:asciiTheme="minorHAnsi" w:hAnsiTheme="minorHAnsi" w:cstheme="minorHAnsi"/>
                <w:sz w:val="16"/>
                <w:szCs w:val="16"/>
              </w:rPr>
            </w:pPr>
          </w:p>
        </w:tc>
      </w:tr>
      <w:tr w:rsidR="00FF2D8E" w:rsidRPr="009054FA"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18</w:t>
            </w:r>
          </w:p>
        </w:tc>
        <w:tc>
          <w:tcPr>
            <w:tcW w:w="2160" w:type="dxa"/>
            <w:tcBorders>
              <w:top w:val="single" w:sz="4" w:space="0" w:color="auto"/>
              <w:left w:val="single" w:sz="4" w:space="0" w:color="auto"/>
              <w:bottom w:val="single" w:sz="4" w:space="0" w:color="auto"/>
              <w:right w:val="single" w:sz="4" w:space="0" w:color="auto"/>
            </w:tcBorders>
          </w:tcPr>
          <w:p w14:paraId="44A2A3BE" w14:textId="77777777" w:rsidR="00FF2D8E"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1 and 4.2</w:t>
            </w:r>
          </w:p>
          <w:p w14:paraId="63199194" w14:textId="77777777" w:rsidR="00FF2D8E" w:rsidRDefault="00FF2D8E" w:rsidP="00FF2D8E">
            <w:pPr>
              <w:tabs>
                <w:tab w:val="left" w:pos="0"/>
              </w:tabs>
              <w:overflowPunct w:val="0"/>
              <w:autoSpaceDE w:val="0"/>
              <w:autoSpaceDN w:val="0"/>
              <w:adjustRightInd w:val="0"/>
              <w:jc w:val="center"/>
              <w:rPr>
                <w:rFonts w:asciiTheme="minorHAnsi" w:hAnsiTheme="minorHAnsi" w:cstheme="minorHAnsi"/>
              </w:rPr>
            </w:pPr>
          </w:p>
          <w:p w14:paraId="03C6B48A" w14:textId="5C44797D" w:rsidR="00FF2D8E" w:rsidRPr="009054FA" w:rsidRDefault="00FB2668"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Exhibit A to Bid Amendment #1</w:t>
            </w:r>
          </w:p>
        </w:tc>
        <w:tc>
          <w:tcPr>
            <w:tcW w:w="7200" w:type="dxa"/>
            <w:tcBorders>
              <w:top w:val="single" w:sz="4" w:space="0" w:color="auto"/>
              <w:left w:val="single" w:sz="4" w:space="0" w:color="auto"/>
              <w:bottom w:val="single" w:sz="4" w:space="0" w:color="auto"/>
              <w:right w:val="single" w:sz="4" w:space="0" w:color="auto"/>
            </w:tcBorders>
          </w:tcPr>
          <w:p w14:paraId="35DED06C" w14:textId="56061786" w:rsidR="00FF2D8E" w:rsidRPr="009054FA" w:rsidRDefault="00FF2D8E" w:rsidP="00FF2D8E">
            <w:pPr>
              <w:tabs>
                <w:tab w:val="left" w:pos="0"/>
              </w:tabs>
              <w:overflowPunct w:val="0"/>
              <w:autoSpaceDE w:val="0"/>
              <w:autoSpaceDN w:val="0"/>
              <w:adjustRightInd w:val="0"/>
              <w:ind w:hanging="28"/>
              <w:rPr>
                <w:rFonts w:asciiTheme="minorHAnsi" w:hAnsiTheme="minorHAnsi" w:cstheme="minorHAnsi"/>
                <w:b/>
              </w:rPr>
            </w:pPr>
            <w:r w:rsidRPr="005563AC">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 xml:space="preserve">Please provide what State agencies will be utilizing this bid? </w:t>
            </w:r>
          </w:p>
          <w:p w14:paraId="512BFCDD" w14:textId="27D23332" w:rsidR="00FF2D8E" w:rsidRDefault="00FF2D8E" w:rsidP="00FF2D8E">
            <w:pPr>
              <w:tabs>
                <w:tab w:val="left" w:pos="0"/>
              </w:tabs>
              <w:overflowPunct w:val="0"/>
              <w:autoSpaceDE w:val="0"/>
              <w:autoSpaceDN w:val="0"/>
              <w:adjustRightInd w:val="0"/>
              <w:ind w:hanging="28"/>
              <w:rPr>
                <w:rFonts w:asciiTheme="minorHAnsi" w:hAnsiTheme="minorHAnsi" w:cstheme="minorHAnsi"/>
                <w:b/>
              </w:rPr>
            </w:pPr>
          </w:p>
          <w:p w14:paraId="60163294" w14:textId="0981995A" w:rsidR="00900E5C" w:rsidRDefault="00900E5C" w:rsidP="00900E5C">
            <w:pPr>
              <w:tabs>
                <w:tab w:val="left" w:pos="0"/>
              </w:tabs>
              <w:overflowPunct w:val="0"/>
              <w:autoSpaceDE w:val="0"/>
              <w:autoSpaceDN w:val="0"/>
              <w:adjustRightInd w:val="0"/>
              <w:ind w:hanging="28"/>
              <w:rPr>
                <w:rFonts w:asciiTheme="minorHAnsi" w:hAnsiTheme="minorHAnsi" w:cstheme="minorHAnsi"/>
              </w:rPr>
            </w:pPr>
            <w:r w:rsidRPr="009054FA">
              <w:rPr>
                <w:rFonts w:asciiTheme="minorHAnsi" w:hAnsiTheme="minorHAnsi" w:cstheme="minorHAnsi"/>
              </w:rPr>
              <w:t>Note: This question has been paraphrased in the interest of readability and clarity.</w:t>
            </w:r>
          </w:p>
          <w:p w14:paraId="4BE4C7B8" w14:textId="77777777" w:rsidR="00246736" w:rsidRPr="00222093" w:rsidRDefault="00246736" w:rsidP="00900E5C">
            <w:pPr>
              <w:tabs>
                <w:tab w:val="left" w:pos="0"/>
              </w:tabs>
              <w:overflowPunct w:val="0"/>
              <w:autoSpaceDE w:val="0"/>
              <w:autoSpaceDN w:val="0"/>
              <w:adjustRightInd w:val="0"/>
              <w:ind w:hanging="28"/>
              <w:rPr>
                <w:rFonts w:asciiTheme="minorHAnsi" w:hAnsiTheme="minorHAnsi" w:cstheme="minorHAnsi"/>
                <w:b/>
              </w:rPr>
            </w:pPr>
          </w:p>
          <w:p w14:paraId="6DE21C34" w14:textId="51AE8060" w:rsidR="00FF2D8E" w:rsidRDefault="00FF2D8E" w:rsidP="00FF2D8E">
            <w:pPr>
              <w:tabs>
                <w:tab w:val="left" w:pos="0"/>
              </w:tabs>
              <w:overflowPunct w:val="0"/>
              <w:autoSpaceDE w:val="0"/>
              <w:autoSpaceDN w:val="0"/>
              <w:adjustRightInd w:val="0"/>
              <w:ind w:hanging="28"/>
              <w:rPr>
                <w:rFonts w:asciiTheme="minorHAnsi" w:hAnsiTheme="minorHAnsi" w:cstheme="minorHAnsi"/>
              </w:rPr>
            </w:pPr>
            <w:r w:rsidRPr="005563AC">
              <w:rPr>
                <w:rFonts w:asciiTheme="minorHAnsi" w:hAnsiTheme="minorHAnsi" w:cstheme="minorHAnsi"/>
                <w:b/>
                <w:u w:val="single"/>
              </w:rPr>
              <w:t>Answer:</w:t>
            </w:r>
            <w:r w:rsidRPr="009054FA">
              <w:rPr>
                <w:rFonts w:asciiTheme="minorHAnsi" w:hAnsiTheme="minorHAnsi" w:cstheme="minorHAnsi"/>
                <w:b/>
              </w:rPr>
              <w:t xml:space="preserve"> </w:t>
            </w:r>
            <w:r w:rsidRPr="009054FA">
              <w:rPr>
                <w:rFonts w:asciiTheme="minorHAnsi" w:hAnsiTheme="minorHAnsi" w:cstheme="minorHAnsi"/>
              </w:rPr>
              <w:t>Please refer to the answer to Question #</w:t>
            </w:r>
            <w:r>
              <w:rPr>
                <w:rFonts w:asciiTheme="minorHAnsi" w:hAnsiTheme="minorHAnsi" w:cstheme="minorHAnsi"/>
              </w:rPr>
              <w:t xml:space="preserve">6. </w:t>
            </w:r>
          </w:p>
          <w:p w14:paraId="195BA43E" w14:textId="77777777" w:rsidR="00FF2D8E" w:rsidRPr="00932861" w:rsidRDefault="00FF2D8E" w:rsidP="00FF2D8E">
            <w:pPr>
              <w:tabs>
                <w:tab w:val="left" w:pos="0"/>
              </w:tabs>
              <w:overflowPunct w:val="0"/>
              <w:autoSpaceDE w:val="0"/>
              <w:autoSpaceDN w:val="0"/>
              <w:adjustRightInd w:val="0"/>
              <w:ind w:hanging="28"/>
              <w:rPr>
                <w:rFonts w:asciiTheme="minorHAnsi" w:hAnsiTheme="minorHAnsi" w:cstheme="minorHAnsi"/>
                <w:sz w:val="16"/>
                <w:szCs w:val="16"/>
              </w:rPr>
            </w:pPr>
          </w:p>
          <w:p w14:paraId="313593CF" w14:textId="305EDC59" w:rsidR="00FF2D8E" w:rsidRPr="009054FA" w:rsidRDefault="00FF2D8E" w:rsidP="00FF2D8E">
            <w:pPr>
              <w:tabs>
                <w:tab w:val="left" w:pos="0"/>
              </w:tabs>
              <w:overflowPunct w:val="0"/>
              <w:autoSpaceDE w:val="0"/>
              <w:autoSpaceDN w:val="0"/>
              <w:adjustRightInd w:val="0"/>
              <w:ind w:hanging="28"/>
              <w:rPr>
                <w:rFonts w:asciiTheme="minorHAnsi" w:hAnsiTheme="minorHAnsi" w:cstheme="minorHAnsi"/>
                <w:b/>
              </w:rPr>
            </w:pPr>
            <w:r w:rsidRPr="005563AC">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Will any WIC agencies be accessing this contract?</w:t>
            </w:r>
          </w:p>
          <w:p w14:paraId="2EB11DE5" w14:textId="77777777" w:rsidR="00FF2D8E" w:rsidRPr="00932861" w:rsidRDefault="00FF2D8E" w:rsidP="00FF2D8E">
            <w:pPr>
              <w:tabs>
                <w:tab w:val="left" w:pos="0"/>
              </w:tabs>
              <w:overflowPunct w:val="0"/>
              <w:autoSpaceDE w:val="0"/>
              <w:autoSpaceDN w:val="0"/>
              <w:adjustRightInd w:val="0"/>
              <w:ind w:hanging="28"/>
              <w:rPr>
                <w:rFonts w:asciiTheme="minorHAnsi" w:hAnsiTheme="minorHAnsi" w:cstheme="minorHAnsi"/>
                <w:sz w:val="16"/>
                <w:szCs w:val="16"/>
              </w:rPr>
            </w:pPr>
          </w:p>
          <w:p w14:paraId="3232BD0B" w14:textId="4C506EDB" w:rsidR="00FF2D8E" w:rsidRDefault="00FF2D8E" w:rsidP="00FF2D8E">
            <w:pPr>
              <w:tabs>
                <w:tab w:val="left" w:pos="0"/>
              </w:tabs>
              <w:overflowPunct w:val="0"/>
              <w:autoSpaceDE w:val="0"/>
              <w:autoSpaceDN w:val="0"/>
              <w:adjustRightInd w:val="0"/>
              <w:ind w:hanging="28"/>
              <w:rPr>
                <w:rStyle w:val="ui-provider"/>
                <w:rFonts w:asciiTheme="minorHAnsi" w:hAnsiTheme="minorHAnsi" w:cstheme="minorHAnsi"/>
              </w:rPr>
            </w:pPr>
            <w:r w:rsidRPr="00A61FB5">
              <w:rPr>
                <w:rFonts w:asciiTheme="minorHAnsi" w:hAnsiTheme="minorHAnsi" w:cstheme="minorHAnsi"/>
                <w:b/>
                <w:u w:val="single"/>
              </w:rPr>
              <w:t>Answer:</w:t>
            </w:r>
            <w:r>
              <w:rPr>
                <w:rFonts w:asciiTheme="minorHAnsi" w:hAnsiTheme="minorHAnsi" w:cstheme="minorHAnsi"/>
              </w:rPr>
              <w:t xml:space="preserve"> </w:t>
            </w:r>
            <w:r w:rsidRPr="00531456">
              <w:rPr>
                <w:rStyle w:val="ui-provider"/>
                <w:rFonts w:asciiTheme="minorHAnsi" w:hAnsiTheme="minorHAnsi" w:cstheme="minorHAnsi"/>
              </w:rPr>
              <w:t xml:space="preserve">Using Agencies will </w:t>
            </w:r>
            <w:r w:rsidRPr="00115C4F">
              <w:rPr>
                <w:rStyle w:val="ui-provider"/>
                <w:rFonts w:asciiTheme="minorHAnsi" w:hAnsiTheme="minorHAnsi" w:cstheme="minorHAnsi"/>
                <w:u w:val="single"/>
              </w:rPr>
              <w:t>not</w:t>
            </w:r>
            <w:r w:rsidRPr="00531456">
              <w:rPr>
                <w:rStyle w:val="ui-provider"/>
                <w:rFonts w:asciiTheme="minorHAnsi" w:hAnsiTheme="minorHAnsi" w:cstheme="minorHAnsi"/>
              </w:rPr>
              <w:t xml:space="preserve"> be utilizing T1621 for WIC-approved infant formulas; they will utilize the contract</w:t>
            </w:r>
            <w:r w:rsidR="00900E5C">
              <w:rPr>
                <w:rStyle w:val="ui-provider"/>
                <w:rFonts w:asciiTheme="minorHAnsi" w:hAnsiTheme="minorHAnsi" w:cstheme="minorHAnsi"/>
              </w:rPr>
              <w:t>(s)</w:t>
            </w:r>
            <w:r w:rsidRPr="00531456">
              <w:rPr>
                <w:rStyle w:val="ui-provider"/>
                <w:rFonts w:asciiTheme="minorHAnsi" w:hAnsiTheme="minorHAnsi" w:cstheme="minorHAnsi"/>
              </w:rPr>
              <w:t xml:space="preserve"> awarded under T1057.</w:t>
            </w:r>
          </w:p>
          <w:p w14:paraId="44B99AE1" w14:textId="3B0193DD" w:rsidR="00900E5C" w:rsidRDefault="00900E5C" w:rsidP="00FF2D8E">
            <w:pPr>
              <w:tabs>
                <w:tab w:val="left" w:pos="0"/>
              </w:tabs>
              <w:overflowPunct w:val="0"/>
              <w:autoSpaceDE w:val="0"/>
              <w:autoSpaceDN w:val="0"/>
              <w:adjustRightInd w:val="0"/>
              <w:ind w:hanging="28"/>
              <w:rPr>
                <w:rStyle w:val="ui-provider"/>
                <w:rFonts w:asciiTheme="minorHAnsi" w:hAnsiTheme="minorHAnsi" w:cstheme="minorHAnsi"/>
              </w:rPr>
            </w:pPr>
          </w:p>
          <w:p w14:paraId="469247AC" w14:textId="72A02D8F" w:rsidR="00900E5C" w:rsidRDefault="00913899" w:rsidP="00FF2D8E">
            <w:pPr>
              <w:tabs>
                <w:tab w:val="left" w:pos="0"/>
              </w:tabs>
              <w:overflowPunct w:val="0"/>
              <w:autoSpaceDE w:val="0"/>
              <w:autoSpaceDN w:val="0"/>
              <w:adjustRightInd w:val="0"/>
              <w:ind w:hanging="28"/>
              <w:rPr>
                <w:rStyle w:val="ui-provider"/>
                <w:rFonts w:asciiTheme="minorHAnsi" w:hAnsiTheme="minorHAnsi" w:cstheme="minorHAnsi"/>
              </w:rPr>
            </w:pPr>
            <w:r>
              <w:rPr>
                <w:rStyle w:val="ui-provider"/>
                <w:rFonts w:asciiTheme="minorHAnsi" w:hAnsiTheme="minorHAnsi" w:cstheme="minorHAnsi"/>
              </w:rPr>
              <w:t xml:space="preserve">All references to WIC-approved formulas have been removed from the Bid Solicitation.  </w:t>
            </w:r>
            <w:r w:rsidR="00900E5C">
              <w:rPr>
                <w:rStyle w:val="ui-provider"/>
                <w:rFonts w:asciiTheme="minorHAnsi" w:hAnsiTheme="minorHAnsi" w:cstheme="minorHAnsi"/>
              </w:rPr>
              <w:t>Please refer to Part 2 of this Bid Amendment for revisions to the Bid Solicitation pertaining to WIC-approved infant formulas.</w:t>
            </w:r>
          </w:p>
          <w:p w14:paraId="2F50BE5E" w14:textId="77777777" w:rsidR="00FF2D8E" w:rsidRPr="0033778F" w:rsidRDefault="00FF2D8E" w:rsidP="00FF2D8E">
            <w:pPr>
              <w:tabs>
                <w:tab w:val="left" w:pos="0"/>
              </w:tabs>
              <w:overflowPunct w:val="0"/>
              <w:autoSpaceDE w:val="0"/>
              <w:autoSpaceDN w:val="0"/>
              <w:adjustRightInd w:val="0"/>
              <w:rPr>
                <w:rFonts w:asciiTheme="minorHAnsi" w:hAnsiTheme="minorHAnsi" w:cstheme="minorHAnsi"/>
                <w:sz w:val="16"/>
                <w:szCs w:val="16"/>
              </w:rPr>
            </w:pPr>
          </w:p>
          <w:p w14:paraId="47A3E8CD" w14:textId="23875C88" w:rsidR="00FF2D8E" w:rsidRDefault="00FF2D8E" w:rsidP="00FF2D8E">
            <w:pPr>
              <w:tabs>
                <w:tab w:val="left" w:pos="0"/>
              </w:tabs>
              <w:overflowPunct w:val="0"/>
              <w:autoSpaceDE w:val="0"/>
              <w:autoSpaceDN w:val="0"/>
              <w:adjustRightInd w:val="0"/>
              <w:rPr>
                <w:rFonts w:asciiTheme="minorHAnsi" w:hAnsiTheme="minorHAnsi" w:cstheme="minorHAnsi"/>
              </w:rPr>
            </w:pPr>
            <w:r w:rsidRPr="004A7A4C">
              <w:rPr>
                <w:rFonts w:asciiTheme="minorHAnsi" w:hAnsiTheme="minorHAnsi" w:cstheme="minorHAnsi"/>
              </w:rPr>
              <w:t>Please see the revised Bid Solicitation titled “</w:t>
            </w:r>
            <w:r>
              <w:rPr>
                <w:rFonts w:asciiTheme="minorHAnsi" w:hAnsiTheme="minorHAnsi" w:cstheme="minorHAnsi"/>
                <w:i/>
              </w:rPr>
              <w:t>T1621 Revised Bid Solicitation 5</w:t>
            </w:r>
            <w:r w:rsidRPr="004A7A4C">
              <w:rPr>
                <w:rFonts w:asciiTheme="minorHAnsi" w:hAnsiTheme="minorHAnsi" w:cstheme="minorHAnsi"/>
                <w:i/>
              </w:rPr>
              <w:t>.1</w:t>
            </w:r>
            <w:r w:rsidR="00C72751">
              <w:rPr>
                <w:rFonts w:asciiTheme="minorHAnsi" w:hAnsiTheme="minorHAnsi" w:cstheme="minorHAnsi"/>
                <w:i/>
              </w:rPr>
              <w:t>5</w:t>
            </w:r>
            <w:r w:rsidRPr="004A7A4C">
              <w:rPr>
                <w:rFonts w:asciiTheme="minorHAnsi" w:hAnsiTheme="minorHAnsi" w:cstheme="minorHAnsi"/>
                <w:i/>
              </w:rPr>
              <w:t>.2024</w:t>
            </w:r>
            <w:r w:rsidRPr="004A7A4C">
              <w:rPr>
                <w:rFonts w:asciiTheme="minorHAnsi" w:hAnsiTheme="minorHAnsi" w:cstheme="minorHAnsi"/>
              </w:rPr>
              <w:t>”.</w:t>
            </w:r>
          </w:p>
          <w:p w14:paraId="03C6B48B" w14:textId="3D9FB014" w:rsidR="00FF2D8E" w:rsidRPr="00877C4A" w:rsidRDefault="00FF2D8E" w:rsidP="00FF2D8E">
            <w:pPr>
              <w:tabs>
                <w:tab w:val="left" w:pos="0"/>
              </w:tabs>
              <w:overflowPunct w:val="0"/>
              <w:autoSpaceDE w:val="0"/>
              <w:autoSpaceDN w:val="0"/>
              <w:adjustRightInd w:val="0"/>
              <w:ind w:hanging="28"/>
              <w:rPr>
                <w:rFonts w:asciiTheme="minorHAnsi" w:hAnsiTheme="minorHAnsi" w:cstheme="minorHAnsi"/>
                <w:sz w:val="16"/>
                <w:szCs w:val="16"/>
              </w:rPr>
            </w:pPr>
          </w:p>
        </w:tc>
      </w:tr>
      <w:tr w:rsidR="00FF2D8E" w:rsidRPr="009054FA"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lastRenderedPageBreak/>
              <w:t>19</w:t>
            </w:r>
          </w:p>
        </w:tc>
        <w:tc>
          <w:tcPr>
            <w:tcW w:w="2160" w:type="dxa"/>
            <w:tcBorders>
              <w:top w:val="single" w:sz="4" w:space="0" w:color="auto"/>
              <w:left w:val="single" w:sz="4" w:space="0" w:color="auto"/>
              <w:bottom w:val="single" w:sz="4" w:space="0" w:color="auto"/>
              <w:right w:val="single" w:sz="4" w:space="0" w:color="auto"/>
            </w:tcBorders>
          </w:tcPr>
          <w:p w14:paraId="03C6B48F" w14:textId="7EF34A5C"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4.2</w:t>
            </w:r>
          </w:p>
        </w:tc>
        <w:tc>
          <w:tcPr>
            <w:tcW w:w="7200" w:type="dxa"/>
            <w:tcBorders>
              <w:top w:val="single" w:sz="4" w:space="0" w:color="auto"/>
              <w:left w:val="single" w:sz="4" w:space="0" w:color="auto"/>
              <w:bottom w:val="single" w:sz="4" w:space="0" w:color="auto"/>
              <w:right w:val="single" w:sz="4" w:space="0" w:color="auto"/>
            </w:tcBorders>
          </w:tcPr>
          <w:p w14:paraId="3D55728D" w14:textId="3D7749EF" w:rsidR="00932861" w:rsidRDefault="00FF2D8E" w:rsidP="00FF2D8E">
            <w:pPr>
              <w:tabs>
                <w:tab w:val="left" w:pos="0"/>
              </w:tabs>
              <w:overflowPunct w:val="0"/>
              <w:autoSpaceDE w:val="0"/>
              <w:autoSpaceDN w:val="0"/>
              <w:adjustRightInd w:val="0"/>
              <w:ind w:hanging="28"/>
              <w:rPr>
                <w:rFonts w:asciiTheme="minorHAnsi" w:hAnsiTheme="minorHAnsi" w:cstheme="minorHAnsi"/>
                <w:b/>
              </w:rPr>
            </w:pPr>
            <w:r w:rsidRPr="00FD163F">
              <w:rPr>
                <w:rFonts w:asciiTheme="minorHAnsi" w:hAnsiTheme="minorHAnsi" w:cstheme="minorHAnsi"/>
                <w:b/>
                <w:u w:val="single"/>
              </w:rPr>
              <w:t>Question:</w:t>
            </w:r>
            <w:r w:rsidRPr="00FD163F">
              <w:rPr>
                <w:rFonts w:asciiTheme="minorHAnsi" w:hAnsiTheme="minorHAnsi" w:cstheme="minorHAnsi"/>
              </w:rPr>
              <w:t xml:space="preserve"> </w:t>
            </w:r>
            <w:r w:rsidRPr="00FD163F">
              <w:rPr>
                <w:rFonts w:asciiTheme="minorHAnsi" w:hAnsiTheme="minorHAnsi" w:cstheme="minorHAnsi"/>
                <w:b/>
              </w:rPr>
              <w:t xml:space="preserve">Category 1 and Category 4 have the same Mead Johnson brands listed as known brands that meets the same needs. </w:t>
            </w:r>
            <w:r w:rsidR="00932861">
              <w:rPr>
                <w:rFonts w:asciiTheme="minorHAnsi" w:hAnsiTheme="minorHAnsi" w:cstheme="minorHAnsi"/>
                <w:b/>
              </w:rPr>
              <w:t xml:space="preserve"> </w:t>
            </w:r>
            <w:r w:rsidRPr="00FD163F">
              <w:rPr>
                <w:rFonts w:asciiTheme="minorHAnsi" w:hAnsiTheme="minorHAnsi" w:cstheme="minorHAnsi"/>
                <w:b/>
              </w:rPr>
              <w:t xml:space="preserve">Is there a difference in what agencies will access each category or can the State provide additional information on how these categories will utilized? </w:t>
            </w:r>
          </w:p>
          <w:p w14:paraId="245C3582" w14:textId="77777777" w:rsidR="00932861" w:rsidRPr="00932861" w:rsidRDefault="00932861" w:rsidP="00FF2D8E">
            <w:pPr>
              <w:tabs>
                <w:tab w:val="left" w:pos="0"/>
              </w:tabs>
              <w:overflowPunct w:val="0"/>
              <w:autoSpaceDE w:val="0"/>
              <w:autoSpaceDN w:val="0"/>
              <w:adjustRightInd w:val="0"/>
              <w:ind w:hanging="28"/>
              <w:rPr>
                <w:rFonts w:asciiTheme="minorHAnsi" w:hAnsiTheme="minorHAnsi" w:cstheme="minorHAnsi"/>
                <w:b/>
                <w:sz w:val="16"/>
                <w:szCs w:val="16"/>
              </w:rPr>
            </w:pPr>
          </w:p>
          <w:p w14:paraId="7912A64E" w14:textId="77777777" w:rsidR="00932861" w:rsidRPr="00222093" w:rsidRDefault="00932861" w:rsidP="00932861">
            <w:pPr>
              <w:tabs>
                <w:tab w:val="left" w:pos="0"/>
              </w:tabs>
              <w:overflowPunct w:val="0"/>
              <w:autoSpaceDE w:val="0"/>
              <w:autoSpaceDN w:val="0"/>
              <w:adjustRightInd w:val="0"/>
              <w:ind w:hanging="28"/>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57A67A49" w14:textId="77777777" w:rsidR="00932861" w:rsidRPr="00932861" w:rsidRDefault="00932861" w:rsidP="00FF2D8E">
            <w:pPr>
              <w:tabs>
                <w:tab w:val="left" w:pos="0"/>
              </w:tabs>
              <w:overflowPunct w:val="0"/>
              <w:autoSpaceDE w:val="0"/>
              <w:autoSpaceDN w:val="0"/>
              <w:adjustRightInd w:val="0"/>
              <w:ind w:hanging="28"/>
              <w:rPr>
                <w:rFonts w:asciiTheme="minorHAnsi" w:hAnsiTheme="minorHAnsi" w:cstheme="minorHAnsi"/>
                <w:b/>
                <w:sz w:val="16"/>
                <w:szCs w:val="16"/>
              </w:rPr>
            </w:pPr>
          </w:p>
          <w:p w14:paraId="3D1855E5" w14:textId="1EDB879D" w:rsidR="00932861" w:rsidRPr="00932861" w:rsidRDefault="00932861" w:rsidP="00932861">
            <w:pPr>
              <w:spacing w:after="120"/>
              <w:rPr>
                <w:rFonts w:asciiTheme="minorHAnsi" w:hAnsiTheme="minorHAnsi" w:cstheme="minorHAnsi"/>
              </w:rPr>
            </w:pPr>
            <w:r w:rsidRPr="00FD163F">
              <w:rPr>
                <w:rFonts w:asciiTheme="minorHAnsi" w:hAnsiTheme="minorHAnsi" w:cstheme="minorHAnsi"/>
                <w:b/>
                <w:u w:val="single"/>
              </w:rPr>
              <w:t>Answer:</w:t>
            </w:r>
            <w:r w:rsidRPr="00FD163F">
              <w:rPr>
                <w:rFonts w:asciiTheme="minorHAnsi" w:hAnsiTheme="minorHAnsi" w:cstheme="minorHAnsi"/>
                <w:b/>
              </w:rPr>
              <w:t xml:space="preserve"> </w:t>
            </w:r>
            <w:r w:rsidRPr="00FD163F">
              <w:rPr>
                <w:rStyle w:val="ui-provider"/>
                <w:rFonts w:asciiTheme="minorHAnsi" w:hAnsiTheme="minorHAnsi" w:cstheme="minorHAnsi"/>
              </w:rPr>
              <w:t xml:space="preserve"> </w:t>
            </w:r>
            <w:r w:rsidRPr="00932861">
              <w:rPr>
                <w:rStyle w:val="ui-provider"/>
                <w:rFonts w:asciiTheme="minorHAnsi" w:hAnsiTheme="minorHAnsi" w:cstheme="minorHAnsi"/>
              </w:rPr>
              <w:t xml:space="preserve">Category 1 </w:t>
            </w:r>
            <w:r w:rsidRPr="00932861">
              <w:rPr>
                <w:rFonts w:asciiTheme="minorHAnsi" w:hAnsiTheme="minorHAnsi" w:cstheme="minorHAnsi"/>
              </w:rPr>
              <w:t>consists of adult and pediatric nutritional formulas, which include, but are not limited to, liquid nutritional formulas, powder nutritional formulas, capsules, tablets, oils, gummies, flavorings, condiments, fortifiers, nutritional additives, bars, beverages, meals, condiments, puddings/desserts, etc.</w:t>
            </w:r>
          </w:p>
          <w:p w14:paraId="315C8ADA" w14:textId="28F6CCEA" w:rsidR="00212680" w:rsidRDefault="00932861" w:rsidP="00212680">
            <w:pPr>
              <w:spacing w:after="120"/>
              <w:rPr>
                <w:rFonts w:asciiTheme="minorHAnsi" w:hAnsiTheme="minorHAnsi" w:cstheme="minorHAnsi"/>
              </w:rPr>
            </w:pPr>
            <w:r w:rsidRPr="00932861">
              <w:rPr>
                <w:rFonts w:asciiTheme="minorHAnsi" w:hAnsiTheme="minorHAnsi" w:cstheme="minorHAnsi"/>
                <w:u w:val="single"/>
              </w:rPr>
              <w:t>The products in Category 1 are for all types of nutritional needs and medical conditions, including, but not limited to:</w:t>
            </w:r>
            <w:r w:rsidRPr="00932861">
              <w:rPr>
                <w:rFonts w:asciiTheme="minorHAnsi" w:hAnsiTheme="minorHAnsi" w:cstheme="minorHAnsi"/>
              </w:rPr>
              <w:t xml:space="preserve">  Nutritional deficiencies, dietary purposes, regulation of nutrient absorption, Dysphagia, diabetes, allergies, gastrointestinal issues/ailments, pulmonary disease, kidney disease, obesity, immunity boost, caloric deficiencies, malnutrition, </w:t>
            </w:r>
            <w:r w:rsidR="00057852">
              <w:rPr>
                <w:rFonts w:asciiTheme="minorHAnsi" w:hAnsiTheme="minorHAnsi" w:cstheme="minorHAnsi"/>
              </w:rPr>
              <w:t xml:space="preserve">and </w:t>
            </w:r>
            <w:r w:rsidRPr="00932861">
              <w:rPr>
                <w:rFonts w:asciiTheme="minorHAnsi" w:hAnsiTheme="minorHAnsi" w:cstheme="minorHAnsi"/>
              </w:rPr>
              <w:t>pregnancy.</w:t>
            </w:r>
          </w:p>
          <w:p w14:paraId="3C4F8E32" w14:textId="175966A4" w:rsidR="004E5F4E" w:rsidRPr="004E5F4E" w:rsidRDefault="004E5F4E" w:rsidP="004E5F4E">
            <w:pPr>
              <w:spacing w:after="120"/>
              <w:rPr>
                <w:rFonts w:asciiTheme="minorHAnsi" w:hAnsiTheme="minorHAnsi" w:cstheme="minorHAnsi"/>
                <w:i/>
              </w:rPr>
            </w:pPr>
            <w:r>
              <w:rPr>
                <w:rFonts w:asciiTheme="minorHAnsi" w:hAnsiTheme="minorHAnsi" w:cstheme="minorHAnsi"/>
              </w:rPr>
              <w:t xml:space="preserve">Category 1 specifically excludes all infant formulas.  The last sentence in Category 1 states: </w:t>
            </w:r>
            <w:r w:rsidRPr="004E5F4E">
              <w:rPr>
                <w:rFonts w:asciiTheme="minorHAnsi" w:hAnsiTheme="minorHAnsi" w:cstheme="minorHAnsi"/>
                <w:i/>
              </w:rPr>
              <w:t>“This category excludes all Infant formulas.  Please see Category 4/Price Line 4.”</w:t>
            </w:r>
          </w:p>
          <w:p w14:paraId="4C61BA74" w14:textId="7243E2B1" w:rsidR="00932861" w:rsidRPr="00212680" w:rsidRDefault="00932861" w:rsidP="00212680">
            <w:pPr>
              <w:spacing w:after="120"/>
              <w:rPr>
                <w:rStyle w:val="ui-provider"/>
                <w:rFonts w:asciiTheme="minorHAnsi" w:hAnsiTheme="minorHAnsi" w:cstheme="minorHAnsi"/>
              </w:rPr>
            </w:pPr>
            <w:r w:rsidRPr="00212680">
              <w:rPr>
                <w:rStyle w:val="ui-provider"/>
                <w:rFonts w:asciiTheme="minorHAnsi" w:hAnsiTheme="minorHAnsi" w:cstheme="minorHAnsi"/>
              </w:rPr>
              <w:t>Category 4 is strictly for infant nutritional formulas</w:t>
            </w:r>
            <w:r w:rsidR="00212680" w:rsidRPr="00212680">
              <w:rPr>
                <w:rStyle w:val="ui-provider"/>
                <w:rFonts w:asciiTheme="minorHAnsi" w:hAnsiTheme="minorHAnsi" w:cstheme="minorHAnsi"/>
              </w:rPr>
              <w:t xml:space="preserve">, </w:t>
            </w:r>
            <w:r w:rsidR="00212680" w:rsidRPr="00212680">
              <w:rPr>
                <w:rFonts w:asciiTheme="minorHAnsi" w:hAnsiTheme="minorHAnsi" w:cstheme="minorHAnsi"/>
              </w:rPr>
              <w:t>with the exception of those covered under T1057</w:t>
            </w:r>
            <w:r w:rsidRPr="00212680">
              <w:rPr>
                <w:rStyle w:val="ui-provider"/>
                <w:rFonts w:asciiTheme="minorHAnsi" w:hAnsiTheme="minorHAnsi" w:cstheme="minorHAnsi"/>
              </w:rPr>
              <w:t>.</w:t>
            </w:r>
          </w:p>
          <w:p w14:paraId="108BBD16" w14:textId="77777777" w:rsidR="00932861" w:rsidRPr="00212680" w:rsidRDefault="00932861" w:rsidP="00FF2D8E">
            <w:pPr>
              <w:tabs>
                <w:tab w:val="left" w:pos="0"/>
              </w:tabs>
              <w:overflowPunct w:val="0"/>
              <w:autoSpaceDE w:val="0"/>
              <w:autoSpaceDN w:val="0"/>
              <w:adjustRightInd w:val="0"/>
              <w:ind w:hanging="28"/>
              <w:rPr>
                <w:rFonts w:asciiTheme="minorHAnsi" w:hAnsiTheme="minorHAnsi" w:cstheme="minorHAnsi"/>
                <w:b/>
                <w:sz w:val="16"/>
                <w:szCs w:val="16"/>
              </w:rPr>
            </w:pPr>
          </w:p>
          <w:p w14:paraId="4C32ED5C" w14:textId="53D51017" w:rsidR="00FF2D8E" w:rsidRPr="00FD163F" w:rsidRDefault="00932861" w:rsidP="00FF2D8E">
            <w:pPr>
              <w:tabs>
                <w:tab w:val="left" w:pos="0"/>
              </w:tabs>
              <w:overflowPunct w:val="0"/>
              <w:autoSpaceDE w:val="0"/>
              <w:autoSpaceDN w:val="0"/>
              <w:adjustRightInd w:val="0"/>
              <w:ind w:hanging="28"/>
              <w:rPr>
                <w:rFonts w:asciiTheme="minorHAnsi" w:hAnsiTheme="minorHAnsi" w:cstheme="minorHAnsi"/>
                <w:b/>
              </w:rPr>
            </w:pPr>
            <w:r w:rsidRPr="00FD163F">
              <w:rPr>
                <w:rFonts w:asciiTheme="minorHAnsi" w:hAnsiTheme="minorHAnsi" w:cstheme="minorHAnsi"/>
                <w:b/>
                <w:u w:val="single"/>
              </w:rPr>
              <w:t>Question:</w:t>
            </w:r>
            <w:r w:rsidRPr="00FD163F">
              <w:rPr>
                <w:rFonts w:asciiTheme="minorHAnsi" w:hAnsiTheme="minorHAnsi" w:cstheme="minorHAnsi"/>
              </w:rPr>
              <w:t xml:space="preserve"> </w:t>
            </w:r>
            <w:r>
              <w:rPr>
                <w:rFonts w:asciiTheme="minorHAnsi" w:hAnsiTheme="minorHAnsi" w:cstheme="minorHAnsi"/>
              </w:rPr>
              <w:t xml:space="preserve"> </w:t>
            </w:r>
            <w:r w:rsidR="00FF2D8E" w:rsidRPr="00FD163F">
              <w:rPr>
                <w:rFonts w:asciiTheme="minorHAnsi" w:hAnsiTheme="minorHAnsi" w:cstheme="minorHAnsi"/>
                <w:b/>
              </w:rPr>
              <w:t xml:space="preserve">The infant formula – regular formulas listed for Mead Johnson are formulas currently contracted under the WIC rebate contract T1057. </w:t>
            </w:r>
            <w:r w:rsidR="00212680">
              <w:rPr>
                <w:rFonts w:asciiTheme="minorHAnsi" w:hAnsiTheme="minorHAnsi" w:cstheme="minorHAnsi"/>
                <w:b/>
              </w:rPr>
              <w:t xml:space="preserve"> </w:t>
            </w:r>
            <w:r w:rsidR="00FF2D8E" w:rsidRPr="00FD163F">
              <w:rPr>
                <w:rFonts w:asciiTheme="minorHAnsi" w:hAnsiTheme="minorHAnsi" w:cstheme="minorHAnsi"/>
                <w:b/>
              </w:rPr>
              <w:t xml:space="preserve">This contract is listed in the exclusions section 4.1.1. </w:t>
            </w:r>
            <w:r w:rsidR="00212680">
              <w:rPr>
                <w:rFonts w:asciiTheme="minorHAnsi" w:hAnsiTheme="minorHAnsi" w:cstheme="minorHAnsi"/>
                <w:b/>
              </w:rPr>
              <w:t xml:space="preserve"> </w:t>
            </w:r>
            <w:r w:rsidR="00FF2D8E" w:rsidRPr="00FD163F">
              <w:rPr>
                <w:rFonts w:asciiTheme="minorHAnsi" w:hAnsiTheme="minorHAnsi" w:cstheme="minorHAnsi"/>
                <w:b/>
              </w:rPr>
              <w:t>Please confirm the State is not requesting any bid for any of the items currently being rebated within that contract.</w:t>
            </w:r>
          </w:p>
          <w:p w14:paraId="2963CCBC" w14:textId="77777777" w:rsidR="00FF2D8E" w:rsidRPr="00FD163F" w:rsidRDefault="00FF2D8E" w:rsidP="00FF2D8E">
            <w:pPr>
              <w:tabs>
                <w:tab w:val="left" w:pos="0"/>
              </w:tabs>
              <w:overflowPunct w:val="0"/>
              <w:autoSpaceDE w:val="0"/>
              <w:autoSpaceDN w:val="0"/>
              <w:adjustRightInd w:val="0"/>
              <w:ind w:hanging="28"/>
              <w:rPr>
                <w:rFonts w:asciiTheme="minorHAnsi" w:hAnsiTheme="minorHAnsi" w:cstheme="minorHAnsi"/>
                <w:b/>
              </w:rPr>
            </w:pPr>
          </w:p>
          <w:p w14:paraId="27B438ED" w14:textId="40F843DA" w:rsidR="00FF2D8E" w:rsidRDefault="00FF2D8E" w:rsidP="00FF2D8E">
            <w:pPr>
              <w:tabs>
                <w:tab w:val="left" w:pos="0"/>
              </w:tabs>
              <w:overflowPunct w:val="0"/>
              <w:autoSpaceDE w:val="0"/>
              <w:autoSpaceDN w:val="0"/>
              <w:adjustRightInd w:val="0"/>
              <w:ind w:hanging="28"/>
              <w:rPr>
                <w:rStyle w:val="ui-provider"/>
                <w:rFonts w:asciiTheme="minorHAnsi" w:hAnsiTheme="minorHAnsi" w:cstheme="minorHAnsi"/>
              </w:rPr>
            </w:pPr>
            <w:r w:rsidRPr="00FD163F">
              <w:rPr>
                <w:rFonts w:asciiTheme="minorHAnsi" w:hAnsiTheme="minorHAnsi" w:cstheme="minorHAnsi"/>
                <w:b/>
                <w:u w:val="single"/>
              </w:rPr>
              <w:t>Answer:</w:t>
            </w:r>
            <w:r w:rsidRPr="00FD163F">
              <w:rPr>
                <w:rFonts w:asciiTheme="minorHAnsi" w:hAnsiTheme="minorHAnsi" w:cstheme="minorHAnsi"/>
                <w:b/>
              </w:rPr>
              <w:t xml:space="preserve"> </w:t>
            </w:r>
            <w:r w:rsidRPr="00FD163F">
              <w:rPr>
                <w:rStyle w:val="ui-provider"/>
                <w:rFonts w:asciiTheme="minorHAnsi" w:hAnsiTheme="minorHAnsi" w:cstheme="minorHAnsi"/>
              </w:rPr>
              <w:t xml:space="preserve"> Bidders are to offer products under Category 1 and Category 4 that are </w:t>
            </w:r>
            <w:r w:rsidRPr="00FD163F">
              <w:rPr>
                <w:rStyle w:val="ui-provider"/>
                <w:rFonts w:asciiTheme="minorHAnsi" w:hAnsiTheme="minorHAnsi" w:cstheme="minorHAnsi"/>
                <w:u w:val="single"/>
              </w:rPr>
              <w:t xml:space="preserve">not </w:t>
            </w:r>
            <w:r w:rsidRPr="00FD163F">
              <w:rPr>
                <w:rStyle w:val="ui-provider"/>
                <w:rFonts w:asciiTheme="minorHAnsi" w:hAnsiTheme="minorHAnsi" w:cstheme="minorHAnsi"/>
              </w:rPr>
              <w:t xml:space="preserve">currently under the T1057 contract. </w:t>
            </w:r>
          </w:p>
          <w:p w14:paraId="0F4FE82D" w14:textId="1436CAA4" w:rsidR="00913899" w:rsidRPr="00913899" w:rsidRDefault="00913899" w:rsidP="00FF2D8E">
            <w:pPr>
              <w:tabs>
                <w:tab w:val="left" w:pos="0"/>
              </w:tabs>
              <w:overflowPunct w:val="0"/>
              <w:autoSpaceDE w:val="0"/>
              <w:autoSpaceDN w:val="0"/>
              <w:adjustRightInd w:val="0"/>
              <w:ind w:hanging="28"/>
              <w:rPr>
                <w:rStyle w:val="ui-provider"/>
                <w:rFonts w:asciiTheme="minorHAnsi" w:hAnsiTheme="minorHAnsi" w:cstheme="minorHAnsi"/>
                <w:sz w:val="16"/>
                <w:szCs w:val="16"/>
              </w:rPr>
            </w:pPr>
          </w:p>
          <w:p w14:paraId="70DDB25F" w14:textId="30D0A064" w:rsidR="00913899" w:rsidRDefault="00913899" w:rsidP="00913899">
            <w:pPr>
              <w:tabs>
                <w:tab w:val="left" w:pos="0"/>
              </w:tabs>
              <w:overflowPunct w:val="0"/>
              <w:autoSpaceDE w:val="0"/>
              <w:autoSpaceDN w:val="0"/>
              <w:adjustRightInd w:val="0"/>
              <w:ind w:hanging="28"/>
              <w:rPr>
                <w:rStyle w:val="ui-provider"/>
                <w:rFonts w:asciiTheme="minorHAnsi" w:hAnsiTheme="minorHAnsi" w:cstheme="minorHAnsi"/>
              </w:rPr>
            </w:pPr>
            <w:r>
              <w:rPr>
                <w:rStyle w:val="ui-provider"/>
                <w:rFonts w:asciiTheme="minorHAnsi" w:hAnsiTheme="minorHAnsi" w:cstheme="minorHAnsi"/>
              </w:rPr>
              <w:t>All references to WIC-approved formulas have been removed from the Bid Solicitation.  Please refer to Part 2 of this Bid Amendment for revisions to the Bid Solicitation pertaining to WIC-approved infant formulas.</w:t>
            </w:r>
          </w:p>
          <w:p w14:paraId="0410DEDA" w14:textId="77777777" w:rsidR="00913899" w:rsidRPr="0033778F" w:rsidRDefault="00913899" w:rsidP="00913899">
            <w:pPr>
              <w:tabs>
                <w:tab w:val="left" w:pos="0"/>
              </w:tabs>
              <w:overflowPunct w:val="0"/>
              <w:autoSpaceDE w:val="0"/>
              <w:autoSpaceDN w:val="0"/>
              <w:adjustRightInd w:val="0"/>
              <w:rPr>
                <w:rFonts w:asciiTheme="minorHAnsi" w:hAnsiTheme="minorHAnsi" w:cstheme="minorHAnsi"/>
                <w:sz w:val="16"/>
                <w:szCs w:val="16"/>
              </w:rPr>
            </w:pPr>
          </w:p>
          <w:p w14:paraId="1641F9E2" w14:textId="77777777" w:rsidR="00913899" w:rsidRDefault="00913899" w:rsidP="00913899">
            <w:pPr>
              <w:tabs>
                <w:tab w:val="left" w:pos="0"/>
              </w:tabs>
              <w:overflowPunct w:val="0"/>
              <w:autoSpaceDE w:val="0"/>
              <w:autoSpaceDN w:val="0"/>
              <w:adjustRightInd w:val="0"/>
              <w:rPr>
                <w:rFonts w:asciiTheme="minorHAnsi" w:hAnsiTheme="minorHAnsi" w:cstheme="minorHAnsi"/>
              </w:rPr>
            </w:pPr>
            <w:r w:rsidRPr="004A7A4C">
              <w:rPr>
                <w:rFonts w:asciiTheme="minorHAnsi" w:hAnsiTheme="minorHAnsi" w:cstheme="minorHAnsi"/>
              </w:rPr>
              <w:t>Please see the revised Bid Solicitation titled “</w:t>
            </w:r>
            <w:r>
              <w:rPr>
                <w:rFonts w:asciiTheme="minorHAnsi" w:hAnsiTheme="minorHAnsi" w:cstheme="minorHAnsi"/>
                <w:i/>
              </w:rPr>
              <w:t>T1621 Revised Bid Solicitation 5</w:t>
            </w:r>
            <w:r w:rsidRPr="004A7A4C">
              <w:rPr>
                <w:rFonts w:asciiTheme="minorHAnsi" w:hAnsiTheme="minorHAnsi" w:cstheme="minorHAnsi"/>
                <w:i/>
              </w:rPr>
              <w:t>.1</w:t>
            </w:r>
            <w:r>
              <w:rPr>
                <w:rFonts w:asciiTheme="minorHAnsi" w:hAnsiTheme="minorHAnsi" w:cstheme="minorHAnsi"/>
                <w:i/>
              </w:rPr>
              <w:t>5</w:t>
            </w:r>
            <w:r w:rsidRPr="004A7A4C">
              <w:rPr>
                <w:rFonts w:asciiTheme="minorHAnsi" w:hAnsiTheme="minorHAnsi" w:cstheme="minorHAnsi"/>
                <w:i/>
              </w:rPr>
              <w:t>.2024</w:t>
            </w:r>
            <w:r w:rsidRPr="004A7A4C">
              <w:rPr>
                <w:rFonts w:asciiTheme="minorHAnsi" w:hAnsiTheme="minorHAnsi" w:cstheme="minorHAnsi"/>
              </w:rPr>
              <w:t>”.</w:t>
            </w:r>
          </w:p>
          <w:p w14:paraId="03C6B490" w14:textId="6A6CE6C1" w:rsidR="00FF2D8E" w:rsidRPr="00913899" w:rsidRDefault="00FF2D8E" w:rsidP="00FF2D8E">
            <w:pPr>
              <w:tabs>
                <w:tab w:val="left" w:pos="0"/>
              </w:tabs>
              <w:overflowPunct w:val="0"/>
              <w:autoSpaceDE w:val="0"/>
              <w:autoSpaceDN w:val="0"/>
              <w:adjustRightInd w:val="0"/>
              <w:ind w:hanging="28"/>
              <w:rPr>
                <w:rFonts w:asciiTheme="minorHAnsi" w:hAnsiTheme="minorHAnsi" w:cstheme="minorHAnsi"/>
                <w:sz w:val="16"/>
                <w:szCs w:val="16"/>
              </w:rPr>
            </w:pPr>
          </w:p>
        </w:tc>
      </w:tr>
      <w:tr w:rsidR="00FF2D8E" w:rsidRPr="009054FA"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20</w:t>
            </w:r>
          </w:p>
        </w:tc>
        <w:tc>
          <w:tcPr>
            <w:tcW w:w="2160" w:type="dxa"/>
            <w:tcBorders>
              <w:top w:val="single" w:sz="4" w:space="0" w:color="auto"/>
              <w:left w:val="single" w:sz="4" w:space="0" w:color="auto"/>
              <w:bottom w:val="single" w:sz="4" w:space="0" w:color="auto"/>
              <w:right w:val="single" w:sz="4" w:space="0" w:color="auto"/>
            </w:tcBorders>
          </w:tcPr>
          <w:p w14:paraId="03C6B494" w14:textId="79296BAD"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New Jersey Standard Terms </w:t>
            </w:r>
            <w:r w:rsidRPr="0024589A">
              <w:rPr>
                <w:rFonts w:asciiTheme="minorHAnsi" w:hAnsiTheme="minorHAnsi" w:cstheme="minorHAnsi"/>
              </w:rPr>
              <w:t>and Conditions Section 5.21</w:t>
            </w:r>
          </w:p>
        </w:tc>
        <w:tc>
          <w:tcPr>
            <w:tcW w:w="7200" w:type="dxa"/>
            <w:tcBorders>
              <w:top w:val="single" w:sz="4" w:space="0" w:color="auto"/>
              <w:left w:val="single" w:sz="4" w:space="0" w:color="auto"/>
              <w:bottom w:val="single" w:sz="4" w:space="0" w:color="auto"/>
              <w:right w:val="single" w:sz="4" w:space="0" w:color="auto"/>
            </w:tcBorders>
          </w:tcPr>
          <w:p w14:paraId="71C3A4DB" w14:textId="2A253FA9" w:rsidR="00FF2D8E" w:rsidRPr="00FD163F" w:rsidRDefault="00FF2D8E" w:rsidP="00FF2D8E">
            <w:pPr>
              <w:tabs>
                <w:tab w:val="left" w:pos="0"/>
              </w:tabs>
              <w:overflowPunct w:val="0"/>
              <w:autoSpaceDE w:val="0"/>
              <w:autoSpaceDN w:val="0"/>
              <w:adjustRightInd w:val="0"/>
              <w:ind w:hanging="28"/>
              <w:rPr>
                <w:rFonts w:asciiTheme="minorHAnsi" w:hAnsiTheme="minorHAnsi" w:cstheme="minorHAnsi"/>
                <w:b/>
              </w:rPr>
            </w:pPr>
            <w:r w:rsidRPr="00FD163F">
              <w:rPr>
                <w:rFonts w:asciiTheme="minorHAnsi" w:hAnsiTheme="minorHAnsi" w:cstheme="minorHAnsi"/>
                <w:b/>
                <w:u w:val="single"/>
              </w:rPr>
              <w:t>Question:</w:t>
            </w:r>
            <w:r w:rsidRPr="00FD163F">
              <w:rPr>
                <w:rFonts w:asciiTheme="minorHAnsi" w:hAnsiTheme="minorHAnsi" w:cstheme="minorHAnsi"/>
              </w:rPr>
              <w:t xml:space="preserve"> </w:t>
            </w:r>
            <w:r w:rsidRPr="00FD163F">
              <w:rPr>
                <w:rFonts w:asciiTheme="minorHAnsi" w:hAnsiTheme="minorHAnsi" w:cstheme="minorHAnsi"/>
                <w:b/>
              </w:rPr>
              <w:t>Where the Bid Solicitation document and State of NJ Standard Terms and Conditions documents reference Contractor reimbursement for default, would the State be willing to negotiate and cap the reimbursement amount at a mutually agreed upon percentage?</w:t>
            </w:r>
          </w:p>
          <w:p w14:paraId="30F55B06" w14:textId="77777777" w:rsidR="00FF2D8E" w:rsidRPr="0049258D" w:rsidRDefault="00FF2D8E" w:rsidP="00FF2D8E">
            <w:pPr>
              <w:tabs>
                <w:tab w:val="left" w:pos="0"/>
              </w:tabs>
              <w:overflowPunct w:val="0"/>
              <w:autoSpaceDE w:val="0"/>
              <w:autoSpaceDN w:val="0"/>
              <w:adjustRightInd w:val="0"/>
              <w:ind w:hanging="28"/>
              <w:rPr>
                <w:rFonts w:asciiTheme="minorHAnsi" w:hAnsiTheme="minorHAnsi" w:cstheme="minorHAnsi"/>
                <w:b/>
                <w:sz w:val="16"/>
                <w:szCs w:val="16"/>
              </w:rPr>
            </w:pPr>
          </w:p>
          <w:p w14:paraId="5F3645B3" w14:textId="04268909" w:rsidR="00FF2D8E" w:rsidRPr="00FD163F" w:rsidRDefault="00FF2D8E" w:rsidP="00FF2D8E">
            <w:pPr>
              <w:tabs>
                <w:tab w:val="left" w:pos="0"/>
              </w:tabs>
              <w:overflowPunct w:val="0"/>
              <w:autoSpaceDE w:val="0"/>
              <w:autoSpaceDN w:val="0"/>
              <w:adjustRightInd w:val="0"/>
              <w:ind w:left="-28"/>
              <w:rPr>
                <w:rFonts w:asciiTheme="minorHAnsi" w:hAnsiTheme="minorHAnsi" w:cstheme="minorHAnsi"/>
                <w:b/>
                <w:u w:val="single"/>
              </w:rPr>
            </w:pPr>
            <w:r w:rsidRPr="00FD163F">
              <w:rPr>
                <w:rFonts w:asciiTheme="minorHAnsi" w:hAnsiTheme="minorHAnsi" w:cstheme="minorHAnsi"/>
                <w:b/>
                <w:bCs/>
                <w:u w:val="single"/>
              </w:rPr>
              <w:t>Answer:</w:t>
            </w:r>
            <w:r w:rsidRPr="00FD163F">
              <w:rPr>
                <w:rFonts w:asciiTheme="minorHAnsi" w:hAnsiTheme="minorHAnsi" w:cstheme="minorHAnsi"/>
              </w:rPr>
              <w:t xml:space="preserve"> The State of New Jersey declines to change or modify the terms and conditions set forth in the State Standard Terms and Conditions Section 5.21 CLAIM &amp; REMEDIES or any other provision that requires the Contractor to perform its obligations and provides the State recourse in the event of Contactor Default.</w:t>
            </w:r>
          </w:p>
          <w:p w14:paraId="03C6B495" w14:textId="39F3F622" w:rsidR="00FF2D8E" w:rsidRPr="00CF4F5F" w:rsidRDefault="00FF2D8E" w:rsidP="00FF2D8E">
            <w:pPr>
              <w:tabs>
                <w:tab w:val="left" w:pos="0"/>
              </w:tabs>
              <w:overflowPunct w:val="0"/>
              <w:autoSpaceDE w:val="0"/>
              <w:autoSpaceDN w:val="0"/>
              <w:adjustRightInd w:val="0"/>
              <w:ind w:hanging="28"/>
              <w:rPr>
                <w:rFonts w:asciiTheme="minorHAnsi" w:hAnsiTheme="minorHAnsi" w:cstheme="minorHAnsi"/>
                <w:sz w:val="16"/>
                <w:szCs w:val="16"/>
                <w:u w:val="single"/>
              </w:rPr>
            </w:pPr>
          </w:p>
        </w:tc>
      </w:tr>
      <w:tr w:rsidR="00FF2D8E" w:rsidRPr="009054FA"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03C6B499" w14:textId="6373D347"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sidRPr="00640FB2">
              <w:rPr>
                <w:rFonts w:asciiTheme="minorHAnsi" w:hAnsiTheme="minorHAnsi" w:cstheme="minorHAnsi"/>
              </w:rPr>
              <w:t>New Jersey Standard Terms and Conditions Section 4.2</w:t>
            </w:r>
          </w:p>
        </w:tc>
        <w:tc>
          <w:tcPr>
            <w:tcW w:w="7200" w:type="dxa"/>
            <w:tcBorders>
              <w:top w:val="single" w:sz="4" w:space="0" w:color="auto"/>
              <w:left w:val="single" w:sz="4" w:space="0" w:color="auto"/>
              <w:bottom w:val="single" w:sz="4" w:space="0" w:color="auto"/>
              <w:right w:val="single" w:sz="4" w:space="0" w:color="auto"/>
            </w:tcBorders>
          </w:tcPr>
          <w:p w14:paraId="77BD0749" w14:textId="54809647" w:rsidR="00FF2D8E" w:rsidRPr="00FE1E69" w:rsidRDefault="00FF2D8E" w:rsidP="00FF2D8E">
            <w:pPr>
              <w:tabs>
                <w:tab w:val="left" w:pos="0"/>
              </w:tabs>
              <w:overflowPunct w:val="0"/>
              <w:autoSpaceDE w:val="0"/>
              <w:autoSpaceDN w:val="0"/>
              <w:adjustRightInd w:val="0"/>
              <w:rPr>
                <w:rFonts w:asciiTheme="minorHAnsi" w:hAnsiTheme="minorHAnsi" w:cstheme="minorHAnsi"/>
                <w:b/>
              </w:rPr>
            </w:pPr>
            <w:r w:rsidRPr="00FE1E69">
              <w:rPr>
                <w:rFonts w:asciiTheme="minorHAnsi" w:hAnsiTheme="minorHAnsi" w:cstheme="minorHAnsi"/>
                <w:b/>
                <w:u w:val="single"/>
              </w:rPr>
              <w:t>Question:</w:t>
            </w:r>
            <w:r w:rsidRPr="00FE1E69">
              <w:rPr>
                <w:rFonts w:asciiTheme="minorHAnsi" w:hAnsiTheme="minorHAnsi" w:cstheme="minorHAnsi"/>
                <w:b/>
              </w:rPr>
              <w:t xml:space="preserve"> State of NJ Standard Terms and Conditions: Is Section #4.2 (“Insurance”) applicable to the resulting contract? a. If so, would the State be willing to negotiate the terms of the insurance requirements upon award and prior to contract execution?</w:t>
            </w:r>
          </w:p>
          <w:p w14:paraId="59BA76DA" w14:textId="77777777" w:rsidR="00FF2D8E" w:rsidRPr="00CF4F5F" w:rsidRDefault="00FF2D8E" w:rsidP="00FF2D8E">
            <w:pPr>
              <w:tabs>
                <w:tab w:val="left" w:pos="0"/>
              </w:tabs>
              <w:overflowPunct w:val="0"/>
              <w:autoSpaceDE w:val="0"/>
              <w:autoSpaceDN w:val="0"/>
              <w:adjustRightInd w:val="0"/>
              <w:ind w:hanging="28"/>
              <w:rPr>
                <w:rFonts w:asciiTheme="minorHAnsi" w:hAnsiTheme="minorHAnsi" w:cstheme="minorHAnsi"/>
                <w:b/>
                <w:sz w:val="16"/>
                <w:szCs w:val="16"/>
              </w:rPr>
            </w:pPr>
          </w:p>
          <w:p w14:paraId="513A1A56" w14:textId="469ED064" w:rsidR="00FF2D8E" w:rsidRPr="00FE1E69" w:rsidRDefault="00FF2D8E" w:rsidP="00FF2D8E">
            <w:pPr>
              <w:tabs>
                <w:tab w:val="left" w:pos="0"/>
              </w:tabs>
              <w:overflowPunct w:val="0"/>
              <w:autoSpaceDE w:val="0"/>
              <w:autoSpaceDN w:val="0"/>
              <w:adjustRightInd w:val="0"/>
              <w:ind w:hanging="28"/>
              <w:rPr>
                <w:rFonts w:asciiTheme="minorHAnsi" w:hAnsiTheme="minorHAnsi" w:cstheme="minorHAnsi"/>
                <w:b/>
                <w:u w:val="single"/>
              </w:rPr>
            </w:pPr>
            <w:r w:rsidRPr="00FE1E69">
              <w:rPr>
                <w:rFonts w:asciiTheme="minorHAnsi" w:hAnsiTheme="minorHAnsi" w:cstheme="minorHAnsi"/>
                <w:b/>
                <w:u w:val="single"/>
              </w:rPr>
              <w:t>Answer:</w:t>
            </w:r>
            <w:r w:rsidRPr="00FE1E69">
              <w:rPr>
                <w:color w:val="FF0000"/>
              </w:rPr>
              <w:t xml:space="preserve"> </w:t>
            </w:r>
            <w:r w:rsidRPr="00FE1E69">
              <w:rPr>
                <w:rFonts w:asciiTheme="minorHAnsi" w:hAnsiTheme="minorHAnsi" w:cstheme="minorHAnsi"/>
              </w:rPr>
              <w:t>The Standard Terms and Conditions apply to all State Contracts as entered, modified or amended.   The State declines to alter or modify the State Standard Terms and Conditions Section 4.2 INSURANCE.  The insurance provisions provide the State the required protection from various contingencies.</w:t>
            </w:r>
          </w:p>
          <w:p w14:paraId="03C6B49A" w14:textId="7BAA598B" w:rsidR="00FF2D8E" w:rsidRPr="00CF4F5F" w:rsidRDefault="00FF2D8E" w:rsidP="00FF2D8E">
            <w:pPr>
              <w:tabs>
                <w:tab w:val="left" w:pos="0"/>
              </w:tabs>
              <w:overflowPunct w:val="0"/>
              <w:autoSpaceDE w:val="0"/>
              <w:autoSpaceDN w:val="0"/>
              <w:adjustRightInd w:val="0"/>
              <w:ind w:hanging="28"/>
              <w:rPr>
                <w:rFonts w:asciiTheme="minorHAnsi" w:hAnsiTheme="minorHAnsi" w:cstheme="minorHAnsi"/>
                <w:sz w:val="16"/>
                <w:szCs w:val="16"/>
                <w:highlight w:val="cyan"/>
                <w:u w:val="single"/>
              </w:rPr>
            </w:pPr>
          </w:p>
        </w:tc>
      </w:tr>
      <w:tr w:rsidR="00FF2D8E" w:rsidRPr="009054FA"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22</w:t>
            </w:r>
          </w:p>
        </w:tc>
        <w:tc>
          <w:tcPr>
            <w:tcW w:w="2160" w:type="dxa"/>
            <w:tcBorders>
              <w:top w:val="single" w:sz="4" w:space="0" w:color="auto"/>
              <w:left w:val="single" w:sz="4" w:space="0" w:color="auto"/>
              <w:bottom w:val="single" w:sz="4" w:space="0" w:color="auto"/>
              <w:right w:val="single" w:sz="4" w:space="0" w:color="auto"/>
            </w:tcBorders>
          </w:tcPr>
          <w:p w14:paraId="03C6B49E" w14:textId="7674D3C3"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New </w:t>
            </w:r>
            <w:r w:rsidRPr="00640FB2">
              <w:rPr>
                <w:rFonts w:asciiTheme="minorHAnsi" w:hAnsiTheme="minorHAnsi" w:cstheme="minorHAnsi"/>
              </w:rPr>
              <w:t>Jersey Standard Terms and Conditions Section 5.16</w:t>
            </w:r>
          </w:p>
        </w:tc>
        <w:tc>
          <w:tcPr>
            <w:tcW w:w="7200" w:type="dxa"/>
            <w:tcBorders>
              <w:top w:val="single" w:sz="4" w:space="0" w:color="auto"/>
              <w:left w:val="single" w:sz="4" w:space="0" w:color="auto"/>
              <w:bottom w:val="single" w:sz="4" w:space="0" w:color="auto"/>
              <w:right w:val="single" w:sz="4" w:space="0" w:color="auto"/>
            </w:tcBorders>
          </w:tcPr>
          <w:p w14:paraId="18239F4E" w14:textId="2589BA64" w:rsidR="00FF2D8E" w:rsidRPr="00FE1E69" w:rsidRDefault="00FF2D8E" w:rsidP="00FF2D8E">
            <w:pPr>
              <w:tabs>
                <w:tab w:val="left" w:pos="0"/>
              </w:tabs>
              <w:overflowPunct w:val="0"/>
              <w:autoSpaceDE w:val="0"/>
              <w:autoSpaceDN w:val="0"/>
              <w:adjustRightInd w:val="0"/>
              <w:rPr>
                <w:rFonts w:asciiTheme="minorHAnsi" w:hAnsiTheme="minorHAnsi" w:cstheme="minorHAnsi"/>
                <w:b/>
              </w:rPr>
            </w:pPr>
            <w:r w:rsidRPr="00FE1E69">
              <w:rPr>
                <w:rFonts w:asciiTheme="minorHAnsi" w:hAnsiTheme="minorHAnsi" w:cstheme="minorHAnsi"/>
                <w:b/>
                <w:u w:val="single"/>
              </w:rPr>
              <w:t xml:space="preserve">Question: </w:t>
            </w:r>
            <w:r w:rsidRPr="00FE1E69">
              <w:rPr>
                <w:rFonts w:asciiTheme="minorHAnsi" w:hAnsiTheme="minorHAnsi" w:cstheme="minorHAnsi"/>
                <w:b/>
              </w:rPr>
              <w:t>State of NJ Standard Terms and Conditions: Is the State willing to remove Section #5.16 (“Assignment of Antitrust Claims”)?</w:t>
            </w:r>
          </w:p>
          <w:p w14:paraId="5F3C7719" w14:textId="77777777" w:rsidR="00FF2D8E" w:rsidRPr="00324CBC" w:rsidRDefault="00FF2D8E" w:rsidP="00FF2D8E">
            <w:pPr>
              <w:tabs>
                <w:tab w:val="left" w:pos="0"/>
              </w:tabs>
              <w:overflowPunct w:val="0"/>
              <w:autoSpaceDE w:val="0"/>
              <w:autoSpaceDN w:val="0"/>
              <w:adjustRightInd w:val="0"/>
              <w:rPr>
                <w:rFonts w:asciiTheme="minorHAnsi" w:hAnsiTheme="minorHAnsi" w:cstheme="minorHAnsi"/>
                <w:b/>
                <w:sz w:val="16"/>
                <w:szCs w:val="16"/>
              </w:rPr>
            </w:pPr>
          </w:p>
          <w:p w14:paraId="02C5CC52" w14:textId="7C0568EB" w:rsidR="00FF2D8E" w:rsidRPr="00FE1E69" w:rsidRDefault="00FF2D8E" w:rsidP="00FF2D8E">
            <w:pPr>
              <w:tabs>
                <w:tab w:val="left" w:pos="0"/>
              </w:tabs>
              <w:overflowPunct w:val="0"/>
              <w:autoSpaceDE w:val="0"/>
              <w:autoSpaceDN w:val="0"/>
              <w:adjustRightInd w:val="0"/>
              <w:rPr>
                <w:rFonts w:asciiTheme="minorHAnsi" w:hAnsiTheme="minorHAnsi" w:cstheme="minorHAnsi"/>
                <w:b/>
                <w:u w:val="single"/>
              </w:rPr>
            </w:pPr>
            <w:r w:rsidRPr="00FE1E69">
              <w:rPr>
                <w:rFonts w:asciiTheme="minorHAnsi" w:hAnsiTheme="minorHAnsi" w:cstheme="minorHAnsi"/>
                <w:b/>
                <w:u w:val="single"/>
              </w:rPr>
              <w:t>Answer:</w:t>
            </w:r>
            <w:r w:rsidRPr="00FE1E69">
              <w:rPr>
                <w:rFonts w:asciiTheme="minorHAnsi" w:hAnsiTheme="minorHAnsi" w:cstheme="minorHAnsi"/>
              </w:rPr>
              <w:t xml:space="preserve"> The State declines to alter or modify the State Standard Terms and Conditions Section 5.16 ASSIGNMENT OF ANTITRUST CLAIM(S).  The Antitrust provisions provide the State the required protection from various contingencies.  </w:t>
            </w:r>
          </w:p>
          <w:p w14:paraId="03C6B49F" w14:textId="147C61EF" w:rsidR="00FF2D8E" w:rsidRPr="00324CBC" w:rsidRDefault="00FF2D8E" w:rsidP="00FF2D8E">
            <w:pPr>
              <w:tabs>
                <w:tab w:val="left" w:pos="0"/>
              </w:tabs>
              <w:overflowPunct w:val="0"/>
              <w:autoSpaceDE w:val="0"/>
              <w:autoSpaceDN w:val="0"/>
              <w:adjustRightInd w:val="0"/>
              <w:rPr>
                <w:rFonts w:asciiTheme="minorHAnsi" w:hAnsiTheme="minorHAnsi" w:cstheme="minorHAnsi"/>
                <w:sz w:val="16"/>
                <w:szCs w:val="16"/>
                <w:u w:val="single"/>
              </w:rPr>
            </w:pPr>
          </w:p>
        </w:tc>
      </w:tr>
      <w:tr w:rsidR="00FF2D8E" w:rsidRPr="009054FA"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23</w:t>
            </w:r>
          </w:p>
        </w:tc>
        <w:tc>
          <w:tcPr>
            <w:tcW w:w="2160" w:type="dxa"/>
            <w:tcBorders>
              <w:top w:val="single" w:sz="4" w:space="0" w:color="auto"/>
              <w:left w:val="single" w:sz="4" w:space="0" w:color="auto"/>
              <w:bottom w:val="single" w:sz="4" w:space="0" w:color="auto"/>
              <w:right w:val="single" w:sz="4" w:space="0" w:color="auto"/>
            </w:tcBorders>
          </w:tcPr>
          <w:p w14:paraId="03C6B4A3" w14:textId="3F5E1090"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New Jersey Standard </w:t>
            </w:r>
            <w:r w:rsidRPr="00640FB2">
              <w:rPr>
                <w:rFonts w:asciiTheme="minorHAnsi" w:hAnsiTheme="minorHAnsi" w:cstheme="minorHAnsi"/>
              </w:rPr>
              <w:t>Terms and Conditions Section 6.1</w:t>
            </w:r>
          </w:p>
        </w:tc>
        <w:tc>
          <w:tcPr>
            <w:tcW w:w="7200" w:type="dxa"/>
            <w:tcBorders>
              <w:top w:val="single" w:sz="4" w:space="0" w:color="auto"/>
              <w:left w:val="single" w:sz="4" w:space="0" w:color="auto"/>
              <w:bottom w:val="single" w:sz="4" w:space="0" w:color="auto"/>
              <w:right w:val="single" w:sz="4" w:space="0" w:color="auto"/>
            </w:tcBorders>
          </w:tcPr>
          <w:p w14:paraId="519EBE79" w14:textId="735236F6" w:rsidR="00FF2D8E" w:rsidRPr="00FE1E69" w:rsidRDefault="00FF2D8E" w:rsidP="00FF2D8E">
            <w:pPr>
              <w:tabs>
                <w:tab w:val="left" w:pos="0"/>
              </w:tabs>
              <w:overflowPunct w:val="0"/>
              <w:autoSpaceDE w:val="0"/>
              <w:autoSpaceDN w:val="0"/>
              <w:adjustRightInd w:val="0"/>
              <w:rPr>
                <w:rFonts w:asciiTheme="minorHAnsi" w:hAnsiTheme="minorHAnsi" w:cstheme="minorHAnsi"/>
                <w:b/>
              </w:rPr>
            </w:pPr>
            <w:r w:rsidRPr="00FE1E69">
              <w:rPr>
                <w:rFonts w:asciiTheme="minorHAnsi" w:hAnsiTheme="minorHAnsi" w:cstheme="minorHAnsi"/>
                <w:b/>
                <w:u w:val="single"/>
              </w:rPr>
              <w:t>Question:</w:t>
            </w:r>
            <w:r w:rsidRPr="00FE1E69">
              <w:rPr>
                <w:rFonts w:asciiTheme="minorHAnsi" w:hAnsiTheme="minorHAnsi" w:cstheme="minorHAnsi"/>
                <w:b/>
              </w:rPr>
              <w:t xml:space="preserve"> State of NJ Standard Terms and Conditions: Is the State willing to remove the 2nd, 3rd, and 4th sentences of Section #6.1 (“Price Fluctuation During the Contract”)?</w:t>
            </w:r>
          </w:p>
          <w:p w14:paraId="1C188713" w14:textId="77777777" w:rsidR="00FF2D8E" w:rsidRPr="00324CBC" w:rsidRDefault="00FF2D8E" w:rsidP="00FF2D8E">
            <w:pPr>
              <w:tabs>
                <w:tab w:val="left" w:pos="0"/>
              </w:tabs>
              <w:overflowPunct w:val="0"/>
              <w:autoSpaceDE w:val="0"/>
              <w:autoSpaceDN w:val="0"/>
              <w:adjustRightInd w:val="0"/>
              <w:rPr>
                <w:rFonts w:asciiTheme="minorHAnsi" w:hAnsiTheme="minorHAnsi" w:cstheme="minorHAnsi"/>
                <w:b/>
                <w:sz w:val="16"/>
                <w:szCs w:val="16"/>
              </w:rPr>
            </w:pPr>
          </w:p>
          <w:p w14:paraId="24CA5259" w14:textId="4AE5534B" w:rsidR="00FF2D8E" w:rsidRPr="00FE1E69" w:rsidRDefault="00FF2D8E" w:rsidP="00FF2D8E">
            <w:pPr>
              <w:tabs>
                <w:tab w:val="left" w:pos="0"/>
              </w:tabs>
              <w:overflowPunct w:val="0"/>
              <w:autoSpaceDE w:val="0"/>
              <w:autoSpaceDN w:val="0"/>
              <w:adjustRightInd w:val="0"/>
              <w:rPr>
                <w:rFonts w:asciiTheme="minorHAnsi" w:hAnsiTheme="minorHAnsi" w:cstheme="minorHAnsi"/>
                <w:b/>
                <w:u w:val="single"/>
              </w:rPr>
            </w:pPr>
            <w:r w:rsidRPr="00FE1E69">
              <w:rPr>
                <w:rFonts w:asciiTheme="minorHAnsi" w:hAnsiTheme="minorHAnsi" w:cstheme="minorHAnsi"/>
                <w:b/>
                <w:u w:val="single"/>
              </w:rPr>
              <w:t xml:space="preserve">Answer: </w:t>
            </w:r>
            <w:r w:rsidRPr="00FE1E69">
              <w:rPr>
                <w:rFonts w:asciiTheme="minorHAnsi" w:hAnsiTheme="minorHAnsi" w:cstheme="minorHAnsi"/>
              </w:rPr>
              <w:t>The State declines to alter or modify the State Standard Terms and Conditions Section 6.1 Price Fluctuation During the Contract. </w:t>
            </w:r>
          </w:p>
          <w:p w14:paraId="03C6B4A4" w14:textId="7528441F" w:rsidR="00FF2D8E" w:rsidRPr="00324CBC" w:rsidRDefault="00FF2D8E" w:rsidP="00FF2D8E">
            <w:pPr>
              <w:tabs>
                <w:tab w:val="left" w:pos="0"/>
              </w:tabs>
              <w:overflowPunct w:val="0"/>
              <w:autoSpaceDE w:val="0"/>
              <w:autoSpaceDN w:val="0"/>
              <w:adjustRightInd w:val="0"/>
              <w:rPr>
                <w:rFonts w:asciiTheme="minorHAnsi" w:hAnsiTheme="minorHAnsi" w:cstheme="minorHAnsi"/>
                <w:sz w:val="16"/>
                <w:szCs w:val="16"/>
                <w:u w:val="single"/>
              </w:rPr>
            </w:pPr>
          </w:p>
        </w:tc>
      </w:tr>
      <w:tr w:rsidR="00FF2D8E" w:rsidRPr="009054FA"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7777777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24</w:t>
            </w:r>
          </w:p>
        </w:tc>
        <w:tc>
          <w:tcPr>
            <w:tcW w:w="2160" w:type="dxa"/>
            <w:tcBorders>
              <w:top w:val="single" w:sz="4" w:space="0" w:color="auto"/>
              <w:left w:val="single" w:sz="4" w:space="0" w:color="auto"/>
              <w:bottom w:val="single" w:sz="4" w:space="0" w:color="auto"/>
              <w:right w:val="single" w:sz="4" w:space="0" w:color="auto"/>
            </w:tcBorders>
          </w:tcPr>
          <w:p w14:paraId="03C6B4A8" w14:textId="19E6EA66"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sidRPr="00640FB2">
              <w:rPr>
                <w:rFonts w:asciiTheme="minorHAnsi" w:hAnsiTheme="minorHAnsi" w:cstheme="minorHAnsi"/>
              </w:rPr>
              <w:t>New Jersey Standard Terms and Conditions Sections 7.1 through 7.8</w:t>
            </w:r>
          </w:p>
        </w:tc>
        <w:tc>
          <w:tcPr>
            <w:tcW w:w="7200" w:type="dxa"/>
            <w:tcBorders>
              <w:top w:val="single" w:sz="4" w:space="0" w:color="auto"/>
              <w:left w:val="single" w:sz="4" w:space="0" w:color="auto"/>
              <w:bottom w:val="single" w:sz="4" w:space="0" w:color="auto"/>
              <w:right w:val="single" w:sz="4" w:space="0" w:color="auto"/>
            </w:tcBorders>
          </w:tcPr>
          <w:p w14:paraId="5E82576B" w14:textId="026F3C6E" w:rsidR="00FF2D8E" w:rsidRPr="00FE1E69" w:rsidRDefault="00FF2D8E" w:rsidP="00FF2D8E">
            <w:pPr>
              <w:tabs>
                <w:tab w:val="left" w:pos="0"/>
              </w:tabs>
              <w:overflowPunct w:val="0"/>
              <w:autoSpaceDE w:val="0"/>
              <w:autoSpaceDN w:val="0"/>
              <w:adjustRightInd w:val="0"/>
              <w:jc w:val="both"/>
              <w:rPr>
                <w:rFonts w:asciiTheme="minorHAnsi" w:hAnsiTheme="minorHAnsi" w:cstheme="minorHAnsi"/>
                <w:b/>
              </w:rPr>
            </w:pPr>
            <w:r w:rsidRPr="00FE1E69">
              <w:rPr>
                <w:rFonts w:asciiTheme="minorHAnsi" w:hAnsiTheme="minorHAnsi" w:cstheme="minorHAnsi"/>
                <w:b/>
                <w:u w:val="single"/>
              </w:rPr>
              <w:t>Question:</w:t>
            </w:r>
            <w:r w:rsidRPr="00FE1E69">
              <w:rPr>
                <w:rFonts w:asciiTheme="minorHAnsi" w:hAnsiTheme="minorHAnsi" w:cstheme="minorHAnsi"/>
                <w:b/>
              </w:rPr>
              <w:t xml:space="preserve"> State of NJ Standard Terms and Conditions: Will the resulting contract from this solicitation be Federally funded, in whole or in part? a. If so, can you confirm that sections 7.1-7.8 are not applicable to the resulting contract?</w:t>
            </w:r>
          </w:p>
          <w:p w14:paraId="09583892" w14:textId="77777777" w:rsidR="00FF2D8E" w:rsidRPr="001658CE"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4045CAC8" w14:textId="5AEA45E4" w:rsidR="00FF2D8E" w:rsidRPr="00FE1E69" w:rsidRDefault="00FF2D8E" w:rsidP="00FF2D8E">
            <w:pPr>
              <w:tabs>
                <w:tab w:val="left" w:pos="0"/>
              </w:tabs>
              <w:overflowPunct w:val="0"/>
              <w:autoSpaceDE w:val="0"/>
              <w:autoSpaceDN w:val="0"/>
              <w:adjustRightInd w:val="0"/>
              <w:jc w:val="both"/>
              <w:rPr>
                <w:rFonts w:asciiTheme="minorHAnsi" w:hAnsiTheme="minorHAnsi" w:cstheme="minorHAnsi"/>
                <w:b/>
                <w:u w:val="single"/>
              </w:rPr>
            </w:pPr>
            <w:r w:rsidRPr="00FE1E69">
              <w:rPr>
                <w:rFonts w:asciiTheme="minorHAnsi" w:hAnsiTheme="minorHAnsi" w:cstheme="minorHAnsi"/>
                <w:b/>
                <w:u w:val="single"/>
              </w:rPr>
              <w:t>Answer:</w:t>
            </w:r>
            <w:r w:rsidRPr="00FE1E69">
              <w:t xml:space="preserve"> </w:t>
            </w:r>
            <w:r w:rsidRPr="00FE1E69">
              <w:rPr>
                <w:rFonts w:asciiTheme="minorHAnsi" w:hAnsiTheme="minorHAnsi" w:cstheme="minorHAnsi"/>
              </w:rPr>
              <w:t>The State declines to alter or modify the State Standard Terms and Conditions.  Not all State Standard Terms and Conditions are applicable to all contracts.  To the extent that any given Section(s) are not currently applicable, they shall remain part of the Contract in the event of future modification pursuant to the processes permitted under the Contract.</w:t>
            </w:r>
          </w:p>
          <w:p w14:paraId="03C6B4A9" w14:textId="4B98CEE3" w:rsidR="00FF2D8E" w:rsidRPr="001658CE" w:rsidRDefault="00FF2D8E" w:rsidP="00FF2D8E">
            <w:pPr>
              <w:tabs>
                <w:tab w:val="left" w:pos="0"/>
              </w:tabs>
              <w:overflowPunct w:val="0"/>
              <w:autoSpaceDE w:val="0"/>
              <w:autoSpaceDN w:val="0"/>
              <w:adjustRightInd w:val="0"/>
              <w:jc w:val="both"/>
              <w:rPr>
                <w:rFonts w:asciiTheme="minorHAnsi" w:hAnsiTheme="minorHAnsi" w:cstheme="minorHAnsi"/>
                <w:sz w:val="16"/>
                <w:szCs w:val="16"/>
                <w:u w:val="single"/>
              </w:rPr>
            </w:pPr>
          </w:p>
        </w:tc>
      </w:tr>
      <w:tr w:rsidR="00FF2D8E" w:rsidRPr="009054FA" w14:paraId="051A4536" w14:textId="77777777" w:rsidTr="002420F8">
        <w:tc>
          <w:tcPr>
            <w:tcW w:w="877" w:type="dxa"/>
            <w:tcBorders>
              <w:top w:val="single" w:sz="4" w:space="0" w:color="auto"/>
              <w:left w:val="single" w:sz="4" w:space="0" w:color="auto"/>
              <w:bottom w:val="single" w:sz="4" w:space="0" w:color="auto"/>
              <w:right w:val="single" w:sz="4" w:space="0" w:color="auto"/>
            </w:tcBorders>
          </w:tcPr>
          <w:p w14:paraId="1B71A22D" w14:textId="25CDAFFB"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25</w:t>
            </w:r>
          </w:p>
        </w:tc>
        <w:tc>
          <w:tcPr>
            <w:tcW w:w="2160" w:type="dxa"/>
            <w:tcBorders>
              <w:top w:val="single" w:sz="4" w:space="0" w:color="auto"/>
              <w:left w:val="single" w:sz="4" w:space="0" w:color="auto"/>
              <w:bottom w:val="single" w:sz="4" w:space="0" w:color="auto"/>
              <w:right w:val="single" w:sz="4" w:space="0" w:color="auto"/>
            </w:tcBorders>
          </w:tcPr>
          <w:p w14:paraId="71675E8E" w14:textId="1AF58694" w:rsidR="00FF2D8E" w:rsidRPr="009054FA" w:rsidRDefault="00D7176D" w:rsidP="00D7176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Cover Page of the revised Bid Solicitation dated  5/15/24 and Page 1 and Part 2 of this Bid Amendment</w:t>
            </w:r>
          </w:p>
        </w:tc>
        <w:tc>
          <w:tcPr>
            <w:tcW w:w="7200" w:type="dxa"/>
            <w:tcBorders>
              <w:top w:val="single" w:sz="4" w:space="0" w:color="auto"/>
              <w:left w:val="single" w:sz="4" w:space="0" w:color="auto"/>
              <w:bottom w:val="single" w:sz="4" w:space="0" w:color="auto"/>
              <w:right w:val="single" w:sz="4" w:space="0" w:color="auto"/>
            </w:tcBorders>
          </w:tcPr>
          <w:p w14:paraId="41653D92" w14:textId="1E9D6540"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CD1C79">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 xml:space="preserve">Request for extension </w:t>
            </w:r>
            <w:r w:rsidR="003469FD">
              <w:rPr>
                <w:rFonts w:asciiTheme="minorHAnsi" w:hAnsiTheme="minorHAnsi" w:cstheme="minorHAnsi"/>
                <w:b/>
              </w:rPr>
              <w:t>to the Bid Opening Date.</w:t>
            </w:r>
          </w:p>
          <w:p w14:paraId="28551882" w14:textId="7A05B579" w:rsidR="00FF2D8E"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46D9BB6B" w14:textId="77777777" w:rsidR="003469FD" w:rsidRPr="00222093" w:rsidRDefault="003469FD" w:rsidP="003469FD">
            <w:pPr>
              <w:tabs>
                <w:tab w:val="left" w:pos="0"/>
              </w:tabs>
              <w:overflowPunct w:val="0"/>
              <w:autoSpaceDE w:val="0"/>
              <w:autoSpaceDN w:val="0"/>
              <w:adjustRightInd w:val="0"/>
              <w:ind w:hanging="28"/>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480FCCC1" w14:textId="77777777" w:rsidR="003469FD" w:rsidRPr="001658CE" w:rsidRDefault="003469FD" w:rsidP="00FF2D8E">
            <w:pPr>
              <w:tabs>
                <w:tab w:val="left" w:pos="0"/>
              </w:tabs>
              <w:overflowPunct w:val="0"/>
              <w:autoSpaceDE w:val="0"/>
              <w:autoSpaceDN w:val="0"/>
              <w:adjustRightInd w:val="0"/>
              <w:jc w:val="both"/>
              <w:rPr>
                <w:rFonts w:asciiTheme="minorHAnsi" w:hAnsiTheme="minorHAnsi" w:cstheme="minorHAnsi"/>
                <w:b/>
                <w:sz w:val="16"/>
                <w:szCs w:val="16"/>
              </w:rPr>
            </w:pPr>
          </w:p>
          <w:p w14:paraId="2A97F358" w14:textId="2CC73DFE" w:rsidR="00FF2D8E" w:rsidRDefault="00FF2D8E" w:rsidP="00FF2D8E">
            <w:pPr>
              <w:tabs>
                <w:tab w:val="left" w:pos="0"/>
              </w:tabs>
              <w:overflowPunct w:val="0"/>
              <w:autoSpaceDE w:val="0"/>
              <w:autoSpaceDN w:val="0"/>
              <w:adjustRightInd w:val="0"/>
              <w:jc w:val="both"/>
              <w:rPr>
                <w:rFonts w:asciiTheme="minorHAnsi" w:hAnsiTheme="minorHAnsi" w:cstheme="minorHAnsi"/>
              </w:rPr>
            </w:pPr>
            <w:r w:rsidRPr="00CD1C79">
              <w:rPr>
                <w:rFonts w:asciiTheme="minorHAnsi" w:hAnsiTheme="minorHAnsi" w:cstheme="minorHAnsi"/>
                <w:b/>
                <w:u w:val="single"/>
              </w:rPr>
              <w:t>Answer:</w:t>
            </w:r>
            <w:r w:rsidRPr="00CD1C79">
              <w:rPr>
                <w:rFonts w:asciiTheme="minorHAnsi" w:hAnsiTheme="minorHAnsi" w:cstheme="minorHAnsi"/>
              </w:rPr>
              <w:t xml:space="preserve"> </w:t>
            </w:r>
            <w:r w:rsidR="001658CE">
              <w:rPr>
                <w:rFonts w:asciiTheme="minorHAnsi" w:hAnsiTheme="minorHAnsi" w:cstheme="minorHAnsi"/>
              </w:rPr>
              <w:t xml:space="preserve"> Please refer to the revised Quote Opening date </w:t>
            </w:r>
            <w:r>
              <w:rPr>
                <w:rFonts w:asciiTheme="minorHAnsi" w:hAnsiTheme="minorHAnsi" w:cstheme="minorHAnsi"/>
              </w:rPr>
              <w:t>on page 1 on this Bid Amendment #1</w:t>
            </w:r>
            <w:r w:rsidR="001658CE">
              <w:rPr>
                <w:rFonts w:asciiTheme="minorHAnsi" w:hAnsiTheme="minorHAnsi" w:cstheme="minorHAnsi"/>
              </w:rPr>
              <w:t>, in Part 2 of this Bid Amendment and on the cover page of the Bid Solicitation.</w:t>
            </w:r>
            <w:r>
              <w:rPr>
                <w:rFonts w:asciiTheme="minorHAnsi" w:hAnsiTheme="minorHAnsi" w:cstheme="minorHAnsi"/>
              </w:rPr>
              <w:t xml:space="preserve"> </w:t>
            </w:r>
          </w:p>
          <w:p w14:paraId="3BC83406" w14:textId="64A4111F" w:rsidR="00FF2D8E" w:rsidRPr="001658CE" w:rsidRDefault="00D7176D" w:rsidP="00FF2D8E">
            <w:pPr>
              <w:tabs>
                <w:tab w:val="left" w:pos="0"/>
              </w:tabs>
              <w:overflowPunct w:val="0"/>
              <w:autoSpaceDE w:val="0"/>
              <w:autoSpaceDN w:val="0"/>
              <w:adjustRightInd w:val="0"/>
              <w:jc w:val="both"/>
              <w:rPr>
                <w:rFonts w:asciiTheme="minorHAnsi" w:hAnsiTheme="minorHAnsi" w:cstheme="minorHAnsi"/>
                <w:b/>
                <w:sz w:val="16"/>
                <w:szCs w:val="16"/>
                <w:u w:val="single"/>
              </w:rPr>
            </w:pPr>
            <w:r>
              <w:rPr>
                <w:rFonts w:asciiTheme="minorHAnsi" w:hAnsiTheme="minorHAnsi" w:cstheme="minorHAnsi"/>
                <w:b/>
                <w:sz w:val="16"/>
                <w:szCs w:val="16"/>
                <w:u w:val="single"/>
              </w:rPr>
              <w:t xml:space="preserve"> </w:t>
            </w:r>
          </w:p>
          <w:p w14:paraId="06C506DE" w14:textId="77777777" w:rsidR="001658CE" w:rsidRDefault="001658CE" w:rsidP="001658CE">
            <w:pPr>
              <w:tabs>
                <w:tab w:val="left" w:pos="0"/>
              </w:tabs>
              <w:overflowPunct w:val="0"/>
              <w:autoSpaceDE w:val="0"/>
              <w:autoSpaceDN w:val="0"/>
              <w:adjustRightInd w:val="0"/>
              <w:rPr>
                <w:rFonts w:asciiTheme="minorHAnsi" w:hAnsiTheme="minorHAnsi" w:cstheme="minorHAnsi"/>
              </w:rPr>
            </w:pPr>
            <w:r w:rsidRPr="004A7A4C">
              <w:rPr>
                <w:rFonts w:asciiTheme="minorHAnsi" w:hAnsiTheme="minorHAnsi" w:cstheme="minorHAnsi"/>
              </w:rPr>
              <w:t>Please see the revised Bid Solicitation titled “</w:t>
            </w:r>
            <w:r>
              <w:rPr>
                <w:rFonts w:asciiTheme="minorHAnsi" w:hAnsiTheme="minorHAnsi" w:cstheme="minorHAnsi"/>
                <w:i/>
              </w:rPr>
              <w:t>T1621 Revised Bid Solicitation 5</w:t>
            </w:r>
            <w:r w:rsidRPr="004A7A4C">
              <w:rPr>
                <w:rFonts w:asciiTheme="minorHAnsi" w:hAnsiTheme="minorHAnsi" w:cstheme="minorHAnsi"/>
                <w:i/>
              </w:rPr>
              <w:t>.1</w:t>
            </w:r>
            <w:r>
              <w:rPr>
                <w:rFonts w:asciiTheme="minorHAnsi" w:hAnsiTheme="minorHAnsi" w:cstheme="minorHAnsi"/>
                <w:i/>
              </w:rPr>
              <w:t>5</w:t>
            </w:r>
            <w:r w:rsidRPr="004A7A4C">
              <w:rPr>
                <w:rFonts w:asciiTheme="minorHAnsi" w:hAnsiTheme="minorHAnsi" w:cstheme="minorHAnsi"/>
                <w:i/>
              </w:rPr>
              <w:t>.2024</w:t>
            </w:r>
            <w:r w:rsidRPr="004A7A4C">
              <w:rPr>
                <w:rFonts w:asciiTheme="minorHAnsi" w:hAnsiTheme="minorHAnsi" w:cstheme="minorHAnsi"/>
              </w:rPr>
              <w:t>”.</w:t>
            </w:r>
          </w:p>
          <w:p w14:paraId="25A34EFF" w14:textId="4CAA493B" w:rsidR="001658CE" w:rsidRPr="001658CE" w:rsidRDefault="001658CE" w:rsidP="00FF2D8E">
            <w:pPr>
              <w:tabs>
                <w:tab w:val="left" w:pos="0"/>
              </w:tabs>
              <w:overflowPunct w:val="0"/>
              <w:autoSpaceDE w:val="0"/>
              <w:autoSpaceDN w:val="0"/>
              <w:adjustRightInd w:val="0"/>
              <w:jc w:val="both"/>
              <w:rPr>
                <w:rFonts w:asciiTheme="minorHAnsi" w:hAnsiTheme="minorHAnsi" w:cstheme="minorHAnsi"/>
                <w:b/>
                <w:sz w:val="16"/>
                <w:szCs w:val="16"/>
                <w:u w:val="single"/>
              </w:rPr>
            </w:pPr>
          </w:p>
        </w:tc>
      </w:tr>
      <w:tr w:rsidR="00FF2D8E" w:rsidRPr="009054FA" w14:paraId="55505901" w14:textId="77777777" w:rsidTr="002420F8">
        <w:tc>
          <w:tcPr>
            <w:tcW w:w="877" w:type="dxa"/>
            <w:tcBorders>
              <w:top w:val="single" w:sz="4" w:space="0" w:color="auto"/>
              <w:left w:val="single" w:sz="4" w:space="0" w:color="auto"/>
              <w:bottom w:val="single" w:sz="4" w:space="0" w:color="auto"/>
              <w:right w:val="single" w:sz="4" w:space="0" w:color="auto"/>
            </w:tcBorders>
          </w:tcPr>
          <w:p w14:paraId="35298C0C" w14:textId="2C3BAFDA"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26</w:t>
            </w:r>
          </w:p>
        </w:tc>
        <w:tc>
          <w:tcPr>
            <w:tcW w:w="2160" w:type="dxa"/>
            <w:tcBorders>
              <w:top w:val="single" w:sz="4" w:space="0" w:color="auto"/>
              <w:left w:val="single" w:sz="4" w:space="0" w:color="auto"/>
              <w:bottom w:val="single" w:sz="4" w:space="0" w:color="auto"/>
              <w:right w:val="single" w:sz="4" w:space="0" w:color="auto"/>
            </w:tcBorders>
          </w:tcPr>
          <w:p w14:paraId="15EE77DC" w14:textId="7F019144"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3.11</w:t>
            </w:r>
          </w:p>
        </w:tc>
        <w:tc>
          <w:tcPr>
            <w:tcW w:w="7200" w:type="dxa"/>
            <w:tcBorders>
              <w:top w:val="single" w:sz="4" w:space="0" w:color="auto"/>
              <w:left w:val="single" w:sz="4" w:space="0" w:color="auto"/>
              <w:bottom w:val="single" w:sz="4" w:space="0" w:color="auto"/>
              <w:right w:val="single" w:sz="4" w:space="0" w:color="auto"/>
            </w:tcBorders>
          </w:tcPr>
          <w:p w14:paraId="4D4EA44A" w14:textId="6B570494"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CD1C79">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What format do you require deviations</w:t>
            </w:r>
          </w:p>
          <w:p w14:paraId="00EEE22B" w14:textId="77777777" w:rsidR="00FF2D8E" w:rsidRPr="00F51358"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7B52878D" w14:textId="2B92A588" w:rsidR="00252A60" w:rsidRDefault="00FF2D8E" w:rsidP="00252A60">
            <w:pPr>
              <w:tabs>
                <w:tab w:val="left" w:pos="0"/>
              </w:tabs>
              <w:overflowPunct w:val="0"/>
              <w:autoSpaceDE w:val="0"/>
              <w:autoSpaceDN w:val="0"/>
              <w:adjustRightInd w:val="0"/>
              <w:ind w:hanging="28"/>
              <w:rPr>
                <w:rFonts w:asciiTheme="minorHAnsi" w:hAnsiTheme="minorHAnsi" w:cstheme="minorHAnsi"/>
              </w:rPr>
            </w:pPr>
            <w:r w:rsidRPr="00CD1C79">
              <w:rPr>
                <w:rFonts w:asciiTheme="minorHAnsi" w:hAnsiTheme="minorHAnsi" w:cstheme="minorHAnsi"/>
                <w:b/>
                <w:u w:val="single"/>
              </w:rPr>
              <w:t>Answer:</w:t>
            </w:r>
            <w:r w:rsidRPr="00222093">
              <w:rPr>
                <w:rFonts w:asciiTheme="minorHAnsi" w:hAnsiTheme="minorHAnsi" w:cstheme="minorHAnsi"/>
                <w:b/>
              </w:rPr>
              <w:t xml:space="preserve"> </w:t>
            </w:r>
            <w:r>
              <w:rPr>
                <w:rFonts w:asciiTheme="minorHAnsi" w:hAnsiTheme="minorHAnsi" w:cstheme="minorHAnsi"/>
                <w:b/>
              </w:rPr>
              <w:t xml:space="preserve"> </w:t>
            </w:r>
            <w:r w:rsidR="00252A60">
              <w:rPr>
                <w:rFonts w:asciiTheme="minorHAnsi" w:hAnsiTheme="minorHAnsi" w:cstheme="minorHAnsi"/>
                <w:b/>
              </w:rPr>
              <w:t xml:space="preserve"> </w:t>
            </w:r>
            <w:r w:rsidR="00252A60">
              <w:rPr>
                <w:rFonts w:asciiTheme="minorHAnsi" w:hAnsiTheme="minorHAnsi" w:cstheme="minorHAnsi"/>
              </w:rPr>
              <w:t>Please refer to the answer in Question #15 above.</w:t>
            </w:r>
          </w:p>
          <w:p w14:paraId="7879020B" w14:textId="1A7D944E" w:rsidR="00FF2D8E" w:rsidRPr="00252A60" w:rsidRDefault="00FF2D8E" w:rsidP="00252A60">
            <w:pPr>
              <w:tabs>
                <w:tab w:val="left" w:pos="0"/>
              </w:tabs>
              <w:overflowPunct w:val="0"/>
              <w:autoSpaceDE w:val="0"/>
              <w:autoSpaceDN w:val="0"/>
              <w:adjustRightInd w:val="0"/>
              <w:jc w:val="both"/>
              <w:rPr>
                <w:rFonts w:asciiTheme="minorHAnsi" w:hAnsiTheme="minorHAnsi" w:cstheme="minorHAnsi"/>
                <w:sz w:val="16"/>
                <w:szCs w:val="16"/>
              </w:rPr>
            </w:pPr>
          </w:p>
        </w:tc>
      </w:tr>
      <w:tr w:rsidR="00FF2D8E" w:rsidRPr="009054FA" w14:paraId="2A4B8789" w14:textId="77777777" w:rsidTr="002420F8">
        <w:tc>
          <w:tcPr>
            <w:tcW w:w="877" w:type="dxa"/>
            <w:tcBorders>
              <w:top w:val="single" w:sz="4" w:space="0" w:color="auto"/>
              <w:left w:val="single" w:sz="4" w:space="0" w:color="auto"/>
              <w:bottom w:val="single" w:sz="4" w:space="0" w:color="auto"/>
              <w:right w:val="single" w:sz="4" w:space="0" w:color="auto"/>
            </w:tcBorders>
          </w:tcPr>
          <w:p w14:paraId="22FC2AF3" w14:textId="3EE821FE"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27</w:t>
            </w:r>
          </w:p>
        </w:tc>
        <w:tc>
          <w:tcPr>
            <w:tcW w:w="2160" w:type="dxa"/>
            <w:tcBorders>
              <w:top w:val="single" w:sz="4" w:space="0" w:color="auto"/>
              <w:left w:val="single" w:sz="4" w:space="0" w:color="auto"/>
              <w:bottom w:val="single" w:sz="4" w:space="0" w:color="auto"/>
              <w:right w:val="single" w:sz="4" w:space="0" w:color="auto"/>
            </w:tcBorders>
          </w:tcPr>
          <w:p w14:paraId="3F08605A" w14:textId="112666B5"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3.11</w:t>
            </w:r>
          </w:p>
        </w:tc>
        <w:tc>
          <w:tcPr>
            <w:tcW w:w="7200" w:type="dxa"/>
            <w:tcBorders>
              <w:top w:val="single" w:sz="4" w:space="0" w:color="auto"/>
              <w:left w:val="single" w:sz="4" w:space="0" w:color="auto"/>
              <w:bottom w:val="single" w:sz="4" w:space="0" w:color="auto"/>
              <w:right w:val="single" w:sz="4" w:space="0" w:color="auto"/>
            </w:tcBorders>
          </w:tcPr>
          <w:p w14:paraId="271FD883" w14:textId="3E863D23"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CD1C79">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Extension for red line</w:t>
            </w:r>
          </w:p>
          <w:p w14:paraId="251A297E" w14:textId="77777777" w:rsidR="00FF2D8E" w:rsidRPr="00252A60"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5DEB0D2B" w14:textId="3D2607B9" w:rsidR="00FF2D8E" w:rsidRDefault="00FF2D8E" w:rsidP="00FF2D8E">
            <w:pPr>
              <w:tabs>
                <w:tab w:val="left" w:pos="0"/>
              </w:tabs>
              <w:overflowPunct w:val="0"/>
              <w:autoSpaceDE w:val="0"/>
              <w:autoSpaceDN w:val="0"/>
              <w:adjustRightInd w:val="0"/>
              <w:jc w:val="both"/>
              <w:rPr>
                <w:rFonts w:asciiTheme="minorHAnsi" w:hAnsiTheme="minorHAnsi" w:cstheme="minorHAnsi"/>
              </w:rPr>
            </w:pPr>
            <w:r w:rsidRPr="002D2902">
              <w:rPr>
                <w:rFonts w:asciiTheme="minorHAnsi" w:hAnsiTheme="minorHAnsi" w:cstheme="minorHAnsi"/>
                <w:b/>
                <w:u w:val="single"/>
              </w:rPr>
              <w:t>Answer:</w:t>
            </w:r>
            <w:r w:rsidRPr="002D2902">
              <w:rPr>
                <w:rFonts w:asciiTheme="minorHAnsi" w:hAnsiTheme="minorHAnsi" w:cstheme="minorHAnsi"/>
                <w:b/>
              </w:rPr>
              <w:t xml:space="preserve">  </w:t>
            </w:r>
            <w:r w:rsidRPr="002D2902">
              <w:rPr>
                <w:rFonts w:asciiTheme="minorHAnsi" w:hAnsiTheme="minorHAnsi" w:cstheme="minorHAnsi"/>
              </w:rPr>
              <w:t>Please refer to the answer to Question #15.</w:t>
            </w:r>
          </w:p>
          <w:p w14:paraId="77031AE5" w14:textId="5AC63E3D" w:rsidR="00F51358" w:rsidRDefault="00F51358" w:rsidP="00FF2D8E">
            <w:pPr>
              <w:tabs>
                <w:tab w:val="left" w:pos="0"/>
              </w:tabs>
              <w:overflowPunct w:val="0"/>
              <w:autoSpaceDE w:val="0"/>
              <w:autoSpaceDN w:val="0"/>
              <w:adjustRightInd w:val="0"/>
              <w:jc w:val="both"/>
              <w:rPr>
                <w:rFonts w:asciiTheme="minorHAnsi" w:hAnsiTheme="minorHAnsi" w:cstheme="minorHAnsi"/>
              </w:rPr>
            </w:pPr>
          </w:p>
          <w:p w14:paraId="024E8367" w14:textId="6F914D05" w:rsidR="00F51358" w:rsidRPr="002D2902" w:rsidRDefault="00F51358" w:rsidP="00FF2D8E">
            <w:pPr>
              <w:tabs>
                <w:tab w:val="left" w:pos="0"/>
              </w:tabs>
              <w:overflowPunct w:val="0"/>
              <w:autoSpaceDE w:val="0"/>
              <w:autoSpaceDN w:val="0"/>
              <w:adjustRightInd w:val="0"/>
              <w:jc w:val="both"/>
              <w:rPr>
                <w:rFonts w:asciiTheme="minorHAnsi" w:hAnsiTheme="minorHAnsi" w:cstheme="minorHAnsi"/>
                <w:b/>
              </w:rPr>
            </w:pPr>
            <w:r w:rsidRPr="00F51358">
              <w:rPr>
                <w:rFonts w:asciiTheme="minorHAnsi" w:hAnsiTheme="minorHAnsi" w:cstheme="minorHAnsi"/>
              </w:rPr>
              <w:t>Note:  The Question and Answer period for this procurement has ended and will not be re-opened</w:t>
            </w:r>
            <w:r>
              <w:rPr>
                <w:rFonts w:asciiTheme="minorHAnsi" w:hAnsiTheme="minorHAnsi" w:cstheme="minorHAnsi"/>
                <w:b/>
              </w:rPr>
              <w:t xml:space="preserve">.  </w:t>
            </w:r>
          </w:p>
          <w:p w14:paraId="3F653FC0" w14:textId="7C9792E3" w:rsidR="00FF2D8E" w:rsidRPr="00252A60"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tc>
      </w:tr>
      <w:tr w:rsidR="00FF2D8E" w:rsidRPr="009054FA" w14:paraId="1576AAF4" w14:textId="77777777" w:rsidTr="002420F8">
        <w:tc>
          <w:tcPr>
            <w:tcW w:w="877" w:type="dxa"/>
            <w:tcBorders>
              <w:top w:val="single" w:sz="4" w:space="0" w:color="auto"/>
              <w:left w:val="single" w:sz="4" w:space="0" w:color="auto"/>
              <w:bottom w:val="single" w:sz="4" w:space="0" w:color="auto"/>
              <w:right w:val="single" w:sz="4" w:space="0" w:color="auto"/>
            </w:tcBorders>
          </w:tcPr>
          <w:p w14:paraId="7BE5BC32" w14:textId="1DB0A829"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3771BF21" w14:textId="51E5D2A6"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8.9.2 and 8.16</w:t>
            </w:r>
          </w:p>
        </w:tc>
        <w:tc>
          <w:tcPr>
            <w:tcW w:w="7200" w:type="dxa"/>
            <w:tcBorders>
              <w:top w:val="single" w:sz="4" w:space="0" w:color="auto"/>
              <w:left w:val="single" w:sz="4" w:space="0" w:color="auto"/>
              <w:bottom w:val="single" w:sz="4" w:space="0" w:color="auto"/>
              <w:right w:val="single" w:sz="4" w:space="0" w:color="auto"/>
            </w:tcBorders>
          </w:tcPr>
          <w:p w14:paraId="5C113E42" w14:textId="29DCBDE8"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2A0766">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multi-source award</w:t>
            </w:r>
          </w:p>
          <w:p w14:paraId="33316009" w14:textId="77777777" w:rsidR="00FF2D8E" w:rsidRPr="00252A60"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6D5DFD7B" w14:textId="6EBF77D6" w:rsidR="00FF2D8E" w:rsidRDefault="00FF2D8E" w:rsidP="00FF2D8E">
            <w:pPr>
              <w:tabs>
                <w:tab w:val="left" w:pos="0"/>
              </w:tabs>
              <w:overflowPunct w:val="0"/>
              <w:autoSpaceDE w:val="0"/>
              <w:autoSpaceDN w:val="0"/>
              <w:adjustRightInd w:val="0"/>
              <w:jc w:val="both"/>
              <w:rPr>
                <w:rFonts w:asciiTheme="minorHAnsi" w:hAnsiTheme="minorHAnsi" w:cstheme="minorHAnsi"/>
              </w:rPr>
            </w:pPr>
            <w:r w:rsidRPr="002A0766">
              <w:rPr>
                <w:rFonts w:asciiTheme="minorHAnsi" w:hAnsiTheme="minorHAnsi" w:cstheme="minorHAnsi"/>
                <w:b/>
                <w:u w:val="single"/>
              </w:rPr>
              <w:t>Answer:</w:t>
            </w:r>
            <w:r w:rsidRPr="009054FA">
              <w:rPr>
                <w:rFonts w:asciiTheme="minorHAnsi" w:hAnsiTheme="minorHAnsi" w:cstheme="minorHAnsi"/>
                <w:b/>
              </w:rPr>
              <w:t xml:space="preserve"> </w:t>
            </w:r>
            <w:r w:rsidR="00252A60">
              <w:rPr>
                <w:rFonts w:asciiTheme="minorHAnsi" w:hAnsiTheme="minorHAnsi" w:cstheme="minorHAnsi"/>
                <w:b/>
              </w:rPr>
              <w:t xml:space="preserve"> </w:t>
            </w:r>
            <w:r w:rsidRPr="009054FA">
              <w:rPr>
                <w:rFonts w:asciiTheme="minorHAnsi" w:hAnsiTheme="minorHAnsi" w:cstheme="minorHAnsi"/>
              </w:rPr>
              <w:t>Please refer to the answer to Question #</w:t>
            </w:r>
            <w:r>
              <w:rPr>
                <w:rFonts w:asciiTheme="minorHAnsi" w:hAnsiTheme="minorHAnsi" w:cstheme="minorHAnsi"/>
              </w:rPr>
              <w:t>10</w:t>
            </w:r>
            <w:r w:rsidRPr="009054FA">
              <w:rPr>
                <w:rFonts w:asciiTheme="minorHAnsi" w:hAnsiTheme="minorHAnsi" w:cstheme="minorHAnsi"/>
              </w:rPr>
              <w:t>.</w:t>
            </w:r>
          </w:p>
          <w:p w14:paraId="21BE1D4C" w14:textId="38CB613C" w:rsidR="00FF2D8E" w:rsidRPr="00252A60"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tc>
      </w:tr>
      <w:tr w:rsidR="00FF2D8E" w:rsidRPr="009054FA" w14:paraId="114FBA0B" w14:textId="77777777" w:rsidTr="002420F8">
        <w:tc>
          <w:tcPr>
            <w:tcW w:w="877" w:type="dxa"/>
            <w:tcBorders>
              <w:top w:val="single" w:sz="4" w:space="0" w:color="auto"/>
              <w:left w:val="single" w:sz="4" w:space="0" w:color="auto"/>
              <w:bottom w:val="single" w:sz="4" w:space="0" w:color="auto"/>
              <w:right w:val="single" w:sz="4" w:space="0" w:color="auto"/>
            </w:tcBorders>
          </w:tcPr>
          <w:p w14:paraId="01878D54" w14:textId="31FCC717"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29</w:t>
            </w:r>
          </w:p>
        </w:tc>
        <w:tc>
          <w:tcPr>
            <w:tcW w:w="2160" w:type="dxa"/>
            <w:tcBorders>
              <w:top w:val="single" w:sz="4" w:space="0" w:color="auto"/>
              <w:left w:val="single" w:sz="4" w:space="0" w:color="auto"/>
              <w:bottom w:val="single" w:sz="4" w:space="0" w:color="auto"/>
              <w:right w:val="single" w:sz="4" w:space="0" w:color="auto"/>
            </w:tcBorders>
          </w:tcPr>
          <w:p w14:paraId="48459340" w14:textId="0C1DAFDA" w:rsidR="00FF2D8E" w:rsidRPr="009054FA" w:rsidRDefault="00FF2D8E" w:rsidP="00252A60">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w:t>
            </w:r>
            <w:r w:rsidR="00252A60">
              <w:rPr>
                <w:rFonts w:asciiTheme="minorHAnsi" w:hAnsiTheme="minorHAnsi" w:cstheme="minorHAnsi"/>
              </w:rPr>
              <w:t>s</w:t>
            </w:r>
            <w:r>
              <w:rPr>
                <w:rFonts w:asciiTheme="minorHAnsi" w:hAnsiTheme="minorHAnsi" w:cstheme="minorHAnsi"/>
              </w:rPr>
              <w:t xml:space="preserve"> </w:t>
            </w:r>
            <w:r w:rsidR="00252A60">
              <w:rPr>
                <w:rFonts w:asciiTheme="minorHAnsi" w:hAnsiTheme="minorHAnsi" w:cstheme="minorHAnsi"/>
              </w:rPr>
              <w:t xml:space="preserve">3.13.8, 3.13.10,  3.13.13, 5.7 and </w:t>
            </w:r>
            <w:r>
              <w:rPr>
                <w:rFonts w:asciiTheme="minorHAnsi" w:hAnsiTheme="minorHAnsi" w:cstheme="minorHAnsi"/>
              </w:rPr>
              <w:t>9.2</w:t>
            </w:r>
          </w:p>
        </w:tc>
        <w:tc>
          <w:tcPr>
            <w:tcW w:w="7200" w:type="dxa"/>
            <w:tcBorders>
              <w:top w:val="single" w:sz="4" w:space="0" w:color="auto"/>
              <w:left w:val="single" w:sz="4" w:space="0" w:color="auto"/>
              <w:bottom w:val="single" w:sz="4" w:space="0" w:color="auto"/>
              <w:right w:val="single" w:sz="4" w:space="0" w:color="auto"/>
            </w:tcBorders>
          </w:tcPr>
          <w:p w14:paraId="7CD06C3A" w14:textId="065E22F3" w:rsidR="00FF2D8E" w:rsidRPr="005E4635" w:rsidRDefault="00FF2D8E" w:rsidP="00FF2D8E">
            <w:pPr>
              <w:tabs>
                <w:tab w:val="left" w:pos="0"/>
              </w:tabs>
              <w:overflowPunct w:val="0"/>
              <w:autoSpaceDE w:val="0"/>
              <w:autoSpaceDN w:val="0"/>
              <w:adjustRightInd w:val="0"/>
              <w:jc w:val="both"/>
              <w:rPr>
                <w:rFonts w:asciiTheme="minorHAnsi" w:hAnsiTheme="minorHAnsi" w:cstheme="minorHAnsi"/>
                <w:b/>
              </w:rPr>
            </w:pPr>
            <w:r w:rsidRPr="005E4635">
              <w:rPr>
                <w:rFonts w:asciiTheme="minorHAnsi" w:hAnsiTheme="minorHAnsi" w:cstheme="minorHAnsi"/>
                <w:b/>
                <w:u w:val="single"/>
              </w:rPr>
              <w:t>Question:</w:t>
            </w:r>
            <w:r w:rsidRPr="005E4635">
              <w:rPr>
                <w:rFonts w:asciiTheme="minorHAnsi" w:hAnsiTheme="minorHAnsi" w:cstheme="minorHAnsi"/>
                <w:b/>
              </w:rPr>
              <w:t xml:space="preserve"> </w:t>
            </w:r>
            <w:r w:rsidR="00252A60">
              <w:rPr>
                <w:rFonts w:asciiTheme="minorHAnsi" w:hAnsiTheme="minorHAnsi" w:cstheme="minorHAnsi"/>
                <w:b/>
              </w:rPr>
              <w:t xml:space="preserve">Is a </w:t>
            </w:r>
            <w:r w:rsidRPr="005E4635">
              <w:rPr>
                <w:rFonts w:asciiTheme="minorHAnsi" w:hAnsiTheme="minorHAnsi" w:cstheme="minorHAnsi"/>
                <w:b/>
              </w:rPr>
              <w:t xml:space="preserve">Distributor considered subcontractor? </w:t>
            </w:r>
          </w:p>
          <w:p w14:paraId="711D1A97" w14:textId="2FE5A168" w:rsidR="00FF2D8E"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3573A978" w14:textId="77777777" w:rsidR="00252A60" w:rsidRPr="00222093" w:rsidRDefault="00252A60" w:rsidP="00252A60">
            <w:pPr>
              <w:tabs>
                <w:tab w:val="left" w:pos="0"/>
              </w:tabs>
              <w:overflowPunct w:val="0"/>
              <w:autoSpaceDE w:val="0"/>
              <w:autoSpaceDN w:val="0"/>
              <w:adjustRightInd w:val="0"/>
              <w:ind w:hanging="28"/>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176DED99" w14:textId="77777777" w:rsidR="00252A60" w:rsidRPr="00252A60" w:rsidRDefault="00252A60" w:rsidP="00FF2D8E">
            <w:pPr>
              <w:tabs>
                <w:tab w:val="left" w:pos="0"/>
              </w:tabs>
              <w:overflowPunct w:val="0"/>
              <w:autoSpaceDE w:val="0"/>
              <w:autoSpaceDN w:val="0"/>
              <w:adjustRightInd w:val="0"/>
              <w:jc w:val="both"/>
              <w:rPr>
                <w:rFonts w:asciiTheme="minorHAnsi" w:hAnsiTheme="minorHAnsi" w:cstheme="minorHAnsi"/>
                <w:b/>
                <w:sz w:val="16"/>
                <w:szCs w:val="16"/>
              </w:rPr>
            </w:pPr>
          </w:p>
          <w:p w14:paraId="7E6C7A49" w14:textId="77777777" w:rsidR="00252A60" w:rsidRDefault="00FF2D8E" w:rsidP="00FF2D8E">
            <w:pPr>
              <w:tabs>
                <w:tab w:val="left" w:pos="0"/>
              </w:tabs>
              <w:overflowPunct w:val="0"/>
              <w:autoSpaceDE w:val="0"/>
              <w:autoSpaceDN w:val="0"/>
              <w:adjustRightInd w:val="0"/>
              <w:jc w:val="both"/>
              <w:rPr>
                <w:rFonts w:asciiTheme="minorHAnsi" w:hAnsiTheme="minorHAnsi" w:cstheme="minorHAnsi"/>
              </w:rPr>
            </w:pPr>
            <w:r w:rsidRPr="005E4635">
              <w:rPr>
                <w:rFonts w:asciiTheme="minorHAnsi" w:hAnsiTheme="minorHAnsi" w:cstheme="minorHAnsi"/>
                <w:b/>
                <w:u w:val="single"/>
              </w:rPr>
              <w:t>Answer:</w:t>
            </w:r>
            <w:r w:rsidRPr="005E4635">
              <w:rPr>
                <w:rFonts w:asciiTheme="minorHAnsi" w:hAnsiTheme="minorHAnsi" w:cstheme="minorHAnsi"/>
                <w:b/>
              </w:rPr>
              <w:t xml:space="preserve"> </w:t>
            </w:r>
            <w:r w:rsidRPr="005E4635">
              <w:rPr>
                <w:rFonts w:asciiTheme="minorHAnsi" w:hAnsiTheme="minorHAnsi" w:cstheme="minorHAnsi"/>
              </w:rPr>
              <w:t xml:space="preserve">No. </w:t>
            </w:r>
          </w:p>
          <w:p w14:paraId="0A5C3FD5" w14:textId="77777777" w:rsidR="00252A60" w:rsidRPr="00252A60" w:rsidRDefault="00252A60" w:rsidP="00FF2D8E">
            <w:pPr>
              <w:tabs>
                <w:tab w:val="left" w:pos="0"/>
              </w:tabs>
              <w:overflowPunct w:val="0"/>
              <w:autoSpaceDE w:val="0"/>
              <w:autoSpaceDN w:val="0"/>
              <w:adjustRightInd w:val="0"/>
              <w:jc w:val="both"/>
              <w:rPr>
                <w:rFonts w:asciiTheme="minorHAnsi" w:hAnsiTheme="minorHAnsi" w:cstheme="minorHAnsi"/>
                <w:sz w:val="16"/>
                <w:szCs w:val="16"/>
              </w:rPr>
            </w:pPr>
          </w:p>
          <w:p w14:paraId="124403D7" w14:textId="77777777" w:rsidR="00252A60" w:rsidRDefault="00252A60" w:rsidP="00252A60">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Bid Solicitation Section 9.2 defines ‘dealers/distributors’ and ‘subcontractors’ as follows:</w:t>
            </w:r>
          </w:p>
          <w:p w14:paraId="56541949" w14:textId="77777777" w:rsidR="00252A60" w:rsidRPr="00CE1A60" w:rsidRDefault="00252A60" w:rsidP="00252A60">
            <w:pPr>
              <w:tabs>
                <w:tab w:val="left" w:pos="0"/>
              </w:tabs>
              <w:overflowPunct w:val="0"/>
              <w:autoSpaceDE w:val="0"/>
              <w:autoSpaceDN w:val="0"/>
              <w:adjustRightInd w:val="0"/>
              <w:rPr>
                <w:rFonts w:asciiTheme="minorHAnsi" w:hAnsiTheme="minorHAnsi" w:cstheme="minorHAnsi"/>
                <w:sz w:val="16"/>
                <w:szCs w:val="16"/>
              </w:rPr>
            </w:pPr>
          </w:p>
          <w:p w14:paraId="735AD89D" w14:textId="77777777" w:rsidR="00252A60" w:rsidRPr="00CE1A60" w:rsidRDefault="00252A60" w:rsidP="00252A60">
            <w:pPr>
              <w:jc w:val="both"/>
              <w:rPr>
                <w:rFonts w:asciiTheme="minorHAnsi" w:hAnsiTheme="minorHAnsi" w:cstheme="minorHAnsi"/>
              </w:rPr>
            </w:pPr>
            <w:r w:rsidRPr="00CE1A60">
              <w:rPr>
                <w:rFonts w:asciiTheme="minorHAnsi" w:hAnsiTheme="minorHAnsi" w:cstheme="minorHAnsi"/>
                <w:b/>
                <w:bCs/>
              </w:rPr>
              <w:t>Dealer/Distributor</w:t>
            </w:r>
            <w:r w:rsidRPr="00CE1A60">
              <w:rPr>
                <w:rFonts w:asciiTheme="minorHAnsi" w:hAnsiTheme="minorHAnsi" w:cstheme="minorHAnsi"/>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F34E9BB" w14:textId="77777777" w:rsidR="00252A60" w:rsidRPr="00CE1A60" w:rsidRDefault="00252A60" w:rsidP="00252A60">
            <w:pPr>
              <w:tabs>
                <w:tab w:val="left" w:pos="0"/>
              </w:tabs>
              <w:overflowPunct w:val="0"/>
              <w:autoSpaceDE w:val="0"/>
              <w:autoSpaceDN w:val="0"/>
              <w:adjustRightInd w:val="0"/>
              <w:rPr>
                <w:rFonts w:asciiTheme="minorHAnsi" w:hAnsiTheme="minorHAnsi" w:cstheme="minorHAnsi"/>
                <w:sz w:val="16"/>
                <w:szCs w:val="16"/>
              </w:rPr>
            </w:pPr>
          </w:p>
          <w:p w14:paraId="2BF79DF3" w14:textId="77777777" w:rsidR="00252A60" w:rsidRPr="00CE1A60" w:rsidRDefault="00252A60" w:rsidP="00252A60">
            <w:pPr>
              <w:jc w:val="both"/>
              <w:rPr>
                <w:rFonts w:asciiTheme="minorHAnsi" w:eastAsia="MS Mincho" w:hAnsiTheme="minorHAnsi" w:cstheme="minorHAnsi"/>
              </w:rPr>
            </w:pPr>
            <w:r w:rsidRPr="00CE1A60">
              <w:rPr>
                <w:rFonts w:asciiTheme="minorHAnsi" w:eastAsia="MS Mincho" w:hAnsiTheme="minorHAnsi" w:cstheme="minorHAnsi"/>
                <w:b/>
              </w:rPr>
              <w:t>Subcontractor</w:t>
            </w:r>
            <w:r w:rsidRPr="00CE1A60">
              <w:rPr>
                <w:rFonts w:asciiTheme="minorHAnsi" w:eastAsia="MS Mincho" w:hAnsiTheme="minorHAnsi" w:cstheme="minorHAnsi"/>
              </w:rPr>
              <w:t xml:space="preserve"> – An entity having an arrangement with a Contractor, whereby the Contractor uses the products and/or services of that entity to fulfill some of its obligations under its State </w:t>
            </w:r>
            <w:r w:rsidRPr="00CE1A60">
              <w:rPr>
                <w:rFonts w:asciiTheme="minorHAnsi" w:hAnsiTheme="minorHAnsi" w:cstheme="minorHAnsi"/>
                <w:color w:val="000000"/>
              </w:rPr>
              <w:t>Contract</w:t>
            </w:r>
            <w:r w:rsidRPr="00CE1A60">
              <w:rPr>
                <w:rFonts w:asciiTheme="minorHAnsi" w:eastAsia="MS Mincho" w:hAnsiTheme="minorHAnsi" w:cstheme="minorHAnsi"/>
              </w:rPr>
              <w:t xml:space="preserve">, while retaining full responsibility for the performance of all  Contractor's obligations under the </w:t>
            </w:r>
            <w:r w:rsidRPr="00CE1A60">
              <w:rPr>
                <w:rFonts w:asciiTheme="minorHAnsi" w:hAnsiTheme="minorHAnsi" w:cstheme="minorHAnsi"/>
                <w:color w:val="000000"/>
              </w:rPr>
              <w:t>Contract</w:t>
            </w:r>
            <w:r w:rsidRPr="00CE1A60">
              <w:rPr>
                <w:rFonts w:asciiTheme="minorHAnsi" w:eastAsia="MS Mincho" w:hAnsiTheme="minorHAnsi" w:cstheme="minorHAnsi"/>
              </w:rPr>
              <w:t>, including payment to the Subcontractor.  The Subcontractor has no legal relationship with the State, only with the Contractor.</w:t>
            </w:r>
          </w:p>
          <w:p w14:paraId="55734639" w14:textId="77777777" w:rsidR="00252A60" w:rsidRPr="000B3630" w:rsidRDefault="00252A60" w:rsidP="00252A60">
            <w:pPr>
              <w:tabs>
                <w:tab w:val="left" w:pos="0"/>
              </w:tabs>
              <w:overflowPunct w:val="0"/>
              <w:autoSpaceDE w:val="0"/>
              <w:autoSpaceDN w:val="0"/>
              <w:adjustRightInd w:val="0"/>
              <w:ind w:hanging="28"/>
              <w:rPr>
                <w:rFonts w:asciiTheme="minorHAnsi" w:hAnsiTheme="minorHAnsi" w:cstheme="minorHAnsi"/>
                <w:b/>
                <w:sz w:val="16"/>
                <w:szCs w:val="16"/>
              </w:rPr>
            </w:pPr>
          </w:p>
          <w:p w14:paraId="4259D578" w14:textId="77777777" w:rsidR="00252A60" w:rsidRDefault="00252A60" w:rsidP="00252A60">
            <w:pPr>
              <w:tabs>
                <w:tab w:val="left" w:pos="0"/>
              </w:tabs>
              <w:overflowPunct w:val="0"/>
              <w:autoSpaceDE w:val="0"/>
              <w:autoSpaceDN w:val="0"/>
              <w:adjustRightInd w:val="0"/>
              <w:ind w:hanging="28"/>
              <w:rPr>
                <w:rFonts w:asciiTheme="minorHAnsi" w:hAnsiTheme="minorHAnsi" w:cstheme="minorHAnsi"/>
                <w:b/>
              </w:rPr>
            </w:pPr>
            <w:r>
              <w:rPr>
                <w:rFonts w:asciiTheme="minorHAnsi" w:hAnsiTheme="minorHAnsi" w:cstheme="minorHAnsi"/>
                <w:b/>
              </w:rPr>
              <w:t>If utilizing Dealers/Distributors:</w:t>
            </w:r>
          </w:p>
          <w:p w14:paraId="0B5F317E" w14:textId="77777777" w:rsidR="00252A60" w:rsidRPr="000B3630" w:rsidRDefault="00252A60" w:rsidP="00252A60">
            <w:pPr>
              <w:tabs>
                <w:tab w:val="left" w:pos="0"/>
              </w:tabs>
              <w:overflowPunct w:val="0"/>
              <w:autoSpaceDE w:val="0"/>
              <w:autoSpaceDN w:val="0"/>
              <w:adjustRightInd w:val="0"/>
              <w:ind w:hanging="28"/>
              <w:rPr>
                <w:rFonts w:asciiTheme="minorHAnsi" w:hAnsiTheme="minorHAnsi" w:cstheme="minorHAnsi"/>
                <w:b/>
                <w:sz w:val="16"/>
                <w:szCs w:val="16"/>
              </w:rPr>
            </w:pPr>
          </w:p>
          <w:p w14:paraId="5DFA5A88" w14:textId="77777777" w:rsidR="00252A60" w:rsidRDefault="00252A60" w:rsidP="00252A60">
            <w:pPr>
              <w:tabs>
                <w:tab w:val="left" w:pos="0"/>
              </w:tabs>
              <w:overflowPunct w:val="0"/>
              <w:autoSpaceDE w:val="0"/>
              <w:autoSpaceDN w:val="0"/>
              <w:adjustRightInd w:val="0"/>
              <w:ind w:hanging="28"/>
              <w:rPr>
                <w:rFonts w:asciiTheme="minorHAnsi" w:hAnsiTheme="minorHAnsi" w:cstheme="minorHAnsi"/>
              </w:rPr>
            </w:pPr>
            <w:r>
              <w:rPr>
                <w:rFonts w:asciiTheme="minorHAnsi" w:hAnsiTheme="minorHAnsi" w:cstheme="minorHAnsi"/>
              </w:rPr>
              <w:t>Bidders should provide a list of dealers/distributors as part of the Quote submission and follow the instructions for dealers/distributors in Bid Solicitation Section 5.7.</w:t>
            </w:r>
          </w:p>
          <w:p w14:paraId="686FF03E" w14:textId="77777777" w:rsidR="00252A60" w:rsidRPr="00A42ABC" w:rsidRDefault="00252A60" w:rsidP="00252A60">
            <w:pPr>
              <w:tabs>
                <w:tab w:val="left" w:pos="0"/>
              </w:tabs>
              <w:overflowPunct w:val="0"/>
              <w:autoSpaceDE w:val="0"/>
              <w:autoSpaceDN w:val="0"/>
              <w:adjustRightInd w:val="0"/>
              <w:ind w:hanging="28"/>
              <w:rPr>
                <w:rFonts w:asciiTheme="minorHAnsi" w:hAnsiTheme="minorHAnsi" w:cstheme="minorHAnsi"/>
                <w:sz w:val="16"/>
                <w:szCs w:val="16"/>
              </w:rPr>
            </w:pPr>
          </w:p>
          <w:p w14:paraId="29605663" w14:textId="77777777" w:rsidR="00252A60" w:rsidRDefault="00252A60" w:rsidP="00252A60">
            <w:pPr>
              <w:tabs>
                <w:tab w:val="left" w:pos="0"/>
              </w:tabs>
              <w:overflowPunct w:val="0"/>
              <w:autoSpaceDE w:val="0"/>
              <w:autoSpaceDN w:val="0"/>
              <w:adjustRightInd w:val="0"/>
              <w:ind w:hanging="28"/>
              <w:rPr>
                <w:rFonts w:asciiTheme="minorHAnsi" w:hAnsiTheme="minorHAnsi" w:cstheme="minorHAnsi"/>
                <w:b/>
              </w:rPr>
            </w:pPr>
            <w:r>
              <w:rPr>
                <w:rFonts w:asciiTheme="minorHAnsi" w:hAnsiTheme="minorHAnsi" w:cstheme="minorHAnsi"/>
                <w:b/>
              </w:rPr>
              <w:t>If utilizing Subcontractors:</w:t>
            </w:r>
          </w:p>
          <w:p w14:paraId="6FDEE1F6" w14:textId="77777777" w:rsidR="00252A60" w:rsidRPr="00A42ABC" w:rsidRDefault="00252A60" w:rsidP="00252A60">
            <w:pPr>
              <w:tabs>
                <w:tab w:val="left" w:pos="0"/>
              </w:tabs>
              <w:overflowPunct w:val="0"/>
              <w:autoSpaceDE w:val="0"/>
              <w:autoSpaceDN w:val="0"/>
              <w:adjustRightInd w:val="0"/>
              <w:ind w:hanging="28"/>
              <w:rPr>
                <w:rFonts w:asciiTheme="minorHAnsi" w:hAnsiTheme="minorHAnsi" w:cstheme="minorHAnsi"/>
                <w:sz w:val="16"/>
                <w:szCs w:val="16"/>
              </w:rPr>
            </w:pPr>
          </w:p>
          <w:p w14:paraId="548F9DF1" w14:textId="77777777" w:rsidR="00252A60" w:rsidRPr="00A42ABC" w:rsidRDefault="00252A60" w:rsidP="00252A60">
            <w:pPr>
              <w:rPr>
                <w:rFonts w:asciiTheme="minorHAnsi" w:eastAsia="MS Mincho" w:hAnsiTheme="minorHAnsi" w:cstheme="minorHAnsi"/>
              </w:rPr>
            </w:pPr>
            <w:r w:rsidRPr="00A42ABC">
              <w:rPr>
                <w:rFonts w:asciiTheme="minorHAnsi" w:hAnsiTheme="minorHAnsi" w:cstheme="minorHAnsi"/>
              </w:rPr>
              <w:t xml:space="preserve">Bidders intending to use Subcontractors shall list all subcontractors on the Subcontractor Utilization Plan form or may list the Subcontractor(s) on the “Subcontractor” Tab in </w:t>
            </w:r>
            <w:r w:rsidRPr="00A42ABC">
              <w:rPr>
                <w:rStyle w:val="IntenseEmphasis"/>
                <w:rFonts w:asciiTheme="minorHAnsi" w:hAnsiTheme="minorHAnsi" w:cstheme="minorHAnsi"/>
                <w:color w:val="00B050"/>
              </w:rPr>
              <w:t>NJ</w:t>
            </w:r>
            <w:r w:rsidRPr="00A42ABC">
              <w:rPr>
                <w:rStyle w:val="IntenseEmphasis"/>
                <w:rFonts w:asciiTheme="minorHAnsi" w:hAnsiTheme="minorHAnsi" w:cstheme="minorHAnsi"/>
                <w:color w:val="0070C0"/>
              </w:rPr>
              <w:t>START</w:t>
            </w:r>
            <w:r w:rsidRPr="00A42ABC">
              <w:rPr>
                <w:rFonts w:asciiTheme="minorHAnsi" w:hAnsiTheme="minorHAnsi" w:cstheme="minorHAnsi"/>
              </w:rPr>
              <w:t xml:space="preserve">. </w:t>
            </w:r>
            <w:r>
              <w:rPr>
                <w:rFonts w:asciiTheme="minorHAnsi" w:hAnsiTheme="minorHAnsi" w:cstheme="minorHAnsi"/>
              </w:rPr>
              <w:t xml:space="preserve">  Please refer to Bid Solicitation Section 3.13.8, 3.13.10 and 3.13.13 for further instructions.  </w:t>
            </w:r>
          </w:p>
          <w:p w14:paraId="302EDFE2" w14:textId="2BCA7567" w:rsidR="00FF2D8E" w:rsidRPr="00252A60"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tc>
      </w:tr>
      <w:tr w:rsidR="00FF2D8E" w:rsidRPr="009054FA" w14:paraId="130A99A7" w14:textId="77777777" w:rsidTr="002420F8">
        <w:tc>
          <w:tcPr>
            <w:tcW w:w="877" w:type="dxa"/>
            <w:tcBorders>
              <w:top w:val="single" w:sz="4" w:space="0" w:color="auto"/>
              <w:left w:val="single" w:sz="4" w:space="0" w:color="auto"/>
              <w:bottom w:val="single" w:sz="4" w:space="0" w:color="auto"/>
              <w:right w:val="single" w:sz="4" w:space="0" w:color="auto"/>
            </w:tcBorders>
          </w:tcPr>
          <w:p w14:paraId="64DD9CB3" w14:textId="15658B36"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30</w:t>
            </w:r>
          </w:p>
        </w:tc>
        <w:tc>
          <w:tcPr>
            <w:tcW w:w="2160" w:type="dxa"/>
            <w:tcBorders>
              <w:top w:val="single" w:sz="4" w:space="0" w:color="auto"/>
              <w:left w:val="single" w:sz="4" w:space="0" w:color="auto"/>
              <w:bottom w:val="single" w:sz="4" w:space="0" w:color="auto"/>
              <w:right w:val="single" w:sz="4" w:space="0" w:color="auto"/>
            </w:tcBorders>
          </w:tcPr>
          <w:p w14:paraId="24D17AD0" w14:textId="2DF424FE" w:rsidR="00FF2D8E" w:rsidRPr="009054FA" w:rsidRDefault="00FF2D8E" w:rsidP="00F51358">
            <w:pPr>
              <w:tabs>
                <w:tab w:val="left" w:pos="0"/>
              </w:tabs>
              <w:overflowPunct w:val="0"/>
              <w:autoSpaceDE w:val="0"/>
              <w:autoSpaceDN w:val="0"/>
              <w:adjustRightInd w:val="0"/>
              <w:jc w:val="center"/>
              <w:rPr>
                <w:rFonts w:asciiTheme="minorHAnsi" w:hAnsiTheme="minorHAnsi" w:cstheme="minorHAnsi"/>
              </w:rPr>
            </w:pPr>
            <w:r w:rsidRPr="009054FA">
              <w:rPr>
                <w:rFonts w:asciiTheme="minorHAnsi" w:hAnsiTheme="minorHAnsi" w:cstheme="minorHAnsi"/>
              </w:rPr>
              <w:t>Bid Solicitation Sections 4.10 and 4.11</w:t>
            </w:r>
          </w:p>
        </w:tc>
        <w:tc>
          <w:tcPr>
            <w:tcW w:w="7200" w:type="dxa"/>
            <w:tcBorders>
              <w:top w:val="single" w:sz="4" w:space="0" w:color="auto"/>
              <w:left w:val="single" w:sz="4" w:space="0" w:color="auto"/>
              <w:bottom w:val="single" w:sz="4" w:space="0" w:color="auto"/>
              <w:right w:val="single" w:sz="4" w:space="0" w:color="auto"/>
            </w:tcBorders>
          </w:tcPr>
          <w:p w14:paraId="1FB14850" w14:textId="67265C77"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2A0766">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Price list changes over the term of the contract.</w:t>
            </w:r>
          </w:p>
          <w:p w14:paraId="33596951" w14:textId="77777777" w:rsidR="00FF2D8E" w:rsidRPr="00F51358"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4CC1D434" w14:textId="77777777" w:rsidR="00FF2D8E" w:rsidRDefault="00FF2D8E" w:rsidP="00FF2D8E">
            <w:pPr>
              <w:tabs>
                <w:tab w:val="left" w:pos="0"/>
              </w:tabs>
              <w:overflowPunct w:val="0"/>
              <w:autoSpaceDE w:val="0"/>
              <w:autoSpaceDN w:val="0"/>
              <w:adjustRightInd w:val="0"/>
              <w:jc w:val="both"/>
              <w:rPr>
                <w:rFonts w:asciiTheme="minorHAnsi" w:hAnsiTheme="minorHAnsi" w:cstheme="minorHAnsi"/>
              </w:rPr>
            </w:pPr>
            <w:r w:rsidRPr="002A0766">
              <w:rPr>
                <w:rFonts w:asciiTheme="minorHAnsi" w:hAnsiTheme="minorHAnsi" w:cstheme="minorHAnsi"/>
                <w:b/>
                <w:u w:val="single"/>
              </w:rPr>
              <w:t>Answer:</w:t>
            </w:r>
            <w:r w:rsidRPr="009054FA">
              <w:rPr>
                <w:rFonts w:asciiTheme="minorHAnsi" w:hAnsiTheme="minorHAnsi" w:cstheme="minorHAnsi"/>
                <w:b/>
              </w:rPr>
              <w:t xml:space="preserve"> </w:t>
            </w:r>
            <w:r w:rsidRPr="009054FA">
              <w:rPr>
                <w:rFonts w:asciiTheme="minorHAnsi" w:hAnsiTheme="minorHAnsi" w:cstheme="minorHAnsi"/>
              </w:rPr>
              <w:t>Please refer to the answer to Question #8.</w:t>
            </w:r>
          </w:p>
          <w:p w14:paraId="136133BD" w14:textId="4013A586"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p>
        </w:tc>
      </w:tr>
      <w:tr w:rsidR="00FF2D8E" w:rsidRPr="009054FA" w14:paraId="73067828" w14:textId="77777777" w:rsidTr="002420F8">
        <w:tc>
          <w:tcPr>
            <w:tcW w:w="877" w:type="dxa"/>
            <w:tcBorders>
              <w:top w:val="single" w:sz="4" w:space="0" w:color="auto"/>
              <w:left w:val="single" w:sz="4" w:space="0" w:color="auto"/>
              <w:bottom w:val="single" w:sz="4" w:space="0" w:color="auto"/>
              <w:right w:val="single" w:sz="4" w:space="0" w:color="auto"/>
            </w:tcBorders>
          </w:tcPr>
          <w:p w14:paraId="3484C3AB" w14:textId="05C625DA"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31</w:t>
            </w:r>
          </w:p>
        </w:tc>
        <w:tc>
          <w:tcPr>
            <w:tcW w:w="2160" w:type="dxa"/>
            <w:tcBorders>
              <w:top w:val="single" w:sz="4" w:space="0" w:color="auto"/>
              <w:left w:val="single" w:sz="4" w:space="0" w:color="auto"/>
              <w:bottom w:val="single" w:sz="4" w:space="0" w:color="auto"/>
              <w:right w:val="single" w:sz="4" w:space="0" w:color="auto"/>
            </w:tcBorders>
          </w:tcPr>
          <w:p w14:paraId="645348B8" w14:textId="5CC5B317"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1</w:t>
            </w:r>
          </w:p>
        </w:tc>
        <w:tc>
          <w:tcPr>
            <w:tcW w:w="7200" w:type="dxa"/>
            <w:tcBorders>
              <w:top w:val="single" w:sz="4" w:space="0" w:color="auto"/>
              <w:left w:val="single" w:sz="4" w:space="0" w:color="auto"/>
              <w:bottom w:val="single" w:sz="4" w:space="0" w:color="auto"/>
              <w:right w:val="single" w:sz="4" w:space="0" w:color="auto"/>
            </w:tcBorders>
          </w:tcPr>
          <w:p w14:paraId="0417384A" w14:textId="53ECC540"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CD1C79">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Could you clarify the ship to location for the nutritional and formula products that are being requested for bid? Is the ship to address the below or will these items be drop shipped to other locations? Division of Purchase and Property</w:t>
            </w:r>
          </w:p>
          <w:p w14:paraId="4E67FA75" w14:textId="77777777"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9054FA">
              <w:rPr>
                <w:rFonts w:asciiTheme="minorHAnsi" w:hAnsiTheme="minorHAnsi" w:cstheme="minorHAnsi"/>
                <w:b/>
              </w:rPr>
              <w:t>33 West State Street Trenton, NJ 08625 US</w:t>
            </w:r>
          </w:p>
          <w:p w14:paraId="2F67C7E0" w14:textId="77777777" w:rsidR="00FF2D8E" w:rsidRPr="00FB2668"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0CBADBBD" w14:textId="36044496" w:rsidR="00FF2D8E" w:rsidRDefault="00FF2D8E" w:rsidP="00FF2D8E">
            <w:pPr>
              <w:tabs>
                <w:tab w:val="left" w:pos="0"/>
              </w:tabs>
              <w:overflowPunct w:val="0"/>
              <w:autoSpaceDE w:val="0"/>
              <w:autoSpaceDN w:val="0"/>
              <w:adjustRightInd w:val="0"/>
              <w:jc w:val="both"/>
              <w:rPr>
                <w:rFonts w:asciiTheme="minorHAnsi" w:hAnsiTheme="minorHAnsi" w:cstheme="minorHAnsi"/>
              </w:rPr>
            </w:pPr>
            <w:r w:rsidRPr="00CD1C79">
              <w:rPr>
                <w:rFonts w:asciiTheme="minorHAnsi" w:hAnsiTheme="minorHAnsi" w:cstheme="minorHAnsi"/>
                <w:b/>
                <w:u w:val="single"/>
              </w:rPr>
              <w:lastRenderedPageBreak/>
              <w:t>Answer:</w:t>
            </w:r>
            <w:r>
              <w:rPr>
                <w:rFonts w:asciiTheme="minorHAnsi" w:hAnsiTheme="minorHAnsi" w:cstheme="minorHAnsi"/>
              </w:rPr>
              <w:t xml:space="preserve"> The items will be shipped to various locations throughout the State, as this Contract is available for use by </w:t>
            </w:r>
            <w:r w:rsidRPr="00414375">
              <w:rPr>
                <w:rFonts w:asciiTheme="minorHAnsi" w:hAnsiTheme="minorHAnsi" w:cstheme="minorHAnsi"/>
              </w:rPr>
              <w:t>State Using Agencies and Cooperative Purchasing Participants</w:t>
            </w:r>
            <w:r>
              <w:rPr>
                <w:rFonts w:asciiTheme="minorHAnsi" w:hAnsiTheme="minorHAnsi" w:cstheme="minorHAnsi"/>
              </w:rPr>
              <w:t xml:space="preserve">. </w:t>
            </w:r>
            <w:r w:rsidR="00FB2668">
              <w:rPr>
                <w:rFonts w:asciiTheme="minorHAnsi" w:hAnsiTheme="minorHAnsi" w:cstheme="minorHAnsi"/>
              </w:rPr>
              <w:t xml:space="preserve"> </w:t>
            </w:r>
            <w:r>
              <w:rPr>
                <w:rFonts w:asciiTheme="minorHAnsi" w:hAnsiTheme="minorHAnsi" w:cstheme="minorHAnsi"/>
              </w:rPr>
              <w:t xml:space="preserve">Shipping information will be provided by the Using Agencies </w:t>
            </w:r>
            <w:r w:rsidR="00FB2668">
              <w:rPr>
                <w:rFonts w:asciiTheme="minorHAnsi" w:hAnsiTheme="minorHAnsi" w:cstheme="minorHAnsi"/>
              </w:rPr>
              <w:t xml:space="preserve">through a separate </w:t>
            </w:r>
            <w:r>
              <w:rPr>
                <w:rFonts w:asciiTheme="minorHAnsi" w:hAnsiTheme="minorHAnsi" w:cstheme="minorHAnsi"/>
              </w:rPr>
              <w:t xml:space="preserve">purchase order after the contracts have been awarded. </w:t>
            </w:r>
          </w:p>
          <w:p w14:paraId="3EA827E5" w14:textId="48DA472B" w:rsidR="00FF2D8E" w:rsidRPr="00FB2668" w:rsidRDefault="00FF2D8E" w:rsidP="00FF2D8E">
            <w:pPr>
              <w:tabs>
                <w:tab w:val="left" w:pos="0"/>
              </w:tabs>
              <w:overflowPunct w:val="0"/>
              <w:autoSpaceDE w:val="0"/>
              <w:autoSpaceDN w:val="0"/>
              <w:adjustRightInd w:val="0"/>
              <w:jc w:val="both"/>
              <w:rPr>
                <w:rFonts w:asciiTheme="minorHAnsi" w:hAnsiTheme="minorHAnsi" w:cstheme="minorHAnsi"/>
                <w:sz w:val="16"/>
                <w:szCs w:val="16"/>
              </w:rPr>
            </w:pPr>
          </w:p>
          <w:p w14:paraId="78E9194E" w14:textId="3B53D742" w:rsidR="00FF2D8E" w:rsidRDefault="00FF2D8E" w:rsidP="00FF2D8E">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Items </w:t>
            </w:r>
            <w:r w:rsidRPr="00EF6519">
              <w:rPr>
                <w:rFonts w:asciiTheme="minorHAnsi" w:hAnsiTheme="minorHAnsi" w:cstheme="minorHAnsi"/>
                <w:u w:val="single"/>
              </w:rPr>
              <w:t>will not</w:t>
            </w:r>
            <w:r>
              <w:rPr>
                <w:rFonts w:asciiTheme="minorHAnsi" w:hAnsiTheme="minorHAnsi" w:cstheme="minorHAnsi"/>
              </w:rPr>
              <w:t xml:space="preserve"> be shipped to the Division of Purchase and Property, 33 West State Street</w:t>
            </w:r>
            <w:r w:rsidR="00FB2668">
              <w:rPr>
                <w:rFonts w:asciiTheme="minorHAnsi" w:hAnsiTheme="minorHAnsi" w:cstheme="minorHAnsi"/>
              </w:rPr>
              <w:t>,</w:t>
            </w:r>
            <w:r>
              <w:rPr>
                <w:rFonts w:asciiTheme="minorHAnsi" w:hAnsiTheme="minorHAnsi" w:cstheme="minorHAnsi"/>
              </w:rPr>
              <w:t xml:space="preserve"> Trenton NJ 08625. </w:t>
            </w:r>
          </w:p>
          <w:p w14:paraId="6A1998C4" w14:textId="0167F8A7" w:rsidR="00FF2D8E" w:rsidRPr="00FB2668" w:rsidRDefault="00FF2D8E" w:rsidP="00FF2D8E">
            <w:pPr>
              <w:tabs>
                <w:tab w:val="left" w:pos="0"/>
              </w:tabs>
              <w:overflowPunct w:val="0"/>
              <w:autoSpaceDE w:val="0"/>
              <w:autoSpaceDN w:val="0"/>
              <w:adjustRightInd w:val="0"/>
              <w:jc w:val="both"/>
              <w:rPr>
                <w:rFonts w:asciiTheme="minorHAnsi" w:hAnsiTheme="minorHAnsi" w:cstheme="minorHAnsi"/>
                <w:b/>
                <w:sz w:val="16"/>
                <w:szCs w:val="16"/>
                <w:u w:val="single"/>
              </w:rPr>
            </w:pPr>
          </w:p>
        </w:tc>
      </w:tr>
      <w:tr w:rsidR="00FF2D8E" w:rsidRPr="009054FA" w14:paraId="275544B5" w14:textId="77777777" w:rsidTr="002420F8">
        <w:tc>
          <w:tcPr>
            <w:tcW w:w="877" w:type="dxa"/>
            <w:tcBorders>
              <w:top w:val="single" w:sz="4" w:space="0" w:color="auto"/>
              <w:left w:val="single" w:sz="4" w:space="0" w:color="auto"/>
              <w:bottom w:val="single" w:sz="4" w:space="0" w:color="auto"/>
              <w:right w:val="single" w:sz="4" w:space="0" w:color="auto"/>
            </w:tcBorders>
          </w:tcPr>
          <w:p w14:paraId="06575380" w14:textId="2A3DB07A"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7B2571E4" w14:textId="77777777" w:rsidR="00FF2D8E"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1</w:t>
            </w:r>
          </w:p>
          <w:p w14:paraId="1C5E66EF" w14:textId="77777777" w:rsidR="00FF2D8E" w:rsidRDefault="00FF2D8E" w:rsidP="00FF2D8E">
            <w:pPr>
              <w:tabs>
                <w:tab w:val="left" w:pos="0"/>
              </w:tabs>
              <w:overflowPunct w:val="0"/>
              <w:autoSpaceDE w:val="0"/>
              <w:autoSpaceDN w:val="0"/>
              <w:adjustRightInd w:val="0"/>
              <w:jc w:val="center"/>
              <w:rPr>
                <w:rFonts w:asciiTheme="minorHAnsi" w:hAnsiTheme="minorHAnsi" w:cstheme="minorHAnsi"/>
              </w:rPr>
            </w:pPr>
          </w:p>
          <w:p w14:paraId="5F2B1B1B" w14:textId="5CC7F4EC" w:rsidR="00FF2D8E" w:rsidRPr="009054FA" w:rsidRDefault="00FB2668"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Exhibit A to Bid Amendment #1</w:t>
            </w:r>
          </w:p>
        </w:tc>
        <w:tc>
          <w:tcPr>
            <w:tcW w:w="7200" w:type="dxa"/>
            <w:tcBorders>
              <w:top w:val="single" w:sz="4" w:space="0" w:color="auto"/>
              <w:left w:val="single" w:sz="4" w:space="0" w:color="auto"/>
              <w:bottom w:val="single" w:sz="4" w:space="0" w:color="auto"/>
              <w:right w:val="single" w:sz="4" w:space="0" w:color="auto"/>
            </w:tcBorders>
          </w:tcPr>
          <w:p w14:paraId="038EF80B" w14:textId="7E0BF80B"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CD1C79">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 xml:space="preserve">Could you clarify the end user for these products? </w:t>
            </w:r>
          </w:p>
          <w:p w14:paraId="23AE6A91" w14:textId="6CFECAB0" w:rsidR="00FF2D8E"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6767CD9E" w14:textId="77777777" w:rsidR="00EA4B57" w:rsidRPr="009054FA" w:rsidRDefault="00EA4B57" w:rsidP="00EA4B57">
            <w:pPr>
              <w:tabs>
                <w:tab w:val="left" w:pos="0"/>
              </w:tabs>
              <w:overflowPunct w:val="0"/>
              <w:autoSpaceDE w:val="0"/>
              <w:autoSpaceDN w:val="0"/>
              <w:adjustRightInd w:val="0"/>
              <w:jc w:val="both"/>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05B2BDCC" w14:textId="77777777" w:rsidR="00EA4B57" w:rsidRPr="00EA4B57" w:rsidRDefault="00EA4B57" w:rsidP="00FF2D8E">
            <w:pPr>
              <w:tabs>
                <w:tab w:val="left" w:pos="0"/>
              </w:tabs>
              <w:overflowPunct w:val="0"/>
              <w:autoSpaceDE w:val="0"/>
              <w:autoSpaceDN w:val="0"/>
              <w:adjustRightInd w:val="0"/>
              <w:jc w:val="both"/>
              <w:rPr>
                <w:rFonts w:asciiTheme="minorHAnsi" w:hAnsiTheme="minorHAnsi" w:cstheme="minorHAnsi"/>
                <w:b/>
                <w:sz w:val="16"/>
                <w:szCs w:val="16"/>
              </w:rPr>
            </w:pPr>
          </w:p>
          <w:p w14:paraId="6ECF0B4B" w14:textId="78A31FD8" w:rsidR="00FF2D8E" w:rsidRDefault="00FF2D8E" w:rsidP="00FF2D8E">
            <w:pPr>
              <w:tabs>
                <w:tab w:val="left" w:pos="0"/>
              </w:tabs>
              <w:overflowPunct w:val="0"/>
              <w:autoSpaceDE w:val="0"/>
              <w:autoSpaceDN w:val="0"/>
              <w:adjustRightInd w:val="0"/>
              <w:jc w:val="both"/>
              <w:rPr>
                <w:rFonts w:asciiTheme="minorHAnsi" w:hAnsiTheme="minorHAnsi" w:cstheme="minorHAnsi"/>
              </w:rPr>
            </w:pPr>
            <w:r w:rsidRPr="00CD1C79">
              <w:rPr>
                <w:rFonts w:asciiTheme="minorHAnsi" w:hAnsiTheme="minorHAnsi" w:cstheme="minorHAnsi"/>
                <w:b/>
                <w:u w:val="single"/>
              </w:rPr>
              <w:t>Answer:</w:t>
            </w:r>
            <w:r w:rsidRPr="009054FA">
              <w:rPr>
                <w:rFonts w:asciiTheme="minorHAnsi" w:hAnsiTheme="minorHAnsi" w:cstheme="minorHAnsi"/>
                <w:b/>
              </w:rPr>
              <w:t xml:space="preserve"> </w:t>
            </w:r>
            <w:r w:rsidRPr="009054FA">
              <w:rPr>
                <w:rFonts w:asciiTheme="minorHAnsi" w:hAnsiTheme="minorHAnsi" w:cstheme="minorHAnsi"/>
              </w:rPr>
              <w:t>Please refer to the answer to Question #</w:t>
            </w:r>
            <w:r>
              <w:rPr>
                <w:rFonts w:asciiTheme="minorHAnsi" w:hAnsiTheme="minorHAnsi" w:cstheme="minorHAnsi"/>
              </w:rPr>
              <w:t xml:space="preserve">6. </w:t>
            </w:r>
          </w:p>
          <w:p w14:paraId="13BBD133" w14:textId="4843DF01" w:rsidR="00FF2D8E" w:rsidRPr="00EA4B57"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tc>
      </w:tr>
      <w:tr w:rsidR="00FF2D8E" w:rsidRPr="009054FA" w14:paraId="021B1CB4" w14:textId="77777777" w:rsidTr="002420F8">
        <w:tc>
          <w:tcPr>
            <w:tcW w:w="877" w:type="dxa"/>
            <w:tcBorders>
              <w:top w:val="single" w:sz="4" w:space="0" w:color="auto"/>
              <w:left w:val="single" w:sz="4" w:space="0" w:color="auto"/>
              <w:bottom w:val="single" w:sz="4" w:space="0" w:color="auto"/>
              <w:right w:val="single" w:sz="4" w:space="0" w:color="auto"/>
            </w:tcBorders>
          </w:tcPr>
          <w:p w14:paraId="1730CF8B" w14:textId="03F4F5BC"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33</w:t>
            </w:r>
          </w:p>
        </w:tc>
        <w:tc>
          <w:tcPr>
            <w:tcW w:w="2160" w:type="dxa"/>
            <w:tcBorders>
              <w:top w:val="single" w:sz="4" w:space="0" w:color="auto"/>
              <w:left w:val="single" w:sz="4" w:space="0" w:color="auto"/>
              <w:bottom w:val="single" w:sz="4" w:space="0" w:color="auto"/>
              <w:right w:val="single" w:sz="4" w:space="0" w:color="auto"/>
            </w:tcBorders>
          </w:tcPr>
          <w:p w14:paraId="0D4FC227" w14:textId="77777777" w:rsidR="00FF2D8E" w:rsidRDefault="00FF2D8E"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1.2 and 1.3</w:t>
            </w:r>
          </w:p>
          <w:p w14:paraId="06FE6712" w14:textId="77777777" w:rsidR="00FF2D8E" w:rsidRDefault="00FF2D8E" w:rsidP="00FF2D8E">
            <w:pPr>
              <w:tabs>
                <w:tab w:val="left" w:pos="0"/>
              </w:tabs>
              <w:overflowPunct w:val="0"/>
              <w:autoSpaceDE w:val="0"/>
              <w:autoSpaceDN w:val="0"/>
              <w:adjustRightInd w:val="0"/>
              <w:jc w:val="center"/>
              <w:rPr>
                <w:rFonts w:asciiTheme="minorHAnsi" w:hAnsiTheme="minorHAnsi" w:cstheme="minorHAnsi"/>
              </w:rPr>
            </w:pPr>
          </w:p>
          <w:p w14:paraId="4696CD41" w14:textId="2C37B6EF" w:rsidR="00FF2D8E" w:rsidRPr="009054FA" w:rsidRDefault="00FB2668" w:rsidP="00FF2D8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Exhibit A to Bid Amendment #1</w:t>
            </w:r>
          </w:p>
        </w:tc>
        <w:tc>
          <w:tcPr>
            <w:tcW w:w="7200" w:type="dxa"/>
            <w:tcBorders>
              <w:top w:val="single" w:sz="4" w:space="0" w:color="auto"/>
              <w:left w:val="single" w:sz="4" w:space="0" w:color="auto"/>
              <w:bottom w:val="single" w:sz="4" w:space="0" w:color="auto"/>
              <w:right w:val="single" w:sz="4" w:space="0" w:color="auto"/>
            </w:tcBorders>
          </w:tcPr>
          <w:p w14:paraId="77501545" w14:textId="73546F79"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CD1C79">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Is there a project annual budget amount or project annual usage amount?</w:t>
            </w:r>
          </w:p>
          <w:p w14:paraId="2A4E57DB" w14:textId="77777777"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p>
          <w:p w14:paraId="224D1493" w14:textId="12383097" w:rsidR="00FF2D8E" w:rsidRPr="00A20886" w:rsidRDefault="00FF2D8E" w:rsidP="00246736">
            <w:pPr>
              <w:tabs>
                <w:tab w:val="left" w:pos="0"/>
              </w:tabs>
              <w:overflowPunct w:val="0"/>
              <w:autoSpaceDE w:val="0"/>
              <w:autoSpaceDN w:val="0"/>
              <w:adjustRightInd w:val="0"/>
              <w:rPr>
                <w:rFonts w:asciiTheme="minorHAnsi" w:hAnsiTheme="minorHAnsi" w:cstheme="minorHAnsi"/>
              </w:rPr>
            </w:pPr>
            <w:r w:rsidRPr="00CD1C79">
              <w:rPr>
                <w:rFonts w:asciiTheme="minorHAnsi" w:hAnsiTheme="minorHAnsi" w:cstheme="minorHAnsi"/>
                <w:b/>
                <w:u w:val="single"/>
              </w:rPr>
              <w:t>Answer:</w:t>
            </w:r>
            <w:r>
              <w:rPr>
                <w:rFonts w:asciiTheme="minorHAnsi" w:hAnsiTheme="minorHAnsi" w:cstheme="minorHAnsi"/>
              </w:rPr>
              <w:t xml:space="preserve">  </w:t>
            </w:r>
            <w:r w:rsidRPr="009054FA">
              <w:rPr>
                <w:rFonts w:asciiTheme="minorHAnsi" w:hAnsiTheme="minorHAnsi" w:cstheme="minorHAnsi"/>
              </w:rPr>
              <w:t>Please refer to the answer to Question #</w:t>
            </w:r>
            <w:r>
              <w:rPr>
                <w:rFonts w:asciiTheme="minorHAnsi" w:hAnsiTheme="minorHAnsi" w:cstheme="minorHAnsi"/>
              </w:rPr>
              <w:t>6.</w:t>
            </w:r>
          </w:p>
        </w:tc>
      </w:tr>
      <w:tr w:rsidR="00FF2D8E" w:rsidRPr="009054FA" w14:paraId="4E80928C" w14:textId="77777777" w:rsidTr="002420F8">
        <w:tc>
          <w:tcPr>
            <w:tcW w:w="877" w:type="dxa"/>
            <w:tcBorders>
              <w:top w:val="single" w:sz="4" w:space="0" w:color="auto"/>
              <w:left w:val="single" w:sz="4" w:space="0" w:color="auto"/>
              <w:bottom w:val="single" w:sz="4" w:space="0" w:color="auto"/>
              <w:right w:val="single" w:sz="4" w:space="0" w:color="auto"/>
            </w:tcBorders>
          </w:tcPr>
          <w:p w14:paraId="23A284A2" w14:textId="3FED9BFD" w:rsidR="00FF2D8E" w:rsidRPr="009054FA" w:rsidRDefault="00FF2D8E" w:rsidP="00FF2D8E">
            <w:pPr>
              <w:tabs>
                <w:tab w:val="left" w:pos="0"/>
              </w:tabs>
              <w:autoSpaceDN w:val="0"/>
              <w:jc w:val="center"/>
              <w:rPr>
                <w:rFonts w:asciiTheme="minorHAnsi" w:hAnsiTheme="minorHAnsi" w:cstheme="minorHAnsi"/>
              </w:rPr>
            </w:pPr>
            <w:r w:rsidRPr="009054FA">
              <w:rPr>
                <w:rFonts w:asciiTheme="minorHAnsi" w:hAnsiTheme="minorHAnsi" w:cstheme="minorHAnsi"/>
              </w:rPr>
              <w:t>34</w:t>
            </w:r>
          </w:p>
        </w:tc>
        <w:tc>
          <w:tcPr>
            <w:tcW w:w="2160" w:type="dxa"/>
            <w:tcBorders>
              <w:top w:val="single" w:sz="4" w:space="0" w:color="auto"/>
              <w:left w:val="single" w:sz="4" w:space="0" w:color="auto"/>
              <w:bottom w:val="single" w:sz="4" w:space="0" w:color="auto"/>
              <w:right w:val="single" w:sz="4" w:space="0" w:color="auto"/>
            </w:tcBorders>
          </w:tcPr>
          <w:p w14:paraId="1F3041BC" w14:textId="77777777" w:rsidR="00FF2D8E" w:rsidRPr="00A20886" w:rsidRDefault="00FF2D8E" w:rsidP="00FF2D8E">
            <w:pPr>
              <w:tabs>
                <w:tab w:val="left" w:pos="0"/>
              </w:tabs>
              <w:overflowPunct w:val="0"/>
              <w:autoSpaceDE w:val="0"/>
              <w:autoSpaceDN w:val="0"/>
              <w:adjustRightInd w:val="0"/>
              <w:jc w:val="center"/>
              <w:rPr>
                <w:rFonts w:asciiTheme="minorHAnsi" w:hAnsiTheme="minorHAnsi" w:cstheme="minorHAnsi"/>
                <w:color w:val="000000" w:themeColor="text1"/>
                <w:szCs w:val="22"/>
              </w:rPr>
            </w:pPr>
            <w:r w:rsidRPr="00A20886">
              <w:rPr>
                <w:rFonts w:asciiTheme="minorHAnsi" w:hAnsiTheme="minorHAnsi" w:cstheme="minorHAnsi"/>
                <w:color w:val="000000" w:themeColor="text1"/>
                <w:szCs w:val="22"/>
              </w:rPr>
              <w:t>Expiration of Current Contract</w:t>
            </w:r>
          </w:p>
          <w:p w14:paraId="2CC6F55F" w14:textId="77777777" w:rsidR="00FF2D8E" w:rsidRPr="009054FA" w:rsidRDefault="00FF2D8E" w:rsidP="00FF2D8E">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0B2EA89B" w14:textId="4772F7BB"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CD1C79">
              <w:rPr>
                <w:rFonts w:asciiTheme="minorHAnsi" w:hAnsiTheme="minorHAnsi" w:cstheme="minorHAnsi"/>
                <w:b/>
                <w:u w:val="single"/>
              </w:rPr>
              <w:t>Question:</w:t>
            </w:r>
            <w:r>
              <w:rPr>
                <w:rFonts w:asciiTheme="minorHAnsi" w:hAnsiTheme="minorHAnsi" w:cstheme="minorHAnsi"/>
                <w:b/>
              </w:rPr>
              <w:t xml:space="preserve"> </w:t>
            </w:r>
            <w:r w:rsidRPr="009054FA">
              <w:rPr>
                <w:rFonts w:asciiTheme="minorHAnsi" w:hAnsiTheme="minorHAnsi" w:cstheme="minorHAnsi"/>
                <w:b/>
              </w:rPr>
              <w:t xml:space="preserve">Does this bid </w:t>
            </w:r>
            <w:r>
              <w:rPr>
                <w:rFonts w:asciiTheme="minorHAnsi" w:hAnsiTheme="minorHAnsi" w:cstheme="minorHAnsi"/>
                <w:b/>
              </w:rPr>
              <w:t>a</w:t>
            </w:r>
            <w:r w:rsidRPr="009054FA">
              <w:rPr>
                <w:rFonts w:asciiTheme="minorHAnsi" w:hAnsiTheme="minorHAnsi" w:cstheme="minorHAnsi"/>
                <w:b/>
              </w:rPr>
              <w:t>ffect the current contract that was renewed 4/1/2024?</w:t>
            </w:r>
          </w:p>
          <w:p w14:paraId="4A16F6A6" w14:textId="47ED7F1C" w:rsidR="00FF2D8E" w:rsidRPr="00EA4B57"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7D3232AE" w14:textId="3B5F754B" w:rsidR="00FF2D8E" w:rsidRPr="009054FA" w:rsidRDefault="00FF2D8E" w:rsidP="00FF2D8E">
            <w:pPr>
              <w:tabs>
                <w:tab w:val="left" w:pos="0"/>
              </w:tabs>
              <w:overflowPunct w:val="0"/>
              <w:autoSpaceDE w:val="0"/>
              <w:autoSpaceDN w:val="0"/>
              <w:adjustRightInd w:val="0"/>
              <w:jc w:val="both"/>
              <w:rPr>
                <w:rFonts w:asciiTheme="minorHAnsi" w:hAnsiTheme="minorHAnsi" w:cstheme="minorHAnsi"/>
                <w:b/>
              </w:rPr>
            </w:pPr>
            <w:r w:rsidRPr="009054FA">
              <w:rPr>
                <w:rFonts w:asciiTheme="minorHAnsi" w:hAnsiTheme="minorHAnsi" w:cstheme="minorHAnsi"/>
              </w:rPr>
              <w:t>Note: This question has been paraphrased in the interest of readability and clarity.</w:t>
            </w:r>
          </w:p>
          <w:p w14:paraId="16F3A9D3" w14:textId="77777777" w:rsidR="00FF2D8E" w:rsidRPr="00EA4B57" w:rsidRDefault="00FF2D8E" w:rsidP="00FF2D8E">
            <w:pPr>
              <w:tabs>
                <w:tab w:val="left" w:pos="0"/>
              </w:tabs>
              <w:overflowPunct w:val="0"/>
              <w:autoSpaceDE w:val="0"/>
              <w:autoSpaceDN w:val="0"/>
              <w:adjustRightInd w:val="0"/>
              <w:jc w:val="both"/>
              <w:rPr>
                <w:rFonts w:asciiTheme="minorHAnsi" w:hAnsiTheme="minorHAnsi" w:cstheme="minorHAnsi"/>
                <w:b/>
                <w:sz w:val="16"/>
                <w:szCs w:val="16"/>
              </w:rPr>
            </w:pPr>
          </w:p>
          <w:p w14:paraId="67C01207" w14:textId="52E9E0B0" w:rsidR="00FB2668" w:rsidRPr="00FB2668" w:rsidRDefault="00FF2D8E" w:rsidP="00FF2D8E">
            <w:pPr>
              <w:tabs>
                <w:tab w:val="left" w:pos="0"/>
              </w:tabs>
              <w:overflowPunct w:val="0"/>
              <w:autoSpaceDE w:val="0"/>
              <w:autoSpaceDN w:val="0"/>
              <w:adjustRightInd w:val="0"/>
              <w:jc w:val="both"/>
              <w:rPr>
                <w:rFonts w:asciiTheme="minorHAnsi" w:hAnsiTheme="minorHAnsi" w:cstheme="minorHAnsi"/>
                <w:b/>
                <w:sz w:val="16"/>
                <w:szCs w:val="16"/>
                <w:u w:val="single"/>
              </w:rPr>
            </w:pPr>
            <w:r w:rsidRPr="00CD1C79">
              <w:rPr>
                <w:rFonts w:asciiTheme="minorHAnsi" w:hAnsiTheme="minorHAnsi" w:cstheme="minorHAnsi"/>
                <w:b/>
                <w:u w:val="single"/>
              </w:rPr>
              <w:t>Answer:</w:t>
            </w:r>
            <w:r w:rsidRPr="00FB2668">
              <w:rPr>
                <w:rFonts w:asciiTheme="minorHAnsi" w:hAnsiTheme="minorHAnsi" w:cstheme="minorHAnsi"/>
                <w:b/>
              </w:rPr>
              <w:t xml:space="preserve"> </w:t>
            </w:r>
            <w:r w:rsidR="00FB2668" w:rsidRPr="00FB2668">
              <w:rPr>
                <w:rFonts w:asciiTheme="minorHAnsi" w:hAnsiTheme="minorHAnsi" w:cstheme="minorHAnsi"/>
                <w:b/>
              </w:rPr>
              <w:t xml:space="preserve"> </w:t>
            </w:r>
            <w:r w:rsidRPr="00A20886">
              <w:rPr>
                <w:rFonts w:asciiTheme="minorHAnsi" w:hAnsiTheme="minorHAnsi" w:cstheme="minorHAnsi"/>
              </w:rPr>
              <w:t xml:space="preserve">The Contracts awarded </w:t>
            </w:r>
            <w:r w:rsidR="00FB2668">
              <w:rPr>
                <w:rFonts w:asciiTheme="minorHAnsi" w:hAnsiTheme="minorHAnsi" w:cstheme="minorHAnsi"/>
              </w:rPr>
              <w:t>as a result of this</w:t>
            </w:r>
            <w:r w:rsidRPr="00A20886">
              <w:rPr>
                <w:rFonts w:asciiTheme="minorHAnsi" w:hAnsiTheme="minorHAnsi" w:cstheme="minorHAnsi"/>
              </w:rPr>
              <w:t xml:space="preserve"> Bid Solicitation </w:t>
            </w:r>
            <w:r w:rsidR="00FB2668">
              <w:rPr>
                <w:rFonts w:asciiTheme="minorHAnsi" w:hAnsiTheme="minorHAnsi" w:cstheme="minorHAnsi"/>
              </w:rPr>
              <w:t>(</w:t>
            </w:r>
            <w:r w:rsidRPr="00A20886">
              <w:rPr>
                <w:rFonts w:asciiTheme="minorHAnsi" w:hAnsiTheme="minorHAnsi" w:cstheme="minorHAnsi"/>
              </w:rPr>
              <w:t>#24DPP00969</w:t>
            </w:r>
            <w:r w:rsidR="00FB2668">
              <w:rPr>
                <w:rFonts w:asciiTheme="minorHAnsi" w:hAnsiTheme="minorHAnsi" w:cstheme="minorHAnsi"/>
              </w:rPr>
              <w:t>)</w:t>
            </w:r>
            <w:r w:rsidRPr="00A20886">
              <w:rPr>
                <w:rFonts w:asciiTheme="minorHAnsi" w:hAnsiTheme="minorHAnsi" w:cstheme="minorHAnsi"/>
              </w:rPr>
              <w:t xml:space="preserve"> will replace the current </w:t>
            </w:r>
            <w:r w:rsidR="00FB2668">
              <w:rPr>
                <w:rFonts w:asciiTheme="minorHAnsi" w:hAnsiTheme="minorHAnsi" w:cstheme="minorHAnsi"/>
              </w:rPr>
              <w:t>T1621 C</w:t>
            </w:r>
            <w:r w:rsidRPr="00A20886">
              <w:rPr>
                <w:rFonts w:asciiTheme="minorHAnsi" w:hAnsiTheme="minorHAnsi" w:cstheme="minorHAnsi"/>
              </w:rPr>
              <w:t>ontract</w:t>
            </w:r>
            <w:r w:rsidR="00FB2668">
              <w:rPr>
                <w:rFonts w:asciiTheme="minorHAnsi" w:hAnsiTheme="minorHAnsi" w:cstheme="minorHAnsi"/>
              </w:rPr>
              <w:t xml:space="preserve">s listed in </w:t>
            </w:r>
            <w:r w:rsidR="00F60324" w:rsidRPr="00021FE5">
              <w:rPr>
                <w:rStyle w:val="IntenseEmphasis"/>
                <w:rFonts w:asciiTheme="minorHAnsi" w:hAnsiTheme="minorHAnsi" w:cstheme="minorHAnsi"/>
                <w:color w:val="00B050"/>
              </w:rPr>
              <w:t>NJ</w:t>
            </w:r>
            <w:r w:rsidR="00F60324" w:rsidRPr="00021FE5">
              <w:rPr>
                <w:rStyle w:val="IntenseEmphasis"/>
                <w:rFonts w:asciiTheme="minorHAnsi" w:hAnsiTheme="minorHAnsi" w:cstheme="minorHAnsi"/>
                <w:color w:val="0070C0"/>
              </w:rPr>
              <w:t>START</w:t>
            </w:r>
            <w:r w:rsidR="00FB2668">
              <w:rPr>
                <w:rFonts w:asciiTheme="minorHAnsi" w:hAnsiTheme="minorHAnsi" w:cstheme="minorHAnsi"/>
              </w:rPr>
              <w:t>.</w:t>
            </w:r>
          </w:p>
        </w:tc>
      </w:tr>
    </w:tbl>
    <w:p w14:paraId="588C941E" w14:textId="17BEB354" w:rsidR="00706F54" w:rsidRDefault="00706F54" w:rsidP="00AD4056">
      <w:pPr>
        <w:pStyle w:val="Heading2"/>
        <w:keepNext w:val="0"/>
        <w:widowControl w:val="0"/>
        <w:tabs>
          <w:tab w:val="left" w:pos="0"/>
        </w:tabs>
        <w:jc w:val="center"/>
        <w:rPr>
          <w:rFonts w:ascii="Arial" w:hAnsi="Arial" w:cs="Arial"/>
          <w:sz w:val="22"/>
          <w:szCs w:val="22"/>
        </w:rPr>
      </w:pPr>
    </w:p>
    <w:p w14:paraId="09F2515F" w14:textId="77777777" w:rsidR="00706F54" w:rsidRDefault="00706F54">
      <w:pPr>
        <w:rPr>
          <w:rFonts w:ascii="Arial" w:hAnsi="Arial" w:cs="Arial"/>
          <w:b/>
          <w:sz w:val="22"/>
          <w:szCs w:val="22"/>
        </w:rPr>
      </w:pPr>
      <w:r>
        <w:rPr>
          <w:rFonts w:ascii="Arial" w:hAnsi="Arial" w:cs="Arial"/>
          <w:sz w:val="22"/>
          <w:szCs w:val="22"/>
        </w:rPr>
        <w:br w:type="page"/>
      </w:r>
    </w:p>
    <w:p w14:paraId="3008D258" w14:textId="379588B1" w:rsidR="00AD4056" w:rsidRPr="00AD4056" w:rsidRDefault="00AD4056" w:rsidP="00AD4056">
      <w:pPr>
        <w:pStyle w:val="Heading2"/>
        <w:keepNext w:val="0"/>
        <w:widowControl w:val="0"/>
        <w:tabs>
          <w:tab w:val="left" w:pos="0"/>
        </w:tabs>
        <w:jc w:val="center"/>
        <w:rPr>
          <w:rFonts w:ascii="Arial" w:hAnsi="Arial" w:cs="Arial"/>
          <w:sz w:val="20"/>
        </w:rPr>
      </w:pPr>
      <w:r w:rsidRPr="00AD4056">
        <w:rPr>
          <w:rFonts w:ascii="Arial" w:hAnsi="Arial" w:cs="Arial"/>
          <w:sz w:val="20"/>
        </w:rPr>
        <w:lastRenderedPageBreak/>
        <w:t>Bid Solicitation #24DPP00969</w:t>
      </w:r>
    </w:p>
    <w:p w14:paraId="238CE348" w14:textId="77777777" w:rsidR="00AD4056" w:rsidRPr="00AD4056" w:rsidRDefault="00AD4056" w:rsidP="00AD4056">
      <w:pPr>
        <w:ind w:left="720"/>
        <w:jc w:val="center"/>
        <w:rPr>
          <w:rFonts w:ascii="Arial" w:hAnsi="Arial" w:cs="Arial"/>
          <w:b/>
        </w:rPr>
      </w:pPr>
      <w:r w:rsidRPr="00AD4056">
        <w:rPr>
          <w:rFonts w:ascii="Arial" w:hAnsi="Arial" w:cs="Arial"/>
          <w:b/>
        </w:rPr>
        <w:t>T1621 - Infant Formulas, Nutritional Formulas, Feeding Pumps and Related Supplies - Statewide</w:t>
      </w:r>
    </w:p>
    <w:p w14:paraId="5D7A3D8D" w14:textId="7848FFDE" w:rsidR="00AD4056" w:rsidRPr="00AD4056" w:rsidRDefault="00AD4056" w:rsidP="00AD4056">
      <w:pPr>
        <w:ind w:left="720"/>
        <w:jc w:val="center"/>
        <w:rPr>
          <w:rFonts w:ascii="Arial" w:hAnsi="Arial" w:cs="Arial"/>
          <w:b/>
        </w:rPr>
      </w:pPr>
    </w:p>
    <w:p w14:paraId="35984448" w14:textId="77777777" w:rsidR="00AD4056" w:rsidRPr="00AD4056" w:rsidRDefault="00AD4056" w:rsidP="00AD4056">
      <w:pPr>
        <w:tabs>
          <w:tab w:val="left" w:pos="0"/>
        </w:tabs>
        <w:jc w:val="center"/>
        <w:outlineLvl w:val="0"/>
        <w:rPr>
          <w:rFonts w:ascii="Arial" w:hAnsi="Arial" w:cs="Arial"/>
          <w:b/>
        </w:rPr>
      </w:pPr>
    </w:p>
    <w:p w14:paraId="2D8053E0" w14:textId="7FAD3F4A" w:rsidR="00AD4056" w:rsidRPr="00AD4056" w:rsidRDefault="00AD4056" w:rsidP="00AD4056">
      <w:pPr>
        <w:tabs>
          <w:tab w:val="left" w:pos="0"/>
        </w:tabs>
        <w:autoSpaceDN w:val="0"/>
        <w:jc w:val="center"/>
        <w:rPr>
          <w:rFonts w:ascii="Arial" w:hAnsi="Arial" w:cs="Arial"/>
          <w:b/>
          <w:bCs/>
        </w:rPr>
      </w:pPr>
      <w:r w:rsidRPr="00AD4056">
        <w:rPr>
          <w:rFonts w:ascii="Arial" w:hAnsi="Arial" w:cs="Arial"/>
          <w:b/>
          <w:bCs/>
        </w:rPr>
        <w:t xml:space="preserve">Part </w:t>
      </w:r>
      <w:r w:rsidR="006325DB">
        <w:rPr>
          <w:rFonts w:ascii="Arial" w:hAnsi="Arial" w:cs="Arial"/>
          <w:b/>
          <w:bCs/>
        </w:rPr>
        <w:t xml:space="preserve">2 - </w:t>
      </w:r>
      <w:r w:rsidRPr="00AD4056">
        <w:rPr>
          <w:rFonts w:ascii="Arial" w:hAnsi="Arial" w:cs="Arial"/>
          <w:b/>
          <w:bCs/>
        </w:rPr>
        <w:t>Revision</w:t>
      </w:r>
      <w:r w:rsidR="00D96A04">
        <w:rPr>
          <w:rFonts w:ascii="Arial" w:hAnsi="Arial" w:cs="Arial"/>
          <w:b/>
          <w:bCs/>
        </w:rPr>
        <w:t>s</w:t>
      </w:r>
      <w:r w:rsidRPr="00AD4056">
        <w:rPr>
          <w:rFonts w:ascii="Arial" w:hAnsi="Arial" w:cs="Arial"/>
          <w:b/>
          <w:bCs/>
        </w:rPr>
        <w:t xml:space="preserve"> to the Bid Solicitation</w:t>
      </w:r>
    </w:p>
    <w:p w14:paraId="2F1E8A6C" w14:textId="77777777" w:rsidR="00AD4056" w:rsidRPr="00207E9F" w:rsidRDefault="00AD4056" w:rsidP="00AD4056">
      <w:pPr>
        <w:tabs>
          <w:tab w:val="left" w:pos="0"/>
        </w:tabs>
        <w:rPr>
          <w:rFonts w:ascii="Arial" w:hAnsi="Arial" w:cs="Arial"/>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D4056" w14:paraId="66C0EF8D" w14:textId="77777777" w:rsidTr="003442CD">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435F06E" w14:textId="77777777" w:rsidR="00AD4056" w:rsidRPr="00207E9F" w:rsidRDefault="00AD4056" w:rsidP="003442CD">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4557996" w14:textId="77777777" w:rsidR="00AD4056" w:rsidRPr="00207E9F" w:rsidRDefault="00AD4056" w:rsidP="003442CD">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3E26503A" w14:textId="77777777" w:rsidR="00AD4056" w:rsidRPr="00207E9F" w:rsidRDefault="00AD4056" w:rsidP="003442CD">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EE087A7" w14:textId="77777777" w:rsidR="00AD4056" w:rsidRPr="00207E9F" w:rsidRDefault="00AD4056" w:rsidP="003442CD">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AD4056" w14:paraId="69C34FE7" w14:textId="77777777" w:rsidTr="00466C3F">
        <w:tc>
          <w:tcPr>
            <w:tcW w:w="877" w:type="dxa"/>
            <w:tcBorders>
              <w:top w:val="single" w:sz="4" w:space="0" w:color="auto"/>
              <w:left w:val="single" w:sz="4" w:space="0" w:color="auto"/>
              <w:bottom w:val="single" w:sz="4" w:space="0" w:color="auto"/>
              <w:right w:val="single" w:sz="4" w:space="0" w:color="auto"/>
            </w:tcBorders>
            <w:vAlign w:val="center"/>
          </w:tcPr>
          <w:p w14:paraId="12B2E4EB" w14:textId="77777777" w:rsidR="00AD4056" w:rsidRPr="00706F54" w:rsidRDefault="00AD4056" w:rsidP="003442CD">
            <w:pPr>
              <w:tabs>
                <w:tab w:val="left" w:pos="0"/>
              </w:tabs>
              <w:autoSpaceDN w:val="0"/>
              <w:jc w:val="center"/>
              <w:rPr>
                <w:rFonts w:asciiTheme="minorHAnsi" w:hAnsiTheme="minorHAnsi" w:cstheme="minorHAnsi"/>
              </w:rPr>
            </w:pPr>
            <w:r w:rsidRPr="00706F54">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7404C609" w14:textId="77777777" w:rsidR="00AD4056" w:rsidRPr="00706F54" w:rsidRDefault="00AD4056" w:rsidP="003442CD">
            <w:pPr>
              <w:tabs>
                <w:tab w:val="left" w:pos="0"/>
              </w:tabs>
              <w:overflowPunct w:val="0"/>
              <w:autoSpaceDE w:val="0"/>
              <w:autoSpaceDN w:val="0"/>
              <w:adjustRightInd w:val="0"/>
              <w:jc w:val="center"/>
              <w:rPr>
                <w:rFonts w:asciiTheme="minorHAnsi" w:hAnsiTheme="minorHAnsi" w:cstheme="minorHAnsi"/>
              </w:rPr>
            </w:pPr>
            <w:r w:rsidRPr="00706F54">
              <w:rPr>
                <w:rFonts w:asciiTheme="minorHAnsi" w:hAnsiTheme="minorHAnsi" w:cstheme="minorHAnsi"/>
              </w:rPr>
              <w:t>Bid Solicitation Cover Page</w:t>
            </w:r>
          </w:p>
        </w:tc>
        <w:tc>
          <w:tcPr>
            <w:tcW w:w="7200" w:type="dxa"/>
            <w:tcBorders>
              <w:top w:val="single" w:sz="4" w:space="0" w:color="auto"/>
              <w:left w:val="single" w:sz="4" w:space="0" w:color="auto"/>
              <w:bottom w:val="single" w:sz="4" w:space="0" w:color="auto"/>
              <w:right w:val="single" w:sz="4" w:space="0" w:color="auto"/>
            </w:tcBorders>
            <w:vAlign w:val="center"/>
          </w:tcPr>
          <w:p w14:paraId="7F48FE60" w14:textId="715DA6D0" w:rsidR="00AD4056" w:rsidRDefault="00AD4056" w:rsidP="00706F54">
            <w:pPr>
              <w:rPr>
                <w:rFonts w:asciiTheme="minorHAnsi" w:hAnsiTheme="minorHAnsi" w:cstheme="minorHAnsi"/>
              </w:rPr>
            </w:pPr>
            <w:r w:rsidRPr="00706F54">
              <w:rPr>
                <w:rFonts w:asciiTheme="minorHAnsi" w:hAnsiTheme="minorHAnsi" w:cstheme="minorHAnsi"/>
              </w:rPr>
              <w:t xml:space="preserve">Please be advised that the Quote Opening Date has been changed from </w:t>
            </w:r>
            <w:r w:rsidR="007C5E0F" w:rsidRPr="00706F54">
              <w:rPr>
                <w:rFonts w:asciiTheme="minorHAnsi" w:hAnsiTheme="minorHAnsi" w:cstheme="minorHAnsi"/>
              </w:rPr>
              <w:t xml:space="preserve">May </w:t>
            </w:r>
            <w:r w:rsidR="00706F54" w:rsidRPr="00706F54">
              <w:rPr>
                <w:rFonts w:asciiTheme="minorHAnsi" w:hAnsiTheme="minorHAnsi" w:cstheme="minorHAnsi"/>
              </w:rPr>
              <w:t>23</w:t>
            </w:r>
            <w:r w:rsidRPr="00706F54">
              <w:rPr>
                <w:rFonts w:asciiTheme="minorHAnsi" w:hAnsiTheme="minorHAnsi" w:cstheme="minorHAnsi"/>
              </w:rPr>
              <w:t xml:space="preserve">, 2024 at 2:00 PM (EST) to </w:t>
            </w:r>
            <w:r w:rsidR="00706F54" w:rsidRPr="00706F54">
              <w:rPr>
                <w:rFonts w:asciiTheme="minorHAnsi" w:hAnsiTheme="minorHAnsi" w:cstheme="minorHAnsi"/>
              </w:rPr>
              <w:t>June 19</w:t>
            </w:r>
            <w:r w:rsidRPr="00706F54">
              <w:rPr>
                <w:rFonts w:asciiTheme="minorHAnsi" w:hAnsiTheme="minorHAnsi" w:cstheme="minorHAnsi"/>
              </w:rPr>
              <w:t>, 2024 at 2:00 PM (EST).</w:t>
            </w:r>
          </w:p>
          <w:p w14:paraId="762E5016" w14:textId="12C3DEDA" w:rsidR="00706F54" w:rsidRPr="007C1B03" w:rsidRDefault="00706F54" w:rsidP="00706F54">
            <w:pPr>
              <w:rPr>
                <w:rFonts w:asciiTheme="minorHAnsi" w:hAnsiTheme="minorHAnsi" w:cstheme="minorHAnsi"/>
                <w:color w:val="000000"/>
                <w:sz w:val="16"/>
                <w:szCs w:val="16"/>
              </w:rPr>
            </w:pPr>
          </w:p>
        </w:tc>
      </w:tr>
      <w:tr w:rsidR="008C4559" w:rsidRPr="00162999" w14:paraId="26EDD62C" w14:textId="77777777" w:rsidTr="008C4559">
        <w:tc>
          <w:tcPr>
            <w:tcW w:w="877" w:type="dxa"/>
            <w:tcBorders>
              <w:top w:val="single" w:sz="4" w:space="0" w:color="auto"/>
              <w:left w:val="single" w:sz="4" w:space="0" w:color="auto"/>
              <w:bottom w:val="single" w:sz="4" w:space="0" w:color="auto"/>
              <w:right w:val="single" w:sz="4" w:space="0" w:color="auto"/>
            </w:tcBorders>
            <w:vAlign w:val="center"/>
          </w:tcPr>
          <w:p w14:paraId="4C5017D4" w14:textId="1C2C766B" w:rsidR="008C4559" w:rsidRPr="00162999" w:rsidRDefault="007C1B03" w:rsidP="00BB6C15">
            <w:pPr>
              <w:tabs>
                <w:tab w:val="left" w:pos="0"/>
              </w:tabs>
              <w:autoSpaceDN w:val="0"/>
              <w:jc w:val="center"/>
              <w:rPr>
                <w:rFonts w:asciiTheme="minorHAnsi" w:hAnsiTheme="minorHAnsi" w:cstheme="minorHAnsi"/>
              </w:rPr>
            </w:pPr>
            <w:r>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37AF03E5" w14:textId="52C41D94" w:rsidR="008C4559" w:rsidRPr="00162999" w:rsidRDefault="000D3D75" w:rsidP="00990ADC">
            <w:pPr>
              <w:tabs>
                <w:tab w:val="left" w:pos="0"/>
              </w:tabs>
              <w:overflowPunct w:val="0"/>
              <w:autoSpaceDE w:val="0"/>
              <w:autoSpaceDN w:val="0"/>
              <w:adjustRightInd w:val="0"/>
              <w:jc w:val="center"/>
              <w:rPr>
                <w:rFonts w:asciiTheme="minorHAnsi" w:hAnsiTheme="minorHAnsi" w:cstheme="minorHAnsi"/>
                <w:b/>
              </w:rPr>
            </w:pPr>
            <w:r w:rsidRPr="003F377D">
              <w:rPr>
                <w:rFonts w:asciiTheme="minorHAnsi" w:hAnsiTheme="minorHAnsi" w:cstheme="minorHAnsi"/>
              </w:rPr>
              <w:t>Bid Solicitation Section 4</w:t>
            </w:r>
            <w:r>
              <w:rPr>
                <w:rFonts w:asciiTheme="minorHAnsi" w:hAnsiTheme="minorHAnsi" w:cstheme="minorHAnsi"/>
              </w:rPr>
              <w:t>.1.1 (Exclusions)</w:t>
            </w:r>
          </w:p>
        </w:tc>
        <w:tc>
          <w:tcPr>
            <w:tcW w:w="7200" w:type="dxa"/>
            <w:tcBorders>
              <w:top w:val="single" w:sz="4" w:space="0" w:color="auto"/>
              <w:left w:val="single" w:sz="4" w:space="0" w:color="auto"/>
              <w:bottom w:val="single" w:sz="4" w:space="0" w:color="auto"/>
              <w:right w:val="single" w:sz="4" w:space="0" w:color="auto"/>
            </w:tcBorders>
          </w:tcPr>
          <w:p w14:paraId="6C16179E" w14:textId="5E66037D" w:rsidR="000D3D75" w:rsidRPr="000D3D75" w:rsidRDefault="000D3D75" w:rsidP="00BB6C15">
            <w:pPr>
              <w:rPr>
                <w:rFonts w:asciiTheme="minorHAnsi" w:hAnsiTheme="minorHAnsi" w:cstheme="minorHAnsi"/>
              </w:rPr>
            </w:pPr>
            <w:r w:rsidRPr="000D3D75">
              <w:rPr>
                <w:rFonts w:asciiTheme="minorHAnsi" w:hAnsiTheme="minorHAnsi" w:cstheme="minorHAnsi"/>
              </w:rPr>
              <w:t>The bulleted reference to the WIC Infant Formula Rebate has been updated.  The T# previously listed as T1507 was changed to T1057.</w:t>
            </w:r>
          </w:p>
          <w:p w14:paraId="503546E6" w14:textId="4D4D3669" w:rsidR="008C4559" w:rsidRPr="000D3D75" w:rsidRDefault="008C4559" w:rsidP="00BB6C15">
            <w:pPr>
              <w:rPr>
                <w:rFonts w:asciiTheme="minorHAnsi" w:hAnsiTheme="minorHAnsi" w:cstheme="minorHAnsi"/>
              </w:rPr>
            </w:pPr>
          </w:p>
        </w:tc>
      </w:tr>
      <w:tr w:rsidR="008C4559" w:rsidRPr="00162999" w14:paraId="790C4070" w14:textId="77777777" w:rsidTr="008C4559">
        <w:tc>
          <w:tcPr>
            <w:tcW w:w="877" w:type="dxa"/>
            <w:tcBorders>
              <w:top w:val="single" w:sz="4" w:space="0" w:color="auto"/>
              <w:left w:val="single" w:sz="4" w:space="0" w:color="auto"/>
              <w:bottom w:val="single" w:sz="4" w:space="0" w:color="auto"/>
              <w:right w:val="single" w:sz="4" w:space="0" w:color="auto"/>
            </w:tcBorders>
            <w:vAlign w:val="center"/>
          </w:tcPr>
          <w:p w14:paraId="10A23A01" w14:textId="77777777" w:rsidR="008C4559" w:rsidRPr="00162999" w:rsidRDefault="008C4559" w:rsidP="00BB6C15">
            <w:pPr>
              <w:tabs>
                <w:tab w:val="left" w:pos="0"/>
              </w:tabs>
              <w:autoSpaceDN w:val="0"/>
              <w:jc w:val="center"/>
              <w:rPr>
                <w:rFonts w:asciiTheme="minorHAnsi" w:hAnsiTheme="minorHAnsi" w:cstheme="minorHAnsi"/>
              </w:rPr>
            </w:pPr>
            <w:r w:rsidRPr="00162999">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vAlign w:val="center"/>
          </w:tcPr>
          <w:p w14:paraId="3A97F907" w14:textId="3D1BEA35" w:rsidR="008C4559" w:rsidRPr="003F377D" w:rsidRDefault="003F377D" w:rsidP="00BB6C15">
            <w:pPr>
              <w:tabs>
                <w:tab w:val="left" w:pos="0"/>
              </w:tabs>
              <w:overflowPunct w:val="0"/>
              <w:autoSpaceDE w:val="0"/>
              <w:autoSpaceDN w:val="0"/>
              <w:adjustRightInd w:val="0"/>
              <w:jc w:val="center"/>
              <w:rPr>
                <w:rFonts w:asciiTheme="minorHAnsi" w:hAnsiTheme="minorHAnsi" w:cstheme="minorHAnsi"/>
              </w:rPr>
            </w:pPr>
            <w:r w:rsidRPr="003F377D">
              <w:rPr>
                <w:rFonts w:asciiTheme="minorHAnsi" w:hAnsiTheme="minorHAnsi" w:cstheme="minorHAnsi"/>
              </w:rPr>
              <w:t xml:space="preserve">Bid Solicitation </w:t>
            </w:r>
            <w:r w:rsidR="008C4559" w:rsidRPr="003F377D">
              <w:rPr>
                <w:rFonts w:asciiTheme="minorHAnsi" w:hAnsiTheme="minorHAnsi" w:cstheme="minorHAnsi"/>
              </w:rPr>
              <w:t>Section 4.2</w:t>
            </w:r>
            <w:r w:rsidRPr="003F377D">
              <w:rPr>
                <w:rFonts w:asciiTheme="minorHAnsi" w:hAnsiTheme="minorHAnsi" w:cstheme="minorHAnsi"/>
              </w:rPr>
              <w:t>, Category 4</w:t>
            </w:r>
          </w:p>
        </w:tc>
        <w:tc>
          <w:tcPr>
            <w:tcW w:w="7200" w:type="dxa"/>
            <w:tcBorders>
              <w:top w:val="single" w:sz="4" w:space="0" w:color="auto"/>
              <w:left w:val="single" w:sz="4" w:space="0" w:color="auto"/>
              <w:bottom w:val="single" w:sz="4" w:space="0" w:color="auto"/>
              <w:right w:val="single" w:sz="4" w:space="0" w:color="auto"/>
            </w:tcBorders>
          </w:tcPr>
          <w:p w14:paraId="42C6E480" w14:textId="33B7FF0D" w:rsidR="003F377D" w:rsidRPr="003F377D" w:rsidRDefault="003F377D" w:rsidP="003F377D">
            <w:pPr>
              <w:pStyle w:val="Heading3"/>
              <w:rPr>
                <w:rFonts w:asciiTheme="minorHAnsi" w:hAnsiTheme="minorHAnsi" w:cstheme="minorHAnsi"/>
                <w:sz w:val="20"/>
              </w:rPr>
            </w:pPr>
            <w:r w:rsidRPr="003F377D">
              <w:rPr>
                <w:rFonts w:asciiTheme="minorHAnsi" w:hAnsiTheme="minorHAnsi" w:cstheme="minorHAnsi"/>
                <w:sz w:val="20"/>
              </w:rPr>
              <w:t>The first sentence under the heading ‘</w:t>
            </w:r>
            <w:bookmarkStart w:id="4" w:name="_Toc473814201"/>
            <w:bookmarkStart w:id="5" w:name="_Toc478994313"/>
            <w:bookmarkStart w:id="6" w:name="_Toc161392635"/>
            <w:r w:rsidRPr="003F377D">
              <w:rPr>
                <w:rFonts w:asciiTheme="minorHAnsi" w:hAnsiTheme="minorHAnsi" w:cstheme="minorHAnsi"/>
                <w:b/>
                <w:sz w:val="20"/>
              </w:rPr>
              <w:t>CATEGORY 4:  INFANT NUTRITIONAL FORMULAS – PRICE LINE 4</w:t>
            </w:r>
            <w:bookmarkEnd w:id="4"/>
            <w:bookmarkEnd w:id="5"/>
            <w:bookmarkEnd w:id="6"/>
            <w:r w:rsidRPr="003F377D">
              <w:rPr>
                <w:rFonts w:asciiTheme="minorHAnsi" w:hAnsiTheme="minorHAnsi" w:cstheme="minorHAnsi"/>
                <w:sz w:val="20"/>
              </w:rPr>
              <w:t>’ is revised as follows:</w:t>
            </w:r>
          </w:p>
          <w:p w14:paraId="34C07808" w14:textId="2C1777E5" w:rsidR="003F377D" w:rsidRPr="003F377D" w:rsidRDefault="003F377D" w:rsidP="003F377D">
            <w:pPr>
              <w:rPr>
                <w:rFonts w:asciiTheme="minorHAnsi" w:hAnsiTheme="minorHAnsi" w:cstheme="minorHAnsi"/>
                <w:sz w:val="16"/>
                <w:szCs w:val="16"/>
              </w:rPr>
            </w:pPr>
          </w:p>
          <w:p w14:paraId="77E5D647" w14:textId="77777777" w:rsidR="003F377D" w:rsidRPr="003F377D" w:rsidRDefault="003F377D" w:rsidP="003F377D">
            <w:pPr>
              <w:rPr>
                <w:rFonts w:asciiTheme="minorHAnsi" w:hAnsiTheme="minorHAnsi" w:cstheme="minorHAnsi"/>
              </w:rPr>
            </w:pPr>
            <w:r w:rsidRPr="003F377D">
              <w:rPr>
                <w:rFonts w:asciiTheme="minorHAnsi" w:hAnsiTheme="minorHAnsi" w:cstheme="minorHAnsi"/>
              </w:rPr>
              <w:t xml:space="preserve">The category shall consist of infant nutritional formulas, with the exception of those covered under T1057.  </w:t>
            </w:r>
          </w:p>
          <w:p w14:paraId="02CE167A" w14:textId="77777777" w:rsidR="003F377D" w:rsidRPr="003F377D" w:rsidRDefault="003F377D" w:rsidP="003F377D">
            <w:pPr>
              <w:rPr>
                <w:sz w:val="16"/>
                <w:szCs w:val="16"/>
              </w:rPr>
            </w:pPr>
          </w:p>
          <w:p w14:paraId="1FCC5494" w14:textId="70763B4E" w:rsidR="003F377D" w:rsidRPr="003F377D" w:rsidRDefault="003F377D" w:rsidP="003F377D">
            <w:pPr>
              <w:rPr>
                <w:rFonts w:asciiTheme="minorHAnsi" w:hAnsiTheme="minorHAnsi" w:cstheme="minorHAnsi"/>
              </w:rPr>
            </w:pPr>
            <w:r w:rsidRPr="003F377D">
              <w:rPr>
                <w:rFonts w:asciiTheme="minorHAnsi" w:hAnsiTheme="minorHAnsi" w:cstheme="minorHAnsi"/>
              </w:rPr>
              <w:t>All references to WIC were removed.</w:t>
            </w:r>
          </w:p>
          <w:p w14:paraId="73395203" w14:textId="60518002" w:rsidR="008C4559" w:rsidRPr="003F377D" w:rsidRDefault="008C4559" w:rsidP="00BB6C15">
            <w:pPr>
              <w:rPr>
                <w:rFonts w:asciiTheme="minorHAnsi" w:hAnsiTheme="minorHAnsi" w:cstheme="minorHAnsi"/>
              </w:rPr>
            </w:pPr>
          </w:p>
        </w:tc>
      </w:tr>
      <w:tr w:rsidR="008C4559" w:rsidRPr="00162999" w14:paraId="2A868D00" w14:textId="77777777" w:rsidTr="008C4559">
        <w:tc>
          <w:tcPr>
            <w:tcW w:w="877" w:type="dxa"/>
            <w:tcBorders>
              <w:top w:val="single" w:sz="4" w:space="0" w:color="auto"/>
              <w:left w:val="single" w:sz="4" w:space="0" w:color="auto"/>
              <w:bottom w:val="single" w:sz="4" w:space="0" w:color="auto"/>
              <w:right w:val="single" w:sz="4" w:space="0" w:color="auto"/>
            </w:tcBorders>
            <w:vAlign w:val="center"/>
          </w:tcPr>
          <w:p w14:paraId="0BE9B92F" w14:textId="2C6F5D9D" w:rsidR="008C4559" w:rsidRPr="00162999" w:rsidRDefault="007C1B03" w:rsidP="00BB6C15">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vAlign w:val="center"/>
          </w:tcPr>
          <w:p w14:paraId="2071E8FD" w14:textId="0A155D19" w:rsidR="008C4559" w:rsidRPr="008C4559" w:rsidRDefault="00323CBC" w:rsidP="008C4559">
            <w:pPr>
              <w:tabs>
                <w:tab w:val="left" w:pos="0"/>
              </w:tabs>
              <w:overflowPunct w:val="0"/>
              <w:autoSpaceDE w:val="0"/>
              <w:autoSpaceDN w:val="0"/>
              <w:adjustRightInd w:val="0"/>
              <w:jc w:val="center"/>
              <w:rPr>
                <w:rFonts w:asciiTheme="minorHAnsi" w:hAnsiTheme="minorHAnsi" w:cstheme="minorHAnsi"/>
              </w:rPr>
            </w:pPr>
            <w:r w:rsidRPr="003F377D">
              <w:rPr>
                <w:rFonts w:asciiTheme="minorHAnsi" w:hAnsiTheme="minorHAnsi" w:cstheme="minorHAnsi"/>
              </w:rPr>
              <w:t>Bid Solicitation Section 4.2, Category 4</w:t>
            </w:r>
          </w:p>
        </w:tc>
        <w:tc>
          <w:tcPr>
            <w:tcW w:w="7200" w:type="dxa"/>
            <w:tcBorders>
              <w:top w:val="single" w:sz="4" w:space="0" w:color="auto"/>
              <w:left w:val="single" w:sz="4" w:space="0" w:color="auto"/>
              <w:bottom w:val="single" w:sz="4" w:space="0" w:color="auto"/>
              <w:right w:val="single" w:sz="4" w:space="0" w:color="auto"/>
            </w:tcBorders>
          </w:tcPr>
          <w:p w14:paraId="0EC738D7" w14:textId="77777777" w:rsidR="00323CBC" w:rsidRDefault="00323CBC" w:rsidP="00323CBC">
            <w:pPr>
              <w:pStyle w:val="Heading3"/>
              <w:rPr>
                <w:rFonts w:asciiTheme="minorHAnsi" w:hAnsiTheme="minorHAnsi" w:cstheme="minorHAnsi"/>
                <w:sz w:val="20"/>
              </w:rPr>
            </w:pPr>
            <w:r w:rsidRPr="003F377D">
              <w:rPr>
                <w:rFonts w:asciiTheme="minorHAnsi" w:hAnsiTheme="minorHAnsi" w:cstheme="minorHAnsi"/>
                <w:sz w:val="20"/>
              </w:rPr>
              <w:t xml:space="preserve">The </w:t>
            </w:r>
            <w:r>
              <w:rPr>
                <w:rFonts w:asciiTheme="minorHAnsi" w:hAnsiTheme="minorHAnsi" w:cstheme="minorHAnsi"/>
                <w:sz w:val="20"/>
              </w:rPr>
              <w:t xml:space="preserve">last </w:t>
            </w:r>
            <w:r w:rsidRPr="003F377D">
              <w:rPr>
                <w:rFonts w:asciiTheme="minorHAnsi" w:hAnsiTheme="minorHAnsi" w:cstheme="minorHAnsi"/>
                <w:sz w:val="20"/>
              </w:rPr>
              <w:t>sentence under ‘</w:t>
            </w:r>
            <w:r w:rsidRPr="003F377D">
              <w:rPr>
                <w:rFonts w:asciiTheme="minorHAnsi" w:hAnsiTheme="minorHAnsi" w:cstheme="minorHAnsi"/>
                <w:b/>
                <w:sz w:val="20"/>
              </w:rPr>
              <w:t>CATEGORY 4:  INFANT NUTRITIONAL FORMULAS – PRICE LINE 4</w:t>
            </w:r>
            <w:r w:rsidRPr="003F377D">
              <w:rPr>
                <w:rFonts w:asciiTheme="minorHAnsi" w:hAnsiTheme="minorHAnsi" w:cstheme="minorHAnsi"/>
                <w:sz w:val="20"/>
              </w:rPr>
              <w:t xml:space="preserve">’ </w:t>
            </w:r>
            <w:r>
              <w:rPr>
                <w:rFonts w:asciiTheme="minorHAnsi" w:hAnsiTheme="minorHAnsi" w:cstheme="minorHAnsi"/>
                <w:sz w:val="20"/>
              </w:rPr>
              <w:t>has been removed.</w:t>
            </w:r>
          </w:p>
          <w:p w14:paraId="119ED1D4" w14:textId="77777777" w:rsidR="00323CBC" w:rsidRPr="00323CBC" w:rsidRDefault="00323CBC" w:rsidP="00323CBC">
            <w:pPr>
              <w:pStyle w:val="Heading3"/>
              <w:rPr>
                <w:rFonts w:asciiTheme="minorHAnsi" w:hAnsiTheme="minorHAnsi" w:cstheme="minorHAnsi"/>
                <w:sz w:val="16"/>
                <w:szCs w:val="16"/>
              </w:rPr>
            </w:pPr>
          </w:p>
          <w:p w14:paraId="2CFAF6B8" w14:textId="77777777" w:rsidR="00323CBC" w:rsidRPr="00323CBC" w:rsidRDefault="00323CBC" w:rsidP="00323CBC">
            <w:pPr>
              <w:autoSpaceDE w:val="0"/>
              <w:autoSpaceDN w:val="0"/>
              <w:adjustRightInd w:val="0"/>
              <w:jc w:val="both"/>
              <w:rPr>
                <w:rFonts w:asciiTheme="minorHAnsi" w:hAnsiTheme="minorHAnsi" w:cstheme="minorHAnsi"/>
                <w:strike/>
              </w:rPr>
            </w:pPr>
            <w:r w:rsidRPr="00323CBC">
              <w:rPr>
                <w:rFonts w:asciiTheme="minorHAnsi" w:hAnsiTheme="minorHAnsi" w:cstheme="minorHAnsi"/>
                <w:b/>
                <w:strike/>
                <w:u w:val="single"/>
              </w:rPr>
              <w:t>Important:</w:t>
            </w:r>
            <w:r w:rsidRPr="00323CBC">
              <w:rPr>
                <w:rFonts w:asciiTheme="minorHAnsi" w:hAnsiTheme="minorHAnsi" w:cstheme="minorHAnsi"/>
                <w:strike/>
              </w:rPr>
              <w:t xml:space="preserve">  When providing a quote during the mini-bid process (Bid Solicitation Section 4.11), Contactors must identify, within the price list and the quote, those items that are eligible for WIC rebates in New Jersey.</w:t>
            </w:r>
          </w:p>
          <w:p w14:paraId="4D03EC21" w14:textId="1DB05C95" w:rsidR="008C4559" w:rsidRPr="008C4559" w:rsidRDefault="008C4559" w:rsidP="00323CBC">
            <w:pPr>
              <w:pStyle w:val="Heading3"/>
              <w:rPr>
                <w:rFonts w:asciiTheme="minorHAnsi" w:hAnsiTheme="minorHAnsi" w:cstheme="minorHAnsi"/>
                <w:b/>
                <w:sz w:val="16"/>
                <w:szCs w:val="16"/>
              </w:rPr>
            </w:pPr>
          </w:p>
        </w:tc>
      </w:tr>
      <w:tr w:rsidR="00990ADC" w:rsidRPr="00162999" w14:paraId="2BC6611F" w14:textId="77777777" w:rsidTr="00990ADC">
        <w:tc>
          <w:tcPr>
            <w:tcW w:w="877" w:type="dxa"/>
            <w:tcBorders>
              <w:top w:val="single" w:sz="4" w:space="0" w:color="auto"/>
              <w:left w:val="single" w:sz="4" w:space="0" w:color="auto"/>
              <w:bottom w:val="single" w:sz="4" w:space="0" w:color="auto"/>
              <w:right w:val="single" w:sz="4" w:space="0" w:color="auto"/>
            </w:tcBorders>
            <w:vAlign w:val="center"/>
          </w:tcPr>
          <w:p w14:paraId="00B1562E" w14:textId="70690B0E" w:rsidR="00990ADC" w:rsidRPr="00162999" w:rsidRDefault="007C1B03" w:rsidP="00BB6C15">
            <w:pPr>
              <w:tabs>
                <w:tab w:val="left" w:pos="0"/>
              </w:tabs>
              <w:autoSpaceDN w:val="0"/>
              <w:jc w:val="center"/>
              <w:rPr>
                <w:rFonts w:asciiTheme="minorHAnsi" w:hAnsiTheme="minorHAnsi" w:cstheme="minorHAnsi"/>
              </w:rPr>
            </w:pPr>
            <w:r>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vAlign w:val="center"/>
          </w:tcPr>
          <w:p w14:paraId="2E43D417" w14:textId="1871A25F" w:rsidR="00990ADC" w:rsidRPr="00990ADC" w:rsidRDefault="00990ADC" w:rsidP="00BB6C15">
            <w:pPr>
              <w:tabs>
                <w:tab w:val="left" w:pos="0"/>
              </w:tabs>
              <w:overflowPunct w:val="0"/>
              <w:autoSpaceDE w:val="0"/>
              <w:autoSpaceDN w:val="0"/>
              <w:adjustRightInd w:val="0"/>
              <w:jc w:val="center"/>
              <w:rPr>
                <w:rFonts w:asciiTheme="minorHAnsi" w:hAnsiTheme="minorHAnsi" w:cstheme="minorHAnsi"/>
              </w:rPr>
            </w:pPr>
            <w:r w:rsidRPr="003F377D">
              <w:rPr>
                <w:rFonts w:asciiTheme="minorHAnsi" w:hAnsiTheme="minorHAnsi" w:cstheme="minorHAnsi"/>
              </w:rPr>
              <w:t xml:space="preserve">Bid Solicitation </w:t>
            </w:r>
            <w:r>
              <w:rPr>
                <w:rFonts w:asciiTheme="minorHAnsi" w:hAnsiTheme="minorHAnsi" w:cstheme="minorHAnsi"/>
              </w:rPr>
              <w:t>Section 4.11 (Contract Ordering/Mini-Bid Process)</w:t>
            </w:r>
          </w:p>
        </w:tc>
        <w:tc>
          <w:tcPr>
            <w:tcW w:w="7200" w:type="dxa"/>
            <w:tcBorders>
              <w:top w:val="single" w:sz="4" w:space="0" w:color="auto"/>
              <w:left w:val="single" w:sz="4" w:space="0" w:color="auto"/>
              <w:bottom w:val="single" w:sz="4" w:space="0" w:color="auto"/>
              <w:right w:val="single" w:sz="4" w:space="0" w:color="auto"/>
            </w:tcBorders>
          </w:tcPr>
          <w:p w14:paraId="5AA14468" w14:textId="77777777" w:rsidR="00990ADC" w:rsidRDefault="00990ADC" w:rsidP="00990ADC">
            <w:pPr>
              <w:rPr>
                <w:rFonts w:asciiTheme="minorHAnsi" w:hAnsiTheme="minorHAnsi" w:cstheme="minorHAnsi"/>
              </w:rPr>
            </w:pPr>
            <w:r>
              <w:rPr>
                <w:rFonts w:asciiTheme="minorHAnsi" w:hAnsiTheme="minorHAnsi" w:cstheme="minorHAnsi"/>
              </w:rPr>
              <w:t>The following sentence has been removed from Bid Solicitation Section 4.11:</w:t>
            </w:r>
          </w:p>
          <w:p w14:paraId="74E8C646" w14:textId="77777777" w:rsidR="00990ADC" w:rsidRPr="00990ADC" w:rsidRDefault="00990ADC" w:rsidP="00990ADC">
            <w:pPr>
              <w:rPr>
                <w:rFonts w:asciiTheme="minorHAnsi" w:hAnsiTheme="minorHAnsi" w:cstheme="minorHAnsi"/>
                <w:sz w:val="16"/>
                <w:szCs w:val="16"/>
              </w:rPr>
            </w:pPr>
          </w:p>
          <w:p w14:paraId="7B2C44BA" w14:textId="71F8E7FD" w:rsidR="00990ADC" w:rsidRPr="00990ADC" w:rsidRDefault="00990ADC" w:rsidP="00990ADC">
            <w:pPr>
              <w:rPr>
                <w:rFonts w:asciiTheme="minorHAnsi" w:hAnsiTheme="minorHAnsi" w:cstheme="minorHAnsi"/>
                <w:strike/>
              </w:rPr>
            </w:pPr>
            <w:r w:rsidRPr="00990ADC">
              <w:rPr>
                <w:rFonts w:asciiTheme="minorHAnsi" w:hAnsiTheme="minorHAnsi" w:cstheme="minorHAnsi"/>
                <w:strike/>
              </w:rPr>
              <w:t>Important:  For Category 4 (Infant Formulas): When providing a quote during the mini-bid process, Contactors must identify, within the price list and the quote, those items that are eligible for WIC rebates in New Jersey.</w:t>
            </w:r>
          </w:p>
          <w:p w14:paraId="6C559F1F" w14:textId="77777777" w:rsidR="00990ADC" w:rsidRPr="00990ADC" w:rsidRDefault="00990ADC" w:rsidP="00BB6C15">
            <w:pPr>
              <w:rPr>
                <w:rFonts w:asciiTheme="minorHAnsi" w:hAnsiTheme="minorHAnsi" w:cstheme="minorHAnsi"/>
                <w:sz w:val="16"/>
                <w:szCs w:val="16"/>
              </w:rPr>
            </w:pPr>
          </w:p>
        </w:tc>
      </w:tr>
      <w:tr w:rsidR="00990ADC" w:rsidRPr="00162999" w14:paraId="4ED553FB" w14:textId="77777777" w:rsidTr="00990ADC">
        <w:tc>
          <w:tcPr>
            <w:tcW w:w="877" w:type="dxa"/>
            <w:tcBorders>
              <w:top w:val="single" w:sz="4" w:space="0" w:color="auto"/>
              <w:left w:val="single" w:sz="4" w:space="0" w:color="auto"/>
              <w:bottom w:val="single" w:sz="4" w:space="0" w:color="auto"/>
              <w:right w:val="single" w:sz="4" w:space="0" w:color="auto"/>
            </w:tcBorders>
            <w:vAlign w:val="center"/>
          </w:tcPr>
          <w:p w14:paraId="5821AC0E" w14:textId="746D2A44" w:rsidR="00990ADC" w:rsidRPr="00162999" w:rsidRDefault="007C1B03" w:rsidP="00990ADC">
            <w:pPr>
              <w:tabs>
                <w:tab w:val="left" w:pos="0"/>
              </w:tabs>
              <w:autoSpaceDN w:val="0"/>
              <w:jc w:val="center"/>
              <w:rPr>
                <w:rFonts w:asciiTheme="minorHAnsi" w:hAnsiTheme="minorHAnsi" w:cstheme="minorHAnsi"/>
              </w:rPr>
            </w:pPr>
            <w:r>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vAlign w:val="center"/>
          </w:tcPr>
          <w:p w14:paraId="1ED288B4" w14:textId="47B303E0" w:rsidR="00990ADC" w:rsidRPr="00990ADC" w:rsidRDefault="00990ADC" w:rsidP="00990ADC">
            <w:pPr>
              <w:tabs>
                <w:tab w:val="left" w:pos="0"/>
              </w:tabs>
              <w:overflowPunct w:val="0"/>
              <w:autoSpaceDE w:val="0"/>
              <w:autoSpaceDN w:val="0"/>
              <w:adjustRightInd w:val="0"/>
              <w:jc w:val="center"/>
              <w:rPr>
                <w:rFonts w:asciiTheme="minorHAnsi" w:hAnsiTheme="minorHAnsi" w:cstheme="minorHAnsi"/>
              </w:rPr>
            </w:pPr>
            <w:r w:rsidRPr="008C4559">
              <w:rPr>
                <w:rFonts w:asciiTheme="minorHAnsi" w:hAnsiTheme="minorHAnsi" w:cstheme="minorHAnsi"/>
              </w:rPr>
              <w:t>Bid Solicitation Section 9.3 (Contract-Specific Definitions)</w:t>
            </w:r>
          </w:p>
        </w:tc>
        <w:tc>
          <w:tcPr>
            <w:tcW w:w="7200" w:type="dxa"/>
            <w:tcBorders>
              <w:top w:val="single" w:sz="4" w:space="0" w:color="auto"/>
              <w:left w:val="single" w:sz="4" w:space="0" w:color="auto"/>
              <w:bottom w:val="single" w:sz="4" w:space="0" w:color="auto"/>
              <w:right w:val="single" w:sz="4" w:space="0" w:color="auto"/>
            </w:tcBorders>
          </w:tcPr>
          <w:p w14:paraId="31026310" w14:textId="77777777" w:rsidR="00990ADC" w:rsidRPr="008C4559" w:rsidRDefault="00990ADC" w:rsidP="00990ADC">
            <w:pPr>
              <w:rPr>
                <w:rFonts w:asciiTheme="minorHAnsi" w:hAnsiTheme="minorHAnsi" w:cstheme="minorHAnsi"/>
              </w:rPr>
            </w:pPr>
            <w:r w:rsidRPr="008C4559">
              <w:rPr>
                <w:rFonts w:asciiTheme="minorHAnsi" w:hAnsiTheme="minorHAnsi" w:cstheme="minorHAnsi"/>
              </w:rPr>
              <w:t>The definition of Term Contract T-1057 was revised as follows:</w:t>
            </w:r>
          </w:p>
          <w:p w14:paraId="439F20FF" w14:textId="77777777" w:rsidR="00990ADC" w:rsidRPr="008C4559" w:rsidRDefault="00990ADC" w:rsidP="00990ADC">
            <w:pPr>
              <w:rPr>
                <w:rFonts w:asciiTheme="minorHAnsi" w:hAnsiTheme="minorHAnsi" w:cstheme="minorHAnsi"/>
                <w:b/>
                <w:sz w:val="16"/>
                <w:szCs w:val="16"/>
              </w:rPr>
            </w:pPr>
          </w:p>
          <w:p w14:paraId="4AC1BBB7" w14:textId="77777777" w:rsidR="00990ADC" w:rsidRPr="008C4559" w:rsidRDefault="00990ADC" w:rsidP="00990ADC">
            <w:pPr>
              <w:rPr>
                <w:rFonts w:asciiTheme="minorHAnsi" w:hAnsiTheme="minorHAnsi" w:cstheme="minorHAnsi"/>
              </w:rPr>
            </w:pPr>
            <w:r w:rsidRPr="008C4559">
              <w:rPr>
                <w:rFonts w:asciiTheme="minorHAnsi" w:hAnsiTheme="minorHAnsi" w:cstheme="minorHAnsi"/>
                <w:b/>
              </w:rPr>
              <w:t>Term Contract T-1057</w:t>
            </w:r>
            <w:r w:rsidRPr="008C4559">
              <w:rPr>
                <w:rFonts w:asciiTheme="minorHAnsi" w:hAnsiTheme="minorHAnsi" w:cstheme="minorHAnsi"/>
              </w:rPr>
              <w:t xml:space="preserve"> – This term contract, established for the New Jersey Department of Health, is to provide infant formulas and rebates for infant formulas, in accordance with the federal requirements outlined in the Infant Formula Requirement Rule (Reference </w:t>
            </w:r>
            <w:hyperlink r:id="rId14" w:history="1">
              <w:r w:rsidRPr="008C4559">
                <w:rPr>
                  <w:rStyle w:val="Hyperlink"/>
                  <w:rFonts w:asciiTheme="minorHAnsi" w:hAnsiTheme="minorHAnsi" w:cstheme="minorHAnsi"/>
                </w:rPr>
                <w:t>https://www.fns.usda.gov</w:t>
              </w:r>
            </w:hyperlink>
            <w:r w:rsidRPr="008C4559">
              <w:rPr>
                <w:rFonts w:asciiTheme="minorHAnsi" w:hAnsiTheme="minorHAnsi" w:cstheme="minorHAnsi"/>
              </w:rPr>
              <w:t xml:space="preserve">) for use by WIC Program Participants. </w:t>
            </w:r>
          </w:p>
          <w:p w14:paraId="7763E857" w14:textId="77777777" w:rsidR="00990ADC" w:rsidRPr="00990ADC" w:rsidRDefault="00990ADC" w:rsidP="00990ADC">
            <w:pPr>
              <w:rPr>
                <w:rFonts w:asciiTheme="minorHAnsi" w:hAnsiTheme="minorHAnsi" w:cstheme="minorHAnsi"/>
              </w:rPr>
            </w:pPr>
          </w:p>
        </w:tc>
      </w:tr>
    </w:tbl>
    <w:p w14:paraId="397DE3EF" w14:textId="77777777" w:rsidR="00AD4056" w:rsidRDefault="00AD4056" w:rsidP="00AD4056">
      <w:pPr>
        <w:tabs>
          <w:tab w:val="left" w:pos="0"/>
        </w:tabs>
        <w:jc w:val="center"/>
        <w:outlineLvl w:val="0"/>
        <w:rPr>
          <w:rFonts w:ascii="Arial" w:hAnsi="Arial" w:cs="Arial"/>
          <w:b/>
          <w:sz w:val="22"/>
          <w:szCs w:val="22"/>
        </w:rPr>
      </w:pPr>
    </w:p>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BB6C15" w:rsidRDefault="00BB6C15">
      <w:r>
        <w:separator/>
      </w:r>
    </w:p>
  </w:endnote>
  <w:endnote w:type="continuationSeparator" w:id="0">
    <w:p w14:paraId="03C6B4AF" w14:textId="77777777" w:rsidR="00BB6C15" w:rsidRDefault="00BB6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8F86AC4" w:rsidR="00BB6C15" w:rsidRDefault="00BB6C15">
        <w:pPr>
          <w:pStyle w:val="Footer"/>
          <w:jc w:val="center"/>
        </w:pPr>
        <w:r>
          <w:fldChar w:fldCharType="begin"/>
        </w:r>
        <w:r>
          <w:instrText xml:space="preserve"> PAGE   \* MERGEFORMAT </w:instrText>
        </w:r>
        <w:r>
          <w:fldChar w:fldCharType="separate"/>
        </w:r>
        <w:r w:rsidR="00516E1B">
          <w:rPr>
            <w:noProof/>
          </w:rPr>
          <w:t>6</w:t>
        </w:r>
        <w:r>
          <w:rPr>
            <w:noProof/>
          </w:rPr>
          <w:fldChar w:fldCharType="end"/>
        </w:r>
      </w:p>
    </w:sdtContent>
  </w:sdt>
  <w:p w14:paraId="03C6B4B1" w14:textId="77777777" w:rsidR="00BB6C15" w:rsidRDefault="00BB6C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BB6C15" w:rsidRDefault="00BB6C1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BB6C15" w:rsidRPr="003048CF" w:rsidRDefault="00BB6C1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162999" w:rsidRPr="003048CF" w:rsidRDefault="0016299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BB6C15" w:rsidRDefault="00BB6C15">
      <w:r>
        <w:separator/>
      </w:r>
    </w:p>
  </w:footnote>
  <w:footnote w:type="continuationSeparator" w:id="0">
    <w:p w14:paraId="03C6B4AD" w14:textId="77777777" w:rsidR="00BB6C15" w:rsidRDefault="00BB6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BB6C15" w14:paraId="0F26F833" w14:textId="77777777" w:rsidTr="00B67B9A">
      <w:trPr>
        <w:trHeight w:val="1080"/>
        <w:jc w:val="center"/>
      </w:trPr>
      <w:tc>
        <w:tcPr>
          <w:tcW w:w="2880" w:type="dxa"/>
        </w:tcPr>
        <w:p w14:paraId="3BD5B027" w14:textId="77777777" w:rsidR="00BB6C15" w:rsidRDefault="00BB6C15" w:rsidP="00E242AB"/>
      </w:tc>
      <w:tc>
        <w:tcPr>
          <w:tcW w:w="5760" w:type="dxa"/>
          <w:vAlign w:val="center"/>
        </w:tcPr>
        <w:p w14:paraId="0FD38982" w14:textId="77777777" w:rsidR="00BB6C15" w:rsidRDefault="00BB6C1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BB6C15" w:rsidRDefault="00BB6C15" w:rsidP="00E242AB"/>
      </w:tc>
    </w:tr>
    <w:tr w:rsidR="00BB6C15" w14:paraId="1D957A5A" w14:textId="77777777" w:rsidTr="00B67B9A">
      <w:trPr>
        <w:trHeight w:val="893"/>
        <w:jc w:val="center"/>
      </w:trPr>
      <w:tc>
        <w:tcPr>
          <w:tcW w:w="2880" w:type="dxa"/>
          <w:vAlign w:val="bottom"/>
        </w:tcPr>
        <w:p w14:paraId="650C8355" w14:textId="77777777" w:rsidR="00BB6C15" w:rsidRPr="00DE79FE" w:rsidRDefault="00BB6C15" w:rsidP="00E242AB">
          <w:pPr>
            <w:jc w:val="center"/>
            <w:rPr>
              <w:smallCaps/>
              <w:color w:val="000080"/>
            </w:rPr>
          </w:pPr>
          <w:r w:rsidRPr="00DE79FE">
            <w:rPr>
              <w:smallCaps/>
              <w:color w:val="000080"/>
            </w:rPr>
            <w:t>Philip D. Murphy</w:t>
          </w:r>
        </w:p>
        <w:p w14:paraId="2C1746AC" w14:textId="77777777" w:rsidR="00BB6C15" w:rsidRPr="006359DD" w:rsidRDefault="00BB6C15" w:rsidP="00E242AB">
          <w:pPr>
            <w:jc w:val="center"/>
          </w:pPr>
          <w:r w:rsidRPr="00DE79FE">
            <w:rPr>
              <w:i/>
              <w:color w:val="000080"/>
            </w:rPr>
            <w:t>Governor</w:t>
          </w:r>
        </w:p>
      </w:tc>
      <w:tc>
        <w:tcPr>
          <w:tcW w:w="5760" w:type="dxa"/>
          <w:vMerge w:val="restart"/>
          <w:vAlign w:val="center"/>
        </w:tcPr>
        <w:p w14:paraId="13FEF274" w14:textId="77777777" w:rsidR="00BB6C15" w:rsidRPr="00952B78" w:rsidRDefault="00BB6C1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BB6C15" w:rsidRPr="00CD2155" w:rsidRDefault="00BB6C1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BB6C15" w:rsidRPr="00CD2155" w:rsidRDefault="00BB6C15" w:rsidP="00E242AB">
          <w:pPr>
            <w:jc w:val="center"/>
            <w:rPr>
              <w:smallCaps/>
              <w:color w:val="000080"/>
            </w:rPr>
          </w:pPr>
          <w:r w:rsidRPr="00CD2155">
            <w:rPr>
              <w:smallCaps/>
              <w:color w:val="000080"/>
            </w:rPr>
            <w:t>Division of Purchase and Property</w:t>
          </w:r>
        </w:p>
        <w:p w14:paraId="64DDCFCA" w14:textId="77777777" w:rsidR="00BB6C15" w:rsidRPr="00CD2155" w:rsidRDefault="00BB6C1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BB6C15" w:rsidRPr="00CD2155" w:rsidRDefault="00BB6C1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BB6C15" w:rsidRPr="00CD2155" w:rsidRDefault="00BB6C15" w:rsidP="00E242AB">
          <w:pPr>
            <w:jc w:val="center"/>
            <w:rPr>
              <w:smallCaps/>
              <w:color w:val="000080"/>
            </w:rPr>
          </w:pPr>
          <w:r>
            <w:rPr>
              <w:smallCaps/>
              <w:color w:val="000080"/>
            </w:rPr>
            <w:t>P. O. Box 230</w:t>
          </w:r>
        </w:p>
        <w:p w14:paraId="1656A4E5" w14:textId="77777777" w:rsidR="00BB6C15" w:rsidRPr="006359DD" w:rsidRDefault="00BB6C15" w:rsidP="00E242AB">
          <w:pPr>
            <w:jc w:val="center"/>
            <w:rPr>
              <w:noProof/>
            </w:rPr>
          </w:pPr>
          <w:r>
            <w:rPr>
              <w:smallCaps/>
              <w:color w:val="000080"/>
            </w:rPr>
            <w:t>Trenton, New Jersey 08625-0230</w:t>
          </w:r>
        </w:p>
      </w:tc>
      <w:tc>
        <w:tcPr>
          <w:tcW w:w="2880" w:type="dxa"/>
          <w:vAlign w:val="bottom"/>
        </w:tcPr>
        <w:p w14:paraId="1500AFD3" w14:textId="77777777" w:rsidR="00BB6C15" w:rsidRPr="006359DD" w:rsidRDefault="00BB6C15" w:rsidP="00E242AB">
          <w:pPr>
            <w:jc w:val="center"/>
            <w:rPr>
              <w:smallCaps/>
              <w:color w:val="000080"/>
            </w:rPr>
          </w:pPr>
          <w:r>
            <w:rPr>
              <w:smallCaps/>
              <w:color w:val="000080"/>
            </w:rPr>
            <w:t>Elizabeth Maher Muoio</w:t>
          </w:r>
        </w:p>
        <w:p w14:paraId="5665E1D5" w14:textId="2CBD8897" w:rsidR="00BB6C15" w:rsidRPr="006359DD" w:rsidRDefault="00BB6C15" w:rsidP="00E242AB">
          <w:pPr>
            <w:jc w:val="center"/>
          </w:pPr>
          <w:r w:rsidRPr="006359DD">
            <w:rPr>
              <w:i/>
              <w:color w:val="000080"/>
            </w:rPr>
            <w:t>State Treasurer</w:t>
          </w:r>
        </w:p>
      </w:tc>
    </w:tr>
    <w:tr w:rsidR="00BB6C15" w14:paraId="4315D963" w14:textId="77777777" w:rsidTr="00B67B9A">
      <w:trPr>
        <w:trHeight w:val="892"/>
        <w:jc w:val="center"/>
      </w:trPr>
      <w:tc>
        <w:tcPr>
          <w:tcW w:w="2880" w:type="dxa"/>
          <w:vAlign w:val="bottom"/>
        </w:tcPr>
        <w:p w14:paraId="7F60A439" w14:textId="77777777" w:rsidR="00BB6C15" w:rsidRDefault="00BB6C15"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BB6C15" w:rsidRPr="006359DD" w:rsidRDefault="00BB6C15" w:rsidP="00873AB9">
          <w:pPr>
            <w:jc w:val="center"/>
          </w:pPr>
          <w:r>
            <w:rPr>
              <w:i/>
              <w:color w:val="000080"/>
            </w:rPr>
            <w:t>Lt. Governor</w:t>
          </w:r>
        </w:p>
      </w:tc>
      <w:tc>
        <w:tcPr>
          <w:tcW w:w="5760" w:type="dxa"/>
          <w:vMerge/>
        </w:tcPr>
        <w:p w14:paraId="51AFA167" w14:textId="77777777" w:rsidR="00BB6C15" w:rsidRPr="006359DD" w:rsidRDefault="00BB6C15"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BB6C15" w:rsidRDefault="00BB6C15" w:rsidP="00E242AB">
          <w:pPr>
            <w:jc w:val="center"/>
            <w:rPr>
              <w:smallCaps/>
              <w:color w:val="000080"/>
            </w:rPr>
          </w:pPr>
          <w:r>
            <w:rPr>
              <w:smallCaps/>
              <w:color w:val="000080"/>
            </w:rPr>
            <w:t>Amy F. Davis, Esq.</w:t>
          </w:r>
        </w:p>
        <w:p w14:paraId="1488118C" w14:textId="649B0DBD" w:rsidR="00BB6C15" w:rsidRPr="006359DD" w:rsidRDefault="00BB6C15" w:rsidP="00E242AB">
          <w:pPr>
            <w:jc w:val="center"/>
          </w:pPr>
          <w:r w:rsidRPr="006359DD">
            <w:rPr>
              <w:i/>
              <w:color w:val="000080"/>
            </w:rPr>
            <w:t>Acting Director</w:t>
          </w:r>
        </w:p>
      </w:tc>
    </w:tr>
    <w:tr w:rsidR="00BB6C15" w14:paraId="15BC600F" w14:textId="77777777" w:rsidTr="00B67B9A">
      <w:trPr>
        <w:jc w:val="center"/>
      </w:trPr>
      <w:tc>
        <w:tcPr>
          <w:tcW w:w="2880" w:type="dxa"/>
        </w:tcPr>
        <w:p w14:paraId="38418747" w14:textId="77777777" w:rsidR="00BB6C15" w:rsidRPr="006359DD" w:rsidRDefault="00BB6C15" w:rsidP="00E242AB"/>
      </w:tc>
      <w:tc>
        <w:tcPr>
          <w:tcW w:w="5760" w:type="dxa"/>
        </w:tcPr>
        <w:p w14:paraId="44EF803D" w14:textId="77777777" w:rsidR="00BB6C15" w:rsidRPr="00CD2155" w:rsidRDefault="00BB6C15"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BB6C15" w:rsidRPr="006359DD" w:rsidRDefault="00BB6C1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BB6C15" w:rsidRPr="006359DD" w:rsidRDefault="00BB6C15" w:rsidP="00E242AB"/>
      </w:tc>
    </w:tr>
  </w:tbl>
  <w:p w14:paraId="03C6B4BB" w14:textId="017E7320" w:rsidR="00BB6C15" w:rsidRDefault="00BB6C1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28780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1B6F"/>
    <w:rsid w:val="0004455E"/>
    <w:rsid w:val="00047D91"/>
    <w:rsid w:val="000510FD"/>
    <w:rsid w:val="00052193"/>
    <w:rsid w:val="00052433"/>
    <w:rsid w:val="000555F2"/>
    <w:rsid w:val="00055C43"/>
    <w:rsid w:val="00057852"/>
    <w:rsid w:val="00060A2D"/>
    <w:rsid w:val="0006149B"/>
    <w:rsid w:val="00080562"/>
    <w:rsid w:val="00087AC7"/>
    <w:rsid w:val="000A6D2D"/>
    <w:rsid w:val="000B3630"/>
    <w:rsid w:val="000C3964"/>
    <w:rsid w:val="000C7991"/>
    <w:rsid w:val="000D0811"/>
    <w:rsid w:val="000D3D75"/>
    <w:rsid w:val="000E6A9E"/>
    <w:rsid w:val="000F21AF"/>
    <w:rsid w:val="000F24D1"/>
    <w:rsid w:val="001036B6"/>
    <w:rsid w:val="001130EC"/>
    <w:rsid w:val="00115C4F"/>
    <w:rsid w:val="00122507"/>
    <w:rsid w:val="001236A1"/>
    <w:rsid w:val="001265C6"/>
    <w:rsid w:val="00155110"/>
    <w:rsid w:val="00160E56"/>
    <w:rsid w:val="00161C7F"/>
    <w:rsid w:val="00162999"/>
    <w:rsid w:val="001658CE"/>
    <w:rsid w:val="00191F46"/>
    <w:rsid w:val="00194DDF"/>
    <w:rsid w:val="001A2084"/>
    <w:rsid w:val="001A6CBA"/>
    <w:rsid w:val="001D1ABC"/>
    <w:rsid w:val="001F1768"/>
    <w:rsid w:val="001F1B61"/>
    <w:rsid w:val="001F34F3"/>
    <w:rsid w:val="001F6F23"/>
    <w:rsid w:val="0020175D"/>
    <w:rsid w:val="00202F19"/>
    <w:rsid w:val="00203FFC"/>
    <w:rsid w:val="002045F4"/>
    <w:rsid w:val="00212680"/>
    <w:rsid w:val="00222093"/>
    <w:rsid w:val="002420F8"/>
    <w:rsid w:val="0024589A"/>
    <w:rsid w:val="00246736"/>
    <w:rsid w:val="00252A60"/>
    <w:rsid w:val="00257D6E"/>
    <w:rsid w:val="00260851"/>
    <w:rsid w:val="00264D8F"/>
    <w:rsid w:val="00271544"/>
    <w:rsid w:val="002745C5"/>
    <w:rsid w:val="002754A5"/>
    <w:rsid w:val="00280738"/>
    <w:rsid w:val="0028584A"/>
    <w:rsid w:val="00285BF3"/>
    <w:rsid w:val="00294E4C"/>
    <w:rsid w:val="002A0766"/>
    <w:rsid w:val="002C1484"/>
    <w:rsid w:val="002C4E46"/>
    <w:rsid w:val="002C54B7"/>
    <w:rsid w:val="002D2902"/>
    <w:rsid w:val="002F1449"/>
    <w:rsid w:val="003048CF"/>
    <w:rsid w:val="00305B6D"/>
    <w:rsid w:val="003069D9"/>
    <w:rsid w:val="00312D7D"/>
    <w:rsid w:val="00322697"/>
    <w:rsid w:val="00323CBC"/>
    <w:rsid w:val="00324CBC"/>
    <w:rsid w:val="00326DC4"/>
    <w:rsid w:val="0032707C"/>
    <w:rsid w:val="003300C9"/>
    <w:rsid w:val="0034222F"/>
    <w:rsid w:val="00343123"/>
    <w:rsid w:val="003442CD"/>
    <w:rsid w:val="003469FD"/>
    <w:rsid w:val="00352639"/>
    <w:rsid w:val="003546E0"/>
    <w:rsid w:val="00364A22"/>
    <w:rsid w:val="003670CD"/>
    <w:rsid w:val="00372C16"/>
    <w:rsid w:val="0037646A"/>
    <w:rsid w:val="0038190C"/>
    <w:rsid w:val="00391DE8"/>
    <w:rsid w:val="0039648D"/>
    <w:rsid w:val="003A76EC"/>
    <w:rsid w:val="003B1D63"/>
    <w:rsid w:val="003C42FD"/>
    <w:rsid w:val="003D02FC"/>
    <w:rsid w:val="003D1D9A"/>
    <w:rsid w:val="003D747D"/>
    <w:rsid w:val="003F0FBF"/>
    <w:rsid w:val="003F1198"/>
    <w:rsid w:val="003F2A90"/>
    <w:rsid w:val="003F377D"/>
    <w:rsid w:val="003F7837"/>
    <w:rsid w:val="00401BFC"/>
    <w:rsid w:val="00402E1F"/>
    <w:rsid w:val="00414375"/>
    <w:rsid w:val="00417A2E"/>
    <w:rsid w:val="004315E8"/>
    <w:rsid w:val="004355EF"/>
    <w:rsid w:val="0043667E"/>
    <w:rsid w:val="00436D34"/>
    <w:rsid w:val="00437030"/>
    <w:rsid w:val="00442C9A"/>
    <w:rsid w:val="00446F52"/>
    <w:rsid w:val="00465921"/>
    <w:rsid w:val="00466C3F"/>
    <w:rsid w:val="00476106"/>
    <w:rsid w:val="0048224A"/>
    <w:rsid w:val="004850CD"/>
    <w:rsid w:val="00490B0F"/>
    <w:rsid w:val="0049258D"/>
    <w:rsid w:val="0049744D"/>
    <w:rsid w:val="004A0576"/>
    <w:rsid w:val="004A121D"/>
    <w:rsid w:val="004A7DA7"/>
    <w:rsid w:val="004C13A5"/>
    <w:rsid w:val="004C417C"/>
    <w:rsid w:val="004D39D7"/>
    <w:rsid w:val="004E291B"/>
    <w:rsid w:val="004E32C5"/>
    <w:rsid w:val="004E5F4E"/>
    <w:rsid w:val="004E725B"/>
    <w:rsid w:val="004F3C89"/>
    <w:rsid w:val="004F542C"/>
    <w:rsid w:val="00502120"/>
    <w:rsid w:val="00511312"/>
    <w:rsid w:val="00512DC2"/>
    <w:rsid w:val="00516E1B"/>
    <w:rsid w:val="005175DC"/>
    <w:rsid w:val="005271D3"/>
    <w:rsid w:val="00531456"/>
    <w:rsid w:val="0053372D"/>
    <w:rsid w:val="0054794A"/>
    <w:rsid w:val="00553F69"/>
    <w:rsid w:val="005563AC"/>
    <w:rsid w:val="00560578"/>
    <w:rsid w:val="005654E0"/>
    <w:rsid w:val="005663AD"/>
    <w:rsid w:val="00567F16"/>
    <w:rsid w:val="00572F24"/>
    <w:rsid w:val="005748C4"/>
    <w:rsid w:val="00575632"/>
    <w:rsid w:val="0058187A"/>
    <w:rsid w:val="005840EA"/>
    <w:rsid w:val="0058635F"/>
    <w:rsid w:val="005A0F61"/>
    <w:rsid w:val="005A6A89"/>
    <w:rsid w:val="005B73B7"/>
    <w:rsid w:val="005B7B28"/>
    <w:rsid w:val="005D1FD3"/>
    <w:rsid w:val="005D5F8B"/>
    <w:rsid w:val="005D6010"/>
    <w:rsid w:val="005E3AEA"/>
    <w:rsid w:val="005E3B43"/>
    <w:rsid w:val="005E4635"/>
    <w:rsid w:val="005E7D9D"/>
    <w:rsid w:val="005F3A74"/>
    <w:rsid w:val="00610AAA"/>
    <w:rsid w:val="00610ADE"/>
    <w:rsid w:val="0061479D"/>
    <w:rsid w:val="006325DB"/>
    <w:rsid w:val="00640FB2"/>
    <w:rsid w:val="00646784"/>
    <w:rsid w:val="006522BF"/>
    <w:rsid w:val="00661F48"/>
    <w:rsid w:val="00666C2D"/>
    <w:rsid w:val="00670FCB"/>
    <w:rsid w:val="00672808"/>
    <w:rsid w:val="00676B54"/>
    <w:rsid w:val="0068267D"/>
    <w:rsid w:val="006848B7"/>
    <w:rsid w:val="006A22E6"/>
    <w:rsid w:val="006A3DE5"/>
    <w:rsid w:val="006B3833"/>
    <w:rsid w:val="006C37AB"/>
    <w:rsid w:val="006C3AC8"/>
    <w:rsid w:val="006C5427"/>
    <w:rsid w:val="006D2967"/>
    <w:rsid w:val="006D6EE7"/>
    <w:rsid w:val="006E32CF"/>
    <w:rsid w:val="006E38ED"/>
    <w:rsid w:val="006E6FF8"/>
    <w:rsid w:val="007015B0"/>
    <w:rsid w:val="00706F54"/>
    <w:rsid w:val="00707D93"/>
    <w:rsid w:val="0071384F"/>
    <w:rsid w:val="00713C5B"/>
    <w:rsid w:val="00721BC8"/>
    <w:rsid w:val="0075398D"/>
    <w:rsid w:val="007677A8"/>
    <w:rsid w:val="00776521"/>
    <w:rsid w:val="00776D84"/>
    <w:rsid w:val="00780679"/>
    <w:rsid w:val="007826CD"/>
    <w:rsid w:val="00785AFC"/>
    <w:rsid w:val="00793639"/>
    <w:rsid w:val="00793B1E"/>
    <w:rsid w:val="007A173B"/>
    <w:rsid w:val="007A464B"/>
    <w:rsid w:val="007A5014"/>
    <w:rsid w:val="007A5F35"/>
    <w:rsid w:val="007B594E"/>
    <w:rsid w:val="007B7A34"/>
    <w:rsid w:val="007C06FF"/>
    <w:rsid w:val="007C1921"/>
    <w:rsid w:val="007C1B03"/>
    <w:rsid w:val="007C2585"/>
    <w:rsid w:val="007C31B3"/>
    <w:rsid w:val="007C3B8D"/>
    <w:rsid w:val="007C56C0"/>
    <w:rsid w:val="007C5E0F"/>
    <w:rsid w:val="007D1AB6"/>
    <w:rsid w:val="007D1D98"/>
    <w:rsid w:val="007D29E3"/>
    <w:rsid w:val="007E2D30"/>
    <w:rsid w:val="007E56C8"/>
    <w:rsid w:val="008049AC"/>
    <w:rsid w:val="00804A53"/>
    <w:rsid w:val="008062EE"/>
    <w:rsid w:val="008137DB"/>
    <w:rsid w:val="00813960"/>
    <w:rsid w:val="00815E39"/>
    <w:rsid w:val="00816EA4"/>
    <w:rsid w:val="0082019A"/>
    <w:rsid w:val="00820965"/>
    <w:rsid w:val="008531B0"/>
    <w:rsid w:val="008704B3"/>
    <w:rsid w:val="00873AB9"/>
    <w:rsid w:val="00875D88"/>
    <w:rsid w:val="00877C4A"/>
    <w:rsid w:val="00883737"/>
    <w:rsid w:val="00884C9E"/>
    <w:rsid w:val="008918DF"/>
    <w:rsid w:val="008A0090"/>
    <w:rsid w:val="008B0820"/>
    <w:rsid w:val="008C4559"/>
    <w:rsid w:val="008D3A86"/>
    <w:rsid w:val="008D7D5F"/>
    <w:rsid w:val="008E50C7"/>
    <w:rsid w:val="008F75E9"/>
    <w:rsid w:val="00900E5C"/>
    <w:rsid w:val="009054FA"/>
    <w:rsid w:val="0091092B"/>
    <w:rsid w:val="00913899"/>
    <w:rsid w:val="00917A01"/>
    <w:rsid w:val="009225CB"/>
    <w:rsid w:val="00922819"/>
    <w:rsid w:val="00923970"/>
    <w:rsid w:val="00924FFD"/>
    <w:rsid w:val="00932861"/>
    <w:rsid w:val="00934725"/>
    <w:rsid w:val="0095148C"/>
    <w:rsid w:val="00954320"/>
    <w:rsid w:val="00954529"/>
    <w:rsid w:val="0095750F"/>
    <w:rsid w:val="00962899"/>
    <w:rsid w:val="00963B9C"/>
    <w:rsid w:val="00980AC4"/>
    <w:rsid w:val="00990ADC"/>
    <w:rsid w:val="00990CED"/>
    <w:rsid w:val="00993884"/>
    <w:rsid w:val="009A5259"/>
    <w:rsid w:val="009B63E6"/>
    <w:rsid w:val="009C0858"/>
    <w:rsid w:val="009C19E2"/>
    <w:rsid w:val="009C4E02"/>
    <w:rsid w:val="009C67BB"/>
    <w:rsid w:val="009C76AA"/>
    <w:rsid w:val="009D198D"/>
    <w:rsid w:val="009D2175"/>
    <w:rsid w:val="009D223D"/>
    <w:rsid w:val="009D676C"/>
    <w:rsid w:val="009E4625"/>
    <w:rsid w:val="009E5BE8"/>
    <w:rsid w:val="009F1316"/>
    <w:rsid w:val="009F527D"/>
    <w:rsid w:val="00A0222F"/>
    <w:rsid w:val="00A02297"/>
    <w:rsid w:val="00A17681"/>
    <w:rsid w:val="00A206CF"/>
    <w:rsid w:val="00A20886"/>
    <w:rsid w:val="00A233DA"/>
    <w:rsid w:val="00A255CB"/>
    <w:rsid w:val="00A30216"/>
    <w:rsid w:val="00A40774"/>
    <w:rsid w:val="00A42ABC"/>
    <w:rsid w:val="00A5114D"/>
    <w:rsid w:val="00A51E71"/>
    <w:rsid w:val="00A527F9"/>
    <w:rsid w:val="00A53052"/>
    <w:rsid w:val="00A5452B"/>
    <w:rsid w:val="00A6113F"/>
    <w:rsid w:val="00A61FB5"/>
    <w:rsid w:val="00A769C7"/>
    <w:rsid w:val="00A8091E"/>
    <w:rsid w:val="00A84B37"/>
    <w:rsid w:val="00A8549A"/>
    <w:rsid w:val="00A9016C"/>
    <w:rsid w:val="00AA20EE"/>
    <w:rsid w:val="00AA2C37"/>
    <w:rsid w:val="00AA3920"/>
    <w:rsid w:val="00AB72B8"/>
    <w:rsid w:val="00AC609F"/>
    <w:rsid w:val="00AD3D3C"/>
    <w:rsid w:val="00AD4056"/>
    <w:rsid w:val="00AD7E91"/>
    <w:rsid w:val="00AE195B"/>
    <w:rsid w:val="00AE6027"/>
    <w:rsid w:val="00B03277"/>
    <w:rsid w:val="00B1392F"/>
    <w:rsid w:val="00B167CA"/>
    <w:rsid w:val="00B2669F"/>
    <w:rsid w:val="00B3763D"/>
    <w:rsid w:val="00B432C3"/>
    <w:rsid w:val="00B54579"/>
    <w:rsid w:val="00B547A5"/>
    <w:rsid w:val="00B555FD"/>
    <w:rsid w:val="00B55897"/>
    <w:rsid w:val="00B664C5"/>
    <w:rsid w:val="00B67B9A"/>
    <w:rsid w:val="00B7192C"/>
    <w:rsid w:val="00B72AA4"/>
    <w:rsid w:val="00B73FF5"/>
    <w:rsid w:val="00B842BD"/>
    <w:rsid w:val="00B900B0"/>
    <w:rsid w:val="00B92AC8"/>
    <w:rsid w:val="00B9391C"/>
    <w:rsid w:val="00B94666"/>
    <w:rsid w:val="00BB6C15"/>
    <w:rsid w:val="00BC21C1"/>
    <w:rsid w:val="00BC3CA1"/>
    <w:rsid w:val="00BC4312"/>
    <w:rsid w:val="00BC4F10"/>
    <w:rsid w:val="00BC7C61"/>
    <w:rsid w:val="00BD378C"/>
    <w:rsid w:val="00BD693F"/>
    <w:rsid w:val="00BE71D0"/>
    <w:rsid w:val="00BF5170"/>
    <w:rsid w:val="00BF5C58"/>
    <w:rsid w:val="00C021F8"/>
    <w:rsid w:val="00C035B7"/>
    <w:rsid w:val="00C037A5"/>
    <w:rsid w:val="00C06423"/>
    <w:rsid w:val="00C12204"/>
    <w:rsid w:val="00C12A48"/>
    <w:rsid w:val="00C16006"/>
    <w:rsid w:val="00C162F6"/>
    <w:rsid w:val="00C34732"/>
    <w:rsid w:val="00C37A20"/>
    <w:rsid w:val="00C41CB6"/>
    <w:rsid w:val="00C45AB4"/>
    <w:rsid w:val="00C539D8"/>
    <w:rsid w:val="00C56198"/>
    <w:rsid w:val="00C564E7"/>
    <w:rsid w:val="00C60DC5"/>
    <w:rsid w:val="00C72751"/>
    <w:rsid w:val="00C8333D"/>
    <w:rsid w:val="00C83977"/>
    <w:rsid w:val="00CA55E5"/>
    <w:rsid w:val="00CA7DBC"/>
    <w:rsid w:val="00CC2CBB"/>
    <w:rsid w:val="00CD1C79"/>
    <w:rsid w:val="00CE1914"/>
    <w:rsid w:val="00CE1A60"/>
    <w:rsid w:val="00CF3D21"/>
    <w:rsid w:val="00CF4F5F"/>
    <w:rsid w:val="00D057E9"/>
    <w:rsid w:val="00D16892"/>
    <w:rsid w:val="00D20118"/>
    <w:rsid w:val="00D2037F"/>
    <w:rsid w:val="00D33B5E"/>
    <w:rsid w:val="00D47C22"/>
    <w:rsid w:val="00D52D7F"/>
    <w:rsid w:val="00D53AEE"/>
    <w:rsid w:val="00D55DDC"/>
    <w:rsid w:val="00D61F14"/>
    <w:rsid w:val="00D705AB"/>
    <w:rsid w:val="00D7176D"/>
    <w:rsid w:val="00D75306"/>
    <w:rsid w:val="00D81DA7"/>
    <w:rsid w:val="00D91263"/>
    <w:rsid w:val="00D91B32"/>
    <w:rsid w:val="00D96A04"/>
    <w:rsid w:val="00DC3AEA"/>
    <w:rsid w:val="00DC72EC"/>
    <w:rsid w:val="00DD002E"/>
    <w:rsid w:val="00DD6116"/>
    <w:rsid w:val="00DE5FAC"/>
    <w:rsid w:val="00DF4E98"/>
    <w:rsid w:val="00DF7401"/>
    <w:rsid w:val="00E001C4"/>
    <w:rsid w:val="00E02D77"/>
    <w:rsid w:val="00E038D3"/>
    <w:rsid w:val="00E1253F"/>
    <w:rsid w:val="00E14372"/>
    <w:rsid w:val="00E14B7B"/>
    <w:rsid w:val="00E242AB"/>
    <w:rsid w:val="00E35E58"/>
    <w:rsid w:val="00E456DF"/>
    <w:rsid w:val="00E463B7"/>
    <w:rsid w:val="00E4652C"/>
    <w:rsid w:val="00E61D3A"/>
    <w:rsid w:val="00E64C53"/>
    <w:rsid w:val="00E67368"/>
    <w:rsid w:val="00E67791"/>
    <w:rsid w:val="00E7589D"/>
    <w:rsid w:val="00E76F39"/>
    <w:rsid w:val="00E807AD"/>
    <w:rsid w:val="00E90D91"/>
    <w:rsid w:val="00E91360"/>
    <w:rsid w:val="00E92ADD"/>
    <w:rsid w:val="00E945C1"/>
    <w:rsid w:val="00E95463"/>
    <w:rsid w:val="00E97321"/>
    <w:rsid w:val="00EA330C"/>
    <w:rsid w:val="00EA4B57"/>
    <w:rsid w:val="00EA4B87"/>
    <w:rsid w:val="00EB3E79"/>
    <w:rsid w:val="00EB557F"/>
    <w:rsid w:val="00EC59FC"/>
    <w:rsid w:val="00EC5F73"/>
    <w:rsid w:val="00ED3B68"/>
    <w:rsid w:val="00EE31B0"/>
    <w:rsid w:val="00EE6D2F"/>
    <w:rsid w:val="00EF6519"/>
    <w:rsid w:val="00EF7D4E"/>
    <w:rsid w:val="00F02BAE"/>
    <w:rsid w:val="00F043D3"/>
    <w:rsid w:val="00F05D01"/>
    <w:rsid w:val="00F0699E"/>
    <w:rsid w:val="00F11A42"/>
    <w:rsid w:val="00F14CF1"/>
    <w:rsid w:val="00F26704"/>
    <w:rsid w:val="00F3434F"/>
    <w:rsid w:val="00F34973"/>
    <w:rsid w:val="00F37BDA"/>
    <w:rsid w:val="00F401B4"/>
    <w:rsid w:val="00F40A08"/>
    <w:rsid w:val="00F4709C"/>
    <w:rsid w:val="00F47276"/>
    <w:rsid w:val="00F51358"/>
    <w:rsid w:val="00F52E4E"/>
    <w:rsid w:val="00F60324"/>
    <w:rsid w:val="00F60848"/>
    <w:rsid w:val="00F62883"/>
    <w:rsid w:val="00F62A06"/>
    <w:rsid w:val="00F72606"/>
    <w:rsid w:val="00F75EFF"/>
    <w:rsid w:val="00F84818"/>
    <w:rsid w:val="00F84EE1"/>
    <w:rsid w:val="00FA0A5A"/>
    <w:rsid w:val="00FA0CB4"/>
    <w:rsid w:val="00FA1383"/>
    <w:rsid w:val="00FA59AD"/>
    <w:rsid w:val="00FA7242"/>
    <w:rsid w:val="00FB2462"/>
    <w:rsid w:val="00FB2668"/>
    <w:rsid w:val="00FB6B05"/>
    <w:rsid w:val="00FC529C"/>
    <w:rsid w:val="00FD163F"/>
    <w:rsid w:val="00FE128C"/>
    <w:rsid w:val="00FE1E69"/>
    <w:rsid w:val="00FF2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IntenseEmphasis">
    <w:name w:val="Intense Emphasis"/>
    <w:basedOn w:val="DefaultParagraphFont"/>
    <w:uiPriority w:val="21"/>
    <w:qFormat/>
    <w:rsid w:val="00B72AA4"/>
    <w:rPr>
      <w:b/>
      <w:bCs/>
      <w:i/>
      <w:iCs/>
      <w:color w:val="4F81BD" w:themeColor="accent1"/>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1A2084"/>
  </w:style>
  <w:style w:type="character" w:customStyle="1" w:styleId="ui-provider">
    <w:name w:val="ui-provider"/>
    <w:basedOn w:val="DefaultParagraphFont"/>
    <w:rsid w:val="00531456"/>
  </w:style>
  <w:style w:type="character" w:styleId="Hyperlink">
    <w:name w:val="Hyperlink"/>
    <w:basedOn w:val="DefaultParagraphFont"/>
    <w:uiPriority w:val="99"/>
    <w:semiHidden/>
    <w:unhideWhenUsed/>
    <w:rsid w:val="001F6F23"/>
    <w:rPr>
      <w:color w:val="0000FF"/>
      <w:u w:val="single"/>
    </w:rPr>
  </w:style>
  <w:style w:type="character" w:styleId="FollowedHyperlink">
    <w:name w:val="FollowedHyperlink"/>
    <w:basedOn w:val="DefaultParagraphFont"/>
    <w:semiHidden/>
    <w:unhideWhenUsed/>
    <w:rsid w:val="000A6D2D"/>
    <w:rPr>
      <w:color w:val="800080" w:themeColor="followedHyperlink"/>
      <w:u w:val="single"/>
    </w:rPr>
  </w:style>
  <w:style w:type="character" w:customStyle="1" w:styleId="base">
    <w:name w:val="base"/>
    <w:basedOn w:val="DefaultParagraphFont"/>
    <w:rsid w:val="00EC5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3787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5862818">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28299638">
      <w:bodyDiv w:val="1"/>
      <w:marLeft w:val="0"/>
      <w:marRight w:val="0"/>
      <w:marTop w:val="0"/>
      <w:marBottom w:val="0"/>
      <w:divBdr>
        <w:top w:val="none" w:sz="0" w:space="0" w:color="auto"/>
        <w:left w:val="none" w:sz="0" w:space="0" w:color="auto"/>
        <w:bottom w:val="none" w:sz="0" w:space="0" w:color="auto"/>
        <w:right w:val="none" w:sz="0" w:space="0" w:color="auto"/>
      </w:divBdr>
    </w:div>
    <w:div w:id="124756952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949040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j.gov/nj/gov/deptser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fns.usda.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elements/1.1/"/>
    <ds:schemaRef ds:uri="http://schemas.microsoft.com/office/infopath/2007/PartnerControls"/>
    <ds:schemaRef ds:uri="http://schemas.microsoft.com/office/2006/metadata/properties"/>
    <ds:schemaRef ds:uri="http://schemas.microsoft.com/sharepoint/v3"/>
    <ds:schemaRef ds:uri="http://schemas.microsoft.com/office/2006/documentManagement/types"/>
    <ds:schemaRef ds:uri="http://purl.org/dc/terms/"/>
    <ds:schemaRef ds:uri="http://schemas.openxmlformats.org/package/2006/metadata/core-properties"/>
    <ds:schemaRef ds:uri="4a2393ed-911e-4c9b-9d18-84f1fe0b670e"/>
    <ds:schemaRef ds:uri="d4e5d782-6a70-4577-82ee-b2c87f6aa0d2"/>
    <ds:schemaRef ds:uri="http://www.w3.org/XML/1998/namespace"/>
    <ds:schemaRef ds:uri="http://purl.org/dc/dcmitype/"/>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E42B48C1-714A-4CC2-9CBC-1452F7C4B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30</TotalTime>
  <Pages>14</Pages>
  <Words>5499</Words>
  <Characters>30807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Woods, Deja [TREAS]</cp:lastModifiedBy>
  <cp:revision>3</cp:revision>
  <cp:lastPrinted>2016-08-03T15:29:00Z</cp:lastPrinted>
  <dcterms:created xsi:type="dcterms:W3CDTF">2024-05-15T20:30:00Z</dcterms:created>
  <dcterms:modified xsi:type="dcterms:W3CDTF">2024-06-14T16:52:00Z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