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F9AF104" w:rsidR="00364A22" w:rsidRPr="002420F8" w:rsidRDefault="003C27D8" w:rsidP="004F542C">
      <w:pPr>
        <w:pStyle w:val="Heading3"/>
        <w:keepNext w:val="0"/>
        <w:jc w:val="center"/>
        <w:rPr>
          <w:rFonts w:ascii="Arial" w:hAnsi="Arial" w:cs="Arial"/>
          <w:b/>
          <w:sz w:val="20"/>
        </w:rPr>
      </w:pPr>
      <w:r>
        <w:rPr>
          <w:rFonts w:ascii="Arial" w:hAnsi="Arial" w:cs="Arial"/>
          <w:b/>
          <w:sz w:val="20"/>
        </w:rPr>
        <w:t>January 24,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6C48AC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E2C1D">
        <w:rPr>
          <w:rFonts w:ascii="Arial" w:hAnsi="Arial" w:cs="Arial"/>
          <w:sz w:val="20"/>
        </w:rPr>
        <w:t>24DPP00920</w:t>
      </w:r>
    </w:p>
    <w:p w14:paraId="6F83CB5D" w14:textId="3BEE5D36" w:rsidR="008918DF" w:rsidRPr="008918DF" w:rsidRDefault="00FE2C1D" w:rsidP="008918DF">
      <w:pPr>
        <w:ind w:firstLine="720"/>
        <w:rPr>
          <w:rFonts w:ascii="Arial" w:hAnsi="Arial" w:cs="Arial"/>
          <w:b/>
        </w:rPr>
      </w:pPr>
      <w:r>
        <w:rPr>
          <w:rFonts w:ascii="Arial" w:hAnsi="Arial" w:cs="Arial"/>
          <w:b/>
        </w:rPr>
        <w:t>T0711 Testing Services – Long-Term Care and Assisted Living Residence</w:t>
      </w:r>
    </w:p>
    <w:p w14:paraId="03C6B415" w14:textId="6CA776C1" w:rsidR="007D1D98" w:rsidRDefault="007D1D98" w:rsidP="008918DF">
      <w:pPr>
        <w:ind w:firstLine="720"/>
        <w:rPr>
          <w:rFonts w:ascii="Arial" w:hAnsi="Arial" w:cs="Arial"/>
          <w:b/>
        </w:rPr>
      </w:pPr>
    </w:p>
    <w:p w14:paraId="6EF17CBC" w14:textId="31D6AB07" w:rsidR="003069D9" w:rsidRPr="00242BDB" w:rsidRDefault="006343C3" w:rsidP="008918DF">
      <w:pPr>
        <w:ind w:firstLine="720"/>
        <w:rPr>
          <w:rFonts w:ascii="Arial" w:hAnsi="Arial" w:cs="Arial"/>
        </w:rPr>
      </w:pPr>
      <w:r w:rsidRPr="00242BDB">
        <w:rPr>
          <w:rFonts w:ascii="Arial" w:hAnsi="Arial" w:cs="Arial"/>
        </w:rPr>
        <w:t>Previous Quote Submission Due Date: February 6, 2025 (2:00 p.m.  Eastern Time)</w:t>
      </w:r>
    </w:p>
    <w:p w14:paraId="03C6B416" w14:textId="1BD13977" w:rsidR="007D1D98" w:rsidRPr="008918DF" w:rsidRDefault="008918DF" w:rsidP="007D1D98">
      <w:pPr>
        <w:tabs>
          <w:tab w:val="left" w:pos="0"/>
        </w:tabs>
        <w:outlineLvl w:val="0"/>
        <w:rPr>
          <w:rFonts w:ascii="Arial" w:hAnsi="Arial" w:cs="Arial"/>
          <w:b/>
        </w:rPr>
      </w:pPr>
      <w:r w:rsidRPr="008918DF">
        <w:rPr>
          <w:rFonts w:ascii="Arial" w:hAnsi="Arial" w:cs="Arial"/>
          <w:b/>
        </w:rPr>
        <w:tab/>
      </w:r>
      <w:r w:rsidR="006343C3">
        <w:rPr>
          <w:rFonts w:ascii="Arial" w:hAnsi="Arial" w:cs="Arial"/>
          <w:b/>
        </w:rPr>
        <w:t xml:space="preserve">Revised </w:t>
      </w:r>
      <w:r w:rsidR="002420F8">
        <w:rPr>
          <w:rFonts w:ascii="Arial" w:hAnsi="Arial" w:cs="Arial"/>
          <w:b/>
        </w:rPr>
        <w:t xml:space="preserve">Quote </w:t>
      </w:r>
      <w:r w:rsidR="007D1D98" w:rsidRPr="008918DF">
        <w:rPr>
          <w:rFonts w:ascii="Arial" w:hAnsi="Arial" w:cs="Arial"/>
          <w:b/>
        </w:rPr>
        <w:t xml:space="preserve">Submission Due Date: </w:t>
      </w:r>
      <w:r w:rsidR="009E419B">
        <w:rPr>
          <w:rFonts w:ascii="Arial" w:hAnsi="Arial" w:cs="Arial"/>
          <w:b/>
          <w:u w:val="single"/>
        </w:rPr>
        <w:t xml:space="preserve">February </w:t>
      </w:r>
      <w:r w:rsidR="003C27D8">
        <w:rPr>
          <w:rFonts w:ascii="Arial" w:hAnsi="Arial" w:cs="Arial"/>
          <w:b/>
          <w:u w:val="single"/>
        </w:rPr>
        <w:t>11</w:t>
      </w:r>
      <w:r w:rsidR="009E419B">
        <w:rPr>
          <w:rFonts w:ascii="Arial" w:hAnsi="Arial" w:cs="Arial"/>
          <w:b/>
          <w:u w:val="single"/>
        </w:rPr>
        <w:t>,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414B3AF9" w14:textId="77777777" w:rsidR="003069D9" w:rsidRPr="008918DF" w:rsidRDefault="003069D9" w:rsidP="002420F8"/>
    <w:p w14:paraId="03C6B419" w14:textId="59FB86F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3C27D8">
        <w:rPr>
          <w:rFonts w:ascii="Arial" w:hAnsi="Arial" w:cs="Arial"/>
          <w:i w:val="0"/>
          <w:sz w:val="20"/>
        </w:rPr>
        <w:t>Amendment #</w:t>
      </w:r>
      <w:r w:rsidR="003C27D8" w:rsidRPr="003C27D8">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21767739"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C27D8" w:rsidRPr="003C27D8">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257C814B" w14:textId="2751890E" w:rsidR="007017D5" w:rsidRPr="00242BDB" w:rsidRDefault="007D1D98" w:rsidP="007017D5">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bookmarkStart w:id="0" w:name="_GoBack"/>
      <w:bookmarkEnd w:id="0"/>
      <w:r w:rsidR="009E419B">
        <w:rPr>
          <w:rFonts w:ascii="Arial" w:hAnsi="Arial" w:cs="Arial"/>
        </w:rPr>
        <w:t>:</w:t>
      </w:r>
    </w:p>
    <w:p w14:paraId="1BBD4614" w14:textId="77777777" w:rsidR="009E419B" w:rsidRPr="009E419B" w:rsidRDefault="009E419B" w:rsidP="003C27D8">
      <w:pPr>
        <w:tabs>
          <w:tab w:val="left" w:pos="0"/>
        </w:tabs>
        <w:ind w:left="1080"/>
        <w:jc w:val="both"/>
        <w:rPr>
          <w:rFonts w:ascii="Arial" w:hAnsi="Arial" w:cs="Arial"/>
        </w:rPr>
      </w:pPr>
    </w:p>
    <w:p w14:paraId="0BE02C2A" w14:textId="58C87AFB" w:rsidR="009E419B" w:rsidRDefault="009E419B" w:rsidP="003C27D8">
      <w:pPr>
        <w:pStyle w:val="ListParagraph"/>
        <w:numPr>
          <w:ilvl w:val="0"/>
          <w:numId w:val="8"/>
        </w:numPr>
        <w:tabs>
          <w:tab w:val="left" w:pos="0"/>
        </w:tabs>
        <w:ind w:left="1080"/>
        <w:jc w:val="both"/>
        <w:rPr>
          <w:rFonts w:ascii="Arial" w:hAnsi="Arial" w:cs="Arial"/>
        </w:rPr>
      </w:pPr>
      <w:r>
        <w:rPr>
          <w:rFonts w:ascii="Arial" w:hAnsi="Arial" w:cs="Arial"/>
        </w:rPr>
        <w:t>Answers to questions;</w:t>
      </w:r>
    </w:p>
    <w:p w14:paraId="0E0D46A6" w14:textId="6746F25F" w:rsidR="009E419B" w:rsidRPr="009E419B" w:rsidRDefault="009E419B">
      <w:pPr>
        <w:tabs>
          <w:tab w:val="left" w:pos="0"/>
        </w:tabs>
        <w:ind w:left="1080"/>
        <w:jc w:val="both"/>
        <w:rPr>
          <w:rFonts w:ascii="Arial" w:hAnsi="Arial" w:cs="Arial"/>
        </w:rPr>
      </w:pPr>
    </w:p>
    <w:p w14:paraId="4C350D94" w14:textId="364ECBD7" w:rsidR="00B05A1B" w:rsidRDefault="009E419B" w:rsidP="003C27D8">
      <w:pPr>
        <w:pStyle w:val="ListParagraph"/>
        <w:numPr>
          <w:ilvl w:val="0"/>
          <w:numId w:val="8"/>
        </w:numPr>
        <w:tabs>
          <w:tab w:val="left" w:pos="0"/>
        </w:tabs>
        <w:ind w:left="1080"/>
        <w:jc w:val="both"/>
        <w:rPr>
          <w:rFonts w:ascii="Arial" w:hAnsi="Arial" w:cs="Arial"/>
        </w:rPr>
      </w:pPr>
      <w:r>
        <w:rPr>
          <w:rFonts w:ascii="Arial" w:hAnsi="Arial" w:cs="Arial"/>
        </w:rPr>
        <w:t>Revisions to the Bid Solicitation</w:t>
      </w:r>
      <w:r w:rsidR="00B05A1B">
        <w:rPr>
          <w:rFonts w:ascii="Arial" w:hAnsi="Arial" w:cs="Arial"/>
        </w:rPr>
        <w:t xml:space="preserve">; </w:t>
      </w:r>
    </w:p>
    <w:p w14:paraId="42433452" w14:textId="77777777" w:rsidR="007017D5" w:rsidRPr="00242BDB" w:rsidRDefault="007017D5" w:rsidP="00242BDB">
      <w:pPr>
        <w:pStyle w:val="ListParagraph"/>
        <w:rPr>
          <w:rFonts w:ascii="Arial" w:hAnsi="Arial" w:cs="Arial"/>
        </w:rPr>
      </w:pPr>
    </w:p>
    <w:p w14:paraId="07EEB620" w14:textId="2146FD69" w:rsidR="007017D5" w:rsidRDefault="007017D5" w:rsidP="003C27D8">
      <w:pPr>
        <w:pStyle w:val="ListParagraph"/>
        <w:numPr>
          <w:ilvl w:val="0"/>
          <w:numId w:val="8"/>
        </w:numPr>
        <w:tabs>
          <w:tab w:val="left" w:pos="0"/>
        </w:tabs>
        <w:ind w:left="1080"/>
        <w:jc w:val="both"/>
        <w:rPr>
          <w:rFonts w:ascii="Arial" w:hAnsi="Arial" w:cs="Arial"/>
        </w:rPr>
      </w:pPr>
      <w:r>
        <w:rPr>
          <w:rFonts w:ascii="Arial" w:hAnsi="Arial" w:cs="Arial"/>
        </w:rPr>
        <w:t>Updated Quote Submission Due Date from February 6, 2025 to February 11, 2025 (2:00 p.m. Eastern Time</w:t>
      </w:r>
      <w:r w:rsidR="006343C3">
        <w:rPr>
          <w:rFonts w:ascii="Arial" w:hAnsi="Arial" w:cs="Arial"/>
        </w:rPr>
        <w:t xml:space="preserve">); </w:t>
      </w:r>
    </w:p>
    <w:p w14:paraId="1D46345A" w14:textId="77777777" w:rsidR="00B05A1B" w:rsidRPr="003C27D8" w:rsidRDefault="00B05A1B" w:rsidP="003C27D8">
      <w:pPr>
        <w:pStyle w:val="ListParagraph"/>
        <w:rPr>
          <w:rFonts w:ascii="Arial" w:hAnsi="Arial" w:cs="Arial"/>
        </w:rPr>
      </w:pPr>
    </w:p>
    <w:p w14:paraId="1E48EA9F" w14:textId="2D3A118B" w:rsidR="00B05A1B" w:rsidRDefault="00B05A1B" w:rsidP="003C27D8">
      <w:pPr>
        <w:pStyle w:val="ListParagraph"/>
        <w:numPr>
          <w:ilvl w:val="0"/>
          <w:numId w:val="8"/>
        </w:numPr>
        <w:tabs>
          <w:tab w:val="left" w:pos="0"/>
        </w:tabs>
        <w:ind w:left="1080"/>
        <w:jc w:val="both"/>
        <w:rPr>
          <w:rFonts w:ascii="Arial" w:hAnsi="Arial" w:cs="Arial"/>
        </w:rPr>
      </w:pPr>
      <w:r w:rsidRPr="003C27D8">
        <w:rPr>
          <w:rFonts w:ascii="Arial" w:hAnsi="Arial" w:cs="Arial"/>
        </w:rPr>
        <w:t xml:space="preserve">An Optional Pre-Quote Conference was held on </w:t>
      </w:r>
      <w:r w:rsidR="00FD234A">
        <w:rPr>
          <w:rFonts w:ascii="Arial" w:hAnsi="Arial" w:cs="Arial"/>
        </w:rPr>
        <w:t>January</w:t>
      </w:r>
      <w:r w:rsidR="0008288E">
        <w:rPr>
          <w:rFonts w:ascii="Arial" w:hAnsi="Arial" w:cs="Arial"/>
        </w:rPr>
        <w:t xml:space="preserve"> 3</w:t>
      </w:r>
      <w:r w:rsidRPr="003C27D8">
        <w:rPr>
          <w:rFonts w:ascii="Arial" w:hAnsi="Arial" w:cs="Arial"/>
        </w:rPr>
        <w:t>, 202</w:t>
      </w:r>
      <w:r w:rsidR="0008288E">
        <w:rPr>
          <w:rFonts w:ascii="Arial" w:hAnsi="Arial" w:cs="Arial"/>
        </w:rPr>
        <w:t>5</w:t>
      </w:r>
      <w:r w:rsidRPr="003C27D8">
        <w:rPr>
          <w:rFonts w:ascii="Arial" w:hAnsi="Arial" w:cs="Arial"/>
        </w:rPr>
        <w:t xml:space="preserve">.  The following </w:t>
      </w:r>
      <w:r>
        <w:rPr>
          <w:rFonts w:ascii="Arial" w:hAnsi="Arial" w:cs="Arial"/>
        </w:rPr>
        <w:t>two</w:t>
      </w:r>
      <w:r w:rsidRPr="003C27D8">
        <w:rPr>
          <w:rFonts w:ascii="Arial" w:hAnsi="Arial" w:cs="Arial"/>
        </w:rPr>
        <w:t xml:space="preserve"> (</w:t>
      </w:r>
      <w:r>
        <w:rPr>
          <w:rFonts w:ascii="Arial" w:hAnsi="Arial" w:cs="Arial"/>
        </w:rPr>
        <w:t>2</w:t>
      </w:r>
      <w:r w:rsidRPr="003C27D8">
        <w:rPr>
          <w:rFonts w:ascii="Arial" w:hAnsi="Arial" w:cs="Arial"/>
        </w:rPr>
        <w:t xml:space="preserve">) firms were </w:t>
      </w:r>
      <w:r w:rsidR="00F307BA">
        <w:rPr>
          <w:rFonts w:ascii="Arial" w:hAnsi="Arial" w:cs="Arial"/>
        </w:rPr>
        <w:t xml:space="preserve">confirmed to be </w:t>
      </w:r>
      <w:r w:rsidRPr="003C27D8">
        <w:rPr>
          <w:rFonts w:ascii="Arial" w:hAnsi="Arial" w:cs="Arial"/>
        </w:rPr>
        <w:t>in attendance:</w:t>
      </w:r>
    </w:p>
    <w:p w14:paraId="01078634" w14:textId="77777777" w:rsidR="00B05A1B" w:rsidRPr="003C27D8" w:rsidRDefault="00B05A1B" w:rsidP="003C27D8">
      <w:pPr>
        <w:pStyle w:val="ListParagraph"/>
        <w:rPr>
          <w:rFonts w:ascii="Arial" w:hAnsi="Arial" w:cs="Arial"/>
        </w:rPr>
      </w:pPr>
    </w:p>
    <w:p w14:paraId="44BBA2EE" w14:textId="21451C2D" w:rsidR="00B05A1B" w:rsidRDefault="00B05A1B" w:rsidP="003C27D8">
      <w:pPr>
        <w:pStyle w:val="ListParagraph"/>
        <w:numPr>
          <w:ilvl w:val="0"/>
          <w:numId w:val="9"/>
        </w:numPr>
        <w:tabs>
          <w:tab w:val="left" w:pos="0"/>
        </w:tabs>
        <w:jc w:val="both"/>
        <w:rPr>
          <w:rFonts w:ascii="Arial" w:hAnsi="Arial" w:cs="Arial"/>
        </w:rPr>
      </w:pPr>
      <w:r w:rsidRPr="00B05A1B">
        <w:rPr>
          <w:rFonts w:ascii="Arial" w:hAnsi="Arial" w:cs="Arial"/>
        </w:rPr>
        <w:t>PSI Services LLC</w:t>
      </w:r>
      <w:r>
        <w:rPr>
          <w:rFonts w:ascii="Arial" w:hAnsi="Arial" w:cs="Arial"/>
        </w:rPr>
        <w:t>; and</w:t>
      </w:r>
    </w:p>
    <w:p w14:paraId="1A240E16" w14:textId="27BFD56B" w:rsidR="00B05A1B" w:rsidRPr="003C27D8" w:rsidRDefault="00B05A1B" w:rsidP="003C27D8">
      <w:pPr>
        <w:pStyle w:val="ListParagraph"/>
        <w:numPr>
          <w:ilvl w:val="0"/>
          <w:numId w:val="9"/>
        </w:numPr>
        <w:tabs>
          <w:tab w:val="left" w:pos="0"/>
        </w:tabs>
        <w:jc w:val="both"/>
        <w:rPr>
          <w:rFonts w:ascii="Arial" w:hAnsi="Arial" w:cs="Arial"/>
        </w:rPr>
      </w:pPr>
      <w:r>
        <w:rPr>
          <w:rFonts w:ascii="Arial" w:hAnsi="Arial" w:cs="Arial"/>
        </w:rPr>
        <w:t>D</w:t>
      </w:r>
      <w:r w:rsidR="0008288E">
        <w:rPr>
          <w:rFonts w:ascii="Arial" w:hAnsi="Arial" w:cs="Arial"/>
        </w:rPr>
        <w:t>&amp;SDT.</w:t>
      </w:r>
    </w:p>
    <w:p w14:paraId="019B7D6D" w14:textId="77777777" w:rsidR="009E419B" w:rsidRPr="009E419B" w:rsidRDefault="009E419B" w:rsidP="003C27D8">
      <w:pPr>
        <w:pStyle w:val="ListParagraph"/>
        <w:ind w:left="1080"/>
        <w:rPr>
          <w:rFonts w:ascii="Arial" w:hAnsi="Arial" w:cs="Arial"/>
        </w:rPr>
      </w:pPr>
    </w:p>
    <w:p w14:paraId="0A4963CA" w14:textId="21F565E3" w:rsidR="009E419B" w:rsidRPr="006504D8" w:rsidRDefault="009E419B" w:rsidP="003C27D8">
      <w:pPr>
        <w:pStyle w:val="ListParagraph"/>
        <w:numPr>
          <w:ilvl w:val="0"/>
          <w:numId w:val="8"/>
        </w:numPr>
        <w:tabs>
          <w:tab w:val="left" w:pos="0"/>
        </w:tabs>
        <w:ind w:left="1080"/>
        <w:jc w:val="both"/>
        <w:rPr>
          <w:rFonts w:ascii="Arial" w:hAnsi="Arial" w:cs="Arial"/>
        </w:rPr>
      </w:pPr>
      <w:r w:rsidRPr="00EA7091">
        <w:rPr>
          <w:rFonts w:ascii="Arial" w:hAnsi="Arial" w:cs="Arial"/>
        </w:rPr>
        <w:t>A Revised State-Supplied Price Sheet titled “</w:t>
      </w:r>
      <w:r>
        <w:rPr>
          <w:rFonts w:ascii="Arial" w:hAnsi="Arial" w:cs="Arial"/>
        </w:rPr>
        <w:t>T0711</w:t>
      </w:r>
      <w:r w:rsidRPr="00EA7091">
        <w:rPr>
          <w:rFonts w:ascii="Arial" w:hAnsi="Arial" w:cs="Arial"/>
        </w:rPr>
        <w:t xml:space="preserve"> REVISED State-Supplied Price Sheet </w:t>
      </w:r>
      <w:r w:rsidR="003C27D8" w:rsidRPr="003C27D8">
        <w:rPr>
          <w:rFonts w:ascii="Arial" w:hAnsi="Arial" w:cs="Arial"/>
        </w:rPr>
        <w:t>01</w:t>
      </w:r>
      <w:r w:rsidRPr="003C27D8">
        <w:rPr>
          <w:rFonts w:ascii="Arial" w:hAnsi="Arial" w:cs="Arial"/>
        </w:rPr>
        <w:t>-</w:t>
      </w:r>
      <w:r w:rsidR="003C27D8" w:rsidRPr="003C27D8">
        <w:rPr>
          <w:rFonts w:ascii="Arial" w:hAnsi="Arial" w:cs="Arial"/>
        </w:rPr>
        <w:t>24</w:t>
      </w:r>
      <w:r w:rsidRPr="003C27D8">
        <w:rPr>
          <w:rFonts w:ascii="Arial" w:hAnsi="Arial" w:cs="Arial"/>
        </w:rPr>
        <w:t>-202</w:t>
      </w:r>
      <w:r w:rsidR="003C27D8" w:rsidRPr="003C27D8">
        <w:rPr>
          <w:rFonts w:ascii="Arial" w:hAnsi="Arial" w:cs="Arial"/>
        </w:rPr>
        <w:t>5</w:t>
      </w:r>
      <w:r w:rsidRPr="00EA7091">
        <w:rPr>
          <w:rFonts w:ascii="Arial" w:hAnsi="Arial" w:cs="Arial"/>
        </w:rPr>
        <w:t>"</w:t>
      </w:r>
      <w:r w:rsidR="00D4740A">
        <w:rPr>
          <w:rFonts w:ascii="Arial" w:hAnsi="Arial" w:cs="Arial"/>
        </w:rPr>
        <w:t>,</w:t>
      </w:r>
      <w:r w:rsidR="0008288E">
        <w:rPr>
          <w:rFonts w:ascii="Arial" w:hAnsi="Arial" w:cs="Arial"/>
        </w:rPr>
        <w:t xml:space="preserve"> </w:t>
      </w:r>
      <w:r w:rsidR="00D4740A" w:rsidRPr="00FB3F1C">
        <w:rPr>
          <w:rFonts w:ascii="Arial" w:hAnsi="Arial" w:cs="Arial"/>
        </w:rPr>
        <w:t xml:space="preserve">and hereafter referred to in this document </w:t>
      </w:r>
      <w:r w:rsidR="00D4740A">
        <w:rPr>
          <w:rFonts w:ascii="Arial" w:hAnsi="Arial" w:cs="Arial"/>
        </w:rPr>
        <w:t xml:space="preserve">as the “Revised State-Supplied Price Sheet”, </w:t>
      </w:r>
      <w:r w:rsidRPr="00EA7091">
        <w:rPr>
          <w:rFonts w:ascii="Arial" w:hAnsi="Arial" w:cs="Arial"/>
        </w:rPr>
        <w:t>has been added to the Bid Solicitation via the Attachments tab of this Bid Solicitation in NJSTART</w:t>
      </w:r>
      <w:r w:rsidR="0008288E">
        <w:rPr>
          <w:rFonts w:ascii="Arial" w:hAnsi="Arial" w:cs="Arial"/>
        </w:rPr>
        <w:t xml:space="preserve"> </w:t>
      </w:r>
      <w:r w:rsidR="0008288E" w:rsidRPr="008051EB">
        <w:rPr>
          <w:rFonts w:ascii="Arial" w:hAnsi="Arial" w:cs="Arial"/>
        </w:rPr>
        <w:t xml:space="preserve">replacing the previous version dated </w:t>
      </w:r>
      <w:r w:rsidR="0008288E">
        <w:rPr>
          <w:rFonts w:ascii="Arial" w:hAnsi="Arial" w:cs="Arial"/>
        </w:rPr>
        <w:t>12-17-24</w:t>
      </w:r>
      <w:r w:rsidRPr="00EA7091">
        <w:rPr>
          <w:rFonts w:ascii="Arial" w:hAnsi="Arial" w:cs="Arial"/>
        </w:rPr>
        <w:t>. Bidders must submit the Revised State-Supplied Price Sheet as part of the Quote.</w:t>
      </w:r>
    </w:p>
    <w:p w14:paraId="79AB533F" w14:textId="580A1E7B" w:rsidR="009E419B" w:rsidRDefault="009E419B" w:rsidP="009E419B">
      <w:pPr>
        <w:tabs>
          <w:tab w:val="left" w:pos="0"/>
        </w:tabs>
        <w:jc w:val="both"/>
        <w:rPr>
          <w:rFonts w:ascii="Arial" w:hAnsi="Arial" w:cs="Arial"/>
        </w:rPr>
      </w:pPr>
    </w:p>
    <w:p w14:paraId="634FCEED" w14:textId="45DEAA0E" w:rsidR="00AB05D5" w:rsidRPr="003C27D8" w:rsidRDefault="009E419B" w:rsidP="003C27D8">
      <w:pPr>
        <w:pStyle w:val="ListParagraph"/>
        <w:numPr>
          <w:ilvl w:val="0"/>
          <w:numId w:val="1"/>
        </w:numPr>
        <w:tabs>
          <w:tab w:val="left" w:pos="0"/>
        </w:tabs>
        <w:jc w:val="both"/>
        <w:rPr>
          <w:rFonts w:ascii="Arial" w:hAnsi="Arial" w:cs="Arial"/>
        </w:rPr>
      </w:pPr>
      <w:r w:rsidRPr="00FB3F1C">
        <w:rPr>
          <w:rFonts w:ascii="Arial" w:hAnsi="Arial" w:cs="Arial"/>
        </w:rPr>
        <w:t>Please note that for all additions, deletions, clarifications and modifications to the Bid Solicitation, please refer to the Revised Bid Solicitation titled “</w:t>
      </w:r>
      <w:r>
        <w:rPr>
          <w:rFonts w:ascii="Arial" w:hAnsi="Arial" w:cs="Arial"/>
        </w:rPr>
        <w:t>T0711</w:t>
      </w:r>
      <w:r w:rsidRPr="00FB3F1C">
        <w:rPr>
          <w:rFonts w:ascii="Arial" w:hAnsi="Arial" w:cs="Arial"/>
        </w:rPr>
        <w:t xml:space="preserve"> </w:t>
      </w:r>
      <w:r w:rsidRPr="00EA7091">
        <w:rPr>
          <w:rFonts w:ascii="Arial" w:hAnsi="Arial" w:cs="Arial"/>
        </w:rPr>
        <w:t xml:space="preserve">REVISED </w:t>
      </w:r>
      <w:r w:rsidRPr="00FB3F1C">
        <w:rPr>
          <w:rFonts w:ascii="Arial" w:hAnsi="Arial" w:cs="Arial"/>
        </w:rPr>
        <w:t xml:space="preserve">Bid Solicitation </w:t>
      </w:r>
      <w:r w:rsidR="003C27D8" w:rsidRPr="003C27D8">
        <w:rPr>
          <w:rFonts w:ascii="Arial" w:hAnsi="Arial" w:cs="Arial"/>
        </w:rPr>
        <w:t>01</w:t>
      </w:r>
      <w:r w:rsidRPr="003C27D8">
        <w:rPr>
          <w:rFonts w:ascii="Arial" w:hAnsi="Arial" w:cs="Arial"/>
        </w:rPr>
        <w:t>-</w:t>
      </w:r>
      <w:r w:rsidR="003C27D8" w:rsidRPr="003C27D8">
        <w:rPr>
          <w:rFonts w:ascii="Arial" w:hAnsi="Arial" w:cs="Arial"/>
        </w:rPr>
        <w:t>2</w:t>
      </w:r>
      <w:r w:rsidR="003C27D8">
        <w:rPr>
          <w:rFonts w:ascii="Arial" w:hAnsi="Arial" w:cs="Arial"/>
        </w:rPr>
        <w:t>4</w:t>
      </w:r>
      <w:r w:rsidRPr="003C27D8">
        <w:rPr>
          <w:rFonts w:ascii="Arial" w:hAnsi="Arial" w:cs="Arial"/>
        </w:rPr>
        <w:t>-202</w:t>
      </w:r>
      <w:r w:rsidR="003C27D8" w:rsidRPr="003C27D8">
        <w:rPr>
          <w:rFonts w:ascii="Arial" w:hAnsi="Arial" w:cs="Arial"/>
        </w:rPr>
        <w:t>5</w:t>
      </w:r>
      <w:r w:rsidRPr="00FB3F1C">
        <w:rPr>
          <w:rFonts w:ascii="Arial" w:hAnsi="Arial" w:cs="Arial"/>
        </w:rPr>
        <w:t>” and hereafter referred to in this document as the “Revised Bid Solicitation”. The following revisions are included in the Revised Bid Solicitation:</w:t>
      </w:r>
    </w:p>
    <w:p w14:paraId="1BA719D7" w14:textId="77777777" w:rsidR="005001C1" w:rsidRDefault="005001C1" w:rsidP="00AB05D5">
      <w:pPr>
        <w:tabs>
          <w:tab w:val="left" w:pos="0"/>
        </w:tabs>
        <w:jc w:val="both"/>
        <w:rPr>
          <w:rFonts w:ascii="Arial" w:hAnsi="Arial" w:cs="Arial"/>
        </w:rPr>
      </w:pPr>
    </w:p>
    <w:p w14:paraId="40BFE57B" w14:textId="7E28F90C" w:rsidR="009B4A4A" w:rsidRPr="000A4286" w:rsidRDefault="009B4A4A" w:rsidP="00AB05D5">
      <w:pPr>
        <w:pStyle w:val="ListParagraph"/>
        <w:numPr>
          <w:ilvl w:val="0"/>
          <w:numId w:val="7"/>
        </w:numPr>
        <w:tabs>
          <w:tab w:val="left" w:pos="0"/>
        </w:tabs>
        <w:ind w:left="1440"/>
        <w:jc w:val="both"/>
        <w:rPr>
          <w:rFonts w:ascii="Arial" w:hAnsi="Arial" w:cs="Arial"/>
          <w:i/>
        </w:rPr>
      </w:pPr>
      <w:r>
        <w:rPr>
          <w:rFonts w:ascii="Arial" w:hAnsi="Arial" w:cs="Arial"/>
        </w:rPr>
        <w:lastRenderedPageBreak/>
        <w:t xml:space="preserve">Section 3.12, </w:t>
      </w:r>
      <w:r w:rsidRPr="000A4286">
        <w:rPr>
          <w:rFonts w:ascii="Arial" w:hAnsi="Arial" w:cs="Arial"/>
          <w:i/>
        </w:rPr>
        <w:t xml:space="preserve">Quote Content </w:t>
      </w:r>
      <w:r w:rsidRPr="009B4A4A">
        <w:rPr>
          <w:rFonts w:ascii="Arial" w:hAnsi="Arial" w:cs="Arial"/>
          <w:i/>
        </w:rPr>
        <w:t>– r</w:t>
      </w:r>
      <w:r w:rsidRPr="000A4286">
        <w:rPr>
          <w:rFonts w:ascii="Arial" w:hAnsi="Arial" w:cs="Arial"/>
          <w:i/>
        </w:rPr>
        <w:t>evised;</w:t>
      </w:r>
    </w:p>
    <w:p w14:paraId="0541ABD1" w14:textId="2BA3AA10" w:rsidR="005001C1" w:rsidRDefault="005001C1" w:rsidP="00AB05D5">
      <w:pPr>
        <w:pStyle w:val="ListParagraph"/>
        <w:numPr>
          <w:ilvl w:val="0"/>
          <w:numId w:val="7"/>
        </w:numPr>
        <w:tabs>
          <w:tab w:val="left" w:pos="0"/>
        </w:tabs>
        <w:ind w:left="1440"/>
        <w:jc w:val="both"/>
        <w:rPr>
          <w:rFonts w:ascii="Arial" w:hAnsi="Arial" w:cs="Arial"/>
        </w:rPr>
      </w:pPr>
      <w:r>
        <w:rPr>
          <w:rFonts w:ascii="Arial" w:hAnsi="Arial" w:cs="Arial"/>
        </w:rPr>
        <w:t xml:space="preserve">Section 3.25, </w:t>
      </w:r>
      <w:r w:rsidRPr="003C27D8">
        <w:rPr>
          <w:rFonts w:ascii="Arial" w:hAnsi="Arial" w:cs="Arial"/>
          <w:i/>
        </w:rPr>
        <w:t>State-Supplied Price Sheet Instructions</w:t>
      </w:r>
      <w:r w:rsidR="0062781D">
        <w:rPr>
          <w:rFonts w:ascii="Arial" w:hAnsi="Arial" w:cs="Arial"/>
          <w:i/>
        </w:rPr>
        <w:t xml:space="preserve"> </w:t>
      </w:r>
      <w:r w:rsidR="0062781D" w:rsidRPr="00493294">
        <w:rPr>
          <w:rFonts w:ascii="Arial" w:hAnsi="Arial" w:cs="Arial"/>
          <w:i/>
        </w:rPr>
        <w:t xml:space="preserve">– </w:t>
      </w:r>
      <w:r w:rsidR="0062781D">
        <w:rPr>
          <w:rFonts w:ascii="Arial" w:hAnsi="Arial" w:cs="Arial"/>
          <w:i/>
        </w:rPr>
        <w:t>r</w:t>
      </w:r>
      <w:r w:rsidR="0062781D" w:rsidRPr="00493294">
        <w:rPr>
          <w:rFonts w:ascii="Arial" w:hAnsi="Arial" w:cs="Arial"/>
          <w:i/>
        </w:rPr>
        <w:t>evised</w:t>
      </w:r>
      <w:r w:rsidR="0062781D">
        <w:rPr>
          <w:rFonts w:ascii="Arial" w:hAnsi="Arial" w:cs="Arial"/>
        </w:rPr>
        <w:t>;</w:t>
      </w:r>
    </w:p>
    <w:p w14:paraId="60770F32" w14:textId="11D83964" w:rsidR="00AB05D5" w:rsidRDefault="00AB05D5" w:rsidP="00AB05D5">
      <w:pPr>
        <w:pStyle w:val="ListParagraph"/>
        <w:numPr>
          <w:ilvl w:val="0"/>
          <w:numId w:val="7"/>
        </w:numPr>
        <w:tabs>
          <w:tab w:val="left" w:pos="0"/>
        </w:tabs>
        <w:ind w:left="1440"/>
        <w:jc w:val="both"/>
        <w:rPr>
          <w:rFonts w:ascii="Arial" w:hAnsi="Arial" w:cs="Arial"/>
        </w:rPr>
      </w:pPr>
      <w:r>
        <w:rPr>
          <w:rFonts w:ascii="Arial" w:hAnsi="Arial" w:cs="Arial"/>
        </w:rPr>
        <w:t>Section 4.1</w:t>
      </w:r>
      <w:r w:rsidR="00463DFC" w:rsidRPr="004D5A7C">
        <w:rPr>
          <w:rFonts w:ascii="Arial" w:hAnsi="Arial" w:cs="Arial"/>
        </w:rPr>
        <w:t>(</w:t>
      </w:r>
      <w:r w:rsidRPr="003C27D8">
        <w:rPr>
          <w:rFonts w:ascii="Arial" w:hAnsi="Arial" w:cs="Arial"/>
        </w:rPr>
        <w:t>B</w:t>
      </w:r>
      <w:r w:rsidR="00463DFC" w:rsidRPr="003C27D8">
        <w:rPr>
          <w:rFonts w:ascii="Arial" w:hAnsi="Arial" w:cs="Arial"/>
        </w:rPr>
        <w:t>)</w:t>
      </w:r>
      <w:r w:rsidRPr="003C27D8">
        <w:rPr>
          <w:rFonts w:ascii="Arial" w:hAnsi="Arial" w:cs="Arial"/>
        </w:rPr>
        <w:t>,</w:t>
      </w:r>
      <w:r w:rsidRPr="00493294">
        <w:rPr>
          <w:rFonts w:ascii="Arial" w:hAnsi="Arial" w:cs="Arial"/>
          <w:i/>
        </w:rPr>
        <w:t xml:space="preserve"> Objectives – </w:t>
      </w:r>
      <w:r w:rsidR="0062781D">
        <w:rPr>
          <w:rFonts w:ascii="Arial" w:hAnsi="Arial" w:cs="Arial"/>
          <w:i/>
        </w:rPr>
        <w:t>r</w:t>
      </w:r>
      <w:r w:rsidRPr="00493294">
        <w:rPr>
          <w:rFonts w:ascii="Arial" w:hAnsi="Arial" w:cs="Arial"/>
          <w:i/>
        </w:rPr>
        <w:t>evised</w:t>
      </w:r>
      <w:r>
        <w:rPr>
          <w:rFonts w:ascii="Arial" w:hAnsi="Arial" w:cs="Arial"/>
        </w:rPr>
        <w:t xml:space="preserve">; </w:t>
      </w:r>
    </w:p>
    <w:p w14:paraId="058B36D9" w14:textId="1F261E04" w:rsidR="00AB05D5" w:rsidRDefault="00AB05D5" w:rsidP="00AB05D5">
      <w:pPr>
        <w:pStyle w:val="ListParagraph"/>
        <w:numPr>
          <w:ilvl w:val="0"/>
          <w:numId w:val="7"/>
        </w:numPr>
        <w:tabs>
          <w:tab w:val="left" w:pos="0"/>
        </w:tabs>
        <w:ind w:left="1440"/>
        <w:jc w:val="both"/>
        <w:rPr>
          <w:rFonts w:ascii="Arial" w:hAnsi="Arial" w:cs="Arial"/>
        </w:rPr>
      </w:pPr>
      <w:r>
        <w:rPr>
          <w:rFonts w:ascii="Arial" w:hAnsi="Arial" w:cs="Arial"/>
        </w:rPr>
        <w:t xml:space="preserve">Section 4.5, </w:t>
      </w:r>
      <w:r w:rsidRPr="00493294">
        <w:rPr>
          <w:rFonts w:ascii="Arial" w:hAnsi="Arial" w:cs="Arial"/>
          <w:i/>
        </w:rPr>
        <w:t>Regional Testing Centers – revised</w:t>
      </w:r>
      <w:r>
        <w:rPr>
          <w:rFonts w:ascii="Arial" w:hAnsi="Arial" w:cs="Arial"/>
        </w:rPr>
        <w:t xml:space="preserve">; </w:t>
      </w:r>
    </w:p>
    <w:p w14:paraId="0B38387B" w14:textId="77777777" w:rsidR="004D5A7C" w:rsidRDefault="00AB05D5" w:rsidP="00AB05D5">
      <w:pPr>
        <w:pStyle w:val="ListParagraph"/>
        <w:numPr>
          <w:ilvl w:val="0"/>
          <w:numId w:val="7"/>
        </w:numPr>
        <w:tabs>
          <w:tab w:val="left" w:pos="0"/>
        </w:tabs>
        <w:ind w:left="1440"/>
        <w:jc w:val="both"/>
        <w:rPr>
          <w:rFonts w:ascii="Arial" w:hAnsi="Arial" w:cs="Arial"/>
        </w:rPr>
      </w:pPr>
      <w:r>
        <w:rPr>
          <w:rFonts w:ascii="Arial" w:hAnsi="Arial" w:cs="Arial"/>
        </w:rPr>
        <w:t xml:space="preserve">Section 4.10, </w:t>
      </w:r>
      <w:r w:rsidR="004C761B" w:rsidRPr="00493294">
        <w:rPr>
          <w:rFonts w:ascii="Arial" w:hAnsi="Arial" w:cs="Arial"/>
          <w:i/>
        </w:rPr>
        <w:t>Testing Requirements – revised</w:t>
      </w:r>
      <w:r w:rsidR="004C761B">
        <w:rPr>
          <w:rFonts w:ascii="Arial" w:hAnsi="Arial" w:cs="Arial"/>
        </w:rPr>
        <w:t xml:space="preserve">; </w:t>
      </w:r>
    </w:p>
    <w:p w14:paraId="145A4B6F" w14:textId="2FA318AE" w:rsidR="00AB05D5" w:rsidRDefault="004D5A7C" w:rsidP="00AB05D5">
      <w:pPr>
        <w:pStyle w:val="ListParagraph"/>
        <w:numPr>
          <w:ilvl w:val="0"/>
          <w:numId w:val="7"/>
        </w:numPr>
        <w:tabs>
          <w:tab w:val="left" w:pos="0"/>
        </w:tabs>
        <w:ind w:left="1440"/>
        <w:jc w:val="both"/>
        <w:rPr>
          <w:rFonts w:ascii="Arial" w:hAnsi="Arial" w:cs="Arial"/>
        </w:rPr>
      </w:pPr>
      <w:r>
        <w:rPr>
          <w:rFonts w:ascii="Arial" w:hAnsi="Arial" w:cs="Arial"/>
        </w:rPr>
        <w:t xml:space="preserve">Section 4.17.1, </w:t>
      </w:r>
      <w:r w:rsidRPr="003C27D8">
        <w:rPr>
          <w:rFonts w:ascii="Arial" w:hAnsi="Arial" w:cs="Arial"/>
          <w:i/>
        </w:rPr>
        <w:t>Certification Processing</w:t>
      </w:r>
      <w:r>
        <w:rPr>
          <w:rFonts w:ascii="Arial" w:hAnsi="Arial" w:cs="Arial"/>
          <w:i/>
        </w:rPr>
        <w:t xml:space="preserve"> </w:t>
      </w:r>
      <w:r w:rsidRPr="00493294">
        <w:rPr>
          <w:rFonts w:ascii="Arial" w:hAnsi="Arial" w:cs="Arial"/>
          <w:i/>
        </w:rPr>
        <w:t>– revised</w:t>
      </w:r>
      <w:r w:rsidRPr="003C27D8">
        <w:rPr>
          <w:rFonts w:ascii="Arial" w:hAnsi="Arial" w:cs="Arial"/>
          <w:i/>
        </w:rPr>
        <w:t>;</w:t>
      </w:r>
      <w:r>
        <w:rPr>
          <w:rFonts w:ascii="Arial" w:hAnsi="Arial" w:cs="Arial"/>
        </w:rPr>
        <w:t xml:space="preserve"> </w:t>
      </w:r>
      <w:r w:rsidR="004C761B" w:rsidRPr="00493294">
        <w:rPr>
          <w:rFonts w:ascii="Arial" w:hAnsi="Arial" w:cs="Arial"/>
          <w:i/>
        </w:rPr>
        <w:t>and</w:t>
      </w:r>
    </w:p>
    <w:p w14:paraId="1AB2947D" w14:textId="66435DA3" w:rsidR="004C761B" w:rsidRPr="00AB05D5" w:rsidRDefault="004C761B" w:rsidP="00AB05D5">
      <w:pPr>
        <w:pStyle w:val="ListParagraph"/>
        <w:numPr>
          <w:ilvl w:val="0"/>
          <w:numId w:val="7"/>
        </w:numPr>
        <w:tabs>
          <w:tab w:val="left" w:pos="0"/>
        </w:tabs>
        <w:ind w:left="1440"/>
        <w:jc w:val="both"/>
        <w:rPr>
          <w:rFonts w:ascii="Arial" w:hAnsi="Arial" w:cs="Arial"/>
        </w:rPr>
      </w:pPr>
      <w:r>
        <w:rPr>
          <w:rFonts w:ascii="Arial" w:hAnsi="Arial" w:cs="Arial"/>
        </w:rPr>
        <w:t>Section 4.19.1</w:t>
      </w:r>
      <w:r w:rsidR="004D5A7C">
        <w:rPr>
          <w:rFonts w:ascii="Arial" w:hAnsi="Arial" w:cs="Arial"/>
        </w:rPr>
        <w:t xml:space="preserve"> (</w:t>
      </w:r>
      <w:r>
        <w:rPr>
          <w:rFonts w:ascii="Arial" w:hAnsi="Arial" w:cs="Arial"/>
        </w:rPr>
        <w:t>E</w:t>
      </w:r>
      <w:r w:rsidR="004D5A7C">
        <w:rPr>
          <w:rFonts w:ascii="Arial" w:hAnsi="Arial" w:cs="Arial"/>
        </w:rPr>
        <w:t>)</w:t>
      </w:r>
      <w:r>
        <w:rPr>
          <w:rFonts w:ascii="Arial" w:hAnsi="Arial" w:cs="Arial"/>
        </w:rPr>
        <w:t xml:space="preserve">, </w:t>
      </w:r>
      <w:r w:rsidRPr="00493294">
        <w:rPr>
          <w:rFonts w:ascii="Arial" w:hAnsi="Arial" w:cs="Arial"/>
          <w:i/>
        </w:rPr>
        <w:t>Recertification Processing – revised</w:t>
      </w:r>
      <w:r>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85246A3"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E2C1D">
        <w:rPr>
          <w:rFonts w:ascii="Arial" w:hAnsi="Arial" w:cs="Arial"/>
          <w:sz w:val="20"/>
        </w:rPr>
        <w:t>24DPP00920</w:t>
      </w:r>
    </w:p>
    <w:p w14:paraId="41F946E0" w14:textId="7E038F8B" w:rsidR="008918DF" w:rsidRPr="008918DF" w:rsidRDefault="00FE2C1D" w:rsidP="008918DF">
      <w:pPr>
        <w:jc w:val="center"/>
        <w:rPr>
          <w:rFonts w:ascii="Arial" w:hAnsi="Arial" w:cs="Arial"/>
          <w:b/>
        </w:rPr>
      </w:pPr>
      <w:r>
        <w:rPr>
          <w:rFonts w:ascii="Arial" w:hAnsi="Arial" w:cs="Arial"/>
          <w:b/>
        </w:rPr>
        <w:t>T0711 Testing Services – Long-Term Care and Assisted Living Residence</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3C27D8" w:rsidRDefault="00AC609F" w:rsidP="003C27D8">
            <w:pPr>
              <w:tabs>
                <w:tab w:val="left" w:pos="0"/>
              </w:tabs>
              <w:overflowPunct w:val="0"/>
              <w:autoSpaceDE w:val="0"/>
              <w:autoSpaceDN w:val="0"/>
              <w:adjustRightInd w:val="0"/>
              <w:jc w:val="both"/>
              <w:rPr>
                <w:rFonts w:ascii="Arial" w:hAnsi="Arial" w:cs="Arial"/>
                <w:b/>
              </w:rPr>
            </w:pPr>
            <w:r w:rsidRPr="003C27D8">
              <w:rPr>
                <w:rFonts w:ascii="Arial" w:hAnsi="Arial" w:cs="Arial"/>
                <w:b/>
              </w:rPr>
              <w:t>Please confirm a Bidder may deliver a hardcopy quote instead of submitting a response electronically.</w:t>
            </w:r>
          </w:p>
          <w:p w14:paraId="4EDA6300" w14:textId="77777777" w:rsidR="00AC609F" w:rsidRPr="003C27D8" w:rsidRDefault="00AC609F" w:rsidP="003C27D8">
            <w:pPr>
              <w:tabs>
                <w:tab w:val="left" w:pos="0"/>
              </w:tabs>
              <w:overflowPunct w:val="0"/>
              <w:autoSpaceDE w:val="0"/>
              <w:autoSpaceDN w:val="0"/>
              <w:adjustRightInd w:val="0"/>
              <w:jc w:val="both"/>
              <w:rPr>
                <w:rFonts w:ascii="Arial" w:hAnsi="Arial" w:cs="Arial"/>
              </w:rPr>
            </w:pPr>
          </w:p>
          <w:p w14:paraId="2B14D556" w14:textId="77777777" w:rsidR="00AC609F" w:rsidRPr="003C27D8" w:rsidRDefault="00AC609F" w:rsidP="003C27D8">
            <w:pPr>
              <w:jc w:val="both"/>
              <w:rPr>
                <w:rFonts w:ascii="Arial" w:eastAsiaTheme="minorEastAsia" w:hAnsi="Arial" w:cs="Arial"/>
              </w:rPr>
            </w:pPr>
            <w:r w:rsidRPr="003C27D8">
              <w:rPr>
                <w:rFonts w:ascii="Arial" w:eastAsiaTheme="minorEastAsia" w:hAnsi="Arial" w:cs="Arial"/>
              </w:rPr>
              <w:t>Please be advised that all Quotes shall be submitted electronically through NJSTART.</w:t>
            </w:r>
          </w:p>
          <w:p w14:paraId="0F9F50E9" w14:textId="77777777" w:rsidR="00AC609F" w:rsidRPr="003C27D8" w:rsidRDefault="00AC609F" w:rsidP="003C27D8">
            <w:pPr>
              <w:tabs>
                <w:tab w:val="left" w:pos="0"/>
                <w:tab w:val="left" w:pos="2841"/>
              </w:tabs>
              <w:overflowPunct w:val="0"/>
              <w:autoSpaceDE w:val="0"/>
              <w:autoSpaceDN w:val="0"/>
              <w:adjustRightInd w:val="0"/>
              <w:jc w:val="both"/>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3C27D8" w:rsidRDefault="00AC609F" w:rsidP="003C27D8">
            <w:pPr>
              <w:tabs>
                <w:tab w:val="left" w:pos="0"/>
              </w:tabs>
              <w:overflowPunct w:val="0"/>
              <w:autoSpaceDE w:val="0"/>
              <w:autoSpaceDN w:val="0"/>
              <w:adjustRightInd w:val="0"/>
              <w:jc w:val="both"/>
              <w:rPr>
                <w:rFonts w:ascii="Arial" w:hAnsi="Arial" w:cs="Arial"/>
                <w:b/>
              </w:rPr>
            </w:pPr>
            <w:r w:rsidRPr="003C27D8">
              <w:rPr>
                <w:rFonts w:ascii="Arial" w:hAnsi="Arial" w:cs="Arial"/>
                <w:b/>
              </w:rPr>
              <w:t>Should I check that I have properly completed and attached all of the required documents with my submitted Quote?</w:t>
            </w:r>
          </w:p>
          <w:p w14:paraId="0A7E7B27" w14:textId="77777777" w:rsidR="00AC609F" w:rsidRPr="003C27D8" w:rsidRDefault="00AC609F" w:rsidP="003C27D8">
            <w:pPr>
              <w:tabs>
                <w:tab w:val="left" w:pos="0"/>
              </w:tabs>
              <w:overflowPunct w:val="0"/>
              <w:autoSpaceDE w:val="0"/>
              <w:autoSpaceDN w:val="0"/>
              <w:adjustRightInd w:val="0"/>
              <w:jc w:val="both"/>
              <w:rPr>
                <w:rFonts w:ascii="Arial" w:hAnsi="Arial" w:cs="Arial"/>
              </w:rPr>
            </w:pPr>
          </w:p>
          <w:p w14:paraId="3B9556FE" w14:textId="77777777" w:rsidR="00AC609F" w:rsidRPr="003C27D8" w:rsidRDefault="00AC609F">
            <w:pPr>
              <w:jc w:val="both"/>
              <w:rPr>
                <w:rFonts w:ascii="Arial" w:hAnsi="Arial" w:cs="Arial"/>
              </w:rPr>
            </w:pPr>
            <w:r w:rsidRPr="003C27D8">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463DFC" w:rsidRDefault="00AC609F" w:rsidP="003C27D8">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3C27D8" w:rsidRDefault="00AC609F" w:rsidP="003C27D8">
            <w:pPr>
              <w:tabs>
                <w:tab w:val="left" w:pos="0"/>
                <w:tab w:val="left" w:pos="2841"/>
              </w:tabs>
              <w:overflowPunct w:val="0"/>
              <w:autoSpaceDE w:val="0"/>
              <w:autoSpaceDN w:val="0"/>
              <w:adjustRightInd w:val="0"/>
              <w:jc w:val="both"/>
              <w:rPr>
                <w:rFonts w:ascii="Arial" w:hAnsi="Arial" w:cs="Arial"/>
                <w:b/>
              </w:rPr>
            </w:pPr>
            <w:r w:rsidRPr="003C27D8">
              <w:rPr>
                <w:rFonts w:ascii="Arial" w:hAnsi="Arial" w:cs="Arial"/>
                <w:b/>
              </w:rPr>
              <w:t>When trying to open a Portable Document Format (PDF), I am receiving an error message and am unable to access the PDF. How should I proceed?</w:t>
            </w:r>
          </w:p>
          <w:p w14:paraId="77CFFBA9" w14:textId="77777777" w:rsidR="00AC609F" w:rsidRPr="003C27D8" w:rsidRDefault="00AC609F" w:rsidP="003C27D8">
            <w:pPr>
              <w:tabs>
                <w:tab w:val="left" w:pos="0"/>
                <w:tab w:val="left" w:pos="2841"/>
              </w:tabs>
              <w:overflowPunct w:val="0"/>
              <w:autoSpaceDE w:val="0"/>
              <w:autoSpaceDN w:val="0"/>
              <w:adjustRightInd w:val="0"/>
              <w:jc w:val="both"/>
              <w:rPr>
                <w:rFonts w:ascii="Arial" w:hAnsi="Arial" w:cs="Arial"/>
              </w:rPr>
            </w:pPr>
          </w:p>
          <w:p w14:paraId="3A5822C1" w14:textId="77777777" w:rsidR="00AC609F" w:rsidRDefault="00AC609F" w:rsidP="003C27D8">
            <w:pPr>
              <w:tabs>
                <w:tab w:val="left" w:pos="0"/>
              </w:tabs>
              <w:overflowPunct w:val="0"/>
              <w:autoSpaceDE w:val="0"/>
              <w:autoSpaceDN w:val="0"/>
              <w:adjustRightInd w:val="0"/>
              <w:jc w:val="both"/>
              <w:rPr>
                <w:rFonts w:ascii="Arial" w:hAnsi="Arial" w:cs="Arial"/>
              </w:rPr>
            </w:pPr>
            <w:r w:rsidRPr="003C27D8">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90E545B" w14:textId="77777777" w:rsidR="00463DFC" w:rsidRDefault="00463DFC" w:rsidP="003C27D8">
            <w:pPr>
              <w:tabs>
                <w:tab w:val="left" w:pos="0"/>
              </w:tabs>
              <w:overflowPunct w:val="0"/>
              <w:autoSpaceDE w:val="0"/>
              <w:autoSpaceDN w:val="0"/>
              <w:adjustRightInd w:val="0"/>
              <w:jc w:val="both"/>
              <w:rPr>
                <w:rFonts w:ascii="Arial" w:hAnsi="Arial" w:cs="Arial"/>
              </w:rPr>
            </w:pPr>
          </w:p>
          <w:p w14:paraId="527DA54C" w14:textId="77777777" w:rsidR="00463DFC" w:rsidRDefault="00463DFC" w:rsidP="003C27D8">
            <w:pPr>
              <w:tabs>
                <w:tab w:val="left" w:pos="0"/>
              </w:tabs>
              <w:overflowPunct w:val="0"/>
              <w:autoSpaceDE w:val="0"/>
              <w:autoSpaceDN w:val="0"/>
              <w:adjustRightInd w:val="0"/>
              <w:jc w:val="both"/>
              <w:rPr>
                <w:rFonts w:ascii="Arial" w:hAnsi="Arial" w:cs="Arial"/>
              </w:rPr>
            </w:pPr>
          </w:p>
          <w:p w14:paraId="03C6B440" w14:textId="22C3F43E" w:rsidR="00463DFC" w:rsidRPr="00463DFC" w:rsidRDefault="00463DFC" w:rsidP="003C27D8">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3C27D8" w:rsidRDefault="00AC609F">
            <w:pPr>
              <w:jc w:val="both"/>
              <w:rPr>
                <w:rFonts w:ascii="Arial" w:hAnsi="Arial" w:cs="Arial"/>
                <w:b/>
              </w:rPr>
            </w:pPr>
            <w:r w:rsidRPr="003C27D8">
              <w:rPr>
                <w:rFonts w:ascii="Arial" w:hAnsi="Arial" w:cs="Arial"/>
                <w:b/>
              </w:rPr>
              <w:t>Will the State allow Bidders to take exception to any of the Standard Terms and Conditions?</w:t>
            </w:r>
          </w:p>
          <w:p w14:paraId="0D087870" w14:textId="77777777" w:rsidR="00AC609F" w:rsidRPr="003C27D8" w:rsidRDefault="00AC609F">
            <w:pPr>
              <w:jc w:val="both"/>
              <w:rPr>
                <w:rFonts w:ascii="Arial" w:hAnsi="Arial" w:cs="Arial"/>
                <w:b/>
              </w:rPr>
            </w:pPr>
          </w:p>
          <w:p w14:paraId="77D96B10" w14:textId="691D2EF7" w:rsidR="00AC609F" w:rsidRPr="003C27D8" w:rsidRDefault="00AC609F">
            <w:pPr>
              <w:jc w:val="both"/>
              <w:rPr>
                <w:rFonts w:ascii="Arial" w:hAnsi="Arial" w:cs="Arial"/>
              </w:rPr>
            </w:pPr>
            <w:r w:rsidRPr="003C27D8">
              <w:rPr>
                <w:rFonts w:ascii="Arial" w:hAnsi="Arial" w:cs="Arial"/>
              </w:rPr>
              <w:t xml:space="preserve">As stated in </w:t>
            </w:r>
            <w:r w:rsidR="00FD234A" w:rsidRPr="00D16510">
              <w:rPr>
                <w:rFonts w:ascii="Arial" w:eastAsiaTheme="minorEastAsia" w:hAnsi="Arial" w:cs="Arial"/>
                <w:i/>
              </w:rPr>
              <w:t>Revised</w:t>
            </w:r>
            <w:r w:rsidR="00FD234A">
              <w:rPr>
                <w:rFonts w:ascii="Arial" w:eastAsiaTheme="minorEastAsia" w:hAnsi="Arial" w:cs="Arial"/>
              </w:rPr>
              <w:t xml:space="preserve"> </w:t>
            </w:r>
            <w:r w:rsidRPr="003C27D8">
              <w:rPr>
                <w:rFonts w:ascii="Arial" w:hAnsi="Arial" w:cs="Arial"/>
                <w:i/>
              </w:rPr>
              <w:t>Bid Solicitation Section 2.2, Exceptions to the State of NJ Standard Terms and Conditions (SSTC)</w:t>
            </w:r>
            <w:r w:rsidRPr="003C27D8">
              <w:rPr>
                <w:rFonts w:ascii="Arial" w:hAnsi="Arial" w:cs="Arial"/>
              </w:rPr>
              <w:t>: “</w:t>
            </w:r>
            <w:r w:rsidRPr="003C27D8">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3C27D8">
              <w:rPr>
                <w:rFonts w:ascii="Arial" w:hAnsi="Arial" w:cs="Arial"/>
              </w:rPr>
              <w:t xml:space="preserve">”  </w:t>
            </w:r>
            <w:r w:rsidRPr="003C27D8">
              <w:rPr>
                <w:rFonts w:ascii="Arial" w:eastAsiaTheme="minorEastAsia" w:hAnsi="Arial" w:cs="Arial"/>
              </w:rPr>
              <w:t xml:space="preserve">Moreover, as stated in </w:t>
            </w:r>
            <w:r w:rsidR="00FD234A" w:rsidRPr="003C27D8">
              <w:rPr>
                <w:rFonts w:ascii="Arial" w:eastAsiaTheme="minorEastAsia" w:hAnsi="Arial" w:cs="Arial"/>
                <w:i/>
              </w:rPr>
              <w:t>Revised</w:t>
            </w:r>
            <w:r w:rsidR="00FD234A">
              <w:rPr>
                <w:rFonts w:ascii="Arial" w:eastAsiaTheme="minorEastAsia" w:hAnsi="Arial" w:cs="Arial"/>
              </w:rPr>
              <w:t xml:space="preserve"> </w:t>
            </w:r>
            <w:r w:rsidRPr="003C27D8">
              <w:rPr>
                <w:rFonts w:ascii="Arial" w:eastAsiaTheme="minorEastAsia" w:hAnsi="Arial" w:cs="Arial"/>
                <w:i/>
              </w:rPr>
              <w:t>Bid Solicitation Section 3.11</w:t>
            </w:r>
            <w:r w:rsidRPr="003C27D8">
              <w:rPr>
                <w:rFonts w:ascii="Arial" w:eastAsiaTheme="minorEastAsia" w:hAnsi="Arial" w:cs="Arial"/>
              </w:rPr>
              <w:t>, Bidder proposed terms or conditions that conflict with those contained in the State of New Jersey Standard Terms and Conditions may render a Quote non-responsive.</w:t>
            </w:r>
          </w:p>
          <w:p w14:paraId="51F5D51E" w14:textId="77777777" w:rsidR="00AC609F" w:rsidRDefault="00AC609F" w:rsidP="003C27D8">
            <w:pPr>
              <w:tabs>
                <w:tab w:val="left" w:pos="0"/>
              </w:tabs>
              <w:overflowPunct w:val="0"/>
              <w:autoSpaceDE w:val="0"/>
              <w:autoSpaceDN w:val="0"/>
              <w:adjustRightInd w:val="0"/>
              <w:jc w:val="both"/>
              <w:rPr>
                <w:rFonts w:ascii="Arial" w:hAnsi="Arial" w:cs="Arial"/>
              </w:rPr>
            </w:pPr>
          </w:p>
          <w:p w14:paraId="28A61B17" w14:textId="77777777" w:rsidR="00463DFC" w:rsidRDefault="00463DFC" w:rsidP="003C27D8">
            <w:pPr>
              <w:tabs>
                <w:tab w:val="left" w:pos="0"/>
              </w:tabs>
              <w:overflowPunct w:val="0"/>
              <w:autoSpaceDE w:val="0"/>
              <w:autoSpaceDN w:val="0"/>
              <w:adjustRightInd w:val="0"/>
              <w:jc w:val="both"/>
              <w:rPr>
                <w:rFonts w:ascii="Arial" w:hAnsi="Arial" w:cs="Arial"/>
              </w:rPr>
            </w:pPr>
          </w:p>
          <w:p w14:paraId="03C6B445" w14:textId="175BC57E" w:rsidR="00463DFC" w:rsidRPr="00463DFC" w:rsidRDefault="00463DFC" w:rsidP="003C27D8">
            <w:pPr>
              <w:tabs>
                <w:tab w:val="left" w:pos="0"/>
              </w:tabs>
              <w:overflowPunct w:val="0"/>
              <w:autoSpaceDE w:val="0"/>
              <w:autoSpaceDN w:val="0"/>
              <w:adjustRightInd w:val="0"/>
              <w:jc w:val="both"/>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Pr="00463DFC" w:rsidRDefault="00AC609F" w:rsidP="00AC609F">
            <w:pPr>
              <w:tabs>
                <w:tab w:val="left" w:pos="0"/>
              </w:tabs>
              <w:autoSpaceDN w:val="0"/>
              <w:jc w:val="center"/>
              <w:rPr>
                <w:rFonts w:ascii="Arial" w:hAnsi="Arial" w:cs="Arial"/>
              </w:rPr>
            </w:pPr>
            <w:r w:rsidRPr="00463DFC">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1C77390F" w:rsidR="00AC609F" w:rsidRPr="003C27D8" w:rsidRDefault="00463DFC" w:rsidP="00AC609F">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200" w:type="dxa"/>
            <w:tcBorders>
              <w:top w:val="single" w:sz="4" w:space="0" w:color="auto"/>
              <w:left w:val="single" w:sz="4" w:space="0" w:color="auto"/>
              <w:bottom w:val="single" w:sz="4" w:space="0" w:color="auto"/>
              <w:right w:val="single" w:sz="4" w:space="0" w:color="auto"/>
            </w:tcBorders>
          </w:tcPr>
          <w:p w14:paraId="4E196627" w14:textId="77777777" w:rsidR="00AC609F" w:rsidRPr="003C27D8" w:rsidRDefault="00345007" w:rsidP="003C27D8">
            <w:pPr>
              <w:tabs>
                <w:tab w:val="left" w:pos="0"/>
              </w:tabs>
              <w:overflowPunct w:val="0"/>
              <w:autoSpaceDE w:val="0"/>
              <w:autoSpaceDN w:val="0"/>
              <w:adjustRightInd w:val="0"/>
              <w:jc w:val="both"/>
              <w:rPr>
                <w:rFonts w:ascii="Arial" w:hAnsi="Arial" w:cs="Arial"/>
                <w:b/>
              </w:rPr>
            </w:pPr>
            <w:r w:rsidRPr="003C27D8">
              <w:rPr>
                <w:rFonts w:ascii="Arial" w:hAnsi="Arial" w:cs="Arial"/>
                <w:b/>
              </w:rPr>
              <w:t xml:space="preserve">What is the anticipated award date? </w:t>
            </w:r>
          </w:p>
          <w:p w14:paraId="4686C503" w14:textId="77777777" w:rsidR="00493294" w:rsidRPr="003C27D8" w:rsidRDefault="00493294" w:rsidP="003C27D8">
            <w:pPr>
              <w:tabs>
                <w:tab w:val="left" w:pos="0"/>
              </w:tabs>
              <w:overflowPunct w:val="0"/>
              <w:autoSpaceDE w:val="0"/>
              <w:autoSpaceDN w:val="0"/>
              <w:adjustRightInd w:val="0"/>
              <w:jc w:val="both"/>
              <w:rPr>
                <w:rFonts w:ascii="Arial" w:hAnsi="Arial" w:cs="Arial"/>
                <w:b/>
              </w:rPr>
            </w:pPr>
          </w:p>
          <w:p w14:paraId="09EF046E" w14:textId="5B492CF8" w:rsidR="0011491A" w:rsidRPr="003C27D8" w:rsidRDefault="0011491A" w:rsidP="003C27D8">
            <w:pPr>
              <w:tabs>
                <w:tab w:val="left" w:pos="0"/>
              </w:tabs>
              <w:overflowPunct w:val="0"/>
              <w:autoSpaceDE w:val="0"/>
              <w:autoSpaceDN w:val="0"/>
              <w:adjustRightInd w:val="0"/>
              <w:jc w:val="both"/>
              <w:rPr>
                <w:rFonts w:ascii="Arial" w:hAnsi="Arial" w:cs="Arial"/>
              </w:rPr>
            </w:pPr>
            <w:r w:rsidRPr="003C27D8">
              <w:rPr>
                <w:rFonts w:ascii="Arial" w:hAnsi="Arial" w:cs="Arial"/>
              </w:rPr>
              <w:t>The State cannot provide an estimate date of Contract award</w:t>
            </w:r>
            <w:r w:rsidR="00D4740A">
              <w:rPr>
                <w:rFonts w:ascii="Arial" w:hAnsi="Arial" w:cs="Arial"/>
              </w:rPr>
              <w:t xml:space="preserve"> at this time</w:t>
            </w:r>
            <w:r w:rsidRPr="003C27D8">
              <w:rPr>
                <w:rFonts w:ascii="Arial" w:hAnsi="Arial" w:cs="Arial"/>
              </w:rPr>
              <w:t xml:space="preserve">. A Notice of Intent to Award will be issued once the evaluation is complete and the intended award complies with the Division of Purchase and Property’s (Division’s) statutes and regulations. </w:t>
            </w:r>
          </w:p>
          <w:p w14:paraId="648963EF" w14:textId="77777777" w:rsidR="00F70E2E" w:rsidRPr="003C27D8" w:rsidRDefault="00F70E2E" w:rsidP="003C27D8">
            <w:pPr>
              <w:tabs>
                <w:tab w:val="left" w:pos="0"/>
              </w:tabs>
              <w:overflowPunct w:val="0"/>
              <w:autoSpaceDE w:val="0"/>
              <w:autoSpaceDN w:val="0"/>
              <w:adjustRightInd w:val="0"/>
              <w:jc w:val="both"/>
              <w:rPr>
                <w:rFonts w:ascii="Arial" w:hAnsi="Arial" w:cs="Arial"/>
              </w:rPr>
            </w:pPr>
          </w:p>
          <w:p w14:paraId="03C6B44A" w14:textId="1EACC189" w:rsidR="00F70E2E" w:rsidRPr="003C27D8" w:rsidRDefault="00F70E2E" w:rsidP="003C27D8">
            <w:pPr>
              <w:tabs>
                <w:tab w:val="left" w:pos="0"/>
              </w:tabs>
              <w:overflowPunct w:val="0"/>
              <w:autoSpaceDE w:val="0"/>
              <w:autoSpaceDN w:val="0"/>
              <w:adjustRightInd w:val="0"/>
              <w:jc w:val="both"/>
              <w:rPr>
                <w:rFonts w:ascii="Arial" w:hAnsi="Arial" w:cs="Arial"/>
                <w:b/>
              </w:rPr>
            </w:pPr>
          </w:p>
        </w:tc>
      </w:tr>
      <w:tr w:rsidR="00345007"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345007" w:rsidRPr="00463DFC" w:rsidRDefault="00345007" w:rsidP="00345007">
            <w:pPr>
              <w:tabs>
                <w:tab w:val="left" w:pos="0"/>
              </w:tabs>
              <w:autoSpaceDN w:val="0"/>
              <w:jc w:val="center"/>
              <w:rPr>
                <w:rFonts w:ascii="Arial" w:hAnsi="Arial" w:cs="Arial"/>
              </w:rPr>
            </w:pPr>
            <w:r w:rsidRPr="00463DFC">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30F0B3D4" w:rsidR="00345007" w:rsidRPr="003C27D8" w:rsidRDefault="00FD234A" w:rsidP="00345007">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 xml:space="preserve">Bid Solicitation </w:t>
            </w:r>
            <w:r w:rsidR="00345007" w:rsidRPr="003C27D8">
              <w:rPr>
                <w:rFonts w:ascii="Arial" w:hAnsi="Arial" w:cs="Arial"/>
              </w:rPr>
              <w:t>Section 4.5</w:t>
            </w:r>
            <w:r>
              <w:rPr>
                <w:rFonts w:ascii="Arial" w:hAnsi="Arial" w:cs="Arial"/>
              </w:rPr>
              <w:t>,</w:t>
            </w:r>
            <w:r w:rsidR="00345007" w:rsidRPr="003C27D8">
              <w:rPr>
                <w:rFonts w:ascii="Arial" w:hAnsi="Arial" w:cs="Arial"/>
              </w:rPr>
              <w:t xml:space="preserve"> Regional Testing Centers</w:t>
            </w:r>
          </w:p>
        </w:tc>
        <w:tc>
          <w:tcPr>
            <w:tcW w:w="7200" w:type="dxa"/>
            <w:tcBorders>
              <w:top w:val="single" w:sz="4" w:space="0" w:color="auto"/>
              <w:left w:val="single" w:sz="4" w:space="0" w:color="auto"/>
              <w:bottom w:val="single" w:sz="4" w:space="0" w:color="auto"/>
              <w:right w:val="single" w:sz="4" w:space="0" w:color="auto"/>
            </w:tcBorders>
          </w:tcPr>
          <w:p w14:paraId="61780CA4" w14:textId="77777777" w:rsidR="00345007" w:rsidRPr="003C27D8" w:rsidRDefault="00345007" w:rsidP="003C27D8">
            <w:pPr>
              <w:tabs>
                <w:tab w:val="left" w:pos="0"/>
              </w:tabs>
              <w:overflowPunct w:val="0"/>
              <w:autoSpaceDE w:val="0"/>
              <w:autoSpaceDN w:val="0"/>
              <w:adjustRightInd w:val="0"/>
              <w:jc w:val="both"/>
              <w:rPr>
                <w:rFonts w:ascii="Arial" w:hAnsi="Arial" w:cs="Arial"/>
                <w:b/>
              </w:rPr>
            </w:pPr>
            <w:r w:rsidRPr="003C27D8">
              <w:rPr>
                <w:rFonts w:ascii="Arial" w:hAnsi="Arial" w:cs="Arial"/>
                <w:b/>
              </w:rPr>
              <w:t>Eight test centers are required, but there are nine counties on the list of required test center locations. Is a vendor only required to have centers in eight of the nine listed counties?</w:t>
            </w:r>
          </w:p>
          <w:p w14:paraId="7E896275" w14:textId="4B7F650C" w:rsidR="00F70E2E" w:rsidRPr="003C27D8" w:rsidRDefault="00F70E2E" w:rsidP="003C27D8">
            <w:pPr>
              <w:tabs>
                <w:tab w:val="left" w:pos="0"/>
              </w:tabs>
              <w:overflowPunct w:val="0"/>
              <w:autoSpaceDE w:val="0"/>
              <w:autoSpaceDN w:val="0"/>
              <w:adjustRightInd w:val="0"/>
              <w:jc w:val="both"/>
              <w:rPr>
                <w:rFonts w:ascii="Arial" w:hAnsi="Arial" w:cs="Arial"/>
                <w:b/>
              </w:rPr>
            </w:pPr>
          </w:p>
          <w:p w14:paraId="7D281C42" w14:textId="77777777" w:rsidR="0011491A" w:rsidRPr="003C27D8" w:rsidRDefault="0011491A" w:rsidP="003C27D8">
            <w:pPr>
              <w:tabs>
                <w:tab w:val="left" w:pos="0"/>
              </w:tabs>
              <w:overflowPunct w:val="0"/>
              <w:autoSpaceDE w:val="0"/>
              <w:autoSpaceDN w:val="0"/>
              <w:adjustRightInd w:val="0"/>
              <w:jc w:val="both"/>
              <w:rPr>
                <w:rFonts w:ascii="Arial" w:hAnsi="Arial" w:cs="Arial"/>
              </w:rPr>
            </w:pPr>
            <w:r w:rsidRPr="003C27D8">
              <w:rPr>
                <w:rFonts w:ascii="Arial" w:hAnsi="Arial" w:cs="Arial"/>
              </w:rPr>
              <w:t xml:space="preserve">Nine (9) testing centers will be required, one (1) per county. </w:t>
            </w:r>
          </w:p>
          <w:p w14:paraId="06D0FD13" w14:textId="77777777" w:rsidR="0011491A" w:rsidRPr="003C27D8" w:rsidRDefault="0011491A" w:rsidP="003C27D8">
            <w:pPr>
              <w:tabs>
                <w:tab w:val="left" w:pos="0"/>
              </w:tabs>
              <w:overflowPunct w:val="0"/>
              <w:autoSpaceDE w:val="0"/>
              <w:autoSpaceDN w:val="0"/>
              <w:adjustRightInd w:val="0"/>
              <w:jc w:val="both"/>
              <w:rPr>
                <w:rFonts w:ascii="Arial" w:hAnsi="Arial" w:cs="Arial"/>
              </w:rPr>
            </w:pPr>
          </w:p>
          <w:p w14:paraId="1A89875D" w14:textId="1D2F98AB" w:rsidR="0011491A" w:rsidRPr="003C27D8" w:rsidRDefault="0011491A" w:rsidP="003C27D8">
            <w:pPr>
              <w:tabs>
                <w:tab w:val="left" w:pos="0"/>
              </w:tabs>
              <w:overflowPunct w:val="0"/>
              <w:autoSpaceDE w:val="0"/>
              <w:autoSpaceDN w:val="0"/>
              <w:adjustRightInd w:val="0"/>
              <w:jc w:val="both"/>
              <w:rPr>
                <w:rFonts w:ascii="Arial" w:hAnsi="Arial" w:cs="Arial"/>
              </w:rPr>
            </w:pPr>
            <w:r w:rsidRPr="003C27D8">
              <w:rPr>
                <w:rFonts w:ascii="Arial" w:hAnsi="Arial" w:cs="Arial"/>
              </w:rPr>
              <w:t xml:space="preserve">Please refer to </w:t>
            </w:r>
            <w:r w:rsidRPr="003C27D8">
              <w:rPr>
                <w:rFonts w:ascii="Arial" w:hAnsi="Arial" w:cs="Arial"/>
                <w:i/>
              </w:rPr>
              <w:t xml:space="preserve">Revised Bid </w:t>
            </w:r>
            <w:r w:rsidR="00FD234A">
              <w:rPr>
                <w:rFonts w:ascii="Arial" w:hAnsi="Arial" w:cs="Arial"/>
                <w:i/>
              </w:rPr>
              <w:t>S</w:t>
            </w:r>
            <w:r w:rsidRPr="003C27D8">
              <w:rPr>
                <w:rFonts w:ascii="Arial" w:hAnsi="Arial" w:cs="Arial"/>
                <w:i/>
              </w:rPr>
              <w:t>olicitation Section 4.5, Regional Testing Centers</w:t>
            </w:r>
            <w:r w:rsidRPr="003C27D8">
              <w:rPr>
                <w:rFonts w:ascii="Arial" w:hAnsi="Arial" w:cs="Arial"/>
              </w:rPr>
              <w:t xml:space="preserve">, as this section has been revised. </w:t>
            </w:r>
          </w:p>
          <w:p w14:paraId="03C6B44F" w14:textId="40EA7B4F" w:rsidR="00F70E2E" w:rsidRPr="003C27D8" w:rsidRDefault="00F70E2E" w:rsidP="003C27D8">
            <w:pPr>
              <w:tabs>
                <w:tab w:val="left" w:pos="0"/>
              </w:tabs>
              <w:overflowPunct w:val="0"/>
              <w:autoSpaceDE w:val="0"/>
              <w:autoSpaceDN w:val="0"/>
              <w:adjustRightInd w:val="0"/>
              <w:jc w:val="both"/>
              <w:rPr>
                <w:rFonts w:ascii="Arial" w:hAnsi="Arial" w:cs="Arial"/>
              </w:rPr>
            </w:pPr>
          </w:p>
        </w:tc>
      </w:tr>
      <w:tr w:rsidR="00345007"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345007" w:rsidRPr="00463DFC" w:rsidRDefault="00345007" w:rsidP="00345007">
            <w:pPr>
              <w:tabs>
                <w:tab w:val="left" w:pos="0"/>
              </w:tabs>
              <w:autoSpaceDN w:val="0"/>
              <w:jc w:val="center"/>
              <w:rPr>
                <w:rFonts w:ascii="Arial" w:hAnsi="Arial" w:cs="Arial"/>
              </w:rPr>
            </w:pPr>
            <w:r w:rsidRPr="00463DFC">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4CBF0F73" w:rsidR="00345007" w:rsidRPr="003C27D8" w:rsidRDefault="00FD234A" w:rsidP="00345007">
            <w:pPr>
              <w:tabs>
                <w:tab w:val="left" w:pos="0"/>
              </w:tabs>
              <w:overflowPunct w:val="0"/>
              <w:autoSpaceDE w:val="0"/>
              <w:autoSpaceDN w:val="0"/>
              <w:adjustRightInd w:val="0"/>
              <w:jc w:val="center"/>
              <w:rPr>
                <w:rFonts w:ascii="Arial" w:hAnsi="Arial" w:cs="Arial"/>
              </w:rPr>
            </w:pPr>
            <w:r w:rsidRPr="00B55006">
              <w:rPr>
                <w:rFonts w:ascii="Arial" w:hAnsi="Arial" w:cs="Arial"/>
                <w:color w:val="000000"/>
              </w:rPr>
              <w:t xml:space="preserve">Bid Solicitation </w:t>
            </w:r>
            <w:r w:rsidR="00F70E2E" w:rsidRPr="003C27D8">
              <w:rPr>
                <w:rFonts w:ascii="Arial" w:hAnsi="Arial" w:cs="Arial"/>
              </w:rPr>
              <w:t>Section 4.10</w:t>
            </w:r>
            <w:r>
              <w:rPr>
                <w:rFonts w:ascii="Arial" w:hAnsi="Arial" w:cs="Arial"/>
              </w:rPr>
              <w:t>,</w:t>
            </w:r>
            <w:r w:rsidR="00F70E2E" w:rsidRPr="003C27D8">
              <w:rPr>
                <w:rFonts w:ascii="Arial" w:hAnsi="Arial" w:cs="Arial"/>
              </w:rPr>
              <w:t xml:space="preserve"> Testing Requirements</w:t>
            </w:r>
          </w:p>
        </w:tc>
        <w:tc>
          <w:tcPr>
            <w:tcW w:w="7200" w:type="dxa"/>
            <w:tcBorders>
              <w:top w:val="single" w:sz="4" w:space="0" w:color="auto"/>
              <w:left w:val="single" w:sz="4" w:space="0" w:color="auto"/>
              <w:bottom w:val="single" w:sz="4" w:space="0" w:color="auto"/>
              <w:right w:val="single" w:sz="4" w:space="0" w:color="auto"/>
            </w:tcBorders>
          </w:tcPr>
          <w:p w14:paraId="4D8CA971" w14:textId="77777777" w:rsidR="00345007" w:rsidRPr="003C27D8" w:rsidRDefault="00F70E2E" w:rsidP="003C27D8">
            <w:pPr>
              <w:tabs>
                <w:tab w:val="left" w:pos="0"/>
              </w:tabs>
              <w:overflowPunct w:val="0"/>
              <w:autoSpaceDE w:val="0"/>
              <w:autoSpaceDN w:val="0"/>
              <w:adjustRightInd w:val="0"/>
              <w:jc w:val="both"/>
              <w:rPr>
                <w:rFonts w:ascii="Arial" w:hAnsi="Arial" w:cs="Arial"/>
                <w:b/>
              </w:rPr>
            </w:pPr>
            <w:r w:rsidRPr="003C27D8">
              <w:rPr>
                <w:rFonts w:ascii="Arial" w:hAnsi="Arial" w:cs="Arial"/>
                <w:b/>
              </w:rPr>
              <w:t xml:space="preserve">When will the DOH want to begin remote proctored exam administration (online testing)? </w:t>
            </w:r>
          </w:p>
          <w:p w14:paraId="635B744E" w14:textId="77777777" w:rsidR="00F70E2E" w:rsidRPr="003C27D8" w:rsidRDefault="00F70E2E" w:rsidP="003C27D8">
            <w:pPr>
              <w:tabs>
                <w:tab w:val="left" w:pos="0"/>
              </w:tabs>
              <w:overflowPunct w:val="0"/>
              <w:autoSpaceDE w:val="0"/>
              <w:autoSpaceDN w:val="0"/>
              <w:adjustRightInd w:val="0"/>
              <w:jc w:val="both"/>
              <w:rPr>
                <w:rFonts w:ascii="Arial" w:hAnsi="Arial" w:cs="Arial"/>
              </w:rPr>
            </w:pPr>
          </w:p>
          <w:p w14:paraId="60FD39B9" w14:textId="58C07AFA" w:rsidR="00C73269" w:rsidRDefault="00FD234A" w:rsidP="003C27D8">
            <w:pPr>
              <w:tabs>
                <w:tab w:val="left" w:pos="0"/>
              </w:tabs>
              <w:overflowPunct w:val="0"/>
              <w:autoSpaceDE w:val="0"/>
              <w:autoSpaceDN w:val="0"/>
              <w:adjustRightInd w:val="0"/>
              <w:jc w:val="both"/>
              <w:rPr>
                <w:rFonts w:ascii="Arial" w:hAnsi="Arial" w:cs="Arial"/>
              </w:rPr>
            </w:pPr>
            <w:r>
              <w:rPr>
                <w:rFonts w:ascii="Arial" w:hAnsi="Arial" w:cs="Arial"/>
              </w:rPr>
              <w:t>The Department of Health (</w:t>
            </w:r>
            <w:r w:rsidR="0011491A" w:rsidRPr="003C27D8">
              <w:rPr>
                <w:rFonts w:ascii="Arial" w:hAnsi="Arial" w:cs="Arial"/>
              </w:rPr>
              <w:t>DOH</w:t>
            </w:r>
            <w:r>
              <w:rPr>
                <w:rFonts w:ascii="Arial" w:hAnsi="Arial" w:cs="Arial"/>
              </w:rPr>
              <w:t>)</w:t>
            </w:r>
            <w:r w:rsidR="0011491A" w:rsidRPr="003C27D8">
              <w:rPr>
                <w:rFonts w:ascii="Arial" w:hAnsi="Arial" w:cs="Arial"/>
              </w:rPr>
              <w:t xml:space="preserve"> will begin remote proctored exam administration six (6) months after Contract award</w:t>
            </w:r>
            <w:r w:rsidR="00C73269">
              <w:rPr>
                <w:rFonts w:ascii="Arial" w:hAnsi="Arial" w:cs="Arial"/>
              </w:rPr>
              <w:t xml:space="preserve">.  </w:t>
            </w:r>
          </w:p>
          <w:p w14:paraId="6B0821D5" w14:textId="77777777" w:rsidR="00C73269" w:rsidRDefault="00C73269" w:rsidP="003C27D8">
            <w:pPr>
              <w:tabs>
                <w:tab w:val="left" w:pos="0"/>
              </w:tabs>
              <w:overflowPunct w:val="0"/>
              <w:autoSpaceDE w:val="0"/>
              <w:autoSpaceDN w:val="0"/>
              <w:adjustRightInd w:val="0"/>
              <w:jc w:val="both"/>
              <w:rPr>
                <w:rFonts w:ascii="Arial" w:hAnsi="Arial" w:cs="Arial"/>
              </w:rPr>
            </w:pPr>
          </w:p>
          <w:p w14:paraId="0D0598B5" w14:textId="08E52C68" w:rsidR="0011491A" w:rsidRPr="003C27D8" w:rsidRDefault="00C73269" w:rsidP="003C27D8">
            <w:pPr>
              <w:tabs>
                <w:tab w:val="left" w:pos="0"/>
              </w:tabs>
              <w:overflowPunct w:val="0"/>
              <w:autoSpaceDE w:val="0"/>
              <w:autoSpaceDN w:val="0"/>
              <w:adjustRightInd w:val="0"/>
              <w:jc w:val="both"/>
              <w:rPr>
                <w:rFonts w:ascii="Arial" w:hAnsi="Arial" w:cs="Arial"/>
              </w:rPr>
            </w:pPr>
            <w:r w:rsidRPr="00C73269">
              <w:rPr>
                <w:rFonts w:ascii="Arial" w:hAnsi="Arial" w:cs="Arial"/>
              </w:rPr>
              <w:t xml:space="preserve">Please reference the </w:t>
            </w:r>
            <w:r w:rsidRPr="00C73269">
              <w:rPr>
                <w:rFonts w:ascii="Arial" w:hAnsi="Arial" w:cs="Arial"/>
                <w:i/>
              </w:rPr>
              <w:t xml:space="preserve">Revised Bid Solicitation Section 3.18, </w:t>
            </w:r>
            <w:r>
              <w:rPr>
                <w:rFonts w:ascii="Arial" w:hAnsi="Arial" w:cs="Arial"/>
                <w:i/>
              </w:rPr>
              <w:t>Mobilization</w:t>
            </w:r>
            <w:r w:rsidRPr="00C73269">
              <w:rPr>
                <w:rFonts w:ascii="Arial" w:hAnsi="Arial" w:cs="Arial"/>
                <w:i/>
              </w:rPr>
              <w:t xml:space="preserve"> Plan </w:t>
            </w:r>
            <w:r w:rsidRPr="003C27D8">
              <w:rPr>
                <w:rFonts w:ascii="Arial" w:hAnsi="Arial" w:cs="Arial"/>
              </w:rPr>
              <w:t xml:space="preserve">for </w:t>
            </w:r>
            <w:r w:rsidR="00EA33C7" w:rsidRPr="00C73269">
              <w:rPr>
                <w:rFonts w:ascii="Arial" w:hAnsi="Arial" w:cs="Arial"/>
              </w:rPr>
              <w:t>additional</w:t>
            </w:r>
            <w:r w:rsidRPr="003C27D8">
              <w:rPr>
                <w:rFonts w:ascii="Arial" w:hAnsi="Arial" w:cs="Arial"/>
              </w:rPr>
              <w:t xml:space="preserve"> information. </w:t>
            </w:r>
          </w:p>
          <w:p w14:paraId="03C6B454" w14:textId="53711FAC" w:rsidR="00F70E2E" w:rsidRPr="003C27D8" w:rsidRDefault="00F70E2E" w:rsidP="003C27D8">
            <w:pPr>
              <w:tabs>
                <w:tab w:val="left" w:pos="0"/>
              </w:tabs>
              <w:overflowPunct w:val="0"/>
              <w:autoSpaceDE w:val="0"/>
              <w:autoSpaceDN w:val="0"/>
              <w:adjustRightInd w:val="0"/>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FE2C1D" w:rsidRDefault="00FE2C1D">
      <w:r>
        <w:separator/>
      </w:r>
    </w:p>
  </w:endnote>
  <w:endnote w:type="continuationSeparator" w:id="0">
    <w:p w14:paraId="03C6B4AF" w14:textId="77777777" w:rsidR="00FE2C1D" w:rsidRDefault="00FE2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6304BF32" w:rsidR="00FE2C1D" w:rsidRDefault="00FE2C1D">
        <w:pPr>
          <w:pStyle w:val="Footer"/>
          <w:jc w:val="center"/>
        </w:pPr>
        <w:r>
          <w:fldChar w:fldCharType="begin"/>
        </w:r>
        <w:r>
          <w:instrText xml:space="preserve"> PAGE   \* MERGEFORMAT </w:instrText>
        </w:r>
        <w:r>
          <w:fldChar w:fldCharType="separate"/>
        </w:r>
        <w:r w:rsidR="00242BDB">
          <w:rPr>
            <w:noProof/>
          </w:rPr>
          <w:t>2</w:t>
        </w:r>
        <w:r>
          <w:rPr>
            <w:noProof/>
          </w:rPr>
          <w:fldChar w:fldCharType="end"/>
        </w:r>
      </w:p>
    </w:sdtContent>
  </w:sdt>
  <w:p w14:paraId="03C6B4B1" w14:textId="77777777" w:rsidR="00FE2C1D" w:rsidRDefault="00FE2C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FE2C1D" w:rsidRDefault="00FE2C1D">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E2C1D" w:rsidRPr="003048CF" w:rsidRDefault="00FE2C1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E2C1D" w:rsidRPr="003048CF" w:rsidRDefault="00FE2C1D"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FE2C1D" w:rsidRDefault="00FE2C1D">
      <w:r>
        <w:separator/>
      </w:r>
    </w:p>
  </w:footnote>
  <w:footnote w:type="continuationSeparator" w:id="0">
    <w:p w14:paraId="03C6B4AD" w14:textId="77777777" w:rsidR="00FE2C1D" w:rsidRDefault="00FE2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E2C1D" w14:paraId="0F26F833" w14:textId="77777777" w:rsidTr="00FE2C1D">
      <w:trPr>
        <w:trHeight w:val="1080"/>
        <w:jc w:val="center"/>
      </w:trPr>
      <w:tc>
        <w:tcPr>
          <w:tcW w:w="2880" w:type="dxa"/>
        </w:tcPr>
        <w:p w14:paraId="3BD5B027" w14:textId="77777777" w:rsidR="00FE2C1D" w:rsidRDefault="00FE2C1D" w:rsidP="00E242AB"/>
      </w:tc>
      <w:tc>
        <w:tcPr>
          <w:tcW w:w="5760" w:type="dxa"/>
          <w:vAlign w:val="center"/>
        </w:tcPr>
        <w:p w14:paraId="0FD38982" w14:textId="77777777" w:rsidR="00FE2C1D" w:rsidRDefault="00FE2C1D"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E2C1D" w:rsidRDefault="00FE2C1D" w:rsidP="00E242AB"/>
      </w:tc>
    </w:tr>
    <w:tr w:rsidR="00FE2C1D" w14:paraId="1D957A5A" w14:textId="77777777" w:rsidTr="00FE2C1D">
      <w:trPr>
        <w:trHeight w:val="893"/>
        <w:jc w:val="center"/>
      </w:trPr>
      <w:tc>
        <w:tcPr>
          <w:tcW w:w="2880" w:type="dxa"/>
          <w:vAlign w:val="bottom"/>
        </w:tcPr>
        <w:p w14:paraId="650C8355" w14:textId="77777777" w:rsidR="00FE2C1D" w:rsidRPr="00DE79FE" w:rsidRDefault="00FE2C1D" w:rsidP="00E242AB">
          <w:pPr>
            <w:jc w:val="center"/>
            <w:rPr>
              <w:smallCaps/>
              <w:color w:val="000080"/>
            </w:rPr>
          </w:pPr>
          <w:r w:rsidRPr="00DE79FE">
            <w:rPr>
              <w:smallCaps/>
              <w:color w:val="000080"/>
            </w:rPr>
            <w:t>Philip D. Murphy</w:t>
          </w:r>
        </w:p>
        <w:p w14:paraId="2C1746AC" w14:textId="77777777" w:rsidR="00FE2C1D" w:rsidRPr="006359DD" w:rsidRDefault="00FE2C1D" w:rsidP="00E242AB">
          <w:pPr>
            <w:jc w:val="center"/>
          </w:pPr>
          <w:r w:rsidRPr="00DE79FE">
            <w:rPr>
              <w:i/>
              <w:color w:val="000080"/>
            </w:rPr>
            <w:t>Governor</w:t>
          </w:r>
        </w:p>
      </w:tc>
      <w:tc>
        <w:tcPr>
          <w:tcW w:w="5760" w:type="dxa"/>
          <w:vMerge w:val="restart"/>
          <w:vAlign w:val="center"/>
        </w:tcPr>
        <w:p w14:paraId="13FEF274" w14:textId="77777777" w:rsidR="00FE2C1D" w:rsidRPr="00952B78" w:rsidRDefault="00FE2C1D"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E2C1D" w:rsidRPr="00CD2155" w:rsidRDefault="00FE2C1D"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E2C1D" w:rsidRPr="00CD2155" w:rsidRDefault="00FE2C1D" w:rsidP="00E242AB">
          <w:pPr>
            <w:jc w:val="center"/>
            <w:rPr>
              <w:smallCaps/>
              <w:color w:val="000080"/>
            </w:rPr>
          </w:pPr>
          <w:r w:rsidRPr="00CD2155">
            <w:rPr>
              <w:smallCaps/>
              <w:color w:val="000080"/>
            </w:rPr>
            <w:t>Division of Purchase and Property</w:t>
          </w:r>
        </w:p>
        <w:p w14:paraId="64DDCFCA" w14:textId="77777777" w:rsidR="00FE2C1D" w:rsidRPr="00CD2155" w:rsidRDefault="00FE2C1D"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E2C1D" w:rsidRPr="00CD2155" w:rsidRDefault="00FE2C1D"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E2C1D" w:rsidRPr="00CD2155" w:rsidRDefault="00FE2C1D" w:rsidP="00E242AB">
          <w:pPr>
            <w:jc w:val="center"/>
            <w:rPr>
              <w:smallCaps/>
              <w:color w:val="000080"/>
            </w:rPr>
          </w:pPr>
          <w:r>
            <w:rPr>
              <w:smallCaps/>
              <w:color w:val="000080"/>
            </w:rPr>
            <w:t>P. O. Box 230</w:t>
          </w:r>
        </w:p>
        <w:p w14:paraId="1656A4E5" w14:textId="77777777" w:rsidR="00FE2C1D" w:rsidRPr="006359DD" w:rsidRDefault="00FE2C1D" w:rsidP="00E242AB">
          <w:pPr>
            <w:jc w:val="center"/>
            <w:rPr>
              <w:noProof/>
            </w:rPr>
          </w:pPr>
          <w:r>
            <w:rPr>
              <w:smallCaps/>
              <w:color w:val="000080"/>
            </w:rPr>
            <w:t>Trenton, New Jersey 08625-0230</w:t>
          </w:r>
        </w:p>
      </w:tc>
      <w:tc>
        <w:tcPr>
          <w:tcW w:w="2880" w:type="dxa"/>
          <w:vAlign w:val="bottom"/>
        </w:tcPr>
        <w:p w14:paraId="1500AFD3" w14:textId="77777777" w:rsidR="00FE2C1D" w:rsidRPr="006359DD" w:rsidRDefault="00FE2C1D" w:rsidP="00E242AB">
          <w:pPr>
            <w:jc w:val="center"/>
            <w:rPr>
              <w:smallCaps/>
              <w:color w:val="000080"/>
            </w:rPr>
          </w:pPr>
          <w:r>
            <w:rPr>
              <w:smallCaps/>
              <w:color w:val="000080"/>
            </w:rPr>
            <w:t>Elizabeth Maher Muoio</w:t>
          </w:r>
        </w:p>
        <w:p w14:paraId="5665E1D5" w14:textId="2CBD8897" w:rsidR="00FE2C1D" w:rsidRPr="006359DD" w:rsidRDefault="00FE2C1D" w:rsidP="00E242AB">
          <w:pPr>
            <w:jc w:val="center"/>
          </w:pPr>
          <w:r w:rsidRPr="006359DD">
            <w:rPr>
              <w:i/>
              <w:color w:val="000080"/>
            </w:rPr>
            <w:t>State Treasurer</w:t>
          </w:r>
        </w:p>
      </w:tc>
    </w:tr>
    <w:tr w:rsidR="00FE2C1D" w14:paraId="4315D963" w14:textId="77777777" w:rsidTr="00FE2C1D">
      <w:trPr>
        <w:trHeight w:val="892"/>
        <w:jc w:val="center"/>
      </w:trPr>
      <w:tc>
        <w:tcPr>
          <w:tcW w:w="2880" w:type="dxa"/>
          <w:vAlign w:val="bottom"/>
        </w:tcPr>
        <w:p w14:paraId="7F60A439" w14:textId="77777777" w:rsidR="00FE2C1D" w:rsidRDefault="00FE2C1D"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FE2C1D" w:rsidRPr="006359DD" w:rsidRDefault="00FE2C1D" w:rsidP="00873AB9">
          <w:pPr>
            <w:jc w:val="center"/>
          </w:pPr>
          <w:r>
            <w:rPr>
              <w:i/>
              <w:color w:val="000080"/>
            </w:rPr>
            <w:t>Lt. Governor</w:t>
          </w:r>
        </w:p>
      </w:tc>
      <w:tc>
        <w:tcPr>
          <w:tcW w:w="5760" w:type="dxa"/>
          <w:vMerge/>
        </w:tcPr>
        <w:p w14:paraId="51AFA167" w14:textId="77777777" w:rsidR="00FE2C1D" w:rsidRPr="006359DD" w:rsidRDefault="00FE2C1D"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FE2C1D" w:rsidRDefault="00FE2C1D" w:rsidP="00E242AB">
          <w:pPr>
            <w:jc w:val="center"/>
            <w:rPr>
              <w:smallCaps/>
              <w:color w:val="000080"/>
            </w:rPr>
          </w:pPr>
          <w:r>
            <w:rPr>
              <w:smallCaps/>
              <w:color w:val="000080"/>
            </w:rPr>
            <w:t>Amy F. Davis, Esq.</w:t>
          </w:r>
        </w:p>
        <w:p w14:paraId="1488118C" w14:textId="649B0DBD" w:rsidR="00FE2C1D" w:rsidRPr="006359DD" w:rsidRDefault="00FE2C1D" w:rsidP="00E242AB">
          <w:pPr>
            <w:jc w:val="center"/>
          </w:pPr>
          <w:r w:rsidRPr="006359DD">
            <w:rPr>
              <w:i/>
              <w:color w:val="000080"/>
            </w:rPr>
            <w:t>Acting Director</w:t>
          </w:r>
        </w:p>
      </w:tc>
    </w:tr>
    <w:tr w:rsidR="00FE2C1D" w14:paraId="15BC600F" w14:textId="77777777" w:rsidTr="00FE2C1D">
      <w:trPr>
        <w:jc w:val="center"/>
      </w:trPr>
      <w:tc>
        <w:tcPr>
          <w:tcW w:w="2880" w:type="dxa"/>
        </w:tcPr>
        <w:p w14:paraId="38418747" w14:textId="77777777" w:rsidR="00FE2C1D" w:rsidRPr="006359DD" w:rsidRDefault="00FE2C1D" w:rsidP="00E242AB"/>
      </w:tc>
      <w:tc>
        <w:tcPr>
          <w:tcW w:w="5760" w:type="dxa"/>
        </w:tcPr>
        <w:p w14:paraId="44EF803D" w14:textId="77777777" w:rsidR="00FE2C1D" w:rsidRPr="00CD2155" w:rsidRDefault="00FE2C1D"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E2C1D" w:rsidRPr="006359DD" w:rsidRDefault="00FE2C1D"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E2C1D" w:rsidRPr="006359DD" w:rsidRDefault="00FE2C1D" w:rsidP="00E242AB"/>
      </w:tc>
    </w:tr>
  </w:tbl>
  <w:p w14:paraId="03C6B4BB" w14:textId="017E7320" w:rsidR="00FE2C1D" w:rsidRDefault="00FE2C1D"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5D25BC"/>
    <w:multiLevelType w:val="hybridMultilevel"/>
    <w:tmpl w:val="A89010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074E9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C62DCD"/>
    <w:multiLevelType w:val="hybridMultilevel"/>
    <w:tmpl w:val="7D2A591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6B68CC"/>
    <w:multiLevelType w:val="hybridMultilevel"/>
    <w:tmpl w:val="CCE855B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558D56DA"/>
    <w:multiLevelType w:val="hybridMultilevel"/>
    <w:tmpl w:val="78DAAC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0F84F40"/>
    <w:multiLevelType w:val="hybridMultilevel"/>
    <w:tmpl w:val="FD7E547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6CAD07EA"/>
    <w:multiLevelType w:val="hybridMultilevel"/>
    <w:tmpl w:val="B43AB50C"/>
    <w:lvl w:ilvl="0" w:tplc="A3BE2EA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CD2DA6"/>
    <w:multiLevelType w:val="hybridMultilevel"/>
    <w:tmpl w:val="E022F9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A304858"/>
    <w:multiLevelType w:val="hybridMultilevel"/>
    <w:tmpl w:val="4E706FA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8"/>
  </w:num>
  <w:num w:numId="4">
    <w:abstractNumId w:val="0"/>
  </w:num>
  <w:num w:numId="5">
    <w:abstractNumId w:val="6"/>
  </w:num>
  <w:num w:numId="6">
    <w:abstractNumId w:val="7"/>
  </w:num>
  <w:num w:numId="7">
    <w:abstractNumId w:val="4"/>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288E"/>
    <w:rsid w:val="00087AC7"/>
    <w:rsid w:val="000A4286"/>
    <w:rsid w:val="000C3964"/>
    <w:rsid w:val="000C7991"/>
    <w:rsid w:val="000D0811"/>
    <w:rsid w:val="000F21AF"/>
    <w:rsid w:val="001036B6"/>
    <w:rsid w:val="001130EC"/>
    <w:rsid w:val="0011491A"/>
    <w:rsid w:val="001236A1"/>
    <w:rsid w:val="001265C6"/>
    <w:rsid w:val="00160E56"/>
    <w:rsid w:val="00194DDF"/>
    <w:rsid w:val="001A6CBA"/>
    <w:rsid w:val="001D1ABC"/>
    <w:rsid w:val="001F34F3"/>
    <w:rsid w:val="0020175D"/>
    <w:rsid w:val="00202F19"/>
    <w:rsid w:val="002420F8"/>
    <w:rsid w:val="00242BDB"/>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45007"/>
    <w:rsid w:val="00364A22"/>
    <w:rsid w:val="00372C16"/>
    <w:rsid w:val="0037646A"/>
    <w:rsid w:val="00391DE8"/>
    <w:rsid w:val="0039648D"/>
    <w:rsid w:val="003A76EC"/>
    <w:rsid w:val="003B1D63"/>
    <w:rsid w:val="003C27D8"/>
    <w:rsid w:val="003D02FC"/>
    <w:rsid w:val="003D747D"/>
    <w:rsid w:val="003F2A90"/>
    <w:rsid w:val="003F7837"/>
    <w:rsid w:val="00417A2E"/>
    <w:rsid w:val="004315E8"/>
    <w:rsid w:val="004355EF"/>
    <w:rsid w:val="0043667E"/>
    <w:rsid w:val="00436D34"/>
    <w:rsid w:val="00437030"/>
    <w:rsid w:val="00446F52"/>
    <w:rsid w:val="00463DFC"/>
    <w:rsid w:val="00476106"/>
    <w:rsid w:val="00490B0F"/>
    <w:rsid w:val="00493294"/>
    <w:rsid w:val="004A0576"/>
    <w:rsid w:val="004A121D"/>
    <w:rsid w:val="004A7DA7"/>
    <w:rsid w:val="004C13A5"/>
    <w:rsid w:val="004C417C"/>
    <w:rsid w:val="004C761B"/>
    <w:rsid w:val="004D39D7"/>
    <w:rsid w:val="004D5A7C"/>
    <w:rsid w:val="004E32C5"/>
    <w:rsid w:val="004E725B"/>
    <w:rsid w:val="004F3C89"/>
    <w:rsid w:val="004F542C"/>
    <w:rsid w:val="005001C1"/>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C20C0"/>
    <w:rsid w:val="005D1FD3"/>
    <w:rsid w:val="005D5F8B"/>
    <w:rsid w:val="005E3AEA"/>
    <w:rsid w:val="005E7D9D"/>
    <w:rsid w:val="005F3A74"/>
    <w:rsid w:val="00610AAA"/>
    <w:rsid w:val="00610ADE"/>
    <w:rsid w:val="0062781D"/>
    <w:rsid w:val="00630B11"/>
    <w:rsid w:val="006343C3"/>
    <w:rsid w:val="0064376F"/>
    <w:rsid w:val="00646784"/>
    <w:rsid w:val="00670FCB"/>
    <w:rsid w:val="006848B7"/>
    <w:rsid w:val="006A3DE5"/>
    <w:rsid w:val="006B3833"/>
    <w:rsid w:val="006C37AB"/>
    <w:rsid w:val="006C5427"/>
    <w:rsid w:val="006D2967"/>
    <w:rsid w:val="006D6EE7"/>
    <w:rsid w:val="006E6FF8"/>
    <w:rsid w:val="007015B0"/>
    <w:rsid w:val="007017D5"/>
    <w:rsid w:val="0071384F"/>
    <w:rsid w:val="00721BC8"/>
    <w:rsid w:val="00747341"/>
    <w:rsid w:val="007671F9"/>
    <w:rsid w:val="007677A8"/>
    <w:rsid w:val="00776521"/>
    <w:rsid w:val="00776D84"/>
    <w:rsid w:val="00780679"/>
    <w:rsid w:val="007826CD"/>
    <w:rsid w:val="00785AFC"/>
    <w:rsid w:val="007A173B"/>
    <w:rsid w:val="007A5014"/>
    <w:rsid w:val="007A5F35"/>
    <w:rsid w:val="007B73DD"/>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73AB9"/>
    <w:rsid w:val="00883737"/>
    <w:rsid w:val="00884C9E"/>
    <w:rsid w:val="008918DF"/>
    <w:rsid w:val="008D3A86"/>
    <w:rsid w:val="008E50C7"/>
    <w:rsid w:val="008F75E9"/>
    <w:rsid w:val="008F7C42"/>
    <w:rsid w:val="0091092B"/>
    <w:rsid w:val="00917A01"/>
    <w:rsid w:val="009225CB"/>
    <w:rsid w:val="00922819"/>
    <w:rsid w:val="00923970"/>
    <w:rsid w:val="00934725"/>
    <w:rsid w:val="00954320"/>
    <w:rsid w:val="00954529"/>
    <w:rsid w:val="00963B9C"/>
    <w:rsid w:val="00980AC4"/>
    <w:rsid w:val="00990CED"/>
    <w:rsid w:val="00993884"/>
    <w:rsid w:val="009B4A4A"/>
    <w:rsid w:val="009B63E6"/>
    <w:rsid w:val="009C0858"/>
    <w:rsid w:val="009C4E02"/>
    <w:rsid w:val="009C76AA"/>
    <w:rsid w:val="009D198D"/>
    <w:rsid w:val="009D2175"/>
    <w:rsid w:val="009D676C"/>
    <w:rsid w:val="009E419B"/>
    <w:rsid w:val="009F1316"/>
    <w:rsid w:val="009F527D"/>
    <w:rsid w:val="00A0222F"/>
    <w:rsid w:val="00A02297"/>
    <w:rsid w:val="00A233DA"/>
    <w:rsid w:val="00A255CB"/>
    <w:rsid w:val="00A30216"/>
    <w:rsid w:val="00A40774"/>
    <w:rsid w:val="00A51E71"/>
    <w:rsid w:val="00A527F9"/>
    <w:rsid w:val="00A6113F"/>
    <w:rsid w:val="00A8091E"/>
    <w:rsid w:val="00A84B37"/>
    <w:rsid w:val="00A8549A"/>
    <w:rsid w:val="00AA2C37"/>
    <w:rsid w:val="00AA3920"/>
    <w:rsid w:val="00AB05D5"/>
    <w:rsid w:val="00AB72B8"/>
    <w:rsid w:val="00AC609F"/>
    <w:rsid w:val="00AD3D3C"/>
    <w:rsid w:val="00B05A1B"/>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34732"/>
    <w:rsid w:val="00C37DF4"/>
    <w:rsid w:val="00C41CB6"/>
    <w:rsid w:val="00C42119"/>
    <w:rsid w:val="00C45AB4"/>
    <w:rsid w:val="00C56198"/>
    <w:rsid w:val="00C564E7"/>
    <w:rsid w:val="00C60DC5"/>
    <w:rsid w:val="00C73269"/>
    <w:rsid w:val="00C83977"/>
    <w:rsid w:val="00CA7DBC"/>
    <w:rsid w:val="00CC2CBB"/>
    <w:rsid w:val="00CE1914"/>
    <w:rsid w:val="00CF3D21"/>
    <w:rsid w:val="00D057E9"/>
    <w:rsid w:val="00D2037F"/>
    <w:rsid w:val="00D33B5E"/>
    <w:rsid w:val="00D4740A"/>
    <w:rsid w:val="00D55DDC"/>
    <w:rsid w:val="00D705AB"/>
    <w:rsid w:val="00D75306"/>
    <w:rsid w:val="00D91263"/>
    <w:rsid w:val="00D91B32"/>
    <w:rsid w:val="00DC72EC"/>
    <w:rsid w:val="00DD6116"/>
    <w:rsid w:val="00DF0E30"/>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A33C7"/>
    <w:rsid w:val="00EA4B87"/>
    <w:rsid w:val="00EB3E79"/>
    <w:rsid w:val="00EB557F"/>
    <w:rsid w:val="00EC5F73"/>
    <w:rsid w:val="00ED3B68"/>
    <w:rsid w:val="00EE31B0"/>
    <w:rsid w:val="00EF7D4E"/>
    <w:rsid w:val="00F043D3"/>
    <w:rsid w:val="00F05D01"/>
    <w:rsid w:val="00F307BA"/>
    <w:rsid w:val="00F3434F"/>
    <w:rsid w:val="00F34973"/>
    <w:rsid w:val="00F401B4"/>
    <w:rsid w:val="00F40A08"/>
    <w:rsid w:val="00F47276"/>
    <w:rsid w:val="00F52E4E"/>
    <w:rsid w:val="00F70E2E"/>
    <w:rsid w:val="00F75EFF"/>
    <w:rsid w:val="00FA0A5A"/>
    <w:rsid w:val="00FA1383"/>
    <w:rsid w:val="00FA59AD"/>
    <w:rsid w:val="00FA7242"/>
    <w:rsid w:val="00FB2462"/>
    <w:rsid w:val="00FB6B05"/>
    <w:rsid w:val="00FC529C"/>
    <w:rsid w:val="00FD234A"/>
    <w:rsid w:val="00FE2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9E4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documentManagement/types"/>
    <ds:schemaRef ds:uri="d4e5d782-6a70-4577-82ee-b2c87f6aa0d2"/>
    <ds:schemaRef ds:uri="http://schemas.openxmlformats.org/package/2006/metadata/core-properties"/>
    <ds:schemaRef ds:uri="http://purl.org/dc/elements/1.1/"/>
    <ds:schemaRef ds:uri="http://schemas.microsoft.com/office/infopath/2007/PartnerControls"/>
    <ds:schemaRef ds:uri="http://purl.org/dc/terms/"/>
    <ds:schemaRef ds:uri="4a2393ed-911e-4c9b-9d18-84f1fe0b670e"/>
    <ds:schemaRef ds:uri="http://schemas.microsoft.com/sharepoint/v3"/>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565E5CF-F663-4830-B934-CAF23129A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TotalTime>
  <Pages>4</Pages>
  <Words>918</Words>
  <Characters>5094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Xenakis, Alexander [TREAS]</cp:lastModifiedBy>
  <cp:revision>2</cp:revision>
  <cp:lastPrinted>2016-08-03T15:29:00Z</cp:lastPrinted>
  <dcterms:created xsi:type="dcterms:W3CDTF">2025-01-22T14:50:00Z</dcterms:created>
  <dcterms:modified xsi:type="dcterms:W3CDTF">2025-01-22T14:50:00Z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