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11F128" w14:textId="2088ADD1" w:rsidR="00364A22" w:rsidRPr="002420F8" w:rsidRDefault="00AF6525" w:rsidP="004F542C">
      <w:pPr>
        <w:pStyle w:val="Heading3"/>
        <w:keepNext w:val="0"/>
        <w:jc w:val="center"/>
        <w:rPr>
          <w:rFonts w:ascii="Arial" w:hAnsi="Arial" w:cs="Arial"/>
          <w:b/>
          <w:sz w:val="20"/>
        </w:rPr>
      </w:pPr>
      <w:r w:rsidRPr="00D6572A">
        <w:rPr>
          <w:rFonts w:ascii="Arial" w:hAnsi="Arial" w:cs="Arial"/>
          <w:b/>
          <w:sz w:val="20"/>
        </w:rPr>
        <w:t>February 23, 2024</w:t>
      </w:r>
    </w:p>
    <w:p w14:paraId="535D514A" w14:textId="77777777" w:rsidR="00364A22" w:rsidRPr="008918DF" w:rsidRDefault="00364A22" w:rsidP="00364A22">
      <w:pPr>
        <w:rPr>
          <w:rFonts w:ascii="Arial" w:hAnsi="Arial" w:cs="Arial"/>
        </w:rPr>
      </w:pPr>
    </w:p>
    <w:p w14:paraId="3E0461D8" w14:textId="77777777" w:rsidR="00364A22" w:rsidRPr="008918DF" w:rsidRDefault="00364A22" w:rsidP="00364A22">
      <w:pPr>
        <w:rPr>
          <w:rFonts w:ascii="Arial" w:hAnsi="Arial" w:cs="Arial"/>
        </w:rPr>
      </w:pPr>
    </w:p>
    <w:p w14:paraId="492A6CC4"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7612F9">
        <w:rPr>
          <w:rFonts w:ascii="Arial" w:hAnsi="Arial" w:cs="Arial"/>
          <w:b/>
        </w:rPr>
        <w:t>Bidders</w:t>
      </w:r>
    </w:p>
    <w:p w14:paraId="7B9B781C" w14:textId="77777777" w:rsidR="007D1D98" w:rsidRPr="008918DF" w:rsidRDefault="007D1D98" w:rsidP="007D1D98">
      <w:pPr>
        <w:rPr>
          <w:rFonts w:ascii="Arial" w:hAnsi="Arial" w:cs="Arial"/>
        </w:rPr>
      </w:pPr>
    </w:p>
    <w:p w14:paraId="165BD35E" w14:textId="77777777" w:rsidR="007D1D98" w:rsidRPr="008918DF" w:rsidRDefault="007D1D98" w:rsidP="007D1D98">
      <w:pPr>
        <w:tabs>
          <w:tab w:val="left" w:pos="0"/>
        </w:tabs>
        <w:rPr>
          <w:rFonts w:ascii="Arial" w:hAnsi="Arial" w:cs="Arial"/>
        </w:rPr>
      </w:pPr>
    </w:p>
    <w:p w14:paraId="5BC8871A"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327249" w:rsidRPr="00327249">
        <w:rPr>
          <w:rFonts w:ascii="Arial" w:hAnsi="Arial" w:cs="Arial"/>
          <w:sz w:val="20"/>
        </w:rPr>
        <w:t>23DPP00888</w:t>
      </w:r>
    </w:p>
    <w:p w14:paraId="36F3D500" w14:textId="77777777" w:rsidR="00327249" w:rsidRDefault="00327249" w:rsidP="008918DF">
      <w:pPr>
        <w:ind w:firstLine="720"/>
        <w:rPr>
          <w:rFonts w:ascii="Arial" w:hAnsi="Arial" w:cs="Arial"/>
          <w:b/>
        </w:rPr>
      </w:pPr>
      <w:r>
        <w:rPr>
          <w:rFonts w:ascii="Arial" w:hAnsi="Arial" w:cs="Arial"/>
          <w:b/>
        </w:rPr>
        <w:t xml:space="preserve">T2794 </w:t>
      </w:r>
      <w:r w:rsidR="00DF6C7E">
        <w:rPr>
          <w:rFonts w:ascii="Arial" w:hAnsi="Arial" w:cs="Arial"/>
          <w:b/>
        </w:rPr>
        <w:t xml:space="preserve">- </w:t>
      </w:r>
      <w:r w:rsidRPr="00327249">
        <w:rPr>
          <w:rFonts w:ascii="Arial" w:hAnsi="Arial" w:cs="Arial"/>
          <w:b/>
        </w:rPr>
        <w:t>Dental Program: State Health Benefits Progr</w:t>
      </w:r>
      <w:r>
        <w:rPr>
          <w:rFonts w:ascii="Arial" w:hAnsi="Arial" w:cs="Arial"/>
          <w:b/>
        </w:rPr>
        <w:t>am and School Employees' Health</w:t>
      </w:r>
    </w:p>
    <w:p w14:paraId="433F31B3" w14:textId="77777777" w:rsidR="007D1D98" w:rsidRDefault="00327249" w:rsidP="008918DF">
      <w:pPr>
        <w:ind w:firstLine="720"/>
        <w:rPr>
          <w:rFonts w:ascii="Arial" w:hAnsi="Arial" w:cs="Arial"/>
          <w:b/>
        </w:rPr>
      </w:pPr>
      <w:r w:rsidRPr="00327249">
        <w:rPr>
          <w:rFonts w:ascii="Arial" w:hAnsi="Arial" w:cs="Arial"/>
          <w:b/>
        </w:rPr>
        <w:t>Benefits Program</w:t>
      </w:r>
    </w:p>
    <w:p w14:paraId="6A626B8E" w14:textId="77777777" w:rsidR="003069D9" w:rsidRPr="008918DF" w:rsidRDefault="003069D9" w:rsidP="008918DF">
      <w:pPr>
        <w:ind w:firstLine="720"/>
        <w:rPr>
          <w:rFonts w:ascii="Arial" w:hAnsi="Arial" w:cs="Arial"/>
          <w:b/>
        </w:rPr>
      </w:pPr>
    </w:p>
    <w:p w14:paraId="5CC50405" w14:textId="0738B55C" w:rsidR="007D1D98" w:rsidRPr="000C3437" w:rsidRDefault="008918DF" w:rsidP="007D1D98">
      <w:pPr>
        <w:tabs>
          <w:tab w:val="left" w:pos="0"/>
        </w:tabs>
        <w:outlineLvl w:val="0"/>
        <w:rPr>
          <w:rFonts w:ascii="Arial" w:hAnsi="Arial" w:cs="Arial"/>
          <w:b/>
        </w:rPr>
      </w:pPr>
      <w:r w:rsidRPr="008918DF">
        <w:rPr>
          <w:rFonts w:ascii="Arial" w:hAnsi="Arial" w:cs="Arial"/>
          <w:b/>
        </w:rPr>
        <w:tab/>
      </w:r>
      <w:r w:rsidR="002420F8" w:rsidRPr="00F3411B">
        <w:rPr>
          <w:rFonts w:ascii="Arial" w:hAnsi="Arial" w:cs="Arial"/>
        </w:rPr>
        <w:t xml:space="preserve">Quote </w:t>
      </w:r>
      <w:r w:rsidR="007D1D98" w:rsidRPr="00F3411B">
        <w:rPr>
          <w:rFonts w:ascii="Arial" w:hAnsi="Arial" w:cs="Arial"/>
        </w:rPr>
        <w:t xml:space="preserve">Submission Due Date: </w:t>
      </w:r>
      <w:r w:rsidR="008F0EC8" w:rsidRPr="00F3411B">
        <w:rPr>
          <w:rFonts w:ascii="Arial" w:hAnsi="Arial" w:cs="Arial"/>
          <w:b/>
        </w:rPr>
        <w:t xml:space="preserve"> </w:t>
      </w:r>
      <w:r w:rsidR="00327249" w:rsidRPr="00957CB5">
        <w:rPr>
          <w:rFonts w:ascii="Arial" w:hAnsi="Arial" w:cs="Arial"/>
          <w:b/>
        </w:rPr>
        <w:t xml:space="preserve">February </w:t>
      </w:r>
      <w:r w:rsidR="00443574" w:rsidRPr="00957CB5">
        <w:rPr>
          <w:rFonts w:ascii="Arial" w:hAnsi="Arial" w:cs="Arial"/>
          <w:b/>
        </w:rPr>
        <w:t>28</w:t>
      </w:r>
      <w:r w:rsidR="008F0EC8" w:rsidRPr="000C3437">
        <w:rPr>
          <w:rFonts w:ascii="Arial" w:hAnsi="Arial" w:cs="Arial"/>
          <w:b/>
        </w:rPr>
        <w:t>, 202</w:t>
      </w:r>
      <w:r w:rsidR="008024D8" w:rsidRPr="000C3437">
        <w:rPr>
          <w:rFonts w:ascii="Arial" w:hAnsi="Arial" w:cs="Arial"/>
          <w:b/>
        </w:rPr>
        <w:t>4</w:t>
      </w:r>
      <w:r w:rsidR="008F0EC8" w:rsidRPr="000C3437">
        <w:rPr>
          <w:rFonts w:ascii="Arial" w:hAnsi="Arial" w:cs="Arial"/>
          <w:b/>
        </w:rPr>
        <w:t xml:space="preserve"> </w:t>
      </w:r>
      <w:r w:rsidR="0053372D" w:rsidRPr="000C3437">
        <w:rPr>
          <w:rFonts w:ascii="Arial" w:hAnsi="Arial" w:cs="Arial"/>
          <w:b/>
        </w:rPr>
        <w:t>(2:00 p.m. E</w:t>
      </w:r>
      <w:r w:rsidR="003069D9" w:rsidRPr="000C3437">
        <w:rPr>
          <w:rFonts w:ascii="Arial" w:hAnsi="Arial" w:cs="Arial"/>
          <w:b/>
        </w:rPr>
        <w:t xml:space="preserve">astern </w:t>
      </w:r>
      <w:r w:rsidR="007D1D98" w:rsidRPr="000C3437">
        <w:rPr>
          <w:rFonts w:ascii="Arial" w:hAnsi="Arial" w:cs="Arial"/>
          <w:b/>
        </w:rPr>
        <w:t>T</w:t>
      </w:r>
      <w:r w:rsidR="003069D9" w:rsidRPr="000C3437">
        <w:rPr>
          <w:rFonts w:ascii="Arial" w:hAnsi="Arial" w:cs="Arial"/>
          <w:b/>
        </w:rPr>
        <w:t>ime</w:t>
      </w:r>
      <w:r w:rsidR="007D1D98" w:rsidRPr="000C3437">
        <w:rPr>
          <w:rFonts w:ascii="Arial" w:hAnsi="Arial" w:cs="Arial"/>
          <w:b/>
        </w:rPr>
        <w:t>)</w:t>
      </w:r>
    </w:p>
    <w:p w14:paraId="0D382111" w14:textId="057C69F4" w:rsidR="00C76C52" w:rsidRPr="008918DF" w:rsidRDefault="00C76C52" w:rsidP="007D1D98">
      <w:pPr>
        <w:tabs>
          <w:tab w:val="left" w:pos="0"/>
        </w:tabs>
        <w:outlineLvl w:val="0"/>
        <w:rPr>
          <w:rFonts w:ascii="Arial" w:hAnsi="Arial" w:cs="Arial"/>
          <w:b/>
        </w:rPr>
      </w:pPr>
      <w:r>
        <w:rPr>
          <w:rFonts w:ascii="Arial" w:hAnsi="Arial" w:cs="Arial"/>
          <w:b/>
        </w:rPr>
        <w:tab/>
      </w:r>
      <w:r w:rsidRPr="00D6572A">
        <w:rPr>
          <w:rFonts w:ascii="Arial" w:hAnsi="Arial" w:cs="Arial"/>
          <w:b/>
          <w:color w:val="FF0000"/>
        </w:rPr>
        <w:t>Revised Quote Submission Due Date:</w:t>
      </w:r>
      <w:r w:rsidR="008024D8" w:rsidRPr="00D6572A">
        <w:rPr>
          <w:rFonts w:ascii="Arial" w:hAnsi="Arial" w:cs="Arial"/>
          <w:b/>
          <w:color w:val="FF0000"/>
        </w:rPr>
        <w:t xml:space="preserve"> </w:t>
      </w:r>
      <w:r w:rsidR="00957CB5" w:rsidRPr="00D6572A">
        <w:rPr>
          <w:rFonts w:ascii="Arial" w:hAnsi="Arial" w:cs="Arial"/>
          <w:b/>
          <w:color w:val="FF0000"/>
          <w:u w:val="single"/>
        </w:rPr>
        <w:t>March 8, 2024 (2:00 p.m. Eastern Time)</w:t>
      </w:r>
      <w:r w:rsidR="00957CB5" w:rsidRPr="00D6572A">
        <w:rPr>
          <w:rFonts w:ascii="Arial" w:hAnsi="Arial" w:cs="Arial"/>
          <w:b/>
          <w:color w:val="FF0000"/>
        </w:rPr>
        <w:t xml:space="preserve"> </w:t>
      </w:r>
    </w:p>
    <w:p w14:paraId="3D593635" w14:textId="77777777" w:rsidR="003069D9" w:rsidRPr="008918DF" w:rsidRDefault="003069D9" w:rsidP="002420F8"/>
    <w:p w14:paraId="22816F77" w14:textId="10F96FB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443574">
        <w:rPr>
          <w:rFonts w:ascii="Arial" w:hAnsi="Arial" w:cs="Arial"/>
          <w:i w:val="0"/>
          <w:sz w:val="20"/>
        </w:rPr>
        <w:t>2</w:t>
      </w:r>
    </w:p>
    <w:p w14:paraId="5A9DE466" w14:textId="77777777" w:rsidR="00364A22" w:rsidRPr="008918DF" w:rsidRDefault="00364A22" w:rsidP="00364A22">
      <w:pPr>
        <w:tabs>
          <w:tab w:val="left" w:pos="0"/>
        </w:tabs>
        <w:rPr>
          <w:rFonts w:ascii="Arial" w:hAnsi="Arial" w:cs="Arial"/>
        </w:rPr>
      </w:pPr>
    </w:p>
    <w:p w14:paraId="764FF16C" w14:textId="4C3F6A30"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443574">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73EDAA4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FAB45BA" w14:textId="77777777" w:rsidR="008476D8"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C76C52">
        <w:rPr>
          <w:rFonts w:ascii="Arial" w:hAnsi="Arial" w:cs="Arial"/>
        </w:rPr>
        <w:t xml:space="preserve">: </w:t>
      </w:r>
    </w:p>
    <w:p w14:paraId="689EF737" w14:textId="77777777" w:rsidR="00C76C52" w:rsidRDefault="008476D8" w:rsidP="00F3411B">
      <w:pPr>
        <w:pStyle w:val="ListParagraph"/>
        <w:numPr>
          <w:ilvl w:val="1"/>
          <w:numId w:val="1"/>
        </w:numPr>
        <w:tabs>
          <w:tab w:val="left" w:pos="0"/>
        </w:tabs>
        <w:jc w:val="both"/>
        <w:rPr>
          <w:rFonts w:ascii="Arial" w:hAnsi="Arial" w:cs="Arial"/>
        </w:rPr>
      </w:pPr>
      <w:r>
        <w:rPr>
          <w:rFonts w:ascii="Arial" w:hAnsi="Arial" w:cs="Arial"/>
        </w:rPr>
        <w:t>A</w:t>
      </w:r>
      <w:r w:rsidR="000F3F9A">
        <w:rPr>
          <w:rFonts w:ascii="Arial" w:hAnsi="Arial" w:cs="Arial"/>
        </w:rPr>
        <w:t xml:space="preserve">nswers to questions; </w:t>
      </w:r>
    </w:p>
    <w:p w14:paraId="7D1144E7" w14:textId="77777777" w:rsidR="005D65F7" w:rsidRPr="000C3437" w:rsidRDefault="008476D8" w:rsidP="00F3411B">
      <w:pPr>
        <w:pStyle w:val="ListParagraph"/>
        <w:numPr>
          <w:ilvl w:val="1"/>
          <w:numId w:val="1"/>
        </w:numPr>
        <w:tabs>
          <w:tab w:val="left" w:pos="0"/>
        </w:tabs>
        <w:jc w:val="both"/>
        <w:rPr>
          <w:rFonts w:ascii="Arial" w:hAnsi="Arial" w:cs="Arial"/>
        </w:rPr>
      </w:pPr>
      <w:r w:rsidRPr="000C3437">
        <w:rPr>
          <w:rFonts w:ascii="Arial" w:hAnsi="Arial" w:cs="Arial"/>
        </w:rPr>
        <w:t>Revisions to the Bid Solicitation;</w:t>
      </w:r>
    </w:p>
    <w:p w14:paraId="51BEC6E8" w14:textId="52354368" w:rsidR="005D65F7" w:rsidRPr="000C3437" w:rsidRDefault="005D65F7" w:rsidP="00F3411B">
      <w:pPr>
        <w:pStyle w:val="ListParagraph"/>
        <w:numPr>
          <w:ilvl w:val="1"/>
          <w:numId w:val="1"/>
        </w:numPr>
        <w:tabs>
          <w:tab w:val="left" w:pos="0"/>
        </w:tabs>
        <w:jc w:val="both"/>
        <w:rPr>
          <w:rFonts w:ascii="Arial" w:hAnsi="Arial" w:cs="Arial"/>
        </w:rPr>
      </w:pPr>
      <w:r w:rsidRPr="000C3437">
        <w:rPr>
          <w:rFonts w:ascii="Arial" w:hAnsi="Arial" w:cs="Arial"/>
        </w:rPr>
        <w:t>Revisions to the following Attachments and Exhibits:</w:t>
      </w:r>
    </w:p>
    <w:p w14:paraId="6067BB4E" w14:textId="0488F5F6" w:rsidR="00323992" w:rsidRDefault="00AF6525" w:rsidP="000C3437">
      <w:pPr>
        <w:pStyle w:val="ListParagraph"/>
        <w:numPr>
          <w:ilvl w:val="2"/>
          <w:numId w:val="1"/>
        </w:numPr>
        <w:tabs>
          <w:tab w:val="left" w:pos="0"/>
        </w:tabs>
        <w:jc w:val="both"/>
        <w:rPr>
          <w:rFonts w:ascii="Arial" w:hAnsi="Arial" w:cs="Arial"/>
        </w:rPr>
      </w:pPr>
      <w:r>
        <w:rPr>
          <w:rFonts w:ascii="Arial" w:hAnsi="Arial" w:cs="Arial"/>
        </w:rPr>
        <w:t xml:space="preserve">Revised </w:t>
      </w:r>
      <w:r w:rsidR="00323992" w:rsidRPr="000C3437">
        <w:rPr>
          <w:rFonts w:ascii="Arial" w:hAnsi="Arial" w:cs="Arial"/>
        </w:rPr>
        <w:t>Attachment 1 – State of New Jersey Standard Terms and Conditions (</w:t>
      </w:r>
      <w:r w:rsidR="00F50B4B">
        <w:rPr>
          <w:rFonts w:ascii="Arial" w:hAnsi="Arial" w:cs="Arial"/>
        </w:rPr>
        <w:t>0</w:t>
      </w:r>
      <w:r w:rsidR="00323992" w:rsidRPr="000C3437">
        <w:rPr>
          <w:rFonts w:ascii="Arial" w:hAnsi="Arial" w:cs="Arial"/>
        </w:rPr>
        <w:t>2/</w:t>
      </w:r>
      <w:r w:rsidR="00F50B4B">
        <w:rPr>
          <w:rFonts w:ascii="Arial" w:hAnsi="Arial" w:cs="Arial"/>
        </w:rPr>
        <w:t>0</w:t>
      </w:r>
      <w:r w:rsidR="00323992" w:rsidRPr="000C3437">
        <w:rPr>
          <w:rFonts w:ascii="Arial" w:hAnsi="Arial" w:cs="Arial"/>
        </w:rPr>
        <w:t>8/2024)</w:t>
      </w:r>
      <w:r w:rsidR="00C467CB" w:rsidRPr="000C3437">
        <w:rPr>
          <w:rFonts w:ascii="Arial" w:hAnsi="Arial" w:cs="Arial"/>
        </w:rPr>
        <w:t>;</w:t>
      </w:r>
    </w:p>
    <w:p w14:paraId="5982D2F3" w14:textId="3E6A7FE3" w:rsidR="00D6572A" w:rsidRPr="00D6572A" w:rsidRDefault="00D6572A" w:rsidP="00D6572A">
      <w:pPr>
        <w:pStyle w:val="ListParagraph"/>
        <w:numPr>
          <w:ilvl w:val="2"/>
          <w:numId w:val="1"/>
        </w:numPr>
        <w:tabs>
          <w:tab w:val="left" w:pos="0"/>
        </w:tabs>
        <w:jc w:val="both"/>
        <w:rPr>
          <w:rFonts w:ascii="Arial" w:hAnsi="Arial" w:cs="Arial"/>
        </w:rPr>
      </w:pPr>
      <w:r>
        <w:rPr>
          <w:rFonts w:ascii="Arial" w:hAnsi="Arial" w:cs="Arial"/>
        </w:rPr>
        <w:t xml:space="preserve">Revised Attachment 2 </w:t>
      </w:r>
      <w:r w:rsidRPr="000C3437">
        <w:rPr>
          <w:rFonts w:ascii="Arial" w:hAnsi="Arial" w:cs="Arial"/>
        </w:rPr>
        <w:t>–</w:t>
      </w:r>
      <w:r>
        <w:rPr>
          <w:rFonts w:ascii="Arial" w:hAnsi="Arial" w:cs="Arial"/>
        </w:rPr>
        <w:t xml:space="preserve"> Bid Solicitation Checklist (01/24/2024);</w:t>
      </w:r>
    </w:p>
    <w:p w14:paraId="689B3BD6" w14:textId="22595639" w:rsidR="00AF6525" w:rsidRDefault="00AF6525" w:rsidP="00554F5D">
      <w:pPr>
        <w:pStyle w:val="ListParagraph"/>
        <w:numPr>
          <w:ilvl w:val="2"/>
          <w:numId w:val="1"/>
        </w:numPr>
        <w:tabs>
          <w:tab w:val="left" w:pos="0"/>
        </w:tabs>
        <w:jc w:val="both"/>
        <w:rPr>
          <w:rFonts w:ascii="Arial" w:hAnsi="Arial" w:cs="Arial"/>
        </w:rPr>
      </w:pPr>
      <w:r>
        <w:rPr>
          <w:rFonts w:ascii="Arial" w:hAnsi="Arial" w:cs="Arial"/>
        </w:rPr>
        <w:t xml:space="preserve">Revised </w:t>
      </w:r>
      <w:r w:rsidR="00554F5D" w:rsidRPr="000C3437">
        <w:rPr>
          <w:rFonts w:ascii="Arial" w:hAnsi="Arial" w:cs="Arial"/>
        </w:rPr>
        <w:t>Attachment 3 – Price Sheet and Performance Standards</w:t>
      </w:r>
      <w:r w:rsidR="00D21126">
        <w:rPr>
          <w:rFonts w:ascii="Arial" w:hAnsi="Arial" w:cs="Arial"/>
        </w:rPr>
        <w:t xml:space="preserve"> (2/23/2024);</w:t>
      </w:r>
      <w:r>
        <w:rPr>
          <w:rFonts w:ascii="Arial" w:hAnsi="Arial" w:cs="Arial"/>
        </w:rPr>
        <w:t xml:space="preserve"> </w:t>
      </w:r>
    </w:p>
    <w:p w14:paraId="60E2D8D2" w14:textId="06AE5262" w:rsidR="00554F5D" w:rsidRPr="000C3437" w:rsidRDefault="00AF6525" w:rsidP="00D6572A">
      <w:pPr>
        <w:pStyle w:val="ListParagraph"/>
        <w:numPr>
          <w:ilvl w:val="3"/>
          <w:numId w:val="1"/>
        </w:numPr>
        <w:tabs>
          <w:tab w:val="left" w:pos="0"/>
        </w:tabs>
        <w:jc w:val="both"/>
        <w:rPr>
          <w:rFonts w:ascii="Arial" w:hAnsi="Arial" w:cs="Arial"/>
        </w:rPr>
      </w:pPr>
      <w:r>
        <w:rPr>
          <w:rFonts w:ascii="Arial" w:hAnsi="Arial" w:cs="Arial"/>
        </w:rPr>
        <w:t>Bidders must submit Revised Attachment 3 as part of the Quote</w:t>
      </w:r>
      <w:r w:rsidR="00C467CB" w:rsidRPr="000C3437">
        <w:rPr>
          <w:rFonts w:ascii="Arial" w:hAnsi="Arial" w:cs="Arial"/>
        </w:rPr>
        <w:t>;</w:t>
      </w:r>
    </w:p>
    <w:p w14:paraId="6336394B" w14:textId="1A79ABEB" w:rsidR="00AF6525" w:rsidRDefault="00AF6525" w:rsidP="00554F5D">
      <w:pPr>
        <w:pStyle w:val="ListParagraph"/>
        <w:numPr>
          <w:ilvl w:val="2"/>
          <w:numId w:val="1"/>
        </w:numPr>
        <w:tabs>
          <w:tab w:val="left" w:pos="0"/>
        </w:tabs>
        <w:jc w:val="both"/>
        <w:rPr>
          <w:rFonts w:ascii="Arial" w:hAnsi="Arial" w:cs="Arial"/>
        </w:rPr>
      </w:pPr>
      <w:r>
        <w:rPr>
          <w:rFonts w:ascii="Arial" w:hAnsi="Arial" w:cs="Arial"/>
        </w:rPr>
        <w:t xml:space="preserve">Revised </w:t>
      </w:r>
      <w:r w:rsidR="00554F5D" w:rsidRPr="000C3437">
        <w:rPr>
          <w:rFonts w:ascii="Arial" w:hAnsi="Arial" w:cs="Arial"/>
        </w:rPr>
        <w:t>Attachment 7 – Discount Analysis Request</w:t>
      </w:r>
      <w:r w:rsidR="00D21126">
        <w:rPr>
          <w:rFonts w:ascii="Arial" w:hAnsi="Arial" w:cs="Arial"/>
        </w:rPr>
        <w:t xml:space="preserve"> </w:t>
      </w:r>
      <w:r w:rsidR="00D21126">
        <w:rPr>
          <w:rFonts w:ascii="Arial" w:hAnsi="Arial" w:cs="Arial"/>
        </w:rPr>
        <w:t>(2/23/2024);</w:t>
      </w:r>
    </w:p>
    <w:p w14:paraId="79A4E579" w14:textId="697C5E30" w:rsidR="00554F5D" w:rsidRPr="000C3437" w:rsidRDefault="00AF6525" w:rsidP="00D6572A">
      <w:pPr>
        <w:pStyle w:val="ListParagraph"/>
        <w:numPr>
          <w:ilvl w:val="3"/>
          <w:numId w:val="1"/>
        </w:numPr>
        <w:tabs>
          <w:tab w:val="left" w:pos="0"/>
        </w:tabs>
        <w:jc w:val="both"/>
        <w:rPr>
          <w:rFonts w:ascii="Arial" w:hAnsi="Arial" w:cs="Arial"/>
        </w:rPr>
      </w:pPr>
      <w:r>
        <w:rPr>
          <w:rFonts w:ascii="Arial" w:hAnsi="Arial" w:cs="Arial"/>
        </w:rPr>
        <w:t>Bidders must submit Revised Attachment 7 as part of the Quote</w:t>
      </w:r>
      <w:r w:rsidR="00C467CB" w:rsidRPr="000C3437">
        <w:rPr>
          <w:rFonts w:ascii="Arial" w:hAnsi="Arial" w:cs="Arial"/>
        </w:rPr>
        <w:t>;</w:t>
      </w:r>
    </w:p>
    <w:p w14:paraId="047ABB6C" w14:textId="77777777" w:rsidR="00AF6525" w:rsidRDefault="00C467CB" w:rsidP="00554F5D">
      <w:pPr>
        <w:pStyle w:val="ListParagraph"/>
        <w:numPr>
          <w:ilvl w:val="2"/>
          <w:numId w:val="1"/>
        </w:numPr>
        <w:tabs>
          <w:tab w:val="left" w:pos="0"/>
        </w:tabs>
        <w:jc w:val="both"/>
        <w:rPr>
          <w:rFonts w:ascii="Arial" w:hAnsi="Arial" w:cs="Arial"/>
        </w:rPr>
      </w:pPr>
      <w:r w:rsidRPr="000C3437">
        <w:rPr>
          <w:rFonts w:ascii="Arial" w:hAnsi="Arial" w:cs="Arial"/>
        </w:rPr>
        <w:t xml:space="preserve">Exhibit 2A and Exhibit 2B – </w:t>
      </w:r>
    </w:p>
    <w:p w14:paraId="43506F25" w14:textId="15F21E22" w:rsidR="00C467CB" w:rsidRPr="000C3437" w:rsidRDefault="00C467CB" w:rsidP="00D6572A">
      <w:pPr>
        <w:pStyle w:val="ListParagraph"/>
        <w:numPr>
          <w:ilvl w:val="3"/>
          <w:numId w:val="1"/>
        </w:numPr>
        <w:tabs>
          <w:tab w:val="left" w:pos="0"/>
        </w:tabs>
        <w:jc w:val="both"/>
        <w:rPr>
          <w:rFonts w:ascii="Arial" w:hAnsi="Arial" w:cs="Arial"/>
        </w:rPr>
      </w:pPr>
      <w:r w:rsidRPr="000C3437">
        <w:rPr>
          <w:rFonts w:ascii="Arial" w:hAnsi="Arial" w:cs="Arial"/>
        </w:rPr>
        <w:t>Revising and clarifying the title and description of each exhibit, as detailed below;</w:t>
      </w:r>
    </w:p>
    <w:p w14:paraId="5226AE5F" w14:textId="4CA62E15" w:rsidR="00AF6525" w:rsidRDefault="00AF6525" w:rsidP="005D65F7">
      <w:pPr>
        <w:pStyle w:val="ListParagraph"/>
        <w:numPr>
          <w:ilvl w:val="2"/>
          <w:numId w:val="1"/>
        </w:numPr>
        <w:tabs>
          <w:tab w:val="left" w:pos="0"/>
        </w:tabs>
        <w:jc w:val="both"/>
        <w:rPr>
          <w:rFonts w:ascii="Arial" w:hAnsi="Arial" w:cs="Arial"/>
        </w:rPr>
      </w:pPr>
      <w:r>
        <w:rPr>
          <w:rFonts w:ascii="Arial" w:hAnsi="Arial" w:cs="Arial"/>
        </w:rPr>
        <w:t xml:space="preserve">Revised </w:t>
      </w:r>
      <w:r w:rsidR="005D65F7" w:rsidRPr="000C3437">
        <w:rPr>
          <w:rFonts w:ascii="Arial" w:hAnsi="Arial" w:cs="Arial"/>
        </w:rPr>
        <w:t>Exhibit 5 – Plan Design Exhibit</w:t>
      </w:r>
      <w:r w:rsidR="00D21126">
        <w:rPr>
          <w:rFonts w:ascii="Arial" w:hAnsi="Arial" w:cs="Arial"/>
        </w:rPr>
        <w:t xml:space="preserve"> </w:t>
      </w:r>
      <w:r w:rsidR="00D21126">
        <w:rPr>
          <w:rFonts w:ascii="Arial" w:hAnsi="Arial" w:cs="Arial"/>
        </w:rPr>
        <w:t>(2/23/2024)</w:t>
      </w:r>
      <w:bookmarkStart w:id="0" w:name="_GoBack"/>
      <w:bookmarkEnd w:id="0"/>
      <w:r w:rsidR="005D65F7" w:rsidRPr="000C3437">
        <w:rPr>
          <w:rFonts w:ascii="Arial" w:hAnsi="Arial" w:cs="Arial"/>
        </w:rPr>
        <w:t xml:space="preserve">. </w:t>
      </w:r>
    </w:p>
    <w:p w14:paraId="357EE28E" w14:textId="710E718A" w:rsidR="00823327" w:rsidRPr="000C3437" w:rsidRDefault="005D65F7" w:rsidP="00D6572A">
      <w:pPr>
        <w:pStyle w:val="ListParagraph"/>
        <w:numPr>
          <w:ilvl w:val="3"/>
          <w:numId w:val="1"/>
        </w:numPr>
        <w:tabs>
          <w:tab w:val="left" w:pos="0"/>
        </w:tabs>
        <w:jc w:val="both"/>
        <w:rPr>
          <w:rFonts w:ascii="Arial" w:hAnsi="Arial" w:cs="Arial"/>
        </w:rPr>
      </w:pPr>
      <w:r w:rsidRPr="000C3437">
        <w:rPr>
          <w:rFonts w:ascii="Arial" w:hAnsi="Arial" w:cs="Arial"/>
        </w:rPr>
        <w:t xml:space="preserve">This Exhibit </w:t>
      </w:r>
      <w:r w:rsidR="00F26665" w:rsidRPr="000C3437">
        <w:rPr>
          <w:rFonts w:ascii="Arial" w:hAnsi="Arial" w:cs="Arial"/>
        </w:rPr>
        <w:t>has been revised and is</w:t>
      </w:r>
      <w:r w:rsidRPr="000C3437">
        <w:rPr>
          <w:rFonts w:ascii="Arial" w:hAnsi="Arial" w:cs="Arial"/>
        </w:rPr>
        <w:t xml:space="preserve"> no longer considered confidential</w:t>
      </w:r>
      <w:r w:rsidR="00F26665" w:rsidRPr="000C3437">
        <w:rPr>
          <w:rFonts w:ascii="Arial" w:hAnsi="Arial" w:cs="Arial"/>
        </w:rPr>
        <w:t xml:space="preserve">. </w:t>
      </w:r>
      <w:r w:rsidRPr="000C3437">
        <w:rPr>
          <w:rFonts w:ascii="Arial" w:hAnsi="Arial" w:cs="Arial"/>
        </w:rPr>
        <w:t xml:space="preserve"> </w:t>
      </w:r>
      <w:r w:rsidR="00F26665" w:rsidRPr="000C3437">
        <w:rPr>
          <w:rFonts w:ascii="Arial" w:hAnsi="Arial" w:cs="Arial"/>
        </w:rPr>
        <w:t>Bidders can now find Exhibit 5 via the Bid Solicitation’s</w:t>
      </w:r>
      <w:r w:rsidRPr="000C3437">
        <w:rPr>
          <w:rFonts w:ascii="Arial" w:hAnsi="Arial" w:cs="Arial"/>
        </w:rPr>
        <w:t xml:space="preserve"> Attachments tab on NJSTART;</w:t>
      </w:r>
      <w:r w:rsidR="008476D8" w:rsidRPr="000C3437">
        <w:rPr>
          <w:rFonts w:ascii="Arial" w:hAnsi="Arial" w:cs="Arial"/>
        </w:rPr>
        <w:t xml:space="preserve"> </w:t>
      </w:r>
    </w:p>
    <w:p w14:paraId="5FC638CD" w14:textId="30FF4D8C" w:rsidR="00A233DA" w:rsidRPr="000C3437" w:rsidRDefault="008476D8" w:rsidP="00F3411B">
      <w:pPr>
        <w:pStyle w:val="ListParagraph"/>
        <w:numPr>
          <w:ilvl w:val="1"/>
          <w:numId w:val="1"/>
        </w:numPr>
      </w:pPr>
      <w:r w:rsidRPr="000C3437">
        <w:rPr>
          <w:rFonts w:ascii="Arial" w:hAnsi="Arial" w:cs="Arial"/>
        </w:rPr>
        <w:t xml:space="preserve">The extension of the Quote Submission Due Date to </w:t>
      </w:r>
      <w:r w:rsidR="00957CB5" w:rsidRPr="000C3437">
        <w:rPr>
          <w:rFonts w:ascii="Arial" w:hAnsi="Arial" w:cs="Arial"/>
          <w:b/>
          <w:u w:val="single"/>
        </w:rPr>
        <w:t xml:space="preserve">March 8, 2024 </w:t>
      </w:r>
      <w:r w:rsidRPr="000C3437">
        <w:rPr>
          <w:rFonts w:ascii="Arial" w:hAnsi="Arial" w:cs="Arial"/>
          <w:b/>
          <w:u w:val="single"/>
        </w:rPr>
        <w:t>(2:00 p.m. Eastern Time)</w:t>
      </w:r>
      <w:r w:rsidRPr="000C3437">
        <w:rPr>
          <w:rFonts w:ascii="Arial" w:hAnsi="Arial" w:cs="Arial"/>
        </w:rPr>
        <w:t>.</w:t>
      </w:r>
    </w:p>
    <w:p w14:paraId="527DFACC" w14:textId="77777777" w:rsidR="00A233DA" w:rsidRPr="008918DF" w:rsidRDefault="00A233DA" w:rsidP="008918DF">
      <w:pPr>
        <w:tabs>
          <w:tab w:val="left" w:pos="0"/>
        </w:tabs>
        <w:jc w:val="both"/>
        <w:rPr>
          <w:rFonts w:ascii="Arial" w:hAnsi="Arial" w:cs="Arial"/>
        </w:rPr>
      </w:pPr>
    </w:p>
    <w:p w14:paraId="460B3448" w14:textId="4DC3E5BD" w:rsidR="000148A8" w:rsidRDefault="00A233DA" w:rsidP="00224439">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F3411B">
        <w:rPr>
          <w:rFonts w:ascii="Arial" w:hAnsi="Arial" w:cs="Arial"/>
        </w:rPr>
        <w:t xml:space="preserve">the </w:t>
      </w:r>
      <w:r w:rsidR="00721BC8" w:rsidRPr="00F3411B">
        <w:rPr>
          <w:rFonts w:ascii="Arial" w:hAnsi="Arial" w:cs="Arial"/>
        </w:rPr>
        <w:t xml:space="preserve">Revised </w:t>
      </w:r>
      <w:r w:rsidRPr="00F3411B">
        <w:rPr>
          <w:rFonts w:ascii="Arial" w:hAnsi="Arial" w:cs="Arial"/>
        </w:rPr>
        <w:t xml:space="preserve">Bid Solicitation </w:t>
      </w:r>
      <w:r w:rsidR="003069D9">
        <w:rPr>
          <w:rFonts w:ascii="Arial" w:hAnsi="Arial" w:cs="Arial"/>
        </w:rPr>
        <w:t>en</w:t>
      </w:r>
      <w:r w:rsidR="00DC72EC" w:rsidRPr="008918DF">
        <w:rPr>
          <w:rFonts w:ascii="Arial" w:hAnsi="Arial" w:cs="Arial"/>
        </w:rPr>
        <w:t>titled “</w:t>
      </w:r>
      <w:r w:rsidR="00327249" w:rsidRPr="00224439">
        <w:rPr>
          <w:rFonts w:ascii="Arial" w:hAnsi="Arial" w:cs="Arial"/>
        </w:rPr>
        <w:t>T</w:t>
      </w:r>
      <w:r w:rsidR="00327249">
        <w:rPr>
          <w:rFonts w:ascii="Arial" w:hAnsi="Arial" w:cs="Arial"/>
        </w:rPr>
        <w:t>2794</w:t>
      </w:r>
      <w:r w:rsidR="00327249" w:rsidRPr="00224439">
        <w:rPr>
          <w:rFonts w:ascii="Arial" w:hAnsi="Arial" w:cs="Arial"/>
        </w:rPr>
        <w:t xml:space="preserve"> </w:t>
      </w:r>
      <w:r w:rsidR="00224439">
        <w:rPr>
          <w:rFonts w:ascii="Arial" w:hAnsi="Arial" w:cs="Arial"/>
        </w:rPr>
        <w:t xml:space="preserve">Revised Bid Solicitation </w:t>
      </w:r>
      <w:r w:rsidR="00742E03" w:rsidRPr="00D6572A">
        <w:rPr>
          <w:rFonts w:ascii="Arial" w:hAnsi="Arial" w:cs="Arial"/>
        </w:rPr>
        <w:t>02.23.</w:t>
      </w:r>
      <w:r w:rsidR="00305ED0">
        <w:rPr>
          <w:rFonts w:ascii="Arial" w:hAnsi="Arial" w:cs="Arial"/>
        </w:rPr>
        <w:t>20</w:t>
      </w:r>
      <w:r w:rsidR="00742E03" w:rsidRPr="00D6572A">
        <w:rPr>
          <w:rFonts w:ascii="Arial" w:hAnsi="Arial" w:cs="Arial"/>
        </w:rPr>
        <w:t>24</w:t>
      </w:r>
      <w:r w:rsidR="00DC72EC" w:rsidRPr="008918DF">
        <w:rPr>
          <w:rFonts w:ascii="Arial" w:hAnsi="Arial" w:cs="Arial"/>
        </w:rPr>
        <w:t>”</w:t>
      </w:r>
      <w:r w:rsidR="00224439">
        <w:rPr>
          <w:rFonts w:ascii="Arial" w:hAnsi="Arial" w:cs="Arial"/>
        </w:rPr>
        <w:t xml:space="preserve">, and hereafter referred to in this document </w:t>
      </w:r>
      <w:r w:rsidR="00C76C52">
        <w:rPr>
          <w:rFonts w:ascii="Arial" w:hAnsi="Arial" w:cs="Arial"/>
        </w:rPr>
        <w:t>as</w:t>
      </w:r>
      <w:r w:rsidR="00224439">
        <w:rPr>
          <w:rFonts w:ascii="Arial" w:hAnsi="Arial" w:cs="Arial"/>
        </w:rPr>
        <w:t xml:space="preserve"> the “</w:t>
      </w:r>
      <w:r w:rsidR="00E805AA">
        <w:rPr>
          <w:rFonts w:ascii="Arial" w:hAnsi="Arial" w:cs="Arial"/>
        </w:rPr>
        <w:t>R</w:t>
      </w:r>
      <w:r w:rsidR="00224439">
        <w:rPr>
          <w:rFonts w:ascii="Arial" w:hAnsi="Arial" w:cs="Arial"/>
        </w:rPr>
        <w:t>evised Bid Solicitation”.</w:t>
      </w:r>
      <w:r w:rsidR="000148A8">
        <w:rPr>
          <w:rFonts w:ascii="Arial" w:hAnsi="Arial" w:cs="Arial"/>
        </w:rPr>
        <w:t xml:space="preserve"> The following </w:t>
      </w:r>
      <w:r w:rsidR="005D3EDE">
        <w:rPr>
          <w:rFonts w:ascii="Arial" w:hAnsi="Arial" w:cs="Arial"/>
        </w:rPr>
        <w:t>sections of the Bid Solicitation have been revised</w:t>
      </w:r>
      <w:r w:rsidR="000148A8">
        <w:rPr>
          <w:rFonts w:ascii="Arial" w:hAnsi="Arial" w:cs="Arial"/>
        </w:rPr>
        <w:t xml:space="preserve">: </w:t>
      </w:r>
    </w:p>
    <w:p w14:paraId="57151BAD" w14:textId="77777777" w:rsidR="00554F5D" w:rsidRDefault="00554F5D" w:rsidP="00554F5D">
      <w:pPr>
        <w:pStyle w:val="ListParagraph"/>
        <w:numPr>
          <w:ilvl w:val="1"/>
          <w:numId w:val="1"/>
        </w:numPr>
        <w:tabs>
          <w:tab w:val="left" w:pos="0"/>
        </w:tabs>
        <w:jc w:val="both"/>
        <w:rPr>
          <w:rFonts w:ascii="Arial" w:hAnsi="Arial" w:cs="Arial"/>
        </w:rPr>
      </w:pPr>
      <w:r>
        <w:rPr>
          <w:rFonts w:ascii="Arial" w:hAnsi="Arial" w:cs="Arial"/>
        </w:rPr>
        <w:t>Table of Contents;</w:t>
      </w:r>
    </w:p>
    <w:p w14:paraId="5FD3B11C" w14:textId="77777777" w:rsidR="00554F5D" w:rsidRPr="00B41EEC" w:rsidRDefault="00554F5D" w:rsidP="00554F5D">
      <w:pPr>
        <w:pStyle w:val="ListParagraph"/>
        <w:numPr>
          <w:ilvl w:val="1"/>
          <w:numId w:val="1"/>
        </w:numPr>
        <w:tabs>
          <w:tab w:val="left" w:pos="0"/>
        </w:tabs>
        <w:jc w:val="both"/>
        <w:rPr>
          <w:rFonts w:ascii="Arial" w:hAnsi="Arial" w:cs="Arial"/>
        </w:rPr>
      </w:pPr>
      <w:r>
        <w:rPr>
          <w:rFonts w:ascii="Arial" w:hAnsi="Arial" w:cs="Arial"/>
        </w:rPr>
        <w:lastRenderedPageBreak/>
        <w:t>Section 2.6, Pre-Quote Document Review;</w:t>
      </w:r>
    </w:p>
    <w:p w14:paraId="573E6346" w14:textId="77777777" w:rsidR="00554F5D" w:rsidRDefault="00554F5D" w:rsidP="00554F5D">
      <w:pPr>
        <w:pStyle w:val="ListParagraph"/>
        <w:numPr>
          <w:ilvl w:val="1"/>
          <w:numId w:val="1"/>
        </w:numPr>
        <w:tabs>
          <w:tab w:val="left" w:pos="0"/>
        </w:tabs>
        <w:jc w:val="both"/>
        <w:rPr>
          <w:rFonts w:ascii="Arial" w:hAnsi="Arial" w:cs="Arial"/>
        </w:rPr>
      </w:pPr>
      <w:r>
        <w:rPr>
          <w:rFonts w:ascii="Arial" w:hAnsi="Arial" w:cs="Arial"/>
        </w:rPr>
        <w:t>Section 3.19.4, Attachment 7 – Discount Analysis Request;</w:t>
      </w:r>
    </w:p>
    <w:p w14:paraId="0F73680C" w14:textId="77777777" w:rsidR="00554F5D" w:rsidRDefault="00554F5D" w:rsidP="00554F5D">
      <w:pPr>
        <w:pStyle w:val="ListParagraph"/>
        <w:numPr>
          <w:ilvl w:val="1"/>
          <w:numId w:val="1"/>
        </w:numPr>
        <w:tabs>
          <w:tab w:val="left" w:pos="0"/>
        </w:tabs>
        <w:jc w:val="both"/>
        <w:rPr>
          <w:rFonts w:ascii="Arial" w:hAnsi="Arial" w:cs="Arial"/>
        </w:rPr>
      </w:pPr>
      <w:r w:rsidRPr="00B76DE3">
        <w:rPr>
          <w:rFonts w:ascii="Arial" w:hAnsi="Arial" w:cs="Arial"/>
        </w:rPr>
        <w:t>Section 3.26, State-Supplied Price Sheet Instructions;</w:t>
      </w:r>
    </w:p>
    <w:p w14:paraId="596B5240" w14:textId="60398019" w:rsidR="00554F5D" w:rsidRPr="000C3437" w:rsidRDefault="00554F5D" w:rsidP="00554F5D">
      <w:pPr>
        <w:pStyle w:val="ListParagraph"/>
        <w:numPr>
          <w:ilvl w:val="1"/>
          <w:numId w:val="1"/>
        </w:numPr>
        <w:tabs>
          <w:tab w:val="left" w:pos="0"/>
        </w:tabs>
        <w:jc w:val="both"/>
        <w:rPr>
          <w:rFonts w:ascii="Arial" w:hAnsi="Arial" w:cs="Arial"/>
        </w:rPr>
      </w:pPr>
      <w:r w:rsidRPr="000C3437">
        <w:rPr>
          <w:rFonts w:ascii="Arial" w:hAnsi="Arial" w:cs="Arial"/>
        </w:rPr>
        <w:t>Section 4.1.8</w:t>
      </w:r>
      <w:r w:rsidR="00C467CB">
        <w:rPr>
          <w:rFonts w:ascii="Arial" w:hAnsi="Arial" w:cs="Arial"/>
        </w:rPr>
        <w:t xml:space="preserve">, </w:t>
      </w:r>
      <w:r w:rsidRPr="000C3437">
        <w:rPr>
          <w:rFonts w:ascii="Arial" w:hAnsi="Arial" w:cs="Arial"/>
        </w:rPr>
        <w:t>DEP Benefit Coverage and Plan Design;</w:t>
      </w:r>
      <w:r w:rsidR="00C92FCF" w:rsidRPr="000C3437">
        <w:rPr>
          <w:rFonts w:ascii="Arial" w:hAnsi="Arial" w:cs="Arial"/>
        </w:rPr>
        <w:t xml:space="preserve"> and</w:t>
      </w:r>
    </w:p>
    <w:p w14:paraId="053F3C71" w14:textId="77777777" w:rsidR="00554F5D" w:rsidRPr="00B76DE3" w:rsidRDefault="00554F5D" w:rsidP="00554F5D">
      <w:pPr>
        <w:pStyle w:val="ListParagraph"/>
        <w:numPr>
          <w:ilvl w:val="1"/>
          <w:numId w:val="1"/>
        </w:numPr>
        <w:tabs>
          <w:tab w:val="left" w:pos="0"/>
        </w:tabs>
        <w:jc w:val="both"/>
        <w:rPr>
          <w:rFonts w:ascii="Arial" w:hAnsi="Arial" w:cs="Arial"/>
        </w:rPr>
      </w:pPr>
      <w:r w:rsidRPr="00B76DE3">
        <w:rPr>
          <w:rFonts w:ascii="Arial" w:hAnsi="Arial" w:cs="Arial"/>
        </w:rPr>
        <w:t>Section 5.7, Liquidated Damages.</w:t>
      </w:r>
    </w:p>
    <w:p w14:paraId="2D5E91ED" w14:textId="77777777" w:rsidR="001C31D7" w:rsidRDefault="001C31D7" w:rsidP="00F3411B">
      <w:pPr>
        <w:tabs>
          <w:tab w:val="left" w:pos="0"/>
        </w:tabs>
        <w:jc w:val="both"/>
        <w:rPr>
          <w:rFonts w:ascii="Arial" w:hAnsi="Arial" w:cs="Arial"/>
        </w:rPr>
      </w:pPr>
    </w:p>
    <w:p w14:paraId="2E852C9D" w14:textId="1E318171" w:rsidR="001C31D7" w:rsidRDefault="00130DAD" w:rsidP="000C3437">
      <w:pPr>
        <w:pStyle w:val="ListParagraph"/>
        <w:numPr>
          <w:ilvl w:val="0"/>
          <w:numId w:val="23"/>
        </w:numPr>
        <w:tabs>
          <w:tab w:val="left" w:pos="0"/>
        </w:tabs>
        <w:jc w:val="both"/>
        <w:rPr>
          <w:rFonts w:ascii="Arial" w:hAnsi="Arial" w:cs="Arial"/>
        </w:rPr>
      </w:pPr>
      <w:r>
        <w:rPr>
          <w:rFonts w:ascii="Arial" w:hAnsi="Arial" w:cs="Arial"/>
        </w:rPr>
        <w:t xml:space="preserve">Please note that </w:t>
      </w:r>
      <w:r w:rsidR="004866F2">
        <w:rPr>
          <w:rFonts w:ascii="Arial" w:hAnsi="Arial" w:cs="Arial"/>
        </w:rPr>
        <w:t xml:space="preserve">as part of this Bid Amendment, the State is revising and clarifying the title and description of Exhibit 2A and Exhibit 2B, as shown below. </w:t>
      </w:r>
      <w:r w:rsidR="004866F2" w:rsidRPr="000C3437">
        <w:rPr>
          <w:rFonts w:ascii="Arial" w:hAnsi="Arial" w:cs="Arial"/>
          <w:b/>
        </w:rPr>
        <w:t>NOTE:</w:t>
      </w:r>
      <w:r w:rsidR="004866F2">
        <w:rPr>
          <w:rFonts w:ascii="Arial" w:hAnsi="Arial" w:cs="Arial"/>
        </w:rPr>
        <w:t xml:space="preserve"> </w:t>
      </w:r>
      <w:r w:rsidR="002A5243">
        <w:rPr>
          <w:rFonts w:ascii="Arial" w:hAnsi="Arial" w:cs="Arial"/>
        </w:rPr>
        <w:t>Due to the confidential nature of the Exhibit 2A/2</w:t>
      </w:r>
      <w:r w:rsidR="00C467CB">
        <w:rPr>
          <w:rFonts w:ascii="Arial" w:hAnsi="Arial" w:cs="Arial"/>
        </w:rPr>
        <w:t>B</w:t>
      </w:r>
      <w:r w:rsidR="002A5243">
        <w:rPr>
          <w:rFonts w:ascii="Arial" w:hAnsi="Arial" w:cs="Arial"/>
        </w:rPr>
        <w:t xml:space="preserve"> files, the State will not be re-issuing Exhibit 2A and 2B</w:t>
      </w:r>
      <w:r w:rsidR="00C467CB">
        <w:rPr>
          <w:rFonts w:ascii="Arial" w:hAnsi="Arial" w:cs="Arial"/>
        </w:rPr>
        <w:t xml:space="preserve">. </w:t>
      </w:r>
      <w:r w:rsidR="002A5243">
        <w:rPr>
          <w:rFonts w:ascii="Arial" w:hAnsi="Arial" w:cs="Arial"/>
        </w:rPr>
        <w:t>Bidders shall consider these exhibits to be revised according to the changes specified by this Bid Amendment</w:t>
      </w:r>
      <w:r w:rsidR="00C467CB">
        <w:rPr>
          <w:rFonts w:ascii="Arial" w:hAnsi="Arial" w:cs="Arial"/>
        </w:rPr>
        <w:t>, as shown below:</w:t>
      </w:r>
      <w:r w:rsidR="002A5243">
        <w:rPr>
          <w:rFonts w:ascii="Arial" w:hAnsi="Arial" w:cs="Arial"/>
        </w:rPr>
        <w:t xml:space="preserve">  </w:t>
      </w:r>
    </w:p>
    <w:p w14:paraId="2966D46A" w14:textId="1550E21E" w:rsidR="004866F2" w:rsidRDefault="004866F2" w:rsidP="000C3437">
      <w:pPr>
        <w:pStyle w:val="ListParagraph"/>
        <w:numPr>
          <w:ilvl w:val="1"/>
          <w:numId w:val="23"/>
        </w:numPr>
        <w:tabs>
          <w:tab w:val="left" w:pos="0"/>
        </w:tabs>
        <w:jc w:val="both"/>
        <w:rPr>
          <w:rFonts w:ascii="Arial" w:hAnsi="Arial" w:cs="Arial"/>
        </w:rPr>
      </w:pPr>
      <w:r>
        <w:rPr>
          <w:rFonts w:ascii="Arial" w:hAnsi="Arial" w:cs="Arial"/>
        </w:rPr>
        <w:t xml:space="preserve">Exhibit 2A: </w:t>
      </w:r>
      <w:r w:rsidR="00C467CB">
        <w:rPr>
          <w:rFonts w:ascii="Arial" w:hAnsi="Arial" w:cs="Arial"/>
        </w:rPr>
        <w:t>Census File (Active a</w:t>
      </w:r>
      <w:r>
        <w:rPr>
          <w:rFonts w:ascii="Arial" w:hAnsi="Arial" w:cs="Arial"/>
        </w:rPr>
        <w:t>nd Retired DEP Members);</w:t>
      </w:r>
    </w:p>
    <w:p w14:paraId="75E619C3" w14:textId="7F35D787" w:rsidR="004866F2" w:rsidRDefault="004866F2" w:rsidP="000C3437">
      <w:pPr>
        <w:pStyle w:val="ListParagraph"/>
        <w:numPr>
          <w:ilvl w:val="2"/>
          <w:numId w:val="23"/>
        </w:numPr>
        <w:tabs>
          <w:tab w:val="left" w:pos="0"/>
        </w:tabs>
        <w:jc w:val="both"/>
        <w:rPr>
          <w:rFonts w:ascii="Arial" w:hAnsi="Arial" w:cs="Arial"/>
        </w:rPr>
      </w:pPr>
      <w:r w:rsidRPr="004866F2">
        <w:rPr>
          <w:rFonts w:ascii="Arial" w:hAnsi="Arial" w:cs="Arial"/>
        </w:rPr>
        <w:t>Includes both active and retired members</w:t>
      </w:r>
      <w:r>
        <w:rPr>
          <w:rFonts w:ascii="Arial" w:hAnsi="Arial" w:cs="Arial"/>
        </w:rPr>
        <w:t>.</w:t>
      </w:r>
    </w:p>
    <w:p w14:paraId="0ACB9573" w14:textId="2C6680D1" w:rsidR="004866F2" w:rsidRDefault="004866F2" w:rsidP="000C3437">
      <w:pPr>
        <w:pStyle w:val="ListParagraph"/>
        <w:numPr>
          <w:ilvl w:val="1"/>
          <w:numId w:val="23"/>
        </w:numPr>
        <w:tabs>
          <w:tab w:val="left" w:pos="0"/>
        </w:tabs>
        <w:jc w:val="both"/>
        <w:rPr>
          <w:rFonts w:ascii="Arial" w:hAnsi="Arial" w:cs="Arial"/>
        </w:rPr>
      </w:pPr>
      <w:r>
        <w:rPr>
          <w:rFonts w:ascii="Arial" w:hAnsi="Arial" w:cs="Arial"/>
        </w:rPr>
        <w:t>Exhibit 2B: Cen</w:t>
      </w:r>
      <w:r w:rsidR="00C467CB">
        <w:rPr>
          <w:rFonts w:ascii="Arial" w:hAnsi="Arial" w:cs="Arial"/>
        </w:rPr>
        <w:t>sus File (Active a</w:t>
      </w:r>
      <w:r>
        <w:rPr>
          <w:rFonts w:ascii="Arial" w:hAnsi="Arial" w:cs="Arial"/>
        </w:rPr>
        <w:t>nd Retired DPO Members);</w:t>
      </w:r>
    </w:p>
    <w:p w14:paraId="731B8A66" w14:textId="2863F3FA" w:rsidR="004866F2" w:rsidRDefault="004866F2" w:rsidP="000C3437">
      <w:pPr>
        <w:pStyle w:val="ListParagraph"/>
        <w:numPr>
          <w:ilvl w:val="2"/>
          <w:numId w:val="23"/>
        </w:numPr>
        <w:tabs>
          <w:tab w:val="left" w:pos="0"/>
        </w:tabs>
        <w:jc w:val="both"/>
        <w:rPr>
          <w:rFonts w:ascii="Arial" w:hAnsi="Arial" w:cs="Arial"/>
        </w:rPr>
      </w:pPr>
      <w:r w:rsidRPr="004866F2">
        <w:rPr>
          <w:rFonts w:ascii="Arial" w:hAnsi="Arial" w:cs="Arial"/>
        </w:rPr>
        <w:t>Includes both active and retired members</w:t>
      </w:r>
      <w:r>
        <w:rPr>
          <w:rFonts w:ascii="Arial" w:hAnsi="Arial" w:cs="Arial"/>
        </w:rPr>
        <w:t>.</w:t>
      </w:r>
    </w:p>
    <w:p w14:paraId="03DA278B" w14:textId="77777777" w:rsidR="004866F2" w:rsidRPr="000C3437" w:rsidRDefault="004866F2" w:rsidP="000C3437">
      <w:pPr>
        <w:tabs>
          <w:tab w:val="left" w:pos="0"/>
        </w:tabs>
        <w:ind w:left="1800"/>
        <w:jc w:val="both"/>
        <w:rPr>
          <w:rFonts w:ascii="Arial" w:hAnsi="Arial" w:cs="Arial"/>
        </w:rPr>
      </w:pPr>
    </w:p>
    <w:p w14:paraId="469FDF30" w14:textId="069435F9" w:rsidR="00210C8A" w:rsidRDefault="007D1D98" w:rsidP="00F3411B">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00AC5963">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mendments. 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7EE7503E" w14:textId="77777777" w:rsidR="00B66B96" w:rsidRDefault="00B66B96" w:rsidP="00F3411B">
      <w:pPr>
        <w:tabs>
          <w:tab w:val="left" w:pos="0"/>
        </w:tabs>
        <w:jc w:val="both"/>
        <w:rPr>
          <w:rFonts w:ascii="Arial" w:hAnsi="Arial" w:cs="Arial"/>
        </w:rPr>
      </w:pPr>
    </w:p>
    <w:p w14:paraId="2296FC22" w14:textId="5E15E5A4" w:rsidR="007D1D98" w:rsidRPr="00554F5D" w:rsidRDefault="007D1D98" w:rsidP="00554F5D">
      <w:pPr>
        <w:rPr>
          <w:rFonts w:ascii="Arial" w:hAnsi="Arial" w:cs="Arial"/>
        </w:rPr>
      </w:pPr>
    </w:p>
    <w:p w14:paraId="4A60F5EF" w14:textId="77777777" w:rsidR="00D6572A" w:rsidRDefault="00D6572A">
      <w:pPr>
        <w:rPr>
          <w:rFonts w:ascii="Arial" w:hAnsi="Arial" w:cs="Arial"/>
          <w:b/>
        </w:rPr>
      </w:pPr>
      <w:r>
        <w:rPr>
          <w:rFonts w:ascii="Arial" w:hAnsi="Arial" w:cs="Arial"/>
        </w:rPr>
        <w:br w:type="page"/>
      </w:r>
    </w:p>
    <w:p w14:paraId="15536039" w14:textId="5B258B61"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327249" w:rsidRPr="008024D8">
        <w:rPr>
          <w:rFonts w:ascii="Arial" w:hAnsi="Arial" w:cs="Arial"/>
          <w:sz w:val="20"/>
        </w:rPr>
        <w:t>2</w:t>
      </w:r>
      <w:r w:rsidR="00327249">
        <w:rPr>
          <w:rFonts w:ascii="Arial" w:hAnsi="Arial" w:cs="Arial"/>
          <w:sz w:val="20"/>
        </w:rPr>
        <w:t>3DPP00888</w:t>
      </w:r>
    </w:p>
    <w:p w14:paraId="3A9F2334" w14:textId="77777777" w:rsidR="008024D8" w:rsidRDefault="00327249" w:rsidP="00F3411B">
      <w:pPr>
        <w:tabs>
          <w:tab w:val="left" w:pos="0"/>
        </w:tabs>
        <w:ind w:firstLine="720"/>
        <w:jc w:val="center"/>
        <w:outlineLvl w:val="0"/>
        <w:rPr>
          <w:rFonts w:ascii="Arial" w:hAnsi="Arial" w:cs="Arial"/>
          <w:b/>
        </w:rPr>
      </w:pPr>
      <w:r>
        <w:rPr>
          <w:rFonts w:ascii="Arial" w:hAnsi="Arial" w:cs="Arial"/>
          <w:b/>
        </w:rPr>
        <w:t xml:space="preserve">T2794 </w:t>
      </w:r>
      <w:r w:rsidR="008024D8">
        <w:rPr>
          <w:rFonts w:ascii="Arial" w:hAnsi="Arial" w:cs="Arial"/>
          <w:b/>
        </w:rPr>
        <w:t xml:space="preserve">- </w:t>
      </w:r>
      <w:r w:rsidRPr="00327249">
        <w:rPr>
          <w:rFonts w:ascii="Arial" w:hAnsi="Arial" w:cs="Arial"/>
          <w:b/>
        </w:rPr>
        <w:t>Dental Program: State Health Benefits Program and School Employees' Health Benefits Program</w:t>
      </w:r>
    </w:p>
    <w:p w14:paraId="06165A16" w14:textId="77777777" w:rsidR="00327429" w:rsidRDefault="00327429" w:rsidP="00F3411B">
      <w:pPr>
        <w:jc w:val="center"/>
      </w:pPr>
    </w:p>
    <w:p w14:paraId="228AA974"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3C93881B" w14:textId="77777777" w:rsidR="00364A22" w:rsidRDefault="00364A22" w:rsidP="00364A22">
      <w:pPr>
        <w:tabs>
          <w:tab w:val="left" w:pos="0"/>
        </w:tabs>
        <w:rPr>
          <w:rFonts w:ascii="Arial" w:hAnsi="Arial" w:cs="Arial"/>
        </w:rPr>
      </w:pPr>
    </w:p>
    <w:p w14:paraId="02D939CC"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6E8811E"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456705AD"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0AE04BD"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EF879E9"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D69C2C7"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D620BA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6044801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C51942B"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0ADF2B1" w14:textId="77777777" w:rsidR="008918DF" w:rsidRDefault="00FF0FA2"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p w14:paraId="2C442534" w14:textId="77777777" w:rsidR="00FF0FA2" w:rsidRDefault="00FF0FA2" w:rsidP="005663AD">
            <w:pPr>
              <w:tabs>
                <w:tab w:val="left" w:pos="0"/>
              </w:tabs>
              <w:overflowPunct w:val="0"/>
              <w:autoSpaceDE w:val="0"/>
              <w:autoSpaceDN w:val="0"/>
              <w:adjustRightInd w:val="0"/>
              <w:jc w:val="center"/>
              <w:rPr>
                <w:rFonts w:ascii="Arial" w:hAnsi="Arial" w:cs="Arial"/>
              </w:rPr>
            </w:pPr>
          </w:p>
          <w:p w14:paraId="4D53F882" w14:textId="77777777" w:rsidR="00FF0FA2" w:rsidRDefault="00FF0FA2"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971768C" w14:textId="77777777" w:rsidR="00FF0FA2" w:rsidRDefault="00FF0FA2" w:rsidP="005663AD">
            <w:pPr>
              <w:tabs>
                <w:tab w:val="left" w:pos="0"/>
              </w:tabs>
              <w:overflowPunct w:val="0"/>
              <w:autoSpaceDE w:val="0"/>
              <w:autoSpaceDN w:val="0"/>
              <w:adjustRightInd w:val="0"/>
              <w:rPr>
                <w:rFonts w:ascii="Arial" w:hAnsi="Arial" w:cs="Arial"/>
                <w:b/>
              </w:rPr>
            </w:pPr>
            <w:r w:rsidRPr="00FF0FA2">
              <w:rPr>
                <w:rFonts w:ascii="Arial" w:hAnsi="Arial" w:cs="Arial"/>
                <w:b/>
              </w:rPr>
              <w:t>Should I check that I have properly completed and attached all of the required documents with my submitted Quote?</w:t>
            </w:r>
          </w:p>
          <w:p w14:paraId="00DD9674" w14:textId="77777777" w:rsidR="00FF0FA2" w:rsidRDefault="00FF0FA2" w:rsidP="005663AD">
            <w:pPr>
              <w:tabs>
                <w:tab w:val="left" w:pos="0"/>
              </w:tabs>
              <w:overflowPunct w:val="0"/>
              <w:autoSpaceDE w:val="0"/>
              <w:autoSpaceDN w:val="0"/>
              <w:adjustRightInd w:val="0"/>
              <w:rPr>
                <w:rFonts w:ascii="Arial" w:hAnsi="Arial" w:cs="Arial"/>
                <w:b/>
              </w:rPr>
            </w:pPr>
          </w:p>
          <w:p w14:paraId="4FE19F74" w14:textId="77777777" w:rsidR="00FF0FA2" w:rsidRPr="00FF0FA2" w:rsidRDefault="00FF0FA2" w:rsidP="005663AD">
            <w:pPr>
              <w:tabs>
                <w:tab w:val="left" w:pos="0"/>
              </w:tabs>
              <w:overflowPunct w:val="0"/>
              <w:autoSpaceDE w:val="0"/>
              <w:autoSpaceDN w:val="0"/>
              <w:adjustRightInd w:val="0"/>
              <w:rPr>
                <w:rFonts w:ascii="Arial" w:hAnsi="Arial" w:cs="Arial"/>
              </w:rPr>
            </w:pPr>
            <w:r w:rsidRPr="00FF0FA2">
              <w:rPr>
                <w:rFonts w:ascii="Arial" w:hAnsi="Arial" w:cs="Arial"/>
              </w:rPr>
              <w:t xml:space="preserve">Yes. Prior to the Quote Opening Deadline, a </w:t>
            </w:r>
            <w:r w:rsidR="00BC3A09">
              <w:rPr>
                <w:rFonts w:ascii="Arial" w:hAnsi="Arial" w:cs="Arial"/>
              </w:rPr>
              <w:t>Bidder</w:t>
            </w:r>
            <w:r w:rsidRPr="00FF0FA2">
              <w:rPr>
                <w:rFonts w:ascii="Arial" w:hAnsi="Arial" w:cs="Arial"/>
              </w:rPr>
              <w:t xml:space="preserve"> should review the documents comprising the submitted Quote to ensure that all of the required documents have been completed and attached. Oftentimes a Quote is deemed non-responsive because a </w:t>
            </w:r>
            <w:r w:rsidR="00BC3A09">
              <w:rPr>
                <w:rFonts w:ascii="Arial" w:hAnsi="Arial" w:cs="Arial"/>
              </w:rPr>
              <w:t>Bidder</w:t>
            </w:r>
            <w:r w:rsidRPr="00FF0FA2">
              <w:rPr>
                <w:rFonts w:ascii="Arial" w:hAnsi="Arial" w:cs="Arial"/>
              </w:rPr>
              <w:t xml:space="preserve"> fails to attach a required form or attaches a blank form. To review a submitted a Quote a </w:t>
            </w:r>
            <w:r w:rsidR="00BC3A09">
              <w:rPr>
                <w:rFonts w:ascii="Arial" w:hAnsi="Arial" w:cs="Arial"/>
              </w:rPr>
              <w:t>Bidder</w:t>
            </w:r>
            <w:r w:rsidRPr="00FF0FA2">
              <w:rPr>
                <w:rFonts w:ascii="Arial" w:hAnsi="Arial" w:cs="Arial"/>
              </w:rPr>
              <w:t xml:space="preserve">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1DAF11A4" w14:textId="77777777" w:rsidR="00FF0FA2" w:rsidRPr="00FF0FA2" w:rsidRDefault="00FF0FA2" w:rsidP="005663AD">
            <w:pPr>
              <w:tabs>
                <w:tab w:val="left" w:pos="0"/>
              </w:tabs>
              <w:overflowPunct w:val="0"/>
              <w:autoSpaceDE w:val="0"/>
              <w:autoSpaceDN w:val="0"/>
              <w:adjustRightInd w:val="0"/>
              <w:rPr>
                <w:rFonts w:ascii="Arial" w:hAnsi="Arial" w:cs="Arial"/>
                <w:b/>
              </w:rPr>
            </w:pPr>
          </w:p>
        </w:tc>
      </w:tr>
      <w:tr w:rsidR="008918DF" w14:paraId="5939C52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EF3D9F0"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BFC9A44" w14:textId="77777777" w:rsidR="008918DF" w:rsidRDefault="00FF0FA2"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4B6E086" w14:textId="77777777" w:rsidR="008918DF" w:rsidRPr="00FF0FA2" w:rsidRDefault="00FF0FA2" w:rsidP="005663AD">
            <w:pPr>
              <w:tabs>
                <w:tab w:val="left" w:pos="0"/>
              </w:tabs>
              <w:overflowPunct w:val="0"/>
              <w:autoSpaceDE w:val="0"/>
              <w:autoSpaceDN w:val="0"/>
              <w:adjustRightInd w:val="0"/>
              <w:rPr>
                <w:rFonts w:ascii="Arial" w:hAnsi="Arial" w:cs="Arial"/>
                <w:b/>
              </w:rPr>
            </w:pPr>
            <w:r w:rsidRPr="00FF0FA2">
              <w:rPr>
                <w:rFonts w:ascii="Arial" w:hAnsi="Arial" w:cs="Arial"/>
                <w:b/>
              </w:rPr>
              <w:t>When trying to open a Portable Document Format (PDF) I am receiving an error message and am unable to access the PDF. How should I proceed?</w:t>
            </w:r>
          </w:p>
          <w:p w14:paraId="46D02289" w14:textId="77777777" w:rsidR="00FF0FA2" w:rsidRDefault="00FF0FA2" w:rsidP="005663AD">
            <w:pPr>
              <w:tabs>
                <w:tab w:val="left" w:pos="0"/>
              </w:tabs>
              <w:overflowPunct w:val="0"/>
              <w:autoSpaceDE w:val="0"/>
              <w:autoSpaceDN w:val="0"/>
              <w:adjustRightInd w:val="0"/>
              <w:rPr>
                <w:rFonts w:ascii="Arial" w:hAnsi="Arial" w:cs="Arial"/>
              </w:rPr>
            </w:pPr>
          </w:p>
          <w:p w14:paraId="39C9C1E7" w14:textId="77777777" w:rsidR="00FF0FA2" w:rsidRDefault="00FF0FA2" w:rsidP="005663AD">
            <w:pPr>
              <w:tabs>
                <w:tab w:val="left" w:pos="0"/>
              </w:tabs>
              <w:overflowPunct w:val="0"/>
              <w:autoSpaceDE w:val="0"/>
              <w:autoSpaceDN w:val="0"/>
              <w:adjustRightInd w:val="0"/>
              <w:rPr>
                <w:rFonts w:ascii="Arial" w:hAnsi="Arial" w:cs="Arial"/>
              </w:rPr>
            </w:pPr>
            <w:r w:rsidRPr="00FF0FA2">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sidR="0081235D">
              <w:rPr>
                <w:rFonts w:ascii="Arial" w:hAnsi="Arial" w:cs="Arial"/>
              </w:rPr>
              <w:t>o</w:t>
            </w:r>
            <w:r w:rsidRPr="00FF0FA2">
              <w:rPr>
                <w:rFonts w:ascii="Arial" w:hAnsi="Arial" w:cs="Arial"/>
              </w:rPr>
              <w:t>n Chrome or Firefox.</w:t>
            </w:r>
          </w:p>
          <w:p w14:paraId="0C20967C" w14:textId="77777777" w:rsidR="00FF0FA2" w:rsidRDefault="00FF0FA2" w:rsidP="005663AD">
            <w:pPr>
              <w:tabs>
                <w:tab w:val="left" w:pos="0"/>
              </w:tabs>
              <w:overflowPunct w:val="0"/>
              <w:autoSpaceDE w:val="0"/>
              <w:autoSpaceDN w:val="0"/>
              <w:adjustRightInd w:val="0"/>
              <w:rPr>
                <w:rFonts w:ascii="Arial" w:hAnsi="Arial" w:cs="Arial"/>
              </w:rPr>
            </w:pPr>
          </w:p>
        </w:tc>
      </w:tr>
      <w:tr w:rsidR="00CD24CE" w14:paraId="2E1180CD" w14:textId="77777777" w:rsidTr="002420F8">
        <w:tc>
          <w:tcPr>
            <w:tcW w:w="877" w:type="dxa"/>
            <w:tcBorders>
              <w:top w:val="single" w:sz="4" w:space="0" w:color="auto"/>
              <w:left w:val="single" w:sz="4" w:space="0" w:color="auto"/>
              <w:bottom w:val="single" w:sz="4" w:space="0" w:color="auto"/>
              <w:right w:val="single" w:sz="4" w:space="0" w:color="auto"/>
            </w:tcBorders>
          </w:tcPr>
          <w:p w14:paraId="477A313E" w14:textId="77777777" w:rsidR="00B91D4A" w:rsidRDefault="00B91D4A" w:rsidP="00CD24CE">
            <w:pPr>
              <w:tabs>
                <w:tab w:val="left" w:pos="0"/>
              </w:tabs>
              <w:autoSpaceDN w:val="0"/>
              <w:jc w:val="center"/>
              <w:rPr>
                <w:rFonts w:ascii="Arial" w:hAnsi="Arial" w:cs="Arial"/>
              </w:rPr>
            </w:pPr>
            <w:r>
              <w:rPr>
                <w:rFonts w:ascii="Arial" w:hAnsi="Arial" w:cs="Arial"/>
              </w:rPr>
              <w:t>3</w:t>
            </w:r>
          </w:p>
          <w:p w14:paraId="1BD3651B" w14:textId="77777777" w:rsidR="00B91D4A" w:rsidRDefault="00B91D4A" w:rsidP="00CD24CE">
            <w:pPr>
              <w:tabs>
                <w:tab w:val="left" w:pos="0"/>
              </w:tabs>
              <w:autoSpaceDN w:val="0"/>
              <w:jc w:val="center"/>
              <w:rPr>
                <w:rFonts w:ascii="Arial" w:hAnsi="Arial" w:cs="Arial"/>
              </w:rPr>
            </w:pPr>
          </w:p>
          <w:p w14:paraId="2849DCAE" w14:textId="289F5A00" w:rsidR="00CD24CE" w:rsidRPr="00F5732A" w:rsidRDefault="00CD24CE" w:rsidP="00CD24CE">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4A3D681" w14:textId="5107D552" w:rsidR="00CD24CE" w:rsidRPr="00657947" w:rsidRDefault="00CD24CE" w:rsidP="00CD24CE">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348F9A22" w14:textId="77777777" w:rsidR="00CD24CE" w:rsidRDefault="00CD24CE" w:rsidP="00CD24CE">
            <w:pPr>
              <w:tabs>
                <w:tab w:val="left" w:pos="0"/>
              </w:tabs>
              <w:overflowPunct w:val="0"/>
              <w:autoSpaceDE w:val="0"/>
              <w:autoSpaceDN w:val="0"/>
              <w:adjustRightInd w:val="0"/>
              <w:rPr>
                <w:rFonts w:ascii="Arial" w:hAnsi="Arial" w:cs="Arial"/>
                <w:b/>
              </w:rPr>
            </w:pPr>
            <w:r w:rsidRPr="00FF0FA2">
              <w:rPr>
                <w:rFonts w:ascii="Arial" w:hAnsi="Arial" w:cs="Arial"/>
                <w:b/>
              </w:rPr>
              <w:t>Will the State allow Vendors to take exception to any of the Standard Terms and Conditions?</w:t>
            </w:r>
          </w:p>
          <w:p w14:paraId="0418E10C" w14:textId="77777777" w:rsidR="00CD24CE" w:rsidRDefault="00CD24CE" w:rsidP="00CD24CE">
            <w:pPr>
              <w:tabs>
                <w:tab w:val="left" w:pos="0"/>
              </w:tabs>
              <w:overflowPunct w:val="0"/>
              <w:autoSpaceDE w:val="0"/>
              <w:autoSpaceDN w:val="0"/>
              <w:adjustRightInd w:val="0"/>
              <w:rPr>
                <w:rFonts w:ascii="Arial" w:hAnsi="Arial" w:cs="Arial"/>
                <w:b/>
              </w:rPr>
            </w:pPr>
          </w:p>
          <w:p w14:paraId="497E42E7" w14:textId="60B02DBD" w:rsidR="00CD24CE" w:rsidRDefault="00CD24CE" w:rsidP="00CD24CE">
            <w:pPr>
              <w:tabs>
                <w:tab w:val="left" w:pos="0"/>
              </w:tabs>
              <w:overflowPunct w:val="0"/>
              <w:autoSpaceDE w:val="0"/>
              <w:autoSpaceDN w:val="0"/>
              <w:adjustRightInd w:val="0"/>
              <w:jc w:val="both"/>
              <w:rPr>
                <w:rFonts w:ascii="Arial" w:hAnsi="Arial" w:cs="Arial"/>
              </w:rPr>
            </w:pPr>
            <w:r w:rsidRPr="00AD7878">
              <w:rPr>
                <w:rFonts w:ascii="Arial" w:hAnsi="Arial" w:cs="Arial"/>
              </w:rPr>
              <w:t xml:space="preserve">As stated in </w:t>
            </w:r>
            <w:r w:rsidR="00D21126" w:rsidRPr="00D21126">
              <w:rPr>
                <w:rFonts w:ascii="Arial" w:hAnsi="Arial" w:cs="Arial"/>
                <w:i/>
              </w:rPr>
              <w:t>Revised</w:t>
            </w:r>
            <w:r w:rsidR="00D21126">
              <w:rPr>
                <w:rFonts w:ascii="Arial" w:hAnsi="Arial" w:cs="Arial"/>
              </w:rPr>
              <w:t xml:space="preserve"> </w:t>
            </w:r>
            <w:r w:rsidRPr="00144EAF">
              <w:rPr>
                <w:rFonts w:ascii="Arial" w:hAnsi="Arial" w:cs="Arial"/>
                <w:i/>
              </w:rPr>
              <w:t>Bid Solicitation Section 2.2 -  Exceptions to the State of NJ Standard Terms and Conditions (SSTC)</w:t>
            </w:r>
            <w:r w:rsidRPr="00AD7878">
              <w:rPr>
                <w:rFonts w:ascii="Arial" w:hAnsi="Arial" w:cs="Arial"/>
              </w:rPr>
              <w:t xml:space="preserve">: </w:t>
            </w:r>
            <w:r w:rsidRPr="00144EAF">
              <w:rPr>
                <w:rFonts w:ascii="Arial" w:hAnsi="Arial" w:cs="Arial"/>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Pr>
                <w:rFonts w:ascii="Arial" w:hAnsi="Arial" w:cs="Arial"/>
              </w:rPr>
              <w:t>.</w:t>
            </w:r>
          </w:p>
          <w:p w14:paraId="0BD984F1" w14:textId="77777777" w:rsidR="00CD24CE" w:rsidRDefault="00CD24CE" w:rsidP="00CD24CE">
            <w:pPr>
              <w:tabs>
                <w:tab w:val="left" w:pos="0"/>
              </w:tabs>
              <w:overflowPunct w:val="0"/>
              <w:autoSpaceDE w:val="0"/>
              <w:autoSpaceDN w:val="0"/>
              <w:adjustRightInd w:val="0"/>
              <w:jc w:val="both"/>
              <w:rPr>
                <w:rFonts w:ascii="Arial" w:hAnsi="Arial" w:cs="Arial"/>
              </w:rPr>
            </w:pPr>
          </w:p>
          <w:p w14:paraId="32CDD00B" w14:textId="2A74B934" w:rsidR="00CD24CE" w:rsidRDefault="00CD24CE" w:rsidP="00CD24CE">
            <w:pPr>
              <w:tabs>
                <w:tab w:val="left" w:pos="0"/>
              </w:tabs>
              <w:overflowPunct w:val="0"/>
              <w:autoSpaceDE w:val="0"/>
              <w:autoSpaceDN w:val="0"/>
              <w:adjustRightInd w:val="0"/>
              <w:jc w:val="both"/>
              <w:rPr>
                <w:rFonts w:ascii="Arial" w:hAnsi="Arial" w:cs="Arial"/>
              </w:rPr>
            </w:pPr>
            <w:r w:rsidRPr="00AD7878">
              <w:rPr>
                <w:rFonts w:ascii="Arial" w:hAnsi="Arial" w:cs="Arial"/>
              </w:rPr>
              <w:t xml:space="preserve">Additionally, as stated in </w:t>
            </w:r>
            <w:r w:rsidR="00D21126" w:rsidRPr="00D21126">
              <w:rPr>
                <w:rFonts w:ascii="Arial" w:hAnsi="Arial" w:cs="Arial"/>
                <w:i/>
              </w:rPr>
              <w:t>Revised</w:t>
            </w:r>
            <w:r w:rsidR="00D21126">
              <w:rPr>
                <w:rFonts w:ascii="Arial" w:hAnsi="Arial" w:cs="Arial"/>
              </w:rPr>
              <w:t xml:space="preserve"> </w:t>
            </w:r>
            <w:r w:rsidRPr="00144EAF">
              <w:rPr>
                <w:rFonts w:ascii="Arial" w:hAnsi="Arial" w:cs="Arial"/>
                <w:i/>
              </w:rPr>
              <w:t>Bid Solicitation Section 3.11 - Bidder Additional Terms Submitted with the Quote</w:t>
            </w:r>
            <w:r w:rsidRPr="00AD7878">
              <w:rPr>
                <w:rFonts w:ascii="Arial" w:hAnsi="Arial" w:cs="Arial"/>
              </w:rPr>
              <w:t xml:space="preserve">: </w:t>
            </w:r>
          </w:p>
          <w:p w14:paraId="1CB2FC35" w14:textId="77777777" w:rsidR="00CD24CE" w:rsidRDefault="00CD24CE" w:rsidP="00CD24CE">
            <w:pPr>
              <w:tabs>
                <w:tab w:val="left" w:pos="0"/>
              </w:tabs>
              <w:overflowPunct w:val="0"/>
              <w:autoSpaceDE w:val="0"/>
              <w:autoSpaceDN w:val="0"/>
              <w:adjustRightInd w:val="0"/>
              <w:jc w:val="both"/>
              <w:rPr>
                <w:rFonts w:ascii="Arial" w:hAnsi="Arial" w:cs="Arial"/>
              </w:rPr>
            </w:pPr>
          </w:p>
          <w:p w14:paraId="1982384D" w14:textId="338DC822" w:rsidR="00CD24CE" w:rsidRPr="00144EAF" w:rsidRDefault="00CD24CE" w:rsidP="00CD24CE">
            <w:pPr>
              <w:jc w:val="both"/>
              <w:rPr>
                <w:rFonts w:ascii="Arial" w:eastAsia="Calibri" w:hAnsi="Arial" w:cs="Arial"/>
                <w:i/>
              </w:rPr>
            </w:pPr>
            <w:r w:rsidRPr="00144EAF">
              <w:rPr>
                <w:rFonts w:ascii="Arial" w:eastAsia="Calibri" w:hAnsi="Arial" w:cs="Arial"/>
                <w:i/>
              </w:rPr>
              <w:t xml:space="preserve">“A </w:t>
            </w:r>
            <w:r w:rsidRPr="00144EAF">
              <w:rPr>
                <w:rFonts w:ascii="Arial" w:hAnsi="Arial" w:cs="Arial"/>
                <w:i/>
                <w:color w:val="000000"/>
              </w:rPr>
              <w:t>Bidder</w:t>
            </w:r>
            <w:r w:rsidRPr="00144EAF">
              <w:rPr>
                <w:rFonts w:ascii="Arial" w:eastAsia="Calibri" w:hAnsi="Arial" w:cs="Arial"/>
                <w:i/>
              </w:rPr>
              <w:t xml:space="preserve"> may submit additional terms as part of its Quote.  Additional terms are</w:t>
            </w:r>
            <w:r w:rsidRPr="00144EAF">
              <w:rPr>
                <w:rFonts w:ascii="Arial" w:hAnsi="Arial" w:cs="Arial"/>
                <w:i/>
                <w:color w:val="000000"/>
              </w:rPr>
              <w:t xml:space="preserve"> Bidder-</w:t>
            </w:r>
            <w:r w:rsidRPr="00144EAF">
              <w:rPr>
                <w:rFonts w:ascii="Arial" w:eastAsia="Calibri" w:hAnsi="Arial" w:cs="Arial"/>
                <w:i/>
              </w:rPr>
              <w:t xml:space="preserve">proposed terms or conditions that do not conflict with the scope of work required in this </w:t>
            </w:r>
            <w:r w:rsidR="00D21126" w:rsidRPr="00D21126">
              <w:rPr>
                <w:rFonts w:ascii="Arial" w:hAnsi="Arial" w:cs="Arial"/>
                <w:i/>
              </w:rPr>
              <w:t>Revised</w:t>
            </w:r>
            <w:r w:rsidR="00D21126">
              <w:rPr>
                <w:rFonts w:ascii="Arial" w:hAnsi="Arial" w:cs="Arial"/>
              </w:rPr>
              <w:t xml:space="preserve"> </w:t>
            </w:r>
            <w:r w:rsidRPr="00144EAF">
              <w:rPr>
                <w:rFonts w:ascii="Arial" w:eastAsia="Calibri" w:hAnsi="Arial" w:cs="Arial"/>
                <w:i/>
              </w:rPr>
              <w:t>Bid Solicitation, the terms and conditions of this</w:t>
            </w:r>
            <w:r w:rsidR="00D21126" w:rsidRPr="00D21126">
              <w:rPr>
                <w:rFonts w:ascii="Arial" w:hAnsi="Arial" w:cs="Arial"/>
                <w:i/>
              </w:rPr>
              <w:t xml:space="preserve"> </w:t>
            </w:r>
            <w:r w:rsidR="00D21126" w:rsidRPr="00D21126">
              <w:rPr>
                <w:rFonts w:ascii="Arial" w:hAnsi="Arial" w:cs="Arial"/>
                <w:i/>
              </w:rPr>
              <w:t>Revised</w:t>
            </w:r>
            <w:r w:rsidRPr="00144EAF">
              <w:rPr>
                <w:rFonts w:ascii="Arial" w:eastAsia="Calibri" w:hAnsi="Arial" w:cs="Arial"/>
                <w:i/>
              </w:rPr>
              <w:t xml:space="preserve"> Bid Solicitation, or the State of New Jersey Standard Terms and Conditions.  </w:t>
            </w:r>
            <w:r w:rsidRPr="00144EAF">
              <w:rPr>
                <w:rFonts w:ascii="Arial" w:hAnsi="Arial" w:cs="Arial"/>
                <w:i/>
                <w:color w:val="000000"/>
              </w:rPr>
              <w:t>Bidder</w:t>
            </w:r>
            <w:r w:rsidRPr="00144EAF">
              <w:rPr>
                <w:rFonts w:ascii="Arial" w:eastAsia="Calibri" w:hAnsi="Arial" w:cs="Arial"/>
                <w:i/>
              </w:rPr>
              <w:t xml:space="preserve"> proposed terms or conditions that conflict with those contained in the State of New Jersey Standard Terms and Conditions will render a Quote non-responsive.  It is incumbent upon the </w:t>
            </w:r>
            <w:r w:rsidRPr="00144EAF">
              <w:rPr>
                <w:rFonts w:ascii="Arial" w:hAnsi="Arial" w:cs="Arial"/>
                <w:i/>
                <w:color w:val="000000"/>
              </w:rPr>
              <w:t>Bidder</w:t>
            </w:r>
            <w:r w:rsidRPr="00144EAF">
              <w:rPr>
                <w:rFonts w:ascii="Arial" w:eastAsia="Calibri" w:hAnsi="Arial" w:cs="Arial"/>
                <w:i/>
              </w:rPr>
              <w:t xml:space="preserve"> to identify and remove its conflicting proposed terms and conditions prior to Quote submission.  </w:t>
            </w:r>
          </w:p>
          <w:p w14:paraId="33B69A8B" w14:textId="77777777" w:rsidR="00CD24CE" w:rsidRPr="00144EAF" w:rsidRDefault="00CD24CE" w:rsidP="00CD24CE">
            <w:pPr>
              <w:jc w:val="both"/>
              <w:rPr>
                <w:rFonts w:ascii="Arial" w:eastAsia="Calibri" w:hAnsi="Arial" w:cs="Arial"/>
                <w:i/>
              </w:rPr>
            </w:pPr>
          </w:p>
          <w:p w14:paraId="7F53A5A7" w14:textId="77777777" w:rsidR="00CD24CE" w:rsidRPr="00144EAF" w:rsidRDefault="00CD24CE" w:rsidP="00CD24CE">
            <w:pPr>
              <w:jc w:val="both"/>
              <w:rPr>
                <w:rFonts w:ascii="Arial" w:eastAsia="Calibri" w:hAnsi="Arial" w:cs="Arial"/>
                <w:i/>
              </w:rPr>
            </w:pPr>
            <w:r w:rsidRPr="00144EAF">
              <w:rPr>
                <w:rFonts w:ascii="Arial" w:eastAsia="Calibri" w:hAnsi="Arial" w:cs="Arial"/>
                <w:i/>
              </w:rPr>
              <w:t xml:space="preserve">Quotes including </w:t>
            </w:r>
            <w:r w:rsidRPr="00144EAF">
              <w:rPr>
                <w:rFonts w:ascii="Arial" w:hAnsi="Arial" w:cs="Arial"/>
                <w:i/>
                <w:color w:val="000000"/>
              </w:rPr>
              <w:t>Bidder</w:t>
            </w:r>
            <w:r w:rsidRPr="00144EAF">
              <w:rPr>
                <w:rFonts w:ascii="Arial" w:eastAsia="Calibri" w:hAnsi="Arial" w:cs="Arial"/>
                <w:i/>
              </w:rPr>
              <w:t xml:space="preserve"> proposed additional terms may be accepted, rejected, or negotiated, in whole or in part, at the State’s sole discretion. </w:t>
            </w:r>
          </w:p>
          <w:p w14:paraId="4706EBBB" w14:textId="77777777" w:rsidR="00CD24CE" w:rsidRPr="00144EAF" w:rsidRDefault="00CD24CE" w:rsidP="00CD24CE">
            <w:pPr>
              <w:jc w:val="both"/>
              <w:rPr>
                <w:rFonts w:ascii="Arial" w:eastAsia="Calibri" w:hAnsi="Arial" w:cs="Arial"/>
                <w:i/>
              </w:rPr>
            </w:pPr>
          </w:p>
          <w:p w14:paraId="6F8E4CB5" w14:textId="77777777" w:rsidR="00CD24CE" w:rsidRPr="00144EAF" w:rsidRDefault="00CD24CE" w:rsidP="00CD24CE">
            <w:pPr>
              <w:jc w:val="both"/>
              <w:rPr>
                <w:rFonts w:ascii="Arial" w:eastAsia="Calibri" w:hAnsi="Arial" w:cs="Arial"/>
                <w:i/>
              </w:rPr>
            </w:pPr>
            <w:r w:rsidRPr="00144EAF">
              <w:rPr>
                <w:rFonts w:ascii="Arial" w:eastAsia="Calibri" w:hAnsi="Arial" w:cs="Arial"/>
                <w:i/>
              </w:rPr>
              <w:t xml:space="preserve">If </w:t>
            </w:r>
            <w:r w:rsidRPr="00144EAF">
              <w:rPr>
                <w:rFonts w:ascii="Arial" w:hAnsi="Arial" w:cs="Arial"/>
                <w:i/>
                <w:color w:val="000000"/>
              </w:rPr>
              <w:t>Bidder</w:t>
            </w:r>
            <w:r w:rsidRPr="00144EAF">
              <w:rPr>
                <w:rFonts w:ascii="Arial" w:eastAsia="Calibri" w:hAnsi="Arial" w:cs="Arial"/>
                <w:i/>
              </w:rPr>
              <w:t xml:space="preserve"> intends to propose terms and conditions that conflict with the State of New Jersey Standard Terms and Conditions, those </w:t>
            </w:r>
            <w:r w:rsidRPr="00144EAF">
              <w:rPr>
                <w:rFonts w:ascii="Arial" w:hAnsi="Arial" w:cs="Arial"/>
                <w:i/>
                <w:color w:val="000000"/>
              </w:rPr>
              <w:t>Bidder</w:t>
            </w:r>
            <w:r w:rsidRPr="00144EAF">
              <w:rPr>
                <w:rFonts w:ascii="Arial" w:eastAsia="Calibri" w:hAnsi="Arial" w:cs="Arial"/>
                <w:i/>
              </w:rPr>
              <w:t xml:space="preserve"> proposed terms and conditions shall only be considered if submitted and agreed to pursuant to the electronic question and answer procedure.  </w:t>
            </w:r>
            <w:r w:rsidRPr="00144EAF">
              <w:rPr>
                <w:rFonts w:ascii="Arial" w:hAnsi="Arial" w:cs="Arial"/>
                <w:i/>
              </w:rPr>
              <w:t>Bidders</w:t>
            </w:r>
            <w:r w:rsidRPr="00144EAF">
              <w:rPr>
                <w:rFonts w:ascii="Arial" w:eastAsia="Calibri" w:hAnsi="Arial" w:cs="Arial"/>
                <w:i/>
              </w:rPr>
              <w:t xml:space="preserve"> shall not submit exceptions or modifications as part of the Quote or on the “Terms and Conditions” Tab through </w:t>
            </w:r>
            <w:r w:rsidRPr="00144EAF">
              <w:rPr>
                <w:rStyle w:val="IntenseEmphasis"/>
                <w:rFonts w:ascii="Arial" w:hAnsi="Arial" w:cs="Arial"/>
                <w:color w:val="00B050"/>
              </w:rPr>
              <w:t>NJ</w:t>
            </w:r>
            <w:r w:rsidRPr="00144EAF">
              <w:rPr>
                <w:rStyle w:val="IntenseEmphasis"/>
                <w:rFonts w:ascii="Arial" w:hAnsi="Arial" w:cs="Arial"/>
                <w:color w:val="0070C0"/>
              </w:rPr>
              <w:t>START</w:t>
            </w:r>
            <w:r w:rsidRPr="00144EAF">
              <w:rPr>
                <w:rFonts w:ascii="Arial" w:eastAsia="Calibri" w:hAnsi="Arial" w:cs="Arial"/>
                <w:i/>
              </w:rPr>
              <w:t xml:space="preserve">.” </w:t>
            </w:r>
          </w:p>
          <w:p w14:paraId="0C68DDCC" w14:textId="77777777" w:rsidR="00CD24CE" w:rsidRPr="00E140F5" w:rsidRDefault="00CD24CE" w:rsidP="00CD24CE">
            <w:pPr>
              <w:tabs>
                <w:tab w:val="left" w:pos="0"/>
              </w:tabs>
              <w:overflowPunct w:val="0"/>
              <w:autoSpaceDE w:val="0"/>
              <w:autoSpaceDN w:val="0"/>
              <w:adjustRightInd w:val="0"/>
              <w:jc w:val="both"/>
              <w:rPr>
                <w:rFonts w:ascii="Arial" w:hAnsi="Arial" w:cs="Arial"/>
                <w:b/>
              </w:rPr>
            </w:pPr>
          </w:p>
        </w:tc>
      </w:tr>
      <w:tr w:rsidR="00595EC0" w14:paraId="71D6A7C8" w14:textId="77777777" w:rsidTr="002420F8">
        <w:tc>
          <w:tcPr>
            <w:tcW w:w="877" w:type="dxa"/>
            <w:tcBorders>
              <w:top w:val="single" w:sz="4" w:space="0" w:color="auto"/>
              <w:left w:val="single" w:sz="4" w:space="0" w:color="auto"/>
              <w:bottom w:val="single" w:sz="4" w:space="0" w:color="auto"/>
              <w:right w:val="single" w:sz="4" w:space="0" w:color="auto"/>
            </w:tcBorders>
          </w:tcPr>
          <w:p w14:paraId="5BE40E08" w14:textId="77777777" w:rsidR="00B91D4A" w:rsidRDefault="00B91D4A" w:rsidP="00595EC0">
            <w:pPr>
              <w:tabs>
                <w:tab w:val="left" w:pos="0"/>
              </w:tabs>
              <w:autoSpaceDN w:val="0"/>
              <w:jc w:val="center"/>
              <w:rPr>
                <w:rFonts w:ascii="Arial" w:hAnsi="Arial" w:cs="Arial"/>
              </w:rPr>
            </w:pPr>
            <w:r>
              <w:rPr>
                <w:rFonts w:ascii="Arial" w:hAnsi="Arial" w:cs="Arial"/>
              </w:rPr>
              <w:t>4</w:t>
            </w:r>
          </w:p>
          <w:p w14:paraId="7F7A6851" w14:textId="77777777" w:rsidR="00B91D4A" w:rsidRDefault="00B91D4A" w:rsidP="00595EC0">
            <w:pPr>
              <w:tabs>
                <w:tab w:val="left" w:pos="0"/>
              </w:tabs>
              <w:autoSpaceDN w:val="0"/>
              <w:jc w:val="center"/>
              <w:rPr>
                <w:rFonts w:ascii="Arial" w:hAnsi="Arial" w:cs="Arial"/>
              </w:rPr>
            </w:pPr>
          </w:p>
          <w:p w14:paraId="184E16AF" w14:textId="69DD63C6" w:rsidR="00595EC0" w:rsidRPr="00F5732A" w:rsidRDefault="00595EC0" w:rsidP="00595EC0">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6C8E80F" w14:textId="77777777" w:rsidR="008B7B0D" w:rsidRPr="00F5732A" w:rsidRDefault="00657947" w:rsidP="00595EC0">
            <w:pPr>
              <w:tabs>
                <w:tab w:val="left" w:pos="0"/>
              </w:tabs>
              <w:overflowPunct w:val="0"/>
              <w:autoSpaceDE w:val="0"/>
              <w:autoSpaceDN w:val="0"/>
              <w:adjustRightInd w:val="0"/>
              <w:jc w:val="center"/>
              <w:rPr>
                <w:rFonts w:ascii="Arial" w:hAnsi="Arial" w:cs="Arial"/>
              </w:rPr>
            </w:pPr>
            <w:r w:rsidRPr="00657947">
              <w:rPr>
                <w:rFonts w:ascii="Arial" w:hAnsi="Arial" w:cs="Arial"/>
              </w:rPr>
              <w:t>Mobile Drug Testing</w:t>
            </w:r>
          </w:p>
        </w:tc>
        <w:tc>
          <w:tcPr>
            <w:tcW w:w="7200" w:type="dxa"/>
            <w:tcBorders>
              <w:top w:val="single" w:sz="4" w:space="0" w:color="auto"/>
              <w:left w:val="single" w:sz="4" w:space="0" w:color="auto"/>
              <w:bottom w:val="single" w:sz="4" w:space="0" w:color="auto"/>
              <w:right w:val="single" w:sz="4" w:space="0" w:color="auto"/>
            </w:tcBorders>
          </w:tcPr>
          <w:p w14:paraId="647B2891" w14:textId="77777777" w:rsidR="00657947" w:rsidRPr="008F7331" w:rsidRDefault="00657947" w:rsidP="00CA6F04">
            <w:pPr>
              <w:tabs>
                <w:tab w:val="left" w:pos="0"/>
              </w:tabs>
              <w:overflowPunct w:val="0"/>
              <w:autoSpaceDE w:val="0"/>
              <w:autoSpaceDN w:val="0"/>
              <w:adjustRightInd w:val="0"/>
              <w:jc w:val="both"/>
              <w:rPr>
                <w:rFonts w:ascii="Arial" w:hAnsi="Arial" w:cs="Arial"/>
                <w:b/>
              </w:rPr>
            </w:pPr>
            <w:r w:rsidRPr="00E140F5">
              <w:rPr>
                <w:rFonts w:ascii="Arial" w:hAnsi="Arial" w:cs="Arial"/>
                <w:b/>
              </w:rPr>
              <w:t>Would you consider mobile drug testing as medical service?</w:t>
            </w:r>
          </w:p>
          <w:p w14:paraId="47498202" w14:textId="6A46D96A" w:rsidR="00CD39BD" w:rsidRDefault="00CD39BD" w:rsidP="00CA6F04">
            <w:pPr>
              <w:tabs>
                <w:tab w:val="left" w:pos="0"/>
              </w:tabs>
              <w:overflowPunct w:val="0"/>
              <w:autoSpaceDE w:val="0"/>
              <w:autoSpaceDN w:val="0"/>
              <w:adjustRightInd w:val="0"/>
              <w:jc w:val="both"/>
              <w:rPr>
                <w:rFonts w:ascii="Arial" w:hAnsi="Arial" w:cs="Arial"/>
              </w:rPr>
            </w:pPr>
          </w:p>
          <w:p w14:paraId="1E8EE8BB" w14:textId="3BF45C17" w:rsidR="00CD39BD" w:rsidRPr="004C469D" w:rsidRDefault="00CD39BD" w:rsidP="00CA6F04">
            <w:pPr>
              <w:tabs>
                <w:tab w:val="left" w:pos="0"/>
              </w:tabs>
              <w:overflowPunct w:val="0"/>
              <w:autoSpaceDE w:val="0"/>
              <w:autoSpaceDN w:val="0"/>
              <w:adjustRightInd w:val="0"/>
              <w:jc w:val="both"/>
              <w:rPr>
                <w:rFonts w:ascii="Arial" w:hAnsi="Arial" w:cs="Arial"/>
              </w:rPr>
            </w:pPr>
            <w:r w:rsidRPr="004C469D">
              <w:rPr>
                <w:rFonts w:ascii="Arial" w:hAnsi="Arial" w:cs="Arial"/>
              </w:rPr>
              <w:t xml:space="preserve">Mobile drug testing is not a service that is relevant to this </w:t>
            </w:r>
            <w:r w:rsidR="00D21126" w:rsidRPr="00D21126">
              <w:rPr>
                <w:rFonts w:ascii="Arial" w:hAnsi="Arial" w:cs="Arial"/>
              </w:rPr>
              <w:t>Revised</w:t>
            </w:r>
            <w:r w:rsidR="00D21126">
              <w:rPr>
                <w:rFonts w:ascii="Arial" w:hAnsi="Arial" w:cs="Arial"/>
              </w:rPr>
              <w:t xml:space="preserve"> </w:t>
            </w:r>
            <w:r w:rsidRPr="004C469D">
              <w:rPr>
                <w:rFonts w:ascii="Arial" w:hAnsi="Arial" w:cs="Arial"/>
              </w:rPr>
              <w:t>Bid Solicitation.</w:t>
            </w:r>
          </w:p>
          <w:p w14:paraId="17ECC88E" w14:textId="77777777" w:rsidR="00595EC0" w:rsidRPr="00F5732A" w:rsidRDefault="00595EC0" w:rsidP="008F7331">
            <w:pPr>
              <w:tabs>
                <w:tab w:val="left" w:pos="0"/>
              </w:tabs>
              <w:overflowPunct w:val="0"/>
              <w:autoSpaceDE w:val="0"/>
              <w:autoSpaceDN w:val="0"/>
              <w:adjustRightInd w:val="0"/>
              <w:jc w:val="both"/>
              <w:rPr>
                <w:rFonts w:ascii="Arial" w:hAnsi="Arial" w:cs="Arial"/>
                <w:b/>
              </w:rPr>
            </w:pPr>
          </w:p>
        </w:tc>
      </w:tr>
      <w:tr w:rsidR="00CD24CE" w14:paraId="20A33504" w14:textId="77777777" w:rsidTr="002420F8">
        <w:tc>
          <w:tcPr>
            <w:tcW w:w="877" w:type="dxa"/>
            <w:tcBorders>
              <w:top w:val="single" w:sz="4" w:space="0" w:color="auto"/>
              <w:left w:val="single" w:sz="4" w:space="0" w:color="auto"/>
              <w:bottom w:val="single" w:sz="4" w:space="0" w:color="auto"/>
              <w:right w:val="single" w:sz="4" w:space="0" w:color="auto"/>
            </w:tcBorders>
          </w:tcPr>
          <w:p w14:paraId="3D4C6E28" w14:textId="77777777" w:rsidR="00B91D4A" w:rsidRDefault="00B91D4A" w:rsidP="00CD24CE">
            <w:pPr>
              <w:tabs>
                <w:tab w:val="left" w:pos="0"/>
              </w:tabs>
              <w:autoSpaceDN w:val="0"/>
              <w:jc w:val="center"/>
              <w:rPr>
                <w:rFonts w:ascii="Arial" w:hAnsi="Arial" w:cs="Arial"/>
              </w:rPr>
            </w:pPr>
            <w:r>
              <w:rPr>
                <w:rFonts w:ascii="Arial" w:hAnsi="Arial" w:cs="Arial"/>
              </w:rPr>
              <w:t>5</w:t>
            </w:r>
          </w:p>
          <w:p w14:paraId="673C4CA2" w14:textId="77777777" w:rsidR="00B91D4A" w:rsidRDefault="00B91D4A" w:rsidP="00CD24CE">
            <w:pPr>
              <w:tabs>
                <w:tab w:val="left" w:pos="0"/>
              </w:tabs>
              <w:autoSpaceDN w:val="0"/>
              <w:jc w:val="center"/>
              <w:rPr>
                <w:rFonts w:ascii="Arial" w:hAnsi="Arial" w:cs="Arial"/>
              </w:rPr>
            </w:pPr>
          </w:p>
          <w:p w14:paraId="2670708F" w14:textId="77777777" w:rsidR="00B91D4A" w:rsidRDefault="00B91D4A" w:rsidP="00CD24CE">
            <w:pPr>
              <w:tabs>
                <w:tab w:val="left" w:pos="0"/>
              </w:tabs>
              <w:autoSpaceDN w:val="0"/>
              <w:jc w:val="center"/>
              <w:rPr>
                <w:rFonts w:ascii="Arial" w:hAnsi="Arial" w:cs="Arial"/>
              </w:rPr>
            </w:pPr>
          </w:p>
          <w:p w14:paraId="71FE99F4" w14:textId="70EE8025" w:rsidR="00CD24CE" w:rsidRPr="00F5732A" w:rsidRDefault="00CD24CE" w:rsidP="00CD24CE">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F650EC4" w14:textId="534FD722" w:rsidR="00CD24CE" w:rsidRPr="00657947" w:rsidRDefault="00CD24CE" w:rsidP="00CD24CE">
            <w:pPr>
              <w:tabs>
                <w:tab w:val="left" w:pos="0"/>
              </w:tabs>
              <w:overflowPunct w:val="0"/>
              <w:autoSpaceDE w:val="0"/>
              <w:autoSpaceDN w:val="0"/>
              <w:adjustRightInd w:val="0"/>
              <w:jc w:val="center"/>
              <w:rPr>
                <w:rFonts w:ascii="Arial" w:hAnsi="Arial" w:cs="Arial"/>
              </w:rPr>
            </w:pPr>
            <w:r w:rsidRPr="00657947">
              <w:rPr>
                <w:rFonts w:ascii="Arial" w:hAnsi="Arial" w:cs="Arial"/>
              </w:rPr>
              <w:t>MOVEit System</w:t>
            </w:r>
          </w:p>
        </w:tc>
        <w:tc>
          <w:tcPr>
            <w:tcW w:w="7200" w:type="dxa"/>
            <w:tcBorders>
              <w:top w:val="single" w:sz="4" w:space="0" w:color="auto"/>
              <w:left w:val="single" w:sz="4" w:space="0" w:color="auto"/>
              <w:bottom w:val="single" w:sz="4" w:space="0" w:color="auto"/>
              <w:right w:val="single" w:sz="4" w:space="0" w:color="auto"/>
            </w:tcBorders>
          </w:tcPr>
          <w:p w14:paraId="38FD118A" w14:textId="77777777" w:rsidR="00CD24CE" w:rsidRDefault="00CD24CE" w:rsidP="00CD24CE">
            <w:pPr>
              <w:pStyle w:val="ListParagraph"/>
              <w:numPr>
                <w:ilvl w:val="0"/>
                <w:numId w:val="19"/>
              </w:numPr>
              <w:tabs>
                <w:tab w:val="left" w:pos="0"/>
              </w:tabs>
              <w:overflowPunct w:val="0"/>
              <w:autoSpaceDE w:val="0"/>
              <w:autoSpaceDN w:val="0"/>
              <w:adjustRightInd w:val="0"/>
              <w:ind w:left="346"/>
              <w:rPr>
                <w:rFonts w:ascii="Arial" w:hAnsi="Arial" w:cs="Arial"/>
                <w:b/>
              </w:rPr>
            </w:pPr>
            <w:r w:rsidRPr="007B48DE">
              <w:rPr>
                <w:rFonts w:ascii="Arial" w:hAnsi="Arial" w:cs="Arial"/>
                <w:b/>
              </w:rPr>
              <w:t>[Can the State] confirm that Bidders do not have to post any data or response files back out to MOVEit (noted in Section 3.1)?</w:t>
            </w:r>
          </w:p>
          <w:p w14:paraId="5F969AF8" w14:textId="77777777" w:rsidR="00CD24CE" w:rsidRDefault="00CD24CE" w:rsidP="00CD24CE">
            <w:pPr>
              <w:tabs>
                <w:tab w:val="left" w:pos="0"/>
              </w:tabs>
              <w:overflowPunct w:val="0"/>
              <w:autoSpaceDE w:val="0"/>
              <w:autoSpaceDN w:val="0"/>
              <w:adjustRightInd w:val="0"/>
              <w:ind w:left="-14"/>
              <w:rPr>
                <w:rFonts w:ascii="Arial" w:hAnsi="Arial" w:cs="Arial"/>
                <w:b/>
              </w:rPr>
            </w:pPr>
          </w:p>
          <w:p w14:paraId="2FC41302" w14:textId="6D1E55F4" w:rsidR="00CD24CE" w:rsidRPr="007B48DE" w:rsidRDefault="00CD24CE" w:rsidP="00CD24CE">
            <w:pPr>
              <w:tabs>
                <w:tab w:val="left" w:pos="0"/>
              </w:tabs>
              <w:overflowPunct w:val="0"/>
              <w:autoSpaceDE w:val="0"/>
              <w:autoSpaceDN w:val="0"/>
              <w:adjustRightInd w:val="0"/>
              <w:ind w:left="-14"/>
              <w:rPr>
                <w:rFonts w:ascii="Arial" w:hAnsi="Arial" w:cs="Arial"/>
                <w:bCs/>
              </w:rPr>
            </w:pPr>
            <w:r w:rsidRPr="007B48DE">
              <w:rPr>
                <w:rFonts w:ascii="Arial" w:hAnsi="Arial" w:cs="Arial"/>
                <w:bCs/>
              </w:rPr>
              <w:t xml:space="preserve">The State can confirm that Bidders do not have to post any data or response files through MOVEit. As stated in Section 2.6, </w:t>
            </w:r>
            <w:r w:rsidRPr="007B48DE">
              <w:rPr>
                <w:rFonts w:ascii="Arial" w:hAnsi="Arial" w:cs="Arial"/>
                <w:bCs/>
                <w:i/>
                <w:iCs/>
              </w:rPr>
              <w:t xml:space="preserve">Pre-Quote Document Review, </w:t>
            </w:r>
            <w:r w:rsidRPr="007B48DE">
              <w:rPr>
                <w:rFonts w:ascii="Arial" w:hAnsi="Arial" w:cs="Arial"/>
                <w:bCs/>
              </w:rPr>
              <w:t xml:space="preserve">MOVEit is used by the State to provide Bidders with this </w:t>
            </w:r>
            <w:r w:rsidR="00D21126" w:rsidRPr="00D21126">
              <w:rPr>
                <w:rFonts w:ascii="Arial" w:hAnsi="Arial" w:cs="Arial"/>
              </w:rPr>
              <w:t>Revised</w:t>
            </w:r>
            <w:r w:rsidR="00D21126">
              <w:rPr>
                <w:rFonts w:ascii="Arial" w:hAnsi="Arial" w:cs="Arial"/>
              </w:rPr>
              <w:t xml:space="preserve"> </w:t>
            </w:r>
            <w:r w:rsidRPr="007B48DE">
              <w:rPr>
                <w:rFonts w:ascii="Arial" w:hAnsi="Arial" w:cs="Arial"/>
                <w:bCs/>
              </w:rPr>
              <w:t>Bid Solicitation’s confidential documents.</w:t>
            </w:r>
          </w:p>
          <w:p w14:paraId="1019F152" w14:textId="77777777" w:rsidR="00CD24CE" w:rsidRPr="007B48DE" w:rsidRDefault="00CD24CE" w:rsidP="00CD24CE">
            <w:pPr>
              <w:pStyle w:val="ListParagraph"/>
              <w:tabs>
                <w:tab w:val="left" w:pos="0"/>
              </w:tabs>
              <w:overflowPunct w:val="0"/>
              <w:autoSpaceDE w:val="0"/>
              <w:autoSpaceDN w:val="0"/>
              <w:adjustRightInd w:val="0"/>
              <w:ind w:left="346"/>
              <w:rPr>
                <w:rFonts w:ascii="Arial" w:hAnsi="Arial" w:cs="Arial"/>
                <w:b/>
              </w:rPr>
            </w:pPr>
          </w:p>
          <w:p w14:paraId="4E4B961A" w14:textId="77777777" w:rsidR="00CD24CE" w:rsidRPr="007B48DE" w:rsidRDefault="00CD24CE" w:rsidP="00CD24CE">
            <w:pPr>
              <w:pStyle w:val="ListParagraph"/>
              <w:numPr>
                <w:ilvl w:val="0"/>
                <w:numId w:val="19"/>
              </w:numPr>
              <w:tabs>
                <w:tab w:val="left" w:pos="0"/>
              </w:tabs>
              <w:overflowPunct w:val="0"/>
              <w:autoSpaceDE w:val="0"/>
              <w:autoSpaceDN w:val="0"/>
              <w:adjustRightInd w:val="0"/>
              <w:ind w:left="346"/>
              <w:rPr>
                <w:rFonts w:ascii="Arial" w:hAnsi="Arial" w:cs="Arial"/>
                <w:b/>
              </w:rPr>
            </w:pPr>
            <w:r w:rsidRPr="007B48DE">
              <w:rPr>
                <w:rFonts w:ascii="Arial" w:hAnsi="Arial" w:cs="Arial"/>
                <w:b/>
              </w:rPr>
              <w:t>Please confirm if all response files should be submitted via NJSTART.</w:t>
            </w:r>
          </w:p>
          <w:p w14:paraId="44CA4FF1" w14:textId="77777777" w:rsidR="00CD24CE" w:rsidRDefault="00CD24CE" w:rsidP="00CD24CE">
            <w:pPr>
              <w:tabs>
                <w:tab w:val="left" w:pos="0"/>
              </w:tabs>
              <w:overflowPunct w:val="0"/>
              <w:autoSpaceDE w:val="0"/>
              <w:autoSpaceDN w:val="0"/>
              <w:adjustRightInd w:val="0"/>
              <w:ind w:hanging="28"/>
              <w:rPr>
                <w:rFonts w:ascii="Arial" w:hAnsi="Arial" w:cs="Arial"/>
              </w:rPr>
            </w:pPr>
          </w:p>
          <w:p w14:paraId="2069AAFE" w14:textId="77777777" w:rsidR="00CD24CE" w:rsidRPr="008F7331" w:rsidRDefault="00CD24CE" w:rsidP="00CD24CE">
            <w:pPr>
              <w:tabs>
                <w:tab w:val="left" w:pos="0"/>
              </w:tabs>
              <w:overflowPunct w:val="0"/>
              <w:autoSpaceDE w:val="0"/>
              <w:autoSpaceDN w:val="0"/>
              <w:adjustRightInd w:val="0"/>
              <w:rPr>
                <w:rFonts w:ascii="Arial" w:hAnsi="Arial" w:cs="Arial"/>
                <w:b/>
                <w:highlight w:val="yellow"/>
              </w:rPr>
            </w:pPr>
            <w:r>
              <w:rPr>
                <w:rFonts w:ascii="Arial" w:hAnsi="Arial" w:cs="Arial"/>
              </w:rPr>
              <w:t>Yes, all response files, including the Bidders’ Quote and all relevant attachments, shall be submitted via NJSTART.</w:t>
            </w:r>
          </w:p>
          <w:p w14:paraId="72F4490C" w14:textId="77777777" w:rsidR="00CD24CE" w:rsidRPr="00E140F5" w:rsidRDefault="00CD24CE" w:rsidP="00CD24CE">
            <w:pPr>
              <w:tabs>
                <w:tab w:val="left" w:pos="0"/>
              </w:tabs>
              <w:overflowPunct w:val="0"/>
              <w:autoSpaceDE w:val="0"/>
              <w:autoSpaceDN w:val="0"/>
              <w:adjustRightInd w:val="0"/>
              <w:jc w:val="both"/>
              <w:rPr>
                <w:rFonts w:ascii="Arial" w:hAnsi="Arial" w:cs="Arial"/>
                <w:b/>
              </w:rPr>
            </w:pPr>
          </w:p>
        </w:tc>
      </w:tr>
      <w:tr w:rsidR="00CD24CE" w14:paraId="310C9B9E" w14:textId="77777777" w:rsidTr="002420F8">
        <w:tc>
          <w:tcPr>
            <w:tcW w:w="877" w:type="dxa"/>
            <w:tcBorders>
              <w:top w:val="single" w:sz="4" w:space="0" w:color="auto"/>
              <w:left w:val="single" w:sz="4" w:space="0" w:color="auto"/>
              <w:bottom w:val="single" w:sz="4" w:space="0" w:color="auto"/>
              <w:right w:val="single" w:sz="4" w:space="0" w:color="auto"/>
            </w:tcBorders>
          </w:tcPr>
          <w:p w14:paraId="4F2B4C00" w14:textId="7AED2339" w:rsidR="00B91D4A" w:rsidRDefault="00151EBB" w:rsidP="00CD24CE">
            <w:pPr>
              <w:tabs>
                <w:tab w:val="left" w:pos="0"/>
              </w:tabs>
              <w:autoSpaceDN w:val="0"/>
              <w:jc w:val="center"/>
              <w:rPr>
                <w:rFonts w:ascii="Arial" w:hAnsi="Arial" w:cs="Arial"/>
              </w:rPr>
            </w:pPr>
            <w:r>
              <w:rPr>
                <w:rFonts w:ascii="Arial" w:hAnsi="Arial" w:cs="Arial"/>
              </w:rPr>
              <w:t>6</w:t>
            </w:r>
          </w:p>
          <w:p w14:paraId="2780506F" w14:textId="77777777" w:rsidR="00B91D4A" w:rsidRDefault="00B91D4A" w:rsidP="00CD24CE">
            <w:pPr>
              <w:tabs>
                <w:tab w:val="left" w:pos="0"/>
              </w:tabs>
              <w:autoSpaceDN w:val="0"/>
              <w:jc w:val="center"/>
              <w:rPr>
                <w:rFonts w:ascii="Arial" w:hAnsi="Arial" w:cs="Arial"/>
              </w:rPr>
            </w:pPr>
          </w:p>
          <w:p w14:paraId="57C142B9" w14:textId="1A96A120" w:rsidR="00CD24CE" w:rsidRPr="00F5732A" w:rsidRDefault="00CD24CE" w:rsidP="00CD24CE">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C299A89" w14:textId="4233D709" w:rsidR="00CD24CE" w:rsidRPr="00657947" w:rsidRDefault="00CD24CE" w:rsidP="00CD24CE">
            <w:pPr>
              <w:tabs>
                <w:tab w:val="left" w:pos="0"/>
              </w:tabs>
              <w:overflowPunct w:val="0"/>
              <w:autoSpaceDE w:val="0"/>
              <w:autoSpaceDN w:val="0"/>
              <w:adjustRightInd w:val="0"/>
              <w:jc w:val="center"/>
              <w:rPr>
                <w:rFonts w:ascii="Arial" w:hAnsi="Arial" w:cs="Arial"/>
              </w:rPr>
            </w:pPr>
            <w:r w:rsidRPr="00657947">
              <w:rPr>
                <w:rFonts w:ascii="Arial" w:hAnsi="Arial" w:cs="Arial"/>
              </w:rPr>
              <w:t>Contract Award Date</w:t>
            </w:r>
          </w:p>
        </w:tc>
        <w:tc>
          <w:tcPr>
            <w:tcW w:w="7200" w:type="dxa"/>
            <w:tcBorders>
              <w:top w:val="single" w:sz="4" w:space="0" w:color="auto"/>
              <w:left w:val="single" w:sz="4" w:space="0" w:color="auto"/>
              <w:bottom w:val="single" w:sz="4" w:space="0" w:color="auto"/>
              <w:right w:val="single" w:sz="4" w:space="0" w:color="auto"/>
            </w:tcBorders>
          </w:tcPr>
          <w:p w14:paraId="59CD53BA" w14:textId="77777777" w:rsidR="00CD24CE" w:rsidRPr="008F7331" w:rsidRDefault="00CD24CE" w:rsidP="00CD24CE">
            <w:pPr>
              <w:tabs>
                <w:tab w:val="left" w:pos="0"/>
              </w:tabs>
              <w:overflowPunct w:val="0"/>
              <w:autoSpaceDE w:val="0"/>
              <w:autoSpaceDN w:val="0"/>
              <w:adjustRightInd w:val="0"/>
              <w:jc w:val="both"/>
              <w:rPr>
                <w:rFonts w:ascii="Arial" w:hAnsi="Arial" w:cs="Arial"/>
                <w:b/>
              </w:rPr>
            </w:pPr>
            <w:r w:rsidRPr="00657947">
              <w:rPr>
                <w:rFonts w:ascii="Arial" w:hAnsi="Arial" w:cs="Arial"/>
                <w:b/>
              </w:rPr>
              <w:t>Pl</w:t>
            </w:r>
            <w:r>
              <w:rPr>
                <w:rFonts w:ascii="Arial" w:hAnsi="Arial" w:cs="Arial"/>
                <w:b/>
              </w:rPr>
              <w:t>ease advise on the anticipated C</w:t>
            </w:r>
            <w:r w:rsidRPr="00657947">
              <w:rPr>
                <w:rFonts w:ascii="Arial" w:hAnsi="Arial" w:cs="Arial"/>
                <w:b/>
              </w:rPr>
              <w:t>ontract award date.</w:t>
            </w:r>
          </w:p>
          <w:p w14:paraId="3511F025" w14:textId="77777777" w:rsidR="00CD24CE" w:rsidRPr="00F5732A" w:rsidRDefault="00CD24CE" w:rsidP="00CD24CE">
            <w:pPr>
              <w:tabs>
                <w:tab w:val="left" w:pos="0"/>
              </w:tabs>
              <w:overflowPunct w:val="0"/>
              <w:autoSpaceDE w:val="0"/>
              <w:autoSpaceDN w:val="0"/>
              <w:adjustRightInd w:val="0"/>
              <w:jc w:val="both"/>
              <w:rPr>
                <w:rFonts w:ascii="Arial" w:hAnsi="Arial" w:cs="Arial"/>
              </w:rPr>
            </w:pPr>
          </w:p>
          <w:p w14:paraId="0C3692A9" w14:textId="7D7EBF2F" w:rsidR="00CD24CE" w:rsidRPr="008901D4" w:rsidRDefault="00CD24CE" w:rsidP="00CD24CE">
            <w:pPr>
              <w:tabs>
                <w:tab w:val="left" w:pos="0"/>
              </w:tabs>
              <w:overflowPunct w:val="0"/>
              <w:autoSpaceDE w:val="0"/>
              <w:autoSpaceDN w:val="0"/>
              <w:adjustRightInd w:val="0"/>
              <w:jc w:val="both"/>
              <w:rPr>
                <w:rFonts w:ascii="Arial" w:hAnsi="Arial" w:cs="Arial"/>
              </w:rPr>
            </w:pPr>
            <w:r w:rsidRPr="008901D4">
              <w:rPr>
                <w:rFonts w:ascii="Arial" w:hAnsi="Arial" w:cs="Arial"/>
              </w:rPr>
              <w:t xml:space="preserve">The State’s intent is to award the Contract(s) resulting from this </w:t>
            </w:r>
            <w:r w:rsidR="00D21126" w:rsidRPr="00D21126">
              <w:rPr>
                <w:rFonts w:ascii="Arial" w:hAnsi="Arial" w:cs="Arial"/>
              </w:rPr>
              <w:t>Revised</w:t>
            </w:r>
            <w:r w:rsidR="00D21126">
              <w:rPr>
                <w:rFonts w:ascii="Arial" w:hAnsi="Arial" w:cs="Arial"/>
              </w:rPr>
              <w:t xml:space="preserve"> </w:t>
            </w:r>
            <w:r w:rsidRPr="008901D4">
              <w:rPr>
                <w:rFonts w:ascii="Arial" w:hAnsi="Arial" w:cs="Arial"/>
              </w:rPr>
              <w:t>Bid Solicitation by June 30, 2024, which would allow for the Contract to be effective and fully operational by January 1, 2025. Alternatively, if this date cannot be met, the State intends to award by December 31, 2024, with an effective and operational contract by July 1, 2025.</w:t>
            </w:r>
          </w:p>
          <w:p w14:paraId="531A3FC0" w14:textId="77777777" w:rsidR="00CD24CE" w:rsidRPr="000C3437" w:rsidRDefault="00CD24CE" w:rsidP="000C3437">
            <w:pPr>
              <w:tabs>
                <w:tab w:val="left" w:pos="0"/>
              </w:tabs>
              <w:overflowPunct w:val="0"/>
              <w:autoSpaceDE w:val="0"/>
              <w:autoSpaceDN w:val="0"/>
              <w:adjustRightInd w:val="0"/>
              <w:rPr>
                <w:rFonts w:ascii="Arial" w:hAnsi="Arial" w:cs="Arial"/>
                <w:b/>
              </w:rPr>
            </w:pPr>
          </w:p>
        </w:tc>
      </w:tr>
      <w:tr w:rsidR="00CD24CE" w14:paraId="1E407CF2" w14:textId="77777777" w:rsidTr="002420F8">
        <w:tc>
          <w:tcPr>
            <w:tcW w:w="877" w:type="dxa"/>
            <w:tcBorders>
              <w:top w:val="single" w:sz="4" w:space="0" w:color="auto"/>
              <w:left w:val="single" w:sz="4" w:space="0" w:color="auto"/>
              <w:bottom w:val="single" w:sz="4" w:space="0" w:color="auto"/>
              <w:right w:val="single" w:sz="4" w:space="0" w:color="auto"/>
            </w:tcBorders>
          </w:tcPr>
          <w:p w14:paraId="66A50B56" w14:textId="01F888CC" w:rsidR="00B91D4A" w:rsidRDefault="00151EBB" w:rsidP="00CD24CE">
            <w:pPr>
              <w:tabs>
                <w:tab w:val="left" w:pos="0"/>
              </w:tabs>
              <w:autoSpaceDN w:val="0"/>
              <w:jc w:val="center"/>
              <w:rPr>
                <w:rFonts w:ascii="Arial" w:hAnsi="Arial" w:cs="Arial"/>
              </w:rPr>
            </w:pPr>
            <w:r>
              <w:rPr>
                <w:rFonts w:ascii="Arial" w:hAnsi="Arial" w:cs="Arial"/>
              </w:rPr>
              <w:t>7</w:t>
            </w:r>
          </w:p>
          <w:p w14:paraId="4AC0DF5D" w14:textId="77777777" w:rsidR="00B91D4A" w:rsidRDefault="00B91D4A" w:rsidP="00CD24CE">
            <w:pPr>
              <w:tabs>
                <w:tab w:val="left" w:pos="0"/>
              </w:tabs>
              <w:autoSpaceDN w:val="0"/>
              <w:jc w:val="center"/>
              <w:rPr>
                <w:rFonts w:ascii="Arial" w:hAnsi="Arial" w:cs="Arial"/>
              </w:rPr>
            </w:pPr>
          </w:p>
          <w:p w14:paraId="03654529" w14:textId="4A7DC8BF" w:rsidR="00CD24CE" w:rsidRPr="00F5732A" w:rsidRDefault="00CD24CE" w:rsidP="00CD24CE">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F1AE180" w14:textId="6DFD703B" w:rsidR="00CD24CE" w:rsidRPr="00657947" w:rsidRDefault="00CD24CE" w:rsidP="00CD24CE">
            <w:pPr>
              <w:tabs>
                <w:tab w:val="left" w:pos="0"/>
              </w:tabs>
              <w:overflowPunct w:val="0"/>
              <w:autoSpaceDE w:val="0"/>
              <w:autoSpaceDN w:val="0"/>
              <w:adjustRightInd w:val="0"/>
              <w:jc w:val="center"/>
              <w:rPr>
                <w:rFonts w:ascii="Arial" w:hAnsi="Arial" w:cs="Arial"/>
              </w:rPr>
            </w:pPr>
            <w:r w:rsidRPr="00151045">
              <w:rPr>
                <w:rFonts w:ascii="Arial" w:hAnsi="Arial" w:cs="Arial"/>
              </w:rPr>
              <w:t>Reasonable and Customary (R&amp;C)</w:t>
            </w:r>
          </w:p>
        </w:tc>
        <w:tc>
          <w:tcPr>
            <w:tcW w:w="7200" w:type="dxa"/>
            <w:tcBorders>
              <w:top w:val="single" w:sz="4" w:space="0" w:color="auto"/>
              <w:left w:val="single" w:sz="4" w:space="0" w:color="auto"/>
              <w:bottom w:val="single" w:sz="4" w:space="0" w:color="auto"/>
              <w:right w:val="single" w:sz="4" w:space="0" w:color="auto"/>
            </w:tcBorders>
          </w:tcPr>
          <w:p w14:paraId="2EC76EE9" w14:textId="77777777" w:rsidR="00CD24CE" w:rsidRDefault="00CD24CE" w:rsidP="00CD24CE">
            <w:pPr>
              <w:tabs>
                <w:tab w:val="left" w:pos="0"/>
              </w:tabs>
              <w:overflowPunct w:val="0"/>
              <w:autoSpaceDE w:val="0"/>
              <w:autoSpaceDN w:val="0"/>
              <w:adjustRightInd w:val="0"/>
              <w:jc w:val="both"/>
              <w:rPr>
                <w:rFonts w:ascii="Arial" w:hAnsi="Arial" w:cs="Arial"/>
                <w:b/>
              </w:rPr>
            </w:pPr>
            <w:r w:rsidRPr="00713F66">
              <w:rPr>
                <w:rFonts w:ascii="Arial" w:hAnsi="Arial" w:cs="Arial"/>
                <w:b/>
              </w:rPr>
              <w:t xml:space="preserve">In the DEP Claim Administration section of the bid document, </w:t>
            </w:r>
            <w:r w:rsidRPr="00E140F5">
              <w:rPr>
                <w:rFonts w:ascii="Arial" w:hAnsi="Arial" w:cs="Arial"/>
                <w:b/>
              </w:rPr>
              <w:t>[the State]</w:t>
            </w:r>
            <w:r w:rsidRPr="00713F66">
              <w:rPr>
                <w:rFonts w:ascii="Arial" w:hAnsi="Arial" w:cs="Arial"/>
                <w:b/>
              </w:rPr>
              <w:t xml:space="preserve"> require</w:t>
            </w:r>
            <w:r w:rsidRPr="00E140F5">
              <w:rPr>
                <w:rFonts w:ascii="Arial" w:hAnsi="Arial" w:cs="Arial"/>
                <w:b/>
              </w:rPr>
              <w:t>s</w:t>
            </w:r>
            <w:r w:rsidRPr="00713F66">
              <w:rPr>
                <w:rFonts w:ascii="Arial" w:hAnsi="Arial" w:cs="Arial"/>
                <w:b/>
              </w:rPr>
              <w:t xml:space="preserve"> the winning carrier apply Reasonable and Customary (R&amp;C) Allowances to all non-network charges that are either set forth in the Fair Health database or another nationally recognized database. Do you consider a National Insurance carrier’s R&amp;C database to be nationally re</w:t>
            </w:r>
            <w:r w:rsidRPr="00E140F5">
              <w:rPr>
                <w:rFonts w:ascii="Arial" w:hAnsi="Arial" w:cs="Arial"/>
                <w:b/>
              </w:rPr>
              <w:t>cognized</w:t>
            </w:r>
            <w:r w:rsidRPr="00713F66">
              <w:rPr>
                <w:rFonts w:ascii="Arial" w:hAnsi="Arial" w:cs="Arial"/>
                <w:b/>
              </w:rPr>
              <w:t>?</w:t>
            </w:r>
          </w:p>
          <w:p w14:paraId="33F6B4A4" w14:textId="77777777" w:rsidR="00CD24CE" w:rsidRPr="008F7331" w:rsidRDefault="00CD24CE" w:rsidP="00CD24CE">
            <w:pPr>
              <w:tabs>
                <w:tab w:val="left" w:pos="0"/>
              </w:tabs>
              <w:overflowPunct w:val="0"/>
              <w:autoSpaceDE w:val="0"/>
              <w:autoSpaceDN w:val="0"/>
              <w:adjustRightInd w:val="0"/>
              <w:jc w:val="both"/>
              <w:rPr>
                <w:rFonts w:ascii="Arial" w:hAnsi="Arial" w:cs="Arial"/>
                <w:b/>
              </w:rPr>
            </w:pPr>
          </w:p>
          <w:p w14:paraId="1A7CC2CF" w14:textId="77777777" w:rsidR="00CD24CE" w:rsidRPr="00F5732A" w:rsidRDefault="00CD24CE" w:rsidP="00CD24CE">
            <w:pPr>
              <w:tabs>
                <w:tab w:val="left" w:pos="0"/>
              </w:tabs>
              <w:overflowPunct w:val="0"/>
              <w:autoSpaceDE w:val="0"/>
              <w:autoSpaceDN w:val="0"/>
              <w:adjustRightInd w:val="0"/>
              <w:jc w:val="both"/>
              <w:rPr>
                <w:rFonts w:ascii="Arial" w:hAnsi="Arial" w:cs="Arial"/>
              </w:rPr>
            </w:pPr>
            <w:r>
              <w:rPr>
                <w:rFonts w:ascii="Arial" w:hAnsi="Arial" w:cs="Arial"/>
              </w:rPr>
              <w:t>Yes, the State considers a National Insurance carrier’s Reasonable and Customary (R&amp;C) database to be nationally recognized.</w:t>
            </w:r>
          </w:p>
          <w:p w14:paraId="2549E0C4" w14:textId="77777777" w:rsidR="00CD24CE" w:rsidRPr="000C3437" w:rsidRDefault="00CD24CE" w:rsidP="000C3437">
            <w:pPr>
              <w:tabs>
                <w:tab w:val="left" w:pos="0"/>
              </w:tabs>
              <w:overflowPunct w:val="0"/>
              <w:autoSpaceDE w:val="0"/>
              <w:autoSpaceDN w:val="0"/>
              <w:adjustRightInd w:val="0"/>
              <w:rPr>
                <w:rFonts w:ascii="Arial" w:hAnsi="Arial" w:cs="Arial"/>
                <w:b/>
              </w:rPr>
            </w:pPr>
          </w:p>
        </w:tc>
      </w:tr>
      <w:tr w:rsidR="005D0156" w14:paraId="4676D2AE" w14:textId="77777777" w:rsidTr="002420F8">
        <w:tc>
          <w:tcPr>
            <w:tcW w:w="877" w:type="dxa"/>
            <w:tcBorders>
              <w:top w:val="single" w:sz="4" w:space="0" w:color="auto"/>
              <w:left w:val="single" w:sz="4" w:space="0" w:color="auto"/>
              <w:bottom w:val="single" w:sz="4" w:space="0" w:color="auto"/>
              <w:right w:val="single" w:sz="4" w:space="0" w:color="auto"/>
            </w:tcBorders>
          </w:tcPr>
          <w:p w14:paraId="38521592" w14:textId="77777777" w:rsidR="005D0156" w:rsidRDefault="005D0156" w:rsidP="005D0156">
            <w:pPr>
              <w:tabs>
                <w:tab w:val="left" w:pos="0"/>
              </w:tabs>
              <w:autoSpaceDN w:val="0"/>
              <w:jc w:val="center"/>
              <w:rPr>
                <w:rFonts w:ascii="Arial" w:hAnsi="Arial" w:cs="Arial"/>
              </w:rPr>
            </w:pPr>
            <w:r>
              <w:rPr>
                <w:rFonts w:ascii="Arial" w:hAnsi="Arial" w:cs="Arial"/>
              </w:rPr>
              <w:t>8</w:t>
            </w:r>
          </w:p>
          <w:p w14:paraId="401245B3" w14:textId="77777777" w:rsidR="005D0156" w:rsidRDefault="005D0156" w:rsidP="005D0156">
            <w:pPr>
              <w:tabs>
                <w:tab w:val="left" w:pos="0"/>
              </w:tabs>
              <w:autoSpaceDN w:val="0"/>
              <w:jc w:val="center"/>
              <w:rPr>
                <w:rFonts w:ascii="Arial" w:hAnsi="Arial" w:cs="Arial"/>
              </w:rPr>
            </w:pPr>
          </w:p>
          <w:p w14:paraId="7E60F61B" w14:textId="77777777"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8CE74BA" w14:textId="1808BEB1" w:rsidR="005D0156" w:rsidRPr="00C852F8"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DEP</w:t>
            </w:r>
            <w:r w:rsidRPr="00C7305B">
              <w:rPr>
                <w:rFonts w:ascii="Arial" w:hAnsi="Arial" w:cs="Arial"/>
              </w:rPr>
              <w:t xml:space="preserve"> Insured Quote</w:t>
            </w:r>
          </w:p>
        </w:tc>
        <w:tc>
          <w:tcPr>
            <w:tcW w:w="7200" w:type="dxa"/>
            <w:tcBorders>
              <w:top w:val="single" w:sz="4" w:space="0" w:color="auto"/>
              <w:left w:val="single" w:sz="4" w:space="0" w:color="auto"/>
              <w:bottom w:val="single" w:sz="4" w:space="0" w:color="auto"/>
              <w:right w:val="single" w:sz="4" w:space="0" w:color="auto"/>
            </w:tcBorders>
          </w:tcPr>
          <w:p w14:paraId="22885DE6" w14:textId="77777777" w:rsidR="005D015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Would the State consider an insured quote for the active and/or retiree DEP plans? If so, how should we provide the quote since no changes can be made to the Attachment 3 Pricing Sheet and Performance Standards?</w:t>
            </w:r>
          </w:p>
          <w:p w14:paraId="648712F9" w14:textId="77777777" w:rsidR="005D0156" w:rsidRDefault="005D0156" w:rsidP="005D0156">
            <w:pPr>
              <w:tabs>
                <w:tab w:val="left" w:pos="0"/>
              </w:tabs>
              <w:overflowPunct w:val="0"/>
              <w:autoSpaceDE w:val="0"/>
              <w:autoSpaceDN w:val="0"/>
              <w:adjustRightInd w:val="0"/>
              <w:jc w:val="both"/>
              <w:rPr>
                <w:rFonts w:ascii="Arial" w:hAnsi="Arial" w:cs="Arial"/>
                <w:b/>
              </w:rPr>
            </w:pPr>
          </w:p>
          <w:p w14:paraId="04BF581F" w14:textId="77777777" w:rsidR="005D0156" w:rsidRDefault="005D0156" w:rsidP="005D0156">
            <w:pPr>
              <w:tabs>
                <w:tab w:val="left" w:pos="0"/>
              </w:tabs>
              <w:overflowPunct w:val="0"/>
              <w:autoSpaceDE w:val="0"/>
              <w:autoSpaceDN w:val="0"/>
              <w:adjustRightInd w:val="0"/>
              <w:jc w:val="both"/>
              <w:rPr>
                <w:rFonts w:ascii="Arial" w:hAnsi="Arial" w:cs="Arial"/>
                <w:bCs/>
              </w:rPr>
            </w:pPr>
            <w:r w:rsidRPr="007B48DE">
              <w:rPr>
                <w:rFonts w:ascii="Arial" w:hAnsi="Arial" w:cs="Arial"/>
                <w:bCs/>
              </w:rPr>
              <w:t xml:space="preserve">No, the State will not consider an insured quote for the active and/or retiree DEP plans. </w:t>
            </w:r>
          </w:p>
          <w:p w14:paraId="5360DFCE" w14:textId="56909C0C" w:rsidR="008656F5" w:rsidRPr="00713F66" w:rsidRDefault="008656F5" w:rsidP="005D0156">
            <w:pPr>
              <w:tabs>
                <w:tab w:val="left" w:pos="0"/>
              </w:tabs>
              <w:overflowPunct w:val="0"/>
              <w:autoSpaceDE w:val="0"/>
              <w:autoSpaceDN w:val="0"/>
              <w:adjustRightInd w:val="0"/>
              <w:jc w:val="both"/>
              <w:rPr>
                <w:rFonts w:ascii="Arial" w:hAnsi="Arial" w:cs="Arial"/>
                <w:b/>
              </w:rPr>
            </w:pPr>
          </w:p>
        </w:tc>
      </w:tr>
      <w:tr w:rsidR="005D0156" w14:paraId="7DA83D87" w14:textId="77777777" w:rsidTr="002420F8">
        <w:tc>
          <w:tcPr>
            <w:tcW w:w="877" w:type="dxa"/>
            <w:tcBorders>
              <w:top w:val="single" w:sz="4" w:space="0" w:color="auto"/>
              <w:left w:val="single" w:sz="4" w:space="0" w:color="auto"/>
              <w:bottom w:val="single" w:sz="4" w:space="0" w:color="auto"/>
              <w:right w:val="single" w:sz="4" w:space="0" w:color="auto"/>
            </w:tcBorders>
          </w:tcPr>
          <w:p w14:paraId="265241C3" w14:textId="247DC0F9" w:rsidR="005D0156" w:rsidRDefault="005D0156" w:rsidP="005D0156">
            <w:pPr>
              <w:tabs>
                <w:tab w:val="left" w:pos="0"/>
              </w:tabs>
              <w:autoSpaceDN w:val="0"/>
              <w:jc w:val="center"/>
              <w:rPr>
                <w:rFonts w:ascii="Arial" w:hAnsi="Arial" w:cs="Arial"/>
              </w:rPr>
            </w:pPr>
            <w:r>
              <w:rPr>
                <w:rFonts w:ascii="Arial" w:hAnsi="Arial" w:cs="Arial"/>
              </w:rPr>
              <w:t>9</w:t>
            </w:r>
          </w:p>
          <w:p w14:paraId="202E7472" w14:textId="77777777" w:rsidR="005D0156" w:rsidRDefault="005D0156" w:rsidP="005D0156">
            <w:pPr>
              <w:tabs>
                <w:tab w:val="left" w:pos="0"/>
              </w:tabs>
              <w:autoSpaceDN w:val="0"/>
              <w:jc w:val="center"/>
              <w:rPr>
                <w:rFonts w:ascii="Arial" w:hAnsi="Arial" w:cs="Arial"/>
              </w:rPr>
            </w:pPr>
          </w:p>
          <w:p w14:paraId="5F39E690" w14:textId="123AD04E"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B4F024C" w14:textId="498FF877" w:rsidR="005D0156" w:rsidRPr="00C7305B"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Experience &amp; Enrollment Data</w:t>
            </w:r>
          </w:p>
        </w:tc>
        <w:tc>
          <w:tcPr>
            <w:tcW w:w="7200" w:type="dxa"/>
            <w:tcBorders>
              <w:top w:val="single" w:sz="4" w:space="0" w:color="auto"/>
              <w:left w:val="single" w:sz="4" w:space="0" w:color="auto"/>
              <w:bottom w:val="single" w:sz="4" w:space="0" w:color="auto"/>
              <w:right w:val="single" w:sz="4" w:space="0" w:color="auto"/>
            </w:tcBorders>
          </w:tcPr>
          <w:p w14:paraId="15DB2007" w14:textId="77777777" w:rsidR="005D015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Please provide experience and enrollment data for 2022, and if available, for any months in 2023.</w:t>
            </w:r>
          </w:p>
          <w:p w14:paraId="12685E39" w14:textId="77777777" w:rsidR="005D0156" w:rsidRDefault="005D0156" w:rsidP="005D0156">
            <w:pPr>
              <w:tabs>
                <w:tab w:val="left" w:pos="0"/>
              </w:tabs>
              <w:overflowPunct w:val="0"/>
              <w:autoSpaceDE w:val="0"/>
              <w:autoSpaceDN w:val="0"/>
              <w:adjustRightInd w:val="0"/>
              <w:jc w:val="both"/>
              <w:rPr>
                <w:rFonts w:ascii="Arial" w:hAnsi="Arial" w:cs="Arial"/>
                <w:b/>
              </w:rPr>
            </w:pPr>
          </w:p>
          <w:p w14:paraId="48F37498" w14:textId="058662B9" w:rsidR="005D0156" w:rsidRPr="00BF7EC6" w:rsidRDefault="005D0156" w:rsidP="005D0156">
            <w:pPr>
              <w:tabs>
                <w:tab w:val="left" w:pos="0"/>
              </w:tabs>
              <w:overflowPunct w:val="0"/>
              <w:autoSpaceDE w:val="0"/>
              <w:autoSpaceDN w:val="0"/>
              <w:adjustRightInd w:val="0"/>
              <w:jc w:val="both"/>
              <w:rPr>
                <w:rFonts w:ascii="Arial" w:hAnsi="Arial" w:cs="Arial"/>
              </w:rPr>
            </w:pPr>
            <w:r w:rsidRPr="00BF7EC6">
              <w:rPr>
                <w:rFonts w:ascii="Arial" w:hAnsi="Arial" w:cs="Arial"/>
              </w:rPr>
              <w:t xml:space="preserve">The State </w:t>
            </w:r>
            <w:r w:rsidR="005E12A5">
              <w:rPr>
                <w:rFonts w:ascii="Arial" w:hAnsi="Arial" w:cs="Arial"/>
              </w:rPr>
              <w:t>declines to provide the requested data as part of this</w:t>
            </w:r>
            <w:r w:rsidR="00D21126">
              <w:rPr>
                <w:rFonts w:ascii="Arial" w:hAnsi="Arial" w:cs="Arial"/>
              </w:rPr>
              <w:t xml:space="preserve"> </w:t>
            </w:r>
            <w:r w:rsidR="00D21126" w:rsidRPr="00D21126">
              <w:rPr>
                <w:rFonts w:ascii="Arial" w:hAnsi="Arial" w:cs="Arial"/>
              </w:rPr>
              <w:t>Revised</w:t>
            </w:r>
            <w:r w:rsidR="005E12A5">
              <w:rPr>
                <w:rFonts w:ascii="Arial" w:hAnsi="Arial" w:cs="Arial"/>
              </w:rPr>
              <w:t xml:space="preserve"> Bid Solicitation.</w:t>
            </w:r>
          </w:p>
          <w:p w14:paraId="3117EB3C"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293B326C" w14:textId="77777777" w:rsidTr="002420F8">
        <w:tc>
          <w:tcPr>
            <w:tcW w:w="877" w:type="dxa"/>
            <w:tcBorders>
              <w:top w:val="single" w:sz="4" w:space="0" w:color="auto"/>
              <w:left w:val="single" w:sz="4" w:space="0" w:color="auto"/>
              <w:bottom w:val="single" w:sz="4" w:space="0" w:color="auto"/>
              <w:right w:val="single" w:sz="4" w:space="0" w:color="auto"/>
            </w:tcBorders>
          </w:tcPr>
          <w:p w14:paraId="4EF1A228" w14:textId="4FA84500" w:rsidR="005D0156" w:rsidRDefault="005D0156" w:rsidP="005D0156">
            <w:pPr>
              <w:tabs>
                <w:tab w:val="left" w:pos="0"/>
              </w:tabs>
              <w:autoSpaceDN w:val="0"/>
              <w:jc w:val="center"/>
              <w:rPr>
                <w:rFonts w:ascii="Arial" w:hAnsi="Arial" w:cs="Arial"/>
              </w:rPr>
            </w:pPr>
            <w:r>
              <w:rPr>
                <w:rFonts w:ascii="Arial" w:hAnsi="Arial" w:cs="Arial"/>
              </w:rPr>
              <w:t>10</w:t>
            </w:r>
          </w:p>
          <w:p w14:paraId="5FE58041" w14:textId="77777777" w:rsidR="005D0156" w:rsidRDefault="005D0156" w:rsidP="005D0156">
            <w:pPr>
              <w:tabs>
                <w:tab w:val="left" w:pos="0"/>
              </w:tabs>
              <w:autoSpaceDN w:val="0"/>
              <w:jc w:val="center"/>
              <w:rPr>
                <w:rFonts w:ascii="Arial" w:hAnsi="Arial" w:cs="Arial"/>
              </w:rPr>
            </w:pPr>
          </w:p>
          <w:p w14:paraId="42497647" w14:textId="0435CECF"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74B56EA" w14:textId="023884EE" w:rsidR="005D0156" w:rsidRPr="00C7305B"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Experience &amp; Enrollment Data</w:t>
            </w:r>
          </w:p>
        </w:tc>
        <w:tc>
          <w:tcPr>
            <w:tcW w:w="7200" w:type="dxa"/>
            <w:tcBorders>
              <w:top w:val="single" w:sz="4" w:space="0" w:color="auto"/>
              <w:left w:val="single" w:sz="4" w:space="0" w:color="auto"/>
              <w:bottom w:val="single" w:sz="4" w:space="0" w:color="auto"/>
              <w:right w:val="single" w:sz="4" w:space="0" w:color="auto"/>
            </w:tcBorders>
          </w:tcPr>
          <w:p w14:paraId="4D503FE1" w14:textId="77777777" w:rsidR="005D0156" w:rsidRPr="00E64618"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Please include EOB counts or claim counts in the experience data.</w:t>
            </w:r>
          </w:p>
          <w:p w14:paraId="1AAF7508" w14:textId="77777777" w:rsidR="005D0156" w:rsidRDefault="005D0156" w:rsidP="005D0156">
            <w:pPr>
              <w:tabs>
                <w:tab w:val="left" w:pos="0"/>
              </w:tabs>
              <w:overflowPunct w:val="0"/>
              <w:autoSpaceDE w:val="0"/>
              <w:autoSpaceDN w:val="0"/>
              <w:adjustRightInd w:val="0"/>
              <w:jc w:val="both"/>
              <w:rPr>
                <w:rFonts w:ascii="Arial" w:hAnsi="Arial" w:cs="Arial"/>
                <w:b/>
                <w:highlight w:val="yellow"/>
              </w:rPr>
            </w:pPr>
          </w:p>
          <w:p w14:paraId="582979AA" w14:textId="45F7BE41" w:rsidR="005D0156" w:rsidRPr="00BF7EC6" w:rsidRDefault="005E12A5" w:rsidP="005D0156">
            <w:pPr>
              <w:tabs>
                <w:tab w:val="left" w:pos="0"/>
              </w:tabs>
              <w:overflowPunct w:val="0"/>
              <w:autoSpaceDE w:val="0"/>
              <w:autoSpaceDN w:val="0"/>
              <w:adjustRightInd w:val="0"/>
              <w:jc w:val="both"/>
              <w:rPr>
                <w:rFonts w:ascii="Arial" w:hAnsi="Arial" w:cs="Arial"/>
              </w:rPr>
            </w:pPr>
            <w:r w:rsidRPr="00BF7EC6">
              <w:rPr>
                <w:rFonts w:ascii="Arial" w:hAnsi="Arial" w:cs="Arial"/>
              </w:rPr>
              <w:t xml:space="preserve">The State </w:t>
            </w:r>
            <w:r>
              <w:rPr>
                <w:rFonts w:ascii="Arial" w:hAnsi="Arial" w:cs="Arial"/>
              </w:rPr>
              <w:t>declines to provide the requested data as part of this</w:t>
            </w:r>
            <w:r w:rsidR="00D21126">
              <w:rPr>
                <w:rFonts w:ascii="Arial" w:hAnsi="Arial" w:cs="Arial"/>
              </w:rPr>
              <w:t xml:space="preserve"> </w:t>
            </w:r>
            <w:r w:rsidR="00D21126" w:rsidRPr="00D21126">
              <w:rPr>
                <w:rFonts w:ascii="Arial" w:hAnsi="Arial" w:cs="Arial"/>
              </w:rPr>
              <w:t>Revised</w:t>
            </w:r>
            <w:r>
              <w:rPr>
                <w:rFonts w:ascii="Arial" w:hAnsi="Arial" w:cs="Arial"/>
              </w:rPr>
              <w:t xml:space="preserve"> Bid Solicitation.</w:t>
            </w:r>
          </w:p>
          <w:p w14:paraId="40521D4F"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3C0BA037" w14:textId="77777777" w:rsidTr="002420F8">
        <w:tc>
          <w:tcPr>
            <w:tcW w:w="877" w:type="dxa"/>
            <w:tcBorders>
              <w:top w:val="single" w:sz="4" w:space="0" w:color="auto"/>
              <w:left w:val="single" w:sz="4" w:space="0" w:color="auto"/>
              <w:bottom w:val="single" w:sz="4" w:space="0" w:color="auto"/>
              <w:right w:val="single" w:sz="4" w:space="0" w:color="auto"/>
            </w:tcBorders>
          </w:tcPr>
          <w:p w14:paraId="4E1CA8A1" w14:textId="7B877A27" w:rsidR="005D0156" w:rsidRDefault="005D0156" w:rsidP="005D0156">
            <w:pPr>
              <w:tabs>
                <w:tab w:val="left" w:pos="0"/>
              </w:tabs>
              <w:autoSpaceDN w:val="0"/>
              <w:jc w:val="center"/>
              <w:rPr>
                <w:rFonts w:ascii="Arial" w:hAnsi="Arial" w:cs="Arial"/>
              </w:rPr>
            </w:pPr>
            <w:r>
              <w:rPr>
                <w:rFonts w:ascii="Arial" w:hAnsi="Arial" w:cs="Arial"/>
              </w:rPr>
              <w:t>11</w:t>
            </w:r>
          </w:p>
          <w:p w14:paraId="5366357E" w14:textId="77777777" w:rsidR="005D0156" w:rsidRDefault="005D0156" w:rsidP="005D0156">
            <w:pPr>
              <w:tabs>
                <w:tab w:val="left" w:pos="0"/>
              </w:tabs>
              <w:autoSpaceDN w:val="0"/>
              <w:jc w:val="center"/>
              <w:rPr>
                <w:rFonts w:ascii="Arial" w:hAnsi="Arial" w:cs="Arial"/>
              </w:rPr>
            </w:pPr>
          </w:p>
          <w:p w14:paraId="697A4D72" w14:textId="38B60CC1"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3F9F512" w14:textId="0BB067E8" w:rsidR="005D0156" w:rsidRPr="00C7305B"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Experience &amp; Enrollment Data</w:t>
            </w:r>
          </w:p>
        </w:tc>
        <w:tc>
          <w:tcPr>
            <w:tcW w:w="7200" w:type="dxa"/>
            <w:tcBorders>
              <w:top w:val="single" w:sz="4" w:space="0" w:color="auto"/>
              <w:left w:val="single" w:sz="4" w:space="0" w:color="auto"/>
              <w:bottom w:val="single" w:sz="4" w:space="0" w:color="auto"/>
              <w:right w:val="single" w:sz="4" w:space="0" w:color="auto"/>
            </w:tcBorders>
          </w:tcPr>
          <w:p w14:paraId="098EE682" w14:textId="77777777" w:rsidR="005D015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Please clarify the current number of enrolled AND the number of eligible employees.</w:t>
            </w:r>
          </w:p>
          <w:p w14:paraId="4A2DB7AF" w14:textId="77777777" w:rsidR="005D0156" w:rsidRDefault="005D0156" w:rsidP="005D0156">
            <w:pPr>
              <w:tabs>
                <w:tab w:val="left" w:pos="0"/>
              </w:tabs>
              <w:overflowPunct w:val="0"/>
              <w:autoSpaceDE w:val="0"/>
              <w:autoSpaceDN w:val="0"/>
              <w:adjustRightInd w:val="0"/>
              <w:jc w:val="both"/>
              <w:rPr>
                <w:rFonts w:ascii="Arial" w:hAnsi="Arial" w:cs="Arial"/>
                <w:b/>
              </w:rPr>
            </w:pPr>
          </w:p>
          <w:p w14:paraId="56EC7FBA" w14:textId="77777777" w:rsidR="005D0156" w:rsidRDefault="005D0156" w:rsidP="005D0156">
            <w:pPr>
              <w:tabs>
                <w:tab w:val="left" w:pos="0"/>
              </w:tabs>
              <w:overflowPunct w:val="0"/>
              <w:autoSpaceDE w:val="0"/>
              <w:autoSpaceDN w:val="0"/>
              <w:adjustRightInd w:val="0"/>
              <w:jc w:val="both"/>
              <w:rPr>
                <w:rFonts w:ascii="Arial" w:hAnsi="Arial" w:cs="Arial"/>
              </w:rPr>
            </w:pPr>
            <w:r w:rsidRPr="00D461A5">
              <w:rPr>
                <w:rFonts w:ascii="Arial" w:hAnsi="Arial" w:cs="Arial"/>
              </w:rPr>
              <w:t xml:space="preserve">The current enrolled </w:t>
            </w:r>
            <w:r>
              <w:rPr>
                <w:rFonts w:ascii="Arial" w:hAnsi="Arial" w:cs="Arial"/>
              </w:rPr>
              <w:t xml:space="preserve">employees are listed below: </w:t>
            </w:r>
          </w:p>
          <w:p w14:paraId="49ECE387" w14:textId="77777777" w:rsidR="005D0156" w:rsidRDefault="005D0156" w:rsidP="005D0156">
            <w:pPr>
              <w:tabs>
                <w:tab w:val="left" w:pos="0"/>
              </w:tabs>
              <w:overflowPunct w:val="0"/>
              <w:autoSpaceDE w:val="0"/>
              <w:autoSpaceDN w:val="0"/>
              <w:adjustRightInd w:val="0"/>
              <w:jc w:val="both"/>
              <w:rPr>
                <w:rFonts w:ascii="Arial" w:hAnsi="Arial" w:cs="Arial"/>
              </w:rPr>
            </w:pPr>
          </w:p>
          <w:tbl>
            <w:tblPr>
              <w:tblW w:w="8573" w:type="dxa"/>
              <w:tblInd w:w="10" w:type="dxa"/>
              <w:tblLayout w:type="fixed"/>
              <w:tblCellMar>
                <w:left w:w="0" w:type="dxa"/>
                <w:right w:w="0" w:type="dxa"/>
              </w:tblCellMar>
              <w:tblLook w:val="04A0" w:firstRow="1" w:lastRow="0" w:firstColumn="1" w:lastColumn="0" w:noHBand="0" w:noVBand="1"/>
            </w:tblPr>
            <w:tblGrid>
              <w:gridCol w:w="1946"/>
              <w:gridCol w:w="1707"/>
              <w:gridCol w:w="1620"/>
              <w:gridCol w:w="1440"/>
              <w:gridCol w:w="236"/>
              <w:gridCol w:w="484"/>
              <w:gridCol w:w="1140"/>
            </w:tblGrid>
            <w:tr w:rsidR="005D0156" w:rsidRPr="00EF17A9" w14:paraId="56B26B79" w14:textId="77777777" w:rsidTr="00E23350">
              <w:trPr>
                <w:trHeight w:val="290"/>
              </w:trPr>
              <w:tc>
                <w:tcPr>
                  <w:tcW w:w="6713" w:type="dxa"/>
                  <w:gridSpan w:val="4"/>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FE18D88" w14:textId="77777777" w:rsidR="005D0156" w:rsidRPr="00E64618" w:rsidRDefault="005D0156" w:rsidP="005D0156">
                  <w:pPr>
                    <w:jc w:val="center"/>
                    <w:rPr>
                      <w:rFonts w:ascii="Arial" w:hAnsi="Arial" w:cs="Arial"/>
                      <w:color w:val="000000"/>
                    </w:rPr>
                  </w:pPr>
                  <w:r w:rsidRPr="00E64618">
                    <w:rPr>
                      <w:rFonts w:ascii="Arial" w:hAnsi="Arial" w:cs="Arial"/>
                      <w:color w:val="000000"/>
                    </w:rPr>
                    <w:t>ACTIVE DENTAL COUNT</w:t>
                  </w:r>
                </w:p>
              </w:tc>
              <w:tc>
                <w:tcPr>
                  <w:tcW w:w="236" w:type="dxa"/>
                  <w:noWrap/>
                  <w:tcMar>
                    <w:top w:w="0" w:type="dxa"/>
                    <w:left w:w="108" w:type="dxa"/>
                    <w:bottom w:w="0" w:type="dxa"/>
                    <w:right w:w="108" w:type="dxa"/>
                  </w:tcMar>
                  <w:vAlign w:val="bottom"/>
                  <w:hideMark/>
                </w:tcPr>
                <w:p w14:paraId="2AFF6BEE" w14:textId="77777777" w:rsidR="005D0156" w:rsidRPr="00EF17A9" w:rsidRDefault="005D0156" w:rsidP="005D0156">
                  <w:pPr>
                    <w:rPr>
                      <w:rFonts w:asciiTheme="minorHAnsi" w:hAnsiTheme="minorHAnsi" w:cstheme="minorHAnsi"/>
                      <w:color w:val="000000"/>
                    </w:rPr>
                  </w:pPr>
                </w:p>
              </w:tc>
              <w:tc>
                <w:tcPr>
                  <w:tcW w:w="1624" w:type="dxa"/>
                  <w:gridSpan w:val="2"/>
                  <w:noWrap/>
                  <w:tcMar>
                    <w:top w:w="0" w:type="dxa"/>
                    <w:left w:w="108" w:type="dxa"/>
                    <w:bottom w:w="0" w:type="dxa"/>
                    <w:right w:w="108" w:type="dxa"/>
                  </w:tcMar>
                  <w:vAlign w:val="bottom"/>
                  <w:hideMark/>
                </w:tcPr>
                <w:p w14:paraId="23DC54EA" w14:textId="77777777" w:rsidR="005D0156" w:rsidRPr="00EF17A9" w:rsidRDefault="005D0156" w:rsidP="005D0156">
                  <w:pPr>
                    <w:rPr>
                      <w:rFonts w:asciiTheme="minorHAnsi" w:hAnsiTheme="minorHAnsi" w:cstheme="minorHAnsi"/>
                    </w:rPr>
                  </w:pPr>
                </w:p>
              </w:tc>
            </w:tr>
            <w:tr w:rsidR="005D0156" w:rsidRPr="00EF17A9" w14:paraId="5B3F44EC" w14:textId="77777777" w:rsidTr="00E23350">
              <w:trPr>
                <w:trHeight w:val="290"/>
              </w:trPr>
              <w:tc>
                <w:tcPr>
                  <w:tcW w:w="1946" w:type="dxa"/>
                  <w:vMerge w:val="restart"/>
                  <w:tcBorders>
                    <w:top w:val="nil"/>
                    <w:left w:val="single" w:sz="8" w:space="0" w:color="auto"/>
                    <w:right w:val="single" w:sz="8" w:space="0" w:color="auto"/>
                  </w:tcBorders>
                  <w:noWrap/>
                  <w:tcMar>
                    <w:top w:w="0" w:type="dxa"/>
                    <w:left w:w="108" w:type="dxa"/>
                    <w:bottom w:w="0" w:type="dxa"/>
                    <w:right w:w="108" w:type="dxa"/>
                  </w:tcMar>
                  <w:vAlign w:val="bottom"/>
                  <w:hideMark/>
                </w:tcPr>
                <w:p w14:paraId="15D1F254" w14:textId="77777777" w:rsidR="005D0156" w:rsidRPr="00EF17A9" w:rsidRDefault="005D0156" w:rsidP="005D0156">
                  <w:pPr>
                    <w:rPr>
                      <w:rFonts w:asciiTheme="minorHAnsi" w:eastAsiaTheme="minorHAnsi" w:hAnsiTheme="minorHAnsi" w:cstheme="minorHAnsi"/>
                      <w:color w:val="000000"/>
                      <w:sz w:val="22"/>
                      <w:szCs w:val="22"/>
                    </w:rPr>
                  </w:pPr>
                  <w:r w:rsidRPr="00EF17A9">
                    <w:rPr>
                      <w:rFonts w:asciiTheme="minorHAnsi" w:hAnsiTheme="minorHAnsi" w:cstheme="minorHAnsi"/>
                      <w:color w:val="000000"/>
                    </w:rPr>
                    <w:t> </w:t>
                  </w:r>
                </w:p>
                <w:p w14:paraId="324A2D2D" w14:textId="77777777" w:rsidR="005D0156" w:rsidRPr="00EF17A9" w:rsidRDefault="005D0156" w:rsidP="005D0156">
                  <w:pPr>
                    <w:rPr>
                      <w:rFonts w:asciiTheme="minorHAnsi" w:eastAsiaTheme="minorHAnsi" w:hAnsiTheme="minorHAnsi" w:cstheme="minorHAnsi"/>
                      <w:color w:val="000000"/>
                      <w:sz w:val="22"/>
                      <w:szCs w:val="22"/>
                    </w:rPr>
                  </w:pPr>
                  <w:r w:rsidRPr="00EF17A9">
                    <w:rPr>
                      <w:rFonts w:asciiTheme="minorHAnsi" w:hAnsiTheme="minorHAnsi" w:cstheme="minorHAnsi"/>
                      <w:color w:val="000000"/>
                    </w:rPr>
                    <w:t> </w:t>
                  </w:r>
                </w:p>
              </w:tc>
              <w:tc>
                <w:tcPr>
                  <w:tcW w:w="1707" w:type="dxa"/>
                  <w:vMerge w:val="restart"/>
                  <w:tcBorders>
                    <w:top w:val="nil"/>
                    <w:left w:val="nil"/>
                    <w:right w:val="single" w:sz="8" w:space="0" w:color="auto"/>
                  </w:tcBorders>
                  <w:noWrap/>
                  <w:tcMar>
                    <w:top w:w="0" w:type="dxa"/>
                    <w:left w:w="108" w:type="dxa"/>
                    <w:bottom w:w="0" w:type="dxa"/>
                    <w:right w:w="108" w:type="dxa"/>
                  </w:tcMar>
                  <w:vAlign w:val="bottom"/>
                  <w:hideMark/>
                </w:tcPr>
                <w:p w14:paraId="62B3D4B6" w14:textId="77777777" w:rsidR="005D0156" w:rsidRPr="00E64618" w:rsidRDefault="005D0156" w:rsidP="005D0156">
                  <w:pPr>
                    <w:rPr>
                      <w:rFonts w:ascii="Arial" w:hAnsi="Arial" w:cs="Arial"/>
                      <w:color w:val="000000"/>
                    </w:rPr>
                  </w:pPr>
                  <w:r w:rsidRPr="00E64618">
                    <w:rPr>
                      <w:rFonts w:ascii="Arial" w:hAnsi="Arial" w:cs="Arial"/>
                      <w:color w:val="000000"/>
                    </w:rPr>
                    <w:t>TOTAL</w:t>
                  </w:r>
                </w:p>
                <w:p w14:paraId="27F44141" w14:textId="77777777" w:rsidR="005D0156" w:rsidRPr="00E64618" w:rsidRDefault="005D0156" w:rsidP="005D0156">
                  <w:pPr>
                    <w:rPr>
                      <w:rFonts w:ascii="Arial" w:hAnsi="Arial" w:cs="Arial"/>
                      <w:color w:val="000000"/>
                    </w:rPr>
                  </w:pPr>
                  <w:r w:rsidRPr="00E64618">
                    <w:rPr>
                      <w:rFonts w:ascii="Arial" w:hAnsi="Arial" w:cs="Arial"/>
                      <w:color w:val="000000"/>
                    </w:rPr>
                    <w:t>SUBSCRIBERS</w:t>
                  </w:r>
                </w:p>
              </w:tc>
              <w:tc>
                <w:tcPr>
                  <w:tcW w:w="1620" w:type="dxa"/>
                  <w:vMerge w:val="restart"/>
                  <w:tcBorders>
                    <w:top w:val="nil"/>
                    <w:left w:val="nil"/>
                    <w:right w:val="single" w:sz="8" w:space="0" w:color="auto"/>
                  </w:tcBorders>
                  <w:noWrap/>
                  <w:tcMar>
                    <w:top w:w="0" w:type="dxa"/>
                    <w:left w:w="108" w:type="dxa"/>
                    <w:bottom w:w="0" w:type="dxa"/>
                    <w:right w:w="108" w:type="dxa"/>
                  </w:tcMar>
                  <w:vAlign w:val="bottom"/>
                  <w:hideMark/>
                </w:tcPr>
                <w:p w14:paraId="60782D1C" w14:textId="77777777" w:rsidR="005D0156" w:rsidRPr="00E64618" w:rsidRDefault="005D0156" w:rsidP="005D0156">
                  <w:pPr>
                    <w:rPr>
                      <w:rFonts w:ascii="Arial" w:hAnsi="Arial" w:cs="Arial"/>
                      <w:color w:val="000000"/>
                    </w:rPr>
                  </w:pPr>
                  <w:r w:rsidRPr="00E64618">
                    <w:rPr>
                      <w:rFonts w:ascii="Arial" w:hAnsi="Arial" w:cs="Arial"/>
                      <w:color w:val="000000"/>
                    </w:rPr>
                    <w:t>TOTAL</w:t>
                  </w:r>
                </w:p>
                <w:p w14:paraId="7D67647C" w14:textId="77777777" w:rsidR="005D0156" w:rsidRPr="00E64618" w:rsidRDefault="005D0156" w:rsidP="005D0156">
                  <w:pPr>
                    <w:rPr>
                      <w:rFonts w:ascii="Arial" w:hAnsi="Arial" w:cs="Arial"/>
                      <w:color w:val="000000"/>
                    </w:rPr>
                  </w:pPr>
                  <w:r w:rsidRPr="00E64618">
                    <w:rPr>
                      <w:rFonts w:ascii="Arial" w:hAnsi="Arial" w:cs="Arial"/>
                      <w:color w:val="000000"/>
                    </w:rPr>
                    <w:t>DEPENDENTS</w:t>
                  </w:r>
                </w:p>
              </w:tc>
              <w:tc>
                <w:tcPr>
                  <w:tcW w:w="1440" w:type="dxa"/>
                  <w:vMerge w:val="restart"/>
                  <w:tcBorders>
                    <w:top w:val="nil"/>
                    <w:left w:val="nil"/>
                    <w:right w:val="single" w:sz="8" w:space="0" w:color="auto"/>
                  </w:tcBorders>
                  <w:noWrap/>
                  <w:tcMar>
                    <w:top w:w="0" w:type="dxa"/>
                    <w:left w:w="108" w:type="dxa"/>
                    <w:bottom w:w="0" w:type="dxa"/>
                    <w:right w:w="108" w:type="dxa"/>
                  </w:tcMar>
                  <w:vAlign w:val="bottom"/>
                  <w:hideMark/>
                </w:tcPr>
                <w:p w14:paraId="0286D6AC" w14:textId="77777777" w:rsidR="005D0156" w:rsidRPr="00E64618" w:rsidRDefault="005D0156" w:rsidP="005D0156">
                  <w:pPr>
                    <w:rPr>
                      <w:rFonts w:ascii="Arial" w:hAnsi="Arial" w:cs="Arial"/>
                      <w:color w:val="000000"/>
                    </w:rPr>
                  </w:pPr>
                  <w:r w:rsidRPr="00E64618">
                    <w:rPr>
                      <w:rFonts w:ascii="Arial" w:hAnsi="Arial" w:cs="Arial"/>
                      <w:color w:val="000000"/>
                    </w:rPr>
                    <w:t xml:space="preserve">GRAND </w:t>
                  </w:r>
                </w:p>
                <w:p w14:paraId="09E62E13" w14:textId="77777777" w:rsidR="005D0156" w:rsidRPr="00E64618" w:rsidRDefault="005D0156" w:rsidP="005D0156">
                  <w:pPr>
                    <w:rPr>
                      <w:rFonts w:ascii="Arial" w:hAnsi="Arial" w:cs="Arial"/>
                      <w:color w:val="000000"/>
                    </w:rPr>
                  </w:pPr>
                  <w:r w:rsidRPr="00E64618">
                    <w:rPr>
                      <w:rFonts w:ascii="Arial" w:hAnsi="Arial" w:cs="Arial"/>
                      <w:color w:val="000000"/>
                    </w:rPr>
                    <w:t xml:space="preserve">TOTAL </w:t>
                  </w:r>
                </w:p>
              </w:tc>
              <w:tc>
                <w:tcPr>
                  <w:tcW w:w="236" w:type="dxa"/>
                  <w:noWrap/>
                  <w:tcMar>
                    <w:top w:w="0" w:type="dxa"/>
                    <w:left w:w="108" w:type="dxa"/>
                    <w:bottom w:w="0" w:type="dxa"/>
                    <w:right w:w="108" w:type="dxa"/>
                  </w:tcMar>
                  <w:vAlign w:val="bottom"/>
                  <w:hideMark/>
                </w:tcPr>
                <w:p w14:paraId="5E823B1C" w14:textId="77777777" w:rsidR="005D0156" w:rsidRPr="00EF17A9" w:rsidRDefault="005D0156" w:rsidP="005D0156">
                  <w:pPr>
                    <w:rPr>
                      <w:rFonts w:asciiTheme="minorHAnsi" w:hAnsiTheme="minorHAnsi" w:cstheme="minorHAnsi"/>
                      <w:color w:val="000000"/>
                    </w:rPr>
                  </w:pPr>
                </w:p>
              </w:tc>
              <w:tc>
                <w:tcPr>
                  <w:tcW w:w="1624" w:type="dxa"/>
                  <w:gridSpan w:val="2"/>
                  <w:noWrap/>
                  <w:tcMar>
                    <w:top w:w="0" w:type="dxa"/>
                    <w:left w:w="108" w:type="dxa"/>
                    <w:bottom w:w="0" w:type="dxa"/>
                    <w:right w:w="108" w:type="dxa"/>
                  </w:tcMar>
                  <w:vAlign w:val="bottom"/>
                  <w:hideMark/>
                </w:tcPr>
                <w:p w14:paraId="45229873" w14:textId="77777777" w:rsidR="005D0156" w:rsidRPr="00EF17A9" w:rsidRDefault="005D0156" w:rsidP="005D0156">
                  <w:pPr>
                    <w:rPr>
                      <w:rFonts w:asciiTheme="minorHAnsi" w:hAnsiTheme="minorHAnsi" w:cstheme="minorHAnsi"/>
                    </w:rPr>
                  </w:pPr>
                </w:p>
              </w:tc>
            </w:tr>
            <w:tr w:rsidR="005D0156" w:rsidRPr="00EF17A9" w14:paraId="67415C2D" w14:textId="77777777" w:rsidTr="00E23350">
              <w:trPr>
                <w:trHeight w:val="290"/>
              </w:trPr>
              <w:tc>
                <w:tcPr>
                  <w:tcW w:w="1946"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5440713" w14:textId="77777777" w:rsidR="005D0156" w:rsidRPr="00EF17A9" w:rsidRDefault="005D0156" w:rsidP="005D0156">
                  <w:pPr>
                    <w:rPr>
                      <w:rFonts w:asciiTheme="minorHAnsi" w:eastAsiaTheme="minorHAnsi" w:hAnsiTheme="minorHAnsi" w:cstheme="minorHAnsi"/>
                      <w:color w:val="000000"/>
                      <w:sz w:val="22"/>
                      <w:szCs w:val="22"/>
                    </w:rPr>
                  </w:pPr>
                </w:p>
              </w:tc>
              <w:tc>
                <w:tcPr>
                  <w:tcW w:w="1707" w:type="dxa"/>
                  <w:vMerge/>
                  <w:tcBorders>
                    <w:left w:val="nil"/>
                    <w:bottom w:val="single" w:sz="8" w:space="0" w:color="auto"/>
                    <w:right w:val="single" w:sz="8" w:space="0" w:color="auto"/>
                  </w:tcBorders>
                  <w:noWrap/>
                  <w:tcMar>
                    <w:top w:w="0" w:type="dxa"/>
                    <w:left w:w="108" w:type="dxa"/>
                    <w:bottom w:w="0" w:type="dxa"/>
                    <w:right w:w="108" w:type="dxa"/>
                  </w:tcMar>
                  <w:vAlign w:val="bottom"/>
                  <w:hideMark/>
                </w:tcPr>
                <w:p w14:paraId="3DD0289D" w14:textId="77777777" w:rsidR="005D0156" w:rsidRPr="00E64618" w:rsidRDefault="005D0156" w:rsidP="005D0156">
                  <w:pPr>
                    <w:rPr>
                      <w:rFonts w:ascii="Arial" w:hAnsi="Arial" w:cs="Arial"/>
                      <w:color w:val="000000"/>
                    </w:rPr>
                  </w:pPr>
                </w:p>
              </w:tc>
              <w:tc>
                <w:tcPr>
                  <w:tcW w:w="1620" w:type="dxa"/>
                  <w:vMerge/>
                  <w:tcBorders>
                    <w:left w:val="nil"/>
                    <w:bottom w:val="single" w:sz="8" w:space="0" w:color="auto"/>
                    <w:right w:val="single" w:sz="8" w:space="0" w:color="auto"/>
                  </w:tcBorders>
                  <w:noWrap/>
                  <w:tcMar>
                    <w:top w:w="0" w:type="dxa"/>
                    <w:left w:w="108" w:type="dxa"/>
                    <w:bottom w:w="0" w:type="dxa"/>
                    <w:right w:w="108" w:type="dxa"/>
                  </w:tcMar>
                  <w:vAlign w:val="bottom"/>
                  <w:hideMark/>
                </w:tcPr>
                <w:p w14:paraId="75B2D82A" w14:textId="77777777" w:rsidR="005D0156" w:rsidRPr="00E64618" w:rsidRDefault="005D0156" w:rsidP="005D0156">
                  <w:pPr>
                    <w:rPr>
                      <w:rFonts w:ascii="Arial" w:hAnsi="Arial" w:cs="Arial"/>
                      <w:color w:val="000000"/>
                    </w:rPr>
                  </w:pPr>
                </w:p>
              </w:tc>
              <w:tc>
                <w:tcPr>
                  <w:tcW w:w="1440" w:type="dxa"/>
                  <w:vMerge/>
                  <w:tcBorders>
                    <w:left w:val="nil"/>
                    <w:bottom w:val="single" w:sz="8" w:space="0" w:color="auto"/>
                    <w:right w:val="single" w:sz="8" w:space="0" w:color="auto"/>
                  </w:tcBorders>
                  <w:noWrap/>
                  <w:tcMar>
                    <w:top w:w="0" w:type="dxa"/>
                    <w:left w:w="108" w:type="dxa"/>
                    <w:bottom w:w="0" w:type="dxa"/>
                    <w:right w:w="108" w:type="dxa"/>
                  </w:tcMar>
                  <w:vAlign w:val="bottom"/>
                  <w:hideMark/>
                </w:tcPr>
                <w:p w14:paraId="691BA7E2" w14:textId="77777777" w:rsidR="005D0156" w:rsidRPr="00E64618" w:rsidRDefault="005D0156" w:rsidP="005D0156">
                  <w:pPr>
                    <w:rPr>
                      <w:rFonts w:ascii="Arial" w:hAnsi="Arial" w:cs="Arial"/>
                      <w:color w:val="000000"/>
                    </w:rPr>
                  </w:pPr>
                </w:p>
              </w:tc>
              <w:tc>
                <w:tcPr>
                  <w:tcW w:w="236" w:type="dxa"/>
                  <w:noWrap/>
                  <w:tcMar>
                    <w:top w:w="0" w:type="dxa"/>
                    <w:left w:w="108" w:type="dxa"/>
                    <w:bottom w:w="0" w:type="dxa"/>
                    <w:right w:w="108" w:type="dxa"/>
                  </w:tcMar>
                  <w:vAlign w:val="bottom"/>
                  <w:hideMark/>
                </w:tcPr>
                <w:p w14:paraId="65048734" w14:textId="77777777" w:rsidR="005D0156" w:rsidRPr="00EF17A9" w:rsidRDefault="005D0156" w:rsidP="005D0156">
                  <w:pPr>
                    <w:rPr>
                      <w:rFonts w:asciiTheme="minorHAnsi" w:hAnsiTheme="minorHAnsi" w:cstheme="minorHAnsi"/>
                      <w:color w:val="000000"/>
                    </w:rPr>
                  </w:pPr>
                </w:p>
              </w:tc>
              <w:tc>
                <w:tcPr>
                  <w:tcW w:w="1624" w:type="dxa"/>
                  <w:gridSpan w:val="2"/>
                  <w:noWrap/>
                  <w:tcMar>
                    <w:top w:w="0" w:type="dxa"/>
                    <w:left w:w="108" w:type="dxa"/>
                    <w:bottom w:w="0" w:type="dxa"/>
                    <w:right w:w="108" w:type="dxa"/>
                  </w:tcMar>
                  <w:vAlign w:val="bottom"/>
                  <w:hideMark/>
                </w:tcPr>
                <w:p w14:paraId="79C3CAA0" w14:textId="77777777" w:rsidR="005D0156" w:rsidRPr="00EF17A9" w:rsidRDefault="005D0156" w:rsidP="005D0156">
                  <w:pPr>
                    <w:rPr>
                      <w:rFonts w:asciiTheme="minorHAnsi" w:hAnsiTheme="minorHAnsi" w:cstheme="minorHAnsi"/>
                    </w:rPr>
                  </w:pPr>
                </w:p>
              </w:tc>
            </w:tr>
            <w:tr w:rsidR="005D0156" w:rsidRPr="00EF17A9" w14:paraId="00C0129C" w14:textId="77777777" w:rsidTr="00E23350">
              <w:trPr>
                <w:trHeight w:val="290"/>
              </w:trPr>
              <w:tc>
                <w:tcPr>
                  <w:tcW w:w="194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17A1485" w14:textId="77777777" w:rsidR="005D0156" w:rsidRPr="00E64618" w:rsidRDefault="005D0156" w:rsidP="005D0156">
                  <w:pPr>
                    <w:rPr>
                      <w:rFonts w:ascii="Arial" w:eastAsiaTheme="minorHAnsi" w:hAnsi="Arial" w:cs="Arial"/>
                      <w:color w:val="000000"/>
                      <w:sz w:val="22"/>
                      <w:szCs w:val="22"/>
                    </w:rPr>
                  </w:pPr>
                  <w:r w:rsidRPr="00E64618">
                    <w:rPr>
                      <w:rFonts w:ascii="Arial" w:hAnsi="Arial" w:cs="Arial"/>
                      <w:color w:val="000000"/>
                    </w:rPr>
                    <w:t>DEP</w:t>
                  </w:r>
                </w:p>
              </w:tc>
              <w:tc>
                <w:tcPr>
                  <w:tcW w:w="170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3721AEA" w14:textId="77777777" w:rsidR="005D0156" w:rsidRPr="00E64618" w:rsidRDefault="005D0156" w:rsidP="005D0156">
                  <w:pPr>
                    <w:jc w:val="right"/>
                    <w:rPr>
                      <w:rFonts w:ascii="Arial" w:hAnsi="Arial" w:cs="Arial"/>
                      <w:color w:val="000000"/>
                    </w:rPr>
                  </w:pPr>
                  <w:r w:rsidRPr="00E64618">
                    <w:rPr>
                      <w:rFonts w:ascii="Arial" w:hAnsi="Arial" w:cs="Arial"/>
                      <w:color w:val="000000"/>
                    </w:rPr>
                    <w:t>58072</w:t>
                  </w:r>
                </w:p>
              </w:tc>
              <w:tc>
                <w:tcPr>
                  <w:tcW w:w="16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B7F72B9" w14:textId="77777777" w:rsidR="005D0156" w:rsidRPr="00E64618" w:rsidRDefault="005D0156" w:rsidP="005D0156">
                  <w:pPr>
                    <w:jc w:val="right"/>
                    <w:rPr>
                      <w:rFonts w:ascii="Arial" w:hAnsi="Arial" w:cs="Arial"/>
                      <w:color w:val="000000"/>
                    </w:rPr>
                  </w:pPr>
                  <w:r w:rsidRPr="00E64618">
                    <w:rPr>
                      <w:rFonts w:ascii="Arial" w:hAnsi="Arial" w:cs="Arial"/>
                      <w:color w:val="000000"/>
                    </w:rPr>
                    <w:t>83751</w:t>
                  </w:r>
                </w:p>
              </w:tc>
              <w:tc>
                <w:tcPr>
                  <w:tcW w:w="1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3611CBE" w14:textId="77777777" w:rsidR="005D0156" w:rsidRPr="00E64618" w:rsidRDefault="005D0156" w:rsidP="005D0156">
                  <w:pPr>
                    <w:jc w:val="right"/>
                    <w:rPr>
                      <w:rFonts w:ascii="Arial" w:hAnsi="Arial" w:cs="Arial"/>
                      <w:color w:val="000000"/>
                    </w:rPr>
                  </w:pPr>
                  <w:r w:rsidRPr="00E64618">
                    <w:rPr>
                      <w:rFonts w:ascii="Arial" w:hAnsi="Arial" w:cs="Arial"/>
                      <w:color w:val="000000"/>
                    </w:rPr>
                    <w:t>141823</w:t>
                  </w:r>
                </w:p>
              </w:tc>
              <w:tc>
                <w:tcPr>
                  <w:tcW w:w="236" w:type="dxa"/>
                  <w:noWrap/>
                  <w:tcMar>
                    <w:top w:w="0" w:type="dxa"/>
                    <w:left w:w="108" w:type="dxa"/>
                    <w:bottom w:w="0" w:type="dxa"/>
                    <w:right w:w="108" w:type="dxa"/>
                  </w:tcMar>
                  <w:vAlign w:val="bottom"/>
                  <w:hideMark/>
                </w:tcPr>
                <w:p w14:paraId="7F987053" w14:textId="77777777" w:rsidR="005D0156" w:rsidRPr="00EF17A9" w:rsidRDefault="005D0156" w:rsidP="005D0156">
                  <w:pPr>
                    <w:rPr>
                      <w:rFonts w:asciiTheme="minorHAnsi" w:hAnsiTheme="minorHAnsi" w:cstheme="minorHAnsi"/>
                      <w:color w:val="000000"/>
                    </w:rPr>
                  </w:pPr>
                </w:p>
              </w:tc>
              <w:tc>
                <w:tcPr>
                  <w:tcW w:w="1624" w:type="dxa"/>
                  <w:gridSpan w:val="2"/>
                  <w:noWrap/>
                  <w:tcMar>
                    <w:top w:w="0" w:type="dxa"/>
                    <w:left w:w="108" w:type="dxa"/>
                    <w:bottom w:w="0" w:type="dxa"/>
                    <w:right w:w="108" w:type="dxa"/>
                  </w:tcMar>
                  <w:vAlign w:val="bottom"/>
                  <w:hideMark/>
                </w:tcPr>
                <w:p w14:paraId="161A0F0D" w14:textId="77777777" w:rsidR="005D0156" w:rsidRPr="00EF17A9" w:rsidRDefault="005D0156" w:rsidP="005D0156">
                  <w:pPr>
                    <w:rPr>
                      <w:rFonts w:asciiTheme="minorHAnsi" w:hAnsiTheme="minorHAnsi" w:cstheme="minorHAnsi"/>
                    </w:rPr>
                  </w:pPr>
                </w:p>
              </w:tc>
            </w:tr>
            <w:tr w:rsidR="005D0156" w:rsidRPr="00EF17A9" w14:paraId="1EB641D1" w14:textId="77777777" w:rsidTr="00E23350">
              <w:trPr>
                <w:trHeight w:val="290"/>
              </w:trPr>
              <w:tc>
                <w:tcPr>
                  <w:tcW w:w="194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3969694" w14:textId="77777777" w:rsidR="005D0156" w:rsidRPr="00E64618" w:rsidRDefault="005D0156" w:rsidP="005D0156">
                  <w:pPr>
                    <w:rPr>
                      <w:rFonts w:ascii="Arial" w:eastAsiaTheme="minorHAnsi" w:hAnsi="Arial" w:cs="Arial"/>
                      <w:color w:val="000000"/>
                      <w:sz w:val="22"/>
                      <w:szCs w:val="22"/>
                    </w:rPr>
                  </w:pPr>
                  <w:r w:rsidRPr="00E64618">
                    <w:rPr>
                      <w:rFonts w:ascii="Arial" w:hAnsi="Arial" w:cs="Arial"/>
                      <w:color w:val="000000"/>
                    </w:rPr>
                    <w:t>DPO</w:t>
                  </w:r>
                </w:p>
              </w:tc>
              <w:tc>
                <w:tcPr>
                  <w:tcW w:w="170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31B968B" w14:textId="77777777" w:rsidR="005D0156" w:rsidRPr="00E64618" w:rsidRDefault="005D0156" w:rsidP="005D0156">
                  <w:pPr>
                    <w:jc w:val="right"/>
                    <w:rPr>
                      <w:rFonts w:ascii="Arial" w:hAnsi="Arial" w:cs="Arial"/>
                      <w:color w:val="000000"/>
                    </w:rPr>
                  </w:pPr>
                  <w:r w:rsidRPr="00E64618">
                    <w:rPr>
                      <w:rFonts w:ascii="Arial" w:hAnsi="Arial" w:cs="Arial"/>
                      <w:color w:val="000000"/>
                    </w:rPr>
                    <w:t>31887</w:t>
                  </w:r>
                </w:p>
              </w:tc>
              <w:tc>
                <w:tcPr>
                  <w:tcW w:w="16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46B0B37" w14:textId="77777777" w:rsidR="005D0156" w:rsidRPr="00E64618" w:rsidRDefault="005D0156" w:rsidP="005D0156">
                  <w:pPr>
                    <w:jc w:val="right"/>
                    <w:rPr>
                      <w:rFonts w:ascii="Arial" w:hAnsi="Arial" w:cs="Arial"/>
                      <w:color w:val="000000"/>
                    </w:rPr>
                  </w:pPr>
                  <w:r w:rsidRPr="00E64618">
                    <w:rPr>
                      <w:rFonts w:ascii="Arial" w:hAnsi="Arial" w:cs="Arial"/>
                      <w:color w:val="000000"/>
                    </w:rPr>
                    <w:t>34924</w:t>
                  </w:r>
                </w:p>
              </w:tc>
              <w:tc>
                <w:tcPr>
                  <w:tcW w:w="1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99A2A13" w14:textId="77777777" w:rsidR="005D0156" w:rsidRPr="00E64618" w:rsidRDefault="005D0156" w:rsidP="005D0156">
                  <w:pPr>
                    <w:jc w:val="right"/>
                    <w:rPr>
                      <w:rFonts w:ascii="Arial" w:hAnsi="Arial" w:cs="Arial"/>
                      <w:color w:val="000000"/>
                    </w:rPr>
                  </w:pPr>
                  <w:r w:rsidRPr="00E64618">
                    <w:rPr>
                      <w:rFonts w:ascii="Arial" w:hAnsi="Arial" w:cs="Arial"/>
                      <w:color w:val="000000"/>
                    </w:rPr>
                    <w:t>66811</w:t>
                  </w:r>
                </w:p>
              </w:tc>
              <w:tc>
                <w:tcPr>
                  <w:tcW w:w="236" w:type="dxa"/>
                  <w:noWrap/>
                  <w:tcMar>
                    <w:top w:w="0" w:type="dxa"/>
                    <w:left w:w="108" w:type="dxa"/>
                    <w:bottom w:w="0" w:type="dxa"/>
                    <w:right w:w="108" w:type="dxa"/>
                  </w:tcMar>
                  <w:vAlign w:val="bottom"/>
                </w:tcPr>
                <w:p w14:paraId="3A4D06BA" w14:textId="77777777" w:rsidR="005D0156" w:rsidRPr="00EF17A9" w:rsidRDefault="005D0156" w:rsidP="005D0156">
                  <w:pPr>
                    <w:jc w:val="right"/>
                    <w:rPr>
                      <w:rFonts w:asciiTheme="minorHAnsi" w:hAnsiTheme="minorHAnsi" w:cstheme="minorHAnsi"/>
                      <w:color w:val="000000"/>
                    </w:rPr>
                  </w:pPr>
                </w:p>
              </w:tc>
              <w:tc>
                <w:tcPr>
                  <w:tcW w:w="1624" w:type="dxa"/>
                  <w:gridSpan w:val="2"/>
                  <w:noWrap/>
                  <w:tcMar>
                    <w:top w:w="0" w:type="dxa"/>
                    <w:left w:w="108" w:type="dxa"/>
                    <w:bottom w:w="0" w:type="dxa"/>
                    <w:right w:w="108" w:type="dxa"/>
                  </w:tcMar>
                  <w:vAlign w:val="bottom"/>
                  <w:hideMark/>
                </w:tcPr>
                <w:p w14:paraId="3807CFA8" w14:textId="77777777" w:rsidR="005D0156" w:rsidRPr="00EF17A9" w:rsidRDefault="005D0156" w:rsidP="005D0156">
                  <w:pPr>
                    <w:rPr>
                      <w:rFonts w:asciiTheme="minorHAnsi" w:hAnsiTheme="minorHAnsi" w:cstheme="minorHAnsi"/>
                      <w:color w:val="000000"/>
                    </w:rPr>
                  </w:pPr>
                </w:p>
              </w:tc>
            </w:tr>
            <w:tr w:rsidR="005D0156" w:rsidRPr="00EF17A9" w14:paraId="76166F64" w14:textId="77777777" w:rsidTr="00E23350">
              <w:trPr>
                <w:gridAfter w:val="1"/>
                <w:wAfter w:w="1140" w:type="dxa"/>
                <w:trHeight w:val="290"/>
              </w:trPr>
              <w:tc>
                <w:tcPr>
                  <w:tcW w:w="1946" w:type="dxa"/>
                  <w:noWrap/>
                  <w:tcMar>
                    <w:top w:w="0" w:type="dxa"/>
                    <w:left w:w="108" w:type="dxa"/>
                    <w:bottom w:w="0" w:type="dxa"/>
                    <w:right w:w="108" w:type="dxa"/>
                  </w:tcMar>
                  <w:vAlign w:val="bottom"/>
                  <w:hideMark/>
                </w:tcPr>
                <w:p w14:paraId="5107A3F9" w14:textId="77777777" w:rsidR="005D0156" w:rsidRPr="00E64618" w:rsidRDefault="005D0156" w:rsidP="005D0156">
                  <w:pPr>
                    <w:rPr>
                      <w:rFonts w:ascii="Arial" w:hAnsi="Arial" w:cs="Arial"/>
                    </w:rPr>
                  </w:pPr>
                </w:p>
              </w:tc>
              <w:tc>
                <w:tcPr>
                  <w:tcW w:w="1707" w:type="dxa"/>
                  <w:noWrap/>
                  <w:tcMar>
                    <w:top w:w="0" w:type="dxa"/>
                    <w:left w:w="108" w:type="dxa"/>
                    <w:bottom w:w="0" w:type="dxa"/>
                    <w:right w:w="108" w:type="dxa"/>
                  </w:tcMar>
                  <w:vAlign w:val="bottom"/>
                  <w:hideMark/>
                </w:tcPr>
                <w:p w14:paraId="2D2A7860" w14:textId="77777777" w:rsidR="005D0156" w:rsidRPr="00E64618" w:rsidRDefault="005D0156" w:rsidP="005D0156">
                  <w:pPr>
                    <w:rPr>
                      <w:rFonts w:ascii="Arial" w:hAnsi="Arial" w:cs="Arial"/>
                    </w:rPr>
                  </w:pPr>
                </w:p>
              </w:tc>
              <w:tc>
                <w:tcPr>
                  <w:tcW w:w="1620" w:type="dxa"/>
                  <w:noWrap/>
                  <w:tcMar>
                    <w:top w:w="0" w:type="dxa"/>
                    <w:left w:w="108" w:type="dxa"/>
                    <w:bottom w:w="0" w:type="dxa"/>
                    <w:right w:w="108" w:type="dxa"/>
                  </w:tcMar>
                  <w:vAlign w:val="bottom"/>
                  <w:hideMark/>
                </w:tcPr>
                <w:p w14:paraId="5158CA73" w14:textId="77777777" w:rsidR="005D0156" w:rsidRPr="00E64618" w:rsidRDefault="005D0156" w:rsidP="005D0156">
                  <w:pPr>
                    <w:rPr>
                      <w:rFonts w:ascii="Arial" w:hAnsi="Arial" w:cs="Arial"/>
                    </w:rPr>
                  </w:pPr>
                </w:p>
              </w:tc>
              <w:tc>
                <w:tcPr>
                  <w:tcW w:w="1440" w:type="dxa"/>
                  <w:noWrap/>
                  <w:tcMar>
                    <w:top w:w="0" w:type="dxa"/>
                    <w:left w:w="108" w:type="dxa"/>
                    <w:bottom w:w="0" w:type="dxa"/>
                    <w:right w:w="108" w:type="dxa"/>
                  </w:tcMar>
                  <w:vAlign w:val="bottom"/>
                  <w:hideMark/>
                </w:tcPr>
                <w:p w14:paraId="565B73DE" w14:textId="77777777" w:rsidR="005D0156" w:rsidRPr="00E64618" w:rsidRDefault="005D0156" w:rsidP="005D0156">
                  <w:pPr>
                    <w:rPr>
                      <w:rFonts w:ascii="Arial" w:hAnsi="Arial" w:cs="Arial"/>
                    </w:rPr>
                  </w:pPr>
                </w:p>
              </w:tc>
              <w:tc>
                <w:tcPr>
                  <w:tcW w:w="720" w:type="dxa"/>
                  <w:gridSpan w:val="2"/>
                  <w:noWrap/>
                  <w:tcMar>
                    <w:top w:w="0" w:type="dxa"/>
                    <w:left w:w="108" w:type="dxa"/>
                    <w:bottom w:w="0" w:type="dxa"/>
                    <w:right w:w="108" w:type="dxa"/>
                  </w:tcMar>
                  <w:vAlign w:val="bottom"/>
                  <w:hideMark/>
                </w:tcPr>
                <w:p w14:paraId="0D79008A" w14:textId="77777777" w:rsidR="005D0156" w:rsidRPr="00EF17A9" w:rsidRDefault="005D0156" w:rsidP="005D0156">
                  <w:pPr>
                    <w:rPr>
                      <w:rFonts w:asciiTheme="minorHAnsi" w:hAnsiTheme="minorHAnsi" w:cstheme="minorHAnsi"/>
                    </w:rPr>
                  </w:pPr>
                </w:p>
              </w:tc>
            </w:tr>
            <w:tr w:rsidR="005D0156" w:rsidRPr="00EF17A9" w14:paraId="6D891BA3" w14:textId="77777777" w:rsidTr="00E23350">
              <w:trPr>
                <w:gridAfter w:val="1"/>
                <w:wAfter w:w="1140" w:type="dxa"/>
                <w:trHeight w:val="290"/>
              </w:trPr>
              <w:tc>
                <w:tcPr>
                  <w:tcW w:w="1946" w:type="dxa"/>
                  <w:noWrap/>
                  <w:tcMar>
                    <w:top w:w="0" w:type="dxa"/>
                    <w:left w:w="108" w:type="dxa"/>
                    <w:bottom w:w="0" w:type="dxa"/>
                    <w:right w:w="108" w:type="dxa"/>
                  </w:tcMar>
                  <w:vAlign w:val="bottom"/>
                  <w:hideMark/>
                </w:tcPr>
                <w:p w14:paraId="55BC578C" w14:textId="77777777" w:rsidR="005D0156" w:rsidRPr="00E64618" w:rsidRDefault="005D0156" w:rsidP="005D0156">
                  <w:pPr>
                    <w:rPr>
                      <w:rFonts w:ascii="Arial" w:hAnsi="Arial" w:cs="Arial"/>
                    </w:rPr>
                  </w:pPr>
                </w:p>
              </w:tc>
              <w:tc>
                <w:tcPr>
                  <w:tcW w:w="1707" w:type="dxa"/>
                  <w:noWrap/>
                  <w:tcMar>
                    <w:top w:w="0" w:type="dxa"/>
                    <w:left w:w="108" w:type="dxa"/>
                    <w:bottom w:w="0" w:type="dxa"/>
                    <w:right w:w="108" w:type="dxa"/>
                  </w:tcMar>
                  <w:vAlign w:val="bottom"/>
                  <w:hideMark/>
                </w:tcPr>
                <w:p w14:paraId="35777864" w14:textId="77777777" w:rsidR="005D0156" w:rsidRPr="00E64618" w:rsidRDefault="005D0156" w:rsidP="005D0156">
                  <w:pPr>
                    <w:rPr>
                      <w:rFonts w:ascii="Arial" w:hAnsi="Arial" w:cs="Arial"/>
                    </w:rPr>
                  </w:pPr>
                </w:p>
              </w:tc>
              <w:tc>
                <w:tcPr>
                  <w:tcW w:w="1620" w:type="dxa"/>
                  <w:noWrap/>
                  <w:tcMar>
                    <w:top w:w="0" w:type="dxa"/>
                    <w:left w:w="108" w:type="dxa"/>
                    <w:bottom w:w="0" w:type="dxa"/>
                    <w:right w:w="108" w:type="dxa"/>
                  </w:tcMar>
                  <w:vAlign w:val="bottom"/>
                  <w:hideMark/>
                </w:tcPr>
                <w:p w14:paraId="435268B3" w14:textId="77777777" w:rsidR="005D0156" w:rsidRPr="00E64618" w:rsidRDefault="005D0156" w:rsidP="005D0156">
                  <w:pPr>
                    <w:rPr>
                      <w:rFonts w:ascii="Arial" w:hAnsi="Arial" w:cs="Arial"/>
                    </w:rPr>
                  </w:pPr>
                </w:p>
              </w:tc>
              <w:tc>
                <w:tcPr>
                  <w:tcW w:w="1440" w:type="dxa"/>
                  <w:noWrap/>
                  <w:tcMar>
                    <w:top w:w="0" w:type="dxa"/>
                    <w:left w:w="108" w:type="dxa"/>
                    <w:bottom w:w="0" w:type="dxa"/>
                    <w:right w:w="108" w:type="dxa"/>
                  </w:tcMar>
                  <w:vAlign w:val="bottom"/>
                  <w:hideMark/>
                </w:tcPr>
                <w:p w14:paraId="4B8762BC" w14:textId="77777777" w:rsidR="005D0156" w:rsidRPr="00E64618" w:rsidRDefault="005D0156" w:rsidP="005D0156">
                  <w:pPr>
                    <w:rPr>
                      <w:rFonts w:ascii="Arial" w:hAnsi="Arial" w:cs="Arial"/>
                    </w:rPr>
                  </w:pPr>
                </w:p>
              </w:tc>
              <w:tc>
                <w:tcPr>
                  <w:tcW w:w="720" w:type="dxa"/>
                  <w:gridSpan w:val="2"/>
                  <w:noWrap/>
                  <w:tcMar>
                    <w:top w:w="0" w:type="dxa"/>
                    <w:left w:w="108" w:type="dxa"/>
                    <w:bottom w:w="0" w:type="dxa"/>
                    <w:right w:w="108" w:type="dxa"/>
                  </w:tcMar>
                  <w:vAlign w:val="bottom"/>
                  <w:hideMark/>
                </w:tcPr>
                <w:p w14:paraId="23E3999F" w14:textId="77777777" w:rsidR="005D0156" w:rsidRPr="00EF17A9" w:rsidRDefault="005D0156" w:rsidP="005D0156">
                  <w:pPr>
                    <w:rPr>
                      <w:rFonts w:asciiTheme="minorHAnsi" w:hAnsiTheme="minorHAnsi" w:cstheme="minorHAnsi"/>
                    </w:rPr>
                  </w:pPr>
                </w:p>
              </w:tc>
            </w:tr>
            <w:tr w:rsidR="005D0156" w:rsidRPr="00EF17A9" w14:paraId="1FD4AEEA" w14:textId="77777777" w:rsidTr="00E23350">
              <w:trPr>
                <w:gridAfter w:val="1"/>
                <w:wAfter w:w="1140" w:type="dxa"/>
                <w:trHeight w:val="290"/>
              </w:trPr>
              <w:tc>
                <w:tcPr>
                  <w:tcW w:w="6713" w:type="dxa"/>
                  <w:gridSpan w:val="4"/>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FF622DE" w14:textId="77777777" w:rsidR="005D0156" w:rsidRPr="00E64618" w:rsidRDefault="005D0156" w:rsidP="005D0156">
                  <w:pPr>
                    <w:jc w:val="center"/>
                    <w:rPr>
                      <w:rFonts w:ascii="Arial" w:hAnsi="Arial" w:cs="Arial"/>
                      <w:color w:val="000000"/>
                    </w:rPr>
                  </w:pPr>
                  <w:r w:rsidRPr="00E64618">
                    <w:rPr>
                      <w:rFonts w:ascii="Arial" w:hAnsi="Arial" w:cs="Arial"/>
                      <w:color w:val="000000"/>
                    </w:rPr>
                    <w:t>RETIRED DENTAL COUNT</w:t>
                  </w:r>
                </w:p>
              </w:tc>
              <w:tc>
                <w:tcPr>
                  <w:tcW w:w="720" w:type="dxa"/>
                  <w:gridSpan w:val="2"/>
                  <w:noWrap/>
                  <w:tcMar>
                    <w:top w:w="0" w:type="dxa"/>
                    <w:left w:w="108" w:type="dxa"/>
                    <w:bottom w:w="0" w:type="dxa"/>
                    <w:right w:w="108" w:type="dxa"/>
                  </w:tcMar>
                  <w:vAlign w:val="bottom"/>
                  <w:hideMark/>
                </w:tcPr>
                <w:p w14:paraId="60A472CB" w14:textId="77777777" w:rsidR="005D0156" w:rsidRPr="00EF17A9" w:rsidRDefault="005D0156" w:rsidP="005D0156">
                  <w:pPr>
                    <w:rPr>
                      <w:rFonts w:asciiTheme="minorHAnsi" w:hAnsiTheme="minorHAnsi" w:cstheme="minorHAnsi"/>
                      <w:color w:val="000000"/>
                    </w:rPr>
                  </w:pPr>
                </w:p>
              </w:tc>
            </w:tr>
            <w:tr w:rsidR="005D0156" w:rsidRPr="00EF17A9" w14:paraId="67CC904D" w14:textId="77777777" w:rsidTr="00E23350">
              <w:trPr>
                <w:gridAfter w:val="1"/>
                <w:wAfter w:w="1140" w:type="dxa"/>
                <w:trHeight w:val="290"/>
              </w:trPr>
              <w:tc>
                <w:tcPr>
                  <w:tcW w:w="1946" w:type="dxa"/>
                  <w:vMerge w:val="restart"/>
                  <w:tcBorders>
                    <w:top w:val="nil"/>
                    <w:left w:val="single" w:sz="8" w:space="0" w:color="auto"/>
                    <w:right w:val="single" w:sz="8" w:space="0" w:color="auto"/>
                  </w:tcBorders>
                  <w:noWrap/>
                  <w:tcMar>
                    <w:top w:w="0" w:type="dxa"/>
                    <w:left w:w="108" w:type="dxa"/>
                    <w:bottom w:w="0" w:type="dxa"/>
                    <w:right w:w="108" w:type="dxa"/>
                  </w:tcMar>
                  <w:vAlign w:val="bottom"/>
                  <w:hideMark/>
                </w:tcPr>
                <w:p w14:paraId="3D470054" w14:textId="77777777" w:rsidR="005D0156" w:rsidRPr="00E64618" w:rsidRDefault="005D0156" w:rsidP="005D0156">
                  <w:pPr>
                    <w:rPr>
                      <w:rFonts w:ascii="Arial" w:hAnsi="Arial" w:cs="Arial"/>
                      <w:color w:val="000000"/>
                    </w:rPr>
                  </w:pPr>
                  <w:r w:rsidRPr="00E64618">
                    <w:rPr>
                      <w:rFonts w:ascii="Arial" w:hAnsi="Arial" w:cs="Arial"/>
                      <w:color w:val="000000"/>
                    </w:rPr>
                    <w:t> </w:t>
                  </w:r>
                </w:p>
                <w:p w14:paraId="67E46EA1" w14:textId="77777777" w:rsidR="005D0156" w:rsidRPr="00E64618" w:rsidRDefault="005D0156" w:rsidP="005D0156">
                  <w:pPr>
                    <w:rPr>
                      <w:rFonts w:ascii="Arial" w:hAnsi="Arial" w:cs="Arial"/>
                      <w:color w:val="000000"/>
                    </w:rPr>
                  </w:pPr>
                  <w:r w:rsidRPr="00E64618">
                    <w:rPr>
                      <w:rFonts w:ascii="Arial" w:hAnsi="Arial" w:cs="Arial"/>
                      <w:color w:val="000000"/>
                    </w:rPr>
                    <w:t> </w:t>
                  </w:r>
                </w:p>
              </w:tc>
              <w:tc>
                <w:tcPr>
                  <w:tcW w:w="1707" w:type="dxa"/>
                  <w:vMerge w:val="restart"/>
                  <w:tcBorders>
                    <w:top w:val="nil"/>
                    <w:left w:val="nil"/>
                    <w:right w:val="single" w:sz="8" w:space="0" w:color="auto"/>
                  </w:tcBorders>
                  <w:noWrap/>
                  <w:tcMar>
                    <w:top w:w="0" w:type="dxa"/>
                    <w:left w:w="108" w:type="dxa"/>
                    <w:bottom w:w="0" w:type="dxa"/>
                    <w:right w:w="108" w:type="dxa"/>
                  </w:tcMar>
                  <w:vAlign w:val="bottom"/>
                  <w:hideMark/>
                </w:tcPr>
                <w:p w14:paraId="417507B5" w14:textId="77777777" w:rsidR="005D0156" w:rsidRPr="00E64618" w:rsidRDefault="005D0156" w:rsidP="005D0156">
                  <w:pPr>
                    <w:rPr>
                      <w:rFonts w:ascii="Arial" w:hAnsi="Arial" w:cs="Arial"/>
                      <w:color w:val="000000"/>
                    </w:rPr>
                  </w:pPr>
                  <w:r w:rsidRPr="00E64618">
                    <w:rPr>
                      <w:rFonts w:ascii="Arial" w:hAnsi="Arial" w:cs="Arial"/>
                      <w:color w:val="000000"/>
                    </w:rPr>
                    <w:t>TOTAL</w:t>
                  </w:r>
                </w:p>
                <w:p w14:paraId="41B56FD7" w14:textId="77777777" w:rsidR="005D0156" w:rsidRPr="00E64618" w:rsidRDefault="005D0156" w:rsidP="005D0156">
                  <w:pPr>
                    <w:rPr>
                      <w:rFonts w:ascii="Arial" w:hAnsi="Arial" w:cs="Arial"/>
                      <w:color w:val="000000"/>
                    </w:rPr>
                  </w:pPr>
                  <w:r w:rsidRPr="00E64618">
                    <w:rPr>
                      <w:rFonts w:ascii="Arial" w:hAnsi="Arial" w:cs="Arial"/>
                      <w:color w:val="000000"/>
                    </w:rPr>
                    <w:t>SUBSCRIBERS</w:t>
                  </w:r>
                </w:p>
              </w:tc>
              <w:tc>
                <w:tcPr>
                  <w:tcW w:w="1620" w:type="dxa"/>
                  <w:vMerge w:val="restart"/>
                  <w:tcBorders>
                    <w:top w:val="nil"/>
                    <w:left w:val="nil"/>
                    <w:right w:val="single" w:sz="8" w:space="0" w:color="auto"/>
                  </w:tcBorders>
                  <w:noWrap/>
                  <w:tcMar>
                    <w:top w:w="0" w:type="dxa"/>
                    <w:left w:w="108" w:type="dxa"/>
                    <w:bottom w:w="0" w:type="dxa"/>
                    <w:right w:w="108" w:type="dxa"/>
                  </w:tcMar>
                  <w:vAlign w:val="bottom"/>
                  <w:hideMark/>
                </w:tcPr>
                <w:p w14:paraId="689050B6" w14:textId="77777777" w:rsidR="005D0156" w:rsidRPr="00E64618" w:rsidRDefault="005D0156" w:rsidP="005D0156">
                  <w:pPr>
                    <w:rPr>
                      <w:rFonts w:ascii="Arial" w:hAnsi="Arial" w:cs="Arial"/>
                      <w:color w:val="000000"/>
                    </w:rPr>
                  </w:pPr>
                  <w:r w:rsidRPr="00E64618">
                    <w:rPr>
                      <w:rFonts w:ascii="Arial" w:hAnsi="Arial" w:cs="Arial"/>
                      <w:color w:val="000000"/>
                    </w:rPr>
                    <w:t>TOTAL</w:t>
                  </w:r>
                </w:p>
                <w:p w14:paraId="03754C82" w14:textId="77777777" w:rsidR="005D0156" w:rsidRPr="00E64618" w:rsidRDefault="005D0156" w:rsidP="005D0156">
                  <w:pPr>
                    <w:rPr>
                      <w:rFonts w:ascii="Arial" w:hAnsi="Arial" w:cs="Arial"/>
                      <w:color w:val="000000"/>
                    </w:rPr>
                  </w:pPr>
                  <w:r w:rsidRPr="00E64618">
                    <w:rPr>
                      <w:rFonts w:ascii="Arial" w:hAnsi="Arial" w:cs="Arial"/>
                      <w:color w:val="000000"/>
                    </w:rPr>
                    <w:t>DEPENDENTS</w:t>
                  </w:r>
                </w:p>
              </w:tc>
              <w:tc>
                <w:tcPr>
                  <w:tcW w:w="1440" w:type="dxa"/>
                  <w:vMerge w:val="restart"/>
                  <w:tcBorders>
                    <w:top w:val="nil"/>
                    <w:left w:val="nil"/>
                    <w:right w:val="single" w:sz="8" w:space="0" w:color="auto"/>
                  </w:tcBorders>
                  <w:noWrap/>
                  <w:tcMar>
                    <w:top w:w="0" w:type="dxa"/>
                    <w:left w:w="108" w:type="dxa"/>
                    <w:bottom w:w="0" w:type="dxa"/>
                    <w:right w:w="108" w:type="dxa"/>
                  </w:tcMar>
                  <w:vAlign w:val="bottom"/>
                  <w:hideMark/>
                </w:tcPr>
                <w:p w14:paraId="4604CA67" w14:textId="77777777" w:rsidR="005D0156" w:rsidRPr="00E64618" w:rsidRDefault="005D0156" w:rsidP="005D0156">
                  <w:pPr>
                    <w:rPr>
                      <w:rFonts w:ascii="Arial" w:hAnsi="Arial" w:cs="Arial"/>
                      <w:color w:val="000000"/>
                    </w:rPr>
                  </w:pPr>
                  <w:r w:rsidRPr="00E64618">
                    <w:rPr>
                      <w:rFonts w:ascii="Arial" w:hAnsi="Arial" w:cs="Arial"/>
                      <w:color w:val="000000"/>
                    </w:rPr>
                    <w:t xml:space="preserve">GRAND </w:t>
                  </w:r>
                </w:p>
                <w:p w14:paraId="40D5AD94" w14:textId="77777777" w:rsidR="005D0156" w:rsidRPr="00E64618" w:rsidRDefault="005D0156" w:rsidP="005D0156">
                  <w:pPr>
                    <w:rPr>
                      <w:rFonts w:ascii="Arial" w:hAnsi="Arial" w:cs="Arial"/>
                      <w:color w:val="000000"/>
                    </w:rPr>
                  </w:pPr>
                  <w:r w:rsidRPr="00E64618">
                    <w:rPr>
                      <w:rFonts w:ascii="Arial" w:hAnsi="Arial" w:cs="Arial"/>
                      <w:color w:val="000000"/>
                    </w:rPr>
                    <w:t xml:space="preserve">TOTAL </w:t>
                  </w:r>
                </w:p>
              </w:tc>
              <w:tc>
                <w:tcPr>
                  <w:tcW w:w="720" w:type="dxa"/>
                  <w:gridSpan w:val="2"/>
                  <w:noWrap/>
                  <w:tcMar>
                    <w:top w:w="0" w:type="dxa"/>
                    <w:left w:w="108" w:type="dxa"/>
                    <w:bottom w:w="0" w:type="dxa"/>
                    <w:right w:w="108" w:type="dxa"/>
                  </w:tcMar>
                  <w:vAlign w:val="bottom"/>
                  <w:hideMark/>
                </w:tcPr>
                <w:p w14:paraId="6070F0A3" w14:textId="77777777" w:rsidR="005D0156" w:rsidRPr="00EF17A9" w:rsidRDefault="005D0156" w:rsidP="005D0156">
                  <w:pPr>
                    <w:rPr>
                      <w:rFonts w:asciiTheme="minorHAnsi" w:hAnsiTheme="minorHAnsi" w:cstheme="minorHAnsi"/>
                      <w:color w:val="000000"/>
                    </w:rPr>
                  </w:pPr>
                </w:p>
              </w:tc>
            </w:tr>
            <w:tr w:rsidR="005D0156" w:rsidRPr="00EF17A9" w14:paraId="781CFCA9" w14:textId="77777777" w:rsidTr="00E23350">
              <w:trPr>
                <w:gridAfter w:val="1"/>
                <w:wAfter w:w="1140" w:type="dxa"/>
                <w:trHeight w:val="290"/>
              </w:trPr>
              <w:tc>
                <w:tcPr>
                  <w:tcW w:w="1946"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DC8DA2D" w14:textId="77777777" w:rsidR="005D0156" w:rsidRPr="00E64618" w:rsidRDefault="005D0156" w:rsidP="005D0156">
                  <w:pPr>
                    <w:rPr>
                      <w:rFonts w:ascii="Arial" w:hAnsi="Arial" w:cs="Arial"/>
                      <w:color w:val="000000"/>
                    </w:rPr>
                  </w:pPr>
                </w:p>
              </w:tc>
              <w:tc>
                <w:tcPr>
                  <w:tcW w:w="1707" w:type="dxa"/>
                  <w:vMerge/>
                  <w:tcBorders>
                    <w:left w:val="nil"/>
                    <w:bottom w:val="single" w:sz="8" w:space="0" w:color="auto"/>
                    <w:right w:val="single" w:sz="8" w:space="0" w:color="auto"/>
                  </w:tcBorders>
                  <w:noWrap/>
                  <w:tcMar>
                    <w:top w:w="0" w:type="dxa"/>
                    <w:left w:w="108" w:type="dxa"/>
                    <w:bottom w:w="0" w:type="dxa"/>
                    <w:right w:w="108" w:type="dxa"/>
                  </w:tcMar>
                  <w:vAlign w:val="bottom"/>
                  <w:hideMark/>
                </w:tcPr>
                <w:p w14:paraId="0D66C206" w14:textId="77777777" w:rsidR="005D0156" w:rsidRPr="00E64618" w:rsidRDefault="005D0156" w:rsidP="005D0156">
                  <w:pPr>
                    <w:rPr>
                      <w:rFonts w:ascii="Arial" w:hAnsi="Arial" w:cs="Arial"/>
                      <w:color w:val="000000"/>
                    </w:rPr>
                  </w:pPr>
                </w:p>
              </w:tc>
              <w:tc>
                <w:tcPr>
                  <w:tcW w:w="1620" w:type="dxa"/>
                  <w:vMerge/>
                  <w:tcBorders>
                    <w:left w:val="nil"/>
                    <w:bottom w:val="single" w:sz="8" w:space="0" w:color="auto"/>
                    <w:right w:val="single" w:sz="8" w:space="0" w:color="auto"/>
                  </w:tcBorders>
                  <w:noWrap/>
                  <w:tcMar>
                    <w:top w:w="0" w:type="dxa"/>
                    <w:left w:w="108" w:type="dxa"/>
                    <w:bottom w:w="0" w:type="dxa"/>
                    <w:right w:w="108" w:type="dxa"/>
                  </w:tcMar>
                  <w:vAlign w:val="bottom"/>
                  <w:hideMark/>
                </w:tcPr>
                <w:p w14:paraId="3A2E1335" w14:textId="77777777" w:rsidR="005D0156" w:rsidRPr="00E64618" w:rsidRDefault="005D0156" w:rsidP="005D0156">
                  <w:pPr>
                    <w:rPr>
                      <w:rFonts w:ascii="Arial" w:hAnsi="Arial" w:cs="Arial"/>
                      <w:color w:val="000000"/>
                    </w:rPr>
                  </w:pPr>
                </w:p>
              </w:tc>
              <w:tc>
                <w:tcPr>
                  <w:tcW w:w="1440" w:type="dxa"/>
                  <w:vMerge/>
                  <w:tcBorders>
                    <w:left w:val="nil"/>
                    <w:bottom w:val="single" w:sz="8" w:space="0" w:color="auto"/>
                    <w:right w:val="single" w:sz="8" w:space="0" w:color="auto"/>
                  </w:tcBorders>
                  <w:noWrap/>
                  <w:tcMar>
                    <w:top w:w="0" w:type="dxa"/>
                    <w:left w:w="108" w:type="dxa"/>
                    <w:bottom w:w="0" w:type="dxa"/>
                    <w:right w:w="108" w:type="dxa"/>
                  </w:tcMar>
                  <w:vAlign w:val="bottom"/>
                  <w:hideMark/>
                </w:tcPr>
                <w:p w14:paraId="14A3A67B" w14:textId="77777777" w:rsidR="005D0156" w:rsidRPr="00E64618" w:rsidRDefault="005D0156" w:rsidP="005D0156">
                  <w:pPr>
                    <w:rPr>
                      <w:rFonts w:ascii="Arial" w:hAnsi="Arial" w:cs="Arial"/>
                      <w:color w:val="000000"/>
                    </w:rPr>
                  </w:pPr>
                </w:p>
              </w:tc>
              <w:tc>
                <w:tcPr>
                  <w:tcW w:w="720" w:type="dxa"/>
                  <w:gridSpan w:val="2"/>
                  <w:noWrap/>
                  <w:tcMar>
                    <w:top w:w="0" w:type="dxa"/>
                    <w:left w:w="108" w:type="dxa"/>
                    <w:bottom w:w="0" w:type="dxa"/>
                    <w:right w:w="108" w:type="dxa"/>
                  </w:tcMar>
                  <w:vAlign w:val="bottom"/>
                  <w:hideMark/>
                </w:tcPr>
                <w:p w14:paraId="6536886F" w14:textId="77777777" w:rsidR="005D0156" w:rsidRPr="00EF17A9" w:rsidRDefault="005D0156" w:rsidP="005D0156">
                  <w:pPr>
                    <w:rPr>
                      <w:rFonts w:asciiTheme="minorHAnsi" w:hAnsiTheme="minorHAnsi" w:cstheme="minorHAnsi"/>
                      <w:color w:val="000000"/>
                    </w:rPr>
                  </w:pPr>
                </w:p>
              </w:tc>
            </w:tr>
            <w:tr w:rsidR="005D0156" w:rsidRPr="00EF17A9" w14:paraId="1FFE9A19" w14:textId="77777777" w:rsidTr="00E23350">
              <w:trPr>
                <w:gridAfter w:val="1"/>
                <w:wAfter w:w="1140" w:type="dxa"/>
                <w:trHeight w:val="290"/>
              </w:trPr>
              <w:tc>
                <w:tcPr>
                  <w:tcW w:w="194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B15E6A5" w14:textId="77777777" w:rsidR="005D0156" w:rsidRPr="00E64618" w:rsidRDefault="005D0156" w:rsidP="005D0156">
                  <w:pPr>
                    <w:rPr>
                      <w:rFonts w:ascii="Arial" w:hAnsi="Arial" w:cs="Arial"/>
                      <w:color w:val="000000"/>
                    </w:rPr>
                  </w:pPr>
                  <w:r w:rsidRPr="00E64618">
                    <w:rPr>
                      <w:rFonts w:ascii="Arial" w:hAnsi="Arial" w:cs="Arial"/>
                      <w:color w:val="000000"/>
                    </w:rPr>
                    <w:t>DEP</w:t>
                  </w:r>
                </w:p>
              </w:tc>
              <w:tc>
                <w:tcPr>
                  <w:tcW w:w="170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23DF62C" w14:textId="77777777" w:rsidR="005D0156" w:rsidRPr="00E64618" w:rsidRDefault="005D0156" w:rsidP="005D0156">
                  <w:pPr>
                    <w:jc w:val="right"/>
                    <w:rPr>
                      <w:rFonts w:ascii="Arial" w:hAnsi="Arial" w:cs="Arial"/>
                      <w:color w:val="000000"/>
                    </w:rPr>
                  </w:pPr>
                  <w:r w:rsidRPr="00E64618">
                    <w:rPr>
                      <w:rFonts w:ascii="Arial" w:hAnsi="Arial" w:cs="Arial"/>
                      <w:color w:val="000000"/>
                    </w:rPr>
                    <w:t>113124</w:t>
                  </w:r>
                </w:p>
              </w:tc>
              <w:tc>
                <w:tcPr>
                  <w:tcW w:w="16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E19D298" w14:textId="77777777" w:rsidR="005D0156" w:rsidRPr="00E64618" w:rsidRDefault="005D0156" w:rsidP="005D0156">
                  <w:pPr>
                    <w:jc w:val="right"/>
                    <w:rPr>
                      <w:rFonts w:ascii="Arial" w:hAnsi="Arial" w:cs="Arial"/>
                      <w:color w:val="000000"/>
                    </w:rPr>
                  </w:pPr>
                  <w:r w:rsidRPr="00E64618">
                    <w:rPr>
                      <w:rFonts w:ascii="Arial" w:hAnsi="Arial" w:cs="Arial"/>
                      <w:color w:val="000000"/>
                    </w:rPr>
                    <w:t>72438</w:t>
                  </w:r>
                </w:p>
              </w:tc>
              <w:tc>
                <w:tcPr>
                  <w:tcW w:w="1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FB0FE8A" w14:textId="77777777" w:rsidR="005D0156" w:rsidRPr="00E64618" w:rsidRDefault="005D0156" w:rsidP="005D0156">
                  <w:pPr>
                    <w:jc w:val="right"/>
                    <w:rPr>
                      <w:rFonts w:ascii="Arial" w:hAnsi="Arial" w:cs="Arial"/>
                      <w:color w:val="000000"/>
                    </w:rPr>
                  </w:pPr>
                  <w:r w:rsidRPr="00E64618">
                    <w:rPr>
                      <w:rFonts w:ascii="Arial" w:hAnsi="Arial" w:cs="Arial"/>
                      <w:color w:val="000000"/>
                    </w:rPr>
                    <w:t>185562</w:t>
                  </w:r>
                </w:p>
              </w:tc>
              <w:tc>
                <w:tcPr>
                  <w:tcW w:w="720" w:type="dxa"/>
                  <w:gridSpan w:val="2"/>
                  <w:noWrap/>
                  <w:tcMar>
                    <w:top w:w="0" w:type="dxa"/>
                    <w:left w:w="108" w:type="dxa"/>
                    <w:bottom w:w="0" w:type="dxa"/>
                    <w:right w:w="108" w:type="dxa"/>
                  </w:tcMar>
                  <w:vAlign w:val="bottom"/>
                  <w:hideMark/>
                </w:tcPr>
                <w:p w14:paraId="0421CE93" w14:textId="77777777" w:rsidR="005D0156" w:rsidRPr="00EF17A9" w:rsidRDefault="005D0156" w:rsidP="005D0156">
                  <w:pPr>
                    <w:rPr>
                      <w:rFonts w:asciiTheme="minorHAnsi" w:hAnsiTheme="minorHAnsi" w:cstheme="minorHAnsi"/>
                      <w:color w:val="000000"/>
                    </w:rPr>
                  </w:pPr>
                </w:p>
              </w:tc>
            </w:tr>
            <w:tr w:rsidR="005D0156" w:rsidRPr="00EF17A9" w14:paraId="5543514A" w14:textId="77777777" w:rsidTr="00E23350">
              <w:trPr>
                <w:gridAfter w:val="1"/>
                <w:wAfter w:w="1140" w:type="dxa"/>
                <w:trHeight w:val="290"/>
              </w:trPr>
              <w:tc>
                <w:tcPr>
                  <w:tcW w:w="194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56A6982" w14:textId="77777777" w:rsidR="005D0156" w:rsidRPr="00E64618" w:rsidRDefault="005D0156" w:rsidP="005D0156">
                  <w:pPr>
                    <w:rPr>
                      <w:rFonts w:ascii="Arial" w:hAnsi="Arial" w:cs="Arial"/>
                      <w:color w:val="000000"/>
                    </w:rPr>
                  </w:pPr>
                  <w:r w:rsidRPr="00E64618">
                    <w:rPr>
                      <w:rFonts w:ascii="Arial" w:hAnsi="Arial" w:cs="Arial"/>
                      <w:color w:val="000000"/>
                    </w:rPr>
                    <w:t>DPO</w:t>
                  </w:r>
                </w:p>
              </w:tc>
              <w:tc>
                <w:tcPr>
                  <w:tcW w:w="170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E5E4B16" w14:textId="77777777" w:rsidR="005D0156" w:rsidRPr="00E64618" w:rsidRDefault="005D0156" w:rsidP="005D0156">
                  <w:pPr>
                    <w:jc w:val="right"/>
                    <w:rPr>
                      <w:rFonts w:ascii="Arial" w:hAnsi="Arial" w:cs="Arial"/>
                      <w:color w:val="000000"/>
                    </w:rPr>
                  </w:pPr>
                  <w:r w:rsidRPr="00E64618">
                    <w:rPr>
                      <w:rFonts w:ascii="Arial" w:hAnsi="Arial" w:cs="Arial"/>
                      <w:color w:val="000000"/>
                    </w:rPr>
                    <w:t>13752</w:t>
                  </w:r>
                </w:p>
              </w:tc>
              <w:tc>
                <w:tcPr>
                  <w:tcW w:w="16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27360EF" w14:textId="77777777" w:rsidR="005D0156" w:rsidRPr="00E64618" w:rsidRDefault="005D0156" w:rsidP="005D0156">
                  <w:pPr>
                    <w:jc w:val="right"/>
                    <w:rPr>
                      <w:rFonts w:ascii="Arial" w:hAnsi="Arial" w:cs="Arial"/>
                      <w:color w:val="000000"/>
                    </w:rPr>
                  </w:pPr>
                  <w:r w:rsidRPr="00E64618">
                    <w:rPr>
                      <w:rFonts w:ascii="Arial" w:hAnsi="Arial" w:cs="Arial"/>
                      <w:color w:val="000000"/>
                    </w:rPr>
                    <w:t>10997</w:t>
                  </w:r>
                </w:p>
              </w:tc>
              <w:tc>
                <w:tcPr>
                  <w:tcW w:w="1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F5A97C6" w14:textId="77777777" w:rsidR="005D0156" w:rsidRPr="00E64618" w:rsidRDefault="005D0156" w:rsidP="005D0156">
                  <w:pPr>
                    <w:jc w:val="right"/>
                    <w:rPr>
                      <w:rFonts w:ascii="Arial" w:hAnsi="Arial" w:cs="Arial"/>
                      <w:color w:val="000000"/>
                    </w:rPr>
                  </w:pPr>
                  <w:r w:rsidRPr="00E64618">
                    <w:rPr>
                      <w:rFonts w:ascii="Arial" w:hAnsi="Arial" w:cs="Arial"/>
                      <w:color w:val="000000"/>
                    </w:rPr>
                    <w:t>24749</w:t>
                  </w:r>
                </w:p>
              </w:tc>
              <w:tc>
                <w:tcPr>
                  <w:tcW w:w="720" w:type="dxa"/>
                  <w:gridSpan w:val="2"/>
                  <w:noWrap/>
                  <w:tcMar>
                    <w:top w:w="0" w:type="dxa"/>
                    <w:left w:w="108" w:type="dxa"/>
                    <w:bottom w:w="0" w:type="dxa"/>
                    <w:right w:w="108" w:type="dxa"/>
                  </w:tcMar>
                  <w:vAlign w:val="bottom"/>
                  <w:hideMark/>
                </w:tcPr>
                <w:p w14:paraId="517D76CC" w14:textId="77777777" w:rsidR="005D0156" w:rsidRPr="00EF17A9" w:rsidRDefault="005D0156" w:rsidP="005D0156">
                  <w:pPr>
                    <w:rPr>
                      <w:rFonts w:asciiTheme="minorHAnsi" w:hAnsiTheme="minorHAnsi" w:cstheme="minorHAnsi"/>
                      <w:color w:val="000000"/>
                    </w:rPr>
                  </w:pPr>
                </w:p>
              </w:tc>
            </w:tr>
          </w:tbl>
          <w:p w14:paraId="12927447" w14:textId="77777777" w:rsidR="005D0156" w:rsidRDefault="005D0156" w:rsidP="005D0156">
            <w:pPr>
              <w:tabs>
                <w:tab w:val="left" w:pos="0"/>
              </w:tabs>
              <w:overflowPunct w:val="0"/>
              <w:autoSpaceDE w:val="0"/>
              <w:autoSpaceDN w:val="0"/>
              <w:adjustRightInd w:val="0"/>
              <w:jc w:val="both"/>
              <w:rPr>
                <w:rFonts w:ascii="Arial" w:hAnsi="Arial" w:cs="Arial"/>
              </w:rPr>
            </w:pPr>
          </w:p>
          <w:p w14:paraId="17838CF4" w14:textId="77777777" w:rsidR="005D0156" w:rsidRPr="00E64618" w:rsidRDefault="005D0156" w:rsidP="005D0156">
            <w:pPr>
              <w:tabs>
                <w:tab w:val="left" w:pos="0"/>
              </w:tabs>
              <w:overflowPunct w:val="0"/>
              <w:autoSpaceDE w:val="0"/>
              <w:autoSpaceDN w:val="0"/>
              <w:adjustRightInd w:val="0"/>
              <w:jc w:val="both"/>
              <w:rPr>
                <w:rFonts w:ascii="Arial" w:hAnsi="Arial" w:cs="Arial"/>
              </w:rPr>
            </w:pPr>
            <w:r w:rsidRPr="00E64618">
              <w:rPr>
                <w:rFonts w:ascii="Arial" w:hAnsi="Arial" w:cs="Arial"/>
              </w:rPr>
              <w:t xml:space="preserve">The State is unable to provide current eligible employees as this number will fluctuate based on Local Government and Local Employer Resolutions, and the ability to come in and out of the plans. </w:t>
            </w:r>
          </w:p>
          <w:p w14:paraId="773B612B"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5420823F" w14:textId="77777777" w:rsidTr="002420F8">
        <w:tc>
          <w:tcPr>
            <w:tcW w:w="877" w:type="dxa"/>
            <w:tcBorders>
              <w:top w:val="single" w:sz="4" w:space="0" w:color="auto"/>
              <w:left w:val="single" w:sz="4" w:space="0" w:color="auto"/>
              <w:bottom w:val="single" w:sz="4" w:space="0" w:color="auto"/>
              <w:right w:val="single" w:sz="4" w:space="0" w:color="auto"/>
            </w:tcBorders>
          </w:tcPr>
          <w:p w14:paraId="47EBB3E8" w14:textId="295CF65F" w:rsidR="005D0156" w:rsidRPr="00FC68BC" w:rsidRDefault="005D0156" w:rsidP="005D0156">
            <w:pPr>
              <w:tabs>
                <w:tab w:val="left" w:pos="0"/>
              </w:tabs>
              <w:autoSpaceDN w:val="0"/>
              <w:jc w:val="center"/>
              <w:rPr>
                <w:rFonts w:ascii="Arial" w:hAnsi="Arial" w:cs="Arial"/>
              </w:rPr>
            </w:pPr>
            <w:r w:rsidRPr="00FC68BC">
              <w:rPr>
                <w:rFonts w:ascii="Arial" w:hAnsi="Arial" w:cs="Arial"/>
              </w:rPr>
              <w:t>12</w:t>
            </w:r>
          </w:p>
          <w:p w14:paraId="083DD97E" w14:textId="77777777" w:rsidR="005D0156" w:rsidRPr="00FC68BC" w:rsidRDefault="005D0156" w:rsidP="005D0156">
            <w:pPr>
              <w:tabs>
                <w:tab w:val="left" w:pos="0"/>
              </w:tabs>
              <w:autoSpaceDN w:val="0"/>
              <w:jc w:val="center"/>
              <w:rPr>
                <w:rFonts w:ascii="Arial" w:hAnsi="Arial" w:cs="Arial"/>
              </w:rPr>
            </w:pPr>
          </w:p>
          <w:p w14:paraId="208B6548" w14:textId="526C226A" w:rsidR="005D0156" w:rsidRPr="00FC68BC"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FACE91A" w14:textId="77777777" w:rsidR="005D0156" w:rsidRPr="00FC68BC" w:rsidRDefault="005D0156" w:rsidP="005D0156">
            <w:pPr>
              <w:tabs>
                <w:tab w:val="left" w:pos="0"/>
              </w:tabs>
              <w:overflowPunct w:val="0"/>
              <w:autoSpaceDE w:val="0"/>
              <w:autoSpaceDN w:val="0"/>
              <w:adjustRightInd w:val="0"/>
              <w:jc w:val="center"/>
              <w:rPr>
                <w:rFonts w:ascii="Arial" w:hAnsi="Arial" w:cs="Arial"/>
              </w:rPr>
            </w:pPr>
            <w:r w:rsidRPr="00FC68BC">
              <w:rPr>
                <w:rFonts w:ascii="Arial" w:hAnsi="Arial" w:cs="Arial"/>
              </w:rPr>
              <w:t>Exhibit 2A and 2B</w:t>
            </w:r>
          </w:p>
          <w:p w14:paraId="26031C89" w14:textId="77777777" w:rsidR="005D0156" w:rsidRPr="00FC68BC" w:rsidRDefault="005D0156" w:rsidP="005D0156">
            <w:pPr>
              <w:tabs>
                <w:tab w:val="left" w:pos="0"/>
              </w:tabs>
              <w:overflowPunct w:val="0"/>
              <w:autoSpaceDE w:val="0"/>
              <w:autoSpaceDN w:val="0"/>
              <w:adjustRightInd w:val="0"/>
              <w:jc w:val="center"/>
              <w:rPr>
                <w:rFonts w:ascii="Arial" w:hAnsi="Arial" w:cs="Arial"/>
              </w:rPr>
            </w:pPr>
          </w:p>
          <w:p w14:paraId="75F7FA83" w14:textId="77777777" w:rsidR="005D0156" w:rsidRPr="00FC68BC" w:rsidRDefault="005D0156" w:rsidP="005D0156">
            <w:pPr>
              <w:tabs>
                <w:tab w:val="left" w:pos="0"/>
              </w:tabs>
              <w:overflowPunct w:val="0"/>
              <w:autoSpaceDE w:val="0"/>
              <w:autoSpaceDN w:val="0"/>
              <w:adjustRightInd w:val="0"/>
              <w:jc w:val="center"/>
              <w:rPr>
                <w:rFonts w:ascii="Arial" w:hAnsi="Arial" w:cs="Arial"/>
              </w:rPr>
            </w:pPr>
            <w:r w:rsidRPr="00FC68BC">
              <w:rPr>
                <w:rFonts w:ascii="Arial" w:hAnsi="Arial" w:cs="Arial"/>
              </w:rPr>
              <w:t>Census File (Active DEP Members) and Census File (Active DPO Members)</w:t>
            </w:r>
          </w:p>
          <w:p w14:paraId="1EB94680" w14:textId="35A214C2" w:rsidR="005D0156" w:rsidRPr="00FC68BC" w:rsidRDefault="005D0156" w:rsidP="005D015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1D8DBC6" w14:textId="77777777" w:rsidR="005D0156" w:rsidRPr="00FC68BC" w:rsidRDefault="005D0156" w:rsidP="005D0156">
            <w:pPr>
              <w:pStyle w:val="ListParagraph"/>
              <w:numPr>
                <w:ilvl w:val="0"/>
                <w:numId w:val="15"/>
              </w:numPr>
              <w:tabs>
                <w:tab w:val="left" w:pos="0"/>
              </w:tabs>
              <w:overflowPunct w:val="0"/>
              <w:autoSpaceDE w:val="0"/>
              <w:autoSpaceDN w:val="0"/>
              <w:adjustRightInd w:val="0"/>
              <w:rPr>
                <w:rFonts w:ascii="Arial" w:hAnsi="Arial" w:cs="Arial"/>
                <w:b/>
              </w:rPr>
            </w:pPr>
            <w:r w:rsidRPr="00FC68BC">
              <w:rPr>
                <w:rFonts w:ascii="Arial" w:hAnsi="Arial" w:cs="Arial"/>
                <w:b/>
              </w:rPr>
              <w:t xml:space="preserve">The DEP and DPO census files provided reference “members” in the file names. Please confirm the counts do not include dependents. </w:t>
            </w:r>
          </w:p>
          <w:p w14:paraId="67741AC3" w14:textId="77777777" w:rsidR="005D0156" w:rsidRPr="00FC68BC" w:rsidRDefault="005D0156" w:rsidP="005D0156">
            <w:pPr>
              <w:pStyle w:val="ListParagraph"/>
              <w:tabs>
                <w:tab w:val="left" w:pos="0"/>
              </w:tabs>
              <w:overflowPunct w:val="0"/>
              <w:autoSpaceDE w:val="0"/>
              <w:autoSpaceDN w:val="0"/>
              <w:adjustRightInd w:val="0"/>
              <w:ind w:left="332"/>
              <w:rPr>
                <w:rFonts w:ascii="Arial" w:hAnsi="Arial" w:cs="Arial"/>
              </w:rPr>
            </w:pPr>
          </w:p>
          <w:p w14:paraId="6C3390E4" w14:textId="77777777" w:rsidR="005D0156" w:rsidRPr="00FC68BC" w:rsidRDefault="005D0156" w:rsidP="005D0156">
            <w:pPr>
              <w:tabs>
                <w:tab w:val="left" w:pos="0"/>
              </w:tabs>
              <w:overflowPunct w:val="0"/>
              <w:autoSpaceDE w:val="0"/>
              <w:autoSpaceDN w:val="0"/>
              <w:adjustRightInd w:val="0"/>
              <w:rPr>
                <w:rFonts w:ascii="Arial" w:hAnsi="Arial" w:cs="Arial"/>
              </w:rPr>
            </w:pPr>
            <w:r w:rsidRPr="00FC68BC">
              <w:rPr>
                <w:rFonts w:ascii="Arial" w:hAnsi="Arial" w:cs="Arial"/>
              </w:rPr>
              <w:t>The State can confirm that the list does not include dependents and instead lists subscribers.</w:t>
            </w:r>
          </w:p>
          <w:p w14:paraId="114A63CE" w14:textId="77777777" w:rsidR="005D0156" w:rsidRPr="00FC68BC" w:rsidRDefault="005D0156" w:rsidP="005D0156">
            <w:pPr>
              <w:pStyle w:val="ListParagraph"/>
              <w:tabs>
                <w:tab w:val="left" w:pos="0"/>
              </w:tabs>
              <w:overflowPunct w:val="0"/>
              <w:autoSpaceDE w:val="0"/>
              <w:autoSpaceDN w:val="0"/>
              <w:adjustRightInd w:val="0"/>
              <w:ind w:left="332"/>
              <w:rPr>
                <w:rFonts w:ascii="Arial" w:hAnsi="Arial" w:cs="Arial"/>
                <w:b/>
              </w:rPr>
            </w:pPr>
          </w:p>
          <w:p w14:paraId="6DE39BBE" w14:textId="77777777" w:rsidR="005D0156" w:rsidRPr="00FC68BC" w:rsidRDefault="005D0156" w:rsidP="005D0156">
            <w:pPr>
              <w:pStyle w:val="ListParagraph"/>
              <w:numPr>
                <w:ilvl w:val="0"/>
                <w:numId w:val="15"/>
              </w:numPr>
              <w:tabs>
                <w:tab w:val="left" w:pos="0"/>
              </w:tabs>
              <w:overflowPunct w:val="0"/>
              <w:autoSpaceDE w:val="0"/>
              <w:autoSpaceDN w:val="0"/>
              <w:adjustRightInd w:val="0"/>
              <w:rPr>
                <w:rFonts w:ascii="Arial" w:hAnsi="Arial" w:cs="Arial"/>
                <w:b/>
              </w:rPr>
            </w:pPr>
            <w:r w:rsidRPr="00FC68BC">
              <w:rPr>
                <w:rFonts w:ascii="Arial" w:hAnsi="Arial" w:cs="Arial"/>
                <w:b/>
              </w:rPr>
              <w:t>The two [census] files include “active” in the file names, however the combined files have 215,322 lives. Does this include retirees? If not, can you provide census files for the retirees?</w:t>
            </w:r>
          </w:p>
          <w:p w14:paraId="4FDAB3EB" w14:textId="77777777" w:rsidR="005D0156" w:rsidRPr="000C3437" w:rsidRDefault="005D0156" w:rsidP="005D0156">
            <w:pPr>
              <w:tabs>
                <w:tab w:val="left" w:pos="0"/>
              </w:tabs>
              <w:overflowPunct w:val="0"/>
              <w:autoSpaceDE w:val="0"/>
              <w:autoSpaceDN w:val="0"/>
              <w:adjustRightInd w:val="0"/>
              <w:ind w:left="-28"/>
              <w:rPr>
                <w:rFonts w:ascii="Arial" w:hAnsi="Arial" w:cs="Arial"/>
                <w:b/>
              </w:rPr>
            </w:pPr>
          </w:p>
          <w:p w14:paraId="14352DCB" w14:textId="2DA2AF28" w:rsidR="005D0156" w:rsidRDefault="005D0156" w:rsidP="005D0156">
            <w:pPr>
              <w:tabs>
                <w:tab w:val="left" w:pos="0"/>
              </w:tabs>
              <w:overflowPunct w:val="0"/>
              <w:autoSpaceDE w:val="0"/>
              <w:autoSpaceDN w:val="0"/>
              <w:adjustRightInd w:val="0"/>
              <w:ind w:left="-28"/>
              <w:rPr>
                <w:rFonts w:ascii="Arial" w:hAnsi="Arial" w:cs="Arial"/>
              </w:rPr>
            </w:pPr>
            <w:r w:rsidRPr="00FC68BC">
              <w:rPr>
                <w:rFonts w:ascii="Arial" w:hAnsi="Arial" w:cs="Arial"/>
              </w:rPr>
              <w:t xml:space="preserve">The census files provided include both active and retiree subscribers. </w:t>
            </w:r>
            <w:r w:rsidR="00FC68BC">
              <w:rPr>
                <w:rFonts w:ascii="Arial" w:hAnsi="Arial" w:cs="Arial"/>
              </w:rPr>
              <w:t>These files names and descriptions have been updated as specified by Page 2 of this Bid Amendment and shown below.</w:t>
            </w:r>
          </w:p>
          <w:p w14:paraId="19A07CF6" w14:textId="26267AF9" w:rsidR="00FC68BC" w:rsidRDefault="00FC68BC" w:rsidP="005D0156">
            <w:pPr>
              <w:tabs>
                <w:tab w:val="left" w:pos="0"/>
              </w:tabs>
              <w:overflowPunct w:val="0"/>
              <w:autoSpaceDE w:val="0"/>
              <w:autoSpaceDN w:val="0"/>
              <w:adjustRightInd w:val="0"/>
              <w:ind w:left="-28"/>
              <w:rPr>
                <w:rFonts w:ascii="Arial" w:hAnsi="Arial" w:cs="Arial"/>
              </w:rPr>
            </w:pPr>
          </w:p>
          <w:p w14:paraId="200E122F" w14:textId="77777777" w:rsidR="00FC68BC" w:rsidRDefault="00FC68BC" w:rsidP="00FC68BC">
            <w:pPr>
              <w:pStyle w:val="ListParagraph"/>
              <w:numPr>
                <w:ilvl w:val="1"/>
                <w:numId w:val="23"/>
              </w:numPr>
              <w:tabs>
                <w:tab w:val="left" w:pos="0"/>
              </w:tabs>
              <w:jc w:val="both"/>
              <w:rPr>
                <w:rFonts w:ascii="Arial" w:hAnsi="Arial" w:cs="Arial"/>
              </w:rPr>
            </w:pPr>
            <w:r>
              <w:rPr>
                <w:rFonts w:ascii="Arial" w:hAnsi="Arial" w:cs="Arial"/>
              </w:rPr>
              <w:t>Exhibit 2A: Census File (Active and Retired DEP Members);</w:t>
            </w:r>
          </w:p>
          <w:p w14:paraId="56DC62C6" w14:textId="77777777" w:rsidR="00FC68BC" w:rsidRDefault="00FC68BC" w:rsidP="00FC68BC">
            <w:pPr>
              <w:pStyle w:val="ListParagraph"/>
              <w:numPr>
                <w:ilvl w:val="2"/>
                <w:numId w:val="23"/>
              </w:numPr>
              <w:tabs>
                <w:tab w:val="left" w:pos="0"/>
              </w:tabs>
              <w:jc w:val="both"/>
              <w:rPr>
                <w:rFonts w:ascii="Arial" w:hAnsi="Arial" w:cs="Arial"/>
              </w:rPr>
            </w:pPr>
            <w:r w:rsidRPr="004866F2">
              <w:rPr>
                <w:rFonts w:ascii="Arial" w:hAnsi="Arial" w:cs="Arial"/>
              </w:rPr>
              <w:t>Includes both active and retired members</w:t>
            </w:r>
            <w:r>
              <w:rPr>
                <w:rFonts w:ascii="Arial" w:hAnsi="Arial" w:cs="Arial"/>
              </w:rPr>
              <w:t>.</w:t>
            </w:r>
          </w:p>
          <w:p w14:paraId="5FC62DA1" w14:textId="77777777" w:rsidR="00FC68BC" w:rsidRDefault="00FC68BC" w:rsidP="00FC68BC">
            <w:pPr>
              <w:pStyle w:val="ListParagraph"/>
              <w:numPr>
                <w:ilvl w:val="1"/>
                <w:numId w:val="23"/>
              </w:numPr>
              <w:tabs>
                <w:tab w:val="left" w:pos="0"/>
              </w:tabs>
              <w:jc w:val="both"/>
              <w:rPr>
                <w:rFonts w:ascii="Arial" w:hAnsi="Arial" w:cs="Arial"/>
              </w:rPr>
            </w:pPr>
            <w:r>
              <w:rPr>
                <w:rFonts w:ascii="Arial" w:hAnsi="Arial" w:cs="Arial"/>
              </w:rPr>
              <w:t>Exhibit 2B: Census File (Active and Retired DPO Members);</w:t>
            </w:r>
          </w:p>
          <w:p w14:paraId="50D16250" w14:textId="77777777" w:rsidR="00FC68BC" w:rsidRDefault="00FC68BC" w:rsidP="00FC68BC">
            <w:pPr>
              <w:pStyle w:val="ListParagraph"/>
              <w:numPr>
                <w:ilvl w:val="2"/>
                <w:numId w:val="23"/>
              </w:numPr>
              <w:tabs>
                <w:tab w:val="left" w:pos="0"/>
              </w:tabs>
              <w:jc w:val="both"/>
              <w:rPr>
                <w:rFonts w:ascii="Arial" w:hAnsi="Arial" w:cs="Arial"/>
              </w:rPr>
            </w:pPr>
            <w:r w:rsidRPr="004866F2">
              <w:rPr>
                <w:rFonts w:ascii="Arial" w:hAnsi="Arial" w:cs="Arial"/>
              </w:rPr>
              <w:t>Includes both active and retired members</w:t>
            </w:r>
            <w:r>
              <w:rPr>
                <w:rFonts w:ascii="Arial" w:hAnsi="Arial" w:cs="Arial"/>
              </w:rPr>
              <w:t>.</w:t>
            </w:r>
          </w:p>
          <w:p w14:paraId="2D486EBD" w14:textId="77777777" w:rsidR="00FC68BC" w:rsidRPr="00FC68BC" w:rsidRDefault="00FC68BC" w:rsidP="005D0156">
            <w:pPr>
              <w:tabs>
                <w:tab w:val="left" w:pos="0"/>
              </w:tabs>
              <w:overflowPunct w:val="0"/>
              <w:autoSpaceDE w:val="0"/>
              <w:autoSpaceDN w:val="0"/>
              <w:adjustRightInd w:val="0"/>
              <w:ind w:left="-28"/>
              <w:rPr>
                <w:rFonts w:ascii="Arial" w:hAnsi="Arial" w:cs="Arial"/>
              </w:rPr>
            </w:pPr>
          </w:p>
          <w:p w14:paraId="44D25555" w14:textId="77777777" w:rsidR="005D0156" w:rsidRPr="00FC68BC" w:rsidRDefault="005D0156" w:rsidP="005D0156">
            <w:pPr>
              <w:tabs>
                <w:tab w:val="left" w:pos="0"/>
              </w:tabs>
              <w:overflowPunct w:val="0"/>
              <w:autoSpaceDE w:val="0"/>
              <w:autoSpaceDN w:val="0"/>
              <w:adjustRightInd w:val="0"/>
              <w:jc w:val="both"/>
              <w:rPr>
                <w:rFonts w:ascii="Arial" w:hAnsi="Arial" w:cs="Arial"/>
                <w:b/>
              </w:rPr>
            </w:pPr>
          </w:p>
        </w:tc>
      </w:tr>
      <w:tr w:rsidR="005D0156" w14:paraId="461F4EC8" w14:textId="77777777" w:rsidTr="002420F8">
        <w:tc>
          <w:tcPr>
            <w:tcW w:w="877" w:type="dxa"/>
            <w:tcBorders>
              <w:top w:val="single" w:sz="4" w:space="0" w:color="auto"/>
              <w:left w:val="single" w:sz="4" w:space="0" w:color="auto"/>
              <w:bottom w:val="single" w:sz="4" w:space="0" w:color="auto"/>
              <w:right w:val="single" w:sz="4" w:space="0" w:color="auto"/>
            </w:tcBorders>
          </w:tcPr>
          <w:p w14:paraId="64F8B76E" w14:textId="42038A37" w:rsidR="005D0156" w:rsidRDefault="005D0156" w:rsidP="005D0156">
            <w:pPr>
              <w:tabs>
                <w:tab w:val="left" w:pos="0"/>
              </w:tabs>
              <w:autoSpaceDN w:val="0"/>
              <w:jc w:val="center"/>
              <w:rPr>
                <w:rFonts w:ascii="Arial" w:hAnsi="Arial" w:cs="Arial"/>
              </w:rPr>
            </w:pPr>
            <w:r>
              <w:rPr>
                <w:rFonts w:ascii="Arial" w:hAnsi="Arial" w:cs="Arial"/>
              </w:rPr>
              <w:t>13</w:t>
            </w:r>
          </w:p>
          <w:p w14:paraId="6FFE39CC" w14:textId="77777777" w:rsidR="005D0156" w:rsidRDefault="005D0156" w:rsidP="005D0156">
            <w:pPr>
              <w:tabs>
                <w:tab w:val="left" w:pos="0"/>
              </w:tabs>
              <w:autoSpaceDN w:val="0"/>
              <w:jc w:val="center"/>
              <w:rPr>
                <w:rFonts w:ascii="Arial" w:hAnsi="Arial" w:cs="Arial"/>
              </w:rPr>
            </w:pPr>
          </w:p>
          <w:p w14:paraId="52EF8656" w14:textId="66508945" w:rsidR="005D0156" w:rsidRPr="00F5732A"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1136A71" w14:textId="77777777" w:rsidR="005D0156" w:rsidRDefault="005D0156">
            <w:pPr>
              <w:tabs>
                <w:tab w:val="left" w:pos="0"/>
              </w:tabs>
              <w:overflowPunct w:val="0"/>
              <w:autoSpaceDE w:val="0"/>
              <w:autoSpaceDN w:val="0"/>
              <w:adjustRightInd w:val="0"/>
              <w:jc w:val="center"/>
              <w:rPr>
                <w:rFonts w:ascii="Arial" w:hAnsi="Arial" w:cs="Arial"/>
              </w:rPr>
            </w:pPr>
            <w:r w:rsidRPr="00657947">
              <w:rPr>
                <w:rFonts w:ascii="Arial" w:hAnsi="Arial" w:cs="Arial"/>
              </w:rPr>
              <w:t>Exhibit 2A and 2B</w:t>
            </w:r>
          </w:p>
          <w:p w14:paraId="7FAAE3F5" w14:textId="77777777" w:rsidR="005D0156" w:rsidRDefault="005D0156">
            <w:pPr>
              <w:tabs>
                <w:tab w:val="left" w:pos="0"/>
              </w:tabs>
              <w:overflowPunct w:val="0"/>
              <w:autoSpaceDE w:val="0"/>
              <w:autoSpaceDN w:val="0"/>
              <w:adjustRightInd w:val="0"/>
              <w:jc w:val="center"/>
              <w:rPr>
                <w:rFonts w:ascii="Arial" w:hAnsi="Arial" w:cs="Arial"/>
              </w:rPr>
            </w:pPr>
          </w:p>
          <w:p w14:paraId="1837A53C" w14:textId="77777777" w:rsidR="005D0156" w:rsidRDefault="005D0156">
            <w:pPr>
              <w:tabs>
                <w:tab w:val="left" w:pos="0"/>
              </w:tabs>
              <w:overflowPunct w:val="0"/>
              <w:autoSpaceDE w:val="0"/>
              <w:autoSpaceDN w:val="0"/>
              <w:adjustRightInd w:val="0"/>
              <w:jc w:val="center"/>
              <w:rPr>
                <w:rFonts w:ascii="Arial" w:hAnsi="Arial" w:cs="Arial"/>
              </w:rPr>
            </w:pPr>
            <w:r w:rsidRPr="00CF566C">
              <w:rPr>
                <w:rFonts w:ascii="Arial" w:hAnsi="Arial" w:cs="Arial"/>
              </w:rPr>
              <w:t>Cens</w:t>
            </w:r>
            <w:r>
              <w:rPr>
                <w:rFonts w:ascii="Arial" w:hAnsi="Arial" w:cs="Arial"/>
              </w:rPr>
              <w:t>us File (Active DEP Members) and</w:t>
            </w:r>
            <w:r w:rsidRPr="00CF566C">
              <w:rPr>
                <w:rFonts w:ascii="Arial" w:hAnsi="Arial" w:cs="Arial"/>
              </w:rPr>
              <w:t xml:space="preserve"> Census File (Active DPO Members)</w:t>
            </w:r>
          </w:p>
          <w:p w14:paraId="4A01739F" w14:textId="3AAF16E0" w:rsidR="005D0156" w:rsidRPr="00F5732A" w:rsidRDefault="005D015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4BD878F" w14:textId="77777777" w:rsidR="005D0156" w:rsidRDefault="005D0156" w:rsidP="005D0156">
            <w:pPr>
              <w:tabs>
                <w:tab w:val="left" w:pos="0"/>
              </w:tabs>
              <w:overflowPunct w:val="0"/>
              <w:autoSpaceDE w:val="0"/>
              <w:autoSpaceDN w:val="0"/>
              <w:adjustRightInd w:val="0"/>
              <w:jc w:val="both"/>
              <w:rPr>
                <w:rFonts w:ascii="Arial" w:hAnsi="Arial" w:cs="Arial"/>
                <w:b/>
              </w:rPr>
            </w:pPr>
            <w:r w:rsidRPr="00D3318A">
              <w:rPr>
                <w:rFonts w:ascii="Arial" w:hAnsi="Arial" w:cs="Arial"/>
                <w:b/>
              </w:rPr>
              <w:t>Can you please provide an updated census (i.e. Exhibit 2A and 2B) for each of the two plans (DEP and DPO) that includes: zip code, date of birth, gender, plan and enrollment tier?</w:t>
            </w:r>
          </w:p>
          <w:p w14:paraId="660648E5" w14:textId="77777777" w:rsidR="005D0156" w:rsidRPr="00F5732A" w:rsidRDefault="005D0156" w:rsidP="005D0156">
            <w:pPr>
              <w:tabs>
                <w:tab w:val="left" w:pos="0"/>
              </w:tabs>
              <w:overflowPunct w:val="0"/>
              <w:autoSpaceDE w:val="0"/>
              <w:autoSpaceDN w:val="0"/>
              <w:adjustRightInd w:val="0"/>
              <w:jc w:val="both"/>
              <w:rPr>
                <w:rFonts w:ascii="Arial" w:hAnsi="Arial" w:cs="Arial"/>
                <w:b/>
              </w:rPr>
            </w:pPr>
          </w:p>
          <w:p w14:paraId="3F037E8A" w14:textId="58A5F804" w:rsidR="005D0156" w:rsidRPr="008901D4" w:rsidRDefault="005D0156" w:rsidP="005D0156">
            <w:pPr>
              <w:tabs>
                <w:tab w:val="left" w:pos="0"/>
              </w:tabs>
              <w:overflowPunct w:val="0"/>
              <w:autoSpaceDE w:val="0"/>
              <w:autoSpaceDN w:val="0"/>
              <w:adjustRightInd w:val="0"/>
              <w:jc w:val="both"/>
              <w:rPr>
                <w:rFonts w:ascii="Arial" w:hAnsi="Arial" w:cs="Arial"/>
              </w:rPr>
            </w:pPr>
            <w:r>
              <w:rPr>
                <w:rFonts w:ascii="Arial" w:hAnsi="Arial" w:cs="Arial"/>
              </w:rPr>
              <w:t xml:space="preserve">The State declines to provide </w:t>
            </w:r>
            <w:r w:rsidRPr="008901D4">
              <w:rPr>
                <w:rFonts w:ascii="Arial" w:hAnsi="Arial" w:cs="Arial"/>
              </w:rPr>
              <w:t>an updated census in the manner requested.</w:t>
            </w:r>
          </w:p>
          <w:p w14:paraId="765215E8" w14:textId="77777777" w:rsidR="005D0156" w:rsidRPr="00F5732A" w:rsidRDefault="005D0156" w:rsidP="005D0156">
            <w:pPr>
              <w:tabs>
                <w:tab w:val="left" w:pos="0"/>
              </w:tabs>
              <w:overflowPunct w:val="0"/>
              <w:autoSpaceDE w:val="0"/>
              <w:autoSpaceDN w:val="0"/>
              <w:adjustRightInd w:val="0"/>
              <w:ind w:hanging="28"/>
              <w:rPr>
                <w:rFonts w:ascii="Arial" w:hAnsi="Arial" w:cs="Arial"/>
                <w:b/>
              </w:rPr>
            </w:pPr>
          </w:p>
        </w:tc>
      </w:tr>
      <w:tr w:rsidR="005D0156" w14:paraId="39EA6D49" w14:textId="77777777" w:rsidTr="000C3437">
        <w:trPr>
          <w:trHeight w:val="5363"/>
        </w:trPr>
        <w:tc>
          <w:tcPr>
            <w:tcW w:w="877" w:type="dxa"/>
            <w:tcBorders>
              <w:top w:val="single" w:sz="4" w:space="0" w:color="auto"/>
              <w:left w:val="single" w:sz="4" w:space="0" w:color="auto"/>
              <w:bottom w:val="single" w:sz="4" w:space="0" w:color="auto"/>
              <w:right w:val="single" w:sz="4" w:space="0" w:color="auto"/>
            </w:tcBorders>
          </w:tcPr>
          <w:p w14:paraId="15FD842D" w14:textId="46042553" w:rsidR="005D0156" w:rsidRDefault="005D0156" w:rsidP="005D0156">
            <w:pPr>
              <w:tabs>
                <w:tab w:val="left" w:pos="0"/>
              </w:tabs>
              <w:autoSpaceDN w:val="0"/>
              <w:jc w:val="center"/>
              <w:rPr>
                <w:rFonts w:ascii="Arial" w:hAnsi="Arial" w:cs="Arial"/>
              </w:rPr>
            </w:pPr>
            <w:r>
              <w:rPr>
                <w:rFonts w:ascii="Arial" w:hAnsi="Arial" w:cs="Arial"/>
              </w:rPr>
              <w:t>14</w:t>
            </w:r>
          </w:p>
          <w:p w14:paraId="2D12E1E3" w14:textId="77777777" w:rsidR="005D0156" w:rsidRDefault="005D0156" w:rsidP="005D0156">
            <w:pPr>
              <w:tabs>
                <w:tab w:val="left" w:pos="0"/>
              </w:tabs>
              <w:autoSpaceDN w:val="0"/>
              <w:jc w:val="center"/>
              <w:rPr>
                <w:rFonts w:ascii="Arial" w:hAnsi="Arial" w:cs="Arial"/>
              </w:rPr>
            </w:pPr>
          </w:p>
          <w:p w14:paraId="1737A572" w14:textId="23FB369C" w:rsidR="005D0156" w:rsidRPr="00F5732A"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37F2FE6"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Exhibit 2A an 2B</w:t>
            </w:r>
          </w:p>
          <w:p w14:paraId="615D5508" w14:textId="77777777" w:rsidR="005D0156" w:rsidRDefault="005D0156" w:rsidP="005D0156">
            <w:pPr>
              <w:tabs>
                <w:tab w:val="left" w:pos="0"/>
              </w:tabs>
              <w:overflowPunct w:val="0"/>
              <w:autoSpaceDE w:val="0"/>
              <w:autoSpaceDN w:val="0"/>
              <w:adjustRightInd w:val="0"/>
              <w:jc w:val="center"/>
              <w:rPr>
                <w:rFonts w:ascii="Arial" w:hAnsi="Arial" w:cs="Arial"/>
              </w:rPr>
            </w:pPr>
          </w:p>
          <w:p w14:paraId="4CD2C5F4" w14:textId="549402E0" w:rsidR="005D0156" w:rsidRPr="00657947" w:rsidRDefault="005D0156" w:rsidP="005D0156">
            <w:pPr>
              <w:tabs>
                <w:tab w:val="left" w:pos="0"/>
              </w:tabs>
              <w:overflowPunct w:val="0"/>
              <w:autoSpaceDE w:val="0"/>
              <w:autoSpaceDN w:val="0"/>
              <w:adjustRightInd w:val="0"/>
              <w:jc w:val="center"/>
              <w:rPr>
                <w:rFonts w:ascii="Arial" w:hAnsi="Arial" w:cs="Arial"/>
              </w:rPr>
            </w:pPr>
            <w:r w:rsidRPr="00CF566C">
              <w:rPr>
                <w:rFonts w:ascii="Arial" w:hAnsi="Arial" w:cs="Arial"/>
              </w:rPr>
              <w:t>Cens</w:t>
            </w:r>
            <w:r>
              <w:rPr>
                <w:rFonts w:ascii="Arial" w:hAnsi="Arial" w:cs="Arial"/>
              </w:rPr>
              <w:t>us File (Active DEP Members) and</w:t>
            </w:r>
            <w:r w:rsidRPr="00CF566C">
              <w:rPr>
                <w:rFonts w:ascii="Arial" w:hAnsi="Arial" w:cs="Arial"/>
              </w:rPr>
              <w:t xml:space="preserve"> Census File (Active DPO Members)</w:t>
            </w:r>
          </w:p>
        </w:tc>
        <w:tc>
          <w:tcPr>
            <w:tcW w:w="7200" w:type="dxa"/>
            <w:tcBorders>
              <w:top w:val="single" w:sz="4" w:space="0" w:color="auto"/>
              <w:left w:val="single" w:sz="4" w:space="0" w:color="auto"/>
              <w:bottom w:val="single" w:sz="4" w:space="0" w:color="auto"/>
              <w:right w:val="single" w:sz="4" w:space="0" w:color="auto"/>
            </w:tcBorders>
          </w:tcPr>
          <w:p w14:paraId="4D3F2597" w14:textId="77777777" w:rsidR="005D015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Please confirm the total number of employees, retirees and dependents of same for the Dental Expense Plan (DEP) and each Dental Plan Organization (DPO).</w:t>
            </w:r>
          </w:p>
          <w:p w14:paraId="0A91E002" w14:textId="77777777" w:rsidR="005D0156" w:rsidRDefault="005D0156" w:rsidP="005D0156">
            <w:pPr>
              <w:tabs>
                <w:tab w:val="left" w:pos="0"/>
              </w:tabs>
              <w:overflowPunct w:val="0"/>
              <w:autoSpaceDE w:val="0"/>
              <w:autoSpaceDN w:val="0"/>
              <w:adjustRightInd w:val="0"/>
              <w:jc w:val="both"/>
              <w:rPr>
                <w:rFonts w:ascii="Arial" w:hAnsi="Arial" w:cs="Arial"/>
                <w:b/>
              </w:rPr>
            </w:pPr>
          </w:p>
          <w:p w14:paraId="194B7183" w14:textId="77777777" w:rsidR="005D0156" w:rsidRPr="00E64618" w:rsidRDefault="005D0156" w:rsidP="005D0156">
            <w:pPr>
              <w:tabs>
                <w:tab w:val="left" w:pos="0"/>
              </w:tabs>
              <w:overflowPunct w:val="0"/>
              <w:autoSpaceDE w:val="0"/>
              <w:autoSpaceDN w:val="0"/>
              <w:adjustRightInd w:val="0"/>
              <w:jc w:val="both"/>
              <w:rPr>
                <w:rFonts w:ascii="Arial" w:hAnsi="Arial" w:cs="Arial"/>
              </w:rPr>
            </w:pPr>
            <w:r w:rsidRPr="00D461A5">
              <w:rPr>
                <w:rFonts w:ascii="Arial" w:hAnsi="Arial" w:cs="Arial"/>
              </w:rPr>
              <w:t xml:space="preserve">The current </w:t>
            </w:r>
            <w:r>
              <w:rPr>
                <w:rFonts w:ascii="Arial" w:hAnsi="Arial" w:cs="Arial"/>
              </w:rPr>
              <w:t xml:space="preserve">number for employees, retirees, and dependents are listed below: </w:t>
            </w:r>
          </w:p>
          <w:p w14:paraId="7E4E7EAF" w14:textId="77777777" w:rsidR="005D0156" w:rsidRDefault="005D0156" w:rsidP="005D0156">
            <w:pPr>
              <w:tabs>
                <w:tab w:val="left" w:pos="0"/>
              </w:tabs>
              <w:overflowPunct w:val="0"/>
              <w:autoSpaceDE w:val="0"/>
              <w:autoSpaceDN w:val="0"/>
              <w:adjustRightInd w:val="0"/>
              <w:jc w:val="both"/>
              <w:rPr>
                <w:rFonts w:ascii="Arial" w:hAnsi="Arial" w:cs="Arial"/>
                <w:b/>
                <w:highlight w:val="yellow"/>
              </w:rPr>
            </w:pPr>
          </w:p>
          <w:tbl>
            <w:tblPr>
              <w:tblW w:w="8573" w:type="dxa"/>
              <w:tblInd w:w="10" w:type="dxa"/>
              <w:tblLayout w:type="fixed"/>
              <w:tblCellMar>
                <w:left w:w="0" w:type="dxa"/>
                <w:right w:w="0" w:type="dxa"/>
              </w:tblCellMar>
              <w:tblLook w:val="04A0" w:firstRow="1" w:lastRow="0" w:firstColumn="1" w:lastColumn="0" w:noHBand="0" w:noVBand="1"/>
            </w:tblPr>
            <w:tblGrid>
              <w:gridCol w:w="1946"/>
              <w:gridCol w:w="1707"/>
              <w:gridCol w:w="1620"/>
              <w:gridCol w:w="1440"/>
              <w:gridCol w:w="236"/>
              <w:gridCol w:w="484"/>
              <w:gridCol w:w="1140"/>
            </w:tblGrid>
            <w:tr w:rsidR="005D0156" w:rsidRPr="00EF17A9" w14:paraId="0E6894B0" w14:textId="77777777" w:rsidTr="00E23350">
              <w:trPr>
                <w:trHeight w:val="290"/>
              </w:trPr>
              <w:tc>
                <w:tcPr>
                  <w:tcW w:w="6713" w:type="dxa"/>
                  <w:gridSpan w:val="4"/>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45F0672" w14:textId="77777777" w:rsidR="005D0156" w:rsidRPr="00E64618" w:rsidRDefault="005D0156" w:rsidP="005D0156">
                  <w:pPr>
                    <w:jc w:val="center"/>
                    <w:rPr>
                      <w:rFonts w:ascii="Arial" w:hAnsi="Arial" w:cs="Arial"/>
                      <w:color w:val="000000"/>
                    </w:rPr>
                  </w:pPr>
                  <w:r w:rsidRPr="00E64618">
                    <w:rPr>
                      <w:rFonts w:ascii="Arial" w:hAnsi="Arial" w:cs="Arial"/>
                      <w:color w:val="000000"/>
                    </w:rPr>
                    <w:t>ACTIVE DENTAL COUNT</w:t>
                  </w:r>
                </w:p>
              </w:tc>
              <w:tc>
                <w:tcPr>
                  <w:tcW w:w="236" w:type="dxa"/>
                  <w:noWrap/>
                  <w:tcMar>
                    <w:top w:w="0" w:type="dxa"/>
                    <w:left w:w="108" w:type="dxa"/>
                    <w:bottom w:w="0" w:type="dxa"/>
                    <w:right w:w="108" w:type="dxa"/>
                  </w:tcMar>
                  <w:vAlign w:val="bottom"/>
                  <w:hideMark/>
                </w:tcPr>
                <w:p w14:paraId="6C871B74" w14:textId="77777777" w:rsidR="005D0156" w:rsidRPr="00EF17A9" w:rsidRDefault="005D0156" w:rsidP="005D0156">
                  <w:pPr>
                    <w:rPr>
                      <w:rFonts w:asciiTheme="minorHAnsi" w:hAnsiTheme="minorHAnsi" w:cstheme="minorHAnsi"/>
                      <w:color w:val="000000"/>
                    </w:rPr>
                  </w:pPr>
                </w:p>
              </w:tc>
              <w:tc>
                <w:tcPr>
                  <w:tcW w:w="1624" w:type="dxa"/>
                  <w:gridSpan w:val="2"/>
                  <w:noWrap/>
                  <w:tcMar>
                    <w:top w:w="0" w:type="dxa"/>
                    <w:left w:w="108" w:type="dxa"/>
                    <w:bottom w:w="0" w:type="dxa"/>
                    <w:right w:w="108" w:type="dxa"/>
                  </w:tcMar>
                  <w:vAlign w:val="bottom"/>
                  <w:hideMark/>
                </w:tcPr>
                <w:p w14:paraId="16351B64" w14:textId="77777777" w:rsidR="005D0156" w:rsidRPr="00EF17A9" w:rsidRDefault="005D0156" w:rsidP="005D0156">
                  <w:pPr>
                    <w:rPr>
                      <w:rFonts w:asciiTheme="minorHAnsi" w:hAnsiTheme="minorHAnsi" w:cstheme="minorHAnsi"/>
                    </w:rPr>
                  </w:pPr>
                </w:p>
              </w:tc>
            </w:tr>
            <w:tr w:rsidR="005D0156" w:rsidRPr="00EF17A9" w14:paraId="7A0D1181" w14:textId="77777777" w:rsidTr="00E23350">
              <w:trPr>
                <w:trHeight w:val="290"/>
              </w:trPr>
              <w:tc>
                <w:tcPr>
                  <w:tcW w:w="1946" w:type="dxa"/>
                  <w:vMerge w:val="restart"/>
                  <w:tcBorders>
                    <w:top w:val="nil"/>
                    <w:left w:val="single" w:sz="8" w:space="0" w:color="auto"/>
                    <w:right w:val="single" w:sz="8" w:space="0" w:color="auto"/>
                  </w:tcBorders>
                  <w:noWrap/>
                  <w:tcMar>
                    <w:top w:w="0" w:type="dxa"/>
                    <w:left w:w="108" w:type="dxa"/>
                    <w:bottom w:w="0" w:type="dxa"/>
                    <w:right w:w="108" w:type="dxa"/>
                  </w:tcMar>
                  <w:vAlign w:val="bottom"/>
                  <w:hideMark/>
                </w:tcPr>
                <w:p w14:paraId="5D1CD0BE" w14:textId="77777777" w:rsidR="005D0156" w:rsidRPr="00103FC3" w:rsidRDefault="005D0156" w:rsidP="005D0156">
                  <w:pPr>
                    <w:rPr>
                      <w:rFonts w:asciiTheme="minorHAnsi" w:eastAsiaTheme="minorHAnsi" w:hAnsiTheme="minorHAnsi" w:cstheme="minorHAnsi"/>
                      <w:color w:val="000000"/>
                    </w:rPr>
                  </w:pPr>
                  <w:r w:rsidRPr="00103FC3">
                    <w:rPr>
                      <w:rFonts w:asciiTheme="minorHAnsi" w:hAnsiTheme="minorHAnsi" w:cstheme="minorHAnsi"/>
                      <w:color w:val="000000"/>
                    </w:rPr>
                    <w:t> </w:t>
                  </w:r>
                </w:p>
                <w:p w14:paraId="3580FAB1" w14:textId="77777777" w:rsidR="005D0156" w:rsidRPr="00103FC3" w:rsidRDefault="005D0156" w:rsidP="005D0156">
                  <w:pPr>
                    <w:rPr>
                      <w:rFonts w:asciiTheme="minorHAnsi" w:eastAsiaTheme="minorHAnsi" w:hAnsiTheme="minorHAnsi" w:cstheme="minorHAnsi"/>
                      <w:color w:val="000000"/>
                    </w:rPr>
                  </w:pPr>
                  <w:r w:rsidRPr="00103FC3">
                    <w:rPr>
                      <w:rFonts w:asciiTheme="minorHAnsi" w:hAnsiTheme="minorHAnsi" w:cstheme="minorHAnsi"/>
                      <w:color w:val="000000"/>
                    </w:rPr>
                    <w:t> </w:t>
                  </w:r>
                </w:p>
              </w:tc>
              <w:tc>
                <w:tcPr>
                  <w:tcW w:w="1707" w:type="dxa"/>
                  <w:vMerge w:val="restart"/>
                  <w:tcBorders>
                    <w:top w:val="nil"/>
                    <w:left w:val="nil"/>
                    <w:right w:val="single" w:sz="8" w:space="0" w:color="auto"/>
                  </w:tcBorders>
                  <w:noWrap/>
                  <w:tcMar>
                    <w:top w:w="0" w:type="dxa"/>
                    <w:left w:w="108" w:type="dxa"/>
                    <w:bottom w:w="0" w:type="dxa"/>
                    <w:right w:w="108" w:type="dxa"/>
                  </w:tcMar>
                  <w:vAlign w:val="bottom"/>
                  <w:hideMark/>
                </w:tcPr>
                <w:p w14:paraId="301E20D5" w14:textId="77777777" w:rsidR="005D0156" w:rsidRPr="00E64618" w:rsidRDefault="005D0156" w:rsidP="005D0156">
                  <w:pPr>
                    <w:rPr>
                      <w:rFonts w:ascii="Arial" w:hAnsi="Arial" w:cs="Arial"/>
                      <w:color w:val="000000"/>
                    </w:rPr>
                  </w:pPr>
                  <w:r w:rsidRPr="00E64618">
                    <w:rPr>
                      <w:rFonts w:ascii="Arial" w:hAnsi="Arial" w:cs="Arial"/>
                      <w:color w:val="000000"/>
                    </w:rPr>
                    <w:t>TOTAL</w:t>
                  </w:r>
                </w:p>
                <w:p w14:paraId="0EDE5EA1" w14:textId="77777777" w:rsidR="005D0156" w:rsidRPr="00E64618" w:rsidRDefault="005D0156" w:rsidP="005D0156">
                  <w:pPr>
                    <w:rPr>
                      <w:rFonts w:ascii="Arial" w:hAnsi="Arial" w:cs="Arial"/>
                      <w:color w:val="000000"/>
                    </w:rPr>
                  </w:pPr>
                  <w:r w:rsidRPr="00E64618">
                    <w:rPr>
                      <w:rFonts w:ascii="Arial" w:hAnsi="Arial" w:cs="Arial"/>
                      <w:color w:val="000000"/>
                    </w:rPr>
                    <w:t>SUBSCRIBERS</w:t>
                  </w:r>
                </w:p>
              </w:tc>
              <w:tc>
                <w:tcPr>
                  <w:tcW w:w="1620" w:type="dxa"/>
                  <w:vMerge w:val="restart"/>
                  <w:tcBorders>
                    <w:top w:val="nil"/>
                    <w:left w:val="nil"/>
                    <w:right w:val="single" w:sz="8" w:space="0" w:color="auto"/>
                  </w:tcBorders>
                  <w:noWrap/>
                  <w:tcMar>
                    <w:top w:w="0" w:type="dxa"/>
                    <w:left w:w="108" w:type="dxa"/>
                    <w:bottom w:w="0" w:type="dxa"/>
                    <w:right w:w="108" w:type="dxa"/>
                  </w:tcMar>
                  <w:vAlign w:val="bottom"/>
                  <w:hideMark/>
                </w:tcPr>
                <w:p w14:paraId="03E0F266" w14:textId="77777777" w:rsidR="005D0156" w:rsidRPr="00E64618" w:rsidRDefault="005D0156" w:rsidP="005D0156">
                  <w:pPr>
                    <w:rPr>
                      <w:rFonts w:ascii="Arial" w:hAnsi="Arial" w:cs="Arial"/>
                      <w:color w:val="000000"/>
                    </w:rPr>
                  </w:pPr>
                  <w:r w:rsidRPr="00E64618">
                    <w:rPr>
                      <w:rFonts w:ascii="Arial" w:hAnsi="Arial" w:cs="Arial"/>
                      <w:color w:val="000000"/>
                    </w:rPr>
                    <w:t>TOTAL</w:t>
                  </w:r>
                </w:p>
                <w:p w14:paraId="67BFF776" w14:textId="77777777" w:rsidR="005D0156" w:rsidRPr="00E64618" w:rsidRDefault="005D0156" w:rsidP="005D0156">
                  <w:pPr>
                    <w:rPr>
                      <w:rFonts w:ascii="Arial" w:hAnsi="Arial" w:cs="Arial"/>
                      <w:color w:val="000000"/>
                    </w:rPr>
                  </w:pPr>
                  <w:r w:rsidRPr="00E64618">
                    <w:rPr>
                      <w:rFonts w:ascii="Arial" w:hAnsi="Arial" w:cs="Arial"/>
                      <w:color w:val="000000"/>
                    </w:rPr>
                    <w:t>DEPENDENTS</w:t>
                  </w:r>
                </w:p>
              </w:tc>
              <w:tc>
                <w:tcPr>
                  <w:tcW w:w="1440" w:type="dxa"/>
                  <w:vMerge w:val="restart"/>
                  <w:tcBorders>
                    <w:top w:val="nil"/>
                    <w:left w:val="nil"/>
                    <w:right w:val="single" w:sz="8" w:space="0" w:color="auto"/>
                  </w:tcBorders>
                  <w:noWrap/>
                  <w:tcMar>
                    <w:top w:w="0" w:type="dxa"/>
                    <w:left w:w="108" w:type="dxa"/>
                    <w:bottom w:w="0" w:type="dxa"/>
                    <w:right w:w="108" w:type="dxa"/>
                  </w:tcMar>
                  <w:vAlign w:val="bottom"/>
                  <w:hideMark/>
                </w:tcPr>
                <w:p w14:paraId="4A8563DA" w14:textId="77777777" w:rsidR="005D0156" w:rsidRPr="00E64618" w:rsidRDefault="005D0156" w:rsidP="005D0156">
                  <w:pPr>
                    <w:rPr>
                      <w:rFonts w:ascii="Arial" w:hAnsi="Arial" w:cs="Arial"/>
                      <w:color w:val="000000"/>
                    </w:rPr>
                  </w:pPr>
                  <w:r w:rsidRPr="00E64618">
                    <w:rPr>
                      <w:rFonts w:ascii="Arial" w:hAnsi="Arial" w:cs="Arial"/>
                      <w:color w:val="000000"/>
                    </w:rPr>
                    <w:t xml:space="preserve">GRAND </w:t>
                  </w:r>
                </w:p>
                <w:p w14:paraId="7A5470F1" w14:textId="77777777" w:rsidR="005D0156" w:rsidRPr="00E64618" w:rsidRDefault="005D0156" w:rsidP="005D0156">
                  <w:pPr>
                    <w:rPr>
                      <w:rFonts w:ascii="Arial" w:hAnsi="Arial" w:cs="Arial"/>
                      <w:color w:val="000000"/>
                    </w:rPr>
                  </w:pPr>
                  <w:r w:rsidRPr="00E64618">
                    <w:rPr>
                      <w:rFonts w:ascii="Arial" w:hAnsi="Arial" w:cs="Arial"/>
                      <w:color w:val="000000"/>
                    </w:rPr>
                    <w:t xml:space="preserve">TOTAL </w:t>
                  </w:r>
                </w:p>
              </w:tc>
              <w:tc>
                <w:tcPr>
                  <w:tcW w:w="236" w:type="dxa"/>
                  <w:noWrap/>
                  <w:tcMar>
                    <w:top w:w="0" w:type="dxa"/>
                    <w:left w:w="108" w:type="dxa"/>
                    <w:bottom w:w="0" w:type="dxa"/>
                    <w:right w:w="108" w:type="dxa"/>
                  </w:tcMar>
                  <w:vAlign w:val="bottom"/>
                  <w:hideMark/>
                </w:tcPr>
                <w:p w14:paraId="147DCA16" w14:textId="77777777" w:rsidR="005D0156" w:rsidRPr="00EF17A9" w:rsidRDefault="005D0156" w:rsidP="005D0156">
                  <w:pPr>
                    <w:rPr>
                      <w:rFonts w:asciiTheme="minorHAnsi" w:hAnsiTheme="minorHAnsi" w:cstheme="minorHAnsi"/>
                      <w:color w:val="000000"/>
                    </w:rPr>
                  </w:pPr>
                </w:p>
              </w:tc>
              <w:tc>
                <w:tcPr>
                  <w:tcW w:w="1624" w:type="dxa"/>
                  <w:gridSpan w:val="2"/>
                  <w:noWrap/>
                  <w:tcMar>
                    <w:top w:w="0" w:type="dxa"/>
                    <w:left w:w="108" w:type="dxa"/>
                    <w:bottom w:w="0" w:type="dxa"/>
                    <w:right w:w="108" w:type="dxa"/>
                  </w:tcMar>
                  <w:vAlign w:val="bottom"/>
                  <w:hideMark/>
                </w:tcPr>
                <w:p w14:paraId="38BE5D46" w14:textId="77777777" w:rsidR="005D0156" w:rsidRPr="00EF17A9" w:rsidRDefault="005D0156" w:rsidP="005D0156">
                  <w:pPr>
                    <w:rPr>
                      <w:rFonts w:asciiTheme="minorHAnsi" w:hAnsiTheme="minorHAnsi" w:cstheme="minorHAnsi"/>
                    </w:rPr>
                  </w:pPr>
                </w:p>
              </w:tc>
            </w:tr>
            <w:tr w:rsidR="005D0156" w:rsidRPr="00EF17A9" w14:paraId="1ECF4F20" w14:textId="77777777" w:rsidTr="00E23350">
              <w:trPr>
                <w:trHeight w:val="290"/>
              </w:trPr>
              <w:tc>
                <w:tcPr>
                  <w:tcW w:w="1946"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2658237" w14:textId="77777777" w:rsidR="005D0156" w:rsidRPr="00103FC3" w:rsidRDefault="005D0156" w:rsidP="005D0156">
                  <w:pPr>
                    <w:rPr>
                      <w:rFonts w:asciiTheme="minorHAnsi" w:eastAsiaTheme="minorHAnsi" w:hAnsiTheme="minorHAnsi" w:cstheme="minorHAnsi"/>
                      <w:color w:val="000000"/>
                    </w:rPr>
                  </w:pPr>
                </w:p>
              </w:tc>
              <w:tc>
                <w:tcPr>
                  <w:tcW w:w="1707" w:type="dxa"/>
                  <w:vMerge/>
                  <w:tcBorders>
                    <w:left w:val="nil"/>
                    <w:bottom w:val="single" w:sz="8" w:space="0" w:color="auto"/>
                    <w:right w:val="single" w:sz="8" w:space="0" w:color="auto"/>
                  </w:tcBorders>
                  <w:noWrap/>
                  <w:tcMar>
                    <w:top w:w="0" w:type="dxa"/>
                    <w:left w:w="108" w:type="dxa"/>
                    <w:bottom w:w="0" w:type="dxa"/>
                    <w:right w:w="108" w:type="dxa"/>
                  </w:tcMar>
                  <w:vAlign w:val="bottom"/>
                  <w:hideMark/>
                </w:tcPr>
                <w:p w14:paraId="6B4157A9" w14:textId="77777777" w:rsidR="005D0156" w:rsidRPr="00E64618" w:rsidRDefault="005D0156" w:rsidP="005D0156">
                  <w:pPr>
                    <w:rPr>
                      <w:rFonts w:ascii="Arial" w:hAnsi="Arial" w:cs="Arial"/>
                      <w:color w:val="000000"/>
                    </w:rPr>
                  </w:pPr>
                </w:p>
              </w:tc>
              <w:tc>
                <w:tcPr>
                  <w:tcW w:w="1620" w:type="dxa"/>
                  <w:vMerge/>
                  <w:tcBorders>
                    <w:left w:val="nil"/>
                    <w:bottom w:val="single" w:sz="8" w:space="0" w:color="auto"/>
                    <w:right w:val="single" w:sz="8" w:space="0" w:color="auto"/>
                  </w:tcBorders>
                  <w:noWrap/>
                  <w:tcMar>
                    <w:top w:w="0" w:type="dxa"/>
                    <w:left w:w="108" w:type="dxa"/>
                    <w:bottom w:w="0" w:type="dxa"/>
                    <w:right w:w="108" w:type="dxa"/>
                  </w:tcMar>
                  <w:vAlign w:val="bottom"/>
                  <w:hideMark/>
                </w:tcPr>
                <w:p w14:paraId="44CCECE0" w14:textId="77777777" w:rsidR="005D0156" w:rsidRPr="00E64618" w:rsidRDefault="005D0156" w:rsidP="005D0156">
                  <w:pPr>
                    <w:rPr>
                      <w:rFonts w:ascii="Arial" w:hAnsi="Arial" w:cs="Arial"/>
                      <w:color w:val="000000"/>
                    </w:rPr>
                  </w:pPr>
                </w:p>
              </w:tc>
              <w:tc>
                <w:tcPr>
                  <w:tcW w:w="1440" w:type="dxa"/>
                  <w:vMerge/>
                  <w:tcBorders>
                    <w:left w:val="nil"/>
                    <w:bottom w:val="single" w:sz="8" w:space="0" w:color="auto"/>
                    <w:right w:val="single" w:sz="8" w:space="0" w:color="auto"/>
                  </w:tcBorders>
                  <w:noWrap/>
                  <w:tcMar>
                    <w:top w:w="0" w:type="dxa"/>
                    <w:left w:w="108" w:type="dxa"/>
                    <w:bottom w:w="0" w:type="dxa"/>
                    <w:right w:w="108" w:type="dxa"/>
                  </w:tcMar>
                  <w:vAlign w:val="bottom"/>
                  <w:hideMark/>
                </w:tcPr>
                <w:p w14:paraId="04A8183B" w14:textId="77777777" w:rsidR="005D0156" w:rsidRPr="00E64618" w:rsidRDefault="005D0156" w:rsidP="005D0156">
                  <w:pPr>
                    <w:rPr>
                      <w:rFonts w:ascii="Arial" w:hAnsi="Arial" w:cs="Arial"/>
                      <w:color w:val="000000"/>
                    </w:rPr>
                  </w:pPr>
                </w:p>
              </w:tc>
              <w:tc>
                <w:tcPr>
                  <w:tcW w:w="236" w:type="dxa"/>
                  <w:noWrap/>
                  <w:tcMar>
                    <w:top w:w="0" w:type="dxa"/>
                    <w:left w:w="108" w:type="dxa"/>
                    <w:bottom w:w="0" w:type="dxa"/>
                    <w:right w:w="108" w:type="dxa"/>
                  </w:tcMar>
                  <w:vAlign w:val="bottom"/>
                  <w:hideMark/>
                </w:tcPr>
                <w:p w14:paraId="3FB65485" w14:textId="77777777" w:rsidR="005D0156" w:rsidRPr="00EF17A9" w:rsidRDefault="005D0156" w:rsidP="005D0156">
                  <w:pPr>
                    <w:rPr>
                      <w:rFonts w:asciiTheme="minorHAnsi" w:hAnsiTheme="minorHAnsi" w:cstheme="minorHAnsi"/>
                      <w:color w:val="000000"/>
                    </w:rPr>
                  </w:pPr>
                </w:p>
              </w:tc>
              <w:tc>
                <w:tcPr>
                  <w:tcW w:w="1624" w:type="dxa"/>
                  <w:gridSpan w:val="2"/>
                  <w:noWrap/>
                  <w:tcMar>
                    <w:top w:w="0" w:type="dxa"/>
                    <w:left w:w="108" w:type="dxa"/>
                    <w:bottom w:w="0" w:type="dxa"/>
                    <w:right w:w="108" w:type="dxa"/>
                  </w:tcMar>
                  <w:vAlign w:val="bottom"/>
                  <w:hideMark/>
                </w:tcPr>
                <w:p w14:paraId="50D537ED" w14:textId="77777777" w:rsidR="005D0156" w:rsidRPr="00EF17A9" w:rsidRDefault="005D0156" w:rsidP="005D0156">
                  <w:pPr>
                    <w:rPr>
                      <w:rFonts w:asciiTheme="minorHAnsi" w:hAnsiTheme="minorHAnsi" w:cstheme="minorHAnsi"/>
                    </w:rPr>
                  </w:pPr>
                </w:p>
              </w:tc>
            </w:tr>
            <w:tr w:rsidR="005D0156" w:rsidRPr="00EF17A9" w14:paraId="5C5F0C51" w14:textId="77777777" w:rsidTr="00E23350">
              <w:trPr>
                <w:trHeight w:val="290"/>
              </w:trPr>
              <w:tc>
                <w:tcPr>
                  <w:tcW w:w="194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21B31CE" w14:textId="77777777" w:rsidR="005D0156" w:rsidRPr="00E64618" w:rsidRDefault="005D0156" w:rsidP="005D0156">
                  <w:pPr>
                    <w:rPr>
                      <w:rFonts w:ascii="Arial" w:eastAsiaTheme="minorHAnsi" w:hAnsi="Arial" w:cs="Arial"/>
                      <w:color w:val="000000"/>
                    </w:rPr>
                  </w:pPr>
                  <w:r w:rsidRPr="00E64618">
                    <w:rPr>
                      <w:rFonts w:ascii="Arial" w:hAnsi="Arial" w:cs="Arial"/>
                      <w:color w:val="000000"/>
                    </w:rPr>
                    <w:t>DEP</w:t>
                  </w:r>
                </w:p>
              </w:tc>
              <w:tc>
                <w:tcPr>
                  <w:tcW w:w="170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85261A3" w14:textId="77777777" w:rsidR="005D0156" w:rsidRPr="00E64618" w:rsidRDefault="005D0156" w:rsidP="005D0156">
                  <w:pPr>
                    <w:jc w:val="right"/>
                    <w:rPr>
                      <w:rFonts w:ascii="Arial" w:hAnsi="Arial" w:cs="Arial"/>
                      <w:color w:val="000000"/>
                    </w:rPr>
                  </w:pPr>
                  <w:r w:rsidRPr="00E64618">
                    <w:rPr>
                      <w:rFonts w:ascii="Arial" w:hAnsi="Arial" w:cs="Arial"/>
                      <w:color w:val="000000"/>
                    </w:rPr>
                    <w:t>58072</w:t>
                  </w:r>
                </w:p>
              </w:tc>
              <w:tc>
                <w:tcPr>
                  <w:tcW w:w="16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B786DBA" w14:textId="77777777" w:rsidR="005D0156" w:rsidRPr="00E64618" w:rsidRDefault="005D0156" w:rsidP="005D0156">
                  <w:pPr>
                    <w:jc w:val="right"/>
                    <w:rPr>
                      <w:rFonts w:ascii="Arial" w:hAnsi="Arial" w:cs="Arial"/>
                      <w:color w:val="000000"/>
                    </w:rPr>
                  </w:pPr>
                  <w:r w:rsidRPr="00E64618">
                    <w:rPr>
                      <w:rFonts w:ascii="Arial" w:hAnsi="Arial" w:cs="Arial"/>
                      <w:color w:val="000000"/>
                    </w:rPr>
                    <w:t>83751</w:t>
                  </w:r>
                </w:p>
              </w:tc>
              <w:tc>
                <w:tcPr>
                  <w:tcW w:w="1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616454B" w14:textId="77777777" w:rsidR="005D0156" w:rsidRPr="00E64618" w:rsidRDefault="005D0156" w:rsidP="005D0156">
                  <w:pPr>
                    <w:jc w:val="right"/>
                    <w:rPr>
                      <w:rFonts w:ascii="Arial" w:hAnsi="Arial" w:cs="Arial"/>
                      <w:color w:val="000000"/>
                    </w:rPr>
                  </w:pPr>
                  <w:r w:rsidRPr="00E64618">
                    <w:rPr>
                      <w:rFonts w:ascii="Arial" w:hAnsi="Arial" w:cs="Arial"/>
                      <w:color w:val="000000"/>
                    </w:rPr>
                    <w:t>141823</w:t>
                  </w:r>
                </w:p>
              </w:tc>
              <w:tc>
                <w:tcPr>
                  <w:tcW w:w="236" w:type="dxa"/>
                  <w:noWrap/>
                  <w:tcMar>
                    <w:top w:w="0" w:type="dxa"/>
                    <w:left w:w="108" w:type="dxa"/>
                    <w:bottom w:w="0" w:type="dxa"/>
                    <w:right w:w="108" w:type="dxa"/>
                  </w:tcMar>
                  <w:vAlign w:val="bottom"/>
                  <w:hideMark/>
                </w:tcPr>
                <w:p w14:paraId="7F6D4E72" w14:textId="77777777" w:rsidR="005D0156" w:rsidRPr="00EF17A9" w:rsidRDefault="005D0156" w:rsidP="005D0156">
                  <w:pPr>
                    <w:rPr>
                      <w:rFonts w:asciiTheme="minorHAnsi" w:hAnsiTheme="minorHAnsi" w:cstheme="minorHAnsi"/>
                      <w:color w:val="000000"/>
                    </w:rPr>
                  </w:pPr>
                </w:p>
              </w:tc>
              <w:tc>
                <w:tcPr>
                  <w:tcW w:w="1624" w:type="dxa"/>
                  <w:gridSpan w:val="2"/>
                  <w:noWrap/>
                  <w:tcMar>
                    <w:top w:w="0" w:type="dxa"/>
                    <w:left w:w="108" w:type="dxa"/>
                    <w:bottom w:w="0" w:type="dxa"/>
                    <w:right w:w="108" w:type="dxa"/>
                  </w:tcMar>
                  <w:vAlign w:val="bottom"/>
                  <w:hideMark/>
                </w:tcPr>
                <w:p w14:paraId="1F676374" w14:textId="77777777" w:rsidR="005D0156" w:rsidRPr="00EF17A9" w:rsidRDefault="005D0156" w:rsidP="005D0156">
                  <w:pPr>
                    <w:rPr>
                      <w:rFonts w:asciiTheme="minorHAnsi" w:hAnsiTheme="minorHAnsi" w:cstheme="minorHAnsi"/>
                    </w:rPr>
                  </w:pPr>
                </w:p>
              </w:tc>
            </w:tr>
            <w:tr w:rsidR="005D0156" w:rsidRPr="00EF17A9" w14:paraId="336244AD" w14:textId="77777777" w:rsidTr="00E23350">
              <w:trPr>
                <w:trHeight w:val="290"/>
              </w:trPr>
              <w:tc>
                <w:tcPr>
                  <w:tcW w:w="194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5685B96" w14:textId="77777777" w:rsidR="005D0156" w:rsidRPr="00E64618" w:rsidRDefault="005D0156" w:rsidP="005D0156">
                  <w:pPr>
                    <w:rPr>
                      <w:rFonts w:ascii="Arial" w:eastAsiaTheme="minorHAnsi" w:hAnsi="Arial" w:cs="Arial"/>
                      <w:color w:val="000000"/>
                    </w:rPr>
                  </w:pPr>
                  <w:r w:rsidRPr="00E64618">
                    <w:rPr>
                      <w:rFonts w:ascii="Arial" w:hAnsi="Arial" w:cs="Arial"/>
                      <w:color w:val="000000"/>
                    </w:rPr>
                    <w:t>DPO</w:t>
                  </w:r>
                </w:p>
              </w:tc>
              <w:tc>
                <w:tcPr>
                  <w:tcW w:w="170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F8E735E" w14:textId="77777777" w:rsidR="005D0156" w:rsidRPr="00E64618" w:rsidRDefault="005D0156" w:rsidP="005D0156">
                  <w:pPr>
                    <w:jc w:val="right"/>
                    <w:rPr>
                      <w:rFonts w:ascii="Arial" w:hAnsi="Arial" w:cs="Arial"/>
                      <w:color w:val="000000"/>
                    </w:rPr>
                  </w:pPr>
                  <w:r w:rsidRPr="00E64618">
                    <w:rPr>
                      <w:rFonts w:ascii="Arial" w:hAnsi="Arial" w:cs="Arial"/>
                      <w:color w:val="000000"/>
                    </w:rPr>
                    <w:t>31887</w:t>
                  </w:r>
                </w:p>
              </w:tc>
              <w:tc>
                <w:tcPr>
                  <w:tcW w:w="16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6ECA9E0" w14:textId="77777777" w:rsidR="005D0156" w:rsidRPr="00E64618" w:rsidRDefault="005D0156" w:rsidP="005D0156">
                  <w:pPr>
                    <w:jc w:val="right"/>
                    <w:rPr>
                      <w:rFonts w:ascii="Arial" w:hAnsi="Arial" w:cs="Arial"/>
                      <w:color w:val="000000"/>
                    </w:rPr>
                  </w:pPr>
                  <w:r w:rsidRPr="00E64618">
                    <w:rPr>
                      <w:rFonts w:ascii="Arial" w:hAnsi="Arial" w:cs="Arial"/>
                      <w:color w:val="000000"/>
                    </w:rPr>
                    <w:t>34924</w:t>
                  </w:r>
                </w:p>
              </w:tc>
              <w:tc>
                <w:tcPr>
                  <w:tcW w:w="1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03DD036" w14:textId="77777777" w:rsidR="005D0156" w:rsidRPr="00E64618" w:rsidRDefault="005D0156" w:rsidP="005D0156">
                  <w:pPr>
                    <w:jc w:val="right"/>
                    <w:rPr>
                      <w:rFonts w:ascii="Arial" w:hAnsi="Arial" w:cs="Arial"/>
                      <w:color w:val="000000"/>
                    </w:rPr>
                  </w:pPr>
                  <w:r w:rsidRPr="00E64618">
                    <w:rPr>
                      <w:rFonts w:ascii="Arial" w:hAnsi="Arial" w:cs="Arial"/>
                      <w:color w:val="000000"/>
                    </w:rPr>
                    <w:t>66811</w:t>
                  </w:r>
                </w:p>
              </w:tc>
              <w:tc>
                <w:tcPr>
                  <w:tcW w:w="236" w:type="dxa"/>
                  <w:noWrap/>
                  <w:tcMar>
                    <w:top w:w="0" w:type="dxa"/>
                    <w:left w:w="108" w:type="dxa"/>
                    <w:bottom w:w="0" w:type="dxa"/>
                    <w:right w:w="108" w:type="dxa"/>
                  </w:tcMar>
                  <w:vAlign w:val="bottom"/>
                </w:tcPr>
                <w:p w14:paraId="3E699FA7" w14:textId="77777777" w:rsidR="005D0156" w:rsidRPr="00EF17A9" w:rsidRDefault="005D0156" w:rsidP="005D0156">
                  <w:pPr>
                    <w:jc w:val="right"/>
                    <w:rPr>
                      <w:rFonts w:asciiTheme="minorHAnsi" w:hAnsiTheme="minorHAnsi" w:cstheme="minorHAnsi"/>
                      <w:color w:val="000000"/>
                    </w:rPr>
                  </w:pPr>
                </w:p>
              </w:tc>
              <w:tc>
                <w:tcPr>
                  <w:tcW w:w="1624" w:type="dxa"/>
                  <w:gridSpan w:val="2"/>
                  <w:noWrap/>
                  <w:tcMar>
                    <w:top w:w="0" w:type="dxa"/>
                    <w:left w:w="108" w:type="dxa"/>
                    <w:bottom w:w="0" w:type="dxa"/>
                    <w:right w:w="108" w:type="dxa"/>
                  </w:tcMar>
                  <w:vAlign w:val="bottom"/>
                  <w:hideMark/>
                </w:tcPr>
                <w:p w14:paraId="751EA30E" w14:textId="77777777" w:rsidR="005D0156" w:rsidRPr="00EF17A9" w:rsidRDefault="005D0156" w:rsidP="005D0156">
                  <w:pPr>
                    <w:rPr>
                      <w:rFonts w:asciiTheme="minorHAnsi" w:hAnsiTheme="minorHAnsi" w:cstheme="minorHAnsi"/>
                      <w:color w:val="000000"/>
                    </w:rPr>
                  </w:pPr>
                </w:p>
              </w:tc>
            </w:tr>
            <w:tr w:rsidR="005D0156" w:rsidRPr="00EF17A9" w14:paraId="3A8AA788" w14:textId="77777777" w:rsidTr="00E23350">
              <w:trPr>
                <w:gridAfter w:val="1"/>
                <w:wAfter w:w="1140" w:type="dxa"/>
                <w:trHeight w:val="290"/>
              </w:trPr>
              <w:tc>
                <w:tcPr>
                  <w:tcW w:w="1946" w:type="dxa"/>
                  <w:noWrap/>
                  <w:tcMar>
                    <w:top w:w="0" w:type="dxa"/>
                    <w:left w:w="108" w:type="dxa"/>
                    <w:bottom w:w="0" w:type="dxa"/>
                    <w:right w:w="108" w:type="dxa"/>
                  </w:tcMar>
                  <w:vAlign w:val="bottom"/>
                  <w:hideMark/>
                </w:tcPr>
                <w:p w14:paraId="5BF16C99" w14:textId="77777777" w:rsidR="005D0156" w:rsidRPr="00E64618" w:rsidRDefault="005D0156" w:rsidP="005D0156">
                  <w:pPr>
                    <w:rPr>
                      <w:rFonts w:ascii="Arial" w:hAnsi="Arial" w:cs="Arial"/>
                    </w:rPr>
                  </w:pPr>
                </w:p>
              </w:tc>
              <w:tc>
                <w:tcPr>
                  <w:tcW w:w="1707" w:type="dxa"/>
                  <w:noWrap/>
                  <w:tcMar>
                    <w:top w:w="0" w:type="dxa"/>
                    <w:left w:w="108" w:type="dxa"/>
                    <w:bottom w:w="0" w:type="dxa"/>
                    <w:right w:w="108" w:type="dxa"/>
                  </w:tcMar>
                  <w:vAlign w:val="bottom"/>
                  <w:hideMark/>
                </w:tcPr>
                <w:p w14:paraId="57E01BEC" w14:textId="77777777" w:rsidR="005D0156" w:rsidRPr="00E64618" w:rsidRDefault="005D0156" w:rsidP="005D0156">
                  <w:pPr>
                    <w:rPr>
                      <w:rFonts w:ascii="Arial" w:hAnsi="Arial" w:cs="Arial"/>
                    </w:rPr>
                  </w:pPr>
                </w:p>
              </w:tc>
              <w:tc>
                <w:tcPr>
                  <w:tcW w:w="1620" w:type="dxa"/>
                  <w:noWrap/>
                  <w:tcMar>
                    <w:top w:w="0" w:type="dxa"/>
                    <w:left w:w="108" w:type="dxa"/>
                    <w:bottom w:w="0" w:type="dxa"/>
                    <w:right w:w="108" w:type="dxa"/>
                  </w:tcMar>
                  <w:vAlign w:val="bottom"/>
                  <w:hideMark/>
                </w:tcPr>
                <w:p w14:paraId="4B9C0D9E" w14:textId="77777777" w:rsidR="005D0156" w:rsidRPr="00E64618" w:rsidRDefault="005D0156" w:rsidP="005D0156">
                  <w:pPr>
                    <w:rPr>
                      <w:rFonts w:ascii="Arial" w:hAnsi="Arial" w:cs="Arial"/>
                    </w:rPr>
                  </w:pPr>
                </w:p>
              </w:tc>
              <w:tc>
                <w:tcPr>
                  <w:tcW w:w="1440" w:type="dxa"/>
                  <w:noWrap/>
                  <w:tcMar>
                    <w:top w:w="0" w:type="dxa"/>
                    <w:left w:w="108" w:type="dxa"/>
                    <w:bottom w:w="0" w:type="dxa"/>
                    <w:right w:w="108" w:type="dxa"/>
                  </w:tcMar>
                  <w:vAlign w:val="bottom"/>
                  <w:hideMark/>
                </w:tcPr>
                <w:p w14:paraId="3CC33AEB" w14:textId="77777777" w:rsidR="005D0156" w:rsidRPr="00E64618" w:rsidRDefault="005D0156" w:rsidP="005D0156">
                  <w:pPr>
                    <w:rPr>
                      <w:rFonts w:ascii="Arial" w:hAnsi="Arial" w:cs="Arial"/>
                    </w:rPr>
                  </w:pPr>
                </w:p>
              </w:tc>
              <w:tc>
                <w:tcPr>
                  <w:tcW w:w="720" w:type="dxa"/>
                  <w:gridSpan w:val="2"/>
                  <w:noWrap/>
                  <w:tcMar>
                    <w:top w:w="0" w:type="dxa"/>
                    <w:left w:w="108" w:type="dxa"/>
                    <w:bottom w:w="0" w:type="dxa"/>
                    <w:right w:w="108" w:type="dxa"/>
                  </w:tcMar>
                  <w:vAlign w:val="bottom"/>
                  <w:hideMark/>
                </w:tcPr>
                <w:p w14:paraId="28B81F04" w14:textId="77777777" w:rsidR="005D0156" w:rsidRPr="00EF17A9" w:rsidRDefault="005D0156" w:rsidP="005D0156">
                  <w:pPr>
                    <w:rPr>
                      <w:rFonts w:asciiTheme="minorHAnsi" w:hAnsiTheme="minorHAnsi" w:cstheme="minorHAnsi"/>
                    </w:rPr>
                  </w:pPr>
                </w:p>
              </w:tc>
            </w:tr>
            <w:tr w:rsidR="005D0156" w:rsidRPr="00EF17A9" w14:paraId="597AE724" w14:textId="77777777" w:rsidTr="00E23350">
              <w:trPr>
                <w:gridAfter w:val="1"/>
                <w:wAfter w:w="1140" w:type="dxa"/>
                <w:trHeight w:val="290"/>
              </w:trPr>
              <w:tc>
                <w:tcPr>
                  <w:tcW w:w="1946" w:type="dxa"/>
                  <w:noWrap/>
                  <w:tcMar>
                    <w:top w:w="0" w:type="dxa"/>
                    <w:left w:w="108" w:type="dxa"/>
                    <w:bottom w:w="0" w:type="dxa"/>
                    <w:right w:w="108" w:type="dxa"/>
                  </w:tcMar>
                  <w:vAlign w:val="bottom"/>
                  <w:hideMark/>
                </w:tcPr>
                <w:p w14:paraId="7449E664" w14:textId="77777777" w:rsidR="005D0156" w:rsidRPr="00E64618" w:rsidRDefault="005D0156" w:rsidP="005D0156">
                  <w:pPr>
                    <w:rPr>
                      <w:rFonts w:ascii="Arial" w:hAnsi="Arial" w:cs="Arial"/>
                    </w:rPr>
                  </w:pPr>
                </w:p>
              </w:tc>
              <w:tc>
                <w:tcPr>
                  <w:tcW w:w="1707" w:type="dxa"/>
                  <w:noWrap/>
                  <w:tcMar>
                    <w:top w:w="0" w:type="dxa"/>
                    <w:left w:w="108" w:type="dxa"/>
                    <w:bottom w:w="0" w:type="dxa"/>
                    <w:right w:w="108" w:type="dxa"/>
                  </w:tcMar>
                  <w:vAlign w:val="bottom"/>
                  <w:hideMark/>
                </w:tcPr>
                <w:p w14:paraId="5218904D" w14:textId="77777777" w:rsidR="005D0156" w:rsidRPr="00E64618" w:rsidRDefault="005D0156" w:rsidP="005D0156">
                  <w:pPr>
                    <w:rPr>
                      <w:rFonts w:ascii="Arial" w:hAnsi="Arial" w:cs="Arial"/>
                    </w:rPr>
                  </w:pPr>
                </w:p>
              </w:tc>
              <w:tc>
                <w:tcPr>
                  <w:tcW w:w="1620" w:type="dxa"/>
                  <w:noWrap/>
                  <w:tcMar>
                    <w:top w:w="0" w:type="dxa"/>
                    <w:left w:w="108" w:type="dxa"/>
                    <w:bottom w:w="0" w:type="dxa"/>
                    <w:right w:w="108" w:type="dxa"/>
                  </w:tcMar>
                  <w:vAlign w:val="bottom"/>
                  <w:hideMark/>
                </w:tcPr>
                <w:p w14:paraId="1364AB1F" w14:textId="77777777" w:rsidR="005D0156" w:rsidRPr="00E64618" w:rsidRDefault="005D0156" w:rsidP="005D0156">
                  <w:pPr>
                    <w:rPr>
                      <w:rFonts w:ascii="Arial" w:hAnsi="Arial" w:cs="Arial"/>
                    </w:rPr>
                  </w:pPr>
                </w:p>
              </w:tc>
              <w:tc>
                <w:tcPr>
                  <w:tcW w:w="1440" w:type="dxa"/>
                  <w:noWrap/>
                  <w:tcMar>
                    <w:top w:w="0" w:type="dxa"/>
                    <w:left w:w="108" w:type="dxa"/>
                    <w:bottom w:w="0" w:type="dxa"/>
                    <w:right w:w="108" w:type="dxa"/>
                  </w:tcMar>
                  <w:vAlign w:val="bottom"/>
                  <w:hideMark/>
                </w:tcPr>
                <w:p w14:paraId="1805933D" w14:textId="77777777" w:rsidR="005D0156" w:rsidRPr="00E64618" w:rsidRDefault="005D0156" w:rsidP="005D0156">
                  <w:pPr>
                    <w:rPr>
                      <w:rFonts w:ascii="Arial" w:hAnsi="Arial" w:cs="Arial"/>
                    </w:rPr>
                  </w:pPr>
                </w:p>
              </w:tc>
              <w:tc>
                <w:tcPr>
                  <w:tcW w:w="720" w:type="dxa"/>
                  <w:gridSpan w:val="2"/>
                  <w:noWrap/>
                  <w:tcMar>
                    <w:top w:w="0" w:type="dxa"/>
                    <w:left w:w="108" w:type="dxa"/>
                    <w:bottom w:w="0" w:type="dxa"/>
                    <w:right w:w="108" w:type="dxa"/>
                  </w:tcMar>
                  <w:vAlign w:val="bottom"/>
                  <w:hideMark/>
                </w:tcPr>
                <w:p w14:paraId="28EE4FDF" w14:textId="77777777" w:rsidR="005D0156" w:rsidRPr="00EF17A9" w:rsidRDefault="005D0156" w:rsidP="005D0156">
                  <w:pPr>
                    <w:rPr>
                      <w:rFonts w:asciiTheme="minorHAnsi" w:hAnsiTheme="minorHAnsi" w:cstheme="minorHAnsi"/>
                    </w:rPr>
                  </w:pPr>
                </w:p>
              </w:tc>
            </w:tr>
            <w:tr w:rsidR="005D0156" w:rsidRPr="00EF17A9" w14:paraId="486A85A4" w14:textId="77777777" w:rsidTr="00E23350">
              <w:trPr>
                <w:gridAfter w:val="1"/>
                <w:wAfter w:w="1140" w:type="dxa"/>
                <w:trHeight w:val="290"/>
              </w:trPr>
              <w:tc>
                <w:tcPr>
                  <w:tcW w:w="6713" w:type="dxa"/>
                  <w:gridSpan w:val="4"/>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B0234B5" w14:textId="77777777" w:rsidR="005D0156" w:rsidRPr="00E64618" w:rsidRDefault="005D0156" w:rsidP="005D0156">
                  <w:pPr>
                    <w:jc w:val="center"/>
                    <w:rPr>
                      <w:rFonts w:ascii="Arial" w:hAnsi="Arial" w:cs="Arial"/>
                      <w:color w:val="000000"/>
                    </w:rPr>
                  </w:pPr>
                  <w:r w:rsidRPr="00E64618">
                    <w:rPr>
                      <w:rFonts w:ascii="Arial" w:hAnsi="Arial" w:cs="Arial"/>
                      <w:color w:val="000000"/>
                    </w:rPr>
                    <w:t>RETIRED DENTAL COUNT</w:t>
                  </w:r>
                </w:p>
              </w:tc>
              <w:tc>
                <w:tcPr>
                  <w:tcW w:w="720" w:type="dxa"/>
                  <w:gridSpan w:val="2"/>
                  <w:noWrap/>
                  <w:tcMar>
                    <w:top w:w="0" w:type="dxa"/>
                    <w:left w:w="108" w:type="dxa"/>
                    <w:bottom w:w="0" w:type="dxa"/>
                    <w:right w:w="108" w:type="dxa"/>
                  </w:tcMar>
                  <w:vAlign w:val="bottom"/>
                  <w:hideMark/>
                </w:tcPr>
                <w:p w14:paraId="7EACDB6B" w14:textId="77777777" w:rsidR="005D0156" w:rsidRPr="00EF17A9" w:rsidRDefault="005D0156" w:rsidP="005D0156">
                  <w:pPr>
                    <w:rPr>
                      <w:rFonts w:asciiTheme="minorHAnsi" w:hAnsiTheme="minorHAnsi" w:cstheme="minorHAnsi"/>
                      <w:color w:val="000000"/>
                    </w:rPr>
                  </w:pPr>
                </w:p>
              </w:tc>
            </w:tr>
            <w:tr w:rsidR="005D0156" w:rsidRPr="00EF17A9" w14:paraId="1AF470E5" w14:textId="77777777" w:rsidTr="00E23350">
              <w:trPr>
                <w:gridAfter w:val="1"/>
                <w:wAfter w:w="1140" w:type="dxa"/>
                <w:trHeight w:val="290"/>
              </w:trPr>
              <w:tc>
                <w:tcPr>
                  <w:tcW w:w="1946" w:type="dxa"/>
                  <w:vMerge w:val="restart"/>
                  <w:tcBorders>
                    <w:top w:val="nil"/>
                    <w:left w:val="single" w:sz="8" w:space="0" w:color="auto"/>
                    <w:right w:val="single" w:sz="8" w:space="0" w:color="auto"/>
                  </w:tcBorders>
                  <w:noWrap/>
                  <w:tcMar>
                    <w:top w:w="0" w:type="dxa"/>
                    <w:left w:w="108" w:type="dxa"/>
                    <w:bottom w:w="0" w:type="dxa"/>
                    <w:right w:w="108" w:type="dxa"/>
                  </w:tcMar>
                  <w:vAlign w:val="bottom"/>
                  <w:hideMark/>
                </w:tcPr>
                <w:p w14:paraId="3995C277" w14:textId="77777777" w:rsidR="005D0156" w:rsidRPr="00E64618" w:rsidRDefault="005D0156" w:rsidP="005D0156">
                  <w:pPr>
                    <w:rPr>
                      <w:rFonts w:ascii="Arial" w:hAnsi="Arial" w:cs="Arial"/>
                      <w:color w:val="000000"/>
                    </w:rPr>
                  </w:pPr>
                  <w:r w:rsidRPr="00E64618">
                    <w:rPr>
                      <w:rFonts w:ascii="Arial" w:hAnsi="Arial" w:cs="Arial"/>
                      <w:color w:val="000000"/>
                    </w:rPr>
                    <w:t> </w:t>
                  </w:r>
                </w:p>
                <w:p w14:paraId="4152198F" w14:textId="77777777" w:rsidR="005D0156" w:rsidRPr="00E64618" w:rsidRDefault="005D0156" w:rsidP="005D0156">
                  <w:pPr>
                    <w:rPr>
                      <w:rFonts w:ascii="Arial" w:hAnsi="Arial" w:cs="Arial"/>
                      <w:color w:val="000000"/>
                    </w:rPr>
                  </w:pPr>
                  <w:r w:rsidRPr="00E64618">
                    <w:rPr>
                      <w:rFonts w:ascii="Arial" w:hAnsi="Arial" w:cs="Arial"/>
                      <w:color w:val="000000"/>
                    </w:rPr>
                    <w:t> </w:t>
                  </w:r>
                </w:p>
              </w:tc>
              <w:tc>
                <w:tcPr>
                  <w:tcW w:w="1707" w:type="dxa"/>
                  <w:vMerge w:val="restart"/>
                  <w:tcBorders>
                    <w:top w:val="nil"/>
                    <w:left w:val="nil"/>
                    <w:right w:val="single" w:sz="8" w:space="0" w:color="auto"/>
                  </w:tcBorders>
                  <w:noWrap/>
                  <w:tcMar>
                    <w:top w:w="0" w:type="dxa"/>
                    <w:left w:w="108" w:type="dxa"/>
                    <w:bottom w:w="0" w:type="dxa"/>
                    <w:right w:w="108" w:type="dxa"/>
                  </w:tcMar>
                  <w:vAlign w:val="bottom"/>
                  <w:hideMark/>
                </w:tcPr>
                <w:p w14:paraId="05AB63FC" w14:textId="77777777" w:rsidR="005D0156" w:rsidRPr="00E64618" w:rsidRDefault="005D0156" w:rsidP="005D0156">
                  <w:pPr>
                    <w:rPr>
                      <w:rFonts w:ascii="Arial" w:hAnsi="Arial" w:cs="Arial"/>
                      <w:color w:val="000000"/>
                    </w:rPr>
                  </w:pPr>
                  <w:r w:rsidRPr="00E64618">
                    <w:rPr>
                      <w:rFonts w:ascii="Arial" w:hAnsi="Arial" w:cs="Arial"/>
                      <w:color w:val="000000"/>
                    </w:rPr>
                    <w:t>TOTAL</w:t>
                  </w:r>
                </w:p>
                <w:p w14:paraId="1B2776A4" w14:textId="77777777" w:rsidR="005D0156" w:rsidRPr="00E64618" w:rsidRDefault="005D0156" w:rsidP="005D0156">
                  <w:pPr>
                    <w:rPr>
                      <w:rFonts w:ascii="Arial" w:hAnsi="Arial" w:cs="Arial"/>
                      <w:color w:val="000000"/>
                    </w:rPr>
                  </w:pPr>
                  <w:r w:rsidRPr="00E64618">
                    <w:rPr>
                      <w:rFonts w:ascii="Arial" w:hAnsi="Arial" w:cs="Arial"/>
                      <w:color w:val="000000"/>
                    </w:rPr>
                    <w:t>SUBSCRIBERS</w:t>
                  </w:r>
                </w:p>
              </w:tc>
              <w:tc>
                <w:tcPr>
                  <w:tcW w:w="1620" w:type="dxa"/>
                  <w:vMerge w:val="restart"/>
                  <w:tcBorders>
                    <w:top w:val="nil"/>
                    <w:left w:val="nil"/>
                    <w:right w:val="single" w:sz="8" w:space="0" w:color="auto"/>
                  </w:tcBorders>
                  <w:noWrap/>
                  <w:tcMar>
                    <w:top w:w="0" w:type="dxa"/>
                    <w:left w:w="108" w:type="dxa"/>
                    <w:bottom w:w="0" w:type="dxa"/>
                    <w:right w:w="108" w:type="dxa"/>
                  </w:tcMar>
                  <w:vAlign w:val="bottom"/>
                  <w:hideMark/>
                </w:tcPr>
                <w:p w14:paraId="53FF3EFA" w14:textId="77777777" w:rsidR="005D0156" w:rsidRPr="00E64618" w:rsidRDefault="005D0156" w:rsidP="005D0156">
                  <w:pPr>
                    <w:rPr>
                      <w:rFonts w:ascii="Arial" w:hAnsi="Arial" w:cs="Arial"/>
                      <w:color w:val="000000"/>
                    </w:rPr>
                  </w:pPr>
                  <w:r w:rsidRPr="00E64618">
                    <w:rPr>
                      <w:rFonts w:ascii="Arial" w:hAnsi="Arial" w:cs="Arial"/>
                      <w:color w:val="000000"/>
                    </w:rPr>
                    <w:t>TOTAL</w:t>
                  </w:r>
                </w:p>
                <w:p w14:paraId="021FEF04" w14:textId="77777777" w:rsidR="005D0156" w:rsidRPr="00E64618" w:rsidRDefault="005D0156" w:rsidP="005D0156">
                  <w:pPr>
                    <w:rPr>
                      <w:rFonts w:ascii="Arial" w:hAnsi="Arial" w:cs="Arial"/>
                      <w:color w:val="000000"/>
                    </w:rPr>
                  </w:pPr>
                  <w:r w:rsidRPr="00E64618">
                    <w:rPr>
                      <w:rFonts w:ascii="Arial" w:hAnsi="Arial" w:cs="Arial"/>
                      <w:color w:val="000000"/>
                    </w:rPr>
                    <w:t>DEPENDENTS</w:t>
                  </w:r>
                </w:p>
              </w:tc>
              <w:tc>
                <w:tcPr>
                  <w:tcW w:w="1440" w:type="dxa"/>
                  <w:vMerge w:val="restart"/>
                  <w:tcBorders>
                    <w:top w:val="nil"/>
                    <w:left w:val="nil"/>
                    <w:right w:val="single" w:sz="8" w:space="0" w:color="auto"/>
                  </w:tcBorders>
                  <w:noWrap/>
                  <w:tcMar>
                    <w:top w:w="0" w:type="dxa"/>
                    <w:left w:w="108" w:type="dxa"/>
                    <w:bottom w:w="0" w:type="dxa"/>
                    <w:right w:w="108" w:type="dxa"/>
                  </w:tcMar>
                  <w:vAlign w:val="bottom"/>
                  <w:hideMark/>
                </w:tcPr>
                <w:p w14:paraId="1E21190A" w14:textId="77777777" w:rsidR="005D0156" w:rsidRPr="00E64618" w:rsidRDefault="005D0156" w:rsidP="005D0156">
                  <w:pPr>
                    <w:rPr>
                      <w:rFonts w:ascii="Arial" w:hAnsi="Arial" w:cs="Arial"/>
                      <w:color w:val="000000"/>
                    </w:rPr>
                  </w:pPr>
                  <w:r w:rsidRPr="00E64618">
                    <w:rPr>
                      <w:rFonts w:ascii="Arial" w:hAnsi="Arial" w:cs="Arial"/>
                      <w:color w:val="000000"/>
                    </w:rPr>
                    <w:t xml:space="preserve">GRAND </w:t>
                  </w:r>
                </w:p>
                <w:p w14:paraId="76CA4B08" w14:textId="77777777" w:rsidR="005D0156" w:rsidRPr="00E64618" w:rsidRDefault="005D0156" w:rsidP="005D0156">
                  <w:pPr>
                    <w:rPr>
                      <w:rFonts w:ascii="Arial" w:hAnsi="Arial" w:cs="Arial"/>
                      <w:color w:val="000000"/>
                    </w:rPr>
                  </w:pPr>
                  <w:r w:rsidRPr="00E64618">
                    <w:rPr>
                      <w:rFonts w:ascii="Arial" w:hAnsi="Arial" w:cs="Arial"/>
                      <w:color w:val="000000"/>
                    </w:rPr>
                    <w:t xml:space="preserve">TOTAL </w:t>
                  </w:r>
                </w:p>
              </w:tc>
              <w:tc>
                <w:tcPr>
                  <w:tcW w:w="720" w:type="dxa"/>
                  <w:gridSpan w:val="2"/>
                  <w:noWrap/>
                  <w:tcMar>
                    <w:top w:w="0" w:type="dxa"/>
                    <w:left w:w="108" w:type="dxa"/>
                    <w:bottom w:w="0" w:type="dxa"/>
                    <w:right w:w="108" w:type="dxa"/>
                  </w:tcMar>
                  <w:vAlign w:val="bottom"/>
                  <w:hideMark/>
                </w:tcPr>
                <w:p w14:paraId="49AD5DCD" w14:textId="77777777" w:rsidR="005D0156" w:rsidRPr="00EF17A9" w:rsidRDefault="005D0156" w:rsidP="005D0156">
                  <w:pPr>
                    <w:rPr>
                      <w:rFonts w:asciiTheme="minorHAnsi" w:hAnsiTheme="minorHAnsi" w:cstheme="minorHAnsi"/>
                      <w:color w:val="000000"/>
                    </w:rPr>
                  </w:pPr>
                </w:p>
              </w:tc>
            </w:tr>
            <w:tr w:rsidR="005D0156" w:rsidRPr="00EF17A9" w14:paraId="7FCBFF7C" w14:textId="77777777" w:rsidTr="00E23350">
              <w:trPr>
                <w:gridAfter w:val="1"/>
                <w:wAfter w:w="1140" w:type="dxa"/>
                <w:trHeight w:val="290"/>
              </w:trPr>
              <w:tc>
                <w:tcPr>
                  <w:tcW w:w="1946"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E9BB87D" w14:textId="77777777" w:rsidR="005D0156" w:rsidRPr="00E64618" w:rsidRDefault="005D0156" w:rsidP="005D0156">
                  <w:pPr>
                    <w:rPr>
                      <w:rFonts w:ascii="Arial" w:hAnsi="Arial" w:cs="Arial"/>
                      <w:color w:val="000000"/>
                    </w:rPr>
                  </w:pPr>
                </w:p>
              </w:tc>
              <w:tc>
                <w:tcPr>
                  <w:tcW w:w="1707" w:type="dxa"/>
                  <w:vMerge/>
                  <w:tcBorders>
                    <w:left w:val="nil"/>
                    <w:bottom w:val="single" w:sz="8" w:space="0" w:color="auto"/>
                    <w:right w:val="single" w:sz="8" w:space="0" w:color="auto"/>
                  </w:tcBorders>
                  <w:noWrap/>
                  <w:tcMar>
                    <w:top w:w="0" w:type="dxa"/>
                    <w:left w:w="108" w:type="dxa"/>
                    <w:bottom w:w="0" w:type="dxa"/>
                    <w:right w:w="108" w:type="dxa"/>
                  </w:tcMar>
                  <w:vAlign w:val="bottom"/>
                  <w:hideMark/>
                </w:tcPr>
                <w:p w14:paraId="27016F33" w14:textId="77777777" w:rsidR="005D0156" w:rsidRPr="00E64618" w:rsidRDefault="005D0156" w:rsidP="005D0156">
                  <w:pPr>
                    <w:rPr>
                      <w:rFonts w:ascii="Arial" w:hAnsi="Arial" w:cs="Arial"/>
                      <w:color w:val="000000"/>
                    </w:rPr>
                  </w:pPr>
                </w:p>
              </w:tc>
              <w:tc>
                <w:tcPr>
                  <w:tcW w:w="1620" w:type="dxa"/>
                  <w:vMerge/>
                  <w:tcBorders>
                    <w:left w:val="nil"/>
                    <w:bottom w:val="single" w:sz="8" w:space="0" w:color="auto"/>
                    <w:right w:val="single" w:sz="8" w:space="0" w:color="auto"/>
                  </w:tcBorders>
                  <w:noWrap/>
                  <w:tcMar>
                    <w:top w:w="0" w:type="dxa"/>
                    <w:left w:w="108" w:type="dxa"/>
                    <w:bottom w:w="0" w:type="dxa"/>
                    <w:right w:w="108" w:type="dxa"/>
                  </w:tcMar>
                  <w:vAlign w:val="bottom"/>
                  <w:hideMark/>
                </w:tcPr>
                <w:p w14:paraId="7D13BE8E" w14:textId="77777777" w:rsidR="005D0156" w:rsidRPr="00E64618" w:rsidRDefault="005D0156" w:rsidP="005D0156">
                  <w:pPr>
                    <w:rPr>
                      <w:rFonts w:ascii="Arial" w:hAnsi="Arial" w:cs="Arial"/>
                      <w:color w:val="000000"/>
                    </w:rPr>
                  </w:pPr>
                </w:p>
              </w:tc>
              <w:tc>
                <w:tcPr>
                  <w:tcW w:w="1440" w:type="dxa"/>
                  <w:vMerge/>
                  <w:tcBorders>
                    <w:left w:val="nil"/>
                    <w:bottom w:val="single" w:sz="8" w:space="0" w:color="auto"/>
                    <w:right w:val="single" w:sz="8" w:space="0" w:color="auto"/>
                  </w:tcBorders>
                  <w:noWrap/>
                  <w:tcMar>
                    <w:top w:w="0" w:type="dxa"/>
                    <w:left w:w="108" w:type="dxa"/>
                    <w:bottom w:w="0" w:type="dxa"/>
                    <w:right w:w="108" w:type="dxa"/>
                  </w:tcMar>
                  <w:vAlign w:val="bottom"/>
                  <w:hideMark/>
                </w:tcPr>
                <w:p w14:paraId="79825547" w14:textId="77777777" w:rsidR="005D0156" w:rsidRPr="00E64618" w:rsidRDefault="005D0156" w:rsidP="005D0156">
                  <w:pPr>
                    <w:rPr>
                      <w:rFonts w:ascii="Arial" w:hAnsi="Arial" w:cs="Arial"/>
                      <w:color w:val="000000"/>
                    </w:rPr>
                  </w:pPr>
                </w:p>
              </w:tc>
              <w:tc>
                <w:tcPr>
                  <w:tcW w:w="720" w:type="dxa"/>
                  <w:gridSpan w:val="2"/>
                  <w:noWrap/>
                  <w:tcMar>
                    <w:top w:w="0" w:type="dxa"/>
                    <w:left w:w="108" w:type="dxa"/>
                    <w:bottom w:w="0" w:type="dxa"/>
                    <w:right w:w="108" w:type="dxa"/>
                  </w:tcMar>
                  <w:vAlign w:val="bottom"/>
                  <w:hideMark/>
                </w:tcPr>
                <w:p w14:paraId="180E8333" w14:textId="77777777" w:rsidR="005D0156" w:rsidRPr="00EF17A9" w:rsidRDefault="005D0156" w:rsidP="005D0156">
                  <w:pPr>
                    <w:rPr>
                      <w:rFonts w:asciiTheme="minorHAnsi" w:hAnsiTheme="minorHAnsi" w:cstheme="minorHAnsi"/>
                      <w:color w:val="000000"/>
                    </w:rPr>
                  </w:pPr>
                </w:p>
              </w:tc>
            </w:tr>
            <w:tr w:rsidR="005D0156" w:rsidRPr="00EF17A9" w14:paraId="238A0010" w14:textId="77777777" w:rsidTr="00E23350">
              <w:trPr>
                <w:gridAfter w:val="1"/>
                <w:wAfter w:w="1140" w:type="dxa"/>
                <w:trHeight w:val="290"/>
              </w:trPr>
              <w:tc>
                <w:tcPr>
                  <w:tcW w:w="194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0152E95" w14:textId="77777777" w:rsidR="005D0156" w:rsidRPr="00E64618" w:rsidRDefault="005D0156" w:rsidP="005D0156">
                  <w:pPr>
                    <w:rPr>
                      <w:rFonts w:ascii="Arial" w:hAnsi="Arial" w:cs="Arial"/>
                      <w:color w:val="000000"/>
                    </w:rPr>
                  </w:pPr>
                  <w:r w:rsidRPr="00E64618">
                    <w:rPr>
                      <w:rFonts w:ascii="Arial" w:hAnsi="Arial" w:cs="Arial"/>
                      <w:color w:val="000000"/>
                    </w:rPr>
                    <w:t>DEP</w:t>
                  </w:r>
                </w:p>
              </w:tc>
              <w:tc>
                <w:tcPr>
                  <w:tcW w:w="170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7A8F1C1" w14:textId="77777777" w:rsidR="005D0156" w:rsidRPr="00E64618" w:rsidRDefault="005D0156" w:rsidP="005D0156">
                  <w:pPr>
                    <w:jc w:val="right"/>
                    <w:rPr>
                      <w:rFonts w:ascii="Arial" w:hAnsi="Arial" w:cs="Arial"/>
                      <w:color w:val="000000"/>
                    </w:rPr>
                  </w:pPr>
                  <w:r w:rsidRPr="00E64618">
                    <w:rPr>
                      <w:rFonts w:ascii="Arial" w:hAnsi="Arial" w:cs="Arial"/>
                      <w:color w:val="000000"/>
                    </w:rPr>
                    <w:t>113124</w:t>
                  </w:r>
                </w:p>
              </w:tc>
              <w:tc>
                <w:tcPr>
                  <w:tcW w:w="16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74F5AF9" w14:textId="77777777" w:rsidR="005D0156" w:rsidRPr="00E64618" w:rsidRDefault="005D0156" w:rsidP="005D0156">
                  <w:pPr>
                    <w:jc w:val="right"/>
                    <w:rPr>
                      <w:rFonts w:ascii="Arial" w:hAnsi="Arial" w:cs="Arial"/>
                      <w:color w:val="000000"/>
                    </w:rPr>
                  </w:pPr>
                  <w:r w:rsidRPr="00E64618">
                    <w:rPr>
                      <w:rFonts w:ascii="Arial" w:hAnsi="Arial" w:cs="Arial"/>
                      <w:color w:val="000000"/>
                    </w:rPr>
                    <w:t>72438</w:t>
                  </w:r>
                </w:p>
              </w:tc>
              <w:tc>
                <w:tcPr>
                  <w:tcW w:w="1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A61BE7A" w14:textId="77777777" w:rsidR="005D0156" w:rsidRPr="00E64618" w:rsidRDefault="005D0156" w:rsidP="005D0156">
                  <w:pPr>
                    <w:jc w:val="right"/>
                    <w:rPr>
                      <w:rFonts w:ascii="Arial" w:hAnsi="Arial" w:cs="Arial"/>
                      <w:color w:val="000000"/>
                    </w:rPr>
                  </w:pPr>
                  <w:r w:rsidRPr="00E64618">
                    <w:rPr>
                      <w:rFonts w:ascii="Arial" w:hAnsi="Arial" w:cs="Arial"/>
                      <w:color w:val="000000"/>
                    </w:rPr>
                    <w:t>185562</w:t>
                  </w:r>
                </w:p>
              </w:tc>
              <w:tc>
                <w:tcPr>
                  <w:tcW w:w="720" w:type="dxa"/>
                  <w:gridSpan w:val="2"/>
                  <w:noWrap/>
                  <w:tcMar>
                    <w:top w:w="0" w:type="dxa"/>
                    <w:left w:w="108" w:type="dxa"/>
                    <w:bottom w:w="0" w:type="dxa"/>
                    <w:right w:w="108" w:type="dxa"/>
                  </w:tcMar>
                  <w:vAlign w:val="bottom"/>
                  <w:hideMark/>
                </w:tcPr>
                <w:p w14:paraId="62D514C0" w14:textId="77777777" w:rsidR="005D0156" w:rsidRPr="00EF17A9" w:rsidRDefault="005D0156" w:rsidP="005D0156">
                  <w:pPr>
                    <w:rPr>
                      <w:rFonts w:asciiTheme="minorHAnsi" w:hAnsiTheme="minorHAnsi" w:cstheme="minorHAnsi"/>
                      <w:color w:val="000000"/>
                    </w:rPr>
                  </w:pPr>
                </w:p>
              </w:tc>
            </w:tr>
            <w:tr w:rsidR="005D0156" w:rsidRPr="00EF17A9" w14:paraId="307C4781" w14:textId="77777777" w:rsidTr="00E23350">
              <w:trPr>
                <w:gridAfter w:val="1"/>
                <w:wAfter w:w="1140" w:type="dxa"/>
                <w:trHeight w:val="502"/>
              </w:trPr>
              <w:tc>
                <w:tcPr>
                  <w:tcW w:w="194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0313863" w14:textId="77777777" w:rsidR="005D0156" w:rsidRPr="00E64618" w:rsidRDefault="005D0156" w:rsidP="005D0156">
                  <w:pPr>
                    <w:rPr>
                      <w:rFonts w:ascii="Arial" w:hAnsi="Arial" w:cs="Arial"/>
                      <w:color w:val="000000"/>
                    </w:rPr>
                  </w:pPr>
                  <w:r w:rsidRPr="00E64618">
                    <w:rPr>
                      <w:rFonts w:ascii="Arial" w:hAnsi="Arial" w:cs="Arial"/>
                      <w:color w:val="000000"/>
                    </w:rPr>
                    <w:t>DPO</w:t>
                  </w:r>
                </w:p>
              </w:tc>
              <w:tc>
                <w:tcPr>
                  <w:tcW w:w="170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B4CE7E2" w14:textId="77777777" w:rsidR="005D0156" w:rsidRPr="00E64618" w:rsidRDefault="005D0156" w:rsidP="005D0156">
                  <w:pPr>
                    <w:jc w:val="right"/>
                    <w:rPr>
                      <w:rFonts w:ascii="Arial" w:hAnsi="Arial" w:cs="Arial"/>
                      <w:color w:val="000000"/>
                    </w:rPr>
                  </w:pPr>
                  <w:r w:rsidRPr="00E64618">
                    <w:rPr>
                      <w:rFonts w:ascii="Arial" w:hAnsi="Arial" w:cs="Arial"/>
                      <w:color w:val="000000"/>
                    </w:rPr>
                    <w:t>13752</w:t>
                  </w:r>
                </w:p>
              </w:tc>
              <w:tc>
                <w:tcPr>
                  <w:tcW w:w="16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068B29A" w14:textId="77777777" w:rsidR="005D0156" w:rsidRPr="00E64618" w:rsidRDefault="005D0156" w:rsidP="005D0156">
                  <w:pPr>
                    <w:jc w:val="right"/>
                    <w:rPr>
                      <w:rFonts w:ascii="Arial" w:hAnsi="Arial" w:cs="Arial"/>
                      <w:color w:val="000000"/>
                    </w:rPr>
                  </w:pPr>
                  <w:r w:rsidRPr="00E64618">
                    <w:rPr>
                      <w:rFonts w:ascii="Arial" w:hAnsi="Arial" w:cs="Arial"/>
                      <w:color w:val="000000"/>
                    </w:rPr>
                    <w:t>10997</w:t>
                  </w:r>
                </w:p>
              </w:tc>
              <w:tc>
                <w:tcPr>
                  <w:tcW w:w="1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B989C94" w14:textId="77777777" w:rsidR="005D0156" w:rsidRPr="00E64618" w:rsidRDefault="005D0156" w:rsidP="005D0156">
                  <w:pPr>
                    <w:jc w:val="right"/>
                    <w:rPr>
                      <w:rFonts w:ascii="Arial" w:hAnsi="Arial" w:cs="Arial"/>
                      <w:color w:val="000000"/>
                    </w:rPr>
                  </w:pPr>
                  <w:r w:rsidRPr="00E64618">
                    <w:rPr>
                      <w:rFonts w:ascii="Arial" w:hAnsi="Arial" w:cs="Arial"/>
                      <w:color w:val="000000"/>
                    </w:rPr>
                    <w:t>24749</w:t>
                  </w:r>
                </w:p>
              </w:tc>
              <w:tc>
                <w:tcPr>
                  <w:tcW w:w="720" w:type="dxa"/>
                  <w:gridSpan w:val="2"/>
                  <w:noWrap/>
                  <w:tcMar>
                    <w:top w:w="0" w:type="dxa"/>
                    <w:left w:w="108" w:type="dxa"/>
                    <w:bottom w:w="0" w:type="dxa"/>
                    <w:right w:w="108" w:type="dxa"/>
                  </w:tcMar>
                  <w:vAlign w:val="bottom"/>
                  <w:hideMark/>
                </w:tcPr>
                <w:p w14:paraId="08BBC36B" w14:textId="77777777" w:rsidR="005D0156" w:rsidRDefault="005D0156" w:rsidP="005D0156">
                  <w:pPr>
                    <w:rPr>
                      <w:rFonts w:asciiTheme="minorHAnsi" w:hAnsiTheme="minorHAnsi" w:cstheme="minorHAnsi"/>
                      <w:color w:val="000000"/>
                    </w:rPr>
                  </w:pPr>
                </w:p>
                <w:p w14:paraId="264497B2" w14:textId="77777777" w:rsidR="005D0156" w:rsidRPr="00EF17A9" w:rsidRDefault="005D0156" w:rsidP="005D0156">
                  <w:pPr>
                    <w:rPr>
                      <w:rFonts w:asciiTheme="minorHAnsi" w:hAnsiTheme="minorHAnsi" w:cstheme="minorHAnsi"/>
                      <w:color w:val="000000"/>
                    </w:rPr>
                  </w:pPr>
                </w:p>
              </w:tc>
            </w:tr>
          </w:tbl>
          <w:p w14:paraId="4D00FCAE" w14:textId="77777777" w:rsidR="005D0156" w:rsidRPr="00D3318A" w:rsidRDefault="005D0156" w:rsidP="005D0156">
            <w:pPr>
              <w:tabs>
                <w:tab w:val="left" w:pos="0"/>
              </w:tabs>
              <w:overflowPunct w:val="0"/>
              <w:autoSpaceDE w:val="0"/>
              <w:autoSpaceDN w:val="0"/>
              <w:adjustRightInd w:val="0"/>
              <w:jc w:val="both"/>
              <w:rPr>
                <w:rFonts w:ascii="Arial" w:hAnsi="Arial" w:cs="Arial"/>
                <w:b/>
              </w:rPr>
            </w:pPr>
          </w:p>
        </w:tc>
      </w:tr>
      <w:tr w:rsidR="005D0156" w14:paraId="64707AB0" w14:textId="77777777" w:rsidTr="002420F8">
        <w:tc>
          <w:tcPr>
            <w:tcW w:w="877" w:type="dxa"/>
            <w:tcBorders>
              <w:top w:val="single" w:sz="4" w:space="0" w:color="auto"/>
              <w:left w:val="single" w:sz="4" w:space="0" w:color="auto"/>
              <w:bottom w:val="single" w:sz="4" w:space="0" w:color="auto"/>
              <w:right w:val="single" w:sz="4" w:space="0" w:color="auto"/>
            </w:tcBorders>
          </w:tcPr>
          <w:p w14:paraId="16A3D9EB" w14:textId="7FB5FA40" w:rsidR="005D0156" w:rsidRDefault="005D0156" w:rsidP="005D0156">
            <w:pPr>
              <w:tabs>
                <w:tab w:val="left" w:pos="0"/>
              </w:tabs>
              <w:autoSpaceDN w:val="0"/>
              <w:jc w:val="center"/>
              <w:rPr>
                <w:rFonts w:ascii="Arial" w:hAnsi="Arial" w:cs="Arial"/>
              </w:rPr>
            </w:pPr>
            <w:r>
              <w:rPr>
                <w:rFonts w:ascii="Arial" w:hAnsi="Arial" w:cs="Arial"/>
              </w:rPr>
              <w:t>15</w:t>
            </w:r>
          </w:p>
          <w:p w14:paraId="17B6584C" w14:textId="77777777" w:rsidR="005D0156" w:rsidRDefault="005D0156" w:rsidP="005D0156">
            <w:pPr>
              <w:tabs>
                <w:tab w:val="left" w:pos="0"/>
              </w:tabs>
              <w:autoSpaceDN w:val="0"/>
              <w:jc w:val="center"/>
              <w:rPr>
                <w:rFonts w:ascii="Arial" w:hAnsi="Arial" w:cs="Arial"/>
              </w:rPr>
            </w:pPr>
          </w:p>
          <w:p w14:paraId="2F25D3FD" w14:textId="6A0D5E0C"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0F08882" w14:textId="77777777" w:rsidR="005D0156" w:rsidRDefault="005D0156" w:rsidP="005D0156">
            <w:pPr>
              <w:tabs>
                <w:tab w:val="left" w:pos="0"/>
              </w:tabs>
              <w:overflowPunct w:val="0"/>
              <w:autoSpaceDE w:val="0"/>
              <w:autoSpaceDN w:val="0"/>
              <w:adjustRightInd w:val="0"/>
              <w:jc w:val="center"/>
              <w:rPr>
                <w:rFonts w:ascii="Arial" w:hAnsi="Arial" w:cs="Arial"/>
              </w:rPr>
            </w:pPr>
            <w:r w:rsidRPr="00657947">
              <w:rPr>
                <w:rFonts w:ascii="Arial" w:hAnsi="Arial" w:cs="Arial"/>
              </w:rPr>
              <w:t>Exhibit 3</w:t>
            </w:r>
          </w:p>
          <w:p w14:paraId="2D43BA45" w14:textId="77777777" w:rsidR="005D0156" w:rsidRDefault="005D0156" w:rsidP="005D0156">
            <w:pPr>
              <w:tabs>
                <w:tab w:val="left" w:pos="0"/>
              </w:tabs>
              <w:overflowPunct w:val="0"/>
              <w:autoSpaceDE w:val="0"/>
              <w:autoSpaceDN w:val="0"/>
              <w:adjustRightInd w:val="0"/>
              <w:jc w:val="center"/>
              <w:rPr>
                <w:rFonts w:ascii="Arial" w:hAnsi="Arial" w:cs="Arial"/>
              </w:rPr>
            </w:pPr>
          </w:p>
          <w:p w14:paraId="59425D30" w14:textId="1DDDE7ED" w:rsidR="005D0156" w:rsidRDefault="005D0156" w:rsidP="005D0156">
            <w:pPr>
              <w:tabs>
                <w:tab w:val="left" w:pos="0"/>
              </w:tabs>
              <w:overflowPunct w:val="0"/>
              <w:autoSpaceDE w:val="0"/>
              <w:autoSpaceDN w:val="0"/>
              <w:adjustRightInd w:val="0"/>
              <w:jc w:val="center"/>
              <w:rPr>
                <w:rFonts w:ascii="Arial" w:hAnsi="Arial" w:cs="Arial"/>
              </w:rPr>
            </w:pPr>
            <w:r w:rsidRPr="00657947">
              <w:rPr>
                <w:rFonts w:ascii="Arial" w:hAnsi="Arial" w:cs="Arial"/>
              </w:rPr>
              <w:t>Claims</w:t>
            </w:r>
            <w:r>
              <w:rPr>
                <w:rFonts w:ascii="Arial" w:hAnsi="Arial" w:cs="Arial"/>
              </w:rPr>
              <w:t xml:space="preserve"> Experience</w:t>
            </w:r>
          </w:p>
        </w:tc>
        <w:tc>
          <w:tcPr>
            <w:tcW w:w="7200" w:type="dxa"/>
            <w:tcBorders>
              <w:top w:val="single" w:sz="4" w:space="0" w:color="auto"/>
              <w:left w:val="single" w:sz="4" w:space="0" w:color="auto"/>
              <w:bottom w:val="single" w:sz="4" w:space="0" w:color="auto"/>
              <w:right w:val="single" w:sz="4" w:space="0" w:color="auto"/>
            </w:tcBorders>
          </w:tcPr>
          <w:p w14:paraId="61FDD0D4" w14:textId="77777777" w:rsidR="005D0156" w:rsidRDefault="005D0156" w:rsidP="005D0156">
            <w:pPr>
              <w:tabs>
                <w:tab w:val="left" w:pos="0"/>
              </w:tabs>
              <w:overflowPunct w:val="0"/>
              <w:autoSpaceDE w:val="0"/>
              <w:autoSpaceDN w:val="0"/>
              <w:adjustRightInd w:val="0"/>
              <w:ind w:hanging="28"/>
              <w:rPr>
                <w:rFonts w:ascii="Arial" w:hAnsi="Arial" w:cs="Arial"/>
              </w:rPr>
            </w:pPr>
            <w:r w:rsidRPr="00D3318A">
              <w:rPr>
                <w:rFonts w:ascii="Arial" w:hAnsi="Arial" w:cs="Arial"/>
                <w:b/>
              </w:rPr>
              <w:t>Can you please provide updated DEP claims experience (i.e. Exhibit 3) through at least the third quarter of 2023? The current claims provided for 2020-21 could be understated, due to COVID.</w:t>
            </w:r>
          </w:p>
          <w:p w14:paraId="61413F69" w14:textId="77777777" w:rsidR="005D0156" w:rsidRDefault="005D0156" w:rsidP="005D0156">
            <w:pPr>
              <w:tabs>
                <w:tab w:val="left" w:pos="0"/>
              </w:tabs>
              <w:overflowPunct w:val="0"/>
              <w:autoSpaceDE w:val="0"/>
              <w:autoSpaceDN w:val="0"/>
              <w:adjustRightInd w:val="0"/>
              <w:ind w:hanging="28"/>
              <w:rPr>
                <w:rFonts w:ascii="Arial" w:hAnsi="Arial" w:cs="Arial"/>
              </w:rPr>
            </w:pPr>
          </w:p>
          <w:p w14:paraId="7FC3CDBB" w14:textId="37504B01" w:rsidR="005D0156" w:rsidRPr="000C3437" w:rsidRDefault="005D0156" w:rsidP="005D0156">
            <w:pPr>
              <w:tabs>
                <w:tab w:val="left" w:pos="0"/>
              </w:tabs>
              <w:overflowPunct w:val="0"/>
              <w:autoSpaceDE w:val="0"/>
              <w:autoSpaceDN w:val="0"/>
              <w:adjustRightInd w:val="0"/>
              <w:ind w:hanging="28"/>
              <w:rPr>
                <w:rFonts w:ascii="Arial" w:hAnsi="Arial" w:cs="Arial"/>
              </w:rPr>
            </w:pPr>
            <w:r w:rsidRPr="000C3437">
              <w:rPr>
                <w:rFonts w:ascii="Arial" w:hAnsi="Arial" w:cs="Arial"/>
              </w:rPr>
              <w:t>The State declines to provide an updated DEP claims experience in the manner requested.</w:t>
            </w:r>
          </w:p>
          <w:p w14:paraId="40C86FA9" w14:textId="77777777" w:rsidR="005D0156" w:rsidRPr="00FF0FA2" w:rsidRDefault="005D0156" w:rsidP="005D0156">
            <w:pPr>
              <w:tabs>
                <w:tab w:val="left" w:pos="0"/>
              </w:tabs>
              <w:overflowPunct w:val="0"/>
              <w:autoSpaceDE w:val="0"/>
              <w:autoSpaceDN w:val="0"/>
              <w:adjustRightInd w:val="0"/>
              <w:ind w:hanging="28"/>
              <w:rPr>
                <w:rFonts w:ascii="Arial" w:hAnsi="Arial" w:cs="Arial"/>
                <w:b/>
              </w:rPr>
            </w:pPr>
          </w:p>
        </w:tc>
      </w:tr>
      <w:tr w:rsidR="005D0156" w14:paraId="0E1150EC" w14:textId="77777777" w:rsidTr="002420F8">
        <w:tc>
          <w:tcPr>
            <w:tcW w:w="877" w:type="dxa"/>
            <w:tcBorders>
              <w:top w:val="single" w:sz="4" w:space="0" w:color="auto"/>
              <w:left w:val="single" w:sz="4" w:space="0" w:color="auto"/>
              <w:bottom w:val="single" w:sz="4" w:space="0" w:color="auto"/>
              <w:right w:val="single" w:sz="4" w:space="0" w:color="auto"/>
            </w:tcBorders>
          </w:tcPr>
          <w:p w14:paraId="55CB7245" w14:textId="3CF7AE7C" w:rsidR="005D0156" w:rsidRDefault="005D0156" w:rsidP="005D0156">
            <w:pPr>
              <w:tabs>
                <w:tab w:val="left" w:pos="0"/>
              </w:tabs>
              <w:autoSpaceDN w:val="0"/>
              <w:jc w:val="center"/>
              <w:rPr>
                <w:rFonts w:ascii="Arial" w:hAnsi="Arial" w:cs="Arial"/>
              </w:rPr>
            </w:pPr>
            <w:r>
              <w:rPr>
                <w:rFonts w:ascii="Arial" w:hAnsi="Arial" w:cs="Arial"/>
              </w:rPr>
              <w:t>16</w:t>
            </w:r>
          </w:p>
          <w:p w14:paraId="729FB17C" w14:textId="77777777" w:rsidR="005D0156" w:rsidRDefault="005D0156" w:rsidP="005D0156">
            <w:pPr>
              <w:tabs>
                <w:tab w:val="left" w:pos="0"/>
              </w:tabs>
              <w:autoSpaceDN w:val="0"/>
              <w:jc w:val="center"/>
              <w:rPr>
                <w:rFonts w:ascii="Arial" w:hAnsi="Arial" w:cs="Arial"/>
              </w:rPr>
            </w:pPr>
          </w:p>
          <w:p w14:paraId="4BA3A5DA" w14:textId="1F2C595B"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085AD4E" w14:textId="77777777" w:rsidR="005D0156" w:rsidRDefault="005D0156" w:rsidP="005D0156">
            <w:pPr>
              <w:tabs>
                <w:tab w:val="left" w:pos="0"/>
              </w:tabs>
              <w:overflowPunct w:val="0"/>
              <w:autoSpaceDE w:val="0"/>
              <w:autoSpaceDN w:val="0"/>
              <w:adjustRightInd w:val="0"/>
              <w:jc w:val="center"/>
              <w:rPr>
                <w:rFonts w:ascii="Arial" w:hAnsi="Arial" w:cs="Arial"/>
              </w:rPr>
            </w:pPr>
            <w:r w:rsidRPr="00657947">
              <w:rPr>
                <w:rFonts w:ascii="Arial" w:hAnsi="Arial" w:cs="Arial"/>
              </w:rPr>
              <w:t>Attachment 1 and Attachment 2</w:t>
            </w:r>
          </w:p>
          <w:p w14:paraId="01CF1495" w14:textId="77777777" w:rsidR="005D0156" w:rsidRDefault="005D0156" w:rsidP="005D0156">
            <w:pPr>
              <w:tabs>
                <w:tab w:val="left" w:pos="0"/>
              </w:tabs>
              <w:overflowPunct w:val="0"/>
              <w:autoSpaceDE w:val="0"/>
              <w:autoSpaceDN w:val="0"/>
              <w:adjustRightInd w:val="0"/>
              <w:jc w:val="center"/>
              <w:rPr>
                <w:rFonts w:ascii="Arial" w:hAnsi="Arial" w:cs="Arial"/>
              </w:rPr>
            </w:pPr>
          </w:p>
          <w:p w14:paraId="10009603"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 and Bid Solicitation Checklist</w:t>
            </w:r>
          </w:p>
          <w:p w14:paraId="601E87DE" w14:textId="346E8C13" w:rsidR="005D0156" w:rsidRPr="00657947" w:rsidRDefault="005D0156" w:rsidP="005D015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F3C2A69" w14:textId="77777777" w:rsidR="005D0156" w:rsidRDefault="005D0156" w:rsidP="005D0156">
            <w:pPr>
              <w:tabs>
                <w:tab w:val="left" w:pos="0"/>
              </w:tabs>
              <w:overflowPunct w:val="0"/>
              <w:autoSpaceDE w:val="0"/>
              <w:autoSpaceDN w:val="0"/>
              <w:adjustRightInd w:val="0"/>
              <w:ind w:hanging="28"/>
              <w:rPr>
                <w:rFonts w:ascii="Arial" w:hAnsi="Arial" w:cs="Arial"/>
                <w:b/>
              </w:rPr>
            </w:pPr>
            <w:r w:rsidRPr="00657947">
              <w:rPr>
                <w:rFonts w:ascii="Arial" w:hAnsi="Arial" w:cs="Arial"/>
                <w:b/>
              </w:rPr>
              <w:t xml:space="preserve">Can </w:t>
            </w:r>
            <w:r>
              <w:rPr>
                <w:rFonts w:ascii="Arial" w:hAnsi="Arial" w:cs="Arial"/>
                <w:b/>
              </w:rPr>
              <w:t xml:space="preserve">[the State] </w:t>
            </w:r>
            <w:r w:rsidRPr="00657947">
              <w:rPr>
                <w:rFonts w:ascii="Arial" w:hAnsi="Arial" w:cs="Arial"/>
                <w:b/>
              </w:rPr>
              <w:t>confirm typed signatures are acceptable for the T2794 Attachment 1 - State of New Jersey Standard Terms and Conditions 12.20.2023</w:t>
            </w:r>
            <w:r>
              <w:rPr>
                <w:rFonts w:ascii="Arial" w:hAnsi="Arial" w:cs="Arial"/>
                <w:b/>
              </w:rPr>
              <w:t xml:space="preserve"> </w:t>
            </w:r>
            <w:r w:rsidRPr="00657947">
              <w:rPr>
                <w:rFonts w:ascii="Arial" w:hAnsi="Arial" w:cs="Arial"/>
                <w:b/>
              </w:rPr>
              <w:t>and T2794 Attachment 2 - Bid Solicitation Checklist 12.20.2023 forms?</w:t>
            </w:r>
          </w:p>
          <w:p w14:paraId="4233F8A7" w14:textId="77777777" w:rsidR="005D0156" w:rsidRDefault="005D0156" w:rsidP="005D0156">
            <w:pPr>
              <w:tabs>
                <w:tab w:val="left" w:pos="0"/>
              </w:tabs>
              <w:overflowPunct w:val="0"/>
              <w:autoSpaceDE w:val="0"/>
              <w:autoSpaceDN w:val="0"/>
              <w:adjustRightInd w:val="0"/>
              <w:ind w:hanging="28"/>
              <w:rPr>
                <w:rFonts w:ascii="Arial" w:hAnsi="Arial" w:cs="Arial"/>
                <w:b/>
              </w:rPr>
            </w:pPr>
          </w:p>
          <w:p w14:paraId="0E4F2A2A" w14:textId="5ED6F7E8" w:rsidR="005D0156" w:rsidRPr="00D3318A" w:rsidRDefault="005D0156" w:rsidP="005D0156">
            <w:pPr>
              <w:tabs>
                <w:tab w:val="left" w:pos="0"/>
              </w:tabs>
              <w:overflowPunct w:val="0"/>
              <w:autoSpaceDE w:val="0"/>
              <w:autoSpaceDN w:val="0"/>
              <w:adjustRightInd w:val="0"/>
              <w:ind w:hanging="28"/>
              <w:rPr>
                <w:rFonts w:ascii="Arial" w:hAnsi="Arial" w:cs="Arial"/>
                <w:b/>
              </w:rPr>
            </w:pPr>
            <w:r w:rsidRPr="007B48DE">
              <w:rPr>
                <w:rFonts w:ascii="Arial" w:hAnsi="Arial" w:cs="Arial"/>
                <w:bCs/>
              </w:rPr>
              <w:t xml:space="preserve">Yes, </w:t>
            </w:r>
            <w:r>
              <w:rPr>
                <w:rFonts w:ascii="Arial" w:hAnsi="Arial" w:cs="Arial"/>
                <w:bCs/>
              </w:rPr>
              <w:t xml:space="preserve">typed and/or electronic </w:t>
            </w:r>
            <w:r w:rsidRPr="007B48DE">
              <w:rPr>
                <w:rFonts w:ascii="Arial" w:hAnsi="Arial" w:cs="Arial"/>
                <w:bCs/>
              </w:rPr>
              <w:t>signature</w:t>
            </w:r>
            <w:r>
              <w:rPr>
                <w:rFonts w:ascii="Arial" w:hAnsi="Arial" w:cs="Arial"/>
                <w:bCs/>
              </w:rPr>
              <w:t>s</w:t>
            </w:r>
            <w:r w:rsidRPr="007B48DE">
              <w:rPr>
                <w:rFonts w:ascii="Arial" w:hAnsi="Arial" w:cs="Arial"/>
                <w:bCs/>
              </w:rPr>
              <w:t xml:space="preserve"> are acceptable</w:t>
            </w:r>
            <w:r>
              <w:rPr>
                <w:rFonts w:ascii="Arial" w:hAnsi="Arial" w:cs="Arial"/>
                <w:bCs/>
              </w:rPr>
              <w:t>.</w:t>
            </w:r>
            <w:r w:rsidRPr="007B48DE">
              <w:rPr>
                <w:rFonts w:ascii="Arial" w:hAnsi="Arial" w:cs="Arial"/>
                <w:bCs/>
              </w:rPr>
              <w:t xml:space="preserve"> </w:t>
            </w:r>
          </w:p>
        </w:tc>
      </w:tr>
      <w:tr w:rsidR="005D0156" w14:paraId="56353A18" w14:textId="77777777" w:rsidTr="002420F8">
        <w:tc>
          <w:tcPr>
            <w:tcW w:w="877" w:type="dxa"/>
            <w:tcBorders>
              <w:top w:val="single" w:sz="4" w:space="0" w:color="auto"/>
              <w:left w:val="single" w:sz="4" w:space="0" w:color="auto"/>
              <w:bottom w:val="single" w:sz="4" w:space="0" w:color="auto"/>
              <w:right w:val="single" w:sz="4" w:space="0" w:color="auto"/>
            </w:tcBorders>
          </w:tcPr>
          <w:p w14:paraId="0D381BF7" w14:textId="0F5C0D04" w:rsidR="005D0156" w:rsidRPr="00FC68BC" w:rsidRDefault="005D0156" w:rsidP="005D0156">
            <w:pPr>
              <w:tabs>
                <w:tab w:val="left" w:pos="0"/>
              </w:tabs>
              <w:autoSpaceDN w:val="0"/>
              <w:jc w:val="center"/>
              <w:rPr>
                <w:rFonts w:ascii="Arial" w:hAnsi="Arial" w:cs="Arial"/>
              </w:rPr>
            </w:pPr>
            <w:r w:rsidRPr="00FC68BC">
              <w:rPr>
                <w:rFonts w:ascii="Arial" w:hAnsi="Arial" w:cs="Arial"/>
              </w:rPr>
              <w:t>17</w:t>
            </w:r>
          </w:p>
          <w:p w14:paraId="01323067" w14:textId="77777777" w:rsidR="005D0156" w:rsidRPr="00FC68BC" w:rsidRDefault="005D0156" w:rsidP="005D0156">
            <w:pPr>
              <w:tabs>
                <w:tab w:val="left" w:pos="0"/>
              </w:tabs>
              <w:autoSpaceDN w:val="0"/>
              <w:jc w:val="center"/>
              <w:rPr>
                <w:rFonts w:ascii="Arial" w:hAnsi="Arial" w:cs="Arial"/>
              </w:rPr>
            </w:pPr>
          </w:p>
          <w:p w14:paraId="4A1F990A" w14:textId="438D9376" w:rsidR="005D0156" w:rsidRPr="00FC68BC"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3084EED" w14:textId="77777777" w:rsidR="005D0156" w:rsidRPr="00FC68BC" w:rsidRDefault="005D0156">
            <w:pPr>
              <w:tabs>
                <w:tab w:val="left" w:pos="0"/>
              </w:tabs>
              <w:overflowPunct w:val="0"/>
              <w:autoSpaceDE w:val="0"/>
              <w:autoSpaceDN w:val="0"/>
              <w:adjustRightInd w:val="0"/>
              <w:jc w:val="center"/>
              <w:rPr>
                <w:rFonts w:ascii="Arial" w:hAnsi="Arial" w:cs="Arial"/>
              </w:rPr>
            </w:pPr>
            <w:r w:rsidRPr="00FC68BC">
              <w:rPr>
                <w:rFonts w:ascii="Arial" w:hAnsi="Arial" w:cs="Arial"/>
              </w:rPr>
              <w:t xml:space="preserve">Attachment 3 </w:t>
            </w:r>
          </w:p>
          <w:p w14:paraId="77B51041" w14:textId="77777777" w:rsidR="005D0156" w:rsidRPr="00FC68BC" w:rsidRDefault="005D0156">
            <w:pPr>
              <w:tabs>
                <w:tab w:val="left" w:pos="0"/>
              </w:tabs>
              <w:overflowPunct w:val="0"/>
              <w:autoSpaceDE w:val="0"/>
              <w:autoSpaceDN w:val="0"/>
              <w:adjustRightInd w:val="0"/>
              <w:jc w:val="center"/>
              <w:rPr>
                <w:rFonts w:ascii="Arial" w:hAnsi="Arial" w:cs="Arial"/>
              </w:rPr>
            </w:pPr>
          </w:p>
          <w:p w14:paraId="393EEC13" w14:textId="295EFB9F" w:rsidR="005D0156" w:rsidRPr="00FC68BC" w:rsidRDefault="005D0156">
            <w:pPr>
              <w:tabs>
                <w:tab w:val="left" w:pos="0"/>
              </w:tabs>
              <w:overflowPunct w:val="0"/>
              <w:autoSpaceDE w:val="0"/>
              <w:autoSpaceDN w:val="0"/>
              <w:adjustRightInd w:val="0"/>
              <w:jc w:val="center"/>
              <w:rPr>
                <w:rFonts w:ascii="Arial" w:hAnsi="Arial" w:cs="Arial"/>
              </w:rPr>
            </w:pPr>
            <w:r w:rsidRPr="00FC68BC">
              <w:rPr>
                <w:rFonts w:ascii="Arial" w:hAnsi="Arial" w:cs="Arial"/>
              </w:rPr>
              <w:t>Price Sheet and Performance Standards</w:t>
            </w:r>
            <w:r w:rsidRPr="00FC68BC" w:rsidDel="001E0292">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3DF36DC5" w14:textId="77777777" w:rsidR="005D0156" w:rsidRPr="00FC68BC" w:rsidRDefault="005D0156" w:rsidP="005D0156">
            <w:pPr>
              <w:rPr>
                <w:rFonts w:ascii="Arial" w:hAnsi="Arial" w:cs="Arial"/>
                <w:b/>
              </w:rPr>
            </w:pPr>
            <w:r w:rsidRPr="00FC68BC">
              <w:rPr>
                <w:rFonts w:ascii="Arial" w:hAnsi="Arial" w:cs="Arial"/>
                <w:b/>
              </w:rPr>
              <w:t>The performance guarantees included in Attachment 3- Price Sheet and Performance Standards are the same for both products - DEP and DPO - (i.e. both have the same percentage at risk and both reference payout based on percentage of annual administrative fees). Please provide the ask for the DPO performance guarantees, as administrative fees and claim- related metrics are not applicable to the fully insured DPO plans.</w:t>
            </w:r>
          </w:p>
          <w:p w14:paraId="3EC6E260" w14:textId="77777777" w:rsidR="005D0156" w:rsidRPr="00FC68BC" w:rsidRDefault="005D0156" w:rsidP="005D0156"/>
          <w:p w14:paraId="6EE76579" w14:textId="1C2DB313" w:rsidR="005D0156" w:rsidRPr="00FC68BC" w:rsidRDefault="005D0156" w:rsidP="005D0156">
            <w:pPr>
              <w:rPr>
                <w:rFonts w:ascii="Arial" w:hAnsi="Arial" w:cs="Arial"/>
              </w:rPr>
            </w:pPr>
            <w:r w:rsidRPr="00FC68BC">
              <w:rPr>
                <w:rFonts w:ascii="Arial" w:hAnsi="Arial" w:cs="Arial"/>
              </w:rPr>
              <w:t xml:space="preserve">The DPO performance metrics should be measured based on “% of premium” and the percentages will remain the same. Although the DPO functions as a fully insured product, the proper claims administration and measurement is still important to the State. </w:t>
            </w:r>
          </w:p>
          <w:p w14:paraId="3E2CC2AD" w14:textId="77777777" w:rsidR="005D0156" w:rsidRPr="00FC68BC" w:rsidRDefault="005D0156" w:rsidP="005D0156">
            <w:pPr>
              <w:tabs>
                <w:tab w:val="left" w:pos="0"/>
              </w:tabs>
              <w:overflowPunct w:val="0"/>
              <w:autoSpaceDE w:val="0"/>
              <w:autoSpaceDN w:val="0"/>
              <w:adjustRightInd w:val="0"/>
              <w:ind w:hanging="28"/>
              <w:rPr>
                <w:rFonts w:ascii="Arial" w:hAnsi="Arial" w:cs="Arial"/>
                <w:b/>
              </w:rPr>
            </w:pPr>
          </w:p>
        </w:tc>
      </w:tr>
      <w:tr w:rsidR="005D0156" w14:paraId="3995C13A" w14:textId="77777777" w:rsidTr="002420F8">
        <w:tc>
          <w:tcPr>
            <w:tcW w:w="877" w:type="dxa"/>
            <w:tcBorders>
              <w:top w:val="single" w:sz="4" w:space="0" w:color="auto"/>
              <w:left w:val="single" w:sz="4" w:space="0" w:color="auto"/>
              <w:bottom w:val="single" w:sz="4" w:space="0" w:color="auto"/>
              <w:right w:val="single" w:sz="4" w:space="0" w:color="auto"/>
            </w:tcBorders>
          </w:tcPr>
          <w:p w14:paraId="53A69147" w14:textId="12ACEE62" w:rsidR="005D0156" w:rsidRDefault="005D0156" w:rsidP="005D0156">
            <w:pPr>
              <w:tabs>
                <w:tab w:val="left" w:pos="0"/>
              </w:tabs>
              <w:autoSpaceDN w:val="0"/>
              <w:jc w:val="center"/>
              <w:rPr>
                <w:rFonts w:ascii="Arial" w:hAnsi="Arial" w:cs="Arial"/>
              </w:rPr>
            </w:pPr>
            <w:r>
              <w:rPr>
                <w:rFonts w:ascii="Arial" w:hAnsi="Arial" w:cs="Arial"/>
              </w:rPr>
              <w:t>18</w:t>
            </w:r>
          </w:p>
          <w:p w14:paraId="38203054" w14:textId="77777777" w:rsidR="005D0156" w:rsidRDefault="005D0156" w:rsidP="005D0156">
            <w:pPr>
              <w:tabs>
                <w:tab w:val="left" w:pos="0"/>
              </w:tabs>
              <w:autoSpaceDN w:val="0"/>
              <w:jc w:val="center"/>
              <w:rPr>
                <w:rFonts w:ascii="Arial" w:hAnsi="Arial" w:cs="Arial"/>
              </w:rPr>
            </w:pPr>
          </w:p>
          <w:p w14:paraId="2839B0F4" w14:textId="77777777"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5EAD0B2"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Attachment 3</w:t>
            </w:r>
          </w:p>
          <w:p w14:paraId="5C550FC2" w14:textId="77777777" w:rsidR="005D0156" w:rsidRDefault="005D0156" w:rsidP="005D0156">
            <w:pPr>
              <w:tabs>
                <w:tab w:val="left" w:pos="0"/>
              </w:tabs>
              <w:overflowPunct w:val="0"/>
              <w:autoSpaceDE w:val="0"/>
              <w:autoSpaceDN w:val="0"/>
              <w:adjustRightInd w:val="0"/>
              <w:jc w:val="center"/>
              <w:rPr>
                <w:rFonts w:ascii="Arial" w:hAnsi="Arial" w:cs="Arial"/>
              </w:rPr>
            </w:pPr>
          </w:p>
          <w:p w14:paraId="484655D5" w14:textId="464A702D" w:rsidR="005D0156" w:rsidRPr="00657947" w:rsidRDefault="005D0156" w:rsidP="005D0156">
            <w:pPr>
              <w:tabs>
                <w:tab w:val="left" w:pos="0"/>
              </w:tabs>
              <w:overflowPunct w:val="0"/>
              <w:autoSpaceDE w:val="0"/>
              <w:autoSpaceDN w:val="0"/>
              <w:adjustRightInd w:val="0"/>
              <w:jc w:val="center"/>
              <w:rPr>
                <w:rFonts w:ascii="Arial" w:hAnsi="Arial" w:cs="Arial"/>
              </w:rPr>
            </w:pPr>
            <w:r w:rsidRPr="00657947">
              <w:rPr>
                <w:rFonts w:ascii="Arial" w:hAnsi="Arial" w:cs="Arial"/>
              </w:rPr>
              <w:t>Performance Standards</w:t>
            </w:r>
          </w:p>
        </w:tc>
        <w:tc>
          <w:tcPr>
            <w:tcW w:w="7200" w:type="dxa"/>
            <w:tcBorders>
              <w:top w:val="single" w:sz="4" w:space="0" w:color="auto"/>
              <w:left w:val="single" w:sz="4" w:space="0" w:color="auto"/>
              <w:bottom w:val="single" w:sz="4" w:space="0" w:color="auto"/>
              <w:right w:val="single" w:sz="4" w:space="0" w:color="auto"/>
            </w:tcBorders>
          </w:tcPr>
          <w:p w14:paraId="30BE3B00" w14:textId="77777777" w:rsidR="005D0156" w:rsidRPr="00822A2F" w:rsidRDefault="005D0156" w:rsidP="005D0156">
            <w:pPr>
              <w:tabs>
                <w:tab w:val="left" w:pos="0"/>
              </w:tabs>
              <w:overflowPunct w:val="0"/>
              <w:autoSpaceDE w:val="0"/>
              <w:autoSpaceDN w:val="0"/>
              <w:adjustRightInd w:val="0"/>
              <w:jc w:val="both"/>
              <w:rPr>
                <w:rFonts w:ascii="Arial" w:hAnsi="Arial" w:cs="Arial"/>
              </w:rPr>
            </w:pPr>
            <w:r w:rsidRPr="00713F66">
              <w:rPr>
                <w:rFonts w:ascii="Arial" w:hAnsi="Arial" w:cs="Arial"/>
                <w:b/>
              </w:rPr>
              <w:t>With respect to Attachment 3 - Price Sheet and Performance Standards, the DPO Performance Standards DPO tab lists the minimum administrative fees at risk in the liquidated damages column. Since the DPO is insured, please advise what the minimum premiums at risk should be.</w:t>
            </w:r>
          </w:p>
          <w:p w14:paraId="0CEA41E0" w14:textId="77777777" w:rsidR="005D0156" w:rsidRPr="00822A2F" w:rsidRDefault="005D0156" w:rsidP="005D0156">
            <w:pPr>
              <w:tabs>
                <w:tab w:val="left" w:pos="0"/>
              </w:tabs>
              <w:overflowPunct w:val="0"/>
              <w:autoSpaceDE w:val="0"/>
              <w:autoSpaceDN w:val="0"/>
              <w:adjustRightInd w:val="0"/>
              <w:jc w:val="both"/>
              <w:rPr>
                <w:rFonts w:ascii="Arial" w:hAnsi="Arial" w:cs="Arial"/>
                <w:b/>
              </w:rPr>
            </w:pPr>
          </w:p>
          <w:p w14:paraId="11EDDDCF" w14:textId="78A88399" w:rsidR="005D0156" w:rsidRDefault="005D0156" w:rsidP="005D0156">
            <w:pPr>
              <w:rPr>
                <w:rFonts w:ascii="Arial" w:hAnsi="Arial" w:cs="Arial"/>
                <w:bCs/>
              </w:rPr>
            </w:pPr>
            <w:r>
              <w:rPr>
                <w:rFonts w:ascii="Arial" w:hAnsi="Arial" w:cs="Arial"/>
                <w:bCs/>
              </w:rPr>
              <w:t>Please refer to the response for Question #17.</w:t>
            </w:r>
          </w:p>
          <w:p w14:paraId="4D57BA60" w14:textId="77777777" w:rsidR="005D0156" w:rsidRPr="00713F66" w:rsidRDefault="005D0156" w:rsidP="005D0156">
            <w:pPr>
              <w:rPr>
                <w:rFonts w:ascii="Arial" w:hAnsi="Arial" w:cs="Arial"/>
                <w:b/>
              </w:rPr>
            </w:pPr>
          </w:p>
        </w:tc>
      </w:tr>
      <w:tr w:rsidR="005D0156" w14:paraId="15E15A9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9CDA771" w14:textId="233D60E9" w:rsidR="005D0156" w:rsidRDefault="005D0156" w:rsidP="005D0156">
            <w:pPr>
              <w:tabs>
                <w:tab w:val="left" w:pos="0"/>
              </w:tabs>
              <w:autoSpaceDN w:val="0"/>
              <w:jc w:val="center"/>
              <w:rPr>
                <w:rFonts w:ascii="Arial" w:hAnsi="Arial" w:cs="Arial"/>
              </w:rPr>
            </w:pPr>
            <w:r>
              <w:rPr>
                <w:rFonts w:ascii="Arial" w:hAnsi="Arial" w:cs="Arial"/>
              </w:rPr>
              <w:t>19</w:t>
            </w:r>
          </w:p>
          <w:p w14:paraId="46296EB5" w14:textId="77777777" w:rsidR="005D0156" w:rsidRDefault="005D0156" w:rsidP="005D0156">
            <w:pPr>
              <w:tabs>
                <w:tab w:val="left" w:pos="0"/>
              </w:tabs>
              <w:autoSpaceDN w:val="0"/>
              <w:jc w:val="center"/>
              <w:rPr>
                <w:rFonts w:ascii="Arial" w:hAnsi="Arial" w:cs="Arial"/>
              </w:rPr>
            </w:pPr>
          </w:p>
          <w:p w14:paraId="53027CFD" w14:textId="3BE7CFDD" w:rsidR="005D0156" w:rsidRPr="00F5732A"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C143FCD" w14:textId="77777777" w:rsidR="005D0156" w:rsidRDefault="005D0156">
            <w:pPr>
              <w:tabs>
                <w:tab w:val="left" w:pos="0"/>
              </w:tabs>
              <w:overflowPunct w:val="0"/>
              <w:autoSpaceDE w:val="0"/>
              <w:autoSpaceDN w:val="0"/>
              <w:adjustRightInd w:val="0"/>
              <w:jc w:val="center"/>
              <w:rPr>
                <w:rFonts w:ascii="Arial" w:hAnsi="Arial" w:cs="Arial"/>
              </w:rPr>
            </w:pPr>
            <w:r w:rsidRPr="00657947">
              <w:rPr>
                <w:rFonts w:ascii="Arial" w:hAnsi="Arial" w:cs="Arial"/>
              </w:rPr>
              <w:t>Attachment 3</w:t>
            </w:r>
            <w:r>
              <w:rPr>
                <w:rFonts w:ascii="Arial" w:hAnsi="Arial" w:cs="Arial"/>
              </w:rPr>
              <w:t xml:space="preserve"> </w:t>
            </w:r>
          </w:p>
          <w:p w14:paraId="51B15334" w14:textId="77777777" w:rsidR="005D0156" w:rsidRDefault="005D0156">
            <w:pPr>
              <w:tabs>
                <w:tab w:val="left" w:pos="0"/>
              </w:tabs>
              <w:overflowPunct w:val="0"/>
              <w:autoSpaceDE w:val="0"/>
              <w:autoSpaceDN w:val="0"/>
              <w:adjustRightInd w:val="0"/>
              <w:jc w:val="center"/>
              <w:rPr>
                <w:rFonts w:ascii="Arial" w:hAnsi="Arial" w:cs="Arial"/>
              </w:rPr>
            </w:pPr>
          </w:p>
          <w:p w14:paraId="2181E0AF" w14:textId="471E279A" w:rsidR="005D0156" w:rsidRPr="00F5732A" w:rsidRDefault="005D0156">
            <w:pPr>
              <w:tabs>
                <w:tab w:val="left" w:pos="0"/>
              </w:tabs>
              <w:overflowPunct w:val="0"/>
              <w:autoSpaceDE w:val="0"/>
              <w:autoSpaceDN w:val="0"/>
              <w:adjustRightInd w:val="0"/>
              <w:jc w:val="center"/>
              <w:rPr>
                <w:rFonts w:ascii="Arial" w:hAnsi="Arial" w:cs="Arial"/>
              </w:rPr>
            </w:pPr>
            <w:r w:rsidRPr="00CF566C">
              <w:rPr>
                <w:rFonts w:ascii="Arial" w:hAnsi="Arial" w:cs="Arial"/>
              </w:rPr>
              <w:t>Pr</w:t>
            </w:r>
            <w:r>
              <w:rPr>
                <w:rFonts w:ascii="Arial" w:hAnsi="Arial" w:cs="Arial"/>
              </w:rPr>
              <w:t>ice Sheet and</w:t>
            </w:r>
            <w:r w:rsidRPr="00CF566C">
              <w:rPr>
                <w:rFonts w:ascii="Arial" w:hAnsi="Arial" w:cs="Arial"/>
              </w:rPr>
              <w:t xml:space="preserve"> Performance Standards</w:t>
            </w:r>
            <w:r w:rsidRPr="00657947" w:rsidDel="001E0292">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0E956D33" w14:textId="6AE2225F" w:rsidR="005D0156" w:rsidRPr="00E140F5" w:rsidRDefault="005D0156" w:rsidP="005D0156">
            <w:pPr>
              <w:tabs>
                <w:tab w:val="left" w:pos="0"/>
              </w:tabs>
              <w:overflowPunct w:val="0"/>
              <w:autoSpaceDE w:val="0"/>
              <w:autoSpaceDN w:val="0"/>
              <w:adjustRightInd w:val="0"/>
              <w:rPr>
                <w:rFonts w:ascii="Arial" w:hAnsi="Arial" w:cs="Arial"/>
                <w:b/>
              </w:rPr>
            </w:pPr>
            <w:r w:rsidRPr="00713F66">
              <w:rPr>
                <w:rFonts w:ascii="Arial" w:hAnsi="Arial" w:cs="Arial"/>
                <w:b/>
              </w:rPr>
              <w:t>The plan years referenced on the “Financial Guarantees DEP” tab of the Attachment 3- Price Sheet and Performance Standards exhibit state 2024, 2025 and 2026. We believe this should this be 2025, 2026 and 2027, as the effective date for the Bid Solicitation is 1/1/2025. Can you please confirm?</w:t>
            </w:r>
          </w:p>
          <w:p w14:paraId="158AE5EB" w14:textId="77777777" w:rsidR="005D0156" w:rsidRPr="00E140F5" w:rsidRDefault="005D0156" w:rsidP="005D0156">
            <w:pPr>
              <w:tabs>
                <w:tab w:val="left" w:pos="0"/>
              </w:tabs>
              <w:overflowPunct w:val="0"/>
              <w:autoSpaceDE w:val="0"/>
              <w:autoSpaceDN w:val="0"/>
              <w:adjustRightInd w:val="0"/>
              <w:rPr>
                <w:rFonts w:ascii="Arial" w:hAnsi="Arial" w:cs="Arial"/>
                <w:b/>
              </w:rPr>
            </w:pPr>
          </w:p>
          <w:p w14:paraId="02E71AA0" w14:textId="3BD259D8" w:rsidR="005D0156" w:rsidRPr="00E140F5" w:rsidRDefault="005D0156" w:rsidP="005D0156">
            <w:pPr>
              <w:tabs>
                <w:tab w:val="left" w:pos="0"/>
              </w:tabs>
              <w:overflowPunct w:val="0"/>
              <w:autoSpaceDE w:val="0"/>
              <w:autoSpaceDN w:val="0"/>
              <w:adjustRightInd w:val="0"/>
              <w:rPr>
                <w:rFonts w:ascii="Arial" w:hAnsi="Arial" w:cs="Arial"/>
              </w:rPr>
            </w:pPr>
            <w:r w:rsidRPr="00E140F5">
              <w:rPr>
                <w:rFonts w:ascii="Arial" w:hAnsi="Arial" w:cs="Arial"/>
              </w:rPr>
              <w:t xml:space="preserve">The State confirms that the plan years </w:t>
            </w:r>
            <w:r>
              <w:rPr>
                <w:rFonts w:ascii="Arial" w:hAnsi="Arial" w:cs="Arial"/>
              </w:rPr>
              <w:t>referenced on the “Financial Guarantees DEP” tab</w:t>
            </w:r>
            <w:r w:rsidRPr="00E140F5">
              <w:rPr>
                <w:rFonts w:ascii="Arial" w:hAnsi="Arial" w:cs="Arial"/>
              </w:rPr>
              <w:t xml:space="preserve"> </w:t>
            </w:r>
            <w:r w:rsidR="00F35BD1">
              <w:rPr>
                <w:rFonts w:ascii="Arial" w:hAnsi="Arial" w:cs="Arial"/>
              </w:rPr>
              <w:t>should be: “Contract Plan Year One Guarantees”, “Contract Plan Year Two Guarantees”, and “Contract Plan Year Three Guarantees”</w:t>
            </w:r>
            <w:r w:rsidRPr="00E140F5">
              <w:rPr>
                <w:rFonts w:ascii="Arial" w:hAnsi="Arial" w:cs="Arial"/>
              </w:rPr>
              <w:t xml:space="preserve">. Please refer to the updated price sheet under </w:t>
            </w:r>
            <w:r>
              <w:rPr>
                <w:rFonts w:ascii="Arial" w:hAnsi="Arial" w:cs="Arial"/>
              </w:rPr>
              <w:t xml:space="preserve">Revised </w:t>
            </w:r>
            <w:r w:rsidRPr="00E140F5">
              <w:rPr>
                <w:rFonts w:ascii="Arial" w:hAnsi="Arial" w:cs="Arial"/>
              </w:rPr>
              <w:t>Attachment 3</w:t>
            </w:r>
            <w:r w:rsidRPr="000C3437">
              <w:rPr>
                <w:rFonts w:ascii="Arial" w:hAnsi="Arial" w:cs="Arial"/>
                <w:i/>
              </w:rPr>
              <w:t>, Price Sheet and Performance Standards</w:t>
            </w:r>
            <w:r w:rsidRPr="00E140F5">
              <w:rPr>
                <w:rFonts w:ascii="Arial" w:hAnsi="Arial" w:cs="Arial"/>
              </w:rPr>
              <w:t xml:space="preserve">. </w:t>
            </w:r>
          </w:p>
          <w:p w14:paraId="67E34BD7" w14:textId="315D9914" w:rsidR="005D0156" w:rsidRPr="00E140F5" w:rsidRDefault="005D0156" w:rsidP="005D0156">
            <w:pPr>
              <w:rPr>
                <w:rFonts w:ascii="Arial" w:hAnsi="Arial" w:cs="Arial"/>
              </w:rPr>
            </w:pPr>
          </w:p>
        </w:tc>
      </w:tr>
      <w:tr w:rsidR="005D0156" w14:paraId="106FA5CC" w14:textId="77777777" w:rsidTr="002420F8">
        <w:tc>
          <w:tcPr>
            <w:tcW w:w="877" w:type="dxa"/>
            <w:tcBorders>
              <w:top w:val="single" w:sz="4" w:space="0" w:color="auto"/>
              <w:left w:val="single" w:sz="4" w:space="0" w:color="auto"/>
              <w:bottom w:val="single" w:sz="4" w:space="0" w:color="auto"/>
              <w:right w:val="single" w:sz="4" w:space="0" w:color="auto"/>
            </w:tcBorders>
          </w:tcPr>
          <w:p w14:paraId="753C7441" w14:textId="7E874CAB" w:rsidR="005D0156" w:rsidRDefault="005D0156" w:rsidP="005D0156">
            <w:pPr>
              <w:tabs>
                <w:tab w:val="left" w:pos="0"/>
              </w:tabs>
              <w:autoSpaceDN w:val="0"/>
              <w:jc w:val="center"/>
              <w:rPr>
                <w:rFonts w:ascii="Arial" w:hAnsi="Arial" w:cs="Arial"/>
              </w:rPr>
            </w:pPr>
            <w:r>
              <w:rPr>
                <w:rFonts w:ascii="Arial" w:hAnsi="Arial" w:cs="Arial"/>
              </w:rPr>
              <w:t>20</w:t>
            </w:r>
          </w:p>
          <w:p w14:paraId="1929B7AF" w14:textId="77777777" w:rsidR="005D0156" w:rsidRDefault="005D0156" w:rsidP="005D0156">
            <w:pPr>
              <w:tabs>
                <w:tab w:val="left" w:pos="0"/>
              </w:tabs>
              <w:autoSpaceDN w:val="0"/>
              <w:jc w:val="center"/>
              <w:rPr>
                <w:rFonts w:ascii="Arial" w:hAnsi="Arial" w:cs="Arial"/>
              </w:rPr>
            </w:pPr>
          </w:p>
          <w:p w14:paraId="048A1B89" w14:textId="6EAED6DC" w:rsidR="005D0156" w:rsidRPr="00F5732A"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C4C043B" w14:textId="77777777" w:rsidR="005D0156" w:rsidRDefault="005D0156" w:rsidP="005D0156">
            <w:pPr>
              <w:tabs>
                <w:tab w:val="left" w:pos="0"/>
              </w:tabs>
              <w:overflowPunct w:val="0"/>
              <w:autoSpaceDE w:val="0"/>
              <w:autoSpaceDN w:val="0"/>
              <w:adjustRightInd w:val="0"/>
              <w:jc w:val="center"/>
              <w:rPr>
                <w:rFonts w:ascii="Arial" w:hAnsi="Arial" w:cs="Arial"/>
              </w:rPr>
            </w:pPr>
            <w:r w:rsidRPr="00CF566C">
              <w:rPr>
                <w:rFonts w:ascii="Arial" w:hAnsi="Arial" w:cs="Arial"/>
              </w:rPr>
              <w:t xml:space="preserve">Attachment 3 </w:t>
            </w:r>
          </w:p>
          <w:p w14:paraId="5B1BA8B2" w14:textId="77777777" w:rsidR="005D0156" w:rsidRDefault="005D0156" w:rsidP="005D0156">
            <w:pPr>
              <w:tabs>
                <w:tab w:val="left" w:pos="0"/>
              </w:tabs>
              <w:overflowPunct w:val="0"/>
              <w:autoSpaceDE w:val="0"/>
              <w:autoSpaceDN w:val="0"/>
              <w:adjustRightInd w:val="0"/>
              <w:jc w:val="center"/>
              <w:rPr>
                <w:rFonts w:ascii="Arial" w:hAnsi="Arial" w:cs="Arial"/>
              </w:rPr>
            </w:pPr>
          </w:p>
          <w:p w14:paraId="414F0F6A" w14:textId="432D04A4" w:rsidR="005D0156" w:rsidRPr="00657947" w:rsidRDefault="005D0156" w:rsidP="005D0156">
            <w:pPr>
              <w:tabs>
                <w:tab w:val="left" w:pos="0"/>
              </w:tabs>
              <w:overflowPunct w:val="0"/>
              <w:autoSpaceDE w:val="0"/>
              <w:autoSpaceDN w:val="0"/>
              <w:adjustRightInd w:val="0"/>
              <w:jc w:val="center"/>
              <w:rPr>
                <w:rFonts w:ascii="Arial" w:hAnsi="Arial" w:cs="Arial"/>
              </w:rPr>
            </w:pPr>
            <w:r w:rsidRPr="00CF566C">
              <w:rPr>
                <w:rFonts w:ascii="Arial" w:hAnsi="Arial" w:cs="Arial"/>
              </w:rPr>
              <w:t>Pr</w:t>
            </w:r>
            <w:r>
              <w:rPr>
                <w:rFonts w:ascii="Arial" w:hAnsi="Arial" w:cs="Arial"/>
              </w:rPr>
              <w:t>ice Sheet and</w:t>
            </w:r>
            <w:r w:rsidRPr="00CF566C">
              <w:rPr>
                <w:rFonts w:ascii="Arial" w:hAnsi="Arial" w:cs="Arial"/>
              </w:rPr>
              <w:t xml:space="preserve"> Performance Standards</w:t>
            </w:r>
          </w:p>
        </w:tc>
        <w:tc>
          <w:tcPr>
            <w:tcW w:w="7200" w:type="dxa"/>
            <w:tcBorders>
              <w:top w:val="single" w:sz="4" w:space="0" w:color="auto"/>
              <w:left w:val="single" w:sz="4" w:space="0" w:color="auto"/>
              <w:bottom w:val="single" w:sz="4" w:space="0" w:color="auto"/>
              <w:right w:val="single" w:sz="4" w:space="0" w:color="auto"/>
            </w:tcBorders>
          </w:tcPr>
          <w:p w14:paraId="31DF2253" w14:textId="77777777" w:rsidR="005D015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 xml:space="preserve">Currently DPO plans are rated for one </w:t>
            </w:r>
            <w:r w:rsidRPr="00D3318A">
              <w:rPr>
                <w:rFonts w:ascii="Arial" w:hAnsi="Arial" w:cs="Arial"/>
                <w:b/>
              </w:rPr>
              <w:t>(1) year at a time. The requests asks for three (3) years of insured DPO rates. Will compliance with current rating practice for the DPO meet [Bid Solicita</w:t>
            </w:r>
            <w:r w:rsidRPr="00713F66">
              <w:rPr>
                <w:rFonts w:ascii="Arial" w:hAnsi="Arial" w:cs="Arial"/>
                <w:b/>
              </w:rPr>
              <w:t>tion] requirements or disqualify a bid?</w:t>
            </w:r>
          </w:p>
          <w:p w14:paraId="58349DB2" w14:textId="77777777" w:rsidR="005D0156" w:rsidRDefault="005D0156" w:rsidP="005D0156">
            <w:pPr>
              <w:tabs>
                <w:tab w:val="left" w:pos="0"/>
              </w:tabs>
              <w:overflowPunct w:val="0"/>
              <w:autoSpaceDE w:val="0"/>
              <w:autoSpaceDN w:val="0"/>
              <w:adjustRightInd w:val="0"/>
              <w:jc w:val="both"/>
              <w:rPr>
                <w:rFonts w:ascii="Arial" w:hAnsi="Arial" w:cs="Arial"/>
              </w:rPr>
            </w:pPr>
          </w:p>
          <w:p w14:paraId="7592A3CE" w14:textId="5C7B0F72" w:rsidR="005D0156" w:rsidRPr="00264887" w:rsidRDefault="005D0156" w:rsidP="005D0156">
            <w:pPr>
              <w:tabs>
                <w:tab w:val="left" w:pos="0"/>
              </w:tabs>
              <w:overflowPunct w:val="0"/>
              <w:autoSpaceDE w:val="0"/>
              <w:autoSpaceDN w:val="0"/>
              <w:adjustRightInd w:val="0"/>
              <w:jc w:val="both"/>
              <w:rPr>
                <w:rFonts w:ascii="Arial" w:hAnsi="Arial" w:cs="Arial"/>
                <w:b/>
                <w:color w:val="FF0000"/>
              </w:rPr>
            </w:pPr>
            <w:r w:rsidRPr="007B48DE">
              <w:rPr>
                <w:rFonts w:ascii="Arial" w:hAnsi="Arial" w:cs="Arial"/>
              </w:rPr>
              <w:t xml:space="preserve">Bidders and Contractors must meet the requirements as specified by the subject </w:t>
            </w:r>
            <w:r w:rsidR="00D21126" w:rsidRPr="00D21126">
              <w:rPr>
                <w:rFonts w:ascii="Arial" w:hAnsi="Arial" w:cs="Arial"/>
              </w:rPr>
              <w:t>Revised</w:t>
            </w:r>
            <w:r w:rsidR="00D21126">
              <w:rPr>
                <w:rFonts w:ascii="Arial" w:hAnsi="Arial" w:cs="Arial"/>
              </w:rPr>
              <w:t xml:space="preserve"> </w:t>
            </w:r>
            <w:r w:rsidRPr="007B48DE">
              <w:rPr>
                <w:rFonts w:ascii="Arial" w:hAnsi="Arial" w:cs="Arial"/>
              </w:rPr>
              <w:t>Bid Solicitation</w:t>
            </w:r>
            <w:r w:rsidRPr="00264887">
              <w:rPr>
                <w:rFonts w:ascii="Arial" w:hAnsi="Arial" w:cs="Arial"/>
                <w:color w:val="FF0000"/>
              </w:rPr>
              <w:t xml:space="preserve">. </w:t>
            </w:r>
          </w:p>
          <w:p w14:paraId="110F3BA3" w14:textId="77777777" w:rsidR="005D0156" w:rsidRPr="00713F66" w:rsidRDefault="005D0156" w:rsidP="005D0156">
            <w:pPr>
              <w:tabs>
                <w:tab w:val="left" w:pos="0"/>
              </w:tabs>
              <w:overflowPunct w:val="0"/>
              <w:autoSpaceDE w:val="0"/>
              <w:autoSpaceDN w:val="0"/>
              <w:adjustRightInd w:val="0"/>
              <w:rPr>
                <w:rFonts w:ascii="Arial" w:hAnsi="Arial" w:cs="Arial"/>
                <w:b/>
              </w:rPr>
            </w:pPr>
          </w:p>
        </w:tc>
      </w:tr>
      <w:tr w:rsidR="005D0156" w14:paraId="747075D6" w14:textId="77777777" w:rsidTr="002420F8">
        <w:tc>
          <w:tcPr>
            <w:tcW w:w="877" w:type="dxa"/>
            <w:tcBorders>
              <w:top w:val="single" w:sz="4" w:space="0" w:color="auto"/>
              <w:left w:val="single" w:sz="4" w:space="0" w:color="auto"/>
              <w:bottom w:val="single" w:sz="4" w:space="0" w:color="auto"/>
              <w:right w:val="single" w:sz="4" w:space="0" w:color="auto"/>
            </w:tcBorders>
          </w:tcPr>
          <w:p w14:paraId="5DFCBEF1" w14:textId="085D51F5" w:rsidR="005D0156" w:rsidRDefault="005D0156" w:rsidP="005D0156">
            <w:pPr>
              <w:tabs>
                <w:tab w:val="left" w:pos="0"/>
              </w:tabs>
              <w:autoSpaceDN w:val="0"/>
              <w:jc w:val="center"/>
              <w:rPr>
                <w:rFonts w:ascii="Arial" w:hAnsi="Arial" w:cs="Arial"/>
              </w:rPr>
            </w:pPr>
            <w:r>
              <w:rPr>
                <w:rFonts w:ascii="Arial" w:hAnsi="Arial" w:cs="Arial"/>
              </w:rPr>
              <w:t>21</w:t>
            </w:r>
          </w:p>
          <w:p w14:paraId="13A3085C" w14:textId="77777777" w:rsidR="005D0156" w:rsidRDefault="005D0156" w:rsidP="005D0156">
            <w:pPr>
              <w:tabs>
                <w:tab w:val="left" w:pos="0"/>
              </w:tabs>
              <w:autoSpaceDN w:val="0"/>
              <w:jc w:val="center"/>
              <w:rPr>
                <w:rFonts w:ascii="Arial" w:hAnsi="Arial" w:cs="Arial"/>
              </w:rPr>
            </w:pPr>
          </w:p>
          <w:p w14:paraId="1BD99864" w14:textId="0FCD993A" w:rsidR="005D0156" w:rsidRPr="008F7331" w:rsidRDefault="005D0156" w:rsidP="005D0156">
            <w:pPr>
              <w:tabs>
                <w:tab w:val="left" w:pos="0"/>
              </w:tabs>
              <w:autoSpaceDN w:val="0"/>
              <w:jc w:val="center"/>
              <w:rPr>
                <w:rFonts w:ascii="Arial" w:hAnsi="Arial" w:cs="Arial"/>
                <w:highlight w:val="yellow"/>
              </w:rPr>
            </w:pPr>
          </w:p>
        </w:tc>
        <w:tc>
          <w:tcPr>
            <w:tcW w:w="2160" w:type="dxa"/>
            <w:tcBorders>
              <w:top w:val="single" w:sz="4" w:space="0" w:color="auto"/>
              <w:left w:val="single" w:sz="4" w:space="0" w:color="auto"/>
              <w:bottom w:val="single" w:sz="4" w:space="0" w:color="auto"/>
              <w:right w:val="single" w:sz="4" w:space="0" w:color="auto"/>
            </w:tcBorders>
          </w:tcPr>
          <w:p w14:paraId="6FAD006E" w14:textId="77777777" w:rsidR="005D0156" w:rsidRDefault="005D0156" w:rsidP="005D0156">
            <w:pPr>
              <w:tabs>
                <w:tab w:val="left" w:pos="0"/>
              </w:tabs>
              <w:overflowPunct w:val="0"/>
              <w:autoSpaceDE w:val="0"/>
              <w:autoSpaceDN w:val="0"/>
              <w:adjustRightInd w:val="0"/>
              <w:jc w:val="center"/>
              <w:rPr>
                <w:rFonts w:ascii="Arial" w:hAnsi="Arial" w:cs="Arial"/>
              </w:rPr>
            </w:pPr>
            <w:r w:rsidRPr="00657947">
              <w:rPr>
                <w:rFonts w:ascii="Arial" w:hAnsi="Arial" w:cs="Arial"/>
              </w:rPr>
              <w:t>Attachment 5</w:t>
            </w:r>
          </w:p>
          <w:p w14:paraId="054DABB6" w14:textId="77777777" w:rsidR="005D0156" w:rsidRDefault="005D0156" w:rsidP="005D0156">
            <w:pPr>
              <w:tabs>
                <w:tab w:val="left" w:pos="0"/>
              </w:tabs>
              <w:overflowPunct w:val="0"/>
              <w:autoSpaceDE w:val="0"/>
              <w:autoSpaceDN w:val="0"/>
              <w:adjustRightInd w:val="0"/>
              <w:jc w:val="center"/>
              <w:rPr>
                <w:rFonts w:ascii="Arial" w:hAnsi="Arial" w:cs="Arial"/>
              </w:rPr>
            </w:pPr>
          </w:p>
          <w:p w14:paraId="05B7FC6A" w14:textId="5D7BFB31" w:rsidR="005D0156" w:rsidRPr="008F7331" w:rsidRDefault="005D0156" w:rsidP="005D0156">
            <w:pPr>
              <w:tabs>
                <w:tab w:val="left" w:pos="0"/>
              </w:tabs>
              <w:overflowPunct w:val="0"/>
              <w:autoSpaceDE w:val="0"/>
              <w:autoSpaceDN w:val="0"/>
              <w:adjustRightInd w:val="0"/>
              <w:jc w:val="center"/>
              <w:rPr>
                <w:rFonts w:ascii="Arial" w:hAnsi="Arial" w:cs="Arial"/>
                <w:highlight w:val="yellow"/>
              </w:rPr>
            </w:pPr>
            <w:r w:rsidRPr="00657947">
              <w:rPr>
                <w:rFonts w:ascii="Arial" w:hAnsi="Arial" w:cs="Arial"/>
              </w:rPr>
              <w:t>Technical Questionnaire</w:t>
            </w:r>
          </w:p>
          <w:p w14:paraId="7E5B17F1" w14:textId="77777777" w:rsidR="005D0156" w:rsidRPr="008F7331" w:rsidRDefault="005D0156" w:rsidP="005D0156">
            <w:pPr>
              <w:tabs>
                <w:tab w:val="left" w:pos="0"/>
              </w:tabs>
              <w:overflowPunct w:val="0"/>
              <w:autoSpaceDE w:val="0"/>
              <w:autoSpaceDN w:val="0"/>
              <w:adjustRightInd w:val="0"/>
              <w:jc w:val="center"/>
              <w:rPr>
                <w:rFonts w:ascii="Arial" w:hAnsi="Arial" w:cs="Arial"/>
                <w:highlight w:val="yellow"/>
              </w:rPr>
            </w:pPr>
          </w:p>
        </w:tc>
        <w:tc>
          <w:tcPr>
            <w:tcW w:w="7200" w:type="dxa"/>
            <w:tcBorders>
              <w:top w:val="single" w:sz="4" w:space="0" w:color="auto"/>
              <w:left w:val="single" w:sz="4" w:space="0" w:color="auto"/>
              <w:bottom w:val="single" w:sz="4" w:space="0" w:color="auto"/>
              <w:right w:val="single" w:sz="4" w:space="0" w:color="auto"/>
            </w:tcBorders>
          </w:tcPr>
          <w:p w14:paraId="07B2638D" w14:textId="77777777" w:rsidR="005D0156" w:rsidRDefault="005D0156" w:rsidP="005D0156">
            <w:pPr>
              <w:tabs>
                <w:tab w:val="left" w:pos="0"/>
              </w:tabs>
              <w:overflowPunct w:val="0"/>
              <w:autoSpaceDE w:val="0"/>
              <w:autoSpaceDN w:val="0"/>
              <w:adjustRightInd w:val="0"/>
              <w:jc w:val="both"/>
              <w:rPr>
                <w:rFonts w:ascii="Arial" w:hAnsi="Arial" w:cs="Arial"/>
                <w:b/>
                <w:highlight w:val="yellow"/>
              </w:rPr>
            </w:pPr>
            <w:r w:rsidRPr="00657947">
              <w:rPr>
                <w:rFonts w:ascii="Arial" w:hAnsi="Arial" w:cs="Arial"/>
                <w:b/>
              </w:rPr>
              <w:t>Can vendors include additional explanation documents, if they reference them in the responses to the Attachment 5- Technical Questionnaire?</w:t>
            </w:r>
          </w:p>
          <w:p w14:paraId="26E7A191" w14:textId="52479E82" w:rsidR="005D0156" w:rsidRDefault="005D0156" w:rsidP="005D0156">
            <w:pPr>
              <w:tabs>
                <w:tab w:val="left" w:pos="0"/>
              </w:tabs>
              <w:overflowPunct w:val="0"/>
              <w:autoSpaceDE w:val="0"/>
              <w:autoSpaceDN w:val="0"/>
              <w:adjustRightInd w:val="0"/>
              <w:jc w:val="both"/>
              <w:rPr>
                <w:rFonts w:ascii="Arial" w:hAnsi="Arial" w:cs="Arial"/>
              </w:rPr>
            </w:pPr>
          </w:p>
          <w:p w14:paraId="1943CA5B" w14:textId="1161E690" w:rsidR="005D0156" w:rsidRPr="008901D4" w:rsidRDefault="005D0156" w:rsidP="005D0156">
            <w:pPr>
              <w:tabs>
                <w:tab w:val="left" w:pos="0"/>
              </w:tabs>
              <w:overflowPunct w:val="0"/>
              <w:autoSpaceDE w:val="0"/>
              <w:autoSpaceDN w:val="0"/>
              <w:adjustRightInd w:val="0"/>
              <w:jc w:val="both"/>
              <w:rPr>
                <w:rFonts w:ascii="Arial" w:hAnsi="Arial" w:cs="Arial"/>
              </w:rPr>
            </w:pPr>
            <w:r w:rsidRPr="008901D4">
              <w:rPr>
                <w:rFonts w:ascii="Arial" w:hAnsi="Arial" w:cs="Arial"/>
              </w:rPr>
              <w:t xml:space="preserve">The Bidder may, in order to further provide its response, include additional attached files as part of the Quote if the length of the explanation exceeds the space available in the "Explanation" tab of the Technical Questionnaire (Attachment 5). Any additional explanation documents related to Attachment 5 must be clearly labeled with the </w:t>
            </w:r>
            <w:r w:rsidR="00D21126" w:rsidRPr="00D21126">
              <w:rPr>
                <w:rFonts w:ascii="Arial" w:hAnsi="Arial" w:cs="Arial"/>
              </w:rPr>
              <w:t>Revised</w:t>
            </w:r>
            <w:r w:rsidR="00D21126">
              <w:rPr>
                <w:rFonts w:ascii="Arial" w:hAnsi="Arial" w:cs="Arial"/>
              </w:rPr>
              <w:t xml:space="preserve"> </w:t>
            </w:r>
            <w:r w:rsidRPr="008901D4">
              <w:rPr>
                <w:rFonts w:ascii="Arial" w:hAnsi="Arial" w:cs="Arial"/>
              </w:rPr>
              <w:t xml:space="preserve">Bid Solicitation Section and/or Attachment it pertains to so that it is clear to the State what information is being provided.  </w:t>
            </w:r>
          </w:p>
          <w:p w14:paraId="58B6B5FC" w14:textId="77777777" w:rsidR="005D0156" w:rsidRPr="008F7331" w:rsidRDefault="005D0156" w:rsidP="005D0156">
            <w:pPr>
              <w:tabs>
                <w:tab w:val="left" w:pos="0"/>
              </w:tabs>
              <w:overflowPunct w:val="0"/>
              <w:autoSpaceDE w:val="0"/>
              <w:autoSpaceDN w:val="0"/>
              <w:adjustRightInd w:val="0"/>
              <w:jc w:val="both"/>
              <w:rPr>
                <w:rFonts w:ascii="Arial" w:hAnsi="Arial" w:cs="Arial"/>
                <w:b/>
                <w:highlight w:val="yellow"/>
              </w:rPr>
            </w:pPr>
          </w:p>
        </w:tc>
      </w:tr>
      <w:tr w:rsidR="005D0156" w14:paraId="0A6E6B07" w14:textId="77777777" w:rsidTr="002420F8">
        <w:tc>
          <w:tcPr>
            <w:tcW w:w="877" w:type="dxa"/>
            <w:tcBorders>
              <w:top w:val="single" w:sz="4" w:space="0" w:color="auto"/>
              <w:left w:val="single" w:sz="4" w:space="0" w:color="auto"/>
              <w:bottom w:val="single" w:sz="4" w:space="0" w:color="auto"/>
              <w:right w:val="single" w:sz="4" w:space="0" w:color="auto"/>
            </w:tcBorders>
          </w:tcPr>
          <w:p w14:paraId="24C3F2F4" w14:textId="2F00BD80" w:rsidR="005D0156" w:rsidRDefault="005D0156" w:rsidP="005D0156">
            <w:pPr>
              <w:tabs>
                <w:tab w:val="left" w:pos="0"/>
              </w:tabs>
              <w:autoSpaceDN w:val="0"/>
              <w:jc w:val="center"/>
              <w:rPr>
                <w:rFonts w:ascii="Arial" w:hAnsi="Arial" w:cs="Arial"/>
              </w:rPr>
            </w:pPr>
            <w:r>
              <w:rPr>
                <w:rFonts w:ascii="Arial" w:hAnsi="Arial" w:cs="Arial"/>
              </w:rPr>
              <w:t>22</w:t>
            </w:r>
          </w:p>
          <w:p w14:paraId="6F573CCD" w14:textId="77777777" w:rsidR="005D0156" w:rsidRDefault="005D0156" w:rsidP="005D0156">
            <w:pPr>
              <w:tabs>
                <w:tab w:val="left" w:pos="0"/>
              </w:tabs>
              <w:autoSpaceDN w:val="0"/>
              <w:jc w:val="center"/>
              <w:rPr>
                <w:rFonts w:ascii="Arial" w:hAnsi="Arial" w:cs="Arial"/>
              </w:rPr>
            </w:pPr>
          </w:p>
          <w:p w14:paraId="19658529" w14:textId="78607EAF" w:rsidR="005D0156" w:rsidRPr="008F7331" w:rsidRDefault="005D0156" w:rsidP="005D0156">
            <w:pPr>
              <w:tabs>
                <w:tab w:val="left" w:pos="0"/>
              </w:tabs>
              <w:autoSpaceDN w:val="0"/>
              <w:jc w:val="center"/>
              <w:rPr>
                <w:rFonts w:ascii="Arial" w:hAnsi="Arial" w:cs="Arial"/>
                <w:highlight w:val="yellow"/>
              </w:rPr>
            </w:pPr>
          </w:p>
        </w:tc>
        <w:tc>
          <w:tcPr>
            <w:tcW w:w="2160" w:type="dxa"/>
            <w:tcBorders>
              <w:top w:val="single" w:sz="4" w:space="0" w:color="auto"/>
              <w:left w:val="single" w:sz="4" w:space="0" w:color="auto"/>
              <w:bottom w:val="single" w:sz="4" w:space="0" w:color="auto"/>
              <w:right w:val="single" w:sz="4" w:space="0" w:color="auto"/>
            </w:tcBorders>
          </w:tcPr>
          <w:p w14:paraId="23819D0F" w14:textId="77777777" w:rsidR="005D0156" w:rsidRDefault="005D0156" w:rsidP="005D0156">
            <w:pPr>
              <w:tabs>
                <w:tab w:val="left" w:pos="0"/>
              </w:tabs>
              <w:overflowPunct w:val="0"/>
              <w:autoSpaceDE w:val="0"/>
              <w:autoSpaceDN w:val="0"/>
              <w:adjustRightInd w:val="0"/>
              <w:jc w:val="center"/>
              <w:rPr>
                <w:rFonts w:ascii="Arial" w:hAnsi="Arial" w:cs="Arial"/>
              </w:rPr>
            </w:pPr>
            <w:r w:rsidRPr="00657947">
              <w:rPr>
                <w:rFonts w:ascii="Arial" w:hAnsi="Arial" w:cs="Arial"/>
              </w:rPr>
              <w:t>Attachment 5</w:t>
            </w:r>
          </w:p>
          <w:p w14:paraId="2DE4982C" w14:textId="77777777" w:rsidR="005D0156" w:rsidRDefault="005D0156" w:rsidP="005D0156">
            <w:pPr>
              <w:tabs>
                <w:tab w:val="left" w:pos="0"/>
              </w:tabs>
              <w:overflowPunct w:val="0"/>
              <w:autoSpaceDE w:val="0"/>
              <w:autoSpaceDN w:val="0"/>
              <w:adjustRightInd w:val="0"/>
              <w:jc w:val="center"/>
              <w:rPr>
                <w:rFonts w:ascii="Arial" w:hAnsi="Arial" w:cs="Arial"/>
              </w:rPr>
            </w:pPr>
          </w:p>
          <w:p w14:paraId="66B23774" w14:textId="28E8F164" w:rsidR="005D0156" w:rsidRPr="00F5732A" w:rsidRDefault="005D0156" w:rsidP="005D0156">
            <w:pPr>
              <w:tabs>
                <w:tab w:val="left" w:pos="0"/>
              </w:tabs>
              <w:overflowPunct w:val="0"/>
              <w:autoSpaceDE w:val="0"/>
              <w:autoSpaceDN w:val="0"/>
              <w:adjustRightInd w:val="0"/>
              <w:jc w:val="center"/>
              <w:rPr>
                <w:rFonts w:ascii="Arial" w:hAnsi="Arial" w:cs="Arial"/>
              </w:rPr>
            </w:pPr>
            <w:r w:rsidRPr="00657947">
              <w:rPr>
                <w:rFonts w:ascii="Arial" w:hAnsi="Arial" w:cs="Arial"/>
              </w:rPr>
              <w:t xml:space="preserve"> Technical Questionnaire</w:t>
            </w:r>
          </w:p>
          <w:p w14:paraId="5E065ADE" w14:textId="77777777" w:rsidR="005D0156" w:rsidRPr="00F5732A" w:rsidRDefault="005D0156" w:rsidP="005D015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4D8EEE9" w14:textId="77777777" w:rsidR="005D0156" w:rsidRPr="008F7331"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Is it the State’s preference to see longer response in the Attachment 5- Technical Questionnaire worksheet (i.e. greater than 1,000 characters) in just the Explanation worksheet, or to start the response up to 1,000 characters in column D, then continue to the Explanation worksheet?</w:t>
            </w:r>
          </w:p>
          <w:p w14:paraId="01522894" w14:textId="77777777" w:rsidR="005D0156" w:rsidRPr="00F5732A" w:rsidRDefault="005D0156" w:rsidP="005D0156">
            <w:pPr>
              <w:tabs>
                <w:tab w:val="left" w:pos="0"/>
              </w:tabs>
              <w:overflowPunct w:val="0"/>
              <w:autoSpaceDE w:val="0"/>
              <w:autoSpaceDN w:val="0"/>
              <w:adjustRightInd w:val="0"/>
              <w:jc w:val="both"/>
              <w:rPr>
                <w:rFonts w:ascii="Arial" w:hAnsi="Arial" w:cs="Arial"/>
              </w:rPr>
            </w:pPr>
          </w:p>
          <w:p w14:paraId="7FFBD969" w14:textId="0B815FE0" w:rsidR="005D0156" w:rsidRPr="0037396F" w:rsidRDefault="005D0156" w:rsidP="005D0156">
            <w:pPr>
              <w:tabs>
                <w:tab w:val="left" w:pos="0"/>
              </w:tabs>
              <w:overflowPunct w:val="0"/>
              <w:autoSpaceDE w:val="0"/>
              <w:autoSpaceDN w:val="0"/>
              <w:adjustRightInd w:val="0"/>
              <w:jc w:val="both"/>
              <w:rPr>
                <w:rFonts w:ascii="Arial" w:hAnsi="Arial" w:cs="Arial"/>
              </w:rPr>
            </w:pPr>
            <w:r w:rsidRPr="0037396F">
              <w:rPr>
                <w:rFonts w:ascii="Arial" w:hAnsi="Arial" w:cs="Arial"/>
              </w:rPr>
              <w:t xml:space="preserve">The State has no preference for a longer response. Bidders are to provide their answers in the Technical Questionnaire, and if the response is over 1,000 characters, will utilize the explanation worksheet. Please </w:t>
            </w:r>
            <w:r w:rsidR="00AE6348">
              <w:rPr>
                <w:rFonts w:ascii="Arial" w:hAnsi="Arial" w:cs="Arial"/>
              </w:rPr>
              <w:t xml:space="preserve">also </w:t>
            </w:r>
            <w:r w:rsidRPr="0037396F">
              <w:rPr>
                <w:rFonts w:ascii="Arial" w:hAnsi="Arial" w:cs="Arial"/>
              </w:rPr>
              <w:t>refer to the response for Question #</w:t>
            </w:r>
            <w:r>
              <w:rPr>
                <w:rFonts w:ascii="Arial" w:hAnsi="Arial" w:cs="Arial"/>
              </w:rPr>
              <w:t>21</w:t>
            </w:r>
            <w:r w:rsidR="00AE6348">
              <w:rPr>
                <w:rFonts w:ascii="Arial" w:hAnsi="Arial" w:cs="Arial"/>
              </w:rPr>
              <w:t>, for information related to submitting additional documents</w:t>
            </w:r>
            <w:r w:rsidRPr="0037396F">
              <w:rPr>
                <w:rFonts w:ascii="Arial" w:hAnsi="Arial" w:cs="Arial"/>
              </w:rPr>
              <w:t>.</w:t>
            </w:r>
          </w:p>
          <w:p w14:paraId="2F59285E" w14:textId="77777777" w:rsidR="005D0156" w:rsidRPr="00F5732A" w:rsidRDefault="005D0156" w:rsidP="005D0156">
            <w:pPr>
              <w:tabs>
                <w:tab w:val="left" w:pos="0"/>
              </w:tabs>
              <w:overflowPunct w:val="0"/>
              <w:autoSpaceDE w:val="0"/>
              <w:autoSpaceDN w:val="0"/>
              <w:adjustRightInd w:val="0"/>
              <w:jc w:val="both"/>
              <w:rPr>
                <w:rFonts w:ascii="Arial" w:hAnsi="Arial" w:cs="Arial"/>
                <w:b/>
              </w:rPr>
            </w:pPr>
          </w:p>
        </w:tc>
      </w:tr>
      <w:tr w:rsidR="005D0156" w14:paraId="731E1142" w14:textId="77777777" w:rsidTr="002420F8">
        <w:tc>
          <w:tcPr>
            <w:tcW w:w="877" w:type="dxa"/>
            <w:tcBorders>
              <w:top w:val="single" w:sz="4" w:space="0" w:color="auto"/>
              <w:left w:val="single" w:sz="4" w:space="0" w:color="auto"/>
              <w:bottom w:val="single" w:sz="4" w:space="0" w:color="auto"/>
              <w:right w:val="single" w:sz="4" w:space="0" w:color="auto"/>
            </w:tcBorders>
          </w:tcPr>
          <w:p w14:paraId="25A12752" w14:textId="17B2D368" w:rsidR="005D0156" w:rsidRDefault="005D0156" w:rsidP="005D0156">
            <w:pPr>
              <w:tabs>
                <w:tab w:val="left" w:pos="0"/>
              </w:tabs>
              <w:autoSpaceDN w:val="0"/>
              <w:jc w:val="center"/>
              <w:rPr>
                <w:rFonts w:ascii="Arial" w:hAnsi="Arial" w:cs="Arial"/>
              </w:rPr>
            </w:pPr>
            <w:r>
              <w:rPr>
                <w:rFonts w:ascii="Arial" w:hAnsi="Arial" w:cs="Arial"/>
              </w:rPr>
              <w:t>23</w:t>
            </w:r>
          </w:p>
          <w:p w14:paraId="6832EC54" w14:textId="77777777" w:rsidR="005D0156" w:rsidRDefault="005D0156" w:rsidP="005D0156">
            <w:pPr>
              <w:tabs>
                <w:tab w:val="left" w:pos="0"/>
              </w:tabs>
              <w:autoSpaceDN w:val="0"/>
              <w:jc w:val="center"/>
              <w:rPr>
                <w:rFonts w:ascii="Arial" w:hAnsi="Arial" w:cs="Arial"/>
              </w:rPr>
            </w:pPr>
          </w:p>
          <w:p w14:paraId="0E175248" w14:textId="452536DC" w:rsidR="005D0156" w:rsidRPr="00F5732A"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659C1CC" w14:textId="77777777" w:rsidR="005D0156" w:rsidRDefault="005D0156" w:rsidP="005D0156">
            <w:pPr>
              <w:tabs>
                <w:tab w:val="left" w:pos="0"/>
              </w:tabs>
              <w:overflowPunct w:val="0"/>
              <w:autoSpaceDE w:val="0"/>
              <w:autoSpaceDN w:val="0"/>
              <w:adjustRightInd w:val="0"/>
              <w:jc w:val="center"/>
              <w:rPr>
                <w:rFonts w:ascii="Arial" w:hAnsi="Arial" w:cs="Arial"/>
              </w:rPr>
            </w:pPr>
            <w:r w:rsidRPr="00CF566C">
              <w:rPr>
                <w:rFonts w:ascii="Arial" w:hAnsi="Arial" w:cs="Arial"/>
              </w:rPr>
              <w:t xml:space="preserve">Attachment 5 </w:t>
            </w:r>
          </w:p>
          <w:p w14:paraId="5CD383DC" w14:textId="77777777" w:rsidR="005D0156" w:rsidRDefault="005D0156" w:rsidP="005D0156">
            <w:pPr>
              <w:tabs>
                <w:tab w:val="left" w:pos="0"/>
              </w:tabs>
              <w:overflowPunct w:val="0"/>
              <w:autoSpaceDE w:val="0"/>
              <w:autoSpaceDN w:val="0"/>
              <w:adjustRightInd w:val="0"/>
              <w:jc w:val="center"/>
              <w:rPr>
                <w:rFonts w:ascii="Arial" w:hAnsi="Arial" w:cs="Arial"/>
              </w:rPr>
            </w:pPr>
          </w:p>
          <w:p w14:paraId="2FBC4FBA" w14:textId="6928C9D3" w:rsidR="005D0156" w:rsidRPr="00657947" w:rsidRDefault="005D0156" w:rsidP="005D0156">
            <w:pPr>
              <w:tabs>
                <w:tab w:val="left" w:pos="0"/>
              </w:tabs>
              <w:overflowPunct w:val="0"/>
              <w:autoSpaceDE w:val="0"/>
              <w:autoSpaceDN w:val="0"/>
              <w:adjustRightInd w:val="0"/>
              <w:jc w:val="center"/>
              <w:rPr>
                <w:rFonts w:ascii="Arial" w:hAnsi="Arial" w:cs="Arial"/>
              </w:rPr>
            </w:pPr>
            <w:r w:rsidRPr="00CF566C">
              <w:rPr>
                <w:rFonts w:ascii="Arial" w:hAnsi="Arial" w:cs="Arial"/>
              </w:rPr>
              <w:t>Techni</w:t>
            </w:r>
            <w:r>
              <w:rPr>
                <w:rFonts w:ascii="Arial" w:hAnsi="Arial" w:cs="Arial"/>
              </w:rPr>
              <w:t xml:space="preserve">cal Questionnaire </w:t>
            </w:r>
          </w:p>
        </w:tc>
        <w:tc>
          <w:tcPr>
            <w:tcW w:w="7200" w:type="dxa"/>
            <w:tcBorders>
              <w:top w:val="single" w:sz="4" w:space="0" w:color="auto"/>
              <w:left w:val="single" w:sz="4" w:space="0" w:color="auto"/>
              <w:bottom w:val="single" w:sz="4" w:space="0" w:color="auto"/>
              <w:right w:val="single" w:sz="4" w:space="0" w:color="auto"/>
            </w:tcBorders>
          </w:tcPr>
          <w:p w14:paraId="170522A2" w14:textId="667F7F3C" w:rsidR="005D0156" w:rsidRPr="00E64618"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Please define the delivery timeframe for communications</w:t>
            </w:r>
            <w:r>
              <w:rPr>
                <w:rFonts w:ascii="Arial" w:hAnsi="Arial" w:cs="Arial"/>
                <w:b/>
              </w:rPr>
              <w:t xml:space="preserve"> [in Question #24]</w:t>
            </w:r>
            <w:r w:rsidRPr="00713F66">
              <w:rPr>
                <w:rFonts w:ascii="Arial" w:hAnsi="Arial" w:cs="Arial"/>
                <w:b/>
              </w:rPr>
              <w:t>.</w:t>
            </w:r>
          </w:p>
          <w:p w14:paraId="3B0E69AF" w14:textId="77777777" w:rsidR="005D0156" w:rsidRDefault="005D0156" w:rsidP="005D0156">
            <w:pPr>
              <w:tabs>
                <w:tab w:val="left" w:pos="0"/>
              </w:tabs>
              <w:overflowPunct w:val="0"/>
              <w:autoSpaceDE w:val="0"/>
              <w:autoSpaceDN w:val="0"/>
              <w:adjustRightInd w:val="0"/>
              <w:jc w:val="both"/>
              <w:rPr>
                <w:rFonts w:ascii="Calibri Light" w:hAnsi="Calibri Light" w:cs="Calibri Light"/>
                <w:sz w:val="22"/>
                <w:szCs w:val="22"/>
              </w:rPr>
            </w:pPr>
          </w:p>
          <w:p w14:paraId="32F92755" w14:textId="77777777" w:rsidR="005D0156" w:rsidRPr="009131D8" w:rsidRDefault="005D0156" w:rsidP="005D0156">
            <w:pPr>
              <w:tabs>
                <w:tab w:val="left" w:pos="0"/>
              </w:tabs>
              <w:overflowPunct w:val="0"/>
              <w:autoSpaceDE w:val="0"/>
              <w:autoSpaceDN w:val="0"/>
              <w:adjustRightInd w:val="0"/>
              <w:jc w:val="both"/>
              <w:rPr>
                <w:rFonts w:ascii="Arial" w:hAnsi="Arial" w:cs="Arial"/>
                <w:szCs w:val="22"/>
              </w:rPr>
            </w:pPr>
            <w:r w:rsidRPr="009131D8">
              <w:rPr>
                <w:rFonts w:ascii="Arial" w:hAnsi="Arial" w:cs="Arial"/>
                <w:szCs w:val="22"/>
              </w:rPr>
              <w:t xml:space="preserve">The State cannot define this. The </w:t>
            </w:r>
            <w:r>
              <w:rPr>
                <w:rFonts w:ascii="Arial" w:hAnsi="Arial" w:cs="Arial"/>
                <w:szCs w:val="22"/>
              </w:rPr>
              <w:t>attachment</w:t>
            </w:r>
            <w:r w:rsidRPr="009131D8">
              <w:rPr>
                <w:rFonts w:ascii="Arial" w:hAnsi="Arial" w:cs="Arial"/>
                <w:szCs w:val="22"/>
              </w:rPr>
              <w:t xml:space="preserve"> requires Bidders to provide their timelines for communications.</w:t>
            </w:r>
          </w:p>
          <w:p w14:paraId="664B558E"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15EF3C77" w14:textId="77777777" w:rsidTr="002420F8">
        <w:tc>
          <w:tcPr>
            <w:tcW w:w="877" w:type="dxa"/>
            <w:tcBorders>
              <w:top w:val="single" w:sz="4" w:space="0" w:color="auto"/>
              <w:left w:val="single" w:sz="4" w:space="0" w:color="auto"/>
              <w:bottom w:val="single" w:sz="4" w:space="0" w:color="auto"/>
              <w:right w:val="single" w:sz="4" w:space="0" w:color="auto"/>
            </w:tcBorders>
          </w:tcPr>
          <w:p w14:paraId="611735FB" w14:textId="0D87DABB" w:rsidR="005D0156" w:rsidRDefault="005D0156" w:rsidP="005D0156">
            <w:pPr>
              <w:tabs>
                <w:tab w:val="left" w:pos="0"/>
              </w:tabs>
              <w:autoSpaceDN w:val="0"/>
              <w:jc w:val="center"/>
              <w:rPr>
                <w:rFonts w:ascii="Arial" w:hAnsi="Arial" w:cs="Arial"/>
              </w:rPr>
            </w:pPr>
            <w:r>
              <w:rPr>
                <w:rFonts w:ascii="Arial" w:hAnsi="Arial" w:cs="Arial"/>
              </w:rPr>
              <w:t>24</w:t>
            </w:r>
          </w:p>
          <w:p w14:paraId="26C36ACE" w14:textId="77777777" w:rsidR="005D0156" w:rsidRDefault="005D0156" w:rsidP="005D0156">
            <w:pPr>
              <w:tabs>
                <w:tab w:val="left" w:pos="0"/>
              </w:tabs>
              <w:autoSpaceDN w:val="0"/>
              <w:jc w:val="center"/>
              <w:rPr>
                <w:rFonts w:ascii="Arial" w:hAnsi="Arial" w:cs="Arial"/>
              </w:rPr>
            </w:pPr>
          </w:p>
          <w:p w14:paraId="490CACF5" w14:textId="7D47BFFB" w:rsidR="005D0156" w:rsidRPr="00F5732A"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E7257C1" w14:textId="77777777" w:rsidR="005D0156" w:rsidRDefault="005D0156" w:rsidP="005D0156">
            <w:pPr>
              <w:tabs>
                <w:tab w:val="left" w:pos="0"/>
              </w:tabs>
              <w:overflowPunct w:val="0"/>
              <w:autoSpaceDE w:val="0"/>
              <w:autoSpaceDN w:val="0"/>
              <w:adjustRightInd w:val="0"/>
              <w:jc w:val="center"/>
              <w:rPr>
                <w:rFonts w:ascii="Arial" w:hAnsi="Arial" w:cs="Arial"/>
              </w:rPr>
            </w:pPr>
            <w:r w:rsidRPr="00657947">
              <w:rPr>
                <w:rFonts w:ascii="Arial" w:hAnsi="Arial" w:cs="Arial"/>
              </w:rPr>
              <w:t xml:space="preserve">Attachment 7 </w:t>
            </w:r>
          </w:p>
          <w:p w14:paraId="49E12C1E" w14:textId="449CF572" w:rsidR="005D0156" w:rsidRDefault="005D0156" w:rsidP="005D0156">
            <w:pPr>
              <w:tabs>
                <w:tab w:val="left" w:pos="0"/>
              </w:tabs>
              <w:overflowPunct w:val="0"/>
              <w:autoSpaceDE w:val="0"/>
              <w:autoSpaceDN w:val="0"/>
              <w:adjustRightInd w:val="0"/>
              <w:jc w:val="center"/>
              <w:rPr>
                <w:rFonts w:ascii="Arial" w:hAnsi="Arial" w:cs="Arial"/>
              </w:rPr>
            </w:pPr>
            <w:r w:rsidRPr="00657947">
              <w:rPr>
                <w:rFonts w:ascii="Arial" w:hAnsi="Arial" w:cs="Arial"/>
              </w:rPr>
              <w:t xml:space="preserve"> </w:t>
            </w:r>
          </w:p>
          <w:p w14:paraId="0653FC70" w14:textId="529F71E4" w:rsidR="005D0156" w:rsidRPr="00F5732A" w:rsidRDefault="005D0156" w:rsidP="005D0156">
            <w:pPr>
              <w:tabs>
                <w:tab w:val="left" w:pos="0"/>
              </w:tabs>
              <w:overflowPunct w:val="0"/>
              <w:autoSpaceDE w:val="0"/>
              <w:autoSpaceDN w:val="0"/>
              <w:adjustRightInd w:val="0"/>
              <w:jc w:val="center"/>
              <w:rPr>
                <w:rFonts w:ascii="Arial" w:hAnsi="Arial" w:cs="Arial"/>
              </w:rPr>
            </w:pPr>
            <w:r w:rsidRPr="00657947">
              <w:rPr>
                <w:rFonts w:ascii="Arial" w:hAnsi="Arial" w:cs="Arial"/>
              </w:rPr>
              <w:t>Discount Analysis Request</w:t>
            </w:r>
          </w:p>
        </w:tc>
        <w:tc>
          <w:tcPr>
            <w:tcW w:w="7200" w:type="dxa"/>
            <w:tcBorders>
              <w:top w:val="single" w:sz="4" w:space="0" w:color="auto"/>
              <w:left w:val="single" w:sz="4" w:space="0" w:color="auto"/>
              <w:bottom w:val="single" w:sz="4" w:space="0" w:color="auto"/>
              <w:right w:val="single" w:sz="4" w:space="0" w:color="auto"/>
            </w:tcBorders>
          </w:tcPr>
          <w:p w14:paraId="5F080876" w14:textId="77777777" w:rsidR="005D015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The Max OON Reimbursement tab of the Attachment 7 - Discount Analysis Request requests us to include the Max OON reimbursement at the 80th percentile. Should this be based on allowed charges, submitted charges, or another methodology?</w:t>
            </w:r>
          </w:p>
          <w:p w14:paraId="52398469" w14:textId="77777777" w:rsidR="005D0156" w:rsidRDefault="005D0156" w:rsidP="005D0156">
            <w:pPr>
              <w:tabs>
                <w:tab w:val="left" w:pos="0"/>
              </w:tabs>
              <w:overflowPunct w:val="0"/>
              <w:autoSpaceDE w:val="0"/>
              <w:autoSpaceDN w:val="0"/>
              <w:adjustRightInd w:val="0"/>
              <w:jc w:val="both"/>
              <w:rPr>
                <w:rFonts w:ascii="Arial" w:hAnsi="Arial" w:cs="Arial"/>
                <w:bCs/>
              </w:rPr>
            </w:pPr>
          </w:p>
          <w:p w14:paraId="03999F6B" w14:textId="77777777" w:rsidR="005D0156" w:rsidRPr="000079C6" w:rsidRDefault="005D0156" w:rsidP="005D0156">
            <w:pPr>
              <w:tabs>
                <w:tab w:val="left" w:pos="0"/>
              </w:tabs>
              <w:overflowPunct w:val="0"/>
              <w:autoSpaceDE w:val="0"/>
              <w:autoSpaceDN w:val="0"/>
              <w:adjustRightInd w:val="0"/>
              <w:jc w:val="both"/>
              <w:rPr>
                <w:rFonts w:ascii="Arial" w:hAnsi="Arial" w:cs="Arial"/>
              </w:rPr>
            </w:pPr>
            <w:r>
              <w:rPr>
                <w:rFonts w:ascii="Arial" w:hAnsi="Arial" w:cs="Arial"/>
              </w:rPr>
              <w:t>The State is looking for the average m</w:t>
            </w:r>
            <w:r w:rsidRPr="000C3437">
              <w:rPr>
                <w:rFonts w:ascii="Arial" w:hAnsi="Arial" w:cs="Arial"/>
              </w:rPr>
              <w:t>aximum out-of-network allowed charge</w:t>
            </w:r>
            <w:r>
              <w:rPr>
                <w:rFonts w:ascii="Arial" w:hAnsi="Arial" w:cs="Arial"/>
              </w:rPr>
              <w:t xml:space="preserve"> for the 80</w:t>
            </w:r>
            <w:r w:rsidRPr="000C3437">
              <w:rPr>
                <w:rFonts w:ascii="Arial" w:hAnsi="Arial" w:cs="Arial"/>
                <w:vertAlign w:val="superscript"/>
              </w:rPr>
              <w:t>th</w:t>
            </w:r>
            <w:r>
              <w:rPr>
                <w:rFonts w:ascii="Arial" w:hAnsi="Arial" w:cs="Arial"/>
              </w:rPr>
              <w:t xml:space="preserve"> percentile.</w:t>
            </w:r>
          </w:p>
          <w:p w14:paraId="3785753B" w14:textId="77777777" w:rsidR="005D0156" w:rsidRPr="00F5732A" w:rsidRDefault="005D0156" w:rsidP="005D0156">
            <w:pPr>
              <w:tabs>
                <w:tab w:val="left" w:pos="0"/>
              </w:tabs>
              <w:overflowPunct w:val="0"/>
              <w:autoSpaceDE w:val="0"/>
              <w:autoSpaceDN w:val="0"/>
              <w:adjustRightInd w:val="0"/>
              <w:jc w:val="both"/>
              <w:rPr>
                <w:rFonts w:ascii="Arial" w:hAnsi="Arial" w:cs="Arial"/>
                <w:b/>
              </w:rPr>
            </w:pPr>
          </w:p>
        </w:tc>
      </w:tr>
      <w:tr w:rsidR="005D0156" w14:paraId="3D86D393" w14:textId="77777777" w:rsidTr="002420F8">
        <w:tc>
          <w:tcPr>
            <w:tcW w:w="877" w:type="dxa"/>
            <w:tcBorders>
              <w:top w:val="single" w:sz="4" w:space="0" w:color="auto"/>
              <w:left w:val="single" w:sz="4" w:space="0" w:color="auto"/>
              <w:bottom w:val="single" w:sz="4" w:space="0" w:color="auto"/>
              <w:right w:val="single" w:sz="4" w:space="0" w:color="auto"/>
            </w:tcBorders>
          </w:tcPr>
          <w:p w14:paraId="5D95F956" w14:textId="5233AF18" w:rsidR="005D0156" w:rsidRDefault="005D0156" w:rsidP="005D0156">
            <w:pPr>
              <w:tabs>
                <w:tab w:val="left" w:pos="0"/>
              </w:tabs>
              <w:autoSpaceDN w:val="0"/>
              <w:jc w:val="center"/>
              <w:rPr>
                <w:rFonts w:ascii="Arial" w:hAnsi="Arial" w:cs="Arial"/>
              </w:rPr>
            </w:pPr>
            <w:r>
              <w:rPr>
                <w:rFonts w:ascii="Arial" w:hAnsi="Arial" w:cs="Arial"/>
              </w:rPr>
              <w:t>25</w:t>
            </w:r>
          </w:p>
          <w:p w14:paraId="4721E2B8" w14:textId="77777777" w:rsidR="005D0156" w:rsidRDefault="005D0156" w:rsidP="005D0156">
            <w:pPr>
              <w:tabs>
                <w:tab w:val="left" w:pos="0"/>
              </w:tabs>
              <w:autoSpaceDN w:val="0"/>
              <w:jc w:val="center"/>
              <w:rPr>
                <w:rFonts w:ascii="Arial" w:hAnsi="Arial" w:cs="Arial"/>
              </w:rPr>
            </w:pPr>
          </w:p>
          <w:p w14:paraId="667E8ABE" w14:textId="0C076282" w:rsidR="005D0156" w:rsidRPr="00F5732A"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8899F07" w14:textId="77777777" w:rsidR="005D0156" w:rsidRDefault="005D0156" w:rsidP="005D0156">
            <w:pPr>
              <w:tabs>
                <w:tab w:val="left" w:pos="0"/>
              </w:tabs>
              <w:overflowPunct w:val="0"/>
              <w:autoSpaceDE w:val="0"/>
              <w:autoSpaceDN w:val="0"/>
              <w:adjustRightInd w:val="0"/>
              <w:jc w:val="center"/>
              <w:rPr>
                <w:rFonts w:ascii="Arial" w:hAnsi="Arial" w:cs="Arial"/>
              </w:rPr>
            </w:pPr>
            <w:r w:rsidRPr="00151045">
              <w:rPr>
                <w:rFonts w:ascii="Arial" w:hAnsi="Arial" w:cs="Arial"/>
              </w:rPr>
              <w:t xml:space="preserve">Section 1.1.1 </w:t>
            </w:r>
          </w:p>
          <w:p w14:paraId="22A684D2" w14:textId="77777777" w:rsidR="005D0156" w:rsidRDefault="005D0156" w:rsidP="005D0156">
            <w:pPr>
              <w:tabs>
                <w:tab w:val="left" w:pos="0"/>
              </w:tabs>
              <w:overflowPunct w:val="0"/>
              <w:autoSpaceDE w:val="0"/>
              <w:autoSpaceDN w:val="0"/>
              <w:adjustRightInd w:val="0"/>
              <w:jc w:val="center"/>
              <w:rPr>
                <w:rFonts w:ascii="Arial" w:hAnsi="Arial" w:cs="Arial"/>
              </w:rPr>
            </w:pPr>
          </w:p>
          <w:p w14:paraId="1F9D939F" w14:textId="69422562" w:rsidR="005D0156" w:rsidRPr="00657947"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Nature of the SHBC/SEHBC Program and Possible Design Changes</w:t>
            </w:r>
          </w:p>
        </w:tc>
        <w:tc>
          <w:tcPr>
            <w:tcW w:w="7200" w:type="dxa"/>
            <w:tcBorders>
              <w:top w:val="single" w:sz="4" w:space="0" w:color="auto"/>
              <w:left w:val="single" w:sz="4" w:space="0" w:color="auto"/>
              <w:bottom w:val="single" w:sz="4" w:space="0" w:color="auto"/>
              <w:right w:val="single" w:sz="4" w:space="0" w:color="auto"/>
            </w:tcBorders>
          </w:tcPr>
          <w:p w14:paraId="29A10A2D" w14:textId="77777777" w:rsidR="005D015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Are you interested in alternatives to a DHMO, such as a low cost PPO plan with 100% preventive coverage, lower basic and major services and not orthodontia that will keep the rates low but provide access to the broader DEP network?</w:t>
            </w:r>
          </w:p>
          <w:p w14:paraId="22103791" w14:textId="77777777" w:rsidR="005D0156" w:rsidRDefault="005D0156" w:rsidP="005D0156">
            <w:pPr>
              <w:tabs>
                <w:tab w:val="left" w:pos="0"/>
              </w:tabs>
              <w:overflowPunct w:val="0"/>
              <w:autoSpaceDE w:val="0"/>
              <w:autoSpaceDN w:val="0"/>
              <w:adjustRightInd w:val="0"/>
              <w:jc w:val="both"/>
              <w:rPr>
                <w:rFonts w:ascii="Arial" w:hAnsi="Arial" w:cs="Arial"/>
                <w:b/>
                <w:highlight w:val="green"/>
              </w:rPr>
            </w:pPr>
          </w:p>
          <w:p w14:paraId="2AB6792A" w14:textId="0E4D733D" w:rsidR="005D0156" w:rsidRDefault="005D0156" w:rsidP="005D0156">
            <w:pPr>
              <w:tabs>
                <w:tab w:val="left" w:pos="0"/>
              </w:tabs>
              <w:overflowPunct w:val="0"/>
              <w:autoSpaceDE w:val="0"/>
              <w:autoSpaceDN w:val="0"/>
              <w:adjustRightInd w:val="0"/>
              <w:jc w:val="both"/>
              <w:rPr>
                <w:rFonts w:ascii="Arial" w:hAnsi="Arial" w:cs="Arial"/>
                <w:bCs/>
              </w:rPr>
            </w:pPr>
            <w:r w:rsidRPr="007B48DE">
              <w:rPr>
                <w:rFonts w:ascii="Arial" w:hAnsi="Arial" w:cs="Arial"/>
                <w:bCs/>
              </w:rPr>
              <w:t>No, the State will not accept any plan option changes, other th</w:t>
            </w:r>
            <w:r w:rsidR="00491F39">
              <w:rPr>
                <w:rFonts w:ascii="Arial" w:hAnsi="Arial" w:cs="Arial"/>
                <w:bCs/>
              </w:rPr>
              <w:t>a</w:t>
            </w:r>
            <w:r w:rsidRPr="007B48DE">
              <w:rPr>
                <w:rFonts w:ascii="Arial" w:hAnsi="Arial" w:cs="Arial"/>
                <w:bCs/>
              </w:rPr>
              <w:t>n the plan considerations included in the</w:t>
            </w:r>
            <w:r w:rsidR="00D21126">
              <w:rPr>
                <w:rFonts w:ascii="Arial" w:hAnsi="Arial" w:cs="Arial"/>
                <w:bCs/>
              </w:rPr>
              <w:t xml:space="preserve"> </w:t>
            </w:r>
            <w:r w:rsidR="00D21126" w:rsidRPr="00D21126">
              <w:rPr>
                <w:rFonts w:ascii="Arial" w:hAnsi="Arial" w:cs="Arial"/>
              </w:rPr>
              <w:t>Revised</w:t>
            </w:r>
            <w:r w:rsidRPr="007B48DE">
              <w:rPr>
                <w:rFonts w:ascii="Arial" w:hAnsi="Arial" w:cs="Arial"/>
                <w:bCs/>
              </w:rPr>
              <w:t xml:space="preserve"> </w:t>
            </w:r>
            <w:r w:rsidR="00491F39">
              <w:rPr>
                <w:rFonts w:ascii="Arial" w:hAnsi="Arial" w:cs="Arial"/>
                <w:bCs/>
              </w:rPr>
              <w:t>Bid Solicitation</w:t>
            </w:r>
            <w:r w:rsidRPr="007B48DE">
              <w:rPr>
                <w:rFonts w:ascii="Arial" w:hAnsi="Arial" w:cs="Arial"/>
                <w:bCs/>
              </w:rPr>
              <w:t>.</w:t>
            </w:r>
          </w:p>
          <w:p w14:paraId="7B350ED4" w14:textId="0327D8D8" w:rsidR="008656F5" w:rsidRPr="00713F66" w:rsidRDefault="008656F5" w:rsidP="005D0156">
            <w:pPr>
              <w:tabs>
                <w:tab w:val="left" w:pos="0"/>
              </w:tabs>
              <w:overflowPunct w:val="0"/>
              <w:autoSpaceDE w:val="0"/>
              <w:autoSpaceDN w:val="0"/>
              <w:adjustRightInd w:val="0"/>
              <w:jc w:val="both"/>
              <w:rPr>
                <w:rFonts w:ascii="Arial" w:hAnsi="Arial" w:cs="Arial"/>
                <w:b/>
              </w:rPr>
            </w:pPr>
          </w:p>
        </w:tc>
      </w:tr>
      <w:tr w:rsidR="005D0156" w14:paraId="351F13EE" w14:textId="77777777" w:rsidTr="002420F8">
        <w:tc>
          <w:tcPr>
            <w:tcW w:w="877" w:type="dxa"/>
            <w:tcBorders>
              <w:top w:val="single" w:sz="4" w:space="0" w:color="auto"/>
              <w:left w:val="single" w:sz="4" w:space="0" w:color="auto"/>
              <w:bottom w:val="single" w:sz="4" w:space="0" w:color="auto"/>
              <w:right w:val="single" w:sz="4" w:space="0" w:color="auto"/>
            </w:tcBorders>
          </w:tcPr>
          <w:p w14:paraId="29DC2921" w14:textId="209A5332" w:rsidR="005D0156" w:rsidRDefault="005D0156" w:rsidP="005D0156">
            <w:pPr>
              <w:tabs>
                <w:tab w:val="left" w:pos="0"/>
              </w:tabs>
              <w:autoSpaceDN w:val="0"/>
              <w:jc w:val="center"/>
              <w:rPr>
                <w:rFonts w:ascii="Arial" w:hAnsi="Arial" w:cs="Arial"/>
              </w:rPr>
            </w:pPr>
            <w:r>
              <w:rPr>
                <w:rFonts w:ascii="Arial" w:hAnsi="Arial" w:cs="Arial"/>
              </w:rPr>
              <w:t>26</w:t>
            </w:r>
          </w:p>
          <w:p w14:paraId="3CAC869B" w14:textId="77777777" w:rsidR="005D0156" w:rsidRDefault="005D0156" w:rsidP="005D0156">
            <w:pPr>
              <w:tabs>
                <w:tab w:val="left" w:pos="0"/>
              </w:tabs>
              <w:autoSpaceDN w:val="0"/>
              <w:jc w:val="center"/>
              <w:rPr>
                <w:rFonts w:ascii="Arial" w:hAnsi="Arial" w:cs="Arial"/>
              </w:rPr>
            </w:pPr>
          </w:p>
          <w:p w14:paraId="43579739" w14:textId="57E541D2"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C076A2F" w14:textId="77777777" w:rsidR="005D0156" w:rsidRDefault="005D0156" w:rsidP="005D0156">
            <w:pPr>
              <w:tabs>
                <w:tab w:val="left" w:pos="0"/>
              </w:tabs>
              <w:overflowPunct w:val="0"/>
              <w:autoSpaceDE w:val="0"/>
              <w:autoSpaceDN w:val="0"/>
              <w:adjustRightInd w:val="0"/>
              <w:jc w:val="center"/>
              <w:rPr>
                <w:rFonts w:ascii="Arial" w:hAnsi="Arial" w:cs="Arial"/>
              </w:rPr>
            </w:pPr>
            <w:r w:rsidRPr="00151045">
              <w:rPr>
                <w:rFonts w:ascii="Arial" w:hAnsi="Arial" w:cs="Arial"/>
              </w:rPr>
              <w:t xml:space="preserve">Section 1.2 </w:t>
            </w:r>
          </w:p>
          <w:p w14:paraId="2A4B28DE" w14:textId="77777777" w:rsidR="005D0156" w:rsidRDefault="005D0156" w:rsidP="005D0156">
            <w:pPr>
              <w:tabs>
                <w:tab w:val="left" w:pos="0"/>
              </w:tabs>
              <w:overflowPunct w:val="0"/>
              <w:autoSpaceDE w:val="0"/>
              <w:autoSpaceDN w:val="0"/>
              <w:adjustRightInd w:val="0"/>
              <w:jc w:val="center"/>
              <w:rPr>
                <w:rFonts w:ascii="Arial" w:hAnsi="Arial" w:cs="Arial"/>
              </w:rPr>
            </w:pPr>
          </w:p>
          <w:p w14:paraId="12514AA3" w14:textId="5199938E" w:rsidR="005D0156" w:rsidRDefault="005D0156" w:rsidP="005D0156">
            <w:pPr>
              <w:tabs>
                <w:tab w:val="left" w:pos="0"/>
              </w:tabs>
              <w:overflowPunct w:val="0"/>
              <w:autoSpaceDE w:val="0"/>
              <w:autoSpaceDN w:val="0"/>
              <w:adjustRightInd w:val="0"/>
              <w:jc w:val="center"/>
              <w:rPr>
                <w:rFonts w:ascii="Arial" w:hAnsi="Arial" w:cs="Arial"/>
              </w:rPr>
            </w:pPr>
            <w:r w:rsidRPr="00151045">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53A91C64" w14:textId="0BBE982A" w:rsidR="005D0156" w:rsidRDefault="005D0156" w:rsidP="005D0156">
            <w:pPr>
              <w:tabs>
                <w:tab w:val="left" w:pos="0"/>
              </w:tabs>
              <w:overflowPunct w:val="0"/>
              <w:autoSpaceDE w:val="0"/>
              <w:autoSpaceDN w:val="0"/>
              <w:adjustRightInd w:val="0"/>
              <w:jc w:val="both"/>
              <w:rPr>
                <w:rFonts w:ascii="Arial" w:hAnsi="Arial" w:cs="Arial"/>
                <w:b/>
              </w:rPr>
            </w:pPr>
            <w:r w:rsidRPr="000C3437">
              <w:rPr>
                <w:rFonts w:ascii="Arial" w:hAnsi="Arial" w:cs="Arial"/>
                <w:b/>
              </w:rPr>
              <w:t>The current Dental contract was renewed several times without a Bid Solicitation. Why is this program out to bid now?</w:t>
            </w:r>
          </w:p>
          <w:p w14:paraId="19B3059E" w14:textId="77777777" w:rsidR="005D0156" w:rsidRPr="001D24F1" w:rsidRDefault="005D0156" w:rsidP="005D0156">
            <w:pPr>
              <w:tabs>
                <w:tab w:val="left" w:pos="0"/>
              </w:tabs>
              <w:overflowPunct w:val="0"/>
              <w:autoSpaceDE w:val="0"/>
              <w:autoSpaceDN w:val="0"/>
              <w:adjustRightInd w:val="0"/>
              <w:jc w:val="both"/>
              <w:rPr>
                <w:rFonts w:ascii="Arial" w:hAnsi="Arial" w:cs="Arial"/>
                <w:b/>
              </w:rPr>
            </w:pPr>
          </w:p>
          <w:p w14:paraId="44B925CD" w14:textId="77777777" w:rsidR="005D0156" w:rsidRPr="002C6881" w:rsidRDefault="005D0156" w:rsidP="005D0156">
            <w:pPr>
              <w:tabs>
                <w:tab w:val="left" w:pos="0"/>
              </w:tabs>
              <w:overflowPunct w:val="0"/>
              <w:autoSpaceDE w:val="0"/>
              <w:autoSpaceDN w:val="0"/>
              <w:adjustRightInd w:val="0"/>
              <w:jc w:val="both"/>
              <w:rPr>
                <w:rFonts w:ascii="Arial" w:hAnsi="Arial" w:cs="Arial"/>
              </w:rPr>
            </w:pPr>
            <w:r w:rsidRPr="002C6881">
              <w:rPr>
                <w:rFonts w:ascii="Arial" w:hAnsi="Arial" w:cs="Arial"/>
              </w:rPr>
              <w:t xml:space="preserve">Per Section 5.3 of the State Standard Terms and Conditions (SSTCs), </w:t>
            </w:r>
            <w:r>
              <w:rPr>
                <w:rFonts w:ascii="Arial" w:hAnsi="Arial" w:cs="Arial"/>
              </w:rPr>
              <w:t>i</w:t>
            </w:r>
            <w:r w:rsidRPr="007B48DE">
              <w:rPr>
                <w:rFonts w:ascii="Arial" w:hAnsi="Arial" w:cs="Arial"/>
              </w:rPr>
              <w:t>t was determined to be in the best interest of the State to extend the current contract in order to ensure continuity of services until the reprocurement could be completed.</w:t>
            </w:r>
          </w:p>
          <w:p w14:paraId="158547C5" w14:textId="3FE8FA73" w:rsidR="005D0156" w:rsidRPr="007C73F4" w:rsidRDefault="005D0156" w:rsidP="005D0156">
            <w:pPr>
              <w:tabs>
                <w:tab w:val="left" w:pos="0"/>
              </w:tabs>
              <w:overflowPunct w:val="0"/>
              <w:autoSpaceDE w:val="0"/>
              <w:autoSpaceDN w:val="0"/>
              <w:adjustRightInd w:val="0"/>
              <w:rPr>
                <w:rFonts w:ascii="Arial" w:hAnsi="Arial" w:cs="Arial"/>
                <w:b/>
              </w:rPr>
            </w:pPr>
          </w:p>
        </w:tc>
      </w:tr>
      <w:tr w:rsidR="005D0156" w14:paraId="72921CC8" w14:textId="77777777" w:rsidTr="002420F8">
        <w:tc>
          <w:tcPr>
            <w:tcW w:w="877" w:type="dxa"/>
            <w:tcBorders>
              <w:top w:val="single" w:sz="4" w:space="0" w:color="auto"/>
              <w:left w:val="single" w:sz="4" w:space="0" w:color="auto"/>
              <w:bottom w:val="single" w:sz="4" w:space="0" w:color="auto"/>
              <w:right w:val="single" w:sz="4" w:space="0" w:color="auto"/>
            </w:tcBorders>
          </w:tcPr>
          <w:p w14:paraId="04271FE6" w14:textId="4A02C57F" w:rsidR="005D0156" w:rsidRDefault="005D0156" w:rsidP="005D0156">
            <w:pPr>
              <w:tabs>
                <w:tab w:val="left" w:pos="0"/>
              </w:tabs>
              <w:autoSpaceDN w:val="0"/>
              <w:jc w:val="center"/>
              <w:rPr>
                <w:rFonts w:ascii="Arial" w:hAnsi="Arial" w:cs="Arial"/>
              </w:rPr>
            </w:pPr>
            <w:r>
              <w:rPr>
                <w:rFonts w:ascii="Arial" w:hAnsi="Arial" w:cs="Arial"/>
              </w:rPr>
              <w:t>27</w:t>
            </w:r>
          </w:p>
          <w:p w14:paraId="2EA2CE47" w14:textId="77777777" w:rsidR="005D0156" w:rsidRDefault="005D0156" w:rsidP="005D0156">
            <w:pPr>
              <w:tabs>
                <w:tab w:val="left" w:pos="0"/>
              </w:tabs>
              <w:autoSpaceDN w:val="0"/>
              <w:jc w:val="center"/>
              <w:rPr>
                <w:rFonts w:ascii="Arial" w:hAnsi="Arial" w:cs="Arial"/>
              </w:rPr>
            </w:pPr>
          </w:p>
          <w:p w14:paraId="67EB992D" w14:textId="5CA140C2"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1D14C78"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 1.4</w:t>
            </w:r>
          </w:p>
          <w:p w14:paraId="756F6C2F" w14:textId="77777777" w:rsidR="005D0156" w:rsidRDefault="005D0156" w:rsidP="005D0156">
            <w:pPr>
              <w:tabs>
                <w:tab w:val="left" w:pos="0"/>
              </w:tabs>
              <w:overflowPunct w:val="0"/>
              <w:autoSpaceDE w:val="0"/>
              <w:autoSpaceDN w:val="0"/>
              <w:adjustRightInd w:val="0"/>
              <w:jc w:val="center"/>
              <w:rPr>
                <w:rFonts w:ascii="Arial" w:hAnsi="Arial" w:cs="Arial"/>
              </w:rPr>
            </w:pPr>
          </w:p>
          <w:p w14:paraId="4E964A0C"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Order of Precedence</w:t>
            </w:r>
          </w:p>
          <w:p w14:paraId="76A39BAD" w14:textId="77777777" w:rsidR="005D0156" w:rsidRDefault="005D0156" w:rsidP="005D0156">
            <w:pPr>
              <w:tabs>
                <w:tab w:val="left" w:pos="0"/>
              </w:tabs>
              <w:overflowPunct w:val="0"/>
              <w:autoSpaceDE w:val="0"/>
              <w:autoSpaceDN w:val="0"/>
              <w:adjustRightInd w:val="0"/>
              <w:jc w:val="center"/>
              <w:rPr>
                <w:rFonts w:ascii="Arial" w:hAnsi="Arial" w:cs="Arial"/>
              </w:rPr>
            </w:pPr>
          </w:p>
          <w:p w14:paraId="546031D5" w14:textId="77777777" w:rsidR="005D0156" w:rsidRPr="00151045" w:rsidRDefault="005D0156" w:rsidP="005D015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D983C92" w14:textId="77777777" w:rsidR="005D0156" w:rsidRPr="00F60F2C"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 xml:space="preserve">With respect to Bid Solicitation, Section 1.4, page 2, </w:t>
            </w:r>
            <w:r w:rsidRPr="00F60F2C">
              <w:rPr>
                <w:rFonts w:ascii="Arial" w:hAnsi="Arial" w:cs="Arial"/>
                <w:b/>
              </w:rPr>
              <w:t>will the State accept the edits below for the reasons noted?</w:t>
            </w:r>
          </w:p>
          <w:p w14:paraId="5458AFA3"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6956F121" w14:textId="77777777" w:rsidR="005D0156" w:rsidRPr="00F60F2C"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The Group Contract is specifically tailored to provide dental coverage and/or services. Insurance policy forms are specifically governed by State insurance law. The Contract awarded, and the entire agreement between the parties, as a result of this Bid Solicitation shall consist of: (1) THE GROUP CONTRACT (2) the final Bid Solicitation, (3) State of New Jersey Standard Terms and Conditions, (4) the Quote, and if applicable (5) any Bidder responses to clarifications; (6) a Bidder’s Best a</w:t>
            </w:r>
            <w:r w:rsidRPr="00F60F2C">
              <w:rPr>
                <w:rFonts w:ascii="Arial" w:hAnsi="Arial" w:cs="Arial"/>
                <w:b/>
              </w:rPr>
              <w:t>nd Final Offer, (7) other negotiated document, and/or (8) third party document. In the event of a conflict in the terms and conditions among the documents comprising this Contract, the order of precedence, for purposes of interpretation thereof, listed from highest ranking to lowest ranking as noted above.</w:t>
            </w:r>
          </w:p>
          <w:p w14:paraId="476D74ED"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4D2B7E31" w14:textId="3166724B" w:rsidR="005D0156" w:rsidRPr="00F60F2C" w:rsidRDefault="005D0156" w:rsidP="005D0156">
            <w:pPr>
              <w:tabs>
                <w:tab w:val="left" w:pos="0"/>
              </w:tabs>
              <w:overflowPunct w:val="0"/>
              <w:autoSpaceDE w:val="0"/>
              <w:autoSpaceDN w:val="0"/>
              <w:adjustRightInd w:val="0"/>
              <w:jc w:val="both"/>
              <w:rPr>
                <w:rFonts w:ascii="Arial" w:hAnsi="Arial" w:cs="Arial"/>
                <w:b/>
              </w:rPr>
            </w:pPr>
            <w:r w:rsidRPr="00F60F2C">
              <w:rPr>
                <w:rFonts w:ascii="Arial" w:hAnsi="Arial" w:cs="Arial"/>
              </w:rPr>
              <w:t xml:space="preserve">The State declines to alter or modify </w:t>
            </w:r>
            <w:r w:rsidR="00D21126" w:rsidRPr="00D21126">
              <w:rPr>
                <w:rFonts w:ascii="Arial" w:hAnsi="Arial" w:cs="Arial"/>
              </w:rPr>
              <w:t>Revised</w:t>
            </w:r>
            <w:r w:rsidR="00D21126">
              <w:rPr>
                <w:rFonts w:ascii="Arial" w:hAnsi="Arial" w:cs="Arial"/>
              </w:rPr>
              <w:t xml:space="preserve"> </w:t>
            </w:r>
            <w:r w:rsidRPr="00F60F2C">
              <w:rPr>
                <w:rFonts w:ascii="Arial" w:hAnsi="Arial" w:cs="Arial"/>
              </w:rPr>
              <w:t xml:space="preserve">Bid Solicitation Section 1.4, </w:t>
            </w:r>
            <w:r w:rsidRPr="00F60F2C">
              <w:rPr>
                <w:rFonts w:ascii="Arial" w:hAnsi="Arial" w:cs="Arial"/>
                <w:i/>
              </w:rPr>
              <w:t>Order of Precedence of Contractual Terms</w:t>
            </w:r>
            <w:r w:rsidRPr="00F60F2C">
              <w:rPr>
                <w:rFonts w:ascii="Arial" w:hAnsi="Arial" w:cs="Arial"/>
              </w:rPr>
              <w:t xml:space="preserve">. </w:t>
            </w:r>
          </w:p>
          <w:p w14:paraId="09649418"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1AB6E2B2" w14:textId="77777777" w:rsidTr="002420F8">
        <w:tc>
          <w:tcPr>
            <w:tcW w:w="877" w:type="dxa"/>
            <w:tcBorders>
              <w:top w:val="single" w:sz="4" w:space="0" w:color="auto"/>
              <w:left w:val="single" w:sz="4" w:space="0" w:color="auto"/>
              <w:bottom w:val="single" w:sz="4" w:space="0" w:color="auto"/>
              <w:right w:val="single" w:sz="4" w:space="0" w:color="auto"/>
            </w:tcBorders>
          </w:tcPr>
          <w:p w14:paraId="1078E6BF" w14:textId="2ADDC68F" w:rsidR="005D0156" w:rsidRDefault="005D0156" w:rsidP="005D0156">
            <w:pPr>
              <w:tabs>
                <w:tab w:val="left" w:pos="0"/>
              </w:tabs>
              <w:autoSpaceDN w:val="0"/>
              <w:jc w:val="center"/>
              <w:rPr>
                <w:rFonts w:ascii="Arial" w:hAnsi="Arial" w:cs="Arial"/>
              </w:rPr>
            </w:pPr>
            <w:r>
              <w:rPr>
                <w:rFonts w:ascii="Arial" w:hAnsi="Arial" w:cs="Arial"/>
              </w:rPr>
              <w:t>28</w:t>
            </w:r>
          </w:p>
          <w:p w14:paraId="1C7949D0" w14:textId="77777777" w:rsidR="005D0156" w:rsidRDefault="005D0156" w:rsidP="005D0156">
            <w:pPr>
              <w:tabs>
                <w:tab w:val="left" w:pos="0"/>
              </w:tabs>
              <w:autoSpaceDN w:val="0"/>
              <w:jc w:val="center"/>
              <w:rPr>
                <w:rFonts w:ascii="Arial" w:hAnsi="Arial" w:cs="Arial"/>
              </w:rPr>
            </w:pPr>
          </w:p>
          <w:p w14:paraId="586107F4" w14:textId="3FFE48D7"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1278085"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 3.13.6</w:t>
            </w:r>
          </w:p>
          <w:p w14:paraId="137A56C5" w14:textId="77777777" w:rsidR="005D0156" w:rsidRDefault="005D0156" w:rsidP="005D0156">
            <w:pPr>
              <w:tabs>
                <w:tab w:val="left" w:pos="0"/>
              </w:tabs>
              <w:overflowPunct w:val="0"/>
              <w:autoSpaceDE w:val="0"/>
              <w:autoSpaceDN w:val="0"/>
              <w:adjustRightInd w:val="0"/>
              <w:jc w:val="center"/>
              <w:rPr>
                <w:rFonts w:ascii="Arial" w:hAnsi="Arial" w:cs="Arial"/>
              </w:rPr>
            </w:pPr>
          </w:p>
          <w:p w14:paraId="1D7B0930" w14:textId="575F7F22" w:rsidR="005D0156" w:rsidRDefault="005D0156" w:rsidP="005D0156">
            <w:pPr>
              <w:tabs>
                <w:tab w:val="left" w:pos="0"/>
              </w:tabs>
              <w:overflowPunct w:val="0"/>
              <w:autoSpaceDE w:val="0"/>
              <w:autoSpaceDN w:val="0"/>
              <w:adjustRightInd w:val="0"/>
              <w:jc w:val="center"/>
              <w:rPr>
                <w:rFonts w:ascii="Arial" w:hAnsi="Arial" w:cs="Arial"/>
              </w:rPr>
            </w:pPr>
            <w:r w:rsidRPr="003D2C86">
              <w:rPr>
                <w:rFonts w:ascii="Arial" w:hAnsi="Arial" w:cs="Arial"/>
              </w:rPr>
              <w:t>Performance of Services within the U.S</w:t>
            </w:r>
          </w:p>
        </w:tc>
        <w:tc>
          <w:tcPr>
            <w:tcW w:w="7200" w:type="dxa"/>
            <w:tcBorders>
              <w:top w:val="single" w:sz="4" w:space="0" w:color="auto"/>
              <w:left w:val="single" w:sz="4" w:space="0" w:color="auto"/>
              <w:bottom w:val="single" w:sz="4" w:space="0" w:color="auto"/>
              <w:right w:val="single" w:sz="4" w:space="0" w:color="auto"/>
            </w:tcBorders>
          </w:tcPr>
          <w:p w14:paraId="059D24B4" w14:textId="77777777" w:rsidR="005D0156" w:rsidRPr="007B48DE" w:rsidRDefault="005D0156" w:rsidP="005D0156">
            <w:pPr>
              <w:pStyle w:val="ListParagraph"/>
              <w:numPr>
                <w:ilvl w:val="0"/>
                <w:numId w:val="20"/>
              </w:numPr>
              <w:tabs>
                <w:tab w:val="left" w:pos="0"/>
              </w:tabs>
              <w:overflowPunct w:val="0"/>
              <w:autoSpaceDE w:val="0"/>
              <w:autoSpaceDN w:val="0"/>
              <w:adjustRightInd w:val="0"/>
              <w:ind w:left="346"/>
              <w:jc w:val="both"/>
              <w:rPr>
                <w:rFonts w:ascii="Arial" w:hAnsi="Arial" w:cs="Arial"/>
                <w:b/>
              </w:rPr>
            </w:pPr>
            <w:r w:rsidRPr="007B48DE">
              <w:rPr>
                <w:rFonts w:ascii="Arial" w:hAnsi="Arial" w:cs="Arial"/>
                <w:b/>
              </w:rPr>
              <w:t xml:space="preserve">Section 3.13.6 states that all Contracts primarily for services shall be performed within the United States. Pursuant to N.J.S.A. 52:34-13.2, what is the process to get an exception, for service to be performed outside the U.S., approved by the State Treasurer? </w:t>
            </w:r>
          </w:p>
          <w:p w14:paraId="7895CFB3" w14:textId="77777777" w:rsidR="005D0156" w:rsidRPr="001A4465" w:rsidRDefault="005D0156" w:rsidP="005D0156">
            <w:pPr>
              <w:tabs>
                <w:tab w:val="left" w:pos="0"/>
              </w:tabs>
              <w:overflowPunct w:val="0"/>
              <w:autoSpaceDE w:val="0"/>
              <w:autoSpaceDN w:val="0"/>
              <w:adjustRightInd w:val="0"/>
              <w:jc w:val="both"/>
              <w:rPr>
                <w:rFonts w:ascii="Arial" w:hAnsi="Arial" w:cs="Arial"/>
                <w:b/>
                <w:highlight w:val="green"/>
              </w:rPr>
            </w:pPr>
          </w:p>
          <w:p w14:paraId="264DFCB7" w14:textId="4125CCC1" w:rsidR="005D0156" w:rsidRPr="000C6391" w:rsidRDefault="005D0156" w:rsidP="005D0156">
            <w:pPr>
              <w:tabs>
                <w:tab w:val="left" w:pos="0"/>
              </w:tabs>
              <w:overflowPunct w:val="0"/>
              <w:autoSpaceDE w:val="0"/>
              <w:autoSpaceDN w:val="0"/>
              <w:adjustRightInd w:val="0"/>
              <w:jc w:val="both"/>
              <w:rPr>
                <w:rFonts w:ascii="Arial" w:hAnsi="Arial" w:cs="Arial"/>
                <w:bCs/>
              </w:rPr>
            </w:pPr>
            <w:r w:rsidRPr="007B48DE">
              <w:rPr>
                <w:rFonts w:ascii="Arial" w:hAnsi="Arial" w:cs="Arial"/>
                <w:bCs/>
              </w:rPr>
              <w:t xml:space="preserve">The process to obtain an exception per N.J.S.A 52:34-13.2 does not apply to those services provided under this </w:t>
            </w:r>
            <w:r w:rsidR="00D21126" w:rsidRPr="00D21126">
              <w:rPr>
                <w:rFonts w:ascii="Arial" w:hAnsi="Arial" w:cs="Arial"/>
              </w:rPr>
              <w:t>Revised</w:t>
            </w:r>
            <w:r w:rsidR="00D21126">
              <w:rPr>
                <w:rFonts w:ascii="Arial" w:hAnsi="Arial" w:cs="Arial"/>
              </w:rPr>
              <w:t xml:space="preserve"> </w:t>
            </w:r>
            <w:r w:rsidRPr="007B48DE">
              <w:rPr>
                <w:rFonts w:ascii="Arial" w:hAnsi="Arial" w:cs="Arial"/>
                <w:bCs/>
              </w:rPr>
              <w:t>Bid Solicitation.</w:t>
            </w:r>
            <w:r w:rsidRPr="005D2546">
              <w:rPr>
                <w:rFonts w:ascii="Arial" w:hAnsi="Arial" w:cs="Arial"/>
                <w:bCs/>
              </w:rPr>
              <w:t xml:space="preserve"> </w:t>
            </w:r>
          </w:p>
          <w:p w14:paraId="18E4C788" w14:textId="77777777" w:rsidR="005D0156" w:rsidRDefault="005D0156" w:rsidP="005D0156">
            <w:pPr>
              <w:tabs>
                <w:tab w:val="left" w:pos="0"/>
              </w:tabs>
              <w:overflowPunct w:val="0"/>
              <w:autoSpaceDE w:val="0"/>
              <w:autoSpaceDN w:val="0"/>
              <w:adjustRightInd w:val="0"/>
              <w:ind w:left="346"/>
              <w:jc w:val="both"/>
              <w:rPr>
                <w:rFonts w:ascii="Arial" w:hAnsi="Arial" w:cs="Arial"/>
                <w:b/>
              </w:rPr>
            </w:pPr>
          </w:p>
          <w:p w14:paraId="1BC77816" w14:textId="77777777" w:rsidR="005D0156" w:rsidRPr="007B48DE" w:rsidRDefault="005D0156" w:rsidP="005D0156">
            <w:pPr>
              <w:pStyle w:val="ListParagraph"/>
              <w:numPr>
                <w:ilvl w:val="0"/>
                <w:numId w:val="20"/>
              </w:numPr>
              <w:tabs>
                <w:tab w:val="left" w:pos="0"/>
              </w:tabs>
              <w:overflowPunct w:val="0"/>
              <w:autoSpaceDE w:val="0"/>
              <w:autoSpaceDN w:val="0"/>
              <w:adjustRightInd w:val="0"/>
              <w:ind w:left="346"/>
              <w:jc w:val="both"/>
              <w:rPr>
                <w:rFonts w:ascii="Arial" w:hAnsi="Arial" w:cs="Arial"/>
                <w:b/>
              </w:rPr>
            </w:pPr>
            <w:r w:rsidRPr="007B48DE">
              <w:rPr>
                <w:rFonts w:ascii="Arial" w:hAnsi="Arial" w:cs="Arial"/>
                <w:b/>
              </w:rPr>
              <w:t>Can [the State] confirm that all services for the current DEP contract are performed within the United States?</w:t>
            </w:r>
          </w:p>
          <w:p w14:paraId="4E56A900" w14:textId="77777777" w:rsidR="005D0156" w:rsidRDefault="005D0156" w:rsidP="005D0156">
            <w:pPr>
              <w:tabs>
                <w:tab w:val="left" w:pos="0"/>
              </w:tabs>
              <w:overflowPunct w:val="0"/>
              <w:autoSpaceDE w:val="0"/>
              <w:autoSpaceDN w:val="0"/>
              <w:adjustRightInd w:val="0"/>
              <w:jc w:val="both"/>
              <w:rPr>
                <w:rFonts w:ascii="Arial" w:hAnsi="Arial" w:cs="Arial"/>
                <w:b/>
              </w:rPr>
            </w:pPr>
          </w:p>
          <w:p w14:paraId="6B5EB446" w14:textId="77777777" w:rsidR="00E805AA" w:rsidRDefault="005D0156" w:rsidP="005D0156">
            <w:pPr>
              <w:tabs>
                <w:tab w:val="left" w:pos="0"/>
              </w:tabs>
              <w:overflowPunct w:val="0"/>
              <w:autoSpaceDE w:val="0"/>
              <w:autoSpaceDN w:val="0"/>
              <w:adjustRightInd w:val="0"/>
              <w:jc w:val="both"/>
              <w:rPr>
                <w:rFonts w:ascii="Arial" w:hAnsi="Arial" w:cs="Arial"/>
                <w:bCs/>
              </w:rPr>
            </w:pPr>
            <w:r w:rsidRPr="002C6881">
              <w:rPr>
                <w:rFonts w:ascii="Arial" w:hAnsi="Arial" w:cs="Arial"/>
                <w:bCs/>
              </w:rPr>
              <w:t xml:space="preserve">The State </w:t>
            </w:r>
            <w:r>
              <w:rPr>
                <w:rFonts w:ascii="Arial" w:hAnsi="Arial" w:cs="Arial"/>
                <w:bCs/>
              </w:rPr>
              <w:t>confirms</w:t>
            </w:r>
            <w:r w:rsidRPr="002C6881">
              <w:rPr>
                <w:rFonts w:ascii="Arial" w:hAnsi="Arial" w:cs="Arial"/>
                <w:bCs/>
              </w:rPr>
              <w:t xml:space="preserve"> </w:t>
            </w:r>
            <w:r>
              <w:rPr>
                <w:rFonts w:ascii="Arial" w:hAnsi="Arial" w:cs="Arial"/>
                <w:bCs/>
              </w:rPr>
              <w:t xml:space="preserve">receipt of Source Discloser Certification that </w:t>
            </w:r>
            <w:r w:rsidRPr="002C6881">
              <w:rPr>
                <w:rFonts w:ascii="Arial" w:hAnsi="Arial" w:cs="Arial"/>
                <w:bCs/>
              </w:rPr>
              <w:t>all services for the current DEP contract are performed within the United States.</w:t>
            </w:r>
          </w:p>
          <w:p w14:paraId="141C3F59" w14:textId="4BD95355" w:rsidR="005D0156" w:rsidRPr="000C3437" w:rsidRDefault="005D0156" w:rsidP="005D0156">
            <w:pPr>
              <w:tabs>
                <w:tab w:val="left" w:pos="0"/>
              </w:tabs>
              <w:overflowPunct w:val="0"/>
              <w:autoSpaceDE w:val="0"/>
              <w:autoSpaceDN w:val="0"/>
              <w:adjustRightInd w:val="0"/>
              <w:jc w:val="both"/>
              <w:rPr>
                <w:rFonts w:ascii="Arial" w:hAnsi="Arial" w:cs="Arial"/>
                <w:bCs/>
              </w:rPr>
            </w:pPr>
          </w:p>
        </w:tc>
      </w:tr>
      <w:tr w:rsidR="005D0156" w14:paraId="6852F7E0" w14:textId="77777777" w:rsidTr="002420F8">
        <w:tc>
          <w:tcPr>
            <w:tcW w:w="877" w:type="dxa"/>
            <w:tcBorders>
              <w:top w:val="single" w:sz="4" w:space="0" w:color="auto"/>
              <w:left w:val="single" w:sz="4" w:space="0" w:color="auto"/>
              <w:bottom w:val="single" w:sz="4" w:space="0" w:color="auto"/>
              <w:right w:val="single" w:sz="4" w:space="0" w:color="auto"/>
            </w:tcBorders>
          </w:tcPr>
          <w:p w14:paraId="520A59E6" w14:textId="7E2B77B2" w:rsidR="005D0156" w:rsidRDefault="005D0156" w:rsidP="005D0156">
            <w:pPr>
              <w:tabs>
                <w:tab w:val="left" w:pos="0"/>
              </w:tabs>
              <w:autoSpaceDN w:val="0"/>
              <w:jc w:val="center"/>
              <w:rPr>
                <w:rFonts w:ascii="Arial" w:hAnsi="Arial" w:cs="Arial"/>
              </w:rPr>
            </w:pPr>
            <w:r>
              <w:rPr>
                <w:rFonts w:ascii="Arial" w:hAnsi="Arial" w:cs="Arial"/>
              </w:rPr>
              <w:t>29</w:t>
            </w:r>
          </w:p>
          <w:p w14:paraId="613CFA0B" w14:textId="77777777" w:rsidR="005D0156" w:rsidRDefault="005D0156" w:rsidP="005D0156">
            <w:pPr>
              <w:tabs>
                <w:tab w:val="left" w:pos="0"/>
              </w:tabs>
              <w:autoSpaceDN w:val="0"/>
              <w:jc w:val="center"/>
              <w:rPr>
                <w:rFonts w:ascii="Arial" w:hAnsi="Arial" w:cs="Arial"/>
              </w:rPr>
            </w:pPr>
          </w:p>
          <w:p w14:paraId="072AAB13" w14:textId="2BBC245E"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6DDE71D"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C7305B">
              <w:rPr>
                <w:rFonts w:ascii="Arial" w:hAnsi="Arial" w:cs="Arial"/>
              </w:rPr>
              <w:t xml:space="preserve">4.1 </w:t>
            </w:r>
          </w:p>
          <w:p w14:paraId="19F8282B" w14:textId="77777777" w:rsidR="005D0156" w:rsidRDefault="005D0156" w:rsidP="005D0156">
            <w:pPr>
              <w:tabs>
                <w:tab w:val="left" w:pos="0"/>
              </w:tabs>
              <w:overflowPunct w:val="0"/>
              <w:autoSpaceDE w:val="0"/>
              <w:autoSpaceDN w:val="0"/>
              <w:adjustRightInd w:val="0"/>
              <w:jc w:val="center"/>
              <w:rPr>
                <w:rFonts w:ascii="Arial" w:hAnsi="Arial" w:cs="Arial"/>
              </w:rPr>
            </w:pPr>
          </w:p>
          <w:p w14:paraId="0AF1A96F" w14:textId="6029AAEC" w:rsidR="005D0156" w:rsidRPr="00C7305B" w:rsidRDefault="005D0156" w:rsidP="005D0156">
            <w:pPr>
              <w:tabs>
                <w:tab w:val="left" w:pos="0"/>
              </w:tabs>
              <w:overflowPunct w:val="0"/>
              <w:autoSpaceDE w:val="0"/>
              <w:autoSpaceDN w:val="0"/>
              <w:adjustRightInd w:val="0"/>
              <w:jc w:val="center"/>
              <w:rPr>
                <w:rFonts w:ascii="Arial" w:hAnsi="Arial" w:cs="Arial"/>
              </w:rPr>
            </w:pPr>
            <w:r w:rsidRPr="00C7305B">
              <w:rPr>
                <w:rFonts w:ascii="Arial" w:hAnsi="Arial" w:cs="Arial"/>
              </w:rPr>
              <w:t>Dental Expense Plan (DEP)</w:t>
            </w:r>
          </w:p>
        </w:tc>
        <w:tc>
          <w:tcPr>
            <w:tcW w:w="7200" w:type="dxa"/>
            <w:tcBorders>
              <w:top w:val="single" w:sz="4" w:space="0" w:color="auto"/>
              <w:left w:val="single" w:sz="4" w:space="0" w:color="auto"/>
              <w:bottom w:val="single" w:sz="4" w:space="0" w:color="auto"/>
              <w:right w:val="single" w:sz="4" w:space="0" w:color="auto"/>
            </w:tcBorders>
          </w:tcPr>
          <w:p w14:paraId="398F0D81" w14:textId="77777777" w:rsidR="005D0156" w:rsidRDefault="005D0156" w:rsidP="005D0156">
            <w:pPr>
              <w:tabs>
                <w:tab w:val="left" w:pos="0"/>
              </w:tabs>
              <w:overflowPunct w:val="0"/>
              <w:autoSpaceDE w:val="0"/>
              <w:autoSpaceDN w:val="0"/>
              <w:adjustRightInd w:val="0"/>
              <w:jc w:val="both"/>
              <w:rPr>
                <w:rFonts w:ascii="Arial" w:hAnsi="Arial" w:cs="Arial"/>
                <w:b/>
              </w:rPr>
            </w:pPr>
            <w:r w:rsidRPr="00E11717">
              <w:rPr>
                <w:rFonts w:ascii="Arial" w:hAnsi="Arial" w:cs="Arial"/>
                <w:b/>
              </w:rPr>
              <w:t>Does the State intend to award two (2) or more DEP plan administrators, similar to the manner in which it awarded two (2) or more Medical Plan administrators?</w:t>
            </w:r>
          </w:p>
          <w:p w14:paraId="4005EBAC" w14:textId="77777777" w:rsidR="005D0156" w:rsidRDefault="005D0156" w:rsidP="005D0156">
            <w:pPr>
              <w:tabs>
                <w:tab w:val="left" w:pos="0"/>
              </w:tabs>
              <w:overflowPunct w:val="0"/>
              <w:autoSpaceDE w:val="0"/>
              <w:autoSpaceDN w:val="0"/>
              <w:adjustRightInd w:val="0"/>
              <w:jc w:val="both"/>
              <w:rPr>
                <w:rFonts w:ascii="Arial" w:hAnsi="Arial" w:cs="Arial"/>
                <w:b/>
              </w:rPr>
            </w:pPr>
          </w:p>
          <w:p w14:paraId="371DE731" w14:textId="2C0581CC" w:rsidR="00491F39" w:rsidRDefault="005D0156" w:rsidP="005D0156">
            <w:pPr>
              <w:tabs>
                <w:tab w:val="left" w:pos="0"/>
              </w:tabs>
              <w:overflowPunct w:val="0"/>
              <w:autoSpaceDE w:val="0"/>
              <w:autoSpaceDN w:val="0"/>
              <w:adjustRightInd w:val="0"/>
              <w:jc w:val="both"/>
              <w:rPr>
                <w:rFonts w:ascii="Arial" w:hAnsi="Arial" w:cs="Arial"/>
                <w:bCs/>
              </w:rPr>
            </w:pPr>
            <w:r w:rsidRPr="007B48DE">
              <w:rPr>
                <w:rFonts w:ascii="Arial" w:hAnsi="Arial" w:cs="Arial"/>
                <w:bCs/>
              </w:rPr>
              <w:t>The State does not guarantee awarding two (2) or more DEP plan administrators. Per</w:t>
            </w:r>
            <w:r w:rsidR="00D21126" w:rsidRPr="00D21126">
              <w:rPr>
                <w:rFonts w:ascii="Arial" w:hAnsi="Arial" w:cs="Arial"/>
              </w:rPr>
              <w:t xml:space="preserve"> </w:t>
            </w:r>
            <w:r w:rsidR="00D21126" w:rsidRPr="00D21126">
              <w:rPr>
                <w:rFonts w:ascii="Arial" w:hAnsi="Arial" w:cs="Arial"/>
              </w:rPr>
              <w:t>Revised</w:t>
            </w:r>
            <w:r w:rsidRPr="007B48DE">
              <w:rPr>
                <w:rFonts w:ascii="Arial" w:hAnsi="Arial" w:cs="Arial"/>
                <w:bCs/>
              </w:rPr>
              <w:t xml:space="preserve"> Bid Solicitation Section 1.1, </w:t>
            </w:r>
            <w:r w:rsidRPr="007B48DE">
              <w:rPr>
                <w:rFonts w:ascii="Arial" w:hAnsi="Arial" w:cs="Arial"/>
                <w:bCs/>
                <w:i/>
                <w:iCs/>
              </w:rPr>
              <w:t>Purpose and Intent</w:t>
            </w:r>
            <w:r w:rsidRPr="007B48DE">
              <w:rPr>
                <w:rFonts w:ascii="Arial" w:hAnsi="Arial" w:cs="Arial"/>
                <w:bCs/>
              </w:rPr>
              <w:t xml:space="preserve">, the intent of this </w:t>
            </w:r>
            <w:r w:rsidR="00D21126" w:rsidRPr="00D21126">
              <w:rPr>
                <w:rFonts w:ascii="Arial" w:hAnsi="Arial" w:cs="Arial"/>
              </w:rPr>
              <w:t>Revised</w:t>
            </w:r>
            <w:r w:rsidR="00D21126">
              <w:rPr>
                <w:rFonts w:ascii="Arial" w:hAnsi="Arial" w:cs="Arial"/>
              </w:rPr>
              <w:t xml:space="preserve"> </w:t>
            </w:r>
            <w:r w:rsidRPr="007B48DE">
              <w:rPr>
                <w:rFonts w:ascii="Arial" w:hAnsi="Arial" w:cs="Arial"/>
                <w:bCs/>
              </w:rPr>
              <w:t xml:space="preserve">Bid Solicitation is to award one (1) or more Contracts to those responsible Bidders </w:t>
            </w:r>
            <w:proofErr w:type="gramStart"/>
            <w:r w:rsidRPr="007B48DE">
              <w:rPr>
                <w:rFonts w:ascii="Arial" w:hAnsi="Arial" w:cs="Arial"/>
                <w:bCs/>
              </w:rPr>
              <w:t>whose</w:t>
            </w:r>
            <w:proofErr w:type="gramEnd"/>
            <w:r w:rsidRPr="007B48DE">
              <w:rPr>
                <w:rFonts w:ascii="Arial" w:hAnsi="Arial" w:cs="Arial"/>
                <w:bCs/>
              </w:rPr>
              <w:t xml:space="preserve"> Quotes, conforming to this </w:t>
            </w:r>
            <w:r w:rsidR="00D21126" w:rsidRPr="00D21126">
              <w:rPr>
                <w:rFonts w:ascii="Arial" w:hAnsi="Arial" w:cs="Arial"/>
              </w:rPr>
              <w:t>Revised</w:t>
            </w:r>
            <w:r w:rsidR="00D21126">
              <w:rPr>
                <w:rFonts w:ascii="Arial" w:hAnsi="Arial" w:cs="Arial"/>
              </w:rPr>
              <w:t xml:space="preserve"> </w:t>
            </w:r>
            <w:r w:rsidRPr="007B48DE">
              <w:rPr>
                <w:rFonts w:ascii="Arial" w:hAnsi="Arial" w:cs="Arial"/>
                <w:bCs/>
              </w:rPr>
              <w:t>Bid Solicitation are most advantageous to the State, price and other factors considered.</w:t>
            </w:r>
            <w:r>
              <w:rPr>
                <w:rFonts w:ascii="Arial" w:hAnsi="Arial" w:cs="Arial"/>
                <w:bCs/>
              </w:rPr>
              <w:t xml:space="preserve"> Should only one (1) Bidder provide a Quote deemed reasonable and/or responsive, then the State shall award to that one (1) responsible Bidder.</w:t>
            </w:r>
          </w:p>
          <w:p w14:paraId="0656651C" w14:textId="77777777" w:rsidR="00491F39" w:rsidRDefault="00491F39" w:rsidP="005D0156">
            <w:pPr>
              <w:tabs>
                <w:tab w:val="left" w:pos="0"/>
              </w:tabs>
              <w:overflowPunct w:val="0"/>
              <w:autoSpaceDE w:val="0"/>
              <w:autoSpaceDN w:val="0"/>
              <w:adjustRightInd w:val="0"/>
              <w:jc w:val="both"/>
              <w:rPr>
                <w:rFonts w:ascii="Arial" w:hAnsi="Arial" w:cs="Arial"/>
                <w:bCs/>
              </w:rPr>
            </w:pPr>
          </w:p>
          <w:p w14:paraId="3E2F0F35" w14:textId="0CDEBA1D" w:rsidR="005D0156" w:rsidRPr="007B48DE" w:rsidRDefault="00491F39" w:rsidP="005D0156">
            <w:pPr>
              <w:tabs>
                <w:tab w:val="left" w:pos="0"/>
              </w:tabs>
              <w:overflowPunct w:val="0"/>
              <w:autoSpaceDE w:val="0"/>
              <w:autoSpaceDN w:val="0"/>
              <w:adjustRightInd w:val="0"/>
              <w:jc w:val="both"/>
              <w:rPr>
                <w:rFonts w:ascii="Arial" w:hAnsi="Arial" w:cs="Arial"/>
                <w:bCs/>
              </w:rPr>
            </w:pPr>
            <w:r w:rsidRPr="00491F39">
              <w:rPr>
                <w:rFonts w:ascii="Arial" w:hAnsi="Arial" w:cs="Arial"/>
                <w:bCs/>
              </w:rPr>
              <w:t>Quotes submitted for both parts</w:t>
            </w:r>
            <w:r w:rsidR="000E2998">
              <w:rPr>
                <w:rFonts w:ascii="Arial" w:hAnsi="Arial" w:cs="Arial"/>
                <w:bCs/>
              </w:rPr>
              <w:t xml:space="preserve"> (DEP/DPO)</w:t>
            </w:r>
            <w:r w:rsidRPr="00491F39">
              <w:rPr>
                <w:rFonts w:ascii="Arial" w:hAnsi="Arial" w:cs="Arial"/>
                <w:bCs/>
              </w:rPr>
              <w:t xml:space="preserve"> will be evaluated and awarded separately to select each Plan’s most appropriate solution. The State reserves the right to award to one (1) or more Contractor(s) for each Plan.  </w:t>
            </w:r>
          </w:p>
          <w:p w14:paraId="73FDBD45" w14:textId="77777777" w:rsidR="005D0156" w:rsidRPr="000C3437" w:rsidRDefault="005D0156" w:rsidP="000C3437">
            <w:pPr>
              <w:tabs>
                <w:tab w:val="left" w:pos="0"/>
              </w:tabs>
              <w:overflowPunct w:val="0"/>
              <w:autoSpaceDE w:val="0"/>
              <w:autoSpaceDN w:val="0"/>
              <w:adjustRightInd w:val="0"/>
              <w:jc w:val="both"/>
              <w:rPr>
                <w:rFonts w:ascii="Arial" w:hAnsi="Arial" w:cs="Arial"/>
                <w:b/>
              </w:rPr>
            </w:pPr>
          </w:p>
        </w:tc>
      </w:tr>
      <w:tr w:rsidR="005D0156" w14:paraId="406F260F" w14:textId="77777777" w:rsidTr="002420F8">
        <w:tc>
          <w:tcPr>
            <w:tcW w:w="877" w:type="dxa"/>
            <w:tcBorders>
              <w:top w:val="single" w:sz="4" w:space="0" w:color="auto"/>
              <w:left w:val="single" w:sz="4" w:space="0" w:color="auto"/>
              <w:bottom w:val="single" w:sz="4" w:space="0" w:color="auto"/>
              <w:right w:val="single" w:sz="4" w:space="0" w:color="auto"/>
            </w:tcBorders>
          </w:tcPr>
          <w:p w14:paraId="761BD4E7" w14:textId="72297BBE" w:rsidR="005D0156" w:rsidRDefault="005D0156" w:rsidP="005D0156">
            <w:pPr>
              <w:tabs>
                <w:tab w:val="left" w:pos="0"/>
              </w:tabs>
              <w:autoSpaceDN w:val="0"/>
              <w:jc w:val="center"/>
              <w:rPr>
                <w:rFonts w:ascii="Arial" w:hAnsi="Arial" w:cs="Arial"/>
              </w:rPr>
            </w:pPr>
            <w:r>
              <w:rPr>
                <w:rFonts w:ascii="Arial" w:hAnsi="Arial" w:cs="Arial"/>
              </w:rPr>
              <w:t>30</w:t>
            </w:r>
          </w:p>
          <w:p w14:paraId="24C3AABD" w14:textId="77777777" w:rsidR="005D0156" w:rsidRDefault="005D0156" w:rsidP="005D0156">
            <w:pPr>
              <w:tabs>
                <w:tab w:val="left" w:pos="0"/>
              </w:tabs>
              <w:autoSpaceDN w:val="0"/>
              <w:jc w:val="center"/>
              <w:rPr>
                <w:rFonts w:ascii="Arial" w:hAnsi="Arial" w:cs="Arial"/>
              </w:rPr>
            </w:pPr>
          </w:p>
          <w:p w14:paraId="4DE45264" w14:textId="77777777"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B39A3FD" w14:textId="0179E237" w:rsidR="005D0156"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DEP Administration</w:t>
            </w:r>
          </w:p>
        </w:tc>
        <w:tc>
          <w:tcPr>
            <w:tcW w:w="7200" w:type="dxa"/>
            <w:tcBorders>
              <w:top w:val="single" w:sz="4" w:space="0" w:color="auto"/>
              <w:left w:val="single" w:sz="4" w:space="0" w:color="auto"/>
              <w:bottom w:val="single" w:sz="4" w:space="0" w:color="auto"/>
              <w:right w:val="single" w:sz="4" w:space="0" w:color="auto"/>
            </w:tcBorders>
          </w:tcPr>
          <w:p w14:paraId="3BE80B62" w14:textId="77777777" w:rsidR="005D0156" w:rsidRDefault="005D0156" w:rsidP="005D0156">
            <w:pPr>
              <w:tabs>
                <w:tab w:val="left" w:pos="0"/>
              </w:tabs>
              <w:overflowPunct w:val="0"/>
              <w:autoSpaceDE w:val="0"/>
              <w:autoSpaceDN w:val="0"/>
              <w:adjustRightInd w:val="0"/>
              <w:jc w:val="both"/>
              <w:rPr>
                <w:rFonts w:ascii="Arial" w:hAnsi="Arial" w:cs="Arial"/>
                <w:b/>
              </w:rPr>
            </w:pPr>
            <w:r w:rsidRPr="00C852F8">
              <w:rPr>
                <w:rFonts w:ascii="Arial" w:hAnsi="Arial" w:cs="Arial"/>
                <w:b/>
              </w:rPr>
              <w:t>Will the DEP plans be administered by one</w:t>
            </w:r>
            <w:r>
              <w:rPr>
                <w:rFonts w:ascii="Arial" w:hAnsi="Arial" w:cs="Arial"/>
                <w:b/>
              </w:rPr>
              <w:t xml:space="preserve"> (1)</w:t>
            </w:r>
            <w:r w:rsidRPr="00C852F8">
              <w:rPr>
                <w:rFonts w:ascii="Arial" w:hAnsi="Arial" w:cs="Arial"/>
                <w:b/>
              </w:rPr>
              <w:t xml:space="preserve"> carrier or is there the potential for this to be offered by multiple vendors?</w:t>
            </w:r>
          </w:p>
          <w:p w14:paraId="5009794E" w14:textId="77777777" w:rsidR="005D0156" w:rsidRDefault="005D0156" w:rsidP="005D0156">
            <w:pPr>
              <w:tabs>
                <w:tab w:val="left" w:pos="0"/>
              </w:tabs>
              <w:overflowPunct w:val="0"/>
              <w:autoSpaceDE w:val="0"/>
              <w:autoSpaceDN w:val="0"/>
              <w:adjustRightInd w:val="0"/>
              <w:jc w:val="both"/>
              <w:rPr>
                <w:rFonts w:ascii="Arial" w:hAnsi="Arial" w:cs="Arial"/>
                <w:b/>
              </w:rPr>
            </w:pPr>
          </w:p>
          <w:p w14:paraId="167F8E50" w14:textId="69E24F9E" w:rsidR="005D0156" w:rsidRPr="00B356AC" w:rsidRDefault="005D0156" w:rsidP="005D0156">
            <w:pPr>
              <w:rPr>
                <w:rFonts w:ascii="Arial" w:hAnsi="Arial" w:cs="Arial"/>
                <w:bCs/>
              </w:rPr>
            </w:pPr>
            <w:r>
              <w:rPr>
                <w:rFonts w:ascii="Arial" w:hAnsi="Arial" w:cs="Arial"/>
                <w:bCs/>
              </w:rPr>
              <w:t>Please refer to the response for Question #29.</w:t>
            </w:r>
          </w:p>
          <w:p w14:paraId="7D54FCB2" w14:textId="77777777" w:rsidR="005D0156" w:rsidRPr="00E11717" w:rsidRDefault="005D0156" w:rsidP="005D0156">
            <w:pPr>
              <w:tabs>
                <w:tab w:val="left" w:pos="0"/>
              </w:tabs>
              <w:overflowPunct w:val="0"/>
              <w:autoSpaceDE w:val="0"/>
              <w:autoSpaceDN w:val="0"/>
              <w:adjustRightInd w:val="0"/>
              <w:jc w:val="both"/>
              <w:rPr>
                <w:rFonts w:ascii="Arial" w:hAnsi="Arial" w:cs="Arial"/>
                <w:b/>
              </w:rPr>
            </w:pPr>
          </w:p>
        </w:tc>
      </w:tr>
      <w:tr w:rsidR="005D0156" w14:paraId="490EAC46" w14:textId="77777777" w:rsidTr="002420F8">
        <w:tc>
          <w:tcPr>
            <w:tcW w:w="877" w:type="dxa"/>
            <w:tcBorders>
              <w:top w:val="single" w:sz="4" w:space="0" w:color="auto"/>
              <w:left w:val="single" w:sz="4" w:space="0" w:color="auto"/>
              <w:bottom w:val="single" w:sz="4" w:space="0" w:color="auto"/>
              <w:right w:val="single" w:sz="4" w:space="0" w:color="auto"/>
            </w:tcBorders>
          </w:tcPr>
          <w:p w14:paraId="5916E082" w14:textId="77777777" w:rsidR="005D0156" w:rsidRDefault="005D0156" w:rsidP="005D0156">
            <w:pPr>
              <w:tabs>
                <w:tab w:val="left" w:pos="0"/>
              </w:tabs>
              <w:autoSpaceDN w:val="0"/>
              <w:jc w:val="center"/>
              <w:rPr>
                <w:rFonts w:ascii="Arial" w:hAnsi="Arial" w:cs="Arial"/>
              </w:rPr>
            </w:pPr>
            <w:r>
              <w:rPr>
                <w:rFonts w:ascii="Arial" w:hAnsi="Arial" w:cs="Arial"/>
              </w:rPr>
              <w:t>31</w:t>
            </w:r>
          </w:p>
          <w:p w14:paraId="54231194" w14:textId="77777777" w:rsidR="005D0156" w:rsidRDefault="005D0156" w:rsidP="005D0156">
            <w:pPr>
              <w:tabs>
                <w:tab w:val="left" w:pos="0"/>
              </w:tabs>
              <w:autoSpaceDN w:val="0"/>
              <w:jc w:val="center"/>
              <w:rPr>
                <w:rFonts w:ascii="Arial" w:hAnsi="Arial" w:cs="Arial"/>
              </w:rPr>
            </w:pPr>
          </w:p>
          <w:p w14:paraId="2819A2A0" w14:textId="363AEDB2"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F87F029"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 xml:space="preserve">Section 4.1.1 </w:t>
            </w:r>
          </w:p>
          <w:p w14:paraId="5336E8DE" w14:textId="77777777" w:rsidR="005D0156" w:rsidRDefault="005D0156" w:rsidP="005D0156">
            <w:pPr>
              <w:tabs>
                <w:tab w:val="left" w:pos="0"/>
              </w:tabs>
              <w:overflowPunct w:val="0"/>
              <w:autoSpaceDE w:val="0"/>
              <w:autoSpaceDN w:val="0"/>
              <w:adjustRightInd w:val="0"/>
              <w:jc w:val="center"/>
              <w:rPr>
                <w:rFonts w:ascii="Arial" w:hAnsi="Arial" w:cs="Arial"/>
              </w:rPr>
            </w:pPr>
          </w:p>
          <w:p w14:paraId="7A80ABA3" w14:textId="3E649819" w:rsidR="005D0156" w:rsidRPr="00C7305B" w:rsidRDefault="005D0156" w:rsidP="005D0156">
            <w:pPr>
              <w:tabs>
                <w:tab w:val="left" w:pos="0"/>
              </w:tabs>
              <w:overflowPunct w:val="0"/>
              <w:autoSpaceDE w:val="0"/>
              <w:autoSpaceDN w:val="0"/>
              <w:adjustRightInd w:val="0"/>
              <w:jc w:val="center"/>
              <w:rPr>
                <w:rFonts w:ascii="Arial" w:hAnsi="Arial" w:cs="Arial"/>
              </w:rPr>
            </w:pPr>
            <w:r w:rsidRPr="00C7305B">
              <w:rPr>
                <w:rFonts w:ascii="Arial" w:hAnsi="Arial" w:cs="Arial"/>
              </w:rPr>
              <w:t xml:space="preserve">DEP </w:t>
            </w:r>
            <w:r>
              <w:t>–</w:t>
            </w:r>
            <w:r w:rsidRPr="00C7305B">
              <w:rPr>
                <w:rFonts w:ascii="Arial" w:hAnsi="Arial" w:cs="Arial"/>
              </w:rPr>
              <w:t xml:space="preserve"> Claims Administration</w:t>
            </w:r>
          </w:p>
        </w:tc>
        <w:tc>
          <w:tcPr>
            <w:tcW w:w="7200" w:type="dxa"/>
            <w:tcBorders>
              <w:top w:val="single" w:sz="4" w:space="0" w:color="auto"/>
              <w:left w:val="single" w:sz="4" w:space="0" w:color="auto"/>
              <w:bottom w:val="single" w:sz="4" w:space="0" w:color="auto"/>
              <w:right w:val="single" w:sz="4" w:space="0" w:color="auto"/>
            </w:tcBorders>
          </w:tcPr>
          <w:p w14:paraId="6B878BC8" w14:textId="77777777" w:rsidR="005D0156" w:rsidRPr="006E5947" w:rsidRDefault="005D0156" w:rsidP="005D0156">
            <w:pPr>
              <w:pStyle w:val="ListParagraph"/>
              <w:numPr>
                <w:ilvl w:val="0"/>
                <w:numId w:val="17"/>
              </w:numPr>
              <w:tabs>
                <w:tab w:val="left" w:pos="0"/>
              </w:tabs>
              <w:overflowPunct w:val="0"/>
              <w:autoSpaceDE w:val="0"/>
              <w:autoSpaceDN w:val="0"/>
              <w:adjustRightInd w:val="0"/>
              <w:ind w:left="344"/>
              <w:jc w:val="both"/>
              <w:rPr>
                <w:rFonts w:ascii="Arial" w:hAnsi="Arial" w:cs="Arial"/>
                <w:b/>
              </w:rPr>
            </w:pPr>
            <w:r w:rsidRPr="007B48DE">
              <w:rPr>
                <w:rFonts w:ascii="Arial" w:hAnsi="Arial" w:cs="Arial"/>
                <w:b/>
              </w:rPr>
              <w:t xml:space="preserve">How does the Department fund DEP claim payments today? </w:t>
            </w:r>
          </w:p>
          <w:p w14:paraId="4A0A7B4E" w14:textId="77777777" w:rsidR="005D0156" w:rsidRDefault="005D0156" w:rsidP="005D0156">
            <w:pPr>
              <w:tabs>
                <w:tab w:val="left" w:pos="0"/>
              </w:tabs>
              <w:overflowPunct w:val="0"/>
              <w:autoSpaceDE w:val="0"/>
              <w:autoSpaceDN w:val="0"/>
              <w:adjustRightInd w:val="0"/>
              <w:ind w:left="-16"/>
              <w:jc w:val="both"/>
              <w:rPr>
                <w:sz w:val="24"/>
                <w:szCs w:val="24"/>
              </w:rPr>
            </w:pPr>
          </w:p>
          <w:p w14:paraId="0F293EB9" w14:textId="77777777" w:rsidR="005D0156" w:rsidRPr="007B48DE" w:rsidRDefault="005D0156" w:rsidP="005D0156">
            <w:pPr>
              <w:tabs>
                <w:tab w:val="left" w:pos="0"/>
              </w:tabs>
              <w:overflowPunct w:val="0"/>
              <w:autoSpaceDE w:val="0"/>
              <w:autoSpaceDN w:val="0"/>
              <w:adjustRightInd w:val="0"/>
              <w:ind w:left="-16"/>
              <w:jc w:val="both"/>
              <w:rPr>
                <w:rFonts w:ascii="Arial" w:hAnsi="Arial" w:cs="Arial"/>
                <w:b/>
                <w:sz w:val="16"/>
                <w:highlight w:val="yellow"/>
              </w:rPr>
            </w:pPr>
            <w:r w:rsidRPr="00737E92">
              <w:rPr>
                <w:rFonts w:ascii="Arial" w:hAnsi="Arial" w:cs="Arial"/>
                <w:szCs w:val="24"/>
              </w:rPr>
              <w:t>Claims are currently paid on a daily basis.</w:t>
            </w:r>
          </w:p>
          <w:p w14:paraId="3C57FB73" w14:textId="77777777" w:rsidR="005D0156" w:rsidRPr="007B48DE" w:rsidRDefault="005D0156" w:rsidP="005D0156">
            <w:pPr>
              <w:pStyle w:val="ListParagraph"/>
              <w:tabs>
                <w:tab w:val="left" w:pos="0"/>
              </w:tabs>
              <w:overflowPunct w:val="0"/>
              <w:autoSpaceDE w:val="0"/>
              <w:autoSpaceDN w:val="0"/>
              <w:adjustRightInd w:val="0"/>
              <w:ind w:left="344"/>
              <w:jc w:val="both"/>
              <w:rPr>
                <w:rFonts w:ascii="Arial" w:hAnsi="Arial" w:cs="Arial"/>
                <w:b/>
                <w:highlight w:val="yellow"/>
              </w:rPr>
            </w:pPr>
          </w:p>
          <w:p w14:paraId="1656461E" w14:textId="77777777" w:rsidR="005D0156" w:rsidRPr="006E5947" w:rsidRDefault="005D0156" w:rsidP="005D0156">
            <w:pPr>
              <w:pStyle w:val="ListParagraph"/>
              <w:numPr>
                <w:ilvl w:val="0"/>
                <w:numId w:val="17"/>
              </w:numPr>
              <w:tabs>
                <w:tab w:val="left" w:pos="0"/>
              </w:tabs>
              <w:overflowPunct w:val="0"/>
              <w:autoSpaceDE w:val="0"/>
              <w:autoSpaceDN w:val="0"/>
              <w:adjustRightInd w:val="0"/>
              <w:ind w:left="344"/>
              <w:jc w:val="both"/>
              <w:rPr>
                <w:rFonts w:ascii="Arial" w:hAnsi="Arial" w:cs="Arial"/>
                <w:b/>
              </w:rPr>
            </w:pPr>
            <w:r w:rsidRPr="007B48DE">
              <w:rPr>
                <w:rFonts w:ascii="Arial" w:hAnsi="Arial" w:cs="Arial"/>
                <w:b/>
              </w:rPr>
              <w:t>Is the Department willing to fund a bank account in which the contractor can draw claims payments from?</w:t>
            </w:r>
          </w:p>
          <w:p w14:paraId="06CCB07D" w14:textId="77777777" w:rsidR="005D0156" w:rsidRDefault="005D0156" w:rsidP="005D0156">
            <w:pPr>
              <w:pStyle w:val="ListParagraph"/>
              <w:tabs>
                <w:tab w:val="left" w:pos="0"/>
              </w:tabs>
              <w:overflowPunct w:val="0"/>
              <w:autoSpaceDE w:val="0"/>
              <w:autoSpaceDN w:val="0"/>
              <w:adjustRightInd w:val="0"/>
              <w:ind w:left="344"/>
              <w:jc w:val="both"/>
              <w:rPr>
                <w:rFonts w:ascii="Arial" w:hAnsi="Arial" w:cs="Arial"/>
                <w:b/>
                <w:highlight w:val="yellow"/>
              </w:rPr>
            </w:pPr>
          </w:p>
          <w:p w14:paraId="759B58BD" w14:textId="77777777" w:rsidR="005D0156" w:rsidRPr="002601C2" w:rsidRDefault="005D0156" w:rsidP="005D0156">
            <w:pPr>
              <w:tabs>
                <w:tab w:val="left" w:pos="0"/>
              </w:tabs>
              <w:overflowPunct w:val="0"/>
              <w:autoSpaceDE w:val="0"/>
              <w:autoSpaceDN w:val="0"/>
              <w:adjustRightInd w:val="0"/>
              <w:jc w:val="both"/>
              <w:rPr>
                <w:rFonts w:ascii="Arial" w:hAnsi="Arial" w:cs="Arial"/>
              </w:rPr>
            </w:pPr>
            <w:r>
              <w:rPr>
                <w:rFonts w:ascii="Arial" w:hAnsi="Arial" w:cs="Arial"/>
              </w:rPr>
              <w:t xml:space="preserve">No, the State will not allow this. </w:t>
            </w:r>
          </w:p>
          <w:p w14:paraId="3545926A" w14:textId="77777777" w:rsidR="005D0156" w:rsidRPr="007B48DE" w:rsidRDefault="005D0156" w:rsidP="005D0156">
            <w:pPr>
              <w:tabs>
                <w:tab w:val="left" w:pos="0"/>
              </w:tabs>
              <w:overflowPunct w:val="0"/>
              <w:autoSpaceDE w:val="0"/>
              <w:autoSpaceDN w:val="0"/>
              <w:adjustRightInd w:val="0"/>
              <w:jc w:val="both"/>
              <w:rPr>
                <w:rFonts w:ascii="Arial" w:hAnsi="Arial" w:cs="Arial"/>
                <w:b/>
              </w:rPr>
            </w:pPr>
          </w:p>
        </w:tc>
      </w:tr>
      <w:tr w:rsidR="005D0156" w14:paraId="4456AFBA" w14:textId="77777777" w:rsidTr="002420F8">
        <w:tc>
          <w:tcPr>
            <w:tcW w:w="877" w:type="dxa"/>
            <w:tcBorders>
              <w:top w:val="single" w:sz="4" w:space="0" w:color="auto"/>
              <w:left w:val="single" w:sz="4" w:space="0" w:color="auto"/>
              <w:bottom w:val="single" w:sz="4" w:space="0" w:color="auto"/>
              <w:right w:val="single" w:sz="4" w:space="0" w:color="auto"/>
            </w:tcBorders>
          </w:tcPr>
          <w:p w14:paraId="56A50674" w14:textId="77777777" w:rsidR="005D0156" w:rsidRDefault="005D0156" w:rsidP="005D0156">
            <w:pPr>
              <w:tabs>
                <w:tab w:val="left" w:pos="0"/>
              </w:tabs>
              <w:autoSpaceDN w:val="0"/>
              <w:jc w:val="center"/>
              <w:rPr>
                <w:rFonts w:ascii="Arial" w:hAnsi="Arial" w:cs="Arial"/>
              </w:rPr>
            </w:pPr>
            <w:r>
              <w:rPr>
                <w:rFonts w:ascii="Arial" w:hAnsi="Arial" w:cs="Arial"/>
              </w:rPr>
              <w:t>32</w:t>
            </w:r>
          </w:p>
          <w:p w14:paraId="2785B850" w14:textId="77777777" w:rsidR="005D0156" w:rsidRDefault="005D0156" w:rsidP="005D0156">
            <w:pPr>
              <w:tabs>
                <w:tab w:val="left" w:pos="0"/>
              </w:tabs>
              <w:autoSpaceDN w:val="0"/>
              <w:jc w:val="center"/>
              <w:rPr>
                <w:rFonts w:ascii="Arial" w:hAnsi="Arial" w:cs="Arial"/>
              </w:rPr>
            </w:pPr>
          </w:p>
          <w:p w14:paraId="79F1A6E5" w14:textId="4C9327E4"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9CE500C"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 xml:space="preserve">Section 4.1.3 </w:t>
            </w:r>
          </w:p>
          <w:p w14:paraId="42445AC8" w14:textId="77777777" w:rsidR="005D0156" w:rsidRDefault="005D0156" w:rsidP="005D0156">
            <w:pPr>
              <w:tabs>
                <w:tab w:val="left" w:pos="0"/>
              </w:tabs>
              <w:overflowPunct w:val="0"/>
              <w:autoSpaceDE w:val="0"/>
              <w:autoSpaceDN w:val="0"/>
              <w:adjustRightInd w:val="0"/>
              <w:jc w:val="center"/>
              <w:rPr>
                <w:rFonts w:ascii="Arial" w:hAnsi="Arial" w:cs="Arial"/>
              </w:rPr>
            </w:pPr>
          </w:p>
          <w:p w14:paraId="469C91E8" w14:textId="7F31A7C7" w:rsidR="005D0156" w:rsidRPr="00151045" w:rsidRDefault="005D0156">
            <w:pPr>
              <w:tabs>
                <w:tab w:val="left" w:pos="0"/>
              </w:tabs>
              <w:overflowPunct w:val="0"/>
              <w:autoSpaceDE w:val="0"/>
              <w:autoSpaceDN w:val="0"/>
              <w:adjustRightInd w:val="0"/>
              <w:jc w:val="center"/>
              <w:rPr>
                <w:rFonts w:ascii="Arial" w:hAnsi="Arial" w:cs="Arial"/>
              </w:rPr>
            </w:pPr>
            <w:r w:rsidRPr="00C7305B">
              <w:rPr>
                <w:rFonts w:ascii="Arial" w:hAnsi="Arial" w:cs="Arial"/>
              </w:rPr>
              <w:t xml:space="preserve">DEP </w:t>
            </w:r>
            <w:r>
              <w:t>–</w:t>
            </w:r>
            <w:r w:rsidRPr="00C7305B">
              <w:rPr>
                <w:rFonts w:ascii="Arial" w:hAnsi="Arial" w:cs="Arial"/>
              </w:rPr>
              <w:t xml:space="preserve"> Network Access</w:t>
            </w:r>
          </w:p>
        </w:tc>
        <w:tc>
          <w:tcPr>
            <w:tcW w:w="7200" w:type="dxa"/>
            <w:tcBorders>
              <w:top w:val="single" w:sz="4" w:space="0" w:color="auto"/>
              <w:left w:val="single" w:sz="4" w:space="0" w:color="auto"/>
              <w:bottom w:val="single" w:sz="4" w:space="0" w:color="auto"/>
              <w:right w:val="single" w:sz="4" w:space="0" w:color="auto"/>
            </w:tcBorders>
          </w:tcPr>
          <w:p w14:paraId="1A991315" w14:textId="77777777" w:rsidR="005D0156" w:rsidRPr="00C47AF8" w:rsidRDefault="005D0156" w:rsidP="005D0156">
            <w:pPr>
              <w:tabs>
                <w:tab w:val="left" w:pos="0"/>
              </w:tabs>
              <w:overflowPunct w:val="0"/>
              <w:autoSpaceDE w:val="0"/>
              <w:autoSpaceDN w:val="0"/>
              <w:adjustRightInd w:val="0"/>
              <w:jc w:val="both"/>
              <w:rPr>
                <w:rFonts w:ascii="Arial" w:hAnsi="Arial" w:cs="Arial"/>
                <w:b/>
              </w:rPr>
            </w:pPr>
            <w:r w:rsidRPr="007B48DE">
              <w:rPr>
                <w:rFonts w:ascii="Arial" w:hAnsi="Arial" w:cs="Arial"/>
                <w:b/>
              </w:rPr>
              <w:t>Does the current DEP contract have a shared saving arrangement?</w:t>
            </w:r>
            <w:r w:rsidRPr="00C47AF8">
              <w:rPr>
                <w:rFonts w:ascii="Arial" w:hAnsi="Arial" w:cs="Arial"/>
                <w:b/>
              </w:rPr>
              <w:t xml:space="preserve"> </w:t>
            </w:r>
            <w:r w:rsidRPr="007B48DE">
              <w:rPr>
                <w:rFonts w:ascii="Arial" w:hAnsi="Arial" w:cs="Arial"/>
                <w:b/>
              </w:rPr>
              <w:t>If so, please describe how the savings are shared (e.g., is it charged in the administration PEPM fee or through the claim payment process). If there is a shared savings arrangement and it is charged through the claim payment process, please confirm if the claims experience includes this shared savings fee.</w:t>
            </w:r>
          </w:p>
          <w:p w14:paraId="7D7DBFF4" w14:textId="77777777" w:rsidR="005D0156" w:rsidRPr="00C47AF8" w:rsidRDefault="005D0156" w:rsidP="005D0156">
            <w:pPr>
              <w:tabs>
                <w:tab w:val="left" w:pos="0"/>
              </w:tabs>
              <w:overflowPunct w:val="0"/>
              <w:autoSpaceDE w:val="0"/>
              <w:autoSpaceDN w:val="0"/>
              <w:adjustRightInd w:val="0"/>
              <w:jc w:val="both"/>
              <w:rPr>
                <w:rFonts w:ascii="Arial" w:hAnsi="Arial" w:cs="Arial"/>
                <w:b/>
              </w:rPr>
            </w:pPr>
          </w:p>
          <w:p w14:paraId="5C39DDBD" w14:textId="77777777" w:rsidR="005D0156" w:rsidRPr="007B48DE" w:rsidRDefault="005D0156" w:rsidP="005D0156">
            <w:pPr>
              <w:tabs>
                <w:tab w:val="left" w:pos="0"/>
              </w:tabs>
              <w:overflowPunct w:val="0"/>
              <w:autoSpaceDE w:val="0"/>
              <w:autoSpaceDN w:val="0"/>
              <w:adjustRightInd w:val="0"/>
              <w:jc w:val="both"/>
              <w:rPr>
                <w:rFonts w:ascii="Arial" w:hAnsi="Arial" w:cs="Arial"/>
                <w:bCs/>
              </w:rPr>
            </w:pPr>
            <w:r w:rsidRPr="007B48DE">
              <w:rPr>
                <w:rFonts w:ascii="Arial" w:hAnsi="Arial" w:cs="Arial"/>
                <w:bCs/>
              </w:rPr>
              <w:t>The State does not have a shared savings arrangement in place.</w:t>
            </w:r>
          </w:p>
          <w:p w14:paraId="7F964EB7"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67525EED" w14:textId="77777777" w:rsidTr="002420F8">
        <w:tc>
          <w:tcPr>
            <w:tcW w:w="877" w:type="dxa"/>
            <w:tcBorders>
              <w:top w:val="single" w:sz="4" w:space="0" w:color="auto"/>
              <w:left w:val="single" w:sz="4" w:space="0" w:color="auto"/>
              <w:bottom w:val="single" w:sz="4" w:space="0" w:color="auto"/>
              <w:right w:val="single" w:sz="4" w:space="0" w:color="auto"/>
            </w:tcBorders>
          </w:tcPr>
          <w:p w14:paraId="61D52ABC" w14:textId="77777777" w:rsidR="005D0156" w:rsidRDefault="005D0156" w:rsidP="005D0156">
            <w:pPr>
              <w:tabs>
                <w:tab w:val="left" w:pos="0"/>
              </w:tabs>
              <w:autoSpaceDN w:val="0"/>
              <w:jc w:val="center"/>
              <w:rPr>
                <w:rFonts w:ascii="Arial" w:hAnsi="Arial" w:cs="Arial"/>
              </w:rPr>
            </w:pPr>
            <w:r>
              <w:rPr>
                <w:rFonts w:ascii="Arial" w:hAnsi="Arial" w:cs="Arial"/>
              </w:rPr>
              <w:t>33</w:t>
            </w:r>
          </w:p>
          <w:p w14:paraId="52549D27" w14:textId="77777777" w:rsidR="005D0156" w:rsidRDefault="005D0156" w:rsidP="005D0156">
            <w:pPr>
              <w:tabs>
                <w:tab w:val="left" w:pos="0"/>
              </w:tabs>
              <w:autoSpaceDN w:val="0"/>
              <w:jc w:val="center"/>
              <w:rPr>
                <w:rFonts w:ascii="Arial" w:hAnsi="Arial" w:cs="Arial"/>
              </w:rPr>
            </w:pPr>
          </w:p>
          <w:p w14:paraId="6BB6E47B" w14:textId="4B46CD1B"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6B74EC0"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 xml:space="preserve">4.1.5.2 </w:t>
            </w:r>
          </w:p>
          <w:p w14:paraId="1A3D4BC7" w14:textId="77777777" w:rsidR="005D0156" w:rsidRDefault="005D0156" w:rsidP="005D0156">
            <w:pPr>
              <w:tabs>
                <w:tab w:val="left" w:pos="0"/>
              </w:tabs>
              <w:overflowPunct w:val="0"/>
              <w:autoSpaceDE w:val="0"/>
              <w:autoSpaceDN w:val="0"/>
              <w:adjustRightInd w:val="0"/>
              <w:jc w:val="center"/>
              <w:rPr>
                <w:rFonts w:ascii="Arial" w:hAnsi="Arial" w:cs="Arial"/>
              </w:rPr>
            </w:pPr>
          </w:p>
          <w:p w14:paraId="62682AD5" w14:textId="4494F5FC" w:rsidR="005D0156" w:rsidRPr="00DC209F"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DEP</w:t>
            </w:r>
            <w:r>
              <w:t>–</w:t>
            </w:r>
            <w:r>
              <w:rPr>
                <w:rFonts w:ascii="Arial" w:hAnsi="Arial" w:cs="Arial"/>
              </w:rPr>
              <w:t xml:space="preserve"> </w:t>
            </w:r>
            <w:r w:rsidRPr="00151045">
              <w:rPr>
                <w:rFonts w:ascii="Arial" w:hAnsi="Arial" w:cs="Arial"/>
              </w:rPr>
              <w:t>Identification Cards</w:t>
            </w:r>
          </w:p>
        </w:tc>
        <w:tc>
          <w:tcPr>
            <w:tcW w:w="7200" w:type="dxa"/>
            <w:tcBorders>
              <w:top w:val="single" w:sz="4" w:space="0" w:color="auto"/>
              <w:left w:val="single" w:sz="4" w:space="0" w:color="auto"/>
              <w:bottom w:val="single" w:sz="4" w:space="0" w:color="auto"/>
              <w:right w:val="single" w:sz="4" w:space="0" w:color="auto"/>
            </w:tcBorders>
          </w:tcPr>
          <w:p w14:paraId="514019CD" w14:textId="77777777" w:rsidR="005D0156" w:rsidRPr="000C3437" w:rsidRDefault="005D0156" w:rsidP="005D0156">
            <w:pPr>
              <w:tabs>
                <w:tab w:val="left" w:pos="0"/>
              </w:tabs>
              <w:overflowPunct w:val="0"/>
              <w:autoSpaceDE w:val="0"/>
              <w:autoSpaceDN w:val="0"/>
              <w:adjustRightInd w:val="0"/>
              <w:jc w:val="both"/>
              <w:rPr>
                <w:rFonts w:ascii="Arial" w:hAnsi="Arial" w:cs="Arial"/>
              </w:rPr>
            </w:pPr>
            <w:r w:rsidRPr="00713F66">
              <w:rPr>
                <w:rFonts w:ascii="Arial" w:hAnsi="Arial" w:cs="Arial"/>
                <w:b/>
              </w:rPr>
              <w:t>The Scope of Work requires virtual ID Cards for the DEP plan. The Performance Standards chart (Attachment 3) requires mailing of ID Cards. Can you please clarify if virtual (or digital) ID cards, or a mailing of a paper of ID cards is required for the DEP.</w:t>
            </w:r>
          </w:p>
          <w:p w14:paraId="232AA0F2" w14:textId="77777777" w:rsidR="005D0156" w:rsidRDefault="005D0156" w:rsidP="005D0156">
            <w:pPr>
              <w:tabs>
                <w:tab w:val="left" w:pos="0"/>
              </w:tabs>
              <w:overflowPunct w:val="0"/>
              <w:autoSpaceDE w:val="0"/>
              <w:autoSpaceDN w:val="0"/>
              <w:adjustRightInd w:val="0"/>
              <w:jc w:val="both"/>
              <w:rPr>
                <w:rFonts w:ascii="Arial" w:hAnsi="Arial" w:cs="Arial"/>
              </w:rPr>
            </w:pPr>
          </w:p>
          <w:p w14:paraId="7F73B9D8" w14:textId="67AD5C8F" w:rsidR="005D0156" w:rsidRPr="00552464" w:rsidRDefault="005D0156" w:rsidP="005D0156">
            <w:pPr>
              <w:tabs>
                <w:tab w:val="left" w:pos="0"/>
              </w:tabs>
              <w:overflowPunct w:val="0"/>
              <w:autoSpaceDE w:val="0"/>
              <w:autoSpaceDN w:val="0"/>
              <w:adjustRightInd w:val="0"/>
              <w:jc w:val="both"/>
              <w:rPr>
                <w:rFonts w:ascii="Arial" w:hAnsi="Arial" w:cs="Arial"/>
                <w:sz w:val="22"/>
              </w:rPr>
            </w:pPr>
            <w:r w:rsidRPr="00552464">
              <w:rPr>
                <w:rStyle w:val="cf01"/>
                <w:rFonts w:ascii="Arial" w:hAnsi="Arial" w:cs="Arial"/>
                <w:sz w:val="20"/>
              </w:rPr>
              <w:t>DEP requires both, with paper ID cards made available alongside virtual (or digital) ID cards.</w:t>
            </w:r>
          </w:p>
          <w:p w14:paraId="3726D1FB" w14:textId="77777777" w:rsidR="005D0156" w:rsidRPr="00F3411B" w:rsidRDefault="005D0156" w:rsidP="005D0156">
            <w:pPr>
              <w:tabs>
                <w:tab w:val="left" w:pos="0"/>
              </w:tabs>
              <w:overflowPunct w:val="0"/>
              <w:autoSpaceDE w:val="0"/>
              <w:autoSpaceDN w:val="0"/>
              <w:adjustRightInd w:val="0"/>
              <w:jc w:val="both"/>
              <w:rPr>
                <w:rFonts w:ascii="Arial" w:hAnsi="Arial" w:cs="Arial"/>
                <w:b/>
                <w:highlight w:val="red"/>
              </w:rPr>
            </w:pPr>
          </w:p>
        </w:tc>
      </w:tr>
      <w:tr w:rsidR="005D0156" w14:paraId="2E19454E" w14:textId="77777777" w:rsidTr="002420F8">
        <w:tc>
          <w:tcPr>
            <w:tcW w:w="877" w:type="dxa"/>
            <w:tcBorders>
              <w:top w:val="single" w:sz="4" w:space="0" w:color="auto"/>
              <w:left w:val="single" w:sz="4" w:space="0" w:color="auto"/>
              <w:bottom w:val="single" w:sz="4" w:space="0" w:color="auto"/>
              <w:right w:val="single" w:sz="4" w:space="0" w:color="auto"/>
            </w:tcBorders>
          </w:tcPr>
          <w:p w14:paraId="4EEDB268" w14:textId="77777777" w:rsidR="005D0156" w:rsidRDefault="005D0156" w:rsidP="005D0156">
            <w:pPr>
              <w:tabs>
                <w:tab w:val="left" w:pos="0"/>
              </w:tabs>
              <w:autoSpaceDN w:val="0"/>
              <w:jc w:val="center"/>
              <w:rPr>
                <w:rFonts w:ascii="Arial" w:hAnsi="Arial" w:cs="Arial"/>
              </w:rPr>
            </w:pPr>
            <w:r>
              <w:rPr>
                <w:rFonts w:ascii="Arial" w:hAnsi="Arial" w:cs="Arial"/>
              </w:rPr>
              <w:t>34</w:t>
            </w:r>
          </w:p>
          <w:p w14:paraId="46110DDC" w14:textId="77777777" w:rsidR="005D0156" w:rsidRDefault="005D0156" w:rsidP="005D0156">
            <w:pPr>
              <w:tabs>
                <w:tab w:val="left" w:pos="0"/>
              </w:tabs>
              <w:autoSpaceDN w:val="0"/>
              <w:jc w:val="center"/>
              <w:rPr>
                <w:rFonts w:ascii="Arial" w:hAnsi="Arial" w:cs="Arial"/>
              </w:rPr>
            </w:pPr>
          </w:p>
          <w:p w14:paraId="784B47DF" w14:textId="723D2221"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A22302C"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C7305B">
              <w:rPr>
                <w:rFonts w:ascii="Arial" w:hAnsi="Arial" w:cs="Arial"/>
              </w:rPr>
              <w:t xml:space="preserve">4.1.5.3 A </w:t>
            </w:r>
          </w:p>
          <w:p w14:paraId="5C9EC640" w14:textId="77777777" w:rsidR="005D0156" w:rsidRDefault="005D0156" w:rsidP="005D0156">
            <w:pPr>
              <w:tabs>
                <w:tab w:val="left" w:pos="0"/>
              </w:tabs>
              <w:overflowPunct w:val="0"/>
              <w:autoSpaceDE w:val="0"/>
              <w:autoSpaceDN w:val="0"/>
              <w:adjustRightInd w:val="0"/>
              <w:jc w:val="center"/>
              <w:rPr>
                <w:rFonts w:ascii="Arial" w:hAnsi="Arial" w:cs="Arial"/>
              </w:rPr>
            </w:pPr>
          </w:p>
          <w:p w14:paraId="7B111D56" w14:textId="52285CEA" w:rsidR="005D0156" w:rsidRDefault="005D0156" w:rsidP="005D0156">
            <w:pPr>
              <w:tabs>
                <w:tab w:val="left" w:pos="0"/>
              </w:tabs>
              <w:overflowPunct w:val="0"/>
              <w:autoSpaceDE w:val="0"/>
              <w:autoSpaceDN w:val="0"/>
              <w:adjustRightInd w:val="0"/>
              <w:jc w:val="center"/>
              <w:rPr>
                <w:rFonts w:ascii="Arial" w:hAnsi="Arial" w:cs="Arial"/>
              </w:rPr>
            </w:pPr>
            <w:r w:rsidRPr="00C7305B">
              <w:rPr>
                <w:rFonts w:ascii="Arial" w:hAnsi="Arial" w:cs="Arial"/>
              </w:rPr>
              <w:t>Website, Mobile Capabilities and Transparency</w:t>
            </w:r>
          </w:p>
        </w:tc>
        <w:tc>
          <w:tcPr>
            <w:tcW w:w="7200" w:type="dxa"/>
            <w:tcBorders>
              <w:top w:val="single" w:sz="4" w:space="0" w:color="auto"/>
              <w:left w:val="single" w:sz="4" w:space="0" w:color="auto"/>
              <w:bottom w:val="single" w:sz="4" w:space="0" w:color="auto"/>
              <w:right w:val="single" w:sz="4" w:space="0" w:color="auto"/>
            </w:tcBorders>
          </w:tcPr>
          <w:p w14:paraId="0CEA321B" w14:textId="77777777" w:rsidR="005D015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 xml:space="preserve">Please elaborate on the extent of the required “web based information” required on a 24-hour basis. Is the information captured in the succeeding </w:t>
            </w:r>
            <w:r w:rsidRPr="00D3318A">
              <w:rPr>
                <w:rFonts w:ascii="Arial" w:hAnsi="Arial" w:cs="Arial"/>
                <w:b/>
              </w:rPr>
              <w:t>S</w:t>
            </w:r>
            <w:r w:rsidRPr="00713F66">
              <w:rPr>
                <w:rFonts w:ascii="Arial" w:hAnsi="Arial" w:cs="Arial"/>
                <w:b/>
              </w:rPr>
              <w:t>ection B, or are there any other web-based information required?</w:t>
            </w:r>
          </w:p>
          <w:p w14:paraId="0F90F92C" w14:textId="77777777" w:rsidR="005D0156" w:rsidRDefault="005D0156" w:rsidP="005D0156">
            <w:pPr>
              <w:tabs>
                <w:tab w:val="left" w:pos="0"/>
              </w:tabs>
              <w:overflowPunct w:val="0"/>
              <w:autoSpaceDE w:val="0"/>
              <w:autoSpaceDN w:val="0"/>
              <w:adjustRightInd w:val="0"/>
              <w:jc w:val="both"/>
              <w:rPr>
                <w:rFonts w:ascii="Arial" w:hAnsi="Arial" w:cs="Arial"/>
                <w:b/>
              </w:rPr>
            </w:pPr>
          </w:p>
          <w:p w14:paraId="47B3CBC6" w14:textId="1B0EB2F0" w:rsidR="005D0156" w:rsidRPr="00276BB9" w:rsidRDefault="005D0156" w:rsidP="005D0156">
            <w:pPr>
              <w:tabs>
                <w:tab w:val="left" w:pos="0"/>
              </w:tabs>
              <w:overflowPunct w:val="0"/>
              <w:autoSpaceDE w:val="0"/>
              <w:autoSpaceDN w:val="0"/>
              <w:adjustRightInd w:val="0"/>
              <w:jc w:val="both"/>
              <w:rPr>
                <w:rFonts w:ascii="Arial" w:hAnsi="Arial" w:cs="Arial"/>
                <w:szCs w:val="22"/>
              </w:rPr>
            </w:pPr>
            <w:r w:rsidRPr="00276BB9">
              <w:rPr>
                <w:rFonts w:ascii="Arial" w:hAnsi="Arial" w:cs="Arial"/>
                <w:szCs w:val="22"/>
              </w:rPr>
              <w:t xml:space="preserve">All information regarding the 24-hour web based information are explained in </w:t>
            </w:r>
            <w:r w:rsidR="00D21126" w:rsidRPr="00D21126">
              <w:rPr>
                <w:rFonts w:ascii="Arial" w:hAnsi="Arial" w:cs="Arial"/>
              </w:rPr>
              <w:t>Revised</w:t>
            </w:r>
            <w:r w:rsidR="00D21126">
              <w:rPr>
                <w:rFonts w:ascii="Arial" w:hAnsi="Arial" w:cs="Arial"/>
              </w:rPr>
              <w:t xml:space="preserve"> </w:t>
            </w:r>
            <w:r w:rsidRPr="00276BB9">
              <w:rPr>
                <w:rFonts w:ascii="Arial" w:hAnsi="Arial" w:cs="Arial"/>
                <w:szCs w:val="22"/>
              </w:rPr>
              <w:t xml:space="preserve">Bid Solicitation Section 4.1.5.3, </w:t>
            </w:r>
            <w:r w:rsidRPr="00276BB9">
              <w:rPr>
                <w:rFonts w:ascii="Arial" w:hAnsi="Arial" w:cs="Arial"/>
                <w:i/>
                <w:szCs w:val="22"/>
              </w:rPr>
              <w:t>Website, Mobile Capabilities, and Transparency</w:t>
            </w:r>
            <w:r w:rsidRPr="00276BB9">
              <w:rPr>
                <w:rFonts w:ascii="Arial" w:hAnsi="Arial" w:cs="Arial"/>
                <w:szCs w:val="22"/>
              </w:rPr>
              <w:t>, part B.</w:t>
            </w:r>
          </w:p>
          <w:p w14:paraId="5A9F58AA" w14:textId="065F59A0" w:rsidR="008656F5" w:rsidRPr="00713F66" w:rsidRDefault="008656F5" w:rsidP="005D0156">
            <w:pPr>
              <w:tabs>
                <w:tab w:val="left" w:pos="0"/>
              </w:tabs>
              <w:overflowPunct w:val="0"/>
              <w:autoSpaceDE w:val="0"/>
              <w:autoSpaceDN w:val="0"/>
              <w:adjustRightInd w:val="0"/>
              <w:jc w:val="both"/>
              <w:rPr>
                <w:rFonts w:ascii="Arial" w:hAnsi="Arial" w:cs="Arial"/>
                <w:b/>
              </w:rPr>
            </w:pPr>
          </w:p>
        </w:tc>
      </w:tr>
      <w:tr w:rsidR="005D0156" w14:paraId="5966AD6C" w14:textId="77777777" w:rsidTr="002420F8">
        <w:tc>
          <w:tcPr>
            <w:tcW w:w="877" w:type="dxa"/>
            <w:tcBorders>
              <w:top w:val="single" w:sz="4" w:space="0" w:color="auto"/>
              <w:left w:val="single" w:sz="4" w:space="0" w:color="auto"/>
              <w:bottom w:val="single" w:sz="4" w:space="0" w:color="auto"/>
              <w:right w:val="single" w:sz="4" w:space="0" w:color="auto"/>
            </w:tcBorders>
          </w:tcPr>
          <w:p w14:paraId="76A96B77" w14:textId="77777777" w:rsidR="005D0156" w:rsidRDefault="005D0156" w:rsidP="005D0156">
            <w:pPr>
              <w:tabs>
                <w:tab w:val="left" w:pos="0"/>
              </w:tabs>
              <w:autoSpaceDN w:val="0"/>
              <w:jc w:val="center"/>
              <w:rPr>
                <w:rFonts w:ascii="Arial" w:hAnsi="Arial" w:cs="Arial"/>
              </w:rPr>
            </w:pPr>
            <w:r>
              <w:rPr>
                <w:rFonts w:ascii="Arial" w:hAnsi="Arial" w:cs="Arial"/>
              </w:rPr>
              <w:t>35</w:t>
            </w:r>
          </w:p>
          <w:p w14:paraId="033F3427" w14:textId="77777777" w:rsidR="005D0156" w:rsidRDefault="005D0156" w:rsidP="005D0156">
            <w:pPr>
              <w:tabs>
                <w:tab w:val="left" w:pos="0"/>
              </w:tabs>
              <w:autoSpaceDN w:val="0"/>
              <w:jc w:val="center"/>
              <w:rPr>
                <w:rFonts w:ascii="Arial" w:hAnsi="Arial" w:cs="Arial"/>
              </w:rPr>
            </w:pPr>
          </w:p>
          <w:p w14:paraId="33DA7397" w14:textId="6E93D2EF"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AA1411F" w14:textId="6A3F4F26"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 4.1.5.3 B#4</w:t>
            </w:r>
            <w:r w:rsidRPr="00C7305B">
              <w:rPr>
                <w:rFonts w:ascii="Arial" w:hAnsi="Arial" w:cs="Arial"/>
              </w:rPr>
              <w:t xml:space="preserve"> </w:t>
            </w:r>
          </w:p>
          <w:p w14:paraId="574C0B17" w14:textId="77777777" w:rsidR="005D0156" w:rsidRDefault="005D0156" w:rsidP="005D0156">
            <w:pPr>
              <w:tabs>
                <w:tab w:val="left" w:pos="0"/>
              </w:tabs>
              <w:overflowPunct w:val="0"/>
              <w:autoSpaceDE w:val="0"/>
              <w:autoSpaceDN w:val="0"/>
              <w:adjustRightInd w:val="0"/>
              <w:jc w:val="center"/>
              <w:rPr>
                <w:rFonts w:ascii="Arial" w:hAnsi="Arial" w:cs="Arial"/>
              </w:rPr>
            </w:pPr>
          </w:p>
          <w:p w14:paraId="5E913422" w14:textId="1B52607A" w:rsidR="005D0156" w:rsidRDefault="005D0156" w:rsidP="005D0156">
            <w:pPr>
              <w:tabs>
                <w:tab w:val="left" w:pos="0"/>
              </w:tabs>
              <w:overflowPunct w:val="0"/>
              <w:autoSpaceDE w:val="0"/>
              <w:autoSpaceDN w:val="0"/>
              <w:adjustRightInd w:val="0"/>
              <w:jc w:val="center"/>
              <w:rPr>
                <w:rFonts w:ascii="Arial" w:hAnsi="Arial" w:cs="Arial"/>
              </w:rPr>
            </w:pPr>
            <w:r w:rsidRPr="00C7305B">
              <w:rPr>
                <w:rFonts w:ascii="Arial" w:hAnsi="Arial" w:cs="Arial"/>
              </w:rPr>
              <w:t>Website, Mobile Capabilities and Transparency</w:t>
            </w:r>
          </w:p>
        </w:tc>
        <w:tc>
          <w:tcPr>
            <w:tcW w:w="7200" w:type="dxa"/>
            <w:tcBorders>
              <w:top w:val="single" w:sz="4" w:space="0" w:color="auto"/>
              <w:left w:val="single" w:sz="4" w:space="0" w:color="auto"/>
              <w:bottom w:val="single" w:sz="4" w:space="0" w:color="auto"/>
              <w:right w:val="single" w:sz="4" w:space="0" w:color="auto"/>
            </w:tcBorders>
          </w:tcPr>
          <w:p w14:paraId="424BEA1C" w14:textId="77777777" w:rsidR="005D0156" w:rsidRPr="006E5947"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Please define what provider information and educational information is required?</w:t>
            </w:r>
          </w:p>
          <w:p w14:paraId="7560FA14" w14:textId="77777777" w:rsidR="005D0156" w:rsidRDefault="005D0156" w:rsidP="005D0156">
            <w:pPr>
              <w:tabs>
                <w:tab w:val="left" w:pos="0"/>
              </w:tabs>
              <w:overflowPunct w:val="0"/>
              <w:autoSpaceDE w:val="0"/>
              <w:autoSpaceDN w:val="0"/>
              <w:adjustRightInd w:val="0"/>
              <w:jc w:val="both"/>
              <w:rPr>
                <w:rFonts w:ascii="Arial" w:hAnsi="Arial" w:cs="Arial"/>
                <w:b/>
                <w:highlight w:val="yellow"/>
              </w:rPr>
            </w:pPr>
          </w:p>
          <w:p w14:paraId="2466BD2A" w14:textId="77777777" w:rsidR="005D0156" w:rsidRPr="007B48DE" w:rsidRDefault="005D0156" w:rsidP="005D0156">
            <w:pPr>
              <w:tabs>
                <w:tab w:val="left" w:pos="0"/>
              </w:tabs>
              <w:overflowPunct w:val="0"/>
              <w:autoSpaceDE w:val="0"/>
              <w:autoSpaceDN w:val="0"/>
              <w:adjustRightInd w:val="0"/>
              <w:jc w:val="both"/>
              <w:rPr>
                <w:rFonts w:ascii="Arial" w:hAnsi="Arial" w:cs="Arial"/>
                <w:szCs w:val="22"/>
              </w:rPr>
            </w:pPr>
            <w:r w:rsidRPr="007B48DE">
              <w:rPr>
                <w:rFonts w:ascii="Arial" w:hAnsi="Arial" w:cs="Arial"/>
                <w:szCs w:val="22"/>
              </w:rPr>
              <w:t xml:space="preserve">Provider and educational information should be that information provided to members that will include, but not be limited to, a provider’s education, certifications, and specialty. </w:t>
            </w:r>
          </w:p>
          <w:p w14:paraId="0389D2BF"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4CCB2020" w14:textId="77777777" w:rsidTr="002420F8">
        <w:tc>
          <w:tcPr>
            <w:tcW w:w="877" w:type="dxa"/>
            <w:tcBorders>
              <w:top w:val="single" w:sz="4" w:space="0" w:color="auto"/>
              <w:left w:val="single" w:sz="4" w:space="0" w:color="auto"/>
              <w:bottom w:val="single" w:sz="4" w:space="0" w:color="auto"/>
              <w:right w:val="single" w:sz="4" w:space="0" w:color="auto"/>
            </w:tcBorders>
          </w:tcPr>
          <w:p w14:paraId="062C6452" w14:textId="77777777" w:rsidR="005D0156" w:rsidRDefault="005D0156" w:rsidP="005D0156">
            <w:pPr>
              <w:tabs>
                <w:tab w:val="left" w:pos="0"/>
              </w:tabs>
              <w:autoSpaceDN w:val="0"/>
              <w:jc w:val="center"/>
              <w:rPr>
                <w:rFonts w:ascii="Arial" w:hAnsi="Arial" w:cs="Arial"/>
              </w:rPr>
            </w:pPr>
            <w:r>
              <w:rPr>
                <w:rFonts w:ascii="Arial" w:hAnsi="Arial" w:cs="Arial"/>
              </w:rPr>
              <w:t>36</w:t>
            </w:r>
          </w:p>
          <w:p w14:paraId="451A6855" w14:textId="77777777" w:rsidR="005D0156" w:rsidRDefault="005D0156" w:rsidP="005D0156">
            <w:pPr>
              <w:tabs>
                <w:tab w:val="left" w:pos="0"/>
              </w:tabs>
              <w:autoSpaceDN w:val="0"/>
              <w:jc w:val="center"/>
              <w:rPr>
                <w:rFonts w:ascii="Arial" w:hAnsi="Arial" w:cs="Arial"/>
              </w:rPr>
            </w:pPr>
          </w:p>
          <w:p w14:paraId="3F332A2F" w14:textId="1FE9F2B0"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CF70B4A"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w:t>
            </w:r>
            <w:r w:rsidRPr="00D12B65">
              <w:rPr>
                <w:rFonts w:ascii="Arial" w:hAnsi="Arial" w:cs="Arial"/>
              </w:rPr>
              <w:t xml:space="preserve"> 4.1.7 A </w:t>
            </w:r>
          </w:p>
          <w:p w14:paraId="6C78DCD6" w14:textId="77777777" w:rsidR="005D0156" w:rsidRDefault="005D0156" w:rsidP="005D0156">
            <w:pPr>
              <w:tabs>
                <w:tab w:val="left" w:pos="0"/>
              </w:tabs>
              <w:overflowPunct w:val="0"/>
              <w:autoSpaceDE w:val="0"/>
              <w:autoSpaceDN w:val="0"/>
              <w:adjustRightInd w:val="0"/>
              <w:jc w:val="center"/>
              <w:rPr>
                <w:rFonts w:ascii="Arial" w:hAnsi="Arial" w:cs="Arial"/>
              </w:rPr>
            </w:pPr>
          </w:p>
          <w:p w14:paraId="28E61C46" w14:textId="22B90199"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 xml:space="preserve">DEP </w:t>
            </w:r>
            <w:r>
              <w:t>–</w:t>
            </w:r>
            <w:r w:rsidRPr="00D12B65">
              <w:rPr>
                <w:rFonts w:ascii="Arial" w:hAnsi="Arial" w:cs="Arial"/>
              </w:rPr>
              <w:t>Communications</w:t>
            </w:r>
          </w:p>
        </w:tc>
        <w:tc>
          <w:tcPr>
            <w:tcW w:w="7200" w:type="dxa"/>
            <w:tcBorders>
              <w:top w:val="single" w:sz="4" w:space="0" w:color="auto"/>
              <w:left w:val="single" w:sz="4" w:space="0" w:color="auto"/>
              <w:bottom w:val="single" w:sz="4" w:space="0" w:color="auto"/>
              <w:right w:val="single" w:sz="4" w:space="0" w:color="auto"/>
            </w:tcBorders>
          </w:tcPr>
          <w:p w14:paraId="347B1DD5" w14:textId="77777777" w:rsidR="005D015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 xml:space="preserve">Can the annual communication plan be aligned with </w:t>
            </w:r>
            <w:r w:rsidRPr="00732ABF">
              <w:rPr>
                <w:rFonts w:ascii="Arial" w:hAnsi="Arial" w:cs="Arial"/>
                <w:b/>
              </w:rPr>
              <w:t>and released as part of a communication plan that addresses other SHBP/SEHBP offerings supplied by the Bidder</w:t>
            </w:r>
            <w:r w:rsidRPr="00713F66">
              <w:rPr>
                <w:rFonts w:ascii="Arial" w:hAnsi="Arial" w:cs="Arial"/>
                <w:b/>
              </w:rPr>
              <w:t>?</w:t>
            </w:r>
          </w:p>
          <w:p w14:paraId="72343EEE" w14:textId="77777777" w:rsidR="005D0156" w:rsidRDefault="005D0156" w:rsidP="005D0156">
            <w:pPr>
              <w:tabs>
                <w:tab w:val="left" w:pos="0"/>
              </w:tabs>
              <w:overflowPunct w:val="0"/>
              <w:autoSpaceDE w:val="0"/>
              <w:autoSpaceDN w:val="0"/>
              <w:adjustRightInd w:val="0"/>
              <w:jc w:val="both"/>
              <w:rPr>
                <w:rFonts w:ascii="Arial" w:hAnsi="Arial" w:cs="Arial"/>
                <w:b/>
              </w:rPr>
            </w:pPr>
          </w:p>
          <w:p w14:paraId="595F2666" w14:textId="77777777" w:rsidR="005D0156" w:rsidRPr="00027C43" w:rsidRDefault="005D0156" w:rsidP="005D0156">
            <w:pPr>
              <w:pStyle w:val="CommentText"/>
              <w:rPr>
                <w:rFonts w:ascii="Arial" w:hAnsi="Arial" w:cs="Arial"/>
                <w:sz w:val="20"/>
                <w:szCs w:val="22"/>
              </w:rPr>
            </w:pPr>
            <w:r w:rsidRPr="00027C43">
              <w:rPr>
                <w:rFonts w:ascii="Arial" w:hAnsi="Arial" w:cs="Arial"/>
                <w:sz w:val="20"/>
                <w:szCs w:val="22"/>
              </w:rPr>
              <w:t xml:space="preserve">No, this is a standalone contract and must be communicated on a contract specific basis.  </w:t>
            </w:r>
          </w:p>
          <w:p w14:paraId="1ED7830C"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55792B07" w14:textId="77777777" w:rsidTr="002420F8">
        <w:tc>
          <w:tcPr>
            <w:tcW w:w="877" w:type="dxa"/>
            <w:tcBorders>
              <w:top w:val="single" w:sz="4" w:space="0" w:color="auto"/>
              <w:left w:val="single" w:sz="4" w:space="0" w:color="auto"/>
              <w:bottom w:val="single" w:sz="4" w:space="0" w:color="auto"/>
              <w:right w:val="single" w:sz="4" w:space="0" w:color="auto"/>
            </w:tcBorders>
          </w:tcPr>
          <w:p w14:paraId="6C8282FD" w14:textId="77777777" w:rsidR="005D0156" w:rsidRDefault="005D0156" w:rsidP="005D0156">
            <w:pPr>
              <w:tabs>
                <w:tab w:val="left" w:pos="0"/>
              </w:tabs>
              <w:autoSpaceDN w:val="0"/>
              <w:jc w:val="center"/>
              <w:rPr>
                <w:rFonts w:ascii="Arial" w:hAnsi="Arial" w:cs="Arial"/>
              </w:rPr>
            </w:pPr>
            <w:r>
              <w:rPr>
                <w:rFonts w:ascii="Arial" w:hAnsi="Arial" w:cs="Arial"/>
              </w:rPr>
              <w:t>37</w:t>
            </w:r>
          </w:p>
          <w:p w14:paraId="5C25ADC2" w14:textId="77777777" w:rsidR="005D0156" w:rsidRDefault="005D0156" w:rsidP="005D0156">
            <w:pPr>
              <w:tabs>
                <w:tab w:val="left" w:pos="0"/>
              </w:tabs>
              <w:autoSpaceDN w:val="0"/>
              <w:jc w:val="center"/>
              <w:rPr>
                <w:rFonts w:ascii="Arial" w:hAnsi="Arial" w:cs="Arial"/>
              </w:rPr>
            </w:pPr>
          </w:p>
          <w:p w14:paraId="7B67BC93" w14:textId="7A76645E"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97C7FA9"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 4.1.9 and 4.2.9</w:t>
            </w:r>
          </w:p>
          <w:p w14:paraId="083A3ACF" w14:textId="77777777" w:rsidR="005D0156" w:rsidRDefault="005D0156" w:rsidP="005D0156">
            <w:pPr>
              <w:tabs>
                <w:tab w:val="left" w:pos="0"/>
              </w:tabs>
              <w:overflowPunct w:val="0"/>
              <w:autoSpaceDE w:val="0"/>
              <w:autoSpaceDN w:val="0"/>
              <w:adjustRightInd w:val="0"/>
              <w:jc w:val="center"/>
              <w:rPr>
                <w:rFonts w:ascii="Arial" w:hAnsi="Arial" w:cs="Arial"/>
              </w:rPr>
            </w:pPr>
          </w:p>
          <w:p w14:paraId="55BA58C6" w14:textId="7CBE6D6E" w:rsidR="005D0156" w:rsidRDefault="005D0156">
            <w:pPr>
              <w:tabs>
                <w:tab w:val="left" w:pos="0"/>
              </w:tabs>
              <w:overflowPunct w:val="0"/>
              <w:autoSpaceDE w:val="0"/>
              <w:autoSpaceDN w:val="0"/>
              <w:adjustRightInd w:val="0"/>
              <w:jc w:val="center"/>
              <w:rPr>
                <w:rFonts w:ascii="Arial" w:hAnsi="Arial" w:cs="Arial"/>
              </w:rPr>
            </w:pPr>
            <w:r>
              <w:rPr>
                <w:rFonts w:ascii="Arial" w:hAnsi="Arial" w:cs="Arial"/>
              </w:rPr>
              <w:t>DEP/</w:t>
            </w:r>
            <w:r w:rsidRPr="00C7305B">
              <w:rPr>
                <w:rFonts w:ascii="Arial" w:hAnsi="Arial" w:cs="Arial"/>
              </w:rPr>
              <w:t>DPO State Specific Capabilities</w:t>
            </w:r>
          </w:p>
        </w:tc>
        <w:tc>
          <w:tcPr>
            <w:tcW w:w="7200" w:type="dxa"/>
            <w:tcBorders>
              <w:top w:val="single" w:sz="4" w:space="0" w:color="auto"/>
              <w:left w:val="single" w:sz="4" w:space="0" w:color="auto"/>
              <w:bottom w:val="single" w:sz="4" w:space="0" w:color="auto"/>
              <w:right w:val="single" w:sz="4" w:space="0" w:color="auto"/>
            </w:tcBorders>
          </w:tcPr>
          <w:p w14:paraId="2EF38B41" w14:textId="77777777" w:rsidR="005D015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With respect to the DEP and DPO State Specific Capabilities sections and the request to share and ac</w:t>
            </w:r>
            <w:r w:rsidRPr="00B60BE4">
              <w:rPr>
                <w:rFonts w:ascii="Arial" w:hAnsi="Arial" w:cs="Arial"/>
                <w:b/>
              </w:rPr>
              <w:t>cept claims data, can you confirm the names of the vendors utilized by the State</w:t>
            </w:r>
            <w:r w:rsidRPr="00713F66">
              <w:rPr>
                <w:rFonts w:ascii="Arial" w:hAnsi="Arial" w:cs="Arial"/>
                <w:b/>
              </w:rPr>
              <w:t>?</w:t>
            </w:r>
          </w:p>
          <w:p w14:paraId="503212C8" w14:textId="77777777" w:rsidR="005D0156" w:rsidRDefault="005D0156" w:rsidP="005D0156">
            <w:pPr>
              <w:pStyle w:val="CommentText"/>
              <w:rPr>
                <w:rFonts w:ascii="Calibri Light" w:hAnsi="Calibri Light" w:cs="Calibri Light"/>
                <w:sz w:val="22"/>
                <w:szCs w:val="22"/>
              </w:rPr>
            </w:pPr>
          </w:p>
          <w:p w14:paraId="2C075827" w14:textId="77777777" w:rsidR="005D0156" w:rsidRPr="00276BB9" w:rsidRDefault="005D0156" w:rsidP="005D0156">
            <w:pPr>
              <w:tabs>
                <w:tab w:val="left" w:pos="0"/>
              </w:tabs>
              <w:overflowPunct w:val="0"/>
              <w:autoSpaceDE w:val="0"/>
              <w:autoSpaceDN w:val="0"/>
              <w:adjustRightInd w:val="0"/>
              <w:jc w:val="both"/>
              <w:rPr>
                <w:rFonts w:ascii="Arial" w:hAnsi="Arial" w:cs="Arial"/>
                <w:szCs w:val="22"/>
              </w:rPr>
            </w:pPr>
            <w:r w:rsidRPr="00276BB9">
              <w:rPr>
                <w:rFonts w:ascii="Arial" w:hAnsi="Arial" w:cs="Arial"/>
                <w:szCs w:val="22"/>
              </w:rPr>
              <w:t>The current vendors utilized by the State are: Horizon Blue Cross Blue Shield, Aetna, and OptumRx.</w:t>
            </w:r>
          </w:p>
          <w:p w14:paraId="68EC8A0E"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3BAD4675" w14:textId="77777777" w:rsidTr="002420F8">
        <w:tc>
          <w:tcPr>
            <w:tcW w:w="877" w:type="dxa"/>
            <w:tcBorders>
              <w:top w:val="single" w:sz="4" w:space="0" w:color="auto"/>
              <w:left w:val="single" w:sz="4" w:space="0" w:color="auto"/>
              <w:bottom w:val="single" w:sz="4" w:space="0" w:color="auto"/>
              <w:right w:val="single" w:sz="4" w:space="0" w:color="auto"/>
            </w:tcBorders>
          </w:tcPr>
          <w:p w14:paraId="4DC49200" w14:textId="77777777" w:rsidR="005D0156" w:rsidRDefault="005D0156" w:rsidP="005D0156">
            <w:pPr>
              <w:tabs>
                <w:tab w:val="left" w:pos="0"/>
              </w:tabs>
              <w:autoSpaceDN w:val="0"/>
              <w:jc w:val="center"/>
              <w:rPr>
                <w:rFonts w:ascii="Arial" w:hAnsi="Arial" w:cs="Arial"/>
              </w:rPr>
            </w:pPr>
            <w:r>
              <w:rPr>
                <w:rFonts w:ascii="Arial" w:hAnsi="Arial" w:cs="Arial"/>
              </w:rPr>
              <w:t>38</w:t>
            </w:r>
          </w:p>
          <w:p w14:paraId="22985F15" w14:textId="77777777" w:rsidR="005D0156" w:rsidRDefault="005D0156" w:rsidP="005D0156">
            <w:pPr>
              <w:tabs>
                <w:tab w:val="left" w:pos="0"/>
              </w:tabs>
              <w:autoSpaceDN w:val="0"/>
              <w:jc w:val="center"/>
              <w:rPr>
                <w:rFonts w:ascii="Arial" w:hAnsi="Arial" w:cs="Arial"/>
              </w:rPr>
            </w:pPr>
          </w:p>
          <w:p w14:paraId="5E1094A5" w14:textId="21AD9F70"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E780446" w14:textId="71F5C685"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151045">
              <w:rPr>
                <w:rFonts w:ascii="Arial" w:hAnsi="Arial" w:cs="Arial"/>
              </w:rPr>
              <w:t xml:space="preserve">4.1.17 and 4.2.16 </w:t>
            </w:r>
          </w:p>
          <w:p w14:paraId="7CCDD0AD" w14:textId="77777777" w:rsidR="005D0156" w:rsidRDefault="005D0156" w:rsidP="005D0156">
            <w:pPr>
              <w:tabs>
                <w:tab w:val="left" w:pos="0"/>
              </w:tabs>
              <w:overflowPunct w:val="0"/>
              <w:autoSpaceDE w:val="0"/>
              <w:autoSpaceDN w:val="0"/>
              <w:adjustRightInd w:val="0"/>
              <w:jc w:val="center"/>
              <w:rPr>
                <w:rFonts w:ascii="Arial" w:hAnsi="Arial" w:cs="Arial"/>
              </w:rPr>
            </w:pPr>
          </w:p>
          <w:p w14:paraId="778FEE65" w14:textId="17CBCA14"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 xml:space="preserve">DEP/DPO </w:t>
            </w:r>
            <w:r>
              <w:t>–</w:t>
            </w:r>
            <w:r w:rsidRPr="00151045" w:rsidDel="001E0292">
              <w:rPr>
                <w:rFonts w:ascii="Arial" w:hAnsi="Arial" w:cs="Arial"/>
              </w:rPr>
              <w:t xml:space="preserve"> </w:t>
            </w:r>
            <w:r w:rsidRPr="00151045">
              <w:rPr>
                <w:rFonts w:ascii="Arial" w:hAnsi="Arial" w:cs="Arial"/>
              </w:rPr>
              <w:t>Technical Interface with the State</w:t>
            </w:r>
          </w:p>
          <w:p w14:paraId="3D236305" w14:textId="7C5C2F4F" w:rsidR="005D0156" w:rsidRDefault="005D0156" w:rsidP="005D015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19A91EF" w14:textId="77777777" w:rsidR="005D0156" w:rsidRDefault="005D0156" w:rsidP="005D0156">
            <w:pPr>
              <w:tabs>
                <w:tab w:val="left" w:pos="0"/>
              </w:tabs>
              <w:overflowPunct w:val="0"/>
              <w:autoSpaceDE w:val="0"/>
              <w:autoSpaceDN w:val="0"/>
              <w:adjustRightInd w:val="0"/>
              <w:jc w:val="both"/>
              <w:rPr>
                <w:rFonts w:ascii="Arial" w:hAnsi="Arial" w:cs="Arial"/>
                <w:b/>
              </w:rPr>
            </w:pPr>
            <w:r>
              <w:rPr>
                <w:rFonts w:ascii="Arial" w:hAnsi="Arial" w:cs="Arial"/>
                <w:b/>
              </w:rPr>
              <w:t xml:space="preserve">A. </w:t>
            </w:r>
            <w:r w:rsidRPr="00151045">
              <w:rPr>
                <w:rFonts w:ascii="Arial" w:hAnsi="Arial" w:cs="Arial"/>
                <w:b/>
              </w:rPr>
              <w:t xml:space="preserve">Who is the current Online Enrollment Vendor? </w:t>
            </w:r>
          </w:p>
          <w:p w14:paraId="71DD2C80" w14:textId="77777777" w:rsidR="005D0156" w:rsidRDefault="005D0156" w:rsidP="005D0156">
            <w:pPr>
              <w:tabs>
                <w:tab w:val="left" w:pos="0"/>
              </w:tabs>
              <w:overflowPunct w:val="0"/>
              <w:autoSpaceDE w:val="0"/>
              <w:autoSpaceDN w:val="0"/>
              <w:adjustRightInd w:val="0"/>
              <w:jc w:val="both"/>
              <w:rPr>
                <w:rFonts w:ascii="Arial" w:hAnsi="Arial" w:cs="Arial"/>
                <w:b/>
              </w:rPr>
            </w:pPr>
          </w:p>
          <w:p w14:paraId="4D0130EC" w14:textId="77777777" w:rsidR="005D0156" w:rsidRPr="000C3437" w:rsidRDefault="005D0156" w:rsidP="005D0156">
            <w:pPr>
              <w:tabs>
                <w:tab w:val="left" w:pos="0"/>
              </w:tabs>
              <w:overflowPunct w:val="0"/>
              <w:autoSpaceDE w:val="0"/>
              <w:autoSpaceDN w:val="0"/>
              <w:adjustRightInd w:val="0"/>
              <w:jc w:val="both"/>
              <w:rPr>
                <w:rFonts w:ascii="Arial" w:hAnsi="Arial" w:cs="Arial"/>
                <w:bCs/>
              </w:rPr>
            </w:pPr>
            <w:r w:rsidRPr="000C3437">
              <w:rPr>
                <w:rFonts w:ascii="Arial" w:hAnsi="Arial" w:cs="Arial"/>
                <w:bCs/>
              </w:rPr>
              <w:t>The current</w:t>
            </w:r>
            <w:r>
              <w:rPr>
                <w:rFonts w:ascii="Arial" w:hAnsi="Arial" w:cs="Arial"/>
                <w:bCs/>
              </w:rPr>
              <w:t xml:space="preserve"> Online Enrollment Vendor is Businessolver Inc.</w:t>
            </w:r>
          </w:p>
          <w:p w14:paraId="41BEA27A" w14:textId="77777777" w:rsidR="005D0156" w:rsidRDefault="005D0156" w:rsidP="005D0156">
            <w:pPr>
              <w:tabs>
                <w:tab w:val="left" w:pos="0"/>
              </w:tabs>
              <w:overflowPunct w:val="0"/>
              <w:autoSpaceDE w:val="0"/>
              <w:autoSpaceDN w:val="0"/>
              <w:adjustRightInd w:val="0"/>
              <w:jc w:val="both"/>
              <w:rPr>
                <w:rFonts w:ascii="Arial" w:hAnsi="Arial" w:cs="Arial"/>
                <w:b/>
              </w:rPr>
            </w:pPr>
          </w:p>
          <w:p w14:paraId="496C0CDE" w14:textId="77777777" w:rsidR="005D0156" w:rsidRPr="000C3437"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 xml:space="preserve">B. </w:t>
            </w:r>
            <w:r w:rsidRPr="000C3437">
              <w:rPr>
                <w:rFonts w:ascii="Arial" w:hAnsi="Arial" w:cs="Arial"/>
                <w:b/>
              </w:rPr>
              <w:t>Do you anticipate any changes to the online enrollment platform?</w:t>
            </w:r>
          </w:p>
          <w:p w14:paraId="513685BA" w14:textId="77777777" w:rsidR="005D0156" w:rsidRDefault="005D0156" w:rsidP="005D0156">
            <w:pPr>
              <w:tabs>
                <w:tab w:val="left" w:pos="0"/>
              </w:tabs>
              <w:overflowPunct w:val="0"/>
              <w:autoSpaceDE w:val="0"/>
              <w:autoSpaceDN w:val="0"/>
              <w:adjustRightInd w:val="0"/>
              <w:jc w:val="both"/>
              <w:rPr>
                <w:rFonts w:ascii="Arial" w:hAnsi="Arial" w:cs="Arial"/>
                <w:b/>
              </w:rPr>
            </w:pPr>
          </w:p>
          <w:p w14:paraId="33B50BAF" w14:textId="66DBF0CB" w:rsidR="005D0156" w:rsidRPr="00572D9F" w:rsidRDefault="005D0156" w:rsidP="000C3437">
            <w:pPr>
              <w:tabs>
                <w:tab w:val="left" w:pos="0"/>
              </w:tabs>
              <w:overflowPunct w:val="0"/>
              <w:autoSpaceDE w:val="0"/>
              <w:autoSpaceDN w:val="0"/>
              <w:adjustRightInd w:val="0"/>
              <w:jc w:val="both"/>
              <w:rPr>
                <w:rFonts w:ascii="Arial" w:hAnsi="Arial" w:cs="Arial"/>
                <w:szCs w:val="22"/>
              </w:rPr>
            </w:pPr>
            <w:r w:rsidRPr="00572D9F">
              <w:rPr>
                <w:rFonts w:ascii="Arial" w:hAnsi="Arial" w:cs="Arial"/>
                <w:szCs w:val="22"/>
              </w:rPr>
              <w:t xml:space="preserve">The State does not anticipate any changes to the online enrollment platform up to April 2025, the expiration date for contract M4008. </w:t>
            </w:r>
          </w:p>
          <w:p w14:paraId="438E0D9E" w14:textId="77777777" w:rsidR="005D0156" w:rsidRPr="007C73F4" w:rsidRDefault="005D0156" w:rsidP="000C3437">
            <w:pPr>
              <w:tabs>
                <w:tab w:val="left" w:pos="0"/>
              </w:tabs>
              <w:overflowPunct w:val="0"/>
              <w:autoSpaceDE w:val="0"/>
              <w:autoSpaceDN w:val="0"/>
              <w:adjustRightInd w:val="0"/>
              <w:jc w:val="both"/>
              <w:rPr>
                <w:rFonts w:ascii="Arial" w:hAnsi="Arial" w:cs="Arial"/>
                <w:b/>
              </w:rPr>
            </w:pPr>
          </w:p>
        </w:tc>
      </w:tr>
      <w:tr w:rsidR="005D0156" w14:paraId="26BEED70" w14:textId="77777777" w:rsidTr="002420F8">
        <w:tc>
          <w:tcPr>
            <w:tcW w:w="877" w:type="dxa"/>
            <w:tcBorders>
              <w:top w:val="single" w:sz="4" w:space="0" w:color="auto"/>
              <w:left w:val="single" w:sz="4" w:space="0" w:color="auto"/>
              <w:bottom w:val="single" w:sz="4" w:space="0" w:color="auto"/>
              <w:right w:val="single" w:sz="4" w:space="0" w:color="auto"/>
            </w:tcBorders>
          </w:tcPr>
          <w:p w14:paraId="629471A8" w14:textId="77777777" w:rsidR="005D0156" w:rsidRDefault="005D0156" w:rsidP="005D0156">
            <w:pPr>
              <w:tabs>
                <w:tab w:val="left" w:pos="0"/>
              </w:tabs>
              <w:autoSpaceDN w:val="0"/>
              <w:jc w:val="center"/>
              <w:rPr>
                <w:rFonts w:ascii="Arial" w:hAnsi="Arial" w:cs="Arial"/>
              </w:rPr>
            </w:pPr>
            <w:r>
              <w:rPr>
                <w:rFonts w:ascii="Arial" w:hAnsi="Arial" w:cs="Arial"/>
              </w:rPr>
              <w:t>39</w:t>
            </w:r>
          </w:p>
          <w:p w14:paraId="1204F95E" w14:textId="77777777" w:rsidR="005D0156" w:rsidRDefault="005D0156" w:rsidP="005D0156">
            <w:pPr>
              <w:tabs>
                <w:tab w:val="left" w:pos="0"/>
              </w:tabs>
              <w:autoSpaceDN w:val="0"/>
              <w:jc w:val="center"/>
              <w:rPr>
                <w:rFonts w:ascii="Arial" w:hAnsi="Arial" w:cs="Arial"/>
              </w:rPr>
            </w:pPr>
          </w:p>
          <w:p w14:paraId="1FBB8F19" w14:textId="1B284E42"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413FC49" w14:textId="49E2D1C1"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w:t>
            </w:r>
            <w:r w:rsidRPr="00CF566C">
              <w:rPr>
                <w:rFonts w:ascii="Arial" w:hAnsi="Arial" w:cs="Arial"/>
              </w:rPr>
              <w:t xml:space="preserve"> </w:t>
            </w:r>
            <w:r>
              <w:rPr>
                <w:rFonts w:ascii="Arial" w:hAnsi="Arial" w:cs="Arial"/>
              </w:rPr>
              <w:t xml:space="preserve">4.1.17 </w:t>
            </w:r>
            <w:r w:rsidRPr="00CF566C">
              <w:rPr>
                <w:rFonts w:ascii="Arial" w:hAnsi="Arial" w:cs="Arial"/>
              </w:rPr>
              <w:t xml:space="preserve"> </w:t>
            </w:r>
          </w:p>
          <w:p w14:paraId="6DC271C8" w14:textId="77777777" w:rsidR="005D0156" w:rsidRDefault="005D0156" w:rsidP="005D0156">
            <w:pPr>
              <w:tabs>
                <w:tab w:val="left" w:pos="0"/>
              </w:tabs>
              <w:overflowPunct w:val="0"/>
              <w:autoSpaceDE w:val="0"/>
              <w:autoSpaceDN w:val="0"/>
              <w:adjustRightInd w:val="0"/>
              <w:jc w:val="center"/>
              <w:rPr>
                <w:rFonts w:ascii="Arial" w:hAnsi="Arial" w:cs="Arial"/>
              </w:rPr>
            </w:pPr>
          </w:p>
          <w:p w14:paraId="796D681A" w14:textId="3FF9B3B7" w:rsidR="005D0156" w:rsidRPr="00151045"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 xml:space="preserve">DEP </w:t>
            </w:r>
            <w:r>
              <w:t xml:space="preserve">– </w:t>
            </w:r>
            <w:r w:rsidRPr="00CF566C">
              <w:rPr>
                <w:rFonts w:ascii="Arial" w:hAnsi="Arial" w:cs="Arial"/>
              </w:rPr>
              <w:t>Technical Interface with the State</w:t>
            </w:r>
          </w:p>
        </w:tc>
        <w:tc>
          <w:tcPr>
            <w:tcW w:w="7200" w:type="dxa"/>
            <w:tcBorders>
              <w:top w:val="single" w:sz="4" w:space="0" w:color="auto"/>
              <w:left w:val="single" w:sz="4" w:space="0" w:color="auto"/>
              <w:bottom w:val="single" w:sz="4" w:space="0" w:color="auto"/>
              <w:right w:val="single" w:sz="4" w:space="0" w:color="auto"/>
            </w:tcBorders>
          </w:tcPr>
          <w:p w14:paraId="607BAB17" w14:textId="77777777" w:rsidR="005D015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Today, Dental Enrollment is transmitted by the Online Enrollment Vendor via SFTP as part of the Plan Eligibility File alo</w:t>
            </w:r>
            <w:r w:rsidRPr="00732ABF">
              <w:rPr>
                <w:rFonts w:ascii="Arial" w:hAnsi="Arial" w:cs="Arial"/>
                <w:b/>
              </w:rPr>
              <w:t>ng with the medical enrollment records. Will the Dental enrollment data now be sent in a separate Plan Eligibility File via the prior Connect-Direct Secure Plus from IBM Sterling Software method or will Dental enrollment data continue to be sent by the Online Enrollment vendor in one Plan Eligibility File with the medical enrollment data via SFTP</w:t>
            </w:r>
            <w:r w:rsidRPr="00713F66">
              <w:rPr>
                <w:rFonts w:ascii="Arial" w:hAnsi="Arial" w:cs="Arial"/>
                <w:b/>
              </w:rPr>
              <w:t>?</w:t>
            </w:r>
          </w:p>
          <w:p w14:paraId="035F759D" w14:textId="77777777" w:rsidR="005D0156" w:rsidRDefault="005D0156" w:rsidP="005D0156">
            <w:pPr>
              <w:tabs>
                <w:tab w:val="left" w:pos="0"/>
              </w:tabs>
              <w:overflowPunct w:val="0"/>
              <w:autoSpaceDE w:val="0"/>
              <w:autoSpaceDN w:val="0"/>
              <w:adjustRightInd w:val="0"/>
              <w:jc w:val="both"/>
              <w:rPr>
                <w:rFonts w:ascii="Arial" w:hAnsi="Arial" w:cs="Arial"/>
                <w:b/>
              </w:rPr>
            </w:pPr>
          </w:p>
          <w:p w14:paraId="002FBCDD" w14:textId="77777777" w:rsidR="005D0156" w:rsidRPr="00552464" w:rsidRDefault="005D0156" w:rsidP="005D0156">
            <w:pPr>
              <w:tabs>
                <w:tab w:val="left" w:pos="0"/>
              </w:tabs>
              <w:overflowPunct w:val="0"/>
              <w:autoSpaceDE w:val="0"/>
              <w:autoSpaceDN w:val="0"/>
              <w:adjustRightInd w:val="0"/>
              <w:jc w:val="both"/>
              <w:rPr>
                <w:rFonts w:ascii="Arial" w:hAnsi="Arial" w:cs="Arial"/>
              </w:rPr>
            </w:pPr>
            <w:r w:rsidRPr="00552464">
              <w:rPr>
                <w:rFonts w:ascii="Arial" w:hAnsi="Arial" w:cs="Arial"/>
              </w:rPr>
              <w:t>No. Dental enrollment data is currently sent and will continue to be sent via SFTP with other eligibility files.</w:t>
            </w:r>
          </w:p>
          <w:p w14:paraId="753FAC39" w14:textId="77777777" w:rsidR="005D0156" w:rsidRDefault="005D0156" w:rsidP="005D0156">
            <w:pPr>
              <w:tabs>
                <w:tab w:val="left" w:pos="0"/>
              </w:tabs>
              <w:overflowPunct w:val="0"/>
              <w:autoSpaceDE w:val="0"/>
              <w:autoSpaceDN w:val="0"/>
              <w:adjustRightInd w:val="0"/>
              <w:jc w:val="both"/>
              <w:rPr>
                <w:rFonts w:ascii="Arial" w:hAnsi="Arial" w:cs="Arial"/>
                <w:b/>
              </w:rPr>
            </w:pPr>
          </w:p>
        </w:tc>
      </w:tr>
      <w:tr w:rsidR="005D0156" w14:paraId="21345CA4" w14:textId="77777777" w:rsidTr="002420F8">
        <w:tc>
          <w:tcPr>
            <w:tcW w:w="877" w:type="dxa"/>
            <w:tcBorders>
              <w:top w:val="single" w:sz="4" w:space="0" w:color="auto"/>
              <w:left w:val="single" w:sz="4" w:space="0" w:color="auto"/>
              <w:bottom w:val="single" w:sz="4" w:space="0" w:color="auto"/>
              <w:right w:val="single" w:sz="4" w:space="0" w:color="auto"/>
            </w:tcBorders>
          </w:tcPr>
          <w:p w14:paraId="440A3730" w14:textId="77777777" w:rsidR="005D0156" w:rsidRDefault="005D0156" w:rsidP="005D0156">
            <w:pPr>
              <w:tabs>
                <w:tab w:val="left" w:pos="0"/>
              </w:tabs>
              <w:autoSpaceDN w:val="0"/>
              <w:jc w:val="center"/>
              <w:rPr>
                <w:rFonts w:ascii="Arial" w:hAnsi="Arial" w:cs="Arial"/>
              </w:rPr>
            </w:pPr>
            <w:r>
              <w:rPr>
                <w:rFonts w:ascii="Arial" w:hAnsi="Arial" w:cs="Arial"/>
              </w:rPr>
              <w:t>40</w:t>
            </w:r>
          </w:p>
          <w:p w14:paraId="47737D8C" w14:textId="77777777" w:rsidR="005D0156" w:rsidRDefault="005D0156" w:rsidP="005D0156">
            <w:pPr>
              <w:tabs>
                <w:tab w:val="left" w:pos="0"/>
              </w:tabs>
              <w:autoSpaceDN w:val="0"/>
              <w:jc w:val="center"/>
              <w:rPr>
                <w:rFonts w:ascii="Arial" w:hAnsi="Arial" w:cs="Arial"/>
              </w:rPr>
            </w:pPr>
          </w:p>
          <w:p w14:paraId="3622442C" w14:textId="768FF897"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399B166" w14:textId="287B6EBC"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w:t>
            </w:r>
            <w:r w:rsidRPr="00CF566C">
              <w:rPr>
                <w:rFonts w:ascii="Arial" w:hAnsi="Arial" w:cs="Arial"/>
              </w:rPr>
              <w:t xml:space="preserve"> </w:t>
            </w:r>
            <w:r>
              <w:rPr>
                <w:rFonts w:ascii="Arial" w:hAnsi="Arial" w:cs="Arial"/>
              </w:rPr>
              <w:t>4.1.18 E</w:t>
            </w:r>
            <w:r w:rsidRPr="00CF566C">
              <w:rPr>
                <w:rFonts w:ascii="Arial" w:hAnsi="Arial" w:cs="Arial"/>
              </w:rPr>
              <w:t xml:space="preserve"> </w:t>
            </w:r>
          </w:p>
          <w:p w14:paraId="0A37639C" w14:textId="77777777" w:rsidR="005D0156" w:rsidRDefault="005D0156" w:rsidP="005D0156">
            <w:pPr>
              <w:tabs>
                <w:tab w:val="left" w:pos="0"/>
              </w:tabs>
              <w:overflowPunct w:val="0"/>
              <w:autoSpaceDE w:val="0"/>
              <w:autoSpaceDN w:val="0"/>
              <w:adjustRightInd w:val="0"/>
              <w:jc w:val="center"/>
              <w:rPr>
                <w:rFonts w:ascii="Arial" w:hAnsi="Arial" w:cs="Arial"/>
              </w:rPr>
            </w:pPr>
          </w:p>
          <w:p w14:paraId="7B0BE6D4" w14:textId="77777777" w:rsidR="005D0156" w:rsidRDefault="005D0156" w:rsidP="005D0156">
            <w:pPr>
              <w:tabs>
                <w:tab w:val="left" w:pos="0"/>
              </w:tabs>
              <w:overflowPunct w:val="0"/>
              <w:autoSpaceDE w:val="0"/>
              <w:autoSpaceDN w:val="0"/>
              <w:adjustRightInd w:val="0"/>
              <w:jc w:val="center"/>
              <w:rPr>
                <w:rFonts w:ascii="Arial" w:hAnsi="Arial" w:cs="Arial"/>
              </w:rPr>
            </w:pPr>
            <w:r w:rsidRPr="00CF566C">
              <w:rPr>
                <w:rFonts w:ascii="Arial" w:hAnsi="Arial" w:cs="Arial"/>
              </w:rPr>
              <w:t>DEP</w:t>
            </w:r>
            <w:r>
              <w:rPr>
                <w:rFonts w:ascii="Arial" w:hAnsi="Arial" w:cs="Arial"/>
              </w:rPr>
              <w:t xml:space="preserve"> </w:t>
            </w:r>
            <w:r>
              <w:t>–</w:t>
            </w:r>
            <w:r w:rsidRPr="00CF566C">
              <w:rPr>
                <w:rFonts w:ascii="Arial" w:hAnsi="Arial" w:cs="Arial"/>
              </w:rPr>
              <w:t xml:space="preserve"> Start Up Conversion</w:t>
            </w:r>
          </w:p>
          <w:p w14:paraId="5B9E29DE" w14:textId="48B24B9F" w:rsidR="005D0156" w:rsidRDefault="005D0156" w:rsidP="005D015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8B6A29C" w14:textId="77777777" w:rsidR="005D0156" w:rsidRDefault="005D0156" w:rsidP="005D0156">
            <w:pPr>
              <w:tabs>
                <w:tab w:val="left" w:pos="0"/>
              </w:tabs>
              <w:overflowPunct w:val="0"/>
              <w:autoSpaceDE w:val="0"/>
              <w:autoSpaceDN w:val="0"/>
              <w:adjustRightInd w:val="0"/>
              <w:jc w:val="both"/>
              <w:rPr>
                <w:rFonts w:ascii="Arial" w:hAnsi="Arial" w:cs="Arial"/>
                <w:b/>
              </w:rPr>
            </w:pPr>
            <w:r w:rsidRPr="00732ABF">
              <w:rPr>
                <w:rFonts w:ascii="Arial" w:hAnsi="Arial" w:cs="Arial"/>
                <w:b/>
              </w:rPr>
              <w:t>Will we receive the Plan Eligibility File via SFTP or via Connect-Direct?</w:t>
            </w:r>
          </w:p>
          <w:p w14:paraId="3188F1D2" w14:textId="77777777" w:rsidR="005D0156" w:rsidRDefault="005D0156" w:rsidP="005D0156">
            <w:pPr>
              <w:tabs>
                <w:tab w:val="left" w:pos="0"/>
              </w:tabs>
              <w:overflowPunct w:val="0"/>
              <w:autoSpaceDE w:val="0"/>
              <w:autoSpaceDN w:val="0"/>
              <w:adjustRightInd w:val="0"/>
              <w:jc w:val="both"/>
              <w:rPr>
                <w:rFonts w:ascii="Arial" w:hAnsi="Arial" w:cs="Arial"/>
              </w:rPr>
            </w:pPr>
          </w:p>
          <w:p w14:paraId="6DB1D323" w14:textId="77777777" w:rsidR="005D0156" w:rsidRPr="00552464" w:rsidRDefault="005D0156" w:rsidP="005D0156">
            <w:pPr>
              <w:tabs>
                <w:tab w:val="left" w:pos="0"/>
              </w:tabs>
              <w:overflowPunct w:val="0"/>
              <w:autoSpaceDE w:val="0"/>
              <w:autoSpaceDN w:val="0"/>
              <w:adjustRightInd w:val="0"/>
              <w:jc w:val="both"/>
              <w:rPr>
                <w:rFonts w:ascii="Arial" w:hAnsi="Arial" w:cs="Arial"/>
              </w:rPr>
            </w:pPr>
            <w:r w:rsidRPr="00552464">
              <w:rPr>
                <w:rFonts w:ascii="Arial" w:hAnsi="Arial" w:cs="Arial"/>
              </w:rPr>
              <w:t>Contractors will receive the Plan Eligibility File via SFTP.</w:t>
            </w:r>
          </w:p>
          <w:p w14:paraId="5DB91A57"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5E638DF9" w14:textId="77777777" w:rsidTr="002420F8">
        <w:tc>
          <w:tcPr>
            <w:tcW w:w="877" w:type="dxa"/>
            <w:tcBorders>
              <w:top w:val="single" w:sz="4" w:space="0" w:color="auto"/>
              <w:left w:val="single" w:sz="4" w:space="0" w:color="auto"/>
              <w:bottom w:val="single" w:sz="4" w:space="0" w:color="auto"/>
              <w:right w:val="single" w:sz="4" w:space="0" w:color="auto"/>
            </w:tcBorders>
          </w:tcPr>
          <w:p w14:paraId="1519A926" w14:textId="77777777" w:rsidR="005D0156" w:rsidRDefault="005D0156">
            <w:pPr>
              <w:tabs>
                <w:tab w:val="left" w:pos="0"/>
              </w:tabs>
              <w:autoSpaceDN w:val="0"/>
              <w:jc w:val="center"/>
              <w:rPr>
                <w:rFonts w:ascii="Arial" w:hAnsi="Arial" w:cs="Arial"/>
              </w:rPr>
            </w:pPr>
            <w:r>
              <w:rPr>
                <w:rFonts w:ascii="Arial" w:hAnsi="Arial" w:cs="Arial"/>
              </w:rPr>
              <w:t>41</w:t>
            </w:r>
          </w:p>
          <w:p w14:paraId="267A29A2" w14:textId="77777777" w:rsidR="005D0156" w:rsidRDefault="005D0156">
            <w:pPr>
              <w:tabs>
                <w:tab w:val="left" w:pos="0"/>
              </w:tabs>
              <w:autoSpaceDN w:val="0"/>
              <w:jc w:val="center"/>
              <w:rPr>
                <w:rFonts w:ascii="Arial" w:hAnsi="Arial" w:cs="Arial"/>
              </w:rPr>
            </w:pPr>
          </w:p>
          <w:p w14:paraId="490449EF" w14:textId="4BBC56AB" w:rsidR="005D0156" w:rsidRDefault="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2BD8645"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w:t>
            </w:r>
            <w:r w:rsidRPr="00D12B65">
              <w:rPr>
                <w:rFonts w:ascii="Arial" w:hAnsi="Arial" w:cs="Arial"/>
              </w:rPr>
              <w:t xml:space="preserve"> 4.2.5.3 A </w:t>
            </w:r>
          </w:p>
          <w:p w14:paraId="1BD50293" w14:textId="77777777" w:rsidR="005D0156" w:rsidRDefault="005D0156" w:rsidP="005D0156">
            <w:pPr>
              <w:tabs>
                <w:tab w:val="left" w:pos="0"/>
              </w:tabs>
              <w:overflowPunct w:val="0"/>
              <w:autoSpaceDE w:val="0"/>
              <w:autoSpaceDN w:val="0"/>
              <w:adjustRightInd w:val="0"/>
              <w:jc w:val="center"/>
              <w:rPr>
                <w:rFonts w:ascii="Arial" w:hAnsi="Arial" w:cs="Arial"/>
              </w:rPr>
            </w:pPr>
          </w:p>
          <w:p w14:paraId="44952DDD" w14:textId="72FD8607" w:rsidR="005D0156" w:rsidRPr="00C7305B" w:rsidRDefault="005D0156" w:rsidP="005D0156">
            <w:pPr>
              <w:tabs>
                <w:tab w:val="left" w:pos="0"/>
              </w:tabs>
              <w:overflowPunct w:val="0"/>
              <w:autoSpaceDE w:val="0"/>
              <w:autoSpaceDN w:val="0"/>
              <w:adjustRightInd w:val="0"/>
              <w:jc w:val="center"/>
              <w:rPr>
                <w:rFonts w:ascii="Arial" w:hAnsi="Arial" w:cs="Arial"/>
              </w:rPr>
            </w:pPr>
            <w:r w:rsidRPr="00D12B65">
              <w:rPr>
                <w:rFonts w:ascii="Arial" w:hAnsi="Arial" w:cs="Arial"/>
              </w:rPr>
              <w:t>Website, Mobile Capabilities and Transparency</w:t>
            </w:r>
          </w:p>
        </w:tc>
        <w:tc>
          <w:tcPr>
            <w:tcW w:w="7200" w:type="dxa"/>
            <w:tcBorders>
              <w:top w:val="single" w:sz="4" w:space="0" w:color="auto"/>
              <w:left w:val="single" w:sz="4" w:space="0" w:color="auto"/>
              <w:bottom w:val="single" w:sz="4" w:space="0" w:color="auto"/>
              <w:right w:val="single" w:sz="4" w:space="0" w:color="auto"/>
            </w:tcBorders>
          </w:tcPr>
          <w:p w14:paraId="3A8DBCFD" w14:textId="77777777" w:rsidR="005D015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Please elaborate on the extent of required web based information required on a 24-hour basis. Is the information captured in the succeeding section B, or are there any other web based information required?</w:t>
            </w:r>
          </w:p>
          <w:p w14:paraId="6A97F6A5" w14:textId="77777777" w:rsidR="005D0156" w:rsidRDefault="005D0156" w:rsidP="005D0156">
            <w:pPr>
              <w:tabs>
                <w:tab w:val="left" w:pos="0"/>
              </w:tabs>
              <w:overflowPunct w:val="0"/>
              <w:autoSpaceDE w:val="0"/>
              <w:autoSpaceDN w:val="0"/>
              <w:adjustRightInd w:val="0"/>
              <w:jc w:val="both"/>
              <w:rPr>
                <w:rFonts w:ascii="Arial" w:hAnsi="Arial" w:cs="Arial"/>
                <w:b/>
              </w:rPr>
            </w:pPr>
          </w:p>
          <w:p w14:paraId="38A6254F" w14:textId="1D441E3B" w:rsidR="005D0156" w:rsidRDefault="005D0156" w:rsidP="000C3437">
            <w:pPr>
              <w:tabs>
                <w:tab w:val="left" w:pos="0"/>
              </w:tabs>
              <w:overflowPunct w:val="0"/>
              <w:autoSpaceDE w:val="0"/>
              <w:autoSpaceDN w:val="0"/>
              <w:adjustRightInd w:val="0"/>
              <w:jc w:val="both"/>
              <w:rPr>
                <w:rFonts w:ascii="Arial" w:hAnsi="Arial" w:cs="Arial"/>
                <w:szCs w:val="22"/>
              </w:rPr>
            </w:pPr>
            <w:r w:rsidRPr="00E10689">
              <w:rPr>
                <w:rFonts w:ascii="Arial" w:hAnsi="Arial" w:cs="Arial"/>
                <w:szCs w:val="22"/>
              </w:rPr>
              <w:t>Details regarding the 24-hour web based information are explained in</w:t>
            </w:r>
            <w:r w:rsidR="00D21126">
              <w:rPr>
                <w:rFonts w:ascii="Arial" w:hAnsi="Arial" w:cs="Arial"/>
                <w:szCs w:val="22"/>
              </w:rPr>
              <w:t xml:space="preserve"> </w:t>
            </w:r>
            <w:r w:rsidR="00D21126" w:rsidRPr="00D21126">
              <w:rPr>
                <w:rFonts w:ascii="Arial" w:hAnsi="Arial" w:cs="Arial"/>
              </w:rPr>
              <w:t>Revised</w:t>
            </w:r>
            <w:r w:rsidRPr="00E10689">
              <w:rPr>
                <w:rFonts w:ascii="Arial" w:hAnsi="Arial" w:cs="Arial"/>
                <w:szCs w:val="22"/>
              </w:rPr>
              <w:t xml:space="preserve"> Bid Solicitation Section 4.2.5.3, </w:t>
            </w:r>
            <w:r w:rsidRPr="00E10689">
              <w:rPr>
                <w:rFonts w:ascii="Arial" w:hAnsi="Arial" w:cs="Arial"/>
                <w:i/>
                <w:szCs w:val="22"/>
              </w:rPr>
              <w:t>Website, Mobile Capabilities, and Transparency</w:t>
            </w:r>
            <w:r w:rsidRPr="00E10689">
              <w:rPr>
                <w:rFonts w:ascii="Arial" w:hAnsi="Arial" w:cs="Arial"/>
                <w:szCs w:val="22"/>
              </w:rPr>
              <w:t>, part B.</w:t>
            </w:r>
          </w:p>
          <w:p w14:paraId="2A0D6189" w14:textId="246E5B02" w:rsidR="00FA6A6E" w:rsidRPr="000C3437" w:rsidRDefault="00FA6A6E" w:rsidP="000C3437">
            <w:pPr>
              <w:tabs>
                <w:tab w:val="left" w:pos="0"/>
              </w:tabs>
              <w:overflowPunct w:val="0"/>
              <w:autoSpaceDE w:val="0"/>
              <w:autoSpaceDN w:val="0"/>
              <w:adjustRightInd w:val="0"/>
              <w:jc w:val="both"/>
              <w:rPr>
                <w:rFonts w:ascii="Arial" w:hAnsi="Arial" w:cs="Arial"/>
                <w:szCs w:val="22"/>
              </w:rPr>
            </w:pPr>
          </w:p>
        </w:tc>
      </w:tr>
      <w:tr w:rsidR="005D0156" w14:paraId="2F0F797F" w14:textId="77777777" w:rsidTr="002420F8">
        <w:tc>
          <w:tcPr>
            <w:tcW w:w="877" w:type="dxa"/>
            <w:tcBorders>
              <w:top w:val="single" w:sz="4" w:space="0" w:color="auto"/>
              <w:left w:val="single" w:sz="4" w:space="0" w:color="auto"/>
              <w:bottom w:val="single" w:sz="4" w:space="0" w:color="auto"/>
              <w:right w:val="single" w:sz="4" w:space="0" w:color="auto"/>
            </w:tcBorders>
          </w:tcPr>
          <w:p w14:paraId="5B3B159B" w14:textId="77777777" w:rsidR="005D0156" w:rsidRDefault="005D0156" w:rsidP="005D0156">
            <w:pPr>
              <w:tabs>
                <w:tab w:val="left" w:pos="0"/>
              </w:tabs>
              <w:autoSpaceDN w:val="0"/>
              <w:jc w:val="center"/>
              <w:rPr>
                <w:rFonts w:ascii="Arial" w:hAnsi="Arial" w:cs="Arial"/>
              </w:rPr>
            </w:pPr>
            <w:r>
              <w:rPr>
                <w:rFonts w:ascii="Arial" w:hAnsi="Arial" w:cs="Arial"/>
              </w:rPr>
              <w:t>42</w:t>
            </w:r>
          </w:p>
          <w:p w14:paraId="3F2155A4" w14:textId="77777777" w:rsidR="005D0156" w:rsidRDefault="005D0156" w:rsidP="005D0156">
            <w:pPr>
              <w:tabs>
                <w:tab w:val="left" w:pos="0"/>
              </w:tabs>
              <w:autoSpaceDN w:val="0"/>
              <w:jc w:val="center"/>
              <w:rPr>
                <w:rFonts w:ascii="Arial" w:hAnsi="Arial" w:cs="Arial"/>
              </w:rPr>
            </w:pPr>
          </w:p>
          <w:p w14:paraId="0E0B5813" w14:textId="120F9D39"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05595EA" w14:textId="3AE3E988"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w:t>
            </w:r>
            <w:r w:rsidRPr="00D12B65">
              <w:rPr>
                <w:rFonts w:ascii="Arial" w:hAnsi="Arial" w:cs="Arial"/>
              </w:rPr>
              <w:t xml:space="preserve"> </w:t>
            </w:r>
            <w:r>
              <w:rPr>
                <w:rFonts w:ascii="Arial" w:hAnsi="Arial" w:cs="Arial"/>
              </w:rPr>
              <w:t>4.2.5.3 B#4</w:t>
            </w:r>
            <w:r w:rsidRPr="00D12B65">
              <w:rPr>
                <w:rFonts w:ascii="Arial" w:hAnsi="Arial" w:cs="Arial"/>
              </w:rPr>
              <w:t xml:space="preserve"> </w:t>
            </w:r>
          </w:p>
          <w:p w14:paraId="6E64DBF7" w14:textId="77777777" w:rsidR="005D0156" w:rsidRDefault="005D0156" w:rsidP="005D0156">
            <w:pPr>
              <w:tabs>
                <w:tab w:val="left" w:pos="0"/>
              </w:tabs>
              <w:overflowPunct w:val="0"/>
              <w:autoSpaceDE w:val="0"/>
              <w:autoSpaceDN w:val="0"/>
              <w:adjustRightInd w:val="0"/>
              <w:jc w:val="center"/>
              <w:rPr>
                <w:rFonts w:ascii="Arial" w:hAnsi="Arial" w:cs="Arial"/>
              </w:rPr>
            </w:pPr>
          </w:p>
          <w:p w14:paraId="643E770A" w14:textId="2E578825" w:rsidR="005D0156" w:rsidRPr="00C7305B" w:rsidRDefault="005D0156" w:rsidP="005D0156">
            <w:pPr>
              <w:tabs>
                <w:tab w:val="left" w:pos="0"/>
              </w:tabs>
              <w:overflowPunct w:val="0"/>
              <w:autoSpaceDE w:val="0"/>
              <w:autoSpaceDN w:val="0"/>
              <w:adjustRightInd w:val="0"/>
              <w:jc w:val="center"/>
              <w:rPr>
                <w:rFonts w:ascii="Arial" w:hAnsi="Arial" w:cs="Arial"/>
              </w:rPr>
            </w:pPr>
            <w:r w:rsidRPr="00D12B65">
              <w:rPr>
                <w:rFonts w:ascii="Arial" w:hAnsi="Arial" w:cs="Arial"/>
              </w:rPr>
              <w:t>Website, Mobile Capabilities and Transparency</w:t>
            </w:r>
          </w:p>
        </w:tc>
        <w:tc>
          <w:tcPr>
            <w:tcW w:w="7200" w:type="dxa"/>
            <w:tcBorders>
              <w:top w:val="single" w:sz="4" w:space="0" w:color="auto"/>
              <w:left w:val="single" w:sz="4" w:space="0" w:color="auto"/>
              <w:bottom w:val="single" w:sz="4" w:space="0" w:color="auto"/>
              <w:right w:val="single" w:sz="4" w:space="0" w:color="auto"/>
            </w:tcBorders>
          </w:tcPr>
          <w:p w14:paraId="6F0ECD94" w14:textId="77777777" w:rsidR="005D0156" w:rsidRPr="00732ABF"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Please define what provider information and educational information is required?</w:t>
            </w:r>
          </w:p>
          <w:p w14:paraId="25F19450" w14:textId="77777777" w:rsidR="005D0156" w:rsidRDefault="005D0156" w:rsidP="005D0156">
            <w:pPr>
              <w:tabs>
                <w:tab w:val="left" w:pos="0"/>
              </w:tabs>
              <w:overflowPunct w:val="0"/>
              <w:autoSpaceDE w:val="0"/>
              <w:autoSpaceDN w:val="0"/>
              <w:adjustRightInd w:val="0"/>
              <w:jc w:val="both"/>
              <w:rPr>
                <w:rFonts w:ascii="Arial" w:hAnsi="Arial" w:cs="Arial"/>
                <w:b/>
                <w:highlight w:val="yellow"/>
              </w:rPr>
            </w:pPr>
          </w:p>
          <w:p w14:paraId="3FD38A1E" w14:textId="77777777" w:rsidR="005D0156" w:rsidRPr="00E10689" w:rsidRDefault="005D0156" w:rsidP="005D0156">
            <w:pPr>
              <w:tabs>
                <w:tab w:val="left" w:pos="0"/>
              </w:tabs>
              <w:overflowPunct w:val="0"/>
              <w:autoSpaceDE w:val="0"/>
              <w:autoSpaceDN w:val="0"/>
              <w:adjustRightInd w:val="0"/>
              <w:jc w:val="both"/>
              <w:rPr>
                <w:rFonts w:ascii="Arial" w:hAnsi="Arial" w:cs="Arial"/>
                <w:szCs w:val="22"/>
              </w:rPr>
            </w:pPr>
            <w:r w:rsidRPr="00E10689">
              <w:rPr>
                <w:rFonts w:ascii="Arial" w:hAnsi="Arial" w:cs="Arial"/>
                <w:szCs w:val="22"/>
              </w:rPr>
              <w:t xml:space="preserve">Provider Information includes network status, services offered, etc. </w:t>
            </w:r>
          </w:p>
          <w:p w14:paraId="31667E8F" w14:textId="31FC8A76" w:rsidR="005D0156" w:rsidRPr="00E10689" w:rsidRDefault="005D0156" w:rsidP="005D0156">
            <w:pPr>
              <w:tabs>
                <w:tab w:val="left" w:pos="0"/>
              </w:tabs>
              <w:overflowPunct w:val="0"/>
              <w:autoSpaceDE w:val="0"/>
              <w:autoSpaceDN w:val="0"/>
              <w:adjustRightInd w:val="0"/>
              <w:jc w:val="both"/>
              <w:rPr>
                <w:rFonts w:ascii="Arial" w:hAnsi="Arial" w:cs="Arial"/>
                <w:szCs w:val="22"/>
              </w:rPr>
            </w:pPr>
            <w:r w:rsidRPr="00E10689">
              <w:rPr>
                <w:rFonts w:ascii="Arial" w:hAnsi="Arial" w:cs="Arial"/>
                <w:szCs w:val="22"/>
              </w:rPr>
              <w:t xml:space="preserve">Educational information is to be determined and outlined by the SCM as needed, as outlined in </w:t>
            </w:r>
            <w:r w:rsidR="00D21126" w:rsidRPr="00D21126">
              <w:rPr>
                <w:rFonts w:ascii="Arial" w:hAnsi="Arial" w:cs="Arial"/>
              </w:rPr>
              <w:t>Revised</w:t>
            </w:r>
            <w:r w:rsidR="00D21126">
              <w:rPr>
                <w:rFonts w:ascii="Arial" w:hAnsi="Arial" w:cs="Arial"/>
              </w:rPr>
              <w:t xml:space="preserve"> </w:t>
            </w:r>
            <w:r w:rsidRPr="00E10689">
              <w:rPr>
                <w:rFonts w:ascii="Arial" w:hAnsi="Arial" w:cs="Arial"/>
                <w:szCs w:val="22"/>
              </w:rPr>
              <w:t xml:space="preserve">Bid Solicitation Section 4.2.5.3, </w:t>
            </w:r>
            <w:r w:rsidRPr="00E10689">
              <w:rPr>
                <w:rFonts w:ascii="Arial" w:hAnsi="Arial" w:cs="Arial"/>
                <w:i/>
                <w:szCs w:val="22"/>
              </w:rPr>
              <w:t>Website, Mobile Capabilities, and Transparency</w:t>
            </w:r>
            <w:r w:rsidRPr="00E10689">
              <w:rPr>
                <w:rFonts w:ascii="Arial" w:hAnsi="Arial" w:cs="Arial"/>
                <w:szCs w:val="22"/>
              </w:rPr>
              <w:t xml:space="preserve">, part B. </w:t>
            </w:r>
          </w:p>
          <w:p w14:paraId="4B69A5EE" w14:textId="77777777" w:rsidR="005D0156" w:rsidRPr="000C3437" w:rsidRDefault="005D0156" w:rsidP="000C3437">
            <w:pPr>
              <w:rPr>
                <w:rFonts w:ascii="Arial" w:hAnsi="Arial" w:cs="Arial"/>
                <w:b/>
              </w:rPr>
            </w:pPr>
          </w:p>
        </w:tc>
      </w:tr>
      <w:tr w:rsidR="005D0156" w14:paraId="11135B14" w14:textId="77777777" w:rsidTr="002420F8">
        <w:tc>
          <w:tcPr>
            <w:tcW w:w="877" w:type="dxa"/>
            <w:tcBorders>
              <w:top w:val="single" w:sz="4" w:space="0" w:color="auto"/>
              <w:left w:val="single" w:sz="4" w:space="0" w:color="auto"/>
              <w:bottom w:val="single" w:sz="4" w:space="0" w:color="auto"/>
              <w:right w:val="single" w:sz="4" w:space="0" w:color="auto"/>
            </w:tcBorders>
          </w:tcPr>
          <w:p w14:paraId="21A97CDD" w14:textId="77777777" w:rsidR="005D0156" w:rsidRDefault="005D0156" w:rsidP="005D0156">
            <w:pPr>
              <w:tabs>
                <w:tab w:val="left" w:pos="0"/>
              </w:tabs>
              <w:autoSpaceDN w:val="0"/>
              <w:jc w:val="center"/>
              <w:rPr>
                <w:rFonts w:ascii="Arial" w:hAnsi="Arial" w:cs="Arial"/>
              </w:rPr>
            </w:pPr>
            <w:r>
              <w:rPr>
                <w:rFonts w:ascii="Arial" w:hAnsi="Arial" w:cs="Arial"/>
              </w:rPr>
              <w:t>43</w:t>
            </w:r>
          </w:p>
          <w:p w14:paraId="135A8694" w14:textId="77777777" w:rsidR="005D0156" w:rsidRDefault="005D0156" w:rsidP="005D0156">
            <w:pPr>
              <w:tabs>
                <w:tab w:val="left" w:pos="0"/>
              </w:tabs>
              <w:autoSpaceDN w:val="0"/>
              <w:jc w:val="center"/>
              <w:rPr>
                <w:rFonts w:ascii="Arial" w:hAnsi="Arial" w:cs="Arial"/>
              </w:rPr>
            </w:pPr>
          </w:p>
          <w:p w14:paraId="20C7BF47" w14:textId="765A3FBE"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D324A25"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w:t>
            </w:r>
            <w:r w:rsidRPr="00CF566C">
              <w:rPr>
                <w:rFonts w:ascii="Arial" w:hAnsi="Arial" w:cs="Arial"/>
              </w:rPr>
              <w:t xml:space="preserve"> 4.2.7 A </w:t>
            </w:r>
          </w:p>
          <w:p w14:paraId="1D535DFC" w14:textId="77777777" w:rsidR="005D0156" w:rsidRDefault="005D0156" w:rsidP="005D0156">
            <w:pPr>
              <w:tabs>
                <w:tab w:val="left" w:pos="0"/>
              </w:tabs>
              <w:overflowPunct w:val="0"/>
              <w:autoSpaceDE w:val="0"/>
              <w:autoSpaceDN w:val="0"/>
              <w:adjustRightInd w:val="0"/>
              <w:jc w:val="center"/>
              <w:rPr>
                <w:rFonts w:ascii="Arial" w:hAnsi="Arial" w:cs="Arial"/>
              </w:rPr>
            </w:pPr>
          </w:p>
          <w:p w14:paraId="2A01CE20" w14:textId="6C2476D4"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 xml:space="preserve">DPO </w:t>
            </w:r>
            <w:r>
              <w:t>–</w:t>
            </w:r>
            <w:r w:rsidRPr="00CF566C">
              <w:rPr>
                <w:rFonts w:ascii="Arial" w:hAnsi="Arial" w:cs="Arial"/>
              </w:rPr>
              <w:t>Communications</w:t>
            </w:r>
          </w:p>
        </w:tc>
        <w:tc>
          <w:tcPr>
            <w:tcW w:w="7200" w:type="dxa"/>
            <w:tcBorders>
              <w:top w:val="single" w:sz="4" w:space="0" w:color="auto"/>
              <w:left w:val="single" w:sz="4" w:space="0" w:color="auto"/>
              <w:bottom w:val="single" w:sz="4" w:space="0" w:color="auto"/>
              <w:right w:val="single" w:sz="4" w:space="0" w:color="auto"/>
            </w:tcBorders>
          </w:tcPr>
          <w:p w14:paraId="73E70146" w14:textId="77777777" w:rsidR="005D015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 xml:space="preserve">Can the annual communication plan be aligned with and released as part of a communication plan that addresses other SHBP/SEHBP offerings supplied by the </w:t>
            </w:r>
            <w:r w:rsidRPr="00732ABF">
              <w:rPr>
                <w:rFonts w:ascii="Arial" w:hAnsi="Arial" w:cs="Arial"/>
                <w:b/>
              </w:rPr>
              <w:t>B</w:t>
            </w:r>
            <w:r w:rsidRPr="00713F66">
              <w:rPr>
                <w:rFonts w:ascii="Arial" w:hAnsi="Arial" w:cs="Arial"/>
                <w:b/>
              </w:rPr>
              <w:t>idder?</w:t>
            </w:r>
          </w:p>
          <w:p w14:paraId="0028CD73" w14:textId="77777777" w:rsidR="005D0156" w:rsidRDefault="005D0156" w:rsidP="005D0156">
            <w:pPr>
              <w:tabs>
                <w:tab w:val="left" w:pos="0"/>
              </w:tabs>
              <w:overflowPunct w:val="0"/>
              <w:autoSpaceDE w:val="0"/>
              <w:autoSpaceDN w:val="0"/>
              <w:adjustRightInd w:val="0"/>
              <w:jc w:val="both"/>
              <w:rPr>
                <w:rFonts w:ascii="Arial" w:hAnsi="Arial" w:cs="Arial"/>
                <w:b/>
              </w:rPr>
            </w:pPr>
          </w:p>
          <w:p w14:paraId="385E615C" w14:textId="77777777" w:rsidR="005D0156" w:rsidRPr="008A4010" w:rsidRDefault="005D0156" w:rsidP="005D0156">
            <w:pPr>
              <w:tabs>
                <w:tab w:val="left" w:pos="0"/>
              </w:tabs>
              <w:overflowPunct w:val="0"/>
              <w:autoSpaceDE w:val="0"/>
              <w:autoSpaceDN w:val="0"/>
              <w:adjustRightInd w:val="0"/>
              <w:jc w:val="both"/>
              <w:rPr>
                <w:rFonts w:ascii="Arial" w:hAnsi="Arial" w:cs="Arial"/>
                <w:b/>
                <w:szCs w:val="22"/>
              </w:rPr>
            </w:pPr>
            <w:r>
              <w:rPr>
                <w:rFonts w:ascii="Arial" w:hAnsi="Arial" w:cs="Arial"/>
                <w:szCs w:val="22"/>
              </w:rPr>
              <w:t>No, this is a standalone c</w:t>
            </w:r>
            <w:r w:rsidRPr="008A4010">
              <w:rPr>
                <w:rFonts w:ascii="Arial" w:hAnsi="Arial" w:cs="Arial"/>
                <w:szCs w:val="22"/>
              </w:rPr>
              <w:t>ontract and must be communicated on a contract specific basis.</w:t>
            </w:r>
          </w:p>
          <w:p w14:paraId="224D7878"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250538F3" w14:textId="77777777" w:rsidTr="002420F8">
        <w:tc>
          <w:tcPr>
            <w:tcW w:w="877" w:type="dxa"/>
            <w:tcBorders>
              <w:top w:val="single" w:sz="4" w:space="0" w:color="auto"/>
              <w:left w:val="single" w:sz="4" w:space="0" w:color="auto"/>
              <w:bottom w:val="single" w:sz="4" w:space="0" w:color="auto"/>
              <w:right w:val="single" w:sz="4" w:space="0" w:color="auto"/>
            </w:tcBorders>
          </w:tcPr>
          <w:p w14:paraId="27743CC5" w14:textId="77777777" w:rsidR="005D0156" w:rsidRDefault="005D0156" w:rsidP="005D0156">
            <w:pPr>
              <w:tabs>
                <w:tab w:val="left" w:pos="0"/>
              </w:tabs>
              <w:autoSpaceDN w:val="0"/>
              <w:jc w:val="center"/>
              <w:rPr>
                <w:rFonts w:ascii="Arial" w:hAnsi="Arial" w:cs="Arial"/>
              </w:rPr>
            </w:pPr>
            <w:r>
              <w:rPr>
                <w:rFonts w:ascii="Arial" w:hAnsi="Arial" w:cs="Arial"/>
              </w:rPr>
              <w:t>44</w:t>
            </w:r>
          </w:p>
          <w:p w14:paraId="5CEFB932" w14:textId="77777777" w:rsidR="005D0156" w:rsidRDefault="005D0156" w:rsidP="005D0156">
            <w:pPr>
              <w:tabs>
                <w:tab w:val="left" w:pos="0"/>
              </w:tabs>
              <w:autoSpaceDN w:val="0"/>
              <w:jc w:val="center"/>
              <w:rPr>
                <w:rFonts w:ascii="Arial" w:hAnsi="Arial" w:cs="Arial"/>
              </w:rPr>
            </w:pPr>
          </w:p>
          <w:p w14:paraId="79986969" w14:textId="699D725E"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74170C4" w14:textId="6BFC172A"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w:t>
            </w:r>
            <w:r w:rsidRPr="00CF566C">
              <w:rPr>
                <w:rFonts w:ascii="Arial" w:hAnsi="Arial" w:cs="Arial"/>
              </w:rPr>
              <w:t xml:space="preserve"> 4.2.16 </w:t>
            </w:r>
          </w:p>
          <w:p w14:paraId="048FE0A7" w14:textId="77777777" w:rsidR="005D0156" w:rsidRDefault="005D0156" w:rsidP="005D0156">
            <w:pPr>
              <w:tabs>
                <w:tab w:val="left" w:pos="0"/>
              </w:tabs>
              <w:overflowPunct w:val="0"/>
              <w:autoSpaceDE w:val="0"/>
              <w:autoSpaceDN w:val="0"/>
              <w:adjustRightInd w:val="0"/>
              <w:jc w:val="center"/>
              <w:rPr>
                <w:rFonts w:ascii="Arial" w:hAnsi="Arial" w:cs="Arial"/>
              </w:rPr>
            </w:pPr>
          </w:p>
          <w:p w14:paraId="6710D222" w14:textId="33BF522B"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 xml:space="preserve">DPO </w:t>
            </w:r>
            <w:r>
              <w:t>–</w:t>
            </w:r>
            <w:r>
              <w:rPr>
                <w:rFonts w:ascii="Arial" w:hAnsi="Arial" w:cs="Arial"/>
              </w:rPr>
              <w:t xml:space="preserve"> </w:t>
            </w:r>
            <w:r w:rsidRPr="00CF566C">
              <w:rPr>
                <w:rFonts w:ascii="Arial" w:hAnsi="Arial" w:cs="Arial"/>
              </w:rPr>
              <w:t>Technical Interface with State</w:t>
            </w:r>
          </w:p>
        </w:tc>
        <w:tc>
          <w:tcPr>
            <w:tcW w:w="7200" w:type="dxa"/>
            <w:tcBorders>
              <w:top w:val="single" w:sz="4" w:space="0" w:color="auto"/>
              <w:left w:val="single" w:sz="4" w:space="0" w:color="auto"/>
              <w:bottom w:val="single" w:sz="4" w:space="0" w:color="auto"/>
              <w:right w:val="single" w:sz="4" w:space="0" w:color="auto"/>
            </w:tcBorders>
          </w:tcPr>
          <w:p w14:paraId="014651C3" w14:textId="77777777" w:rsidR="005D0156" w:rsidRPr="00732ABF"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Today</w:t>
            </w:r>
            <w:r w:rsidRPr="00732ABF">
              <w:rPr>
                <w:rFonts w:ascii="Arial" w:hAnsi="Arial" w:cs="Arial"/>
                <w:b/>
              </w:rPr>
              <w:t>,</w:t>
            </w:r>
            <w:r w:rsidRPr="00713F66">
              <w:rPr>
                <w:rFonts w:ascii="Arial" w:hAnsi="Arial" w:cs="Arial"/>
                <w:b/>
              </w:rPr>
              <w:t xml:space="preserve"> Dental Enrollment is transmitted by the Online Enrollment Vendor via SFTP as part of the Plan Eligibility File along with the medical enrollment records. Will the Dental enrollment data now be sent in a separate Plan Eligibility File via the prior Connect-Direct Secure Plus from IBM Sterling Softw</w:t>
            </w:r>
            <w:r w:rsidRPr="00732ABF">
              <w:rPr>
                <w:rFonts w:ascii="Arial" w:hAnsi="Arial" w:cs="Arial"/>
                <w:b/>
              </w:rPr>
              <w:t>are method or will Dental enrollment data continue to be sent by the Online Enrollment vendor in one Plan Eligibility File with the medical enrollment data via SFTP?</w:t>
            </w:r>
          </w:p>
          <w:p w14:paraId="01BB4A1C" w14:textId="77777777" w:rsidR="005D0156" w:rsidRDefault="005D0156" w:rsidP="005D0156">
            <w:pPr>
              <w:tabs>
                <w:tab w:val="left" w:pos="0"/>
              </w:tabs>
              <w:overflowPunct w:val="0"/>
              <w:autoSpaceDE w:val="0"/>
              <w:autoSpaceDN w:val="0"/>
              <w:adjustRightInd w:val="0"/>
              <w:jc w:val="both"/>
              <w:rPr>
                <w:rFonts w:ascii="Arial" w:hAnsi="Arial" w:cs="Arial"/>
              </w:rPr>
            </w:pPr>
          </w:p>
          <w:p w14:paraId="0916C45B" w14:textId="77777777" w:rsidR="005D0156" w:rsidRPr="006564F4" w:rsidRDefault="005D0156" w:rsidP="005D0156">
            <w:pPr>
              <w:tabs>
                <w:tab w:val="left" w:pos="0"/>
              </w:tabs>
              <w:overflowPunct w:val="0"/>
              <w:autoSpaceDE w:val="0"/>
              <w:autoSpaceDN w:val="0"/>
              <w:adjustRightInd w:val="0"/>
              <w:jc w:val="both"/>
              <w:rPr>
                <w:rFonts w:ascii="Arial" w:hAnsi="Arial" w:cs="Arial"/>
              </w:rPr>
            </w:pPr>
            <w:r w:rsidRPr="006564F4">
              <w:rPr>
                <w:rFonts w:ascii="Arial" w:hAnsi="Arial" w:cs="Arial"/>
              </w:rPr>
              <w:t>Contractors will receive the dental enrollment data alongside other eligibility files via SFTP.</w:t>
            </w:r>
          </w:p>
          <w:p w14:paraId="0B5A5F43"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1BB7706F" w14:textId="77777777" w:rsidTr="002420F8">
        <w:tc>
          <w:tcPr>
            <w:tcW w:w="877" w:type="dxa"/>
            <w:tcBorders>
              <w:top w:val="single" w:sz="4" w:space="0" w:color="auto"/>
              <w:left w:val="single" w:sz="4" w:space="0" w:color="auto"/>
              <w:bottom w:val="single" w:sz="4" w:space="0" w:color="auto"/>
              <w:right w:val="single" w:sz="4" w:space="0" w:color="auto"/>
            </w:tcBorders>
          </w:tcPr>
          <w:p w14:paraId="1A401B3F" w14:textId="77777777" w:rsidR="005D0156" w:rsidRDefault="005D0156" w:rsidP="005D0156">
            <w:pPr>
              <w:tabs>
                <w:tab w:val="left" w:pos="0"/>
              </w:tabs>
              <w:autoSpaceDN w:val="0"/>
              <w:jc w:val="center"/>
              <w:rPr>
                <w:rFonts w:ascii="Arial" w:hAnsi="Arial" w:cs="Arial"/>
              </w:rPr>
            </w:pPr>
            <w:r>
              <w:rPr>
                <w:rFonts w:ascii="Arial" w:hAnsi="Arial" w:cs="Arial"/>
              </w:rPr>
              <w:t>45</w:t>
            </w:r>
          </w:p>
          <w:p w14:paraId="287E1CED" w14:textId="77777777" w:rsidR="005D0156" w:rsidRDefault="005D0156" w:rsidP="005D0156">
            <w:pPr>
              <w:tabs>
                <w:tab w:val="left" w:pos="0"/>
              </w:tabs>
              <w:autoSpaceDN w:val="0"/>
              <w:jc w:val="center"/>
              <w:rPr>
                <w:rFonts w:ascii="Arial" w:hAnsi="Arial" w:cs="Arial"/>
              </w:rPr>
            </w:pPr>
          </w:p>
          <w:p w14:paraId="26778090" w14:textId="45F79D48"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0FEF92C" w14:textId="533E6936"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w:t>
            </w:r>
            <w:r w:rsidRPr="00CF566C">
              <w:rPr>
                <w:rFonts w:ascii="Arial" w:hAnsi="Arial" w:cs="Arial"/>
              </w:rPr>
              <w:t xml:space="preserve"> </w:t>
            </w:r>
            <w:r>
              <w:rPr>
                <w:rFonts w:ascii="Arial" w:hAnsi="Arial" w:cs="Arial"/>
              </w:rPr>
              <w:t>4.2.17 E</w:t>
            </w:r>
            <w:r w:rsidRPr="00CF566C">
              <w:rPr>
                <w:rFonts w:ascii="Arial" w:hAnsi="Arial" w:cs="Arial"/>
              </w:rPr>
              <w:t xml:space="preserve"> </w:t>
            </w:r>
          </w:p>
          <w:p w14:paraId="20A9C688" w14:textId="77777777" w:rsidR="005D0156" w:rsidRDefault="005D0156" w:rsidP="005D0156">
            <w:pPr>
              <w:tabs>
                <w:tab w:val="left" w:pos="0"/>
              </w:tabs>
              <w:overflowPunct w:val="0"/>
              <w:autoSpaceDE w:val="0"/>
              <w:autoSpaceDN w:val="0"/>
              <w:adjustRightInd w:val="0"/>
              <w:jc w:val="center"/>
              <w:rPr>
                <w:rFonts w:ascii="Arial" w:hAnsi="Arial" w:cs="Arial"/>
              </w:rPr>
            </w:pPr>
          </w:p>
          <w:p w14:paraId="518BEB74" w14:textId="46F54860" w:rsidR="005D0156" w:rsidRDefault="005D0156" w:rsidP="005D0156">
            <w:pPr>
              <w:tabs>
                <w:tab w:val="left" w:pos="0"/>
              </w:tabs>
              <w:overflowPunct w:val="0"/>
              <w:autoSpaceDE w:val="0"/>
              <w:autoSpaceDN w:val="0"/>
              <w:adjustRightInd w:val="0"/>
              <w:jc w:val="center"/>
              <w:rPr>
                <w:rFonts w:ascii="Arial" w:hAnsi="Arial" w:cs="Arial"/>
              </w:rPr>
            </w:pPr>
            <w:r w:rsidRPr="00CF566C">
              <w:rPr>
                <w:rFonts w:ascii="Arial" w:hAnsi="Arial" w:cs="Arial"/>
              </w:rPr>
              <w:t xml:space="preserve">DPO </w:t>
            </w:r>
            <w:r>
              <w:t xml:space="preserve">– </w:t>
            </w:r>
            <w:r w:rsidRPr="00CF566C">
              <w:rPr>
                <w:rFonts w:ascii="Arial" w:hAnsi="Arial" w:cs="Arial"/>
              </w:rPr>
              <w:t>Start Up Conversion</w:t>
            </w:r>
          </w:p>
        </w:tc>
        <w:tc>
          <w:tcPr>
            <w:tcW w:w="7200" w:type="dxa"/>
            <w:tcBorders>
              <w:top w:val="single" w:sz="4" w:space="0" w:color="auto"/>
              <w:left w:val="single" w:sz="4" w:space="0" w:color="auto"/>
              <w:bottom w:val="single" w:sz="4" w:space="0" w:color="auto"/>
              <w:right w:val="single" w:sz="4" w:space="0" w:color="auto"/>
            </w:tcBorders>
          </w:tcPr>
          <w:p w14:paraId="188548AB" w14:textId="77777777" w:rsidR="005D0156" w:rsidRDefault="005D0156" w:rsidP="005D0156">
            <w:pPr>
              <w:tabs>
                <w:tab w:val="left" w:pos="0"/>
              </w:tabs>
              <w:overflowPunct w:val="0"/>
              <w:autoSpaceDE w:val="0"/>
              <w:autoSpaceDN w:val="0"/>
              <w:adjustRightInd w:val="0"/>
              <w:jc w:val="both"/>
              <w:rPr>
                <w:rFonts w:ascii="Arial" w:hAnsi="Arial" w:cs="Arial"/>
                <w:b/>
              </w:rPr>
            </w:pPr>
            <w:r w:rsidRPr="00D3318A">
              <w:rPr>
                <w:rFonts w:ascii="Arial" w:hAnsi="Arial" w:cs="Arial"/>
                <w:b/>
              </w:rPr>
              <w:t>Will we receive the Plan Eligibility File via SFTP or via Connect-Direct?</w:t>
            </w:r>
          </w:p>
          <w:p w14:paraId="4C418E54" w14:textId="77777777" w:rsidR="005D0156" w:rsidRDefault="005D0156" w:rsidP="005D0156">
            <w:pPr>
              <w:tabs>
                <w:tab w:val="left" w:pos="0"/>
              </w:tabs>
              <w:overflowPunct w:val="0"/>
              <w:autoSpaceDE w:val="0"/>
              <w:autoSpaceDN w:val="0"/>
              <w:adjustRightInd w:val="0"/>
              <w:jc w:val="both"/>
              <w:rPr>
                <w:rFonts w:ascii="Arial" w:hAnsi="Arial" w:cs="Arial"/>
                <w:b/>
              </w:rPr>
            </w:pPr>
          </w:p>
          <w:p w14:paraId="7FD4A47E" w14:textId="1C7839B1" w:rsidR="005D0156" w:rsidRPr="00713F66" w:rsidRDefault="005E33E9" w:rsidP="005D0156">
            <w:pPr>
              <w:tabs>
                <w:tab w:val="left" w:pos="0"/>
              </w:tabs>
              <w:overflowPunct w:val="0"/>
              <w:autoSpaceDE w:val="0"/>
              <w:autoSpaceDN w:val="0"/>
              <w:adjustRightInd w:val="0"/>
              <w:jc w:val="both"/>
              <w:rPr>
                <w:rFonts w:ascii="Arial" w:hAnsi="Arial" w:cs="Arial"/>
                <w:b/>
              </w:rPr>
            </w:pPr>
            <w:r>
              <w:rPr>
                <w:rFonts w:ascii="Arial" w:hAnsi="Arial" w:cs="Arial"/>
                <w:bCs/>
              </w:rPr>
              <w:t>Please refer to the</w:t>
            </w:r>
            <w:r w:rsidR="005D0156">
              <w:rPr>
                <w:rFonts w:ascii="Arial" w:hAnsi="Arial" w:cs="Arial"/>
                <w:bCs/>
              </w:rPr>
              <w:t xml:space="preserve"> response for Question #40</w:t>
            </w:r>
            <w:r w:rsidR="005D0156" w:rsidRPr="007B48DE">
              <w:rPr>
                <w:rFonts w:ascii="Arial" w:hAnsi="Arial" w:cs="Arial"/>
                <w:bCs/>
              </w:rPr>
              <w:t>.</w:t>
            </w:r>
          </w:p>
        </w:tc>
      </w:tr>
      <w:tr w:rsidR="005D0156" w14:paraId="16F0E9FD" w14:textId="77777777" w:rsidTr="002420F8">
        <w:tc>
          <w:tcPr>
            <w:tcW w:w="877" w:type="dxa"/>
            <w:tcBorders>
              <w:top w:val="single" w:sz="4" w:space="0" w:color="auto"/>
              <w:left w:val="single" w:sz="4" w:space="0" w:color="auto"/>
              <w:bottom w:val="single" w:sz="4" w:space="0" w:color="auto"/>
              <w:right w:val="single" w:sz="4" w:space="0" w:color="auto"/>
            </w:tcBorders>
          </w:tcPr>
          <w:p w14:paraId="6DF470EB" w14:textId="77777777" w:rsidR="005D0156" w:rsidRDefault="005D0156" w:rsidP="005D0156">
            <w:pPr>
              <w:tabs>
                <w:tab w:val="left" w:pos="0"/>
              </w:tabs>
              <w:autoSpaceDN w:val="0"/>
              <w:jc w:val="center"/>
              <w:rPr>
                <w:rFonts w:ascii="Arial" w:hAnsi="Arial" w:cs="Arial"/>
              </w:rPr>
            </w:pPr>
            <w:r>
              <w:rPr>
                <w:rFonts w:ascii="Arial" w:hAnsi="Arial" w:cs="Arial"/>
              </w:rPr>
              <w:t>46</w:t>
            </w:r>
          </w:p>
          <w:p w14:paraId="3C406BCC" w14:textId="77777777" w:rsidR="005D0156" w:rsidRDefault="005D0156" w:rsidP="005D0156">
            <w:pPr>
              <w:tabs>
                <w:tab w:val="left" w:pos="0"/>
              </w:tabs>
              <w:autoSpaceDN w:val="0"/>
              <w:jc w:val="center"/>
              <w:rPr>
                <w:rFonts w:ascii="Arial" w:hAnsi="Arial" w:cs="Arial"/>
              </w:rPr>
            </w:pPr>
          </w:p>
          <w:p w14:paraId="2441C5C8" w14:textId="078F7D5C"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AF35C21"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 5.4</w:t>
            </w:r>
          </w:p>
          <w:p w14:paraId="55221955" w14:textId="77777777" w:rsidR="005D0156" w:rsidRDefault="005D0156" w:rsidP="005D0156">
            <w:pPr>
              <w:tabs>
                <w:tab w:val="left" w:pos="0"/>
              </w:tabs>
              <w:overflowPunct w:val="0"/>
              <w:autoSpaceDE w:val="0"/>
              <w:autoSpaceDN w:val="0"/>
              <w:adjustRightInd w:val="0"/>
              <w:jc w:val="center"/>
              <w:rPr>
                <w:rFonts w:ascii="Arial" w:hAnsi="Arial" w:cs="Arial"/>
              </w:rPr>
            </w:pPr>
          </w:p>
          <w:p w14:paraId="1832A653"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 xml:space="preserve">Ownership of Material </w:t>
            </w:r>
          </w:p>
          <w:p w14:paraId="6A238CD3" w14:textId="77777777" w:rsidR="005D0156" w:rsidRDefault="005D0156" w:rsidP="005D0156">
            <w:pPr>
              <w:tabs>
                <w:tab w:val="left" w:pos="0"/>
              </w:tabs>
              <w:overflowPunct w:val="0"/>
              <w:autoSpaceDE w:val="0"/>
              <w:autoSpaceDN w:val="0"/>
              <w:adjustRightInd w:val="0"/>
              <w:jc w:val="center"/>
              <w:rPr>
                <w:rFonts w:ascii="Arial" w:hAnsi="Arial" w:cs="Arial"/>
              </w:rPr>
            </w:pPr>
          </w:p>
          <w:p w14:paraId="0A4D5377" w14:textId="31B9D591" w:rsidR="005D0156" w:rsidRDefault="005D0156" w:rsidP="000C3437">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A8CF558" w14:textId="77777777" w:rsidR="005D0156" w:rsidRPr="00713F6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With respect to General Contract Terms Section 5.4 (Ownership of Material), pages 37-38, will the State accept the edits below for the reasons noted?</w:t>
            </w:r>
          </w:p>
          <w:p w14:paraId="0CAD3D17"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6D0D423E" w14:textId="77777777" w:rsidR="005D0156" w:rsidRPr="00F60F2C" w:rsidRDefault="005D0156" w:rsidP="005D0156">
            <w:pPr>
              <w:tabs>
                <w:tab w:val="left" w:pos="0"/>
              </w:tabs>
              <w:overflowPunct w:val="0"/>
              <w:autoSpaceDE w:val="0"/>
              <w:autoSpaceDN w:val="0"/>
              <w:adjustRightInd w:val="0"/>
              <w:jc w:val="both"/>
              <w:rPr>
                <w:rFonts w:ascii="Arial" w:hAnsi="Arial" w:cs="Arial"/>
                <w:b/>
              </w:rPr>
            </w:pPr>
            <w:r w:rsidRPr="00F60F2C">
              <w:rPr>
                <w:rFonts w:ascii="Arial" w:hAnsi="Arial" w:cs="Arial"/>
                <w:b/>
              </w:rPr>
              <w:t>B. Work Product; Services - The State owns all Deliverables developed for the State FOR EXCLUSIVE USE BY STATE AND IDENTIFIED IN AN UNDERLYING STATEMENT OF WORK, BUT SOLELY TO THE EXTENT THAT THE FOREGOING DOES NOT INCLUDE ANY PREEXISTING, INDEPENDENTLY CREATED OR THIRD PARTY MATERIALS OR ANY THIRD PARTY OR CONTRACTOR INTELLECTUAL PROPERTY, including but not limited to, all data, technical information, materials gathered, originated, developed, prepared, used or obtained in the performance of the Contract,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Contract.</w:t>
            </w:r>
          </w:p>
          <w:p w14:paraId="30B328C7"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643035A1" w14:textId="3D403DAA" w:rsidR="005D0156" w:rsidRPr="00F60F2C" w:rsidRDefault="005D0156" w:rsidP="005D0156">
            <w:pPr>
              <w:tabs>
                <w:tab w:val="left" w:pos="0"/>
              </w:tabs>
              <w:overflowPunct w:val="0"/>
              <w:autoSpaceDE w:val="0"/>
              <w:autoSpaceDN w:val="0"/>
              <w:adjustRightInd w:val="0"/>
              <w:jc w:val="both"/>
              <w:rPr>
                <w:rFonts w:ascii="Arial" w:hAnsi="Arial" w:cs="Arial"/>
                <w:b/>
              </w:rPr>
            </w:pPr>
            <w:r w:rsidRPr="00F60F2C">
              <w:rPr>
                <w:rFonts w:ascii="Arial" w:eastAsia="Arial" w:hAnsi="Arial" w:cs="Arial"/>
                <w:bCs/>
              </w:rPr>
              <w:t xml:space="preserve">The State declines to alter or modify </w:t>
            </w:r>
            <w:r w:rsidR="00D21126" w:rsidRPr="00D21126">
              <w:rPr>
                <w:rFonts w:ascii="Arial" w:hAnsi="Arial" w:cs="Arial"/>
              </w:rPr>
              <w:t>Revised</w:t>
            </w:r>
            <w:r w:rsidR="00D21126">
              <w:rPr>
                <w:rFonts w:ascii="Arial" w:hAnsi="Arial" w:cs="Arial"/>
              </w:rPr>
              <w:t xml:space="preserve"> </w:t>
            </w:r>
            <w:r w:rsidRPr="00F60F2C">
              <w:rPr>
                <w:rFonts w:ascii="Arial" w:eastAsia="Arial" w:hAnsi="Arial" w:cs="Arial"/>
                <w:bCs/>
              </w:rPr>
              <w:t xml:space="preserve">Bid Solicitation Section 5.4, </w:t>
            </w:r>
            <w:r w:rsidRPr="00F60F2C">
              <w:rPr>
                <w:rFonts w:ascii="Arial" w:eastAsia="Arial" w:hAnsi="Arial" w:cs="Arial"/>
                <w:bCs/>
                <w:i/>
              </w:rPr>
              <w:t>Ownership of Material</w:t>
            </w:r>
            <w:r w:rsidRPr="00F60F2C">
              <w:rPr>
                <w:rFonts w:ascii="Arial" w:eastAsia="Arial" w:hAnsi="Arial" w:cs="Arial"/>
                <w:bCs/>
              </w:rPr>
              <w:t xml:space="preserve">. </w:t>
            </w:r>
            <w:r w:rsidR="00D21126" w:rsidRPr="00D21126">
              <w:rPr>
                <w:rFonts w:ascii="Arial" w:hAnsi="Arial" w:cs="Arial"/>
              </w:rPr>
              <w:t>Revised</w:t>
            </w:r>
            <w:r w:rsidR="00D21126">
              <w:rPr>
                <w:rFonts w:ascii="Arial" w:hAnsi="Arial" w:cs="Arial"/>
              </w:rPr>
              <w:t xml:space="preserve"> </w:t>
            </w:r>
            <w:r w:rsidRPr="00F60F2C">
              <w:rPr>
                <w:rFonts w:ascii="Arial" w:eastAsia="Arial" w:hAnsi="Arial" w:cs="Arial"/>
                <w:bCs/>
              </w:rPr>
              <w:t xml:space="preserve">Bid Solicitation Section 5.4 makes clear the State’s Ownership of State Data as well as Work Product. </w:t>
            </w:r>
          </w:p>
          <w:p w14:paraId="5387AC7C" w14:textId="77777777" w:rsidR="005D0156" w:rsidRPr="00D3318A" w:rsidRDefault="005D0156" w:rsidP="005D0156">
            <w:pPr>
              <w:tabs>
                <w:tab w:val="left" w:pos="0"/>
              </w:tabs>
              <w:overflowPunct w:val="0"/>
              <w:autoSpaceDE w:val="0"/>
              <w:autoSpaceDN w:val="0"/>
              <w:adjustRightInd w:val="0"/>
              <w:jc w:val="both"/>
              <w:rPr>
                <w:rFonts w:ascii="Arial" w:hAnsi="Arial" w:cs="Arial"/>
                <w:b/>
              </w:rPr>
            </w:pPr>
          </w:p>
        </w:tc>
      </w:tr>
      <w:tr w:rsidR="005D0156" w14:paraId="6F756403" w14:textId="77777777" w:rsidTr="002420F8">
        <w:tc>
          <w:tcPr>
            <w:tcW w:w="877" w:type="dxa"/>
            <w:tcBorders>
              <w:top w:val="single" w:sz="4" w:space="0" w:color="auto"/>
              <w:left w:val="single" w:sz="4" w:space="0" w:color="auto"/>
              <w:bottom w:val="single" w:sz="4" w:space="0" w:color="auto"/>
              <w:right w:val="single" w:sz="4" w:space="0" w:color="auto"/>
            </w:tcBorders>
          </w:tcPr>
          <w:p w14:paraId="230A17B7" w14:textId="13DEADD3" w:rsidR="005D0156" w:rsidRDefault="005D0156" w:rsidP="005D0156">
            <w:pPr>
              <w:tabs>
                <w:tab w:val="left" w:pos="0"/>
              </w:tabs>
              <w:autoSpaceDN w:val="0"/>
              <w:jc w:val="center"/>
              <w:rPr>
                <w:rFonts w:ascii="Arial" w:hAnsi="Arial" w:cs="Arial"/>
              </w:rPr>
            </w:pPr>
            <w:r>
              <w:rPr>
                <w:rFonts w:ascii="Arial" w:hAnsi="Arial" w:cs="Arial"/>
              </w:rPr>
              <w:t>47</w:t>
            </w:r>
          </w:p>
          <w:p w14:paraId="727956F9" w14:textId="77777777" w:rsidR="005D0156" w:rsidRDefault="005D0156" w:rsidP="005D0156">
            <w:pPr>
              <w:tabs>
                <w:tab w:val="left" w:pos="0"/>
              </w:tabs>
              <w:autoSpaceDN w:val="0"/>
              <w:jc w:val="center"/>
              <w:rPr>
                <w:rFonts w:ascii="Arial" w:hAnsi="Arial" w:cs="Arial"/>
              </w:rPr>
            </w:pPr>
          </w:p>
          <w:p w14:paraId="3A7D4200" w14:textId="63CED309"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308DB62"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 5.4</w:t>
            </w:r>
          </w:p>
          <w:p w14:paraId="45D51452" w14:textId="77777777" w:rsidR="005D0156" w:rsidRDefault="005D0156" w:rsidP="005D0156">
            <w:pPr>
              <w:tabs>
                <w:tab w:val="left" w:pos="0"/>
              </w:tabs>
              <w:overflowPunct w:val="0"/>
              <w:autoSpaceDE w:val="0"/>
              <w:autoSpaceDN w:val="0"/>
              <w:adjustRightInd w:val="0"/>
              <w:jc w:val="center"/>
              <w:rPr>
                <w:rFonts w:ascii="Arial" w:hAnsi="Arial" w:cs="Arial"/>
              </w:rPr>
            </w:pPr>
          </w:p>
          <w:p w14:paraId="1A795FD7"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 xml:space="preserve">Ownership of Material </w:t>
            </w:r>
          </w:p>
          <w:p w14:paraId="7259C8BF" w14:textId="77777777" w:rsidR="005D0156" w:rsidRDefault="005D0156" w:rsidP="005D015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D5E6A9C" w14:textId="77777777" w:rsidR="005D0156" w:rsidRPr="00713F6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With respect to General Contract Terms Section 5.4 (Ownership of Material), pages 37-38, will the State accept the edits below for the reasons noted?</w:t>
            </w:r>
          </w:p>
          <w:p w14:paraId="6A2CC2A7"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523474A8" w14:textId="77777777" w:rsidR="005D0156" w:rsidRDefault="005D0156" w:rsidP="005D0156">
            <w:pPr>
              <w:tabs>
                <w:tab w:val="left" w:pos="0"/>
              </w:tabs>
              <w:overflowPunct w:val="0"/>
              <w:autoSpaceDE w:val="0"/>
              <w:autoSpaceDN w:val="0"/>
              <w:adjustRightInd w:val="0"/>
              <w:jc w:val="both"/>
              <w:rPr>
                <w:rFonts w:ascii="Arial" w:hAnsi="Arial" w:cs="Arial"/>
                <w:b/>
              </w:rPr>
            </w:pPr>
            <w:r w:rsidRPr="00F60F2C">
              <w:rPr>
                <w:rFonts w:ascii="Arial" w:hAnsi="Arial" w:cs="Arial"/>
                <w:b/>
              </w:rPr>
              <w:t>E. Work Product; Custom Software â?? The State owns all Custom SOFTWARE CREATED UNDER THE AGREEMENT FOR EXCLUSIVE USE BY STATE AND IDENTIFIED IN AN UNDERLYING STATEMENT OF WORK, BUT SOLELY TO THE EXTENT THAT THE FOREGOING DOES NOT INCLUDE ANY PREEXISTING, INDEPENDENTLY CREATED OR THIRD PARTY MATERIALS OR ANY THIRD PARTY OR CONTRACTOR INTELLECTUAL PROPERTY, which shall be considered work made for hire, i.e., the State, not the Contractor, subcontractor, or third party, shall have full and complete ownership of all such Custom Software. To the extent that any SUCH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w:t>
            </w:r>
          </w:p>
          <w:p w14:paraId="416C31C4" w14:textId="77777777" w:rsidR="005D0156" w:rsidRDefault="005D0156" w:rsidP="005D0156">
            <w:pPr>
              <w:tabs>
                <w:tab w:val="left" w:pos="0"/>
              </w:tabs>
              <w:overflowPunct w:val="0"/>
              <w:autoSpaceDE w:val="0"/>
              <w:autoSpaceDN w:val="0"/>
              <w:adjustRightInd w:val="0"/>
              <w:jc w:val="both"/>
              <w:rPr>
                <w:rFonts w:ascii="Arial" w:hAnsi="Arial" w:cs="Arial"/>
                <w:b/>
              </w:rPr>
            </w:pPr>
          </w:p>
          <w:p w14:paraId="6EBDF2C8" w14:textId="62C4E432" w:rsidR="005D0156" w:rsidRDefault="005D0156" w:rsidP="005D0156">
            <w:pPr>
              <w:tabs>
                <w:tab w:val="left" w:pos="0"/>
              </w:tabs>
              <w:overflowPunct w:val="0"/>
              <w:autoSpaceDE w:val="0"/>
              <w:autoSpaceDN w:val="0"/>
              <w:adjustRightInd w:val="0"/>
              <w:jc w:val="both"/>
              <w:rPr>
                <w:rFonts w:ascii="Arial" w:eastAsia="Arial" w:hAnsi="Arial" w:cs="Arial"/>
                <w:bCs/>
              </w:rPr>
            </w:pPr>
            <w:r w:rsidRPr="00B7031B">
              <w:rPr>
                <w:rFonts w:ascii="Arial" w:eastAsia="Arial" w:hAnsi="Arial" w:cs="Arial"/>
                <w:bCs/>
              </w:rPr>
              <w:t xml:space="preserve">The State declines to alter or modify </w:t>
            </w:r>
            <w:r w:rsidR="00D21126" w:rsidRPr="00D21126">
              <w:rPr>
                <w:rFonts w:ascii="Arial" w:hAnsi="Arial" w:cs="Arial"/>
              </w:rPr>
              <w:t>Revised</w:t>
            </w:r>
            <w:r w:rsidR="00D21126">
              <w:rPr>
                <w:rFonts w:ascii="Arial" w:hAnsi="Arial" w:cs="Arial"/>
              </w:rPr>
              <w:t xml:space="preserve"> </w:t>
            </w:r>
            <w:r w:rsidRPr="00B7031B">
              <w:rPr>
                <w:rFonts w:ascii="Arial" w:eastAsia="Arial" w:hAnsi="Arial" w:cs="Arial"/>
                <w:bCs/>
              </w:rPr>
              <w:t xml:space="preserve">Bid Solicitation Section 5.4, </w:t>
            </w:r>
            <w:r w:rsidRPr="00B7031B">
              <w:rPr>
                <w:rFonts w:ascii="Arial" w:eastAsia="Arial" w:hAnsi="Arial" w:cs="Arial"/>
                <w:bCs/>
                <w:i/>
              </w:rPr>
              <w:t>Ownership of Material</w:t>
            </w:r>
            <w:r w:rsidRPr="00B7031B">
              <w:rPr>
                <w:rFonts w:ascii="Arial" w:eastAsia="Arial" w:hAnsi="Arial" w:cs="Arial"/>
                <w:bCs/>
              </w:rPr>
              <w:t xml:space="preserve">.  </w:t>
            </w:r>
            <w:r w:rsidR="00D21126" w:rsidRPr="00D21126">
              <w:rPr>
                <w:rFonts w:ascii="Arial" w:hAnsi="Arial" w:cs="Arial"/>
              </w:rPr>
              <w:t>Revised</w:t>
            </w:r>
            <w:r w:rsidR="00D21126">
              <w:rPr>
                <w:rFonts w:ascii="Arial" w:hAnsi="Arial" w:cs="Arial"/>
              </w:rPr>
              <w:t xml:space="preserve"> </w:t>
            </w:r>
            <w:r w:rsidRPr="00B7031B">
              <w:rPr>
                <w:rFonts w:ascii="Arial" w:eastAsia="Arial" w:hAnsi="Arial" w:cs="Arial"/>
                <w:bCs/>
              </w:rPr>
              <w:t>Bid Solicitation Section 5.4 makes clear the State’s Ownership of State Data as well as Work Product.</w:t>
            </w:r>
          </w:p>
          <w:p w14:paraId="797743EA" w14:textId="77777777" w:rsidR="005D0156" w:rsidRPr="00D3318A" w:rsidRDefault="005D0156" w:rsidP="005D0156">
            <w:pPr>
              <w:tabs>
                <w:tab w:val="left" w:pos="0"/>
              </w:tabs>
              <w:overflowPunct w:val="0"/>
              <w:autoSpaceDE w:val="0"/>
              <w:autoSpaceDN w:val="0"/>
              <w:adjustRightInd w:val="0"/>
              <w:jc w:val="both"/>
              <w:rPr>
                <w:rFonts w:ascii="Arial" w:hAnsi="Arial" w:cs="Arial"/>
                <w:b/>
              </w:rPr>
            </w:pPr>
          </w:p>
        </w:tc>
      </w:tr>
      <w:tr w:rsidR="005D0156" w14:paraId="4639163B" w14:textId="77777777" w:rsidTr="002420F8">
        <w:tc>
          <w:tcPr>
            <w:tcW w:w="877" w:type="dxa"/>
            <w:tcBorders>
              <w:top w:val="single" w:sz="4" w:space="0" w:color="auto"/>
              <w:left w:val="single" w:sz="4" w:space="0" w:color="auto"/>
              <w:bottom w:val="single" w:sz="4" w:space="0" w:color="auto"/>
              <w:right w:val="single" w:sz="4" w:space="0" w:color="auto"/>
            </w:tcBorders>
          </w:tcPr>
          <w:p w14:paraId="73C22C84" w14:textId="77777777" w:rsidR="005D0156" w:rsidRDefault="005D0156" w:rsidP="005D0156">
            <w:pPr>
              <w:tabs>
                <w:tab w:val="left" w:pos="0"/>
              </w:tabs>
              <w:autoSpaceDN w:val="0"/>
              <w:jc w:val="center"/>
              <w:rPr>
                <w:rFonts w:ascii="Arial" w:hAnsi="Arial" w:cs="Arial"/>
              </w:rPr>
            </w:pPr>
            <w:r>
              <w:rPr>
                <w:rFonts w:ascii="Arial" w:hAnsi="Arial" w:cs="Arial"/>
              </w:rPr>
              <w:t>48</w:t>
            </w:r>
          </w:p>
          <w:p w14:paraId="2D99532F" w14:textId="77777777" w:rsidR="005D0156" w:rsidRDefault="005D0156" w:rsidP="005D0156">
            <w:pPr>
              <w:tabs>
                <w:tab w:val="left" w:pos="0"/>
              </w:tabs>
              <w:autoSpaceDN w:val="0"/>
              <w:jc w:val="center"/>
              <w:rPr>
                <w:rFonts w:ascii="Arial" w:hAnsi="Arial" w:cs="Arial"/>
              </w:rPr>
            </w:pPr>
          </w:p>
          <w:p w14:paraId="75F1ADEA" w14:textId="21DEE7EC"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7224ADE"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 5.4</w:t>
            </w:r>
          </w:p>
          <w:p w14:paraId="199EDE53" w14:textId="77777777" w:rsidR="005D0156" w:rsidRDefault="005D0156" w:rsidP="005D0156">
            <w:pPr>
              <w:tabs>
                <w:tab w:val="left" w:pos="0"/>
              </w:tabs>
              <w:overflowPunct w:val="0"/>
              <w:autoSpaceDE w:val="0"/>
              <w:autoSpaceDN w:val="0"/>
              <w:adjustRightInd w:val="0"/>
              <w:jc w:val="center"/>
              <w:rPr>
                <w:rFonts w:ascii="Arial" w:hAnsi="Arial" w:cs="Arial"/>
              </w:rPr>
            </w:pPr>
          </w:p>
          <w:p w14:paraId="53A9F1C7" w14:textId="7EC3C80D"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37DE99E0" w14:textId="77777777" w:rsidR="005D0156" w:rsidRPr="00F60F2C"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With respect to General Contract Terms</w:t>
            </w:r>
            <w:r>
              <w:rPr>
                <w:rFonts w:ascii="Arial" w:hAnsi="Arial" w:cs="Arial"/>
                <w:b/>
              </w:rPr>
              <w:t>,</w:t>
            </w:r>
            <w:r w:rsidRPr="00713F66">
              <w:rPr>
                <w:rFonts w:ascii="Arial" w:hAnsi="Arial" w:cs="Arial"/>
                <w:b/>
              </w:rPr>
              <w:t xml:space="preserve"> Section 5.4 (Ownership of Material), pages 37-38, will the State accept the edits below for the reasons noted</w:t>
            </w:r>
            <w:r w:rsidRPr="00F60F2C">
              <w:rPr>
                <w:rFonts w:ascii="Arial" w:hAnsi="Arial" w:cs="Arial"/>
                <w:b/>
              </w:rPr>
              <w:t>?</w:t>
            </w:r>
          </w:p>
          <w:p w14:paraId="71C209A7"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3BF93F5C" w14:textId="77777777" w:rsidR="005D0156" w:rsidRDefault="005D0156" w:rsidP="005D0156">
            <w:pPr>
              <w:tabs>
                <w:tab w:val="left" w:pos="0"/>
              </w:tabs>
              <w:overflowPunct w:val="0"/>
              <w:autoSpaceDE w:val="0"/>
              <w:autoSpaceDN w:val="0"/>
              <w:adjustRightInd w:val="0"/>
              <w:jc w:val="both"/>
              <w:rPr>
                <w:rFonts w:ascii="Arial" w:hAnsi="Arial" w:cs="Arial"/>
                <w:b/>
              </w:rPr>
            </w:pPr>
            <w:r w:rsidRPr="00F60F2C">
              <w:rPr>
                <w:rFonts w:ascii="Arial" w:hAnsi="Arial" w:cs="Arial"/>
                <w:b/>
              </w:rPr>
              <w:t>F. State Intellectual Property - The State owns all State Intellectual Property provided to Contractor pursuant to the Contract. State Intellectual Property shall be DESTROYED, delivered or returned to the State of New Jersey upon thirty (30) days’ notice by the State or thirty (30) days after the expiration or termination of the Contract. The State grants Contractor a non-exclusive, royalty-free, license to use State Intellectual Property for the purposes contemplated by the Contract. Except as specifically required by the requirements of the Bid Solicitation, State Intellectual Property 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Bid Solicitation Section 6 - Data Security Requirements - Contractor Responsibility.</w:t>
            </w:r>
          </w:p>
          <w:p w14:paraId="64007147" w14:textId="77777777" w:rsidR="005D0156" w:rsidRDefault="005D0156" w:rsidP="005D0156">
            <w:pPr>
              <w:tabs>
                <w:tab w:val="left" w:pos="0"/>
              </w:tabs>
              <w:overflowPunct w:val="0"/>
              <w:autoSpaceDE w:val="0"/>
              <w:autoSpaceDN w:val="0"/>
              <w:adjustRightInd w:val="0"/>
              <w:jc w:val="both"/>
              <w:rPr>
                <w:rFonts w:ascii="Arial" w:hAnsi="Arial" w:cs="Arial"/>
                <w:b/>
              </w:rPr>
            </w:pPr>
          </w:p>
          <w:p w14:paraId="0006AE3A" w14:textId="7C413686" w:rsidR="005D0156" w:rsidRDefault="005D0156" w:rsidP="005D0156">
            <w:pPr>
              <w:tabs>
                <w:tab w:val="left" w:pos="0"/>
              </w:tabs>
              <w:overflowPunct w:val="0"/>
              <w:autoSpaceDE w:val="0"/>
              <w:autoSpaceDN w:val="0"/>
              <w:adjustRightInd w:val="0"/>
              <w:jc w:val="both"/>
              <w:rPr>
                <w:rFonts w:ascii="Arial" w:eastAsia="Arial" w:hAnsi="Arial" w:cs="Arial"/>
                <w:bCs/>
              </w:rPr>
            </w:pPr>
            <w:r w:rsidRPr="00B7031B">
              <w:rPr>
                <w:rFonts w:ascii="Arial" w:eastAsia="Arial" w:hAnsi="Arial" w:cs="Arial"/>
                <w:bCs/>
              </w:rPr>
              <w:t xml:space="preserve">The State declines to alter or modify </w:t>
            </w:r>
            <w:r w:rsidR="00D21126" w:rsidRPr="00D21126">
              <w:rPr>
                <w:rFonts w:ascii="Arial" w:hAnsi="Arial" w:cs="Arial"/>
              </w:rPr>
              <w:t>Revised</w:t>
            </w:r>
            <w:r w:rsidR="00D21126">
              <w:rPr>
                <w:rFonts w:ascii="Arial" w:hAnsi="Arial" w:cs="Arial"/>
              </w:rPr>
              <w:t xml:space="preserve"> </w:t>
            </w:r>
            <w:r w:rsidRPr="00B7031B">
              <w:rPr>
                <w:rFonts w:ascii="Arial" w:eastAsia="Arial" w:hAnsi="Arial" w:cs="Arial"/>
                <w:bCs/>
              </w:rPr>
              <w:t xml:space="preserve">Bid Solicitation Section 5.4, </w:t>
            </w:r>
            <w:r w:rsidRPr="00B7031B">
              <w:rPr>
                <w:rFonts w:ascii="Arial" w:eastAsia="Arial" w:hAnsi="Arial" w:cs="Arial"/>
                <w:bCs/>
                <w:i/>
              </w:rPr>
              <w:t>Ownership of Material</w:t>
            </w:r>
            <w:r w:rsidRPr="00B7031B">
              <w:rPr>
                <w:rFonts w:ascii="Arial" w:eastAsia="Arial" w:hAnsi="Arial" w:cs="Arial"/>
                <w:bCs/>
              </w:rPr>
              <w:t xml:space="preserve">. </w:t>
            </w:r>
            <w:r w:rsidR="00D21126" w:rsidRPr="00D21126">
              <w:rPr>
                <w:rFonts w:ascii="Arial" w:hAnsi="Arial" w:cs="Arial"/>
              </w:rPr>
              <w:t>Revised</w:t>
            </w:r>
            <w:r w:rsidR="00D21126">
              <w:rPr>
                <w:rFonts w:ascii="Arial" w:hAnsi="Arial" w:cs="Arial"/>
              </w:rPr>
              <w:t xml:space="preserve"> </w:t>
            </w:r>
            <w:r w:rsidRPr="00B7031B">
              <w:rPr>
                <w:rFonts w:ascii="Arial" w:eastAsia="Arial" w:hAnsi="Arial" w:cs="Arial"/>
                <w:bCs/>
              </w:rPr>
              <w:t>Bid Solicitation Section 5.4 makes clear the State’s Ownership of State Data as well as Work Product and State Intellectual Property.</w:t>
            </w:r>
          </w:p>
          <w:p w14:paraId="39AD3E3A"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261228CF" w14:textId="77777777" w:rsidTr="002420F8">
        <w:tc>
          <w:tcPr>
            <w:tcW w:w="877" w:type="dxa"/>
            <w:tcBorders>
              <w:top w:val="single" w:sz="4" w:space="0" w:color="auto"/>
              <w:left w:val="single" w:sz="4" w:space="0" w:color="auto"/>
              <w:bottom w:val="single" w:sz="4" w:space="0" w:color="auto"/>
              <w:right w:val="single" w:sz="4" w:space="0" w:color="auto"/>
            </w:tcBorders>
          </w:tcPr>
          <w:p w14:paraId="5354DE79" w14:textId="77BC1FDB" w:rsidR="005D0156" w:rsidRDefault="005D0156" w:rsidP="005D0156">
            <w:pPr>
              <w:tabs>
                <w:tab w:val="left" w:pos="0"/>
              </w:tabs>
              <w:autoSpaceDN w:val="0"/>
              <w:jc w:val="center"/>
              <w:rPr>
                <w:rFonts w:ascii="Arial" w:hAnsi="Arial" w:cs="Arial"/>
              </w:rPr>
            </w:pPr>
            <w:r>
              <w:rPr>
                <w:rFonts w:ascii="Arial" w:hAnsi="Arial" w:cs="Arial"/>
              </w:rPr>
              <w:t>49</w:t>
            </w:r>
          </w:p>
          <w:p w14:paraId="19064155" w14:textId="77777777" w:rsidR="005D0156" w:rsidRDefault="005D0156" w:rsidP="005D0156">
            <w:pPr>
              <w:tabs>
                <w:tab w:val="left" w:pos="0"/>
              </w:tabs>
              <w:autoSpaceDN w:val="0"/>
              <w:jc w:val="center"/>
              <w:rPr>
                <w:rFonts w:ascii="Arial" w:hAnsi="Arial" w:cs="Arial"/>
              </w:rPr>
            </w:pPr>
          </w:p>
          <w:p w14:paraId="6E05DA02" w14:textId="038EA493"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FAAFCD9"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 6.7</w:t>
            </w:r>
          </w:p>
          <w:p w14:paraId="5DB31CCC" w14:textId="77777777" w:rsidR="005D0156" w:rsidRDefault="005D0156" w:rsidP="005D0156">
            <w:pPr>
              <w:tabs>
                <w:tab w:val="left" w:pos="0"/>
              </w:tabs>
              <w:overflowPunct w:val="0"/>
              <w:autoSpaceDE w:val="0"/>
              <w:autoSpaceDN w:val="0"/>
              <w:adjustRightInd w:val="0"/>
              <w:jc w:val="center"/>
              <w:rPr>
                <w:rFonts w:ascii="Arial" w:hAnsi="Arial" w:cs="Arial"/>
              </w:rPr>
            </w:pPr>
          </w:p>
          <w:p w14:paraId="718975EF" w14:textId="3B64A3A3" w:rsidR="005D0156" w:rsidRDefault="005D0156" w:rsidP="005D0156">
            <w:pPr>
              <w:tabs>
                <w:tab w:val="left" w:pos="0"/>
              </w:tabs>
              <w:overflowPunct w:val="0"/>
              <w:autoSpaceDE w:val="0"/>
              <w:autoSpaceDN w:val="0"/>
              <w:adjustRightInd w:val="0"/>
              <w:jc w:val="center"/>
              <w:rPr>
                <w:rFonts w:ascii="Arial" w:hAnsi="Arial" w:cs="Arial"/>
              </w:rPr>
            </w:pPr>
            <w:r w:rsidRPr="005901B3">
              <w:rPr>
                <w:rFonts w:ascii="Arial" w:hAnsi="Arial" w:cs="Arial"/>
              </w:rPr>
              <w:t xml:space="preserve">Data Security Requirements </w:t>
            </w:r>
            <w:r>
              <w:rPr>
                <w:rFonts w:ascii="Arial" w:hAnsi="Arial" w:cs="Arial"/>
              </w:rPr>
              <w:t>-</w:t>
            </w:r>
            <w:r w:rsidRPr="005901B3">
              <w:rPr>
                <w:rFonts w:ascii="Arial" w:hAnsi="Arial" w:cs="Arial"/>
              </w:rPr>
              <w:t xml:space="preserve"> Contractor Responsibilities</w:t>
            </w:r>
          </w:p>
        </w:tc>
        <w:tc>
          <w:tcPr>
            <w:tcW w:w="7200" w:type="dxa"/>
            <w:tcBorders>
              <w:top w:val="single" w:sz="4" w:space="0" w:color="auto"/>
              <w:left w:val="single" w:sz="4" w:space="0" w:color="auto"/>
              <w:bottom w:val="single" w:sz="4" w:space="0" w:color="auto"/>
              <w:right w:val="single" w:sz="4" w:space="0" w:color="auto"/>
            </w:tcBorders>
          </w:tcPr>
          <w:p w14:paraId="1EE682C7" w14:textId="77777777" w:rsidR="005D0156" w:rsidRPr="00713F6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Bid Solicitation, Section 6.7 (Privacy), pages 43-44, will the State accept the edits below for the reasons noted?</w:t>
            </w:r>
          </w:p>
          <w:p w14:paraId="0C33C89D"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39A3EAFA" w14:textId="6F097FB6" w:rsidR="005D0156" w:rsidRDefault="005608BD" w:rsidP="005D0156">
            <w:pPr>
              <w:tabs>
                <w:tab w:val="left" w:pos="0"/>
              </w:tabs>
              <w:overflowPunct w:val="0"/>
              <w:autoSpaceDE w:val="0"/>
              <w:autoSpaceDN w:val="0"/>
              <w:adjustRightInd w:val="0"/>
              <w:jc w:val="both"/>
              <w:rPr>
                <w:rFonts w:ascii="Arial" w:hAnsi="Arial" w:cs="Arial"/>
                <w:b/>
              </w:rPr>
            </w:pPr>
            <w:r>
              <w:rPr>
                <w:rFonts w:ascii="Arial" w:hAnsi="Arial" w:cs="Arial"/>
                <w:b/>
              </w:rPr>
              <w:t>[Contractor]</w:t>
            </w:r>
            <w:r w:rsidR="005D0156" w:rsidRPr="00F60F2C">
              <w:rPr>
                <w:rFonts w:ascii="Arial" w:hAnsi="Arial" w:cs="Arial"/>
                <w:b/>
              </w:rPr>
              <w:t xml:space="preserve"> complies with applicable law. </w:t>
            </w:r>
            <w:r>
              <w:rPr>
                <w:rFonts w:ascii="Arial" w:hAnsi="Arial" w:cs="Arial"/>
                <w:b/>
              </w:rPr>
              <w:t>[Contractor]</w:t>
            </w:r>
            <w:r w:rsidRPr="00F60F2C">
              <w:rPr>
                <w:rFonts w:ascii="Arial" w:hAnsi="Arial" w:cs="Arial"/>
                <w:b/>
              </w:rPr>
              <w:t xml:space="preserve"> </w:t>
            </w:r>
            <w:r w:rsidR="005D0156" w:rsidRPr="00F60F2C">
              <w:rPr>
                <w:rFonts w:ascii="Arial" w:hAnsi="Arial" w:cs="Arial"/>
                <w:b/>
              </w:rPr>
              <w:t xml:space="preserve"> will require more time to appropriately investigate and give notice of the incident. E. Data Storage: All data provided by the State of New Jersey or State data obtained by the Contractor in the performance of the Contract must be stored, processed, and maintained solely in accordance WITH APPLICABLE LAW.</w:t>
            </w:r>
          </w:p>
          <w:p w14:paraId="607A5EA5" w14:textId="77777777" w:rsidR="005D0156" w:rsidRDefault="005D0156" w:rsidP="005D0156">
            <w:pPr>
              <w:tabs>
                <w:tab w:val="left" w:pos="0"/>
              </w:tabs>
              <w:overflowPunct w:val="0"/>
              <w:autoSpaceDE w:val="0"/>
              <w:autoSpaceDN w:val="0"/>
              <w:adjustRightInd w:val="0"/>
              <w:jc w:val="both"/>
              <w:rPr>
                <w:rFonts w:ascii="Arial" w:hAnsi="Arial" w:cs="Arial"/>
                <w:b/>
              </w:rPr>
            </w:pPr>
          </w:p>
          <w:p w14:paraId="518DDA60" w14:textId="013D2CC5" w:rsidR="005D0156" w:rsidRDefault="005D0156" w:rsidP="005D0156">
            <w:pPr>
              <w:tabs>
                <w:tab w:val="left" w:pos="0"/>
              </w:tabs>
              <w:overflowPunct w:val="0"/>
              <w:autoSpaceDE w:val="0"/>
              <w:autoSpaceDN w:val="0"/>
              <w:adjustRightInd w:val="0"/>
              <w:jc w:val="both"/>
              <w:rPr>
                <w:rFonts w:ascii="Arial" w:hAnsi="Arial" w:cs="Arial"/>
                <w:b/>
              </w:rPr>
            </w:pPr>
            <w:r w:rsidRPr="00B7031B">
              <w:rPr>
                <w:rFonts w:ascii="Arial" w:eastAsia="Arial" w:hAnsi="Arial" w:cs="Arial"/>
                <w:bCs/>
              </w:rPr>
              <w:t xml:space="preserve">The State declines to alter or modify </w:t>
            </w:r>
            <w:r w:rsidR="00D21126" w:rsidRPr="00D21126">
              <w:rPr>
                <w:rFonts w:ascii="Arial" w:hAnsi="Arial" w:cs="Arial"/>
              </w:rPr>
              <w:t>Revised</w:t>
            </w:r>
            <w:r w:rsidR="00D21126">
              <w:rPr>
                <w:rFonts w:ascii="Arial" w:hAnsi="Arial" w:cs="Arial"/>
              </w:rPr>
              <w:t xml:space="preserve"> </w:t>
            </w:r>
            <w:r w:rsidRPr="00B7031B">
              <w:rPr>
                <w:rFonts w:ascii="Arial" w:eastAsia="Arial" w:hAnsi="Arial" w:cs="Arial"/>
                <w:bCs/>
              </w:rPr>
              <w:t xml:space="preserve">Bid Solicitation Section 6.7, </w:t>
            </w:r>
            <w:r w:rsidRPr="00B7031B">
              <w:rPr>
                <w:rFonts w:ascii="Arial" w:eastAsia="Arial" w:hAnsi="Arial" w:cs="Arial"/>
                <w:bCs/>
                <w:i/>
              </w:rPr>
              <w:t>Privacy</w:t>
            </w:r>
            <w:r w:rsidRPr="00B7031B">
              <w:rPr>
                <w:rFonts w:ascii="Arial" w:eastAsia="Arial" w:hAnsi="Arial" w:cs="Arial"/>
                <w:bCs/>
              </w:rPr>
              <w:t xml:space="preserve">.  These Privacy provisions incorporate the requirements of the State’s Office of Information Technology and Homeland Security and Preparedness.  </w:t>
            </w:r>
          </w:p>
          <w:p w14:paraId="417E51BA" w14:textId="77777777" w:rsidR="005D0156" w:rsidRPr="00D3318A" w:rsidRDefault="005D0156" w:rsidP="005D0156">
            <w:pPr>
              <w:tabs>
                <w:tab w:val="left" w:pos="0"/>
              </w:tabs>
              <w:overflowPunct w:val="0"/>
              <w:autoSpaceDE w:val="0"/>
              <w:autoSpaceDN w:val="0"/>
              <w:adjustRightInd w:val="0"/>
              <w:jc w:val="both"/>
              <w:rPr>
                <w:rFonts w:ascii="Arial" w:hAnsi="Arial" w:cs="Arial"/>
                <w:b/>
              </w:rPr>
            </w:pPr>
          </w:p>
        </w:tc>
      </w:tr>
      <w:tr w:rsidR="005D0156" w14:paraId="28D9D516" w14:textId="77777777" w:rsidTr="002420F8">
        <w:tc>
          <w:tcPr>
            <w:tcW w:w="877" w:type="dxa"/>
            <w:tcBorders>
              <w:top w:val="single" w:sz="4" w:space="0" w:color="auto"/>
              <w:left w:val="single" w:sz="4" w:space="0" w:color="auto"/>
              <w:bottom w:val="single" w:sz="4" w:space="0" w:color="auto"/>
              <w:right w:val="single" w:sz="4" w:space="0" w:color="auto"/>
            </w:tcBorders>
          </w:tcPr>
          <w:p w14:paraId="009BFCF7" w14:textId="52E6E281" w:rsidR="005D0156" w:rsidRDefault="005D0156" w:rsidP="005D0156">
            <w:pPr>
              <w:tabs>
                <w:tab w:val="left" w:pos="0"/>
              </w:tabs>
              <w:autoSpaceDN w:val="0"/>
              <w:jc w:val="center"/>
              <w:rPr>
                <w:rFonts w:ascii="Arial" w:hAnsi="Arial" w:cs="Arial"/>
              </w:rPr>
            </w:pPr>
            <w:r>
              <w:rPr>
                <w:rFonts w:ascii="Arial" w:hAnsi="Arial" w:cs="Arial"/>
              </w:rPr>
              <w:t>50</w:t>
            </w:r>
          </w:p>
          <w:p w14:paraId="4A92FE4C" w14:textId="77777777" w:rsidR="005D0156" w:rsidRDefault="005D0156" w:rsidP="005D0156">
            <w:pPr>
              <w:tabs>
                <w:tab w:val="left" w:pos="0"/>
              </w:tabs>
              <w:autoSpaceDN w:val="0"/>
              <w:jc w:val="center"/>
              <w:rPr>
                <w:rFonts w:ascii="Arial" w:hAnsi="Arial" w:cs="Arial"/>
              </w:rPr>
            </w:pPr>
          </w:p>
          <w:p w14:paraId="4CDB0ECD" w14:textId="442B3CE6"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6220157"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 6.7</w:t>
            </w:r>
          </w:p>
          <w:p w14:paraId="419A64B6" w14:textId="77777777" w:rsidR="005D0156" w:rsidRDefault="005D0156" w:rsidP="005D0156">
            <w:pPr>
              <w:tabs>
                <w:tab w:val="left" w:pos="0"/>
              </w:tabs>
              <w:overflowPunct w:val="0"/>
              <w:autoSpaceDE w:val="0"/>
              <w:autoSpaceDN w:val="0"/>
              <w:adjustRightInd w:val="0"/>
              <w:jc w:val="center"/>
              <w:rPr>
                <w:rFonts w:ascii="Arial" w:hAnsi="Arial" w:cs="Arial"/>
              </w:rPr>
            </w:pPr>
          </w:p>
          <w:p w14:paraId="0AD3B92D" w14:textId="5B16687E" w:rsidR="005D0156"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 xml:space="preserve">Data Security Requirements </w:t>
            </w:r>
            <w:r>
              <w:rPr>
                <w:rFonts w:ascii="Arial" w:hAnsi="Arial" w:cs="Arial"/>
              </w:rPr>
              <w:t>-</w:t>
            </w:r>
            <w:r w:rsidRPr="00C852F8">
              <w:rPr>
                <w:rFonts w:ascii="Arial" w:hAnsi="Arial" w:cs="Arial"/>
              </w:rPr>
              <w:t xml:space="preserve"> Contractor Responsibilities</w:t>
            </w:r>
          </w:p>
        </w:tc>
        <w:tc>
          <w:tcPr>
            <w:tcW w:w="7200" w:type="dxa"/>
            <w:tcBorders>
              <w:top w:val="single" w:sz="4" w:space="0" w:color="auto"/>
              <w:left w:val="single" w:sz="4" w:space="0" w:color="auto"/>
              <w:bottom w:val="single" w:sz="4" w:space="0" w:color="auto"/>
              <w:right w:val="single" w:sz="4" w:space="0" w:color="auto"/>
            </w:tcBorders>
          </w:tcPr>
          <w:p w14:paraId="05B38377" w14:textId="626DC1F4" w:rsidR="005D0156" w:rsidRPr="00F60F2C"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 xml:space="preserve">Bid Solicitation, Section 6.7 (Privacy), pages 43-44, will the State accept the edits below? </w:t>
            </w:r>
            <w:r w:rsidR="005608BD">
              <w:rPr>
                <w:rFonts w:ascii="Arial" w:hAnsi="Arial" w:cs="Arial"/>
                <w:b/>
              </w:rPr>
              <w:t>[Contractor]</w:t>
            </w:r>
            <w:r w:rsidR="005608BD" w:rsidRPr="00F60F2C">
              <w:rPr>
                <w:rFonts w:ascii="Arial" w:hAnsi="Arial" w:cs="Arial"/>
                <w:b/>
              </w:rPr>
              <w:t xml:space="preserve"> </w:t>
            </w:r>
            <w:r w:rsidRPr="00F60F2C">
              <w:rPr>
                <w:rFonts w:ascii="Arial" w:hAnsi="Arial" w:cs="Arial"/>
                <w:b/>
              </w:rPr>
              <w:t xml:space="preserve"> complies with applicable law. </w:t>
            </w:r>
            <w:r w:rsidR="005608BD">
              <w:rPr>
                <w:rFonts w:ascii="Arial" w:hAnsi="Arial" w:cs="Arial"/>
                <w:b/>
              </w:rPr>
              <w:t>[Contractor]</w:t>
            </w:r>
            <w:r w:rsidR="005608BD" w:rsidRPr="00F60F2C">
              <w:rPr>
                <w:rFonts w:ascii="Arial" w:hAnsi="Arial" w:cs="Arial"/>
                <w:b/>
              </w:rPr>
              <w:t xml:space="preserve"> </w:t>
            </w:r>
            <w:r w:rsidRPr="00F60F2C">
              <w:rPr>
                <w:rFonts w:ascii="Arial" w:hAnsi="Arial" w:cs="Arial"/>
                <w:b/>
              </w:rPr>
              <w:t xml:space="preserve"> will require more time to appropriately investigate and give notice of the incident. </w:t>
            </w:r>
          </w:p>
          <w:p w14:paraId="52C72FF7"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3E87F85D" w14:textId="77777777" w:rsidR="005D0156" w:rsidRDefault="005D0156" w:rsidP="005D0156">
            <w:pPr>
              <w:tabs>
                <w:tab w:val="left" w:pos="0"/>
              </w:tabs>
              <w:overflowPunct w:val="0"/>
              <w:autoSpaceDE w:val="0"/>
              <w:autoSpaceDN w:val="0"/>
              <w:adjustRightInd w:val="0"/>
              <w:jc w:val="both"/>
              <w:rPr>
                <w:rFonts w:ascii="Arial" w:hAnsi="Arial" w:cs="Arial"/>
                <w:b/>
              </w:rPr>
            </w:pPr>
            <w:r w:rsidRPr="00F60F2C">
              <w:rPr>
                <w:rFonts w:ascii="Arial" w:hAnsi="Arial" w:cs="Arial"/>
                <w:b/>
              </w:rPr>
              <w:t>G. Data Breach: In the event of any Breach of Security, or any unauthorized access to or acquisition, use, loss, destruction, compromise, alteration or disclosure of any Personal Data, Contractor shall: (a) notify the State PROMTLY of such Breach of Security, but in no event later than 72 HOURS after such security breach; (b) designate a single individual employed by Contractor who shall be available to the State 24 hours per day, seven (7) days per week as a contact regarding Contractor’s obligations under Bid Solicitation Section 6.34 - Incident Response;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by the Breach of Security, TO THE EXTENT PERMITTED BY APPLICABLE LAW.</w:t>
            </w:r>
          </w:p>
          <w:p w14:paraId="014FD544" w14:textId="77777777" w:rsidR="005D0156" w:rsidRDefault="005D0156" w:rsidP="005D0156">
            <w:pPr>
              <w:tabs>
                <w:tab w:val="left" w:pos="0"/>
              </w:tabs>
              <w:overflowPunct w:val="0"/>
              <w:autoSpaceDE w:val="0"/>
              <w:autoSpaceDN w:val="0"/>
              <w:adjustRightInd w:val="0"/>
              <w:jc w:val="both"/>
              <w:rPr>
                <w:rFonts w:ascii="Arial" w:hAnsi="Arial" w:cs="Arial"/>
                <w:b/>
              </w:rPr>
            </w:pPr>
          </w:p>
          <w:p w14:paraId="6EB53E22" w14:textId="5232BE67" w:rsidR="005D0156" w:rsidRPr="00B7031B" w:rsidRDefault="005D0156" w:rsidP="005D0156">
            <w:pPr>
              <w:tabs>
                <w:tab w:val="left" w:pos="0"/>
              </w:tabs>
              <w:overflowPunct w:val="0"/>
              <w:autoSpaceDE w:val="0"/>
              <w:autoSpaceDN w:val="0"/>
              <w:adjustRightInd w:val="0"/>
              <w:jc w:val="both"/>
              <w:rPr>
                <w:rFonts w:ascii="Arial" w:hAnsi="Arial" w:cs="Arial"/>
                <w:b/>
              </w:rPr>
            </w:pPr>
            <w:r w:rsidRPr="00B7031B">
              <w:rPr>
                <w:rFonts w:ascii="Arial" w:eastAsia="Arial" w:hAnsi="Arial" w:cs="Arial"/>
                <w:bCs/>
              </w:rPr>
              <w:t xml:space="preserve">The State declines to alter or modify </w:t>
            </w:r>
            <w:r w:rsidR="00D21126" w:rsidRPr="00D21126">
              <w:rPr>
                <w:rFonts w:ascii="Arial" w:hAnsi="Arial" w:cs="Arial"/>
              </w:rPr>
              <w:t>Revised</w:t>
            </w:r>
            <w:r w:rsidR="00D21126">
              <w:rPr>
                <w:rFonts w:ascii="Arial" w:hAnsi="Arial" w:cs="Arial"/>
              </w:rPr>
              <w:t xml:space="preserve"> </w:t>
            </w:r>
            <w:r w:rsidRPr="00B7031B">
              <w:rPr>
                <w:rFonts w:ascii="Arial" w:eastAsia="Arial" w:hAnsi="Arial" w:cs="Arial"/>
                <w:bCs/>
              </w:rPr>
              <w:t>Bid Solicitation Section 6.7</w:t>
            </w:r>
            <w:r>
              <w:rPr>
                <w:rFonts w:ascii="Arial" w:eastAsia="Arial" w:hAnsi="Arial" w:cs="Arial"/>
                <w:bCs/>
              </w:rPr>
              <w:t>,</w:t>
            </w:r>
            <w:r w:rsidRPr="00B7031B">
              <w:rPr>
                <w:rFonts w:ascii="Arial" w:eastAsia="Arial" w:hAnsi="Arial" w:cs="Arial"/>
                <w:bCs/>
              </w:rPr>
              <w:t xml:space="preserve"> </w:t>
            </w:r>
            <w:r w:rsidRPr="00B7031B">
              <w:rPr>
                <w:rFonts w:ascii="Arial" w:eastAsia="Arial" w:hAnsi="Arial" w:cs="Arial"/>
                <w:bCs/>
                <w:i/>
              </w:rPr>
              <w:t>Privacy</w:t>
            </w:r>
            <w:r w:rsidRPr="00B7031B">
              <w:rPr>
                <w:rFonts w:ascii="Arial" w:eastAsia="Arial" w:hAnsi="Arial" w:cs="Arial"/>
                <w:bCs/>
              </w:rPr>
              <w:t xml:space="preserve">. These Privacy provisions incorporate the requirements of the State’s Office of Information Technology and Homeland Security and Preparedness.  </w:t>
            </w:r>
          </w:p>
          <w:p w14:paraId="777399A2" w14:textId="77777777" w:rsidR="005D0156" w:rsidRPr="00D3318A" w:rsidRDefault="005D0156" w:rsidP="005D0156">
            <w:pPr>
              <w:tabs>
                <w:tab w:val="left" w:pos="0"/>
              </w:tabs>
              <w:overflowPunct w:val="0"/>
              <w:autoSpaceDE w:val="0"/>
              <w:autoSpaceDN w:val="0"/>
              <w:adjustRightInd w:val="0"/>
              <w:jc w:val="both"/>
              <w:rPr>
                <w:rFonts w:ascii="Arial" w:hAnsi="Arial" w:cs="Arial"/>
                <w:b/>
              </w:rPr>
            </w:pPr>
          </w:p>
        </w:tc>
      </w:tr>
      <w:tr w:rsidR="005D0156" w14:paraId="40EE5FD4" w14:textId="77777777" w:rsidTr="002420F8">
        <w:tc>
          <w:tcPr>
            <w:tcW w:w="877" w:type="dxa"/>
            <w:tcBorders>
              <w:top w:val="single" w:sz="4" w:space="0" w:color="auto"/>
              <w:left w:val="single" w:sz="4" w:space="0" w:color="auto"/>
              <w:bottom w:val="single" w:sz="4" w:space="0" w:color="auto"/>
              <w:right w:val="single" w:sz="4" w:space="0" w:color="auto"/>
            </w:tcBorders>
          </w:tcPr>
          <w:p w14:paraId="63938020" w14:textId="40D6029F" w:rsidR="005D0156" w:rsidRDefault="005D0156" w:rsidP="005D0156">
            <w:pPr>
              <w:tabs>
                <w:tab w:val="left" w:pos="0"/>
              </w:tabs>
              <w:autoSpaceDN w:val="0"/>
              <w:jc w:val="center"/>
              <w:rPr>
                <w:rFonts w:ascii="Arial" w:hAnsi="Arial" w:cs="Arial"/>
              </w:rPr>
            </w:pPr>
            <w:r>
              <w:rPr>
                <w:rFonts w:ascii="Arial" w:hAnsi="Arial" w:cs="Arial"/>
              </w:rPr>
              <w:t>51</w:t>
            </w:r>
          </w:p>
          <w:p w14:paraId="416816B7" w14:textId="77777777" w:rsidR="005D0156" w:rsidRDefault="005D0156" w:rsidP="005D0156">
            <w:pPr>
              <w:tabs>
                <w:tab w:val="left" w:pos="0"/>
              </w:tabs>
              <w:autoSpaceDN w:val="0"/>
              <w:jc w:val="center"/>
              <w:rPr>
                <w:rFonts w:ascii="Arial" w:hAnsi="Arial" w:cs="Arial"/>
              </w:rPr>
            </w:pPr>
          </w:p>
          <w:p w14:paraId="35737FAC" w14:textId="5F238BEA"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BB1FDCF"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Section 6.7</w:t>
            </w:r>
          </w:p>
          <w:p w14:paraId="1662BE86" w14:textId="77777777" w:rsidR="005D0156" w:rsidRDefault="005D0156" w:rsidP="005D0156">
            <w:pPr>
              <w:tabs>
                <w:tab w:val="left" w:pos="0"/>
              </w:tabs>
              <w:overflowPunct w:val="0"/>
              <w:autoSpaceDE w:val="0"/>
              <w:autoSpaceDN w:val="0"/>
              <w:adjustRightInd w:val="0"/>
              <w:jc w:val="center"/>
              <w:rPr>
                <w:rFonts w:ascii="Arial" w:hAnsi="Arial" w:cs="Arial"/>
              </w:rPr>
            </w:pPr>
          </w:p>
          <w:p w14:paraId="6533E9BA" w14:textId="77777777" w:rsidR="005D015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Privacy</w:t>
            </w:r>
          </w:p>
          <w:p w14:paraId="2AF5AC2C" w14:textId="77777777" w:rsidR="005D0156" w:rsidRDefault="005D0156" w:rsidP="005D015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39A769D" w14:textId="252135B0" w:rsidR="005D0156" w:rsidRPr="00F60F2C"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 xml:space="preserve">Bid Solicitation, Section 6.7 (Privacy), pages 43-44, will the State accept the edits below? </w:t>
            </w:r>
            <w:r w:rsidR="005608BD">
              <w:rPr>
                <w:rFonts w:ascii="Arial" w:hAnsi="Arial" w:cs="Arial"/>
                <w:b/>
              </w:rPr>
              <w:t>[Contractor]</w:t>
            </w:r>
            <w:r w:rsidR="005608BD" w:rsidRPr="00F60F2C">
              <w:rPr>
                <w:rFonts w:ascii="Arial" w:hAnsi="Arial" w:cs="Arial"/>
                <w:b/>
              </w:rPr>
              <w:t xml:space="preserve"> </w:t>
            </w:r>
            <w:r w:rsidRPr="00F60F2C">
              <w:rPr>
                <w:rFonts w:ascii="Arial" w:hAnsi="Arial" w:cs="Arial"/>
                <w:b/>
              </w:rPr>
              <w:t xml:space="preserve"> complies with applicable law. </w:t>
            </w:r>
            <w:r w:rsidR="005608BD">
              <w:rPr>
                <w:rFonts w:ascii="Arial" w:hAnsi="Arial" w:cs="Arial"/>
                <w:b/>
              </w:rPr>
              <w:t>[Contractor]</w:t>
            </w:r>
            <w:r w:rsidR="005608BD" w:rsidRPr="00F60F2C">
              <w:rPr>
                <w:rFonts w:ascii="Arial" w:hAnsi="Arial" w:cs="Arial"/>
                <w:b/>
              </w:rPr>
              <w:t xml:space="preserve"> </w:t>
            </w:r>
            <w:r w:rsidRPr="00F60F2C">
              <w:rPr>
                <w:rFonts w:ascii="Arial" w:hAnsi="Arial" w:cs="Arial"/>
                <w:b/>
              </w:rPr>
              <w:t xml:space="preserve"> will require more time to appropriately investigate and give notice of the incident. </w:t>
            </w:r>
          </w:p>
          <w:p w14:paraId="27C52A0C"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51EACD00" w14:textId="77777777" w:rsidR="005D0156" w:rsidRPr="00F60F2C"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I. End of Contract Data Handling: Upon termination/expiration of this Contract the Contractor sh</w:t>
            </w:r>
            <w:r w:rsidRPr="00F60F2C">
              <w:rPr>
                <w:rFonts w:ascii="Arial" w:hAnsi="Arial" w:cs="Arial"/>
                <w:b/>
              </w:rPr>
              <w:t>all first return all State Data to the State in a usable format as defined in the Contract, or in an open standards machine-readable format if not. TO THE EXTENT PERMITTED BY APPLICABLE LAW, the Contractor shall then erase, destroy, and render unreadable all Contractor backup copies of State Data according to the standards enumerated in accordance with the State’s most recent Media Protection policy, https://www.nj.gov/it/docs/ps/NJ_Statewide_Information_Security_Manual.pdf, and certify in writing that these actions have been completed within THIRTY (30) DAYS of the request of an agent of the State WHICHEVER SHOULD COME FIRST. NOTWITHSTANDING THE FOREGOING, CONTRACTOR MAY RETAIN COPIES OF STATE DATA TO MEET ITS OWN RECORDKEEPING AND LEGAL OBLIGATIONS.</w:t>
            </w:r>
          </w:p>
          <w:p w14:paraId="37C74D25"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73E75D9A" w14:textId="71017CA1" w:rsidR="005D0156" w:rsidRPr="00F60F2C" w:rsidRDefault="005D0156" w:rsidP="005D0156">
            <w:pPr>
              <w:tabs>
                <w:tab w:val="left" w:pos="0"/>
              </w:tabs>
              <w:overflowPunct w:val="0"/>
              <w:autoSpaceDE w:val="0"/>
              <w:autoSpaceDN w:val="0"/>
              <w:adjustRightInd w:val="0"/>
              <w:jc w:val="both"/>
              <w:rPr>
                <w:rFonts w:ascii="Arial" w:hAnsi="Arial" w:cs="Arial"/>
                <w:b/>
              </w:rPr>
            </w:pPr>
            <w:r w:rsidRPr="00F60F2C">
              <w:rPr>
                <w:rFonts w:ascii="Arial" w:eastAsia="Arial" w:hAnsi="Arial" w:cs="Arial"/>
                <w:bCs/>
              </w:rPr>
              <w:t xml:space="preserve">The State declines to alter or modify </w:t>
            </w:r>
            <w:r w:rsidR="00D21126" w:rsidRPr="00D21126">
              <w:rPr>
                <w:rFonts w:ascii="Arial" w:hAnsi="Arial" w:cs="Arial"/>
              </w:rPr>
              <w:t>Revised</w:t>
            </w:r>
            <w:r w:rsidR="00D21126">
              <w:rPr>
                <w:rFonts w:ascii="Arial" w:hAnsi="Arial" w:cs="Arial"/>
              </w:rPr>
              <w:t xml:space="preserve"> </w:t>
            </w:r>
            <w:r w:rsidRPr="00F60F2C">
              <w:rPr>
                <w:rFonts w:ascii="Arial" w:eastAsia="Arial" w:hAnsi="Arial" w:cs="Arial"/>
                <w:bCs/>
              </w:rPr>
              <w:t xml:space="preserve">Bid Solicitation Section 6.7, </w:t>
            </w:r>
            <w:r w:rsidRPr="00F60F2C">
              <w:rPr>
                <w:rFonts w:ascii="Arial" w:eastAsia="Arial" w:hAnsi="Arial" w:cs="Arial"/>
                <w:bCs/>
                <w:i/>
              </w:rPr>
              <w:t>Privacy</w:t>
            </w:r>
            <w:r w:rsidRPr="00F60F2C">
              <w:rPr>
                <w:rFonts w:ascii="Arial" w:eastAsia="Arial" w:hAnsi="Arial" w:cs="Arial"/>
                <w:bCs/>
              </w:rPr>
              <w:t xml:space="preserve">. These Privacy provisions incorporate the requirements of the State’s Office of Information Technology and Homeland Security and Preparedness.  </w:t>
            </w:r>
          </w:p>
          <w:p w14:paraId="2DDAE0CA" w14:textId="77777777" w:rsidR="005D0156" w:rsidRPr="00D3318A" w:rsidRDefault="005D0156" w:rsidP="005D0156">
            <w:pPr>
              <w:tabs>
                <w:tab w:val="left" w:pos="0"/>
              </w:tabs>
              <w:overflowPunct w:val="0"/>
              <w:autoSpaceDE w:val="0"/>
              <w:autoSpaceDN w:val="0"/>
              <w:adjustRightInd w:val="0"/>
              <w:jc w:val="both"/>
              <w:rPr>
                <w:rFonts w:ascii="Arial" w:hAnsi="Arial" w:cs="Arial"/>
                <w:b/>
              </w:rPr>
            </w:pPr>
          </w:p>
        </w:tc>
      </w:tr>
      <w:tr w:rsidR="005D0156" w14:paraId="5D923491" w14:textId="77777777" w:rsidTr="002420F8">
        <w:tc>
          <w:tcPr>
            <w:tcW w:w="877" w:type="dxa"/>
            <w:tcBorders>
              <w:top w:val="single" w:sz="4" w:space="0" w:color="auto"/>
              <w:left w:val="single" w:sz="4" w:space="0" w:color="auto"/>
              <w:bottom w:val="single" w:sz="4" w:space="0" w:color="auto"/>
              <w:right w:val="single" w:sz="4" w:space="0" w:color="auto"/>
            </w:tcBorders>
          </w:tcPr>
          <w:p w14:paraId="73641A7C" w14:textId="30864846" w:rsidR="005D0156" w:rsidRDefault="005D0156" w:rsidP="005D0156">
            <w:pPr>
              <w:tabs>
                <w:tab w:val="left" w:pos="0"/>
              </w:tabs>
              <w:autoSpaceDN w:val="0"/>
              <w:jc w:val="center"/>
              <w:rPr>
                <w:rFonts w:ascii="Arial" w:hAnsi="Arial" w:cs="Arial"/>
              </w:rPr>
            </w:pPr>
            <w:r>
              <w:rPr>
                <w:rFonts w:ascii="Arial" w:hAnsi="Arial" w:cs="Arial"/>
              </w:rPr>
              <w:t>52</w:t>
            </w:r>
          </w:p>
          <w:p w14:paraId="37D430A9" w14:textId="77777777" w:rsidR="005D0156" w:rsidRDefault="005D0156" w:rsidP="005D0156">
            <w:pPr>
              <w:tabs>
                <w:tab w:val="left" w:pos="0"/>
              </w:tabs>
              <w:autoSpaceDN w:val="0"/>
              <w:jc w:val="center"/>
              <w:rPr>
                <w:rFonts w:ascii="Arial" w:hAnsi="Arial" w:cs="Arial"/>
              </w:rPr>
            </w:pPr>
          </w:p>
          <w:p w14:paraId="685FD972" w14:textId="3155298F"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006C1D4" w14:textId="77777777" w:rsidR="005D0156"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Section 7</w:t>
            </w:r>
            <w:r>
              <w:rPr>
                <w:rFonts w:ascii="Arial" w:hAnsi="Arial" w:cs="Arial"/>
              </w:rPr>
              <w:t>.1</w:t>
            </w:r>
            <w:r w:rsidRPr="00C852F8">
              <w:rPr>
                <w:rFonts w:ascii="Arial" w:hAnsi="Arial" w:cs="Arial"/>
              </w:rPr>
              <w:t xml:space="preserve"> </w:t>
            </w:r>
          </w:p>
          <w:p w14:paraId="0E46AF45" w14:textId="77777777" w:rsidR="005D0156" w:rsidRDefault="005D0156" w:rsidP="005D0156">
            <w:pPr>
              <w:tabs>
                <w:tab w:val="left" w:pos="0"/>
              </w:tabs>
              <w:overflowPunct w:val="0"/>
              <w:autoSpaceDE w:val="0"/>
              <w:autoSpaceDN w:val="0"/>
              <w:adjustRightInd w:val="0"/>
              <w:jc w:val="center"/>
              <w:rPr>
                <w:rFonts w:ascii="Arial" w:hAnsi="Arial" w:cs="Arial"/>
              </w:rPr>
            </w:pPr>
          </w:p>
          <w:p w14:paraId="4025E97E" w14:textId="48BEA7F5" w:rsidR="005D0156"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 xml:space="preserve"> </w:t>
            </w:r>
            <w:r>
              <w:rPr>
                <w:rFonts w:ascii="Arial" w:hAnsi="Arial" w:cs="Arial"/>
              </w:rPr>
              <w:t>Indemnification</w:t>
            </w:r>
          </w:p>
        </w:tc>
        <w:tc>
          <w:tcPr>
            <w:tcW w:w="7200" w:type="dxa"/>
            <w:tcBorders>
              <w:top w:val="single" w:sz="4" w:space="0" w:color="auto"/>
              <w:left w:val="single" w:sz="4" w:space="0" w:color="auto"/>
              <w:bottom w:val="single" w:sz="4" w:space="0" w:color="auto"/>
              <w:right w:val="single" w:sz="4" w:space="0" w:color="auto"/>
            </w:tcBorders>
          </w:tcPr>
          <w:p w14:paraId="553E3D31" w14:textId="77777777" w:rsidR="005D0156" w:rsidRPr="00B0161B" w:rsidRDefault="005D0156" w:rsidP="005D0156">
            <w:pPr>
              <w:tabs>
                <w:tab w:val="left" w:pos="0"/>
              </w:tabs>
              <w:overflowPunct w:val="0"/>
              <w:autoSpaceDE w:val="0"/>
              <w:autoSpaceDN w:val="0"/>
              <w:adjustRightInd w:val="0"/>
              <w:jc w:val="both"/>
              <w:rPr>
                <w:rFonts w:ascii="Arial" w:hAnsi="Arial" w:cs="Arial"/>
                <w:b/>
              </w:rPr>
            </w:pPr>
            <w:r w:rsidRPr="00B0161B">
              <w:rPr>
                <w:rFonts w:ascii="Arial" w:hAnsi="Arial" w:cs="Arial"/>
                <w:b/>
              </w:rPr>
              <w:t xml:space="preserve">Bid Solicitation, Section 7.1 (Indemnification), page 50, will the State accept modifications? </w:t>
            </w:r>
          </w:p>
          <w:p w14:paraId="4FBE5CD0" w14:textId="77777777" w:rsidR="005D0156" w:rsidRPr="00B0161B" w:rsidRDefault="005D0156" w:rsidP="005D0156">
            <w:pPr>
              <w:tabs>
                <w:tab w:val="left" w:pos="0"/>
              </w:tabs>
              <w:overflowPunct w:val="0"/>
              <w:autoSpaceDE w:val="0"/>
              <w:autoSpaceDN w:val="0"/>
              <w:adjustRightInd w:val="0"/>
              <w:jc w:val="both"/>
              <w:rPr>
                <w:rFonts w:ascii="Arial" w:hAnsi="Arial" w:cs="Arial"/>
                <w:b/>
              </w:rPr>
            </w:pPr>
          </w:p>
          <w:p w14:paraId="54FB7380" w14:textId="06156414" w:rsidR="005D0156" w:rsidRDefault="005D0156" w:rsidP="005D0156">
            <w:pPr>
              <w:tabs>
                <w:tab w:val="left" w:pos="0"/>
              </w:tabs>
              <w:overflowPunct w:val="0"/>
              <w:autoSpaceDE w:val="0"/>
              <w:autoSpaceDN w:val="0"/>
              <w:adjustRightInd w:val="0"/>
              <w:jc w:val="both"/>
              <w:rPr>
                <w:rFonts w:ascii="Arial" w:hAnsi="Arial" w:cs="Arial"/>
                <w:b/>
              </w:rPr>
            </w:pPr>
            <w:r w:rsidRPr="007B48DE">
              <w:rPr>
                <w:rFonts w:ascii="Arial" w:hAnsi="Arial" w:cs="Arial"/>
                <w:b/>
              </w:rPr>
              <w:t xml:space="preserve">Unlike fully-insured dental where an insurer is responsible for payment of claim benefits and claim related litigation expenses, with regard to self-funded DEP dental, such responsibility lies with the group customer. Therefore, </w:t>
            </w:r>
            <w:r w:rsidR="005608BD">
              <w:rPr>
                <w:rFonts w:ascii="Arial" w:hAnsi="Arial" w:cs="Arial"/>
                <w:b/>
              </w:rPr>
              <w:t>[Contractor]</w:t>
            </w:r>
            <w:r w:rsidR="005608BD" w:rsidRPr="00F60F2C">
              <w:rPr>
                <w:rFonts w:ascii="Arial" w:hAnsi="Arial" w:cs="Arial"/>
                <w:b/>
              </w:rPr>
              <w:t xml:space="preserve"> </w:t>
            </w:r>
            <w:r w:rsidRPr="007B48DE">
              <w:rPr>
                <w:rFonts w:ascii="Arial" w:hAnsi="Arial" w:cs="Arial"/>
                <w:b/>
              </w:rPr>
              <w:t xml:space="preserve"> cannot be responsible for claim benefits and claim related litigation expenses.</w:t>
            </w:r>
          </w:p>
          <w:p w14:paraId="4D8ACA78" w14:textId="77777777" w:rsidR="005D0156" w:rsidRDefault="005D0156" w:rsidP="005D0156">
            <w:pPr>
              <w:tabs>
                <w:tab w:val="left" w:pos="0"/>
              </w:tabs>
              <w:overflowPunct w:val="0"/>
              <w:autoSpaceDE w:val="0"/>
              <w:autoSpaceDN w:val="0"/>
              <w:adjustRightInd w:val="0"/>
              <w:jc w:val="both"/>
              <w:rPr>
                <w:rFonts w:ascii="Arial" w:hAnsi="Arial" w:cs="Arial"/>
                <w:b/>
              </w:rPr>
            </w:pPr>
          </w:p>
          <w:p w14:paraId="608636AF" w14:textId="2E51E63E" w:rsidR="005D0156" w:rsidRPr="00B0161B" w:rsidRDefault="005D0156" w:rsidP="005D0156">
            <w:pPr>
              <w:tabs>
                <w:tab w:val="left" w:pos="0"/>
              </w:tabs>
              <w:overflowPunct w:val="0"/>
              <w:autoSpaceDE w:val="0"/>
              <w:autoSpaceDN w:val="0"/>
              <w:adjustRightInd w:val="0"/>
              <w:jc w:val="both"/>
              <w:rPr>
                <w:rFonts w:ascii="Arial" w:hAnsi="Arial" w:cs="Arial"/>
                <w:b/>
              </w:rPr>
            </w:pPr>
            <w:r w:rsidRPr="00F60F2C">
              <w:rPr>
                <w:rFonts w:ascii="Arial" w:eastAsia="Arial" w:hAnsi="Arial" w:cs="Arial"/>
                <w:bCs/>
              </w:rPr>
              <w:t>The State declines to alter or m</w:t>
            </w:r>
            <w:r>
              <w:rPr>
                <w:rFonts w:ascii="Arial" w:eastAsia="Arial" w:hAnsi="Arial" w:cs="Arial"/>
                <w:bCs/>
              </w:rPr>
              <w:t xml:space="preserve">odify </w:t>
            </w:r>
            <w:r w:rsidR="00D21126" w:rsidRPr="00D21126">
              <w:rPr>
                <w:rFonts w:ascii="Arial" w:hAnsi="Arial" w:cs="Arial"/>
              </w:rPr>
              <w:t>Revised</w:t>
            </w:r>
            <w:r w:rsidR="00D21126">
              <w:rPr>
                <w:rFonts w:ascii="Arial" w:hAnsi="Arial" w:cs="Arial"/>
              </w:rPr>
              <w:t xml:space="preserve"> </w:t>
            </w:r>
            <w:r>
              <w:rPr>
                <w:rFonts w:ascii="Arial" w:eastAsia="Arial" w:hAnsi="Arial" w:cs="Arial"/>
                <w:bCs/>
              </w:rPr>
              <w:t>Bid Solicitation Section 7.1</w:t>
            </w:r>
            <w:r w:rsidRPr="00F60F2C">
              <w:rPr>
                <w:rFonts w:ascii="Arial" w:eastAsia="Arial" w:hAnsi="Arial" w:cs="Arial"/>
                <w:bCs/>
              </w:rPr>
              <w:t xml:space="preserve">, </w:t>
            </w:r>
            <w:r>
              <w:rPr>
                <w:rFonts w:ascii="Arial" w:eastAsia="Arial" w:hAnsi="Arial" w:cs="Arial"/>
                <w:bCs/>
                <w:i/>
              </w:rPr>
              <w:t>Indemnification</w:t>
            </w:r>
            <w:r w:rsidRPr="00F60F2C">
              <w:rPr>
                <w:rFonts w:ascii="Arial" w:eastAsia="Arial" w:hAnsi="Arial" w:cs="Arial"/>
                <w:bCs/>
              </w:rPr>
              <w:t xml:space="preserve">. </w:t>
            </w:r>
          </w:p>
          <w:p w14:paraId="097B6304"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3CB0A994" w14:textId="77777777" w:rsidTr="002420F8">
        <w:tc>
          <w:tcPr>
            <w:tcW w:w="877" w:type="dxa"/>
            <w:tcBorders>
              <w:top w:val="single" w:sz="4" w:space="0" w:color="auto"/>
              <w:left w:val="single" w:sz="4" w:space="0" w:color="auto"/>
              <w:bottom w:val="single" w:sz="4" w:space="0" w:color="auto"/>
              <w:right w:val="single" w:sz="4" w:space="0" w:color="auto"/>
            </w:tcBorders>
          </w:tcPr>
          <w:p w14:paraId="409C4335" w14:textId="3317CF15" w:rsidR="005D0156" w:rsidRDefault="005D0156" w:rsidP="005D0156">
            <w:pPr>
              <w:tabs>
                <w:tab w:val="left" w:pos="0"/>
              </w:tabs>
              <w:autoSpaceDN w:val="0"/>
              <w:jc w:val="center"/>
              <w:rPr>
                <w:rFonts w:ascii="Arial" w:hAnsi="Arial" w:cs="Arial"/>
              </w:rPr>
            </w:pPr>
            <w:r>
              <w:rPr>
                <w:rFonts w:ascii="Arial" w:hAnsi="Arial" w:cs="Arial"/>
              </w:rPr>
              <w:t>53</w:t>
            </w:r>
          </w:p>
          <w:p w14:paraId="7DE6E7C6" w14:textId="77777777" w:rsidR="005D0156" w:rsidRDefault="005D0156" w:rsidP="005D0156">
            <w:pPr>
              <w:tabs>
                <w:tab w:val="left" w:pos="0"/>
              </w:tabs>
              <w:autoSpaceDN w:val="0"/>
              <w:jc w:val="center"/>
              <w:rPr>
                <w:rFonts w:ascii="Arial" w:hAnsi="Arial" w:cs="Arial"/>
              </w:rPr>
            </w:pPr>
          </w:p>
          <w:p w14:paraId="0174CB1A" w14:textId="7DACFD26"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DC1BD0F" w14:textId="77777777" w:rsidR="005D0156" w:rsidRDefault="005D0156" w:rsidP="005D0156">
            <w:pPr>
              <w:tabs>
                <w:tab w:val="left" w:pos="0"/>
              </w:tabs>
              <w:overflowPunct w:val="0"/>
              <w:autoSpaceDE w:val="0"/>
              <w:autoSpaceDN w:val="0"/>
              <w:adjustRightInd w:val="0"/>
              <w:jc w:val="center"/>
              <w:rPr>
                <w:rFonts w:ascii="Arial" w:hAnsi="Arial" w:cs="Arial"/>
              </w:rPr>
            </w:pPr>
            <w:r w:rsidRPr="00C7305B">
              <w:rPr>
                <w:rFonts w:ascii="Arial" w:hAnsi="Arial" w:cs="Arial"/>
              </w:rPr>
              <w:t xml:space="preserve">Section 8.9 </w:t>
            </w:r>
          </w:p>
          <w:p w14:paraId="31F7C8DE" w14:textId="77777777" w:rsidR="005D0156" w:rsidRDefault="005D0156" w:rsidP="005D0156">
            <w:pPr>
              <w:tabs>
                <w:tab w:val="left" w:pos="0"/>
              </w:tabs>
              <w:overflowPunct w:val="0"/>
              <w:autoSpaceDE w:val="0"/>
              <w:autoSpaceDN w:val="0"/>
              <w:adjustRightInd w:val="0"/>
              <w:jc w:val="center"/>
              <w:rPr>
                <w:rFonts w:ascii="Arial" w:hAnsi="Arial" w:cs="Arial"/>
              </w:rPr>
            </w:pPr>
          </w:p>
          <w:p w14:paraId="78A05AB1" w14:textId="5B362C32" w:rsidR="005D0156" w:rsidRPr="00151045" w:rsidRDefault="005D0156" w:rsidP="005D0156">
            <w:pPr>
              <w:tabs>
                <w:tab w:val="left" w:pos="0"/>
              </w:tabs>
              <w:overflowPunct w:val="0"/>
              <w:autoSpaceDE w:val="0"/>
              <w:autoSpaceDN w:val="0"/>
              <w:adjustRightInd w:val="0"/>
              <w:jc w:val="center"/>
              <w:rPr>
                <w:rFonts w:ascii="Arial" w:hAnsi="Arial" w:cs="Arial"/>
              </w:rPr>
            </w:pPr>
            <w:r w:rsidRPr="00C7305B">
              <w:rPr>
                <w:rFonts w:ascii="Arial" w:hAnsi="Arial" w:cs="Arial"/>
              </w:rPr>
              <w:t>Evaluation Criteria</w:t>
            </w:r>
          </w:p>
        </w:tc>
        <w:tc>
          <w:tcPr>
            <w:tcW w:w="7200" w:type="dxa"/>
            <w:tcBorders>
              <w:top w:val="single" w:sz="4" w:space="0" w:color="auto"/>
              <w:left w:val="single" w:sz="4" w:space="0" w:color="auto"/>
              <w:bottom w:val="single" w:sz="4" w:space="0" w:color="auto"/>
              <w:right w:val="single" w:sz="4" w:space="0" w:color="auto"/>
            </w:tcBorders>
          </w:tcPr>
          <w:p w14:paraId="3AC4259F" w14:textId="77777777" w:rsidR="005D0156" w:rsidRDefault="005D0156" w:rsidP="005D0156">
            <w:pPr>
              <w:pStyle w:val="ListParagraph"/>
              <w:numPr>
                <w:ilvl w:val="0"/>
                <w:numId w:val="14"/>
              </w:numPr>
              <w:rPr>
                <w:rFonts w:ascii="Arial" w:hAnsi="Arial" w:cs="Arial"/>
                <w:b/>
              </w:rPr>
            </w:pPr>
            <w:r w:rsidRPr="000D1E47">
              <w:rPr>
                <w:rFonts w:ascii="Arial" w:hAnsi="Arial" w:cs="Arial"/>
                <w:b/>
              </w:rPr>
              <w:t xml:space="preserve">Can [the </w:t>
            </w:r>
            <w:r>
              <w:rPr>
                <w:rFonts w:ascii="Arial" w:hAnsi="Arial" w:cs="Arial"/>
                <w:b/>
              </w:rPr>
              <w:t>State]</w:t>
            </w:r>
            <w:r w:rsidRPr="000D1E47">
              <w:rPr>
                <w:rFonts w:ascii="Arial" w:hAnsi="Arial" w:cs="Arial"/>
                <w:b/>
              </w:rPr>
              <w:t xml:space="preserve"> provide the predetermined weight for each aspect of the Technical and Price proposal evaluation criteria? </w:t>
            </w:r>
          </w:p>
          <w:p w14:paraId="11E42ABE" w14:textId="77777777" w:rsidR="005D0156" w:rsidRDefault="005D0156" w:rsidP="005D0156">
            <w:pPr>
              <w:rPr>
                <w:rFonts w:ascii="Arial" w:hAnsi="Arial" w:cs="Arial"/>
                <w:b/>
              </w:rPr>
            </w:pPr>
          </w:p>
          <w:p w14:paraId="794876AA" w14:textId="77777777" w:rsidR="005D0156" w:rsidRPr="000D1E47" w:rsidRDefault="005D0156" w:rsidP="005D0156">
            <w:pPr>
              <w:rPr>
                <w:rFonts w:ascii="Arial" w:hAnsi="Arial" w:cs="Arial"/>
              </w:rPr>
            </w:pPr>
            <w:r w:rsidRPr="000D1E47">
              <w:rPr>
                <w:rFonts w:ascii="Arial" w:hAnsi="Arial" w:cs="Arial"/>
              </w:rPr>
              <w:t xml:space="preserve">No, the State cannot provide the predetermined weights of any evaluation criteria. </w:t>
            </w:r>
          </w:p>
          <w:p w14:paraId="6BFD4813" w14:textId="77777777" w:rsidR="005D0156" w:rsidRPr="000D1E47" w:rsidRDefault="005D0156" w:rsidP="005D0156">
            <w:pPr>
              <w:rPr>
                <w:rFonts w:ascii="Arial" w:hAnsi="Arial" w:cs="Arial"/>
                <w:b/>
              </w:rPr>
            </w:pPr>
          </w:p>
          <w:p w14:paraId="6EC2E587" w14:textId="77777777" w:rsidR="005D0156" w:rsidRDefault="005D0156" w:rsidP="005D0156">
            <w:pPr>
              <w:pStyle w:val="ListParagraph"/>
              <w:numPr>
                <w:ilvl w:val="0"/>
                <w:numId w:val="14"/>
              </w:numPr>
              <w:rPr>
                <w:rFonts w:ascii="Arial" w:hAnsi="Arial" w:cs="Arial"/>
                <w:b/>
              </w:rPr>
            </w:pPr>
            <w:r w:rsidRPr="000D1E47">
              <w:rPr>
                <w:rFonts w:ascii="Arial" w:hAnsi="Arial" w:cs="Arial"/>
                <w:b/>
              </w:rPr>
              <w:t xml:space="preserve">If the weight is confidential, can </w:t>
            </w:r>
            <w:r>
              <w:rPr>
                <w:rFonts w:ascii="Arial" w:hAnsi="Arial" w:cs="Arial"/>
                <w:b/>
              </w:rPr>
              <w:t>[the State]</w:t>
            </w:r>
            <w:r w:rsidRPr="000D1E47">
              <w:rPr>
                <w:rFonts w:ascii="Arial" w:hAnsi="Arial" w:cs="Arial"/>
                <w:b/>
              </w:rPr>
              <w:t xml:space="preserve"> rank each component of the evaluation in terms of importance to the State</w:t>
            </w:r>
            <w:r>
              <w:rPr>
                <w:rFonts w:ascii="Arial" w:hAnsi="Arial" w:cs="Arial"/>
                <w:b/>
              </w:rPr>
              <w:t>?</w:t>
            </w:r>
          </w:p>
          <w:p w14:paraId="45EC6A26" w14:textId="77777777" w:rsidR="005D0156" w:rsidRDefault="005D0156" w:rsidP="005D0156">
            <w:pPr>
              <w:rPr>
                <w:rFonts w:ascii="Arial" w:hAnsi="Arial" w:cs="Arial"/>
                <w:b/>
              </w:rPr>
            </w:pPr>
          </w:p>
          <w:p w14:paraId="19B10242" w14:textId="77777777" w:rsidR="005D0156" w:rsidRPr="000D1E47" w:rsidRDefault="005D0156" w:rsidP="005D0156">
            <w:pPr>
              <w:rPr>
                <w:rFonts w:ascii="Arial" w:hAnsi="Arial" w:cs="Arial"/>
              </w:rPr>
            </w:pPr>
            <w:r w:rsidRPr="000D1E47">
              <w:rPr>
                <w:rFonts w:ascii="Arial" w:hAnsi="Arial" w:cs="Arial"/>
              </w:rPr>
              <w:t>No, the State cannot rank the evaluation components.</w:t>
            </w:r>
          </w:p>
          <w:p w14:paraId="36B05846" w14:textId="77777777" w:rsidR="005D0156" w:rsidRPr="000D1E47" w:rsidRDefault="005D0156" w:rsidP="005D0156">
            <w:pPr>
              <w:rPr>
                <w:rFonts w:ascii="Arial" w:hAnsi="Arial" w:cs="Arial"/>
                <w:b/>
              </w:rPr>
            </w:pPr>
          </w:p>
          <w:p w14:paraId="2637350C" w14:textId="77777777" w:rsidR="005D0156" w:rsidRDefault="005D0156" w:rsidP="005D0156">
            <w:pPr>
              <w:pStyle w:val="ListParagraph"/>
              <w:numPr>
                <w:ilvl w:val="0"/>
                <w:numId w:val="14"/>
              </w:numPr>
              <w:rPr>
                <w:rFonts w:ascii="Arial" w:hAnsi="Arial" w:cs="Arial"/>
                <w:b/>
              </w:rPr>
            </w:pPr>
            <w:r w:rsidRPr="000D1E47">
              <w:rPr>
                <w:rFonts w:ascii="Arial" w:hAnsi="Arial" w:cs="Arial"/>
                <w:b/>
              </w:rPr>
              <w:t>How will the Technical and Price proposal scores to be combined to develop a bidder</w:t>
            </w:r>
            <w:r>
              <w:rPr>
                <w:rFonts w:ascii="Arial" w:hAnsi="Arial" w:cs="Arial"/>
                <w:b/>
              </w:rPr>
              <w:t xml:space="preserve">’s </w:t>
            </w:r>
            <w:r w:rsidRPr="000D1E47">
              <w:rPr>
                <w:rFonts w:ascii="Arial" w:hAnsi="Arial" w:cs="Arial"/>
                <w:b/>
              </w:rPr>
              <w:t xml:space="preserve">overall score? </w:t>
            </w:r>
          </w:p>
          <w:p w14:paraId="2EFAC901" w14:textId="77777777" w:rsidR="005D0156" w:rsidRDefault="005D0156" w:rsidP="005D0156">
            <w:pPr>
              <w:rPr>
                <w:rFonts w:ascii="Arial" w:hAnsi="Arial" w:cs="Arial"/>
                <w:b/>
              </w:rPr>
            </w:pPr>
          </w:p>
          <w:p w14:paraId="65FDF551" w14:textId="77777777" w:rsidR="005D0156" w:rsidRPr="000C3437" w:rsidRDefault="005D0156" w:rsidP="005D0156">
            <w:pPr>
              <w:rPr>
                <w:rFonts w:ascii="Arial" w:hAnsi="Arial" w:cs="Arial"/>
                <w:bCs/>
              </w:rPr>
            </w:pPr>
            <w:r w:rsidRPr="000C3437">
              <w:rPr>
                <w:rFonts w:ascii="Arial" w:hAnsi="Arial" w:cs="Arial"/>
                <w:bCs/>
              </w:rPr>
              <w:t>The State cannot provide the requested information.</w:t>
            </w:r>
          </w:p>
          <w:p w14:paraId="5AB908FA" w14:textId="77777777" w:rsidR="005D0156" w:rsidRPr="000D1E47" w:rsidRDefault="005D0156" w:rsidP="005D0156">
            <w:pPr>
              <w:rPr>
                <w:rFonts w:ascii="Arial" w:hAnsi="Arial" w:cs="Arial"/>
                <w:b/>
              </w:rPr>
            </w:pPr>
          </w:p>
          <w:p w14:paraId="079A55E3" w14:textId="77777777" w:rsidR="005D0156" w:rsidRPr="00D3318A" w:rsidRDefault="005D0156" w:rsidP="000C3437">
            <w:pPr>
              <w:pStyle w:val="ListParagraph"/>
              <w:numPr>
                <w:ilvl w:val="0"/>
                <w:numId w:val="14"/>
              </w:numPr>
            </w:pPr>
            <w:r w:rsidRPr="00D3318A">
              <w:rPr>
                <w:rFonts w:ascii="Arial" w:hAnsi="Arial" w:cs="Arial"/>
                <w:b/>
              </w:rPr>
              <w:t>Our interpretation of the RFP specification is that Attachment 4A (DEP Provider Listing Disruption Geo Access), 4B (DPO Dental Provider Listing Disruption Geo Access), and Attachment 6 (Network Analysis) will be part of the Technical proposal and technical evaluation criteria. Is this correct?</w:t>
            </w:r>
          </w:p>
          <w:p w14:paraId="46DD8AA1" w14:textId="77777777" w:rsidR="005D0156" w:rsidRDefault="005D0156" w:rsidP="005D0156"/>
          <w:p w14:paraId="3C1C1FED" w14:textId="484A732C" w:rsidR="005D0156" w:rsidRPr="000C3437" w:rsidRDefault="005D0156" w:rsidP="000C3437">
            <w:pPr>
              <w:rPr>
                <w:rFonts w:ascii="Arial" w:hAnsi="Arial" w:cs="Arial"/>
              </w:rPr>
            </w:pPr>
            <w:r w:rsidRPr="000C3437">
              <w:rPr>
                <w:rFonts w:ascii="Arial" w:hAnsi="Arial" w:cs="Arial"/>
              </w:rPr>
              <w:t xml:space="preserve">Yes, this is correct. Attachment 4A (DEP Provider Listing Disruption Geo Access), Attachment 4B (DPO Dental Provider Listing Disruption Geo Access) and Attachment 6 (Network Analysis), </w:t>
            </w:r>
            <w:r w:rsidR="005608BD">
              <w:rPr>
                <w:rFonts w:ascii="Arial" w:hAnsi="Arial" w:cs="Arial"/>
              </w:rPr>
              <w:t xml:space="preserve">will </w:t>
            </w:r>
            <w:r w:rsidRPr="000C3437">
              <w:rPr>
                <w:rFonts w:ascii="Arial" w:hAnsi="Arial" w:cs="Arial"/>
              </w:rPr>
              <w:t xml:space="preserve">be reviewed and considered when determining </w:t>
            </w:r>
            <w:r w:rsidRPr="00E10689">
              <w:rPr>
                <w:rFonts w:ascii="Arial" w:hAnsi="Arial" w:cs="Arial"/>
              </w:rPr>
              <w:t>a</w:t>
            </w:r>
            <w:r w:rsidRPr="000C3437">
              <w:rPr>
                <w:rFonts w:ascii="Arial" w:hAnsi="Arial" w:cs="Arial"/>
              </w:rPr>
              <w:t>ny Bidder’s technical score.</w:t>
            </w:r>
          </w:p>
          <w:p w14:paraId="1E018DFB" w14:textId="77777777" w:rsidR="005D0156" w:rsidRPr="00151045" w:rsidRDefault="005D0156" w:rsidP="005D0156">
            <w:pPr>
              <w:tabs>
                <w:tab w:val="left" w:pos="0"/>
              </w:tabs>
              <w:overflowPunct w:val="0"/>
              <w:autoSpaceDE w:val="0"/>
              <w:autoSpaceDN w:val="0"/>
              <w:adjustRightInd w:val="0"/>
              <w:jc w:val="both"/>
              <w:rPr>
                <w:rFonts w:ascii="Arial" w:hAnsi="Arial" w:cs="Arial"/>
                <w:b/>
              </w:rPr>
            </w:pPr>
          </w:p>
        </w:tc>
      </w:tr>
      <w:tr w:rsidR="005D0156" w14:paraId="328C40FE" w14:textId="77777777" w:rsidTr="002420F8">
        <w:tc>
          <w:tcPr>
            <w:tcW w:w="877" w:type="dxa"/>
            <w:tcBorders>
              <w:top w:val="single" w:sz="4" w:space="0" w:color="auto"/>
              <w:left w:val="single" w:sz="4" w:space="0" w:color="auto"/>
              <w:bottom w:val="single" w:sz="4" w:space="0" w:color="auto"/>
              <w:right w:val="single" w:sz="4" w:space="0" w:color="auto"/>
            </w:tcBorders>
          </w:tcPr>
          <w:p w14:paraId="20966565" w14:textId="668ED88D" w:rsidR="005D0156" w:rsidRDefault="005D0156" w:rsidP="005D0156">
            <w:pPr>
              <w:tabs>
                <w:tab w:val="left" w:pos="0"/>
              </w:tabs>
              <w:autoSpaceDN w:val="0"/>
              <w:jc w:val="center"/>
              <w:rPr>
                <w:rFonts w:ascii="Arial" w:hAnsi="Arial" w:cs="Arial"/>
              </w:rPr>
            </w:pPr>
            <w:r>
              <w:rPr>
                <w:rFonts w:ascii="Arial" w:hAnsi="Arial" w:cs="Arial"/>
              </w:rPr>
              <w:t>54</w:t>
            </w:r>
          </w:p>
          <w:p w14:paraId="3921A846" w14:textId="77777777" w:rsidR="005D0156" w:rsidRDefault="005D0156" w:rsidP="005D0156">
            <w:pPr>
              <w:tabs>
                <w:tab w:val="left" w:pos="0"/>
              </w:tabs>
              <w:autoSpaceDN w:val="0"/>
              <w:jc w:val="center"/>
              <w:rPr>
                <w:rFonts w:ascii="Arial" w:hAnsi="Arial" w:cs="Arial"/>
              </w:rPr>
            </w:pPr>
          </w:p>
          <w:p w14:paraId="6A386E58" w14:textId="6B31463C"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D35D222" w14:textId="7616FC0B" w:rsidR="005D0156"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Standard Terms &amp; Conditions</w:t>
            </w:r>
            <w:r>
              <w:rPr>
                <w:rFonts w:ascii="Arial" w:hAnsi="Arial" w:cs="Arial"/>
              </w:rPr>
              <w:t xml:space="preserve"> – Section 1.0</w:t>
            </w:r>
          </w:p>
          <w:p w14:paraId="74ACC393" w14:textId="77777777" w:rsidR="005D0156" w:rsidRDefault="005D0156" w:rsidP="005D0156">
            <w:pPr>
              <w:tabs>
                <w:tab w:val="left" w:pos="0"/>
              </w:tabs>
              <w:overflowPunct w:val="0"/>
              <w:autoSpaceDE w:val="0"/>
              <w:autoSpaceDN w:val="0"/>
              <w:adjustRightInd w:val="0"/>
              <w:jc w:val="center"/>
              <w:rPr>
                <w:rFonts w:ascii="Arial" w:hAnsi="Arial" w:cs="Arial"/>
              </w:rPr>
            </w:pPr>
          </w:p>
          <w:p w14:paraId="11EE2427" w14:textId="7277D929" w:rsidR="005D0156" w:rsidRPr="003D2C86" w:rsidRDefault="005D0156">
            <w:pPr>
              <w:tabs>
                <w:tab w:val="left" w:pos="0"/>
              </w:tabs>
              <w:overflowPunct w:val="0"/>
              <w:autoSpaceDE w:val="0"/>
              <w:autoSpaceDN w:val="0"/>
              <w:adjustRightInd w:val="0"/>
              <w:jc w:val="center"/>
              <w:rPr>
                <w:rFonts w:ascii="Arial" w:hAnsi="Arial" w:cs="Arial"/>
              </w:rPr>
            </w:pPr>
            <w:r>
              <w:rPr>
                <w:rFonts w:ascii="Arial" w:hAnsi="Arial" w:cs="Arial"/>
              </w:rPr>
              <w:t>Standard Terms and Conditions Applicable to the Contract</w:t>
            </w:r>
          </w:p>
        </w:tc>
        <w:tc>
          <w:tcPr>
            <w:tcW w:w="7200" w:type="dxa"/>
            <w:tcBorders>
              <w:top w:val="single" w:sz="4" w:space="0" w:color="auto"/>
              <w:left w:val="single" w:sz="4" w:space="0" w:color="auto"/>
              <w:bottom w:val="single" w:sz="4" w:space="0" w:color="auto"/>
              <w:right w:val="single" w:sz="4" w:space="0" w:color="auto"/>
            </w:tcBorders>
          </w:tcPr>
          <w:p w14:paraId="77ED9B25" w14:textId="77777777" w:rsidR="005D0156" w:rsidRPr="00713F6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 xml:space="preserve">Standard Terms and Conditions, Section 1.0, page 1 - will the State accept the edit below? </w:t>
            </w:r>
          </w:p>
          <w:p w14:paraId="7165D65F"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6ADDE522" w14:textId="29DDA875" w:rsidR="005D0156" w:rsidRPr="00F60F2C" w:rsidRDefault="005D0156" w:rsidP="005D0156">
            <w:pPr>
              <w:tabs>
                <w:tab w:val="left" w:pos="0"/>
              </w:tabs>
              <w:overflowPunct w:val="0"/>
              <w:autoSpaceDE w:val="0"/>
              <w:autoSpaceDN w:val="0"/>
              <w:adjustRightInd w:val="0"/>
              <w:jc w:val="both"/>
              <w:rPr>
                <w:rFonts w:ascii="Arial" w:hAnsi="Arial" w:cs="Arial"/>
                <w:b/>
              </w:rPr>
            </w:pPr>
            <w:r w:rsidRPr="00F60F2C">
              <w:rPr>
                <w:rFonts w:ascii="Arial" w:hAnsi="Arial" w:cs="Arial"/>
                <w:b/>
              </w:rPr>
              <w:t>The Group Contract is specifically tailored to provide dental coverage and/or services. Insurance policy forms are specifically governed by State insurance law. Group Contract may include fully insured DPO policy and an Administrative Services Agreement (ASA) for self-funded DEP dental services. The following terms and conditions shall apply to all contracts or purchase agreements made with the State of New Jersey. The State's terms and conditions shall prevail over any conflicts set forth in a Contractor’s Quote or Proposal, EXCEPT THAT THE GROUP CONTRACT WILL GOVERN THE TERMS OF THE COVERAGE BEING PROVIDED.</w:t>
            </w:r>
          </w:p>
          <w:p w14:paraId="37945B82" w14:textId="28173802" w:rsidR="005D0156" w:rsidRDefault="005D0156" w:rsidP="005D0156">
            <w:pPr>
              <w:tabs>
                <w:tab w:val="left" w:pos="0"/>
              </w:tabs>
              <w:overflowPunct w:val="0"/>
              <w:autoSpaceDE w:val="0"/>
              <w:autoSpaceDN w:val="0"/>
              <w:adjustRightInd w:val="0"/>
              <w:jc w:val="both"/>
              <w:rPr>
                <w:rFonts w:ascii="Arial" w:hAnsi="Arial" w:cs="Arial"/>
                <w:b/>
                <w:highlight w:val="red"/>
              </w:rPr>
            </w:pPr>
          </w:p>
          <w:p w14:paraId="1DCC6684" w14:textId="6AD023E3" w:rsidR="005D0156" w:rsidRPr="000C3437" w:rsidRDefault="005D0156" w:rsidP="005D0156">
            <w:pPr>
              <w:tabs>
                <w:tab w:val="left" w:pos="0"/>
              </w:tabs>
              <w:overflowPunct w:val="0"/>
              <w:autoSpaceDE w:val="0"/>
              <w:autoSpaceDN w:val="0"/>
              <w:adjustRightInd w:val="0"/>
              <w:jc w:val="both"/>
              <w:rPr>
                <w:rFonts w:ascii="Arial" w:hAnsi="Arial" w:cs="Arial"/>
              </w:rPr>
            </w:pPr>
            <w:r w:rsidRPr="005232FE">
              <w:rPr>
                <w:rFonts w:ascii="Arial" w:hAnsi="Arial" w:cs="Arial"/>
              </w:rPr>
              <w:t>The State declines to alter or modify the State Standard Terms and Conditions Section 1.0</w:t>
            </w:r>
            <w:r>
              <w:rPr>
                <w:rFonts w:ascii="Arial" w:hAnsi="Arial" w:cs="Arial"/>
              </w:rPr>
              <w:t xml:space="preserve">, </w:t>
            </w:r>
            <w:r w:rsidRPr="005232FE">
              <w:rPr>
                <w:rFonts w:ascii="Arial" w:hAnsi="Arial" w:cs="Arial"/>
                <w:i/>
              </w:rPr>
              <w:t>Standard Terms and Conditions Applicable to the Contract</w:t>
            </w:r>
            <w:r w:rsidRPr="005232FE">
              <w:rPr>
                <w:rFonts w:ascii="Arial" w:hAnsi="Arial" w:cs="Arial"/>
              </w:rPr>
              <w:t xml:space="preserve">.  </w:t>
            </w:r>
          </w:p>
          <w:p w14:paraId="5DAC3579" w14:textId="77777777" w:rsidR="005D0156" w:rsidRPr="000C3437" w:rsidRDefault="005D0156" w:rsidP="005D0156">
            <w:pPr>
              <w:tabs>
                <w:tab w:val="left" w:pos="0"/>
              </w:tabs>
              <w:overflowPunct w:val="0"/>
              <w:autoSpaceDE w:val="0"/>
              <w:autoSpaceDN w:val="0"/>
              <w:adjustRightInd w:val="0"/>
              <w:jc w:val="both"/>
              <w:rPr>
                <w:rFonts w:ascii="Arial" w:hAnsi="Arial" w:cs="Arial"/>
                <w:b/>
                <w:highlight w:val="red"/>
              </w:rPr>
            </w:pPr>
          </w:p>
        </w:tc>
      </w:tr>
      <w:tr w:rsidR="005D0156" w14:paraId="36C76567" w14:textId="77777777" w:rsidTr="002420F8">
        <w:tc>
          <w:tcPr>
            <w:tcW w:w="877" w:type="dxa"/>
            <w:tcBorders>
              <w:top w:val="single" w:sz="4" w:space="0" w:color="auto"/>
              <w:left w:val="single" w:sz="4" w:space="0" w:color="auto"/>
              <w:bottom w:val="single" w:sz="4" w:space="0" w:color="auto"/>
              <w:right w:val="single" w:sz="4" w:space="0" w:color="auto"/>
            </w:tcBorders>
          </w:tcPr>
          <w:p w14:paraId="052E2C18" w14:textId="1724AAA0" w:rsidR="005D0156" w:rsidRDefault="005D0156" w:rsidP="005D0156">
            <w:pPr>
              <w:tabs>
                <w:tab w:val="left" w:pos="0"/>
              </w:tabs>
              <w:autoSpaceDN w:val="0"/>
              <w:jc w:val="center"/>
              <w:rPr>
                <w:rFonts w:ascii="Arial" w:hAnsi="Arial" w:cs="Arial"/>
              </w:rPr>
            </w:pPr>
            <w:r>
              <w:rPr>
                <w:rFonts w:ascii="Arial" w:hAnsi="Arial" w:cs="Arial"/>
              </w:rPr>
              <w:t>55</w:t>
            </w:r>
          </w:p>
          <w:p w14:paraId="45A4936D" w14:textId="77777777" w:rsidR="005D0156" w:rsidRDefault="005D0156" w:rsidP="005D0156">
            <w:pPr>
              <w:tabs>
                <w:tab w:val="left" w:pos="0"/>
              </w:tabs>
              <w:autoSpaceDN w:val="0"/>
              <w:jc w:val="center"/>
              <w:rPr>
                <w:rFonts w:ascii="Arial" w:hAnsi="Arial" w:cs="Arial"/>
              </w:rPr>
            </w:pPr>
          </w:p>
          <w:p w14:paraId="49A6288A" w14:textId="4DFD98E6"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F0F0997" w14:textId="14DF9CE1" w:rsidR="005D0156"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Standard Terms &amp; Conditions</w:t>
            </w:r>
            <w:r>
              <w:rPr>
                <w:rFonts w:ascii="Arial" w:hAnsi="Arial" w:cs="Arial"/>
              </w:rPr>
              <w:t xml:space="preserve"> – Sections 2.1, 2.4, 2.5, 3.2, and 5.8</w:t>
            </w:r>
          </w:p>
          <w:p w14:paraId="0DEE8710" w14:textId="77777777" w:rsidR="005D0156" w:rsidRDefault="005D0156" w:rsidP="005D0156">
            <w:pPr>
              <w:tabs>
                <w:tab w:val="left" w:pos="0"/>
              </w:tabs>
              <w:overflowPunct w:val="0"/>
              <w:autoSpaceDE w:val="0"/>
              <w:autoSpaceDN w:val="0"/>
              <w:adjustRightInd w:val="0"/>
              <w:jc w:val="center"/>
              <w:rPr>
                <w:rFonts w:ascii="Arial" w:hAnsi="Arial" w:cs="Arial"/>
              </w:rPr>
            </w:pPr>
          </w:p>
          <w:p w14:paraId="066E0EED" w14:textId="6DCEC7C1" w:rsidR="005D0156" w:rsidRPr="003D2C86" w:rsidRDefault="005D0156">
            <w:pPr>
              <w:tabs>
                <w:tab w:val="left" w:pos="0"/>
              </w:tabs>
              <w:overflowPunct w:val="0"/>
              <w:autoSpaceDE w:val="0"/>
              <w:autoSpaceDN w:val="0"/>
              <w:adjustRightInd w:val="0"/>
              <w:jc w:val="center"/>
              <w:rPr>
                <w:rFonts w:ascii="Arial" w:hAnsi="Arial" w:cs="Arial"/>
              </w:rPr>
            </w:pPr>
            <w:r>
              <w:rPr>
                <w:rFonts w:ascii="Arial" w:hAnsi="Arial" w:cs="Arial"/>
              </w:rPr>
              <w:t>Business Registration, Anti-Discrimination, Affirmative Action, Prevailing Wage Act, and Subcontracting</w:t>
            </w:r>
          </w:p>
        </w:tc>
        <w:tc>
          <w:tcPr>
            <w:tcW w:w="7200" w:type="dxa"/>
            <w:tcBorders>
              <w:top w:val="single" w:sz="4" w:space="0" w:color="auto"/>
              <w:left w:val="single" w:sz="4" w:space="0" w:color="auto"/>
              <w:bottom w:val="single" w:sz="4" w:space="0" w:color="auto"/>
              <w:right w:val="single" w:sz="4" w:space="0" w:color="auto"/>
            </w:tcBorders>
          </w:tcPr>
          <w:p w14:paraId="1ADCB0A1" w14:textId="619217BD" w:rsidR="005D0156" w:rsidRPr="00F60F2C"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With respect to obligations required of subcontractors in the following sections of the [Bid Solicitation]: Standard Terms and Conditions, Section 2.1, page 2; Section 2.4, pages 1-2; Section 2.5, page 2; Section 3.2, pages 4-5; Section 5.8 pages 8-</w:t>
            </w:r>
            <w:r w:rsidRPr="00F60F2C">
              <w:rPr>
                <w:rFonts w:ascii="Arial" w:hAnsi="Arial" w:cs="Arial"/>
                <w:b/>
              </w:rPr>
              <w:t>9, Do these requirements apply to subcontractors hired exclusively to perform services related to the State’s dental coverage? Many Dental carriers use subcontractors for various workflow activities across their entire book of business. Book of business subcontractors are already operating under pre-existing agreements. It is not practical to renegotiate existing subcontract agreement for one particular client/contract. Does the State agree to define Subcontractor as those hired exclusively to perform services to fulfill this scope work for this Bid Solicitation?</w:t>
            </w:r>
          </w:p>
          <w:p w14:paraId="006526A6" w14:textId="77777777" w:rsidR="005D0156" w:rsidRPr="00F60F2C" w:rsidRDefault="005D0156" w:rsidP="005D0156">
            <w:pPr>
              <w:pStyle w:val="ListParagraph"/>
              <w:rPr>
                <w:rFonts w:ascii="Arial" w:hAnsi="Arial" w:cs="Arial"/>
                <w:b/>
              </w:rPr>
            </w:pPr>
          </w:p>
          <w:p w14:paraId="1F70C0D2" w14:textId="19AEAF69" w:rsidR="005D0156" w:rsidRPr="00F60F2C" w:rsidRDefault="005D0156" w:rsidP="005D0156">
            <w:pPr>
              <w:tabs>
                <w:tab w:val="left" w:pos="0"/>
              </w:tabs>
              <w:overflowPunct w:val="0"/>
              <w:autoSpaceDE w:val="0"/>
              <w:autoSpaceDN w:val="0"/>
              <w:adjustRightInd w:val="0"/>
              <w:jc w:val="both"/>
              <w:rPr>
                <w:rFonts w:ascii="Arial" w:hAnsi="Arial" w:cs="Arial"/>
              </w:rPr>
            </w:pPr>
            <w:r w:rsidRPr="005232FE">
              <w:rPr>
                <w:rFonts w:ascii="Arial" w:hAnsi="Arial" w:cs="Arial"/>
              </w:rPr>
              <w:t>The State declines to alter or modify the State Standard Terms and Conditions and/or any provisions relating to Subcontracting.</w:t>
            </w:r>
            <w:r w:rsidRPr="00B7031B">
              <w:rPr>
                <w:rFonts w:ascii="Arial" w:hAnsi="Arial" w:cs="Arial"/>
              </w:rPr>
              <w:t xml:space="preserve"> </w:t>
            </w:r>
            <w:r w:rsidRPr="005232FE">
              <w:rPr>
                <w:rFonts w:ascii="Arial" w:hAnsi="Arial" w:cs="Arial"/>
              </w:rPr>
              <w:t>However</w:t>
            </w:r>
            <w:r w:rsidRPr="00B7031B">
              <w:rPr>
                <w:rFonts w:ascii="Arial" w:hAnsi="Arial" w:cs="Arial"/>
              </w:rPr>
              <w:t>,</w:t>
            </w:r>
            <w:r w:rsidRPr="005232FE">
              <w:rPr>
                <w:rFonts w:ascii="Arial" w:hAnsi="Arial" w:cs="Arial"/>
              </w:rPr>
              <w:t xml:space="preserve"> it should be noted that Subcontractors are those entities listed on the Subcontractor Utilization Plan pursuant to the provisions of </w:t>
            </w:r>
            <w:r w:rsidR="00D21126" w:rsidRPr="00D21126">
              <w:rPr>
                <w:rFonts w:ascii="Arial" w:hAnsi="Arial" w:cs="Arial"/>
              </w:rPr>
              <w:t>Revised</w:t>
            </w:r>
            <w:r w:rsidR="00D21126">
              <w:rPr>
                <w:rFonts w:ascii="Arial" w:hAnsi="Arial" w:cs="Arial"/>
              </w:rPr>
              <w:t xml:space="preserve"> </w:t>
            </w:r>
            <w:r w:rsidRPr="005232FE">
              <w:rPr>
                <w:rFonts w:ascii="Arial" w:hAnsi="Arial" w:cs="Arial"/>
              </w:rPr>
              <w:t xml:space="preserve">Bid </w:t>
            </w:r>
            <w:r>
              <w:rPr>
                <w:rFonts w:ascii="Arial" w:hAnsi="Arial" w:cs="Arial"/>
              </w:rPr>
              <w:t xml:space="preserve">Solicitation </w:t>
            </w:r>
            <w:r w:rsidRPr="005232FE">
              <w:rPr>
                <w:rFonts w:ascii="Arial" w:hAnsi="Arial" w:cs="Arial"/>
              </w:rPr>
              <w:t>Section</w:t>
            </w:r>
            <w:r>
              <w:rPr>
                <w:rFonts w:ascii="Arial" w:hAnsi="Arial" w:cs="Arial"/>
              </w:rPr>
              <w:t xml:space="preserve"> </w:t>
            </w:r>
            <w:r w:rsidRPr="005232FE">
              <w:rPr>
                <w:rFonts w:ascii="Arial" w:hAnsi="Arial" w:cs="Arial"/>
              </w:rPr>
              <w:t>3.13.8</w:t>
            </w:r>
            <w:r>
              <w:rPr>
                <w:rFonts w:ascii="Arial" w:hAnsi="Arial" w:cs="Arial"/>
              </w:rPr>
              <w:t xml:space="preserve">, </w:t>
            </w:r>
            <w:r w:rsidRPr="00E64B4C">
              <w:rPr>
                <w:rFonts w:ascii="Arial" w:hAnsi="Arial" w:cs="Arial"/>
                <w:i/>
              </w:rPr>
              <w:t>Subcontractor Utilization Plan</w:t>
            </w:r>
            <w:r w:rsidRPr="00B7031B">
              <w:rPr>
                <w:rFonts w:ascii="Arial" w:hAnsi="Arial" w:cs="Arial"/>
              </w:rPr>
              <w:t>.</w:t>
            </w:r>
            <w:r w:rsidRPr="005232FE">
              <w:rPr>
                <w:rFonts w:ascii="Arial" w:hAnsi="Arial" w:cs="Arial"/>
              </w:rPr>
              <w:t xml:space="preserve">  </w:t>
            </w:r>
          </w:p>
          <w:p w14:paraId="43A1F1D6" w14:textId="77777777" w:rsidR="005D0156" w:rsidRPr="003D2C86" w:rsidRDefault="005D0156" w:rsidP="005D0156">
            <w:pPr>
              <w:tabs>
                <w:tab w:val="left" w:pos="0"/>
              </w:tabs>
              <w:overflowPunct w:val="0"/>
              <w:autoSpaceDE w:val="0"/>
              <w:autoSpaceDN w:val="0"/>
              <w:adjustRightInd w:val="0"/>
              <w:jc w:val="both"/>
              <w:rPr>
                <w:rFonts w:ascii="Arial" w:hAnsi="Arial" w:cs="Arial"/>
                <w:b/>
              </w:rPr>
            </w:pPr>
          </w:p>
        </w:tc>
      </w:tr>
      <w:tr w:rsidR="005D0156" w14:paraId="7D4F69D7" w14:textId="77777777" w:rsidTr="002420F8">
        <w:tc>
          <w:tcPr>
            <w:tcW w:w="877" w:type="dxa"/>
            <w:tcBorders>
              <w:top w:val="single" w:sz="4" w:space="0" w:color="auto"/>
              <w:left w:val="single" w:sz="4" w:space="0" w:color="auto"/>
              <w:bottom w:val="single" w:sz="4" w:space="0" w:color="auto"/>
              <w:right w:val="single" w:sz="4" w:space="0" w:color="auto"/>
            </w:tcBorders>
          </w:tcPr>
          <w:p w14:paraId="30B1DC13" w14:textId="2F07C149" w:rsidR="005D0156" w:rsidRDefault="005D0156" w:rsidP="005D0156">
            <w:pPr>
              <w:tabs>
                <w:tab w:val="left" w:pos="0"/>
              </w:tabs>
              <w:autoSpaceDN w:val="0"/>
              <w:jc w:val="center"/>
              <w:rPr>
                <w:rFonts w:ascii="Arial" w:hAnsi="Arial" w:cs="Arial"/>
              </w:rPr>
            </w:pPr>
            <w:r>
              <w:rPr>
                <w:rFonts w:ascii="Arial" w:hAnsi="Arial" w:cs="Arial"/>
              </w:rPr>
              <w:t>56</w:t>
            </w:r>
          </w:p>
          <w:p w14:paraId="2D54FFE8" w14:textId="77777777" w:rsidR="005D0156" w:rsidRDefault="005D0156" w:rsidP="005D0156">
            <w:pPr>
              <w:tabs>
                <w:tab w:val="left" w:pos="0"/>
              </w:tabs>
              <w:autoSpaceDN w:val="0"/>
              <w:jc w:val="center"/>
              <w:rPr>
                <w:rFonts w:ascii="Arial" w:hAnsi="Arial" w:cs="Arial"/>
              </w:rPr>
            </w:pPr>
          </w:p>
          <w:p w14:paraId="5E43C07F" w14:textId="77777777" w:rsidR="005D0156" w:rsidRDefault="005D0156" w:rsidP="005D0156">
            <w:pPr>
              <w:tabs>
                <w:tab w:val="left" w:pos="0"/>
              </w:tabs>
              <w:autoSpaceDN w:val="0"/>
              <w:jc w:val="center"/>
              <w:rPr>
                <w:rFonts w:ascii="Arial" w:hAnsi="Arial" w:cs="Arial"/>
              </w:rPr>
            </w:pPr>
          </w:p>
          <w:p w14:paraId="3DA3A38F" w14:textId="3CA589BF"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F337625" w14:textId="35A2474B" w:rsidR="005D0156"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Standard Terms &amp; Conditions</w:t>
            </w:r>
            <w:r>
              <w:rPr>
                <w:rFonts w:ascii="Arial" w:hAnsi="Arial" w:cs="Arial"/>
              </w:rPr>
              <w:t xml:space="preserve"> – Section 2.4</w:t>
            </w:r>
          </w:p>
          <w:p w14:paraId="17B587CB" w14:textId="77777777" w:rsidR="005D0156" w:rsidRDefault="005D0156" w:rsidP="005D0156">
            <w:pPr>
              <w:tabs>
                <w:tab w:val="left" w:pos="0"/>
              </w:tabs>
              <w:overflowPunct w:val="0"/>
              <w:autoSpaceDE w:val="0"/>
              <w:autoSpaceDN w:val="0"/>
              <w:adjustRightInd w:val="0"/>
              <w:jc w:val="center"/>
              <w:rPr>
                <w:rFonts w:ascii="Arial" w:hAnsi="Arial" w:cs="Arial"/>
              </w:rPr>
            </w:pPr>
          </w:p>
          <w:p w14:paraId="49C66F34" w14:textId="6AD3A7B1" w:rsidR="005D0156" w:rsidRPr="00F60F2C" w:rsidRDefault="005D0156">
            <w:pPr>
              <w:tabs>
                <w:tab w:val="left" w:pos="0"/>
              </w:tabs>
              <w:overflowPunct w:val="0"/>
              <w:autoSpaceDE w:val="0"/>
              <w:autoSpaceDN w:val="0"/>
              <w:adjustRightInd w:val="0"/>
              <w:jc w:val="center"/>
              <w:rPr>
                <w:rFonts w:ascii="Arial" w:hAnsi="Arial" w:cs="Arial"/>
              </w:rPr>
            </w:pPr>
            <w:r>
              <w:rPr>
                <w:rFonts w:ascii="Arial" w:hAnsi="Arial" w:cs="Arial"/>
              </w:rPr>
              <w:t xml:space="preserve">Anti-Discrimination </w:t>
            </w:r>
          </w:p>
        </w:tc>
        <w:tc>
          <w:tcPr>
            <w:tcW w:w="7200" w:type="dxa"/>
            <w:tcBorders>
              <w:top w:val="single" w:sz="4" w:space="0" w:color="auto"/>
              <w:left w:val="single" w:sz="4" w:space="0" w:color="auto"/>
              <w:bottom w:val="single" w:sz="4" w:space="0" w:color="auto"/>
              <w:right w:val="single" w:sz="4" w:space="0" w:color="auto"/>
            </w:tcBorders>
          </w:tcPr>
          <w:p w14:paraId="5CA4F7F4" w14:textId="77777777" w:rsidR="005D0156" w:rsidRPr="00F60F2C"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Standard Terms and Conditions, Exhibit A - Goods, General Service and Professional Services Contracts, Mandatory Equal Employment Opportuni</w:t>
            </w:r>
            <w:r w:rsidRPr="00F60F2C">
              <w:rPr>
                <w:rFonts w:ascii="Arial" w:hAnsi="Arial" w:cs="Arial"/>
                <w:b/>
              </w:rPr>
              <w:t xml:space="preserve">ty Language, page 17, will the State accept the edit below? </w:t>
            </w:r>
          </w:p>
          <w:p w14:paraId="3FC93238"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24985B5F" w14:textId="77777777" w:rsidR="005D0156" w:rsidRPr="00F60F2C" w:rsidRDefault="005D0156" w:rsidP="005D0156">
            <w:pPr>
              <w:tabs>
                <w:tab w:val="left" w:pos="0"/>
              </w:tabs>
              <w:overflowPunct w:val="0"/>
              <w:autoSpaceDE w:val="0"/>
              <w:autoSpaceDN w:val="0"/>
              <w:adjustRightInd w:val="0"/>
              <w:jc w:val="both"/>
              <w:rPr>
                <w:rFonts w:ascii="Arial" w:hAnsi="Arial" w:cs="Arial"/>
                <w:b/>
              </w:rPr>
            </w:pPr>
            <w:r w:rsidRPr="00F60F2C">
              <w:rPr>
                <w:rFonts w:ascii="Arial" w:hAnsi="Arial" w:cs="Arial"/>
                <w:b/>
              </w:rPr>
              <w:t>We will agree to post materially-identical notices of our own (e.g., our Equal Employment Opportunity and Anti-Harassment Policy). The contractor agrees to post in conspicuous places, available to employees and applicants for employment, notices to setting forth provisions MATERIALLY SIMILAR TO this nondiscrimination clause.</w:t>
            </w:r>
          </w:p>
          <w:p w14:paraId="03F61ADD"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242CF452" w14:textId="77777777" w:rsidR="005D0156" w:rsidRPr="00F60F2C" w:rsidRDefault="005D0156" w:rsidP="005D0156">
            <w:pPr>
              <w:tabs>
                <w:tab w:val="left" w:pos="0"/>
              </w:tabs>
              <w:overflowPunct w:val="0"/>
              <w:autoSpaceDE w:val="0"/>
              <w:autoSpaceDN w:val="0"/>
              <w:adjustRightInd w:val="0"/>
              <w:jc w:val="both"/>
              <w:rPr>
                <w:rFonts w:ascii="Arial" w:hAnsi="Arial" w:cs="Arial"/>
              </w:rPr>
            </w:pPr>
            <w:r w:rsidRPr="00F60F2C">
              <w:rPr>
                <w:rFonts w:ascii="Arial" w:hAnsi="Arial" w:cs="Arial"/>
              </w:rPr>
              <w:t xml:space="preserve">The State declines to alter or modify the State Standard Terms and Conditions Section 2.4, </w:t>
            </w:r>
            <w:r w:rsidRPr="00F60F2C">
              <w:rPr>
                <w:rFonts w:ascii="Arial" w:hAnsi="Arial" w:cs="Arial"/>
                <w:i/>
              </w:rPr>
              <w:t>Anti-Discrimination</w:t>
            </w:r>
            <w:r w:rsidRPr="00F60F2C">
              <w:rPr>
                <w:rFonts w:ascii="Arial" w:hAnsi="Arial" w:cs="Arial"/>
              </w:rPr>
              <w:t xml:space="preserve">, and or the requirement to post any such notice as may be required by N.J.S.A. 10:5-31 </w:t>
            </w:r>
            <w:r w:rsidRPr="00F60F2C">
              <w:rPr>
                <w:rFonts w:ascii="Arial" w:hAnsi="Arial" w:cs="Arial"/>
                <w:i/>
              </w:rPr>
              <w:t>et seq</w:t>
            </w:r>
            <w:r w:rsidRPr="00F60F2C">
              <w:rPr>
                <w:rFonts w:ascii="Arial" w:hAnsi="Arial" w:cs="Arial"/>
              </w:rPr>
              <w:t xml:space="preserve">. and N.J.A.C. 17:27 </w:t>
            </w:r>
            <w:r w:rsidRPr="00F60F2C">
              <w:rPr>
                <w:rFonts w:ascii="Arial" w:hAnsi="Arial" w:cs="Arial"/>
                <w:i/>
              </w:rPr>
              <w:t>et seq.</w:t>
            </w:r>
            <w:r w:rsidRPr="00F60F2C">
              <w:rPr>
                <w:rFonts w:ascii="Arial" w:hAnsi="Arial" w:cs="Arial"/>
              </w:rPr>
              <w:t xml:space="preserve">     </w:t>
            </w:r>
          </w:p>
          <w:p w14:paraId="1371517A"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tc>
      </w:tr>
      <w:tr w:rsidR="005D0156" w14:paraId="2A5760A0" w14:textId="77777777" w:rsidTr="002420F8">
        <w:tc>
          <w:tcPr>
            <w:tcW w:w="877" w:type="dxa"/>
            <w:tcBorders>
              <w:top w:val="single" w:sz="4" w:space="0" w:color="auto"/>
              <w:left w:val="single" w:sz="4" w:space="0" w:color="auto"/>
              <w:bottom w:val="single" w:sz="4" w:space="0" w:color="auto"/>
              <w:right w:val="single" w:sz="4" w:space="0" w:color="auto"/>
            </w:tcBorders>
          </w:tcPr>
          <w:p w14:paraId="6478D341" w14:textId="1BED4E47" w:rsidR="005D0156" w:rsidRDefault="005D0156" w:rsidP="005D0156">
            <w:pPr>
              <w:tabs>
                <w:tab w:val="left" w:pos="0"/>
              </w:tabs>
              <w:autoSpaceDN w:val="0"/>
              <w:jc w:val="center"/>
              <w:rPr>
                <w:rFonts w:ascii="Arial" w:hAnsi="Arial" w:cs="Arial"/>
              </w:rPr>
            </w:pPr>
            <w:r>
              <w:rPr>
                <w:rFonts w:ascii="Arial" w:hAnsi="Arial" w:cs="Arial"/>
              </w:rPr>
              <w:t>57</w:t>
            </w:r>
          </w:p>
          <w:p w14:paraId="6F1C99BE" w14:textId="77777777" w:rsidR="005D0156" w:rsidRDefault="005D0156" w:rsidP="005D0156">
            <w:pPr>
              <w:tabs>
                <w:tab w:val="left" w:pos="0"/>
              </w:tabs>
              <w:autoSpaceDN w:val="0"/>
              <w:jc w:val="center"/>
              <w:rPr>
                <w:rFonts w:ascii="Arial" w:hAnsi="Arial" w:cs="Arial"/>
              </w:rPr>
            </w:pPr>
          </w:p>
          <w:p w14:paraId="5CAC2337" w14:textId="2D95D918" w:rsidR="005D0156" w:rsidRDefault="005D0156" w:rsidP="000C3437">
            <w:p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4C8AFDC" w14:textId="03142E6C" w:rsidR="005D0156"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Standard Terms &amp; Conditions</w:t>
            </w:r>
            <w:r>
              <w:rPr>
                <w:rFonts w:ascii="Arial" w:hAnsi="Arial" w:cs="Arial"/>
              </w:rPr>
              <w:t xml:space="preserve"> – Section 2.15</w:t>
            </w:r>
          </w:p>
          <w:p w14:paraId="787D3466" w14:textId="77777777" w:rsidR="005D0156" w:rsidRDefault="005D0156" w:rsidP="005D0156">
            <w:pPr>
              <w:tabs>
                <w:tab w:val="left" w:pos="0"/>
              </w:tabs>
              <w:overflowPunct w:val="0"/>
              <w:autoSpaceDE w:val="0"/>
              <w:autoSpaceDN w:val="0"/>
              <w:adjustRightInd w:val="0"/>
              <w:jc w:val="center"/>
              <w:rPr>
                <w:rFonts w:ascii="Arial" w:hAnsi="Arial" w:cs="Arial"/>
              </w:rPr>
            </w:pPr>
          </w:p>
          <w:p w14:paraId="52CFD1AA" w14:textId="68B6472E" w:rsidR="005D0156" w:rsidRPr="003D2C86"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Warranty of No Solicitation on Commission or Contingent Fee Basis</w:t>
            </w:r>
          </w:p>
        </w:tc>
        <w:tc>
          <w:tcPr>
            <w:tcW w:w="7200" w:type="dxa"/>
            <w:tcBorders>
              <w:top w:val="single" w:sz="4" w:space="0" w:color="auto"/>
              <w:left w:val="single" w:sz="4" w:space="0" w:color="auto"/>
              <w:bottom w:val="single" w:sz="4" w:space="0" w:color="auto"/>
              <w:right w:val="single" w:sz="4" w:space="0" w:color="auto"/>
            </w:tcBorders>
          </w:tcPr>
          <w:p w14:paraId="09AB5B0D" w14:textId="77777777" w:rsidR="005D0156" w:rsidRPr="00713F6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 xml:space="preserve">Section 2.15, page 4, Warranty of No Solicitation, will the State accept the proposed edit below? </w:t>
            </w:r>
          </w:p>
          <w:p w14:paraId="0DD0B19B"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1A3A3D69" w14:textId="77777777" w:rsidR="005D0156" w:rsidRDefault="005D0156" w:rsidP="005D0156">
            <w:pPr>
              <w:tabs>
                <w:tab w:val="left" w:pos="0"/>
              </w:tabs>
              <w:overflowPunct w:val="0"/>
              <w:autoSpaceDE w:val="0"/>
              <w:autoSpaceDN w:val="0"/>
              <w:adjustRightInd w:val="0"/>
              <w:jc w:val="both"/>
              <w:rPr>
                <w:rFonts w:ascii="Arial" w:hAnsi="Arial" w:cs="Arial"/>
                <w:b/>
              </w:rPr>
            </w:pPr>
            <w:r w:rsidRPr="00E10689">
              <w:rPr>
                <w:rFonts w:ascii="Arial" w:hAnsi="Arial" w:cs="Arial"/>
                <w:b/>
              </w:rPr>
              <w:t>It is not industry standard for group insurance premiums and administrative fees to be offset. 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w:t>
            </w:r>
          </w:p>
          <w:p w14:paraId="47529E2A" w14:textId="77777777" w:rsidR="005D0156" w:rsidRDefault="005D0156" w:rsidP="005D0156">
            <w:pPr>
              <w:tabs>
                <w:tab w:val="left" w:pos="0"/>
              </w:tabs>
              <w:overflowPunct w:val="0"/>
              <w:autoSpaceDE w:val="0"/>
              <w:autoSpaceDN w:val="0"/>
              <w:adjustRightInd w:val="0"/>
              <w:jc w:val="both"/>
              <w:rPr>
                <w:rFonts w:ascii="Arial" w:hAnsi="Arial" w:cs="Arial"/>
                <w:b/>
              </w:rPr>
            </w:pPr>
          </w:p>
          <w:p w14:paraId="25F6E245" w14:textId="77777777" w:rsidR="005D0156" w:rsidRDefault="005D0156" w:rsidP="005D0156">
            <w:pPr>
              <w:tabs>
                <w:tab w:val="left" w:pos="0"/>
              </w:tabs>
              <w:overflowPunct w:val="0"/>
              <w:autoSpaceDE w:val="0"/>
              <w:autoSpaceDN w:val="0"/>
              <w:adjustRightInd w:val="0"/>
              <w:jc w:val="both"/>
              <w:rPr>
                <w:rFonts w:ascii="Arial" w:hAnsi="Arial" w:cs="Arial"/>
              </w:rPr>
            </w:pPr>
            <w:r w:rsidRPr="00874DAE">
              <w:rPr>
                <w:rFonts w:ascii="Arial" w:hAnsi="Arial" w:cs="Arial"/>
              </w:rPr>
              <w:t xml:space="preserve">The State declines to alter or modify the State Standard Terms and Conditions Section </w:t>
            </w:r>
            <w:r>
              <w:rPr>
                <w:rFonts w:ascii="Arial" w:hAnsi="Arial" w:cs="Arial"/>
              </w:rPr>
              <w:t>2.15</w:t>
            </w:r>
            <w:r w:rsidRPr="00874DAE">
              <w:rPr>
                <w:rFonts w:ascii="Arial" w:hAnsi="Arial" w:cs="Arial"/>
              </w:rPr>
              <w:t xml:space="preserve"> </w:t>
            </w:r>
            <w:r w:rsidRPr="005232FE">
              <w:rPr>
                <w:rFonts w:ascii="Arial" w:hAnsi="Arial" w:cs="Arial"/>
                <w:i/>
              </w:rPr>
              <w:t>Warranty of No Solicitation on Commission or Contingent Fee Basis</w:t>
            </w:r>
            <w:r>
              <w:rPr>
                <w:rFonts w:ascii="Arial" w:hAnsi="Arial" w:cs="Arial"/>
              </w:rPr>
              <w:t xml:space="preserve">. </w:t>
            </w:r>
            <w:r w:rsidRPr="00874DAE">
              <w:rPr>
                <w:rFonts w:ascii="Arial" w:hAnsi="Arial" w:cs="Arial"/>
              </w:rPr>
              <w:t xml:space="preserve"> </w:t>
            </w:r>
          </w:p>
          <w:p w14:paraId="478A93DD" w14:textId="3DA960E4" w:rsidR="005D0156" w:rsidRPr="003D2C86" w:rsidRDefault="005D0156" w:rsidP="005D0156">
            <w:pPr>
              <w:tabs>
                <w:tab w:val="left" w:pos="0"/>
              </w:tabs>
              <w:overflowPunct w:val="0"/>
              <w:autoSpaceDE w:val="0"/>
              <w:autoSpaceDN w:val="0"/>
              <w:adjustRightInd w:val="0"/>
              <w:jc w:val="both"/>
              <w:rPr>
                <w:rFonts w:ascii="Arial" w:hAnsi="Arial" w:cs="Arial"/>
                <w:b/>
              </w:rPr>
            </w:pPr>
          </w:p>
        </w:tc>
      </w:tr>
      <w:tr w:rsidR="005D0156" w14:paraId="52FE5694" w14:textId="77777777" w:rsidTr="002420F8">
        <w:tc>
          <w:tcPr>
            <w:tcW w:w="877" w:type="dxa"/>
            <w:tcBorders>
              <w:top w:val="single" w:sz="4" w:space="0" w:color="auto"/>
              <w:left w:val="single" w:sz="4" w:space="0" w:color="auto"/>
              <w:bottom w:val="single" w:sz="4" w:space="0" w:color="auto"/>
              <w:right w:val="single" w:sz="4" w:space="0" w:color="auto"/>
            </w:tcBorders>
          </w:tcPr>
          <w:p w14:paraId="0384984F" w14:textId="2E755D7C" w:rsidR="005D0156" w:rsidRDefault="005D0156" w:rsidP="005D0156">
            <w:pPr>
              <w:tabs>
                <w:tab w:val="left" w:pos="0"/>
              </w:tabs>
              <w:autoSpaceDN w:val="0"/>
              <w:jc w:val="center"/>
              <w:rPr>
                <w:rFonts w:ascii="Arial" w:hAnsi="Arial" w:cs="Arial"/>
              </w:rPr>
            </w:pPr>
            <w:r>
              <w:rPr>
                <w:rFonts w:ascii="Arial" w:hAnsi="Arial" w:cs="Arial"/>
              </w:rPr>
              <w:t>58</w:t>
            </w:r>
          </w:p>
          <w:p w14:paraId="2732C39F" w14:textId="77777777" w:rsidR="005D0156" w:rsidRDefault="005D0156" w:rsidP="005D0156">
            <w:pPr>
              <w:tabs>
                <w:tab w:val="left" w:pos="0"/>
              </w:tabs>
              <w:autoSpaceDN w:val="0"/>
              <w:jc w:val="center"/>
              <w:rPr>
                <w:rFonts w:ascii="Arial" w:hAnsi="Arial" w:cs="Arial"/>
              </w:rPr>
            </w:pPr>
          </w:p>
          <w:p w14:paraId="6EB862C4" w14:textId="2A94AF89"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51D12B5" w14:textId="77777777" w:rsidR="005D0156"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Standard Terms &amp; Conditions</w:t>
            </w:r>
            <w:r>
              <w:rPr>
                <w:rFonts w:ascii="Arial" w:hAnsi="Arial" w:cs="Arial"/>
              </w:rPr>
              <w:t xml:space="preserve"> – Section 3.12</w:t>
            </w:r>
          </w:p>
          <w:p w14:paraId="7763A23C" w14:textId="77777777" w:rsidR="005D0156" w:rsidRDefault="005D0156" w:rsidP="005D0156">
            <w:pPr>
              <w:tabs>
                <w:tab w:val="left" w:pos="0"/>
              </w:tabs>
              <w:overflowPunct w:val="0"/>
              <w:autoSpaceDE w:val="0"/>
              <w:autoSpaceDN w:val="0"/>
              <w:adjustRightInd w:val="0"/>
              <w:jc w:val="center"/>
              <w:rPr>
                <w:rFonts w:ascii="Arial" w:hAnsi="Arial" w:cs="Arial"/>
              </w:rPr>
            </w:pPr>
          </w:p>
          <w:p w14:paraId="32B1E986" w14:textId="4453DAFF" w:rsidR="005D0156" w:rsidRPr="00C852F8"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Cybersecurity Incident Reporting Requirement</w:t>
            </w:r>
          </w:p>
        </w:tc>
        <w:tc>
          <w:tcPr>
            <w:tcW w:w="7200" w:type="dxa"/>
            <w:tcBorders>
              <w:top w:val="single" w:sz="4" w:space="0" w:color="auto"/>
              <w:left w:val="single" w:sz="4" w:space="0" w:color="auto"/>
              <w:bottom w:val="single" w:sz="4" w:space="0" w:color="auto"/>
              <w:right w:val="single" w:sz="4" w:space="0" w:color="auto"/>
            </w:tcBorders>
          </w:tcPr>
          <w:p w14:paraId="60054492" w14:textId="77777777" w:rsidR="005D0156" w:rsidRPr="00F60F2C"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Standard Terms and Conditions, Section 3.12, pages 6-7 - will the State acc</w:t>
            </w:r>
            <w:r w:rsidRPr="00F60F2C">
              <w:rPr>
                <w:rFonts w:ascii="Arial" w:hAnsi="Arial" w:cs="Arial"/>
                <w:b/>
              </w:rPr>
              <w:t xml:space="preserve">ept the proposed edit below? </w:t>
            </w:r>
          </w:p>
          <w:p w14:paraId="4524905F"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26C3659A" w14:textId="77777777" w:rsidR="005D0156" w:rsidRPr="00F60F2C" w:rsidRDefault="005D0156" w:rsidP="005D0156">
            <w:pPr>
              <w:tabs>
                <w:tab w:val="left" w:pos="0"/>
              </w:tabs>
              <w:overflowPunct w:val="0"/>
              <w:autoSpaceDE w:val="0"/>
              <w:autoSpaceDN w:val="0"/>
              <w:adjustRightInd w:val="0"/>
              <w:jc w:val="both"/>
              <w:rPr>
                <w:rFonts w:ascii="Arial" w:hAnsi="Arial" w:cs="Arial"/>
                <w:b/>
              </w:rPr>
            </w:pPr>
            <w:r w:rsidRPr="00F60F2C">
              <w:rPr>
                <w:rFonts w:ascii="Arial" w:hAnsi="Arial" w:cs="Arial"/>
                <w:b/>
              </w:rPr>
              <w:t>This reporting required by N.J.S.A. 52:17B-193.2 et seq. (P.L.2023, c.19) to NJ OHSP is in addition to the Contractor’s responsibility to report Security Incidents as may be set forth in Contract Scope of Work or the Waivered Contracts Supplement to the State of New Jersey Terms and Conditions. If the Waivered Contracts Supplement is not made part of the contract and a notification period is not specified in the Contract Scope of Work, the Contractor shall give notice of the Cybersecurity Incident to the Using Agency as soon as practicable, but no less than 72 HOURS, after the Contractor reasonably believes that a Cyber Security Incident has occurred.</w:t>
            </w:r>
          </w:p>
          <w:p w14:paraId="311D9DA9"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583638A1" w14:textId="77777777" w:rsidR="005D0156" w:rsidRPr="00F60F2C" w:rsidRDefault="005D0156" w:rsidP="005D0156">
            <w:pPr>
              <w:tabs>
                <w:tab w:val="left" w:pos="0"/>
              </w:tabs>
              <w:overflowPunct w:val="0"/>
              <w:autoSpaceDE w:val="0"/>
              <w:autoSpaceDN w:val="0"/>
              <w:adjustRightInd w:val="0"/>
              <w:jc w:val="both"/>
              <w:rPr>
                <w:rFonts w:ascii="Arial" w:hAnsi="Arial" w:cs="Arial"/>
              </w:rPr>
            </w:pPr>
            <w:r w:rsidRPr="00F60F2C">
              <w:rPr>
                <w:rFonts w:ascii="Arial" w:hAnsi="Arial" w:cs="Arial"/>
              </w:rPr>
              <w:t xml:space="preserve">The State declines to alter or modify the State Standard Terms and Conditions Section 3.12, </w:t>
            </w:r>
            <w:r w:rsidRPr="00F60F2C">
              <w:rPr>
                <w:rFonts w:ascii="Arial" w:hAnsi="Arial" w:cs="Arial"/>
                <w:i/>
              </w:rPr>
              <w:t>Cybersecurity Incident Reporting Requirement</w:t>
            </w:r>
            <w:r w:rsidRPr="00F60F2C">
              <w:rPr>
                <w:rFonts w:ascii="Arial" w:hAnsi="Arial" w:cs="Arial"/>
              </w:rPr>
              <w:t xml:space="preserve">.   </w:t>
            </w:r>
          </w:p>
          <w:p w14:paraId="6E5877F1"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1E0A3474" w14:textId="77777777" w:rsidTr="002420F8">
        <w:tc>
          <w:tcPr>
            <w:tcW w:w="877" w:type="dxa"/>
            <w:tcBorders>
              <w:top w:val="single" w:sz="4" w:space="0" w:color="auto"/>
              <w:left w:val="single" w:sz="4" w:space="0" w:color="auto"/>
              <w:bottom w:val="single" w:sz="4" w:space="0" w:color="auto"/>
              <w:right w:val="single" w:sz="4" w:space="0" w:color="auto"/>
            </w:tcBorders>
          </w:tcPr>
          <w:p w14:paraId="29761E45" w14:textId="204582DA" w:rsidR="005D0156" w:rsidRDefault="005D0156" w:rsidP="005D0156">
            <w:pPr>
              <w:tabs>
                <w:tab w:val="left" w:pos="0"/>
              </w:tabs>
              <w:autoSpaceDN w:val="0"/>
              <w:jc w:val="center"/>
              <w:rPr>
                <w:rFonts w:ascii="Arial" w:hAnsi="Arial" w:cs="Arial"/>
              </w:rPr>
            </w:pPr>
            <w:r>
              <w:rPr>
                <w:rFonts w:ascii="Arial" w:hAnsi="Arial" w:cs="Arial"/>
              </w:rPr>
              <w:t>59</w:t>
            </w:r>
          </w:p>
          <w:p w14:paraId="35977E65" w14:textId="77777777" w:rsidR="005D0156" w:rsidRDefault="005D0156" w:rsidP="005D0156">
            <w:pPr>
              <w:tabs>
                <w:tab w:val="left" w:pos="0"/>
              </w:tabs>
              <w:autoSpaceDN w:val="0"/>
              <w:jc w:val="center"/>
              <w:rPr>
                <w:rFonts w:ascii="Arial" w:hAnsi="Arial" w:cs="Arial"/>
              </w:rPr>
            </w:pPr>
          </w:p>
          <w:p w14:paraId="45A3E3A2" w14:textId="7A09CB21"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AD5140D" w14:textId="77777777" w:rsidR="005D0156"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Standard Terms &amp; Conditions</w:t>
            </w:r>
            <w:r>
              <w:rPr>
                <w:rFonts w:ascii="Arial" w:hAnsi="Arial" w:cs="Arial"/>
              </w:rPr>
              <w:t xml:space="preserve"> – Section 5.16</w:t>
            </w:r>
          </w:p>
          <w:p w14:paraId="2B6EDB4A" w14:textId="77777777" w:rsidR="005D0156" w:rsidRDefault="005D0156" w:rsidP="005D0156">
            <w:pPr>
              <w:tabs>
                <w:tab w:val="left" w:pos="0"/>
              </w:tabs>
              <w:overflowPunct w:val="0"/>
              <w:autoSpaceDE w:val="0"/>
              <w:autoSpaceDN w:val="0"/>
              <w:adjustRightInd w:val="0"/>
              <w:jc w:val="center"/>
              <w:rPr>
                <w:rFonts w:ascii="Arial" w:hAnsi="Arial" w:cs="Arial"/>
              </w:rPr>
            </w:pPr>
          </w:p>
          <w:p w14:paraId="3B60906C" w14:textId="56DF71EF" w:rsidR="005D0156" w:rsidRPr="00C852F8" w:rsidRDefault="005D0156" w:rsidP="005D0156">
            <w:pPr>
              <w:tabs>
                <w:tab w:val="left" w:pos="0"/>
              </w:tabs>
              <w:overflowPunct w:val="0"/>
              <w:autoSpaceDE w:val="0"/>
              <w:autoSpaceDN w:val="0"/>
              <w:adjustRightInd w:val="0"/>
              <w:jc w:val="center"/>
              <w:rPr>
                <w:rFonts w:ascii="Arial" w:hAnsi="Arial" w:cs="Arial"/>
              </w:rPr>
            </w:pPr>
            <w:r>
              <w:rPr>
                <w:rFonts w:ascii="Arial" w:hAnsi="Arial" w:cs="Arial"/>
              </w:rPr>
              <w:t>Assignment of Antitrust Claim(s)</w:t>
            </w:r>
          </w:p>
        </w:tc>
        <w:tc>
          <w:tcPr>
            <w:tcW w:w="7200" w:type="dxa"/>
            <w:tcBorders>
              <w:top w:val="single" w:sz="4" w:space="0" w:color="auto"/>
              <w:left w:val="single" w:sz="4" w:space="0" w:color="auto"/>
              <w:bottom w:val="single" w:sz="4" w:space="0" w:color="auto"/>
              <w:right w:val="single" w:sz="4" w:space="0" w:color="auto"/>
            </w:tcBorders>
          </w:tcPr>
          <w:p w14:paraId="5522C5AD" w14:textId="77777777" w:rsidR="005D0156" w:rsidRPr="00713F6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 xml:space="preserve">With respect to Standard Terms and Conditions, Section 5.16, page 10, will the State accept the edit below? </w:t>
            </w:r>
          </w:p>
          <w:p w14:paraId="32064E3F"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36F49CE8" w14:textId="77777777" w:rsidR="005D0156" w:rsidRPr="00F60F2C" w:rsidRDefault="005D0156" w:rsidP="005D0156">
            <w:pPr>
              <w:tabs>
                <w:tab w:val="left" w:pos="0"/>
              </w:tabs>
              <w:overflowPunct w:val="0"/>
              <w:autoSpaceDE w:val="0"/>
              <w:autoSpaceDN w:val="0"/>
              <w:adjustRightInd w:val="0"/>
              <w:jc w:val="both"/>
              <w:rPr>
                <w:rFonts w:ascii="Arial" w:hAnsi="Arial" w:cs="Arial"/>
                <w:b/>
              </w:rPr>
            </w:pPr>
            <w:r w:rsidRPr="00F60F2C">
              <w:rPr>
                <w:rFonts w:ascii="Arial" w:hAnsi="Arial" w:cs="Arial"/>
                <w:b/>
              </w:rPr>
              <w:t>We will assign to you any claim for overcharges resulting from antitrust violations to the extent that those violations concern materials or services supplied by third parties to the Contractor toward fulfillment of this Contract (as determined by a court of competent jurisdiction).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TO THE EXTENT THAT THOSE VIOLATIONS CONCERN MATERIALS OR SERVICES SUPPLIED BY THIRD PARTIES TO THE CONTRACTOR TOWARD FULFILLMENT OF THIS CONTRACT (AS DETERMINED BY A COURT OF COMPETENT JURISDICTION).</w:t>
            </w:r>
          </w:p>
          <w:p w14:paraId="613437D6"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2B4EF87E" w14:textId="77777777" w:rsidR="005D0156" w:rsidRPr="00F60F2C" w:rsidRDefault="005D0156" w:rsidP="005D0156">
            <w:pPr>
              <w:tabs>
                <w:tab w:val="left" w:pos="0"/>
              </w:tabs>
              <w:overflowPunct w:val="0"/>
              <w:autoSpaceDE w:val="0"/>
              <w:autoSpaceDN w:val="0"/>
              <w:adjustRightInd w:val="0"/>
              <w:jc w:val="both"/>
              <w:rPr>
                <w:rFonts w:ascii="Arial" w:hAnsi="Arial" w:cs="Arial"/>
              </w:rPr>
            </w:pPr>
            <w:r w:rsidRPr="00F60F2C">
              <w:rPr>
                <w:rFonts w:ascii="Arial" w:hAnsi="Arial" w:cs="Arial"/>
              </w:rPr>
              <w:t xml:space="preserve">The State declines to alter or modify the State Standard Terms and Conditions Section 5.16, </w:t>
            </w:r>
            <w:r w:rsidRPr="00F60F2C">
              <w:rPr>
                <w:rFonts w:ascii="Arial" w:hAnsi="Arial" w:cs="Arial"/>
                <w:i/>
              </w:rPr>
              <w:t>Assignment of Antitrust Claim</w:t>
            </w:r>
            <w:r>
              <w:rPr>
                <w:rFonts w:ascii="Arial" w:hAnsi="Arial" w:cs="Arial"/>
                <w:i/>
              </w:rPr>
              <w:t>(</w:t>
            </w:r>
            <w:r w:rsidRPr="00F60F2C">
              <w:rPr>
                <w:rFonts w:ascii="Arial" w:hAnsi="Arial" w:cs="Arial"/>
                <w:i/>
              </w:rPr>
              <w:t>s</w:t>
            </w:r>
            <w:r>
              <w:rPr>
                <w:rFonts w:ascii="Arial" w:hAnsi="Arial" w:cs="Arial"/>
                <w:i/>
              </w:rPr>
              <w:t>)</w:t>
            </w:r>
            <w:r w:rsidRPr="00F60F2C">
              <w:rPr>
                <w:rFonts w:ascii="Arial" w:hAnsi="Arial" w:cs="Arial"/>
              </w:rPr>
              <w:t xml:space="preserve">. </w:t>
            </w:r>
          </w:p>
          <w:p w14:paraId="02915F85" w14:textId="77777777" w:rsidR="005D0156" w:rsidRPr="00713F66" w:rsidRDefault="005D0156" w:rsidP="005D0156">
            <w:pPr>
              <w:tabs>
                <w:tab w:val="left" w:pos="0"/>
              </w:tabs>
              <w:overflowPunct w:val="0"/>
              <w:autoSpaceDE w:val="0"/>
              <w:autoSpaceDN w:val="0"/>
              <w:adjustRightInd w:val="0"/>
              <w:jc w:val="both"/>
              <w:rPr>
                <w:rFonts w:ascii="Arial" w:hAnsi="Arial" w:cs="Arial"/>
                <w:b/>
              </w:rPr>
            </w:pPr>
          </w:p>
        </w:tc>
      </w:tr>
      <w:tr w:rsidR="005D0156" w14:paraId="5D5034DC" w14:textId="77777777" w:rsidTr="002420F8">
        <w:tc>
          <w:tcPr>
            <w:tcW w:w="877" w:type="dxa"/>
            <w:tcBorders>
              <w:top w:val="single" w:sz="4" w:space="0" w:color="auto"/>
              <w:left w:val="single" w:sz="4" w:space="0" w:color="auto"/>
              <w:bottom w:val="single" w:sz="4" w:space="0" w:color="auto"/>
              <w:right w:val="single" w:sz="4" w:space="0" w:color="auto"/>
            </w:tcBorders>
          </w:tcPr>
          <w:p w14:paraId="7A188AB6" w14:textId="7858DF5E" w:rsidR="005D0156" w:rsidRDefault="005D0156" w:rsidP="005D0156">
            <w:pPr>
              <w:tabs>
                <w:tab w:val="left" w:pos="0"/>
              </w:tabs>
              <w:autoSpaceDN w:val="0"/>
              <w:jc w:val="center"/>
              <w:rPr>
                <w:rFonts w:ascii="Arial" w:hAnsi="Arial" w:cs="Arial"/>
              </w:rPr>
            </w:pPr>
            <w:r>
              <w:rPr>
                <w:rFonts w:ascii="Arial" w:hAnsi="Arial" w:cs="Arial"/>
              </w:rPr>
              <w:t>60</w:t>
            </w:r>
          </w:p>
          <w:p w14:paraId="3D3F8012" w14:textId="77777777" w:rsidR="005D0156" w:rsidRDefault="005D0156" w:rsidP="005D0156">
            <w:pPr>
              <w:tabs>
                <w:tab w:val="left" w:pos="0"/>
              </w:tabs>
              <w:autoSpaceDN w:val="0"/>
              <w:jc w:val="center"/>
              <w:rPr>
                <w:rFonts w:ascii="Arial" w:hAnsi="Arial" w:cs="Arial"/>
              </w:rPr>
            </w:pPr>
          </w:p>
          <w:p w14:paraId="75229DB5" w14:textId="33D5AB45" w:rsidR="005D0156" w:rsidRDefault="005D0156" w:rsidP="005D015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DDC598C" w14:textId="27183DB3" w:rsidR="005D0156" w:rsidRDefault="005D0156" w:rsidP="005D0156">
            <w:pPr>
              <w:tabs>
                <w:tab w:val="left" w:pos="0"/>
              </w:tabs>
              <w:overflowPunct w:val="0"/>
              <w:autoSpaceDE w:val="0"/>
              <w:autoSpaceDN w:val="0"/>
              <w:adjustRightInd w:val="0"/>
              <w:jc w:val="center"/>
              <w:rPr>
                <w:rFonts w:ascii="Arial" w:hAnsi="Arial" w:cs="Arial"/>
              </w:rPr>
            </w:pPr>
            <w:r w:rsidRPr="00C852F8">
              <w:rPr>
                <w:rFonts w:ascii="Arial" w:hAnsi="Arial" w:cs="Arial"/>
              </w:rPr>
              <w:t>Standard Terms &amp; Conditions</w:t>
            </w:r>
            <w:r>
              <w:rPr>
                <w:rFonts w:ascii="Arial" w:hAnsi="Arial" w:cs="Arial"/>
              </w:rPr>
              <w:t xml:space="preserve"> – Section 5.21 C</w:t>
            </w:r>
          </w:p>
          <w:p w14:paraId="2EE89CFB" w14:textId="77777777" w:rsidR="005D0156" w:rsidRDefault="005D0156" w:rsidP="005D0156">
            <w:pPr>
              <w:tabs>
                <w:tab w:val="left" w:pos="0"/>
              </w:tabs>
              <w:overflowPunct w:val="0"/>
              <w:autoSpaceDE w:val="0"/>
              <w:autoSpaceDN w:val="0"/>
              <w:adjustRightInd w:val="0"/>
              <w:jc w:val="center"/>
              <w:rPr>
                <w:rFonts w:ascii="Arial" w:hAnsi="Arial" w:cs="Arial"/>
              </w:rPr>
            </w:pPr>
          </w:p>
          <w:p w14:paraId="4C0922D0" w14:textId="46819F53" w:rsidR="005D0156" w:rsidRPr="00F60F2C" w:rsidRDefault="005D0156">
            <w:pPr>
              <w:tabs>
                <w:tab w:val="left" w:pos="0"/>
              </w:tabs>
              <w:overflowPunct w:val="0"/>
              <w:autoSpaceDE w:val="0"/>
              <w:autoSpaceDN w:val="0"/>
              <w:adjustRightInd w:val="0"/>
              <w:jc w:val="center"/>
              <w:rPr>
                <w:rFonts w:ascii="Arial" w:hAnsi="Arial" w:cs="Arial"/>
              </w:rPr>
            </w:pPr>
            <w:r>
              <w:rPr>
                <w:rFonts w:ascii="Arial" w:hAnsi="Arial" w:cs="Arial"/>
              </w:rPr>
              <w:t>Claims and Remedies</w:t>
            </w:r>
          </w:p>
        </w:tc>
        <w:tc>
          <w:tcPr>
            <w:tcW w:w="7200" w:type="dxa"/>
            <w:tcBorders>
              <w:top w:val="single" w:sz="4" w:space="0" w:color="auto"/>
              <w:left w:val="single" w:sz="4" w:space="0" w:color="auto"/>
              <w:bottom w:val="single" w:sz="4" w:space="0" w:color="auto"/>
              <w:right w:val="single" w:sz="4" w:space="0" w:color="auto"/>
            </w:tcBorders>
          </w:tcPr>
          <w:p w14:paraId="15895B5C" w14:textId="77777777" w:rsidR="005D0156" w:rsidRPr="00713F66" w:rsidRDefault="005D0156" w:rsidP="005D0156">
            <w:pPr>
              <w:tabs>
                <w:tab w:val="left" w:pos="0"/>
              </w:tabs>
              <w:overflowPunct w:val="0"/>
              <w:autoSpaceDE w:val="0"/>
              <w:autoSpaceDN w:val="0"/>
              <w:adjustRightInd w:val="0"/>
              <w:jc w:val="both"/>
              <w:rPr>
                <w:rFonts w:ascii="Arial" w:hAnsi="Arial" w:cs="Arial"/>
                <w:b/>
              </w:rPr>
            </w:pPr>
            <w:r w:rsidRPr="00713F66">
              <w:rPr>
                <w:rFonts w:ascii="Arial" w:hAnsi="Arial" w:cs="Arial"/>
                <w:b/>
              </w:rPr>
              <w:t xml:space="preserve">Section 5.21 C, Page 10 - Claims and Remedies, will the State accept the proposed edit below? </w:t>
            </w:r>
          </w:p>
          <w:p w14:paraId="51828B13"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p w14:paraId="181E29A7" w14:textId="09338266" w:rsidR="005D0156" w:rsidRPr="00F60F2C" w:rsidRDefault="005D0156" w:rsidP="005D0156">
            <w:pPr>
              <w:tabs>
                <w:tab w:val="left" w:pos="0"/>
              </w:tabs>
              <w:overflowPunct w:val="0"/>
              <w:autoSpaceDE w:val="0"/>
              <w:autoSpaceDN w:val="0"/>
              <w:adjustRightInd w:val="0"/>
              <w:jc w:val="both"/>
              <w:rPr>
                <w:rFonts w:ascii="Arial" w:hAnsi="Arial" w:cs="Arial"/>
                <w:b/>
              </w:rPr>
            </w:pPr>
            <w:r w:rsidRPr="00E10689">
              <w:rPr>
                <w:rFonts w:ascii="Arial" w:hAnsi="Arial" w:cs="Arial"/>
                <w:b/>
              </w:rPr>
              <w:t>It is not industry standard for group insurance premiums and administrative fees to be offset. In the event that the Contractor fails to comply with any material Contract requirements, the Director may take steps to terminate this Contract in accordance with the SSTC, authorize the delivery of Contract items by any available means as provided for in the State administrative code, or take any other action or seek any other remedies available at law or in equity.</w:t>
            </w:r>
          </w:p>
          <w:p w14:paraId="181E3E67" w14:textId="07ECFE54" w:rsidR="005D0156" w:rsidRPr="00F60F2C" w:rsidRDefault="005D0156" w:rsidP="005D0156">
            <w:pPr>
              <w:tabs>
                <w:tab w:val="left" w:pos="0"/>
              </w:tabs>
              <w:overflowPunct w:val="0"/>
              <w:autoSpaceDE w:val="0"/>
              <w:autoSpaceDN w:val="0"/>
              <w:adjustRightInd w:val="0"/>
              <w:jc w:val="both"/>
              <w:rPr>
                <w:rFonts w:ascii="Arial" w:hAnsi="Arial" w:cs="Arial"/>
                <w:b/>
              </w:rPr>
            </w:pPr>
          </w:p>
          <w:p w14:paraId="29E584E7" w14:textId="5D535EA2" w:rsidR="005D0156" w:rsidRPr="00F60F2C" w:rsidRDefault="005D0156" w:rsidP="005D0156">
            <w:pPr>
              <w:tabs>
                <w:tab w:val="left" w:pos="0"/>
              </w:tabs>
              <w:overflowPunct w:val="0"/>
              <w:autoSpaceDE w:val="0"/>
              <w:autoSpaceDN w:val="0"/>
              <w:adjustRightInd w:val="0"/>
              <w:jc w:val="both"/>
              <w:rPr>
                <w:rFonts w:ascii="Arial" w:hAnsi="Arial" w:cs="Arial"/>
                <w:b/>
              </w:rPr>
            </w:pPr>
            <w:r w:rsidRPr="00F60F2C">
              <w:rPr>
                <w:rFonts w:ascii="Arial" w:hAnsi="Arial" w:cs="Arial"/>
              </w:rPr>
              <w:t xml:space="preserve">The State declines to alter or modify the State Standard Terms and Conditions Section 5.21 </w:t>
            </w:r>
            <w:r w:rsidRPr="00F60F2C">
              <w:rPr>
                <w:rFonts w:ascii="Arial" w:hAnsi="Arial" w:cs="Arial"/>
                <w:i/>
              </w:rPr>
              <w:t>Claims and Remedies</w:t>
            </w:r>
            <w:r w:rsidRPr="00F60F2C">
              <w:rPr>
                <w:rFonts w:ascii="Arial" w:hAnsi="Arial" w:cs="Arial"/>
              </w:rPr>
              <w:t xml:space="preserve">.  </w:t>
            </w:r>
          </w:p>
          <w:p w14:paraId="5830A5A9" w14:textId="77777777" w:rsidR="005D0156" w:rsidRPr="00F60F2C" w:rsidRDefault="005D0156" w:rsidP="005D0156">
            <w:pPr>
              <w:tabs>
                <w:tab w:val="left" w:pos="0"/>
              </w:tabs>
              <w:overflowPunct w:val="0"/>
              <w:autoSpaceDE w:val="0"/>
              <w:autoSpaceDN w:val="0"/>
              <w:adjustRightInd w:val="0"/>
              <w:jc w:val="both"/>
              <w:rPr>
                <w:rFonts w:ascii="Arial" w:hAnsi="Arial" w:cs="Arial"/>
                <w:b/>
              </w:rPr>
            </w:pPr>
          </w:p>
        </w:tc>
      </w:tr>
      <w:tr w:rsidR="00C35824" w14:paraId="06A3E685" w14:textId="77777777" w:rsidTr="002420F8">
        <w:tc>
          <w:tcPr>
            <w:tcW w:w="877" w:type="dxa"/>
            <w:tcBorders>
              <w:top w:val="single" w:sz="4" w:space="0" w:color="auto"/>
              <w:left w:val="single" w:sz="4" w:space="0" w:color="auto"/>
              <w:bottom w:val="single" w:sz="4" w:space="0" w:color="auto"/>
              <w:right w:val="single" w:sz="4" w:space="0" w:color="auto"/>
            </w:tcBorders>
          </w:tcPr>
          <w:p w14:paraId="4DA37913" w14:textId="76FA874C" w:rsidR="00C35824" w:rsidRDefault="00C35824" w:rsidP="005D0156">
            <w:pPr>
              <w:tabs>
                <w:tab w:val="left" w:pos="0"/>
              </w:tabs>
              <w:autoSpaceDN w:val="0"/>
              <w:jc w:val="center"/>
              <w:rPr>
                <w:rFonts w:ascii="Arial" w:hAnsi="Arial" w:cs="Arial"/>
              </w:rPr>
            </w:pPr>
            <w:r>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13689A68" w14:textId="2E2B4ED8" w:rsidR="00C35824" w:rsidRPr="00C852F8" w:rsidRDefault="008E3075" w:rsidP="005D0156">
            <w:pPr>
              <w:tabs>
                <w:tab w:val="left" w:pos="0"/>
              </w:tabs>
              <w:overflowPunct w:val="0"/>
              <w:autoSpaceDE w:val="0"/>
              <w:autoSpaceDN w:val="0"/>
              <w:adjustRightInd w:val="0"/>
              <w:jc w:val="center"/>
              <w:rPr>
                <w:rFonts w:ascii="Arial" w:hAnsi="Arial" w:cs="Arial"/>
              </w:rPr>
            </w:pPr>
            <w:r>
              <w:rPr>
                <w:rFonts w:ascii="Arial" w:hAnsi="Arial" w:cs="Arial"/>
              </w:rPr>
              <w:t>Confidential Documents Deadline</w:t>
            </w:r>
          </w:p>
        </w:tc>
        <w:tc>
          <w:tcPr>
            <w:tcW w:w="7200" w:type="dxa"/>
            <w:tcBorders>
              <w:top w:val="single" w:sz="4" w:space="0" w:color="auto"/>
              <w:left w:val="single" w:sz="4" w:space="0" w:color="auto"/>
              <w:bottom w:val="single" w:sz="4" w:space="0" w:color="auto"/>
              <w:right w:val="single" w:sz="4" w:space="0" w:color="auto"/>
            </w:tcBorders>
          </w:tcPr>
          <w:p w14:paraId="09FAA2E8" w14:textId="75BABF91" w:rsidR="00C35824" w:rsidRDefault="008430C6" w:rsidP="000C3437">
            <w:pPr>
              <w:tabs>
                <w:tab w:val="left" w:pos="0"/>
              </w:tabs>
              <w:overflowPunct w:val="0"/>
              <w:autoSpaceDE w:val="0"/>
              <w:autoSpaceDN w:val="0"/>
              <w:adjustRightInd w:val="0"/>
              <w:jc w:val="both"/>
              <w:rPr>
                <w:rFonts w:ascii="Arial" w:hAnsi="Arial" w:cs="Arial"/>
                <w:b/>
              </w:rPr>
            </w:pPr>
            <w:r>
              <w:rPr>
                <w:rFonts w:ascii="Arial" w:hAnsi="Arial" w:cs="Arial"/>
                <w:b/>
              </w:rPr>
              <w:t>I</w:t>
            </w:r>
            <w:r w:rsidR="00853F2B">
              <w:rPr>
                <w:rFonts w:ascii="Arial" w:hAnsi="Arial" w:cs="Arial"/>
                <w:b/>
              </w:rPr>
              <w:t xml:space="preserve">s my firm able to </w:t>
            </w:r>
            <w:r w:rsidR="00B31A20">
              <w:rPr>
                <w:rFonts w:ascii="Arial" w:hAnsi="Arial" w:cs="Arial"/>
                <w:b/>
              </w:rPr>
              <w:t xml:space="preserve">request and </w:t>
            </w:r>
            <w:r w:rsidR="00853F2B">
              <w:rPr>
                <w:rFonts w:ascii="Arial" w:hAnsi="Arial" w:cs="Arial"/>
                <w:b/>
              </w:rPr>
              <w:t xml:space="preserve">obtain the confidential documents after the </w:t>
            </w:r>
            <w:r w:rsidR="008E3075">
              <w:rPr>
                <w:rFonts w:ascii="Arial" w:hAnsi="Arial" w:cs="Arial"/>
                <w:b/>
              </w:rPr>
              <w:t>deadline</w:t>
            </w:r>
            <w:r w:rsidR="00853F2B">
              <w:rPr>
                <w:rFonts w:ascii="Arial" w:hAnsi="Arial" w:cs="Arial"/>
                <w:b/>
              </w:rPr>
              <w:t xml:space="preserve"> to submit questions closes?</w:t>
            </w:r>
          </w:p>
          <w:p w14:paraId="03701B41" w14:textId="77777777" w:rsidR="00853F2B" w:rsidRDefault="00853F2B" w:rsidP="000C3437">
            <w:pPr>
              <w:tabs>
                <w:tab w:val="left" w:pos="0"/>
              </w:tabs>
              <w:overflowPunct w:val="0"/>
              <w:autoSpaceDE w:val="0"/>
              <w:autoSpaceDN w:val="0"/>
              <w:adjustRightInd w:val="0"/>
              <w:jc w:val="both"/>
              <w:rPr>
                <w:rFonts w:ascii="Arial" w:hAnsi="Arial" w:cs="Arial"/>
                <w:b/>
              </w:rPr>
            </w:pPr>
          </w:p>
          <w:p w14:paraId="2BDC42FD" w14:textId="3AFDD9F5" w:rsidR="008B7EAD" w:rsidRPr="000C3437" w:rsidRDefault="008B7EAD" w:rsidP="000C3437">
            <w:pPr>
              <w:rPr>
                <w:rFonts w:ascii="Arial" w:hAnsi="Arial" w:cs="Arial"/>
              </w:rPr>
            </w:pPr>
            <w:r>
              <w:rPr>
                <w:rFonts w:ascii="Arial" w:hAnsi="Arial" w:cs="Arial"/>
              </w:rPr>
              <w:t xml:space="preserve">Revised </w:t>
            </w:r>
            <w:r w:rsidRPr="000C3437">
              <w:rPr>
                <w:rFonts w:ascii="Arial" w:hAnsi="Arial" w:cs="Arial"/>
              </w:rPr>
              <w:t xml:space="preserve">Bid Solicitation Section 2.6, </w:t>
            </w:r>
            <w:r w:rsidRPr="000C3437">
              <w:rPr>
                <w:rFonts w:ascii="Arial" w:hAnsi="Arial" w:cs="Arial"/>
                <w:i/>
              </w:rPr>
              <w:t>Pre-Quote Document Review</w:t>
            </w:r>
            <w:r w:rsidRPr="000C3437">
              <w:rPr>
                <w:rFonts w:ascii="Arial" w:hAnsi="Arial" w:cs="Arial"/>
              </w:rPr>
              <w:t>, states:</w:t>
            </w:r>
          </w:p>
          <w:p w14:paraId="3C02A2A0" w14:textId="77777777" w:rsidR="008B7EAD" w:rsidRPr="000C3437" w:rsidRDefault="008B7EAD" w:rsidP="008B7EAD">
            <w:pPr>
              <w:ind w:left="720"/>
              <w:rPr>
                <w:rFonts w:ascii="Arial" w:hAnsi="Arial" w:cs="Arial"/>
              </w:rPr>
            </w:pPr>
          </w:p>
          <w:p w14:paraId="4C25AF3D" w14:textId="604CDE35" w:rsidR="008B7EAD" w:rsidRPr="000C3437" w:rsidRDefault="008B7EAD" w:rsidP="000C3437">
            <w:pPr>
              <w:rPr>
                <w:rFonts w:ascii="Arial" w:hAnsi="Arial" w:cs="Arial"/>
                <w:i/>
              </w:rPr>
            </w:pPr>
            <w:r w:rsidRPr="000C3437">
              <w:rPr>
                <w:rFonts w:ascii="Arial" w:hAnsi="Arial" w:cs="Arial"/>
                <w:i/>
              </w:rPr>
              <w:t xml:space="preserve">“Bidders </w:t>
            </w:r>
            <w:r w:rsidRPr="000C3437">
              <w:rPr>
                <w:rFonts w:ascii="Arial" w:hAnsi="Arial" w:cs="Arial"/>
                <w:bCs/>
                <w:i/>
              </w:rPr>
              <w:t>shall</w:t>
            </w:r>
            <w:r w:rsidRPr="000C3437">
              <w:rPr>
                <w:rFonts w:ascii="Arial" w:hAnsi="Arial" w:cs="Arial"/>
                <w:i/>
              </w:rPr>
              <w:t xml:space="preserve"> email the signed Confidentiality and Non-Disclosure Agreement </w:t>
            </w:r>
            <w:r w:rsidRPr="000C3437">
              <w:rPr>
                <w:rFonts w:ascii="Arial" w:hAnsi="Arial" w:cs="Arial"/>
                <w:bCs/>
                <w:i/>
              </w:rPr>
              <w:t>prior to the close of the Question and Answer Period</w:t>
            </w:r>
            <w:r w:rsidRPr="000C3437">
              <w:rPr>
                <w:rFonts w:ascii="Arial" w:hAnsi="Arial" w:cs="Arial"/>
                <w:i/>
              </w:rPr>
              <w:t xml:space="preserve"> to allow time to review information and submit questions, if necessary.”</w:t>
            </w:r>
          </w:p>
          <w:p w14:paraId="5CC08C34" w14:textId="77777777" w:rsidR="008B7EAD" w:rsidRPr="000C3437" w:rsidRDefault="008B7EAD" w:rsidP="008B7EAD">
            <w:pPr>
              <w:ind w:left="720"/>
              <w:rPr>
                <w:rFonts w:ascii="Arial" w:hAnsi="Arial" w:cs="Arial"/>
              </w:rPr>
            </w:pPr>
          </w:p>
          <w:p w14:paraId="2EF84CB7" w14:textId="39569905" w:rsidR="00853F2B" w:rsidRPr="000C3437" w:rsidRDefault="00957CB5" w:rsidP="000C3437">
            <w:pPr>
              <w:rPr>
                <w:rFonts w:ascii="Arial" w:hAnsi="Arial" w:cs="Arial"/>
              </w:rPr>
            </w:pPr>
            <w:r w:rsidRPr="000C3437">
              <w:rPr>
                <w:rFonts w:ascii="Arial" w:hAnsi="Arial" w:cs="Arial"/>
              </w:rPr>
              <w:t>As the</w:t>
            </w:r>
            <w:r w:rsidR="00D667FE" w:rsidRPr="000C3437">
              <w:rPr>
                <w:rFonts w:ascii="Arial" w:hAnsi="Arial" w:cs="Arial"/>
              </w:rPr>
              <w:t xml:space="preserve"> mandatory </w:t>
            </w:r>
            <w:r w:rsidR="001F6AFA">
              <w:rPr>
                <w:rFonts w:ascii="Arial" w:hAnsi="Arial" w:cs="Arial"/>
              </w:rPr>
              <w:t xml:space="preserve">January 10, 2024 </w:t>
            </w:r>
            <w:r w:rsidR="00D667FE" w:rsidRPr="000C3437">
              <w:rPr>
                <w:rFonts w:ascii="Arial" w:hAnsi="Arial" w:cs="Arial"/>
              </w:rPr>
              <w:t xml:space="preserve">deadline </w:t>
            </w:r>
            <w:r w:rsidR="008B7EAD" w:rsidRPr="000C3437">
              <w:rPr>
                <w:rFonts w:ascii="Arial" w:hAnsi="Arial" w:cs="Arial"/>
              </w:rPr>
              <w:t xml:space="preserve">for the Bidders to submit </w:t>
            </w:r>
            <w:r w:rsidR="00B236FB">
              <w:rPr>
                <w:rFonts w:ascii="Arial" w:hAnsi="Arial" w:cs="Arial"/>
              </w:rPr>
              <w:t xml:space="preserve">electronic questions and </w:t>
            </w:r>
            <w:r w:rsidR="008B7EAD" w:rsidRPr="000C3437">
              <w:rPr>
                <w:rFonts w:ascii="Arial" w:hAnsi="Arial" w:cs="Arial"/>
              </w:rPr>
              <w:t>the executed Confidentiality and Non-Disclosure Agreement has passed, the State is unable to send the requested informati</w:t>
            </w:r>
            <w:r w:rsidR="008E3075" w:rsidRPr="000C3437">
              <w:rPr>
                <w:rFonts w:ascii="Arial" w:hAnsi="Arial" w:cs="Arial"/>
              </w:rPr>
              <w:t>on.</w:t>
            </w:r>
            <w:r w:rsidR="001B55C7">
              <w:rPr>
                <w:rFonts w:ascii="Arial" w:hAnsi="Arial" w:cs="Arial"/>
              </w:rPr>
              <w:t xml:space="preserve"> As stated in </w:t>
            </w:r>
            <w:r w:rsidR="00D21126" w:rsidRPr="00D21126">
              <w:rPr>
                <w:rFonts w:ascii="Arial" w:hAnsi="Arial" w:cs="Arial"/>
              </w:rPr>
              <w:t>Revised</w:t>
            </w:r>
            <w:r w:rsidR="00D21126">
              <w:rPr>
                <w:rFonts w:ascii="Arial" w:hAnsi="Arial" w:cs="Arial"/>
              </w:rPr>
              <w:t xml:space="preserve"> </w:t>
            </w:r>
            <w:r w:rsidR="001B55C7">
              <w:rPr>
                <w:rFonts w:ascii="Arial" w:hAnsi="Arial" w:cs="Arial"/>
              </w:rPr>
              <w:t xml:space="preserve">Bid Solicitation Section 2.6, the purpose of the deadline was to allow Bidders time to review </w:t>
            </w:r>
            <w:r w:rsidR="00B236FB">
              <w:rPr>
                <w:rFonts w:ascii="Arial" w:hAnsi="Arial" w:cs="Arial"/>
              </w:rPr>
              <w:t>the information prior to</w:t>
            </w:r>
            <w:r w:rsidR="001B55C7">
              <w:rPr>
                <w:rFonts w:ascii="Arial" w:hAnsi="Arial" w:cs="Arial"/>
              </w:rPr>
              <w:t xml:space="preserve"> submit</w:t>
            </w:r>
            <w:r w:rsidR="00B236FB">
              <w:rPr>
                <w:rFonts w:ascii="Arial" w:hAnsi="Arial" w:cs="Arial"/>
              </w:rPr>
              <w:t>ting</w:t>
            </w:r>
            <w:r w:rsidR="001B55C7">
              <w:rPr>
                <w:rFonts w:ascii="Arial" w:hAnsi="Arial" w:cs="Arial"/>
              </w:rPr>
              <w:t xml:space="preserve"> questions. </w:t>
            </w:r>
          </w:p>
        </w:tc>
      </w:tr>
    </w:tbl>
    <w:p w14:paraId="2224C90B" w14:textId="77777777" w:rsidR="00721BC8" w:rsidRDefault="00721BC8" w:rsidP="00364A22">
      <w:pPr>
        <w:tabs>
          <w:tab w:val="left" w:pos="0"/>
        </w:tabs>
        <w:rPr>
          <w:rFonts w:ascii="Arial" w:hAnsi="Arial" w:cs="Arial"/>
        </w:rPr>
      </w:pPr>
    </w:p>
    <w:sectPr w:rsidR="00721BC8" w:rsidSect="000A4A80">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520E8F" w14:textId="77777777" w:rsidR="000C00B6" w:rsidRDefault="000C00B6">
      <w:r>
        <w:separator/>
      </w:r>
    </w:p>
  </w:endnote>
  <w:endnote w:type="continuationSeparator" w:id="0">
    <w:p w14:paraId="375C7D8B" w14:textId="77777777" w:rsidR="000C00B6" w:rsidRDefault="000C0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E27CED" w14:textId="095DD9E0" w:rsidR="000C00B6" w:rsidRDefault="000C00B6">
        <w:pPr>
          <w:pStyle w:val="Footer"/>
          <w:jc w:val="center"/>
        </w:pPr>
        <w:r>
          <w:fldChar w:fldCharType="begin"/>
        </w:r>
        <w:r>
          <w:instrText xml:space="preserve"> PAGE   \* MERGEFORMAT </w:instrText>
        </w:r>
        <w:r>
          <w:fldChar w:fldCharType="separate"/>
        </w:r>
        <w:r w:rsidR="00D21126">
          <w:rPr>
            <w:noProof/>
          </w:rPr>
          <w:t>17</w:t>
        </w:r>
        <w:r>
          <w:rPr>
            <w:noProof/>
          </w:rPr>
          <w:fldChar w:fldCharType="end"/>
        </w:r>
      </w:p>
    </w:sdtContent>
  </w:sdt>
  <w:p w14:paraId="22DF4333" w14:textId="77777777" w:rsidR="000C00B6" w:rsidRDefault="000C00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A60EA" w14:textId="77777777" w:rsidR="000C00B6" w:rsidRDefault="000C00B6">
    <w:pPr>
      <w:pStyle w:val="Footer"/>
    </w:pPr>
    <w:r>
      <w:rPr>
        <w:noProof/>
      </w:rPr>
      <mc:AlternateContent>
        <mc:Choice Requires="wps">
          <w:drawing>
            <wp:anchor distT="0" distB="0" distL="114300" distR="114300" simplePos="0" relativeHeight="251657728" behindDoc="1" locked="0" layoutInCell="1" allowOverlap="1" wp14:anchorId="37A4C1B9" wp14:editId="46A899DE">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23B450" w14:textId="77777777" w:rsidR="000C00B6" w:rsidRPr="003048CF" w:rsidRDefault="000C00B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7A4C1B9"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4D23B450" w14:textId="77777777" w:rsidR="000C00B6" w:rsidRPr="003048CF" w:rsidRDefault="000C00B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48DCA" w14:textId="77777777" w:rsidR="000C00B6" w:rsidRDefault="000C00B6">
      <w:r>
        <w:separator/>
      </w:r>
    </w:p>
  </w:footnote>
  <w:footnote w:type="continuationSeparator" w:id="0">
    <w:p w14:paraId="0F424900" w14:textId="77777777" w:rsidR="000C00B6" w:rsidRDefault="000C00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C00B6" w14:paraId="729829B6" w14:textId="77777777" w:rsidTr="00EA01DA">
      <w:trPr>
        <w:trHeight w:val="1080"/>
        <w:jc w:val="center"/>
      </w:trPr>
      <w:tc>
        <w:tcPr>
          <w:tcW w:w="2880" w:type="dxa"/>
        </w:tcPr>
        <w:p w14:paraId="2E5110D7" w14:textId="77777777" w:rsidR="000C00B6" w:rsidRDefault="000C00B6" w:rsidP="00E242AB"/>
      </w:tc>
      <w:tc>
        <w:tcPr>
          <w:tcW w:w="5760" w:type="dxa"/>
          <w:vAlign w:val="center"/>
        </w:tcPr>
        <w:p w14:paraId="76FFD474" w14:textId="77777777" w:rsidR="000C00B6" w:rsidRDefault="000C00B6" w:rsidP="00E242AB">
          <w:pPr>
            <w:jc w:val="center"/>
          </w:pPr>
          <w:r>
            <w:rPr>
              <w:noProof/>
            </w:rPr>
            <w:drawing>
              <wp:inline distT="0" distB="0" distL="0" distR="0" wp14:anchorId="4A561C71" wp14:editId="648E06B9">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F8669DD" w14:textId="77777777" w:rsidR="000C00B6" w:rsidRDefault="000C00B6" w:rsidP="00E242AB"/>
      </w:tc>
    </w:tr>
    <w:tr w:rsidR="000C00B6" w14:paraId="14AB17F4" w14:textId="77777777" w:rsidTr="00EA01DA">
      <w:trPr>
        <w:trHeight w:val="893"/>
        <w:jc w:val="center"/>
      </w:trPr>
      <w:tc>
        <w:tcPr>
          <w:tcW w:w="2880" w:type="dxa"/>
          <w:vAlign w:val="bottom"/>
        </w:tcPr>
        <w:p w14:paraId="52851092" w14:textId="77777777" w:rsidR="000C00B6" w:rsidRPr="00DE79FE" w:rsidRDefault="000C00B6" w:rsidP="00E242AB">
          <w:pPr>
            <w:jc w:val="center"/>
            <w:rPr>
              <w:smallCaps/>
              <w:color w:val="000080"/>
            </w:rPr>
          </w:pPr>
          <w:r w:rsidRPr="00DE79FE">
            <w:rPr>
              <w:smallCaps/>
              <w:color w:val="000080"/>
            </w:rPr>
            <w:t>Philip D. Murphy</w:t>
          </w:r>
        </w:p>
        <w:p w14:paraId="55D988C7" w14:textId="77777777" w:rsidR="000C00B6" w:rsidRPr="006359DD" w:rsidRDefault="000C00B6" w:rsidP="00E242AB">
          <w:pPr>
            <w:jc w:val="center"/>
          </w:pPr>
          <w:r w:rsidRPr="00DE79FE">
            <w:rPr>
              <w:i/>
              <w:color w:val="000080"/>
            </w:rPr>
            <w:t>Governor</w:t>
          </w:r>
        </w:p>
      </w:tc>
      <w:tc>
        <w:tcPr>
          <w:tcW w:w="5760" w:type="dxa"/>
          <w:vMerge w:val="restart"/>
          <w:vAlign w:val="center"/>
        </w:tcPr>
        <w:p w14:paraId="15612F09" w14:textId="77777777" w:rsidR="000C00B6" w:rsidRPr="00952B78" w:rsidRDefault="000C00B6"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C561F98" w14:textId="77777777" w:rsidR="000C00B6" w:rsidRPr="00CD2155" w:rsidRDefault="000C00B6"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1F06F452" w14:textId="77777777" w:rsidR="000C00B6" w:rsidRPr="00CD2155" w:rsidRDefault="000C00B6" w:rsidP="00E242AB">
          <w:pPr>
            <w:jc w:val="center"/>
            <w:rPr>
              <w:smallCaps/>
              <w:color w:val="000080"/>
            </w:rPr>
          </w:pPr>
          <w:r w:rsidRPr="00CD2155">
            <w:rPr>
              <w:smallCaps/>
              <w:color w:val="000080"/>
            </w:rPr>
            <w:t>Division of Purchase and Property</w:t>
          </w:r>
        </w:p>
        <w:p w14:paraId="68D7A90E" w14:textId="77777777" w:rsidR="000C00B6" w:rsidRPr="00CD2155" w:rsidRDefault="000C00B6"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47D71ED" w14:textId="77777777" w:rsidR="000C00B6" w:rsidRPr="00CD2155" w:rsidRDefault="000C00B6"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B8863E5" w14:textId="77777777" w:rsidR="000C00B6" w:rsidRPr="00CD2155" w:rsidRDefault="000C00B6" w:rsidP="00E242AB">
          <w:pPr>
            <w:jc w:val="center"/>
            <w:rPr>
              <w:smallCaps/>
              <w:color w:val="000080"/>
            </w:rPr>
          </w:pPr>
          <w:r>
            <w:rPr>
              <w:smallCaps/>
              <w:color w:val="000080"/>
            </w:rPr>
            <w:t>P. O. Box 230</w:t>
          </w:r>
        </w:p>
        <w:p w14:paraId="4A6D1704" w14:textId="77777777" w:rsidR="000C00B6" w:rsidRPr="006359DD" w:rsidRDefault="000C00B6" w:rsidP="00E242AB">
          <w:pPr>
            <w:jc w:val="center"/>
            <w:rPr>
              <w:noProof/>
            </w:rPr>
          </w:pPr>
          <w:r>
            <w:rPr>
              <w:smallCaps/>
              <w:color w:val="000080"/>
            </w:rPr>
            <w:t>Trenton, New Jersey 08625-0230</w:t>
          </w:r>
        </w:p>
      </w:tc>
      <w:tc>
        <w:tcPr>
          <w:tcW w:w="2880" w:type="dxa"/>
          <w:vAlign w:val="bottom"/>
        </w:tcPr>
        <w:p w14:paraId="5618D197" w14:textId="77777777" w:rsidR="000C00B6" w:rsidRPr="006359DD" w:rsidRDefault="000C00B6" w:rsidP="00E242AB">
          <w:pPr>
            <w:jc w:val="center"/>
            <w:rPr>
              <w:smallCaps/>
              <w:color w:val="000080"/>
            </w:rPr>
          </w:pPr>
          <w:r>
            <w:rPr>
              <w:smallCaps/>
              <w:color w:val="000080"/>
            </w:rPr>
            <w:t>Elizabeth Maher Muoio</w:t>
          </w:r>
        </w:p>
        <w:p w14:paraId="112D5F3B" w14:textId="77777777" w:rsidR="000C00B6" w:rsidRPr="006359DD" w:rsidRDefault="000C00B6" w:rsidP="00E242AB">
          <w:pPr>
            <w:jc w:val="center"/>
          </w:pPr>
          <w:r w:rsidRPr="006359DD">
            <w:rPr>
              <w:i/>
              <w:color w:val="000080"/>
            </w:rPr>
            <w:t>State Treasurer</w:t>
          </w:r>
        </w:p>
      </w:tc>
    </w:tr>
    <w:tr w:rsidR="000C00B6" w14:paraId="34E5E493" w14:textId="77777777" w:rsidTr="00EA01DA">
      <w:trPr>
        <w:trHeight w:val="892"/>
        <w:jc w:val="center"/>
      </w:trPr>
      <w:tc>
        <w:tcPr>
          <w:tcW w:w="2880" w:type="dxa"/>
          <w:vAlign w:val="bottom"/>
        </w:tcPr>
        <w:p w14:paraId="02C2A3FE" w14:textId="77777777" w:rsidR="000C00B6" w:rsidRPr="006359DD" w:rsidRDefault="000C00B6" w:rsidP="005722CD">
          <w:pPr>
            <w:jc w:val="center"/>
            <w:rPr>
              <w:smallCaps/>
              <w:color w:val="000080"/>
            </w:rPr>
          </w:pPr>
          <w:r>
            <w:rPr>
              <w:caps/>
              <w:color w:val="000080"/>
            </w:rPr>
            <w:t>TAHESHA L. WAY</w:t>
          </w:r>
        </w:p>
        <w:p w14:paraId="0019EB2B" w14:textId="77777777" w:rsidR="000C00B6" w:rsidRPr="006359DD" w:rsidRDefault="000C00B6" w:rsidP="00E242AB">
          <w:pPr>
            <w:jc w:val="center"/>
          </w:pPr>
          <w:r w:rsidRPr="006359DD">
            <w:rPr>
              <w:i/>
              <w:color w:val="000080"/>
            </w:rPr>
            <w:t>Lt. Governor</w:t>
          </w:r>
        </w:p>
      </w:tc>
      <w:tc>
        <w:tcPr>
          <w:tcW w:w="5760" w:type="dxa"/>
          <w:vMerge/>
        </w:tcPr>
        <w:p w14:paraId="7D5F8452" w14:textId="77777777" w:rsidR="000C00B6" w:rsidRPr="006359DD" w:rsidRDefault="000C00B6" w:rsidP="00E242AB">
          <w:pPr>
            <w:tabs>
              <w:tab w:val="center" w:pos="360"/>
              <w:tab w:val="center" w:pos="4680"/>
              <w:tab w:val="center" w:pos="10800"/>
            </w:tabs>
            <w:ind w:left="-1080" w:right="-1080"/>
            <w:jc w:val="center"/>
            <w:rPr>
              <w:smallCaps/>
              <w:color w:val="000080"/>
            </w:rPr>
          </w:pPr>
        </w:p>
      </w:tc>
      <w:tc>
        <w:tcPr>
          <w:tcW w:w="2880" w:type="dxa"/>
          <w:vAlign w:val="bottom"/>
        </w:tcPr>
        <w:p w14:paraId="54643B5D" w14:textId="77777777" w:rsidR="000C00B6" w:rsidRDefault="000C00B6" w:rsidP="00E242AB">
          <w:pPr>
            <w:jc w:val="center"/>
            <w:rPr>
              <w:smallCaps/>
              <w:color w:val="000080"/>
            </w:rPr>
          </w:pPr>
          <w:r>
            <w:rPr>
              <w:smallCaps/>
              <w:color w:val="000080"/>
            </w:rPr>
            <w:t>Amy F. Davis, Esq.</w:t>
          </w:r>
        </w:p>
        <w:p w14:paraId="2446382D" w14:textId="77777777" w:rsidR="000C00B6" w:rsidRPr="006359DD" w:rsidRDefault="000C00B6" w:rsidP="00E242AB">
          <w:pPr>
            <w:jc w:val="center"/>
          </w:pPr>
          <w:r w:rsidRPr="006359DD">
            <w:rPr>
              <w:i/>
              <w:color w:val="000080"/>
            </w:rPr>
            <w:t>Acting Director</w:t>
          </w:r>
        </w:p>
      </w:tc>
    </w:tr>
    <w:tr w:rsidR="000C00B6" w14:paraId="29E3C299" w14:textId="77777777" w:rsidTr="00EA01DA">
      <w:trPr>
        <w:jc w:val="center"/>
      </w:trPr>
      <w:tc>
        <w:tcPr>
          <w:tcW w:w="2880" w:type="dxa"/>
        </w:tcPr>
        <w:p w14:paraId="727EA727" w14:textId="77777777" w:rsidR="000C00B6" w:rsidRPr="006359DD" w:rsidRDefault="000C00B6" w:rsidP="00E242AB"/>
      </w:tc>
      <w:tc>
        <w:tcPr>
          <w:tcW w:w="5760" w:type="dxa"/>
        </w:tcPr>
        <w:p w14:paraId="7FDF7581" w14:textId="77777777" w:rsidR="000C00B6" w:rsidRPr="00CD2155" w:rsidRDefault="000C00B6" w:rsidP="00E242AB">
          <w:pPr>
            <w:tabs>
              <w:tab w:val="center" w:pos="360"/>
              <w:tab w:val="center" w:pos="4680"/>
              <w:tab w:val="center" w:pos="10800"/>
            </w:tabs>
            <w:ind w:left="-1080" w:right="-1080"/>
            <w:jc w:val="center"/>
            <w:rPr>
              <w:i/>
              <w:color w:val="000080"/>
            </w:rPr>
          </w:pPr>
          <w:r w:rsidRPr="00CD2155">
            <w:rPr>
              <w:i/>
              <w:color w:val="000080"/>
            </w:rPr>
            <w:t>https://www.njstart.gov</w:t>
          </w:r>
        </w:p>
        <w:p w14:paraId="3AABDD42" w14:textId="77777777" w:rsidR="000C00B6" w:rsidRPr="006359DD" w:rsidRDefault="000C00B6"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E540F81" w14:textId="77777777" w:rsidR="000C00B6" w:rsidRPr="006359DD" w:rsidRDefault="000C00B6" w:rsidP="00E242AB"/>
      </w:tc>
    </w:tr>
  </w:tbl>
  <w:p w14:paraId="21AD2F71" w14:textId="77777777" w:rsidR="000C00B6" w:rsidRDefault="000C00B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06F58"/>
    <w:multiLevelType w:val="hybridMultilevel"/>
    <w:tmpl w:val="9C088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3B1688"/>
    <w:multiLevelType w:val="hybridMultilevel"/>
    <w:tmpl w:val="72DA8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083846"/>
    <w:multiLevelType w:val="hybridMultilevel"/>
    <w:tmpl w:val="5232B6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7A0F2F"/>
    <w:multiLevelType w:val="hybridMultilevel"/>
    <w:tmpl w:val="8BCEE0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810FE7"/>
    <w:multiLevelType w:val="hybridMultilevel"/>
    <w:tmpl w:val="31C47AB2"/>
    <w:lvl w:ilvl="0" w:tplc="7E388808">
      <w:start w:val="1"/>
      <w:numFmt w:val="upperLetter"/>
      <w:lvlText w:val="%1."/>
      <w:lvlJc w:val="left"/>
      <w:pPr>
        <w:ind w:left="332" w:hanging="360"/>
      </w:pPr>
      <w:rPr>
        <w:rFonts w:hint="default"/>
        <w:b/>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5" w15:restartNumberingAfterBreak="0">
    <w:nsid w:val="270943EF"/>
    <w:multiLevelType w:val="hybridMultilevel"/>
    <w:tmpl w:val="0D748E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58657B"/>
    <w:multiLevelType w:val="hybridMultilevel"/>
    <w:tmpl w:val="059CB2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04616B"/>
    <w:multiLevelType w:val="hybridMultilevel"/>
    <w:tmpl w:val="774E51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294F77"/>
    <w:multiLevelType w:val="hybridMultilevel"/>
    <w:tmpl w:val="921221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DC26BE"/>
    <w:multiLevelType w:val="hybridMultilevel"/>
    <w:tmpl w:val="981859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F02102"/>
    <w:multiLevelType w:val="hybridMultilevel"/>
    <w:tmpl w:val="7DB2B32E"/>
    <w:lvl w:ilvl="0" w:tplc="91FA90BE">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486475"/>
    <w:multiLevelType w:val="hybridMultilevel"/>
    <w:tmpl w:val="F2D6BBD6"/>
    <w:lvl w:ilvl="0" w:tplc="B67ADE80">
      <w:start w:val="1"/>
      <w:numFmt w:val="upperLetter"/>
      <w:lvlText w:val="%1."/>
      <w:lvlJc w:val="left"/>
      <w:pPr>
        <w:ind w:left="332" w:hanging="360"/>
      </w:pPr>
      <w:rPr>
        <w:rFonts w:ascii="Arial" w:hAnsi="Arial" w:cs="Arial" w:hint="default"/>
        <w:b/>
        <w:bCs/>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3" w15:restartNumberingAfterBreak="0">
    <w:nsid w:val="478915D9"/>
    <w:multiLevelType w:val="hybridMultilevel"/>
    <w:tmpl w:val="146AA2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E67490"/>
    <w:multiLevelType w:val="hybridMultilevel"/>
    <w:tmpl w:val="821AB8D0"/>
    <w:lvl w:ilvl="0" w:tplc="873EB9A4">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5" w15:restartNumberingAfterBreak="0">
    <w:nsid w:val="51EE60B4"/>
    <w:multiLevelType w:val="hybridMultilevel"/>
    <w:tmpl w:val="D0CEE5DA"/>
    <w:lvl w:ilvl="0" w:tplc="04090015">
      <w:start w:val="1"/>
      <w:numFmt w:val="upperLetter"/>
      <w:lvlText w:val="%1."/>
      <w:lvlJc w:val="left"/>
      <w:pPr>
        <w:ind w:left="720" w:hanging="360"/>
      </w:pPr>
    </w:lvl>
    <w:lvl w:ilvl="1" w:tplc="A73AD304">
      <w:start w:val="1"/>
      <w:numFmt w:val="decimal"/>
      <w:lvlText w:val="%2."/>
      <w:lvlJc w:val="left"/>
      <w:pPr>
        <w:ind w:left="1440" w:hanging="360"/>
      </w:pPr>
      <w:rPr>
        <w:rFonts w:asciiTheme="minorHAnsi" w:hAnsiTheme="minorHAnsi" w:cstheme="minorHAnsi" w:hint="default"/>
      </w:rPr>
    </w:lvl>
    <w:lvl w:ilvl="2" w:tplc="96E2E572">
      <w:start w:val="1"/>
      <w:numFmt w:val="lowerRoman"/>
      <w:lvlText w:val="%3."/>
      <w:lvlJc w:val="left"/>
      <w:pPr>
        <w:ind w:left="2700" w:hanging="720"/>
      </w:pPr>
      <w:rPr>
        <w:rFonts w:eastAsiaTheme="minorHAnsi"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E30CC"/>
    <w:multiLevelType w:val="hybridMultilevel"/>
    <w:tmpl w:val="2B42F6AE"/>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4142E0"/>
    <w:multiLevelType w:val="hybridMultilevel"/>
    <w:tmpl w:val="1066910C"/>
    <w:lvl w:ilvl="0" w:tplc="8E7A6E5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9B566E"/>
    <w:multiLevelType w:val="hybridMultilevel"/>
    <w:tmpl w:val="651E8B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602BA7"/>
    <w:multiLevelType w:val="hybridMultilevel"/>
    <w:tmpl w:val="A2E486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0267E3"/>
    <w:multiLevelType w:val="hybridMultilevel"/>
    <w:tmpl w:val="882C6D62"/>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835288"/>
    <w:multiLevelType w:val="hybridMultilevel"/>
    <w:tmpl w:val="D91481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9B7E30"/>
    <w:multiLevelType w:val="hybridMultilevel"/>
    <w:tmpl w:val="A81CD1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20"/>
  </w:num>
  <w:num w:numId="4">
    <w:abstractNumId w:val="16"/>
  </w:num>
  <w:num w:numId="5">
    <w:abstractNumId w:val="3"/>
  </w:num>
  <w:num w:numId="6">
    <w:abstractNumId w:val="18"/>
  </w:num>
  <w:num w:numId="7">
    <w:abstractNumId w:val="2"/>
  </w:num>
  <w:num w:numId="8">
    <w:abstractNumId w:val="21"/>
  </w:num>
  <w:num w:numId="9">
    <w:abstractNumId w:val="9"/>
  </w:num>
  <w:num w:numId="10">
    <w:abstractNumId w:val="15"/>
  </w:num>
  <w:num w:numId="11">
    <w:abstractNumId w:val="11"/>
  </w:num>
  <w:num w:numId="12">
    <w:abstractNumId w:val="13"/>
  </w:num>
  <w:num w:numId="13">
    <w:abstractNumId w:val="4"/>
  </w:num>
  <w:num w:numId="14">
    <w:abstractNumId w:val="12"/>
  </w:num>
  <w:num w:numId="15">
    <w:abstractNumId w:val="14"/>
  </w:num>
  <w:num w:numId="16">
    <w:abstractNumId w:val="22"/>
  </w:num>
  <w:num w:numId="17">
    <w:abstractNumId w:val="5"/>
  </w:num>
  <w:num w:numId="18">
    <w:abstractNumId w:val="8"/>
  </w:num>
  <w:num w:numId="19">
    <w:abstractNumId w:val="10"/>
  </w:num>
  <w:num w:numId="20">
    <w:abstractNumId w:val="19"/>
  </w:num>
  <w:num w:numId="21">
    <w:abstractNumId w:val="1"/>
  </w:num>
  <w:num w:numId="22">
    <w:abstractNumId w:val="17"/>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7010"/>
    <w:rsid w:val="000079C6"/>
    <w:rsid w:val="00010A49"/>
    <w:rsid w:val="0001127A"/>
    <w:rsid w:val="000112E3"/>
    <w:rsid w:val="000148A8"/>
    <w:rsid w:val="000178AC"/>
    <w:rsid w:val="00017E0E"/>
    <w:rsid w:val="00024FA9"/>
    <w:rsid w:val="00027C43"/>
    <w:rsid w:val="000303BB"/>
    <w:rsid w:val="00035D05"/>
    <w:rsid w:val="00035F33"/>
    <w:rsid w:val="0003623C"/>
    <w:rsid w:val="00037C67"/>
    <w:rsid w:val="00040813"/>
    <w:rsid w:val="000415D9"/>
    <w:rsid w:val="0004455E"/>
    <w:rsid w:val="00047D91"/>
    <w:rsid w:val="00052193"/>
    <w:rsid w:val="00052433"/>
    <w:rsid w:val="00052F02"/>
    <w:rsid w:val="00053D0A"/>
    <w:rsid w:val="00054E1A"/>
    <w:rsid w:val="000555F2"/>
    <w:rsid w:val="00056863"/>
    <w:rsid w:val="00057280"/>
    <w:rsid w:val="000602EE"/>
    <w:rsid w:val="0006149B"/>
    <w:rsid w:val="00062F75"/>
    <w:rsid w:val="00063B94"/>
    <w:rsid w:val="000652CE"/>
    <w:rsid w:val="0006571A"/>
    <w:rsid w:val="00067316"/>
    <w:rsid w:val="00072D4E"/>
    <w:rsid w:val="00077965"/>
    <w:rsid w:val="00080562"/>
    <w:rsid w:val="00084017"/>
    <w:rsid w:val="00087AC7"/>
    <w:rsid w:val="00091B03"/>
    <w:rsid w:val="000951CD"/>
    <w:rsid w:val="000A0FD9"/>
    <w:rsid w:val="000A1368"/>
    <w:rsid w:val="000A2BE1"/>
    <w:rsid w:val="000A35C2"/>
    <w:rsid w:val="000A41C6"/>
    <w:rsid w:val="000A4A80"/>
    <w:rsid w:val="000A6B30"/>
    <w:rsid w:val="000A6E17"/>
    <w:rsid w:val="000A7B27"/>
    <w:rsid w:val="000A7EE3"/>
    <w:rsid w:val="000B3529"/>
    <w:rsid w:val="000B7077"/>
    <w:rsid w:val="000C00B6"/>
    <w:rsid w:val="000C0EFB"/>
    <w:rsid w:val="000C30D5"/>
    <w:rsid w:val="000C3437"/>
    <w:rsid w:val="000C3964"/>
    <w:rsid w:val="000C3EB4"/>
    <w:rsid w:val="000C49C7"/>
    <w:rsid w:val="000C7991"/>
    <w:rsid w:val="000D011D"/>
    <w:rsid w:val="000D0811"/>
    <w:rsid w:val="000D0A34"/>
    <w:rsid w:val="000D0FCE"/>
    <w:rsid w:val="000D29C0"/>
    <w:rsid w:val="000D2A4C"/>
    <w:rsid w:val="000D7807"/>
    <w:rsid w:val="000D7AEF"/>
    <w:rsid w:val="000E2180"/>
    <w:rsid w:val="000E2531"/>
    <w:rsid w:val="000E2998"/>
    <w:rsid w:val="000E3346"/>
    <w:rsid w:val="000E64F9"/>
    <w:rsid w:val="000E70DE"/>
    <w:rsid w:val="000F053A"/>
    <w:rsid w:val="000F05A7"/>
    <w:rsid w:val="000F21AF"/>
    <w:rsid w:val="000F3F9A"/>
    <w:rsid w:val="00101348"/>
    <w:rsid w:val="001036B6"/>
    <w:rsid w:val="00103FC3"/>
    <w:rsid w:val="001068CF"/>
    <w:rsid w:val="00107F33"/>
    <w:rsid w:val="0011114C"/>
    <w:rsid w:val="001130EC"/>
    <w:rsid w:val="00116B0F"/>
    <w:rsid w:val="00117C49"/>
    <w:rsid w:val="001236A1"/>
    <w:rsid w:val="001265C6"/>
    <w:rsid w:val="0012703C"/>
    <w:rsid w:val="00130DAD"/>
    <w:rsid w:val="00135294"/>
    <w:rsid w:val="001355A8"/>
    <w:rsid w:val="001360CC"/>
    <w:rsid w:val="00137E6E"/>
    <w:rsid w:val="00141598"/>
    <w:rsid w:val="00141F9B"/>
    <w:rsid w:val="00144CE5"/>
    <w:rsid w:val="0014565A"/>
    <w:rsid w:val="00146DC8"/>
    <w:rsid w:val="00151045"/>
    <w:rsid w:val="00151EBB"/>
    <w:rsid w:val="0015481C"/>
    <w:rsid w:val="00156D64"/>
    <w:rsid w:val="00160E56"/>
    <w:rsid w:val="0016158B"/>
    <w:rsid w:val="0016175B"/>
    <w:rsid w:val="00162FA9"/>
    <w:rsid w:val="0016678B"/>
    <w:rsid w:val="00173973"/>
    <w:rsid w:val="00174EA1"/>
    <w:rsid w:val="00176C23"/>
    <w:rsid w:val="00176E16"/>
    <w:rsid w:val="00182F43"/>
    <w:rsid w:val="00183C82"/>
    <w:rsid w:val="001845A0"/>
    <w:rsid w:val="00191644"/>
    <w:rsid w:val="00192926"/>
    <w:rsid w:val="00193830"/>
    <w:rsid w:val="00194DDF"/>
    <w:rsid w:val="001969B7"/>
    <w:rsid w:val="00197485"/>
    <w:rsid w:val="001A1C68"/>
    <w:rsid w:val="001A326C"/>
    <w:rsid w:val="001A4465"/>
    <w:rsid w:val="001B3098"/>
    <w:rsid w:val="001B55C7"/>
    <w:rsid w:val="001B7D61"/>
    <w:rsid w:val="001B7FBB"/>
    <w:rsid w:val="001C07B7"/>
    <w:rsid w:val="001C31D7"/>
    <w:rsid w:val="001C5FC3"/>
    <w:rsid w:val="001C7FD1"/>
    <w:rsid w:val="001D05FC"/>
    <w:rsid w:val="001D1ABC"/>
    <w:rsid w:val="001D24F1"/>
    <w:rsid w:val="001E0292"/>
    <w:rsid w:val="001E0BD2"/>
    <w:rsid w:val="001E3050"/>
    <w:rsid w:val="001E4B8F"/>
    <w:rsid w:val="001E537C"/>
    <w:rsid w:val="001E692F"/>
    <w:rsid w:val="001F2021"/>
    <w:rsid w:val="001F3137"/>
    <w:rsid w:val="001F33FE"/>
    <w:rsid w:val="001F34F3"/>
    <w:rsid w:val="001F6AFA"/>
    <w:rsid w:val="001F78D2"/>
    <w:rsid w:val="0020175D"/>
    <w:rsid w:val="00202F19"/>
    <w:rsid w:val="00203F07"/>
    <w:rsid w:val="00205715"/>
    <w:rsid w:val="002066CB"/>
    <w:rsid w:val="00210C8A"/>
    <w:rsid w:val="0021350B"/>
    <w:rsid w:val="00214ED7"/>
    <w:rsid w:val="00217361"/>
    <w:rsid w:val="00220027"/>
    <w:rsid w:val="002242A8"/>
    <w:rsid w:val="00224439"/>
    <w:rsid w:val="00224530"/>
    <w:rsid w:val="00227A60"/>
    <w:rsid w:val="00230E2E"/>
    <w:rsid w:val="002336C3"/>
    <w:rsid w:val="002401C1"/>
    <w:rsid w:val="002420F8"/>
    <w:rsid w:val="00250A8C"/>
    <w:rsid w:val="00251C0D"/>
    <w:rsid w:val="002556BC"/>
    <w:rsid w:val="00257C40"/>
    <w:rsid w:val="00257D6E"/>
    <w:rsid w:val="002601C2"/>
    <w:rsid w:val="00260851"/>
    <w:rsid w:val="00264887"/>
    <w:rsid w:val="00264DDA"/>
    <w:rsid w:val="00271544"/>
    <w:rsid w:val="00272390"/>
    <w:rsid w:val="002745C5"/>
    <w:rsid w:val="0027513B"/>
    <w:rsid w:val="00276BB9"/>
    <w:rsid w:val="0028020C"/>
    <w:rsid w:val="0028069A"/>
    <w:rsid w:val="00280C67"/>
    <w:rsid w:val="00282604"/>
    <w:rsid w:val="0028381F"/>
    <w:rsid w:val="00283AFB"/>
    <w:rsid w:val="0028491A"/>
    <w:rsid w:val="00285BF3"/>
    <w:rsid w:val="00286361"/>
    <w:rsid w:val="00290F56"/>
    <w:rsid w:val="00294134"/>
    <w:rsid w:val="002A35F5"/>
    <w:rsid w:val="002A5243"/>
    <w:rsid w:val="002A78F8"/>
    <w:rsid w:val="002C057F"/>
    <w:rsid w:val="002C1484"/>
    <w:rsid w:val="002C433C"/>
    <w:rsid w:val="002C54B7"/>
    <w:rsid w:val="002C622E"/>
    <w:rsid w:val="002D72FE"/>
    <w:rsid w:val="002E1572"/>
    <w:rsid w:val="002E4C14"/>
    <w:rsid w:val="002E4E82"/>
    <w:rsid w:val="002E6FD4"/>
    <w:rsid w:val="002F03AA"/>
    <w:rsid w:val="002F1449"/>
    <w:rsid w:val="002F1C9F"/>
    <w:rsid w:val="002F1F3F"/>
    <w:rsid w:val="002F4779"/>
    <w:rsid w:val="002F48D9"/>
    <w:rsid w:val="002F7510"/>
    <w:rsid w:val="00301406"/>
    <w:rsid w:val="0030294E"/>
    <w:rsid w:val="00302C47"/>
    <w:rsid w:val="003048CF"/>
    <w:rsid w:val="003053A4"/>
    <w:rsid w:val="00305B6D"/>
    <w:rsid w:val="00305ED0"/>
    <w:rsid w:val="003069D9"/>
    <w:rsid w:val="003107A0"/>
    <w:rsid w:val="0031113A"/>
    <w:rsid w:val="00312D7D"/>
    <w:rsid w:val="00313DA4"/>
    <w:rsid w:val="00315819"/>
    <w:rsid w:val="00316928"/>
    <w:rsid w:val="0032213D"/>
    <w:rsid w:val="00322697"/>
    <w:rsid w:val="00323992"/>
    <w:rsid w:val="00326DC4"/>
    <w:rsid w:val="0032707C"/>
    <w:rsid w:val="00327249"/>
    <w:rsid w:val="00327429"/>
    <w:rsid w:val="00331D3E"/>
    <w:rsid w:val="003402ED"/>
    <w:rsid w:val="0034051D"/>
    <w:rsid w:val="0034222F"/>
    <w:rsid w:val="00345819"/>
    <w:rsid w:val="0035100E"/>
    <w:rsid w:val="00352CAA"/>
    <w:rsid w:val="003551FF"/>
    <w:rsid w:val="00355D22"/>
    <w:rsid w:val="00355E5A"/>
    <w:rsid w:val="00357FA3"/>
    <w:rsid w:val="00360ECE"/>
    <w:rsid w:val="003635B5"/>
    <w:rsid w:val="00363692"/>
    <w:rsid w:val="00364A22"/>
    <w:rsid w:val="00366F96"/>
    <w:rsid w:val="003713D5"/>
    <w:rsid w:val="00372C16"/>
    <w:rsid w:val="0037396F"/>
    <w:rsid w:val="0037646A"/>
    <w:rsid w:val="00376E76"/>
    <w:rsid w:val="003778EB"/>
    <w:rsid w:val="00377A70"/>
    <w:rsid w:val="00377C8C"/>
    <w:rsid w:val="00385E0B"/>
    <w:rsid w:val="00387048"/>
    <w:rsid w:val="00390A54"/>
    <w:rsid w:val="00391C88"/>
    <w:rsid w:val="00391DE8"/>
    <w:rsid w:val="00392AE6"/>
    <w:rsid w:val="0039648D"/>
    <w:rsid w:val="003A3A23"/>
    <w:rsid w:val="003A76EC"/>
    <w:rsid w:val="003B1D63"/>
    <w:rsid w:val="003B2EB7"/>
    <w:rsid w:val="003B71A4"/>
    <w:rsid w:val="003B7401"/>
    <w:rsid w:val="003C4D6D"/>
    <w:rsid w:val="003C4F3F"/>
    <w:rsid w:val="003C6534"/>
    <w:rsid w:val="003C65C1"/>
    <w:rsid w:val="003D02FC"/>
    <w:rsid w:val="003D1315"/>
    <w:rsid w:val="003D2C86"/>
    <w:rsid w:val="003D4508"/>
    <w:rsid w:val="003D747D"/>
    <w:rsid w:val="003E472E"/>
    <w:rsid w:val="003F2A90"/>
    <w:rsid w:val="003F32C3"/>
    <w:rsid w:val="003F3F11"/>
    <w:rsid w:val="003F68C1"/>
    <w:rsid w:val="003F6B5C"/>
    <w:rsid w:val="003F7837"/>
    <w:rsid w:val="004003D4"/>
    <w:rsid w:val="0040253F"/>
    <w:rsid w:val="00411428"/>
    <w:rsid w:val="00412A10"/>
    <w:rsid w:val="00414A21"/>
    <w:rsid w:val="00416388"/>
    <w:rsid w:val="00417A2E"/>
    <w:rsid w:val="0042196E"/>
    <w:rsid w:val="00427B84"/>
    <w:rsid w:val="004315E8"/>
    <w:rsid w:val="00431E8E"/>
    <w:rsid w:val="004355EF"/>
    <w:rsid w:val="0043667E"/>
    <w:rsid w:val="00436D34"/>
    <w:rsid w:val="00437030"/>
    <w:rsid w:val="00441BEE"/>
    <w:rsid w:val="00443574"/>
    <w:rsid w:val="00443996"/>
    <w:rsid w:val="0044446D"/>
    <w:rsid w:val="00445B5D"/>
    <w:rsid w:val="00446F52"/>
    <w:rsid w:val="004501DC"/>
    <w:rsid w:val="004543AF"/>
    <w:rsid w:val="00456ED3"/>
    <w:rsid w:val="00462486"/>
    <w:rsid w:val="004635C9"/>
    <w:rsid w:val="0046384A"/>
    <w:rsid w:val="004649E2"/>
    <w:rsid w:val="00466D7E"/>
    <w:rsid w:val="00467DFA"/>
    <w:rsid w:val="004704B4"/>
    <w:rsid w:val="00476106"/>
    <w:rsid w:val="00483509"/>
    <w:rsid w:val="004866F2"/>
    <w:rsid w:val="00486C01"/>
    <w:rsid w:val="00490B0F"/>
    <w:rsid w:val="00491F39"/>
    <w:rsid w:val="004926F1"/>
    <w:rsid w:val="004936FA"/>
    <w:rsid w:val="00493833"/>
    <w:rsid w:val="00493887"/>
    <w:rsid w:val="004A0576"/>
    <w:rsid w:val="004A121D"/>
    <w:rsid w:val="004A17BE"/>
    <w:rsid w:val="004A7391"/>
    <w:rsid w:val="004A775B"/>
    <w:rsid w:val="004A7DA7"/>
    <w:rsid w:val="004A7E33"/>
    <w:rsid w:val="004B2E68"/>
    <w:rsid w:val="004C13A5"/>
    <w:rsid w:val="004C417C"/>
    <w:rsid w:val="004C469D"/>
    <w:rsid w:val="004C55A5"/>
    <w:rsid w:val="004D39D7"/>
    <w:rsid w:val="004D39DE"/>
    <w:rsid w:val="004D4DCB"/>
    <w:rsid w:val="004E19E5"/>
    <w:rsid w:val="004E2396"/>
    <w:rsid w:val="004E32C5"/>
    <w:rsid w:val="004E518C"/>
    <w:rsid w:val="004E725B"/>
    <w:rsid w:val="004F0EB0"/>
    <w:rsid w:val="004F3C89"/>
    <w:rsid w:val="004F4509"/>
    <w:rsid w:val="004F542C"/>
    <w:rsid w:val="00500AE2"/>
    <w:rsid w:val="00500C8B"/>
    <w:rsid w:val="00502120"/>
    <w:rsid w:val="005023A5"/>
    <w:rsid w:val="00503957"/>
    <w:rsid w:val="00504276"/>
    <w:rsid w:val="0051149B"/>
    <w:rsid w:val="00512541"/>
    <w:rsid w:val="005160A4"/>
    <w:rsid w:val="005167C2"/>
    <w:rsid w:val="005175DC"/>
    <w:rsid w:val="00520B53"/>
    <w:rsid w:val="00521E63"/>
    <w:rsid w:val="00523380"/>
    <w:rsid w:val="0052470C"/>
    <w:rsid w:val="00525D3E"/>
    <w:rsid w:val="0052701E"/>
    <w:rsid w:val="005271D3"/>
    <w:rsid w:val="00531E3A"/>
    <w:rsid w:val="0053372D"/>
    <w:rsid w:val="00534CA8"/>
    <w:rsid w:val="00536E62"/>
    <w:rsid w:val="005414B2"/>
    <w:rsid w:val="00546EC9"/>
    <w:rsid w:val="0054794A"/>
    <w:rsid w:val="00550328"/>
    <w:rsid w:val="00551D6D"/>
    <w:rsid w:val="00552464"/>
    <w:rsid w:val="0055464F"/>
    <w:rsid w:val="00554F5D"/>
    <w:rsid w:val="0055643C"/>
    <w:rsid w:val="00556608"/>
    <w:rsid w:val="0055674B"/>
    <w:rsid w:val="00556899"/>
    <w:rsid w:val="00560578"/>
    <w:rsid w:val="005608BD"/>
    <w:rsid w:val="0056189A"/>
    <w:rsid w:val="00562122"/>
    <w:rsid w:val="0056277E"/>
    <w:rsid w:val="005654E0"/>
    <w:rsid w:val="005663AD"/>
    <w:rsid w:val="00567943"/>
    <w:rsid w:val="00567F16"/>
    <w:rsid w:val="0057101B"/>
    <w:rsid w:val="00571E7B"/>
    <w:rsid w:val="005722CD"/>
    <w:rsid w:val="00572D9F"/>
    <w:rsid w:val="00572F24"/>
    <w:rsid w:val="00574687"/>
    <w:rsid w:val="005748C4"/>
    <w:rsid w:val="00577153"/>
    <w:rsid w:val="0058084F"/>
    <w:rsid w:val="0058187A"/>
    <w:rsid w:val="00582638"/>
    <w:rsid w:val="005840EA"/>
    <w:rsid w:val="0058635F"/>
    <w:rsid w:val="005868AC"/>
    <w:rsid w:val="005901B3"/>
    <w:rsid w:val="005943E7"/>
    <w:rsid w:val="00594719"/>
    <w:rsid w:val="00595EC0"/>
    <w:rsid w:val="005B1AB2"/>
    <w:rsid w:val="005B695A"/>
    <w:rsid w:val="005B762F"/>
    <w:rsid w:val="005B7B28"/>
    <w:rsid w:val="005C0747"/>
    <w:rsid w:val="005C14C0"/>
    <w:rsid w:val="005C5F24"/>
    <w:rsid w:val="005C7684"/>
    <w:rsid w:val="005D0156"/>
    <w:rsid w:val="005D1284"/>
    <w:rsid w:val="005D1FD3"/>
    <w:rsid w:val="005D2546"/>
    <w:rsid w:val="005D3EDE"/>
    <w:rsid w:val="005D5F29"/>
    <w:rsid w:val="005D5F8B"/>
    <w:rsid w:val="005D65F7"/>
    <w:rsid w:val="005D67DB"/>
    <w:rsid w:val="005D7912"/>
    <w:rsid w:val="005D7D04"/>
    <w:rsid w:val="005E0157"/>
    <w:rsid w:val="005E12A5"/>
    <w:rsid w:val="005E33E9"/>
    <w:rsid w:val="005E3AEA"/>
    <w:rsid w:val="005E5941"/>
    <w:rsid w:val="005E7D9D"/>
    <w:rsid w:val="005F0362"/>
    <w:rsid w:val="005F299B"/>
    <w:rsid w:val="005F3A74"/>
    <w:rsid w:val="005F5392"/>
    <w:rsid w:val="005F61E4"/>
    <w:rsid w:val="005F6BBF"/>
    <w:rsid w:val="00600C13"/>
    <w:rsid w:val="0060179F"/>
    <w:rsid w:val="00607EB0"/>
    <w:rsid w:val="00610AAA"/>
    <w:rsid w:val="00610ADE"/>
    <w:rsid w:val="00610B23"/>
    <w:rsid w:val="006237EC"/>
    <w:rsid w:val="00624992"/>
    <w:rsid w:val="00626F75"/>
    <w:rsid w:val="00633521"/>
    <w:rsid w:val="00634AF4"/>
    <w:rsid w:val="00636168"/>
    <w:rsid w:val="00643265"/>
    <w:rsid w:val="00646784"/>
    <w:rsid w:val="006510C3"/>
    <w:rsid w:val="00653C99"/>
    <w:rsid w:val="00654F4F"/>
    <w:rsid w:val="006564F4"/>
    <w:rsid w:val="00657947"/>
    <w:rsid w:val="006617E8"/>
    <w:rsid w:val="00661B0D"/>
    <w:rsid w:val="0066291A"/>
    <w:rsid w:val="00667DBD"/>
    <w:rsid w:val="00670FCB"/>
    <w:rsid w:val="00673BE6"/>
    <w:rsid w:val="006747E6"/>
    <w:rsid w:val="0068365A"/>
    <w:rsid w:val="006848B7"/>
    <w:rsid w:val="00685ADB"/>
    <w:rsid w:val="0069409D"/>
    <w:rsid w:val="006A09DD"/>
    <w:rsid w:val="006A1C92"/>
    <w:rsid w:val="006A3B8F"/>
    <w:rsid w:val="006A3DE5"/>
    <w:rsid w:val="006B36C4"/>
    <w:rsid w:val="006B3833"/>
    <w:rsid w:val="006B4817"/>
    <w:rsid w:val="006B69C7"/>
    <w:rsid w:val="006B7BDB"/>
    <w:rsid w:val="006C1EFB"/>
    <w:rsid w:val="006C37AB"/>
    <w:rsid w:val="006C42A0"/>
    <w:rsid w:val="006C5427"/>
    <w:rsid w:val="006C5466"/>
    <w:rsid w:val="006C5B94"/>
    <w:rsid w:val="006D18AF"/>
    <w:rsid w:val="006D2967"/>
    <w:rsid w:val="006D6EE7"/>
    <w:rsid w:val="006E370B"/>
    <w:rsid w:val="006E391F"/>
    <w:rsid w:val="006E5947"/>
    <w:rsid w:val="006E639F"/>
    <w:rsid w:val="006E6FF8"/>
    <w:rsid w:val="006E7864"/>
    <w:rsid w:val="006E78A6"/>
    <w:rsid w:val="006F1493"/>
    <w:rsid w:val="006F204F"/>
    <w:rsid w:val="006F40B0"/>
    <w:rsid w:val="00701168"/>
    <w:rsid w:val="007015B0"/>
    <w:rsid w:val="007021EB"/>
    <w:rsid w:val="007110FE"/>
    <w:rsid w:val="007129E0"/>
    <w:rsid w:val="0071384F"/>
    <w:rsid w:val="00713F66"/>
    <w:rsid w:val="0071428E"/>
    <w:rsid w:val="007157CE"/>
    <w:rsid w:val="007158D3"/>
    <w:rsid w:val="00715B39"/>
    <w:rsid w:val="007207F0"/>
    <w:rsid w:val="00721BC8"/>
    <w:rsid w:val="0072248B"/>
    <w:rsid w:val="007233D9"/>
    <w:rsid w:val="00732ABF"/>
    <w:rsid w:val="00734652"/>
    <w:rsid w:val="00737E92"/>
    <w:rsid w:val="00740626"/>
    <w:rsid w:val="00740E6B"/>
    <w:rsid w:val="00742E03"/>
    <w:rsid w:val="00746172"/>
    <w:rsid w:val="00747CA7"/>
    <w:rsid w:val="00750568"/>
    <w:rsid w:val="00751B69"/>
    <w:rsid w:val="00752707"/>
    <w:rsid w:val="00752B43"/>
    <w:rsid w:val="00756A88"/>
    <w:rsid w:val="00757D7B"/>
    <w:rsid w:val="00757E24"/>
    <w:rsid w:val="007612F9"/>
    <w:rsid w:val="007623D5"/>
    <w:rsid w:val="00762B13"/>
    <w:rsid w:val="007677A8"/>
    <w:rsid w:val="007707C5"/>
    <w:rsid w:val="00770B19"/>
    <w:rsid w:val="00774489"/>
    <w:rsid w:val="00775E6D"/>
    <w:rsid w:val="00776521"/>
    <w:rsid w:val="00776D84"/>
    <w:rsid w:val="00780679"/>
    <w:rsid w:val="007826CD"/>
    <w:rsid w:val="00784DB4"/>
    <w:rsid w:val="0078532E"/>
    <w:rsid w:val="00785AFC"/>
    <w:rsid w:val="0078691B"/>
    <w:rsid w:val="00791921"/>
    <w:rsid w:val="007A173B"/>
    <w:rsid w:val="007A5014"/>
    <w:rsid w:val="007A5727"/>
    <w:rsid w:val="007A5F35"/>
    <w:rsid w:val="007A78BF"/>
    <w:rsid w:val="007B2358"/>
    <w:rsid w:val="007B794D"/>
    <w:rsid w:val="007C0190"/>
    <w:rsid w:val="007C06FF"/>
    <w:rsid w:val="007C2481"/>
    <w:rsid w:val="007C2585"/>
    <w:rsid w:val="007C2780"/>
    <w:rsid w:val="007C2E8C"/>
    <w:rsid w:val="007C31B3"/>
    <w:rsid w:val="007C3B8D"/>
    <w:rsid w:val="007C4E1D"/>
    <w:rsid w:val="007C5384"/>
    <w:rsid w:val="007C56C0"/>
    <w:rsid w:val="007C73F4"/>
    <w:rsid w:val="007C7DED"/>
    <w:rsid w:val="007D1D98"/>
    <w:rsid w:val="007D29E3"/>
    <w:rsid w:val="007D5FAD"/>
    <w:rsid w:val="007D7C0C"/>
    <w:rsid w:val="007D7EE5"/>
    <w:rsid w:val="007E2D30"/>
    <w:rsid w:val="007E360B"/>
    <w:rsid w:val="007E56C8"/>
    <w:rsid w:val="007E7BCB"/>
    <w:rsid w:val="007F5157"/>
    <w:rsid w:val="007F7EF9"/>
    <w:rsid w:val="00800955"/>
    <w:rsid w:val="008024D8"/>
    <w:rsid w:val="008049AC"/>
    <w:rsid w:val="00804A53"/>
    <w:rsid w:val="0080561E"/>
    <w:rsid w:val="008062EE"/>
    <w:rsid w:val="008077F9"/>
    <w:rsid w:val="00811E29"/>
    <w:rsid w:val="008121FE"/>
    <w:rsid w:val="0081235D"/>
    <w:rsid w:val="008137DB"/>
    <w:rsid w:val="00815E39"/>
    <w:rsid w:val="00816EA4"/>
    <w:rsid w:val="00816F73"/>
    <w:rsid w:val="0082019A"/>
    <w:rsid w:val="00820AD2"/>
    <w:rsid w:val="00822396"/>
    <w:rsid w:val="00822A2F"/>
    <w:rsid w:val="00823327"/>
    <w:rsid w:val="008234BD"/>
    <w:rsid w:val="008273F5"/>
    <w:rsid w:val="00831AD6"/>
    <w:rsid w:val="00837B5E"/>
    <w:rsid w:val="008430C6"/>
    <w:rsid w:val="0084434F"/>
    <w:rsid w:val="00844480"/>
    <w:rsid w:val="008476D8"/>
    <w:rsid w:val="00847B4A"/>
    <w:rsid w:val="00850EDE"/>
    <w:rsid w:val="00851229"/>
    <w:rsid w:val="008522C6"/>
    <w:rsid w:val="008528F0"/>
    <w:rsid w:val="00853F2B"/>
    <w:rsid w:val="00854C36"/>
    <w:rsid w:val="00860ECA"/>
    <w:rsid w:val="008610EB"/>
    <w:rsid w:val="00864B23"/>
    <w:rsid w:val="00864BB4"/>
    <w:rsid w:val="008656F5"/>
    <w:rsid w:val="0087218A"/>
    <w:rsid w:val="00872EF2"/>
    <w:rsid w:val="00880868"/>
    <w:rsid w:val="00881226"/>
    <w:rsid w:val="00881732"/>
    <w:rsid w:val="00883737"/>
    <w:rsid w:val="008842B3"/>
    <w:rsid w:val="00884873"/>
    <w:rsid w:val="00884C9E"/>
    <w:rsid w:val="00887707"/>
    <w:rsid w:val="008901D4"/>
    <w:rsid w:val="00891583"/>
    <w:rsid w:val="008918DF"/>
    <w:rsid w:val="008926BB"/>
    <w:rsid w:val="00897431"/>
    <w:rsid w:val="008A1667"/>
    <w:rsid w:val="008A34CA"/>
    <w:rsid w:val="008A4010"/>
    <w:rsid w:val="008B021A"/>
    <w:rsid w:val="008B0225"/>
    <w:rsid w:val="008B4711"/>
    <w:rsid w:val="008B7AB8"/>
    <w:rsid w:val="008B7B0D"/>
    <w:rsid w:val="008B7EAD"/>
    <w:rsid w:val="008C0B3A"/>
    <w:rsid w:val="008C131D"/>
    <w:rsid w:val="008D1F85"/>
    <w:rsid w:val="008D3A86"/>
    <w:rsid w:val="008E0919"/>
    <w:rsid w:val="008E1151"/>
    <w:rsid w:val="008E20C8"/>
    <w:rsid w:val="008E3075"/>
    <w:rsid w:val="008E50C7"/>
    <w:rsid w:val="008E6CA5"/>
    <w:rsid w:val="008F0249"/>
    <w:rsid w:val="008F0EC8"/>
    <w:rsid w:val="008F13F6"/>
    <w:rsid w:val="008F7331"/>
    <w:rsid w:val="008F75E9"/>
    <w:rsid w:val="0090377D"/>
    <w:rsid w:val="00903A44"/>
    <w:rsid w:val="00904FA1"/>
    <w:rsid w:val="009062C0"/>
    <w:rsid w:val="009106A9"/>
    <w:rsid w:val="0091092B"/>
    <w:rsid w:val="0091182A"/>
    <w:rsid w:val="009131D8"/>
    <w:rsid w:val="00913426"/>
    <w:rsid w:val="00913948"/>
    <w:rsid w:val="00917A01"/>
    <w:rsid w:val="00920320"/>
    <w:rsid w:val="0092243E"/>
    <w:rsid w:val="009225CB"/>
    <w:rsid w:val="00922819"/>
    <w:rsid w:val="00923970"/>
    <w:rsid w:val="009257A0"/>
    <w:rsid w:val="0092616F"/>
    <w:rsid w:val="00927E84"/>
    <w:rsid w:val="00930089"/>
    <w:rsid w:val="00930B10"/>
    <w:rsid w:val="00934060"/>
    <w:rsid w:val="00934725"/>
    <w:rsid w:val="00936935"/>
    <w:rsid w:val="00941FA2"/>
    <w:rsid w:val="00946CD4"/>
    <w:rsid w:val="00954320"/>
    <w:rsid w:val="00954529"/>
    <w:rsid w:val="0095604C"/>
    <w:rsid w:val="00956281"/>
    <w:rsid w:val="0095675E"/>
    <w:rsid w:val="0095784D"/>
    <w:rsid w:val="00957CB5"/>
    <w:rsid w:val="00963B9C"/>
    <w:rsid w:val="009651DF"/>
    <w:rsid w:val="0097040F"/>
    <w:rsid w:val="00973273"/>
    <w:rsid w:val="009759AD"/>
    <w:rsid w:val="009806E8"/>
    <w:rsid w:val="00980AC4"/>
    <w:rsid w:val="0098120F"/>
    <w:rsid w:val="00982973"/>
    <w:rsid w:val="00984912"/>
    <w:rsid w:val="009872DF"/>
    <w:rsid w:val="0098765B"/>
    <w:rsid w:val="00990CED"/>
    <w:rsid w:val="0099140E"/>
    <w:rsid w:val="009930E3"/>
    <w:rsid w:val="00993884"/>
    <w:rsid w:val="00994226"/>
    <w:rsid w:val="00995232"/>
    <w:rsid w:val="00995823"/>
    <w:rsid w:val="0099685D"/>
    <w:rsid w:val="009A54F8"/>
    <w:rsid w:val="009A79A2"/>
    <w:rsid w:val="009A7A4B"/>
    <w:rsid w:val="009B39AC"/>
    <w:rsid w:val="009B5E2C"/>
    <w:rsid w:val="009B63E6"/>
    <w:rsid w:val="009C061F"/>
    <w:rsid w:val="009C0858"/>
    <w:rsid w:val="009C0EB1"/>
    <w:rsid w:val="009C3C22"/>
    <w:rsid w:val="009C4E02"/>
    <w:rsid w:val="009C749D"/>
    <w:rsid w:val="009C76AA"/>
    <w:rsid w:val="009D0127"/>
    <w:rsid w:val="009D198D"/>
    <w:rsid w:val="009D2175"/>
    <w:rsid w:val="009D3E48"/>
    <w:rsid w:val="009D4FAF"/>
    <w:rsid w:val="009D676C"/>
    <w:rsid w:val="009E6DB9"/>
    <w:rsid w:val="009F0E21"/>
    <w:rsid w:val="009F1316"/>
    <w:rsid w:val="009F2961"/>
    <w:rsid w:val="009F4AAA"/>
    <w:rsid w:val="009F527D"/>
    <w:rsid w:val="009F5FCB"/>
    <w:rsid w:val="00A002FF"/>
    <w:rsid w:val="00A0222F"/>
    <w:rsid w:val="00A02297"/>
    <w:rsid w:val="00A03511"/>
    <w:rsid w:val="00A05511"/>
    <w:rsid w:val="00A05F05"/>
    <w:rsid w:val="00A06362"/>
    <w:rsid w:val="00A07629"/>
    <w:rsid w:val="00A120EB"/>
    <w:rsid w:val="00A15E8C"/>
    <w:rsid w:val="00A2075C"/>
    <w:rsid w:val="00A21C49"/>
    <w:rsid w:val="00A233DA"/>
    <w:rsid w:val="00A254D4"/>
    <w:rsid w:val="00A26608"/>
    <w:rsid w:val="00A30216"/>
    <w:rsid w:val="00A30F45"/>
    <w:rsid w:val="00A36B9F"/>
    <w:rsid w:val="00A406B3"/>
    <w:rsid w:val="00A40774"/>
    <w:rsid w:val="00A41CDF"/>
    <w:rsid w:val="00A44C64"/>
    <w:rsid w:val="00A465DF"/>
    <w:rsid w:val="00A51E71"/>
    <w:rsid w:val="00A527F9"/>
    <w:rsid w:val="00A55F8B"/>
    <w:rsid w:val="00A6113F"/>
    <w:rsid w:val="00A62B40"/>
    <w:rsid w:val="00A711BD"/>
    <w:rsid w:val="00A76D44"/>
    <w:rsid w:val="00A8091E"/>
    <w:rsid w:val="00A84B37"/>
    <w:rsid w:val="00A8549A"/>
    <w:rsid w:val="00A86262"/>
    <w:rsid w:val="00A86FE3"/>
    <w:rsid w:val="00A92F0D"/>
    <w:rsid w:val="00A93814"/>
    <w:rsid w:val="00A94F00"/>
    <w:rsid w:val="00AA26DE"/>
    <w:rsid w:val="00AA2C37"/>
    <w:rsid w:val="00AA3920"/>
    <w:rsid w:val="00AA41FC"/>
    <w:rsid w:val="00AA5374"/>
    <w:rsid w:val="00AA6492"/>
    <w:rsid w:val="00AB2E4B"/>
    <w:rsid w:val="00AB4AA0"/>
    <w:rsid w:val="00AB72B8"/>
    <w:rsid w:val="00AC5963"/>
    <w:rsid w:val="00AC79D5"/>
    <w:rsid w:val="00AC7A0A"/>
    <w:rsid w:val="00AC7F3B"/>
    <w:rsid w:val="00AD1000"/>
    <w:rsid w:val="00AD2A6C"/>
    <w:rsid w:val="00AD3D3C"/>
    <w:rsid w:val="00AD7370"/>
    <w:rsid w:val="00AE1F99"/>
    <w:rsid w:val="00AE39A5"/>
    <w:rsid w:val="00AE6348"/>
    <w:rsid w:val="00AE6AA9"/>
    <w:rsid w:val="00AE6F36"/>
    <w:rsid w:val="00AF0AF5"/>
    <w:rsid w:val="00AF0D76"/>
    <w:rsid w:val="00AF0F0A"/>
    <w:rsid w:val="00AF2FB7"/>
    <w:rsid w:val="00AF3200"/>
    <w:rsid w:val="00AF6525"/>
    <w:rsid w:val="00B007D7"/>
    <w:rsid w:val="00B0161B"/>
    <w:rsid w:val="00B02C04"/>
    <w:rsid w:val="00B059F6"/>
    <w:rsid w:val="00B05CDD"/>
    <w:rsid w:val="00B106C5"/>
    <w:rsid w:val="00B10D4F"/>
    <w:rsid w:val="00B1123D"/>
    <w:rsid w:val="00B1392F"/>
    <w:rsid w:val="00B15439"/>
    <w:rsid w:val="00B17F8A"/>
    <w:rsid w:val="00B236FB"/>
    <w:rsid w:val="00B2669F"/>
    <w:rsid w:val="00B31A20"/>
    <w:rsid w:val="00B3339B"/>
    <w:rsid w:val="00B33A58"/>
    <w:rsid w:val="00B34D36"/>
    <w:rsid w:val="00B35536"/>
    <w:rsid w:val="00B356AC"/>
    <w:rsid w:val="00B3689E"/>
    <w:rsid w:val="00B3763D"/>
    <w:rsid w:val="00B41EEC"/>
    <w:rsid w:val="00B432C3"/>
    <w:rsid w:val="00B507B7"/>
    <w:rsid w:val="00B54579"/>
    <w:rsid w:val="00B555FD"/>
    <w:rsid w:val="00B55897"/>
    <w:rsid w:val="00B56129"/>
    <w:rsid w:val="00B60BE4"/>
    <w:rsid w:val="00B60D08"/>
    <w:rsid w:val="00B62E65"/>
    <w:rsid w:val="00B64548"/>
    <w:rsid w:val="00B6554C"/>
    <w:rsid w:val="00B664C5"/>
    <w:rsid w:val="00B66B96"/>
    <w:rsid w:val="00B7186A"/>
    <w:rsid w:val="00B7192C"/>
    <w:rsid w:val="00B73690"/>
    <w:rsid w:val="00B76DE3"/>
    <w:rsid w:val="00B778CE"/>
    <w:rsid w:val="00B82182"/>
    <w:rsid w:val="00B842BD"/>
    <w:rsid w:val="00B84889"/>
    <w:rsid w:val="00B848B1"/>
    <w:rsid w:val="00B906D4"/>
    <w:rsid w:val="00B91D4A"/>
    <w:rsid w:val="00B92AC8"/>
    <w:rsid w:val="00B92E67"/>
    <w:rsid w:val="00B9391C"/>
    <w:rsid w:val="00B93CD3"/>
    <w:rsid w:val="00B94666"/>
    <w:rsid w:val="00BA1B15"/>
    <w:rsid w:val="00BA1CB2"/>
    <w:rsid w:val="00BA5B32"/>
    <w:rsid w:val="00BB0107"/>
    <w:rsid w:val="00BB25EC"/>
    <w:rsid w:val="00BC21C1"/>
    <w:rsid w:val="00BC3A09"/>
    <w:rsid w:val="00BC3B5B"/>
    <w:rsid w:val="00BC48C5"/>
    <w:rsid w:val="00BC4F10"/>
    <w:rsid w:val="00BC500B"/>
    <w:rsid w:val="00BC54AC"/>
    <w:rsid w:val="00BC78A4"/>
    <w:rsid w:val="00BC7C61"/>
    <w:rsid w:val="00BD33C2"/>
    <w:rsid w:val="00BD378C"/>
    <w:rsid w:val="00BD693F"/>
    <w:rsid w:val="00BD71A6"/>
    <w:rsid w:val="00BE17A4"/>
    <w:rsid w:val="00BE7B2E"/>
    <w:rsid w:val="00BF176A"/>
    <w:rsid w:val="00BF5170"/>
    <w:rsid w:val="00BF7EC6"/>
    <w:rsid w:val="00C01536"/>
    <w:rsid w:val="00C021F8"/>
    <w:rsid w:val="00C03EC1"/>
    <w:rsid w:val="00C047CF"/>
    <w:rsid w:val="00C06423"/>
    <w:rsid w:val="00C11AF4"/>
    <w:rsid w:val="00C12204"/>
    <w:rsid w:val="00C12A48"/>
    <w:rsid w:val="00C12E9E"/>
    <w:rsid w:val="00C16006"/>
    <w:rsid w:val="00C162F6"/>
    <w:rsid w:val="00C1737B"/>
    <w:rsid w:val="00C2053E"/>
    <w:rsid w:val="00C22129"/>
    <w:rsid w:val="00C23930"/>
    <w:rsid w:val="00C23E8B"/>
    <w:rsid w:val="00C26327"/>
    <w:rsid w:val="00C30511"/>
    <w:rsid w:val="00C32192"/>
    <w:rsid w:val="00C34732"/>
    <w:rsid w:val="00C34AAB"/>
    <w:rsid w:val="00C35824"/>
    <w:rsid w:val="00C41B0F"/>
    <w:rsid w:val="00C41CB6"/>
    <w:rsid w:val="00C421D0"/>
    <w:rsid w:val="00C42A66"/>
    <w:rsid w:val="00C45AB4"/>
    <w:rsid w:val="00C467CB"/>
    <w:rsid w:val="00C47832"/>
    <w:rsid w:val="00C47AF8"/>
    <w:rsid w:val="00C5091A"/>
    <w:rsid w:val="00C54255"/>
    <w:rsid w:val="00C55E1C"/>
    <w:rsid w:val="00C56198"/>
    <w:rsid w:val="00C564E7"/>
    <w:rsid w:val="00C60DC5"/>
    <w:rsid w:val="00C62CC3"/>
    <w:rsid w:val="00C62DC7"/>
    <w:rsid w:val="00C6388F"/>
    <w:rsid w:val="00C64ECE"/>
    <w:rsid w:val="00C65E0F"/>
    <w:rsid w:val="00C67126"/>
    <w:rsid w:val="00C712D7"/>
    <w:rsid w:val="00C72943"/>
    <w:rsid w:val="00C7305B"/>
    <w:rsid w:val="00C7369C"/>
    <w:rsid w:val="00C76C52"/>
    <w:rsid w:val="00C83977"/>
    <w:rsid w:val="00C83B5F"/>
    <w:rsid w:val="00C852F8"/>
    <w:rsid w:val="00C90638"/>
    <w:rsid w:val="00C91273"/>
    <w:rsid w:val="00C92FCF"/>
    <w:rsid w:val="00C94660"/>
    <w:rsid w:val="00CA0DCC"/>
    <w:rsid w:val="00CA11C4"/>
    <w:rsid w:val="00CA1A26"/>
    <w:rsid w:val="00CA292E"/>
    <w:rsid w:val="00CA63C3"/>
    <w:rsid w:val="00CA6F04"/>
    <w:rsid w:val="00CB021D"/>
    <w:rsid w:val="00CB092E"/>
    <w:rsid w:val="00CB1DDA"/>
    <w:rsid w:val="00CB22A2"/>
    <w:rsid w:val="00CB30CA"/>
    <w:rsid w:val="00CC2CBB"/>
    <w:rsid w:val="00CC2E2C"/>
    <w:rsid w:val="00CC5D05"/>
    <w:rsid w:val="00CC5DA8"/>
    <w:rsid w:val="00CC791B"/>
    <w:rsid w:val="00CD24CE"/>
    <w:rsid w:val="00CD39BD"/>
    <w:rsid w:val="00CD3FEE"/>
    <w:rsid w:val="00CD5384"/>
    <w:rsid w:val="00CD53D6"/>
    <w:rsid w:val="00CE080E"/>
    <w:rsid w:val="00CE1914"/>
    <w:rsid w:val="00CE26DE"/>
    <w:rsid w:val="00CE2C09"/>
    <w:rsid w:val="00CE40B2"/>
    <w:rsid w:val="00CE5014"/>
    <w:rsid w:val="00CE6EDC"/>
    <w:rsid w:val="00CF0B60"/>
    <w:rsid w:val="00CF3D21"/>
    <w:rsid w:val="00CF473B"/>
    <w:rsid w:val="00CF566C"/>
    <w:rsid w:val="00CF6B1E"/>
    <w:rsid w:val="00CF6DEA"/>
    <w:rsid w:val="00D01546"/>
    <w:rsid w:val="00D04F6F"/>
    <w:rsid w:val="00D054E6"/>
    <w:rsid w:val="00D057E9"/>
    <w:rsid w:val="00D1190A"/>
    <w:rsid w:val="00D12300"/>
    <w:rsid w:val="00D12B65"/>
    <w:rsid w:val="00D13EAA"/>
    <w:rsid w:val="00D2037F"/>
    <w:rsid w:val="00D20F13"/>
    <w:rsid w:val="00D21126"/>
    <w:rsid w:val="00D22B1A"/>
    <w:rsid w:val="00D23076"/>
    <w:rsid w:val="00D24479"/>
    <w:rsid w:val="00D26C78"/>
    <w:rsid w:val="00D3318A"/>
    <w:rsid w:val="00D33B5E"/>
    <w:rsid w:val="00D40A14"/>
    <w:rsid w:val="00D4593C"/>
    <w:rsid w:val="00D461A5"/>
    <w:rsid w:val="00D46AE1"/>
    <w:rsid w:val="00D47E29"/>
    <w:rsid w:val="00D50ADF"/>
    <w:rsid w:val="00D50FF8"/>
    <w:rsid w:val="00D5128B"/>
    <w:rsid w:val="00D53442"/>
    <w:rsid w:val="00D54E02"/>
    <w:rsid w:val="00D55DDC"/>
    <w:rsid w:val="00D571BC"/>
    <w:rsid w:val="00D620B8"/>
    <w:rsid w:val="00D62344"/>
    <w:rsid w:val="00D62516"/>
    <w:rsid w:val="00D646E4"/>
    <w:rsid w:val="00D6572A"/>
    <w:rsid w:val="00D667FE"/>
    <w:rsid w:val="00D705AB"/>
    <w:rsid w:val="00D72DFE"/>
    <w:rsid w:val="00D75306"/>
    <w:rsid w:val="00D76B56"/>
    <w:rsid w:val="00D81D23"/>
    <w:rsid w:val="00D831C6"/>
    <w:rsid w:val="00D841ED"/>
    <w:rsid w:val="00D91263"/>
    <w:rsid w:val="00D91B32"/>
    <w:rsid w:val="00D9369C"/>
    <w:rsid w:val="00D937F2"/>
    <w:rsid w:val="00D9405E"/>
    <w:rsid w:val="00D96ACD"/>
    <w:rsid w:val="00DA01A1"/>
    <w:rsid w:val="00DA0B66"/>
    <w:rsid w:val="00DA547E"/>
    <w:rsid w:val="00DA5671"/>
    <w:rsid w:val="00DB0573"/>
    <w:rsid w:val="00DB2298"/>
    <w:rsid w:val="00DB487C"/>
    <w:rsid w:val="00DC025F"/>
    <w:rsid w:val="00DC146C"/>
    <w:rsid w:val="00DC209F"/>
    <w:rsid w:val="00DC222B"/>
    <w:rsid w:val="00DC5303"/>
    <w:rsid w:val="00DC72EC"/>
    <w:rsid w:val="00DD0FF6"/>
    <w:rsid w:val="00DD1451"/>
    <w:rsid w:val="00DD2D85"/>
    <w:rsid w:val="00DD4108"/>
    <w:rsid w:val="00DD4AA5"/>
    <w:rsid w:val="00DD6116"/>
    <w:rsid w:val="00DE2F2C"/>
    <w:rsid w:val="00DE50CD"/>
    <w:rsid w:val="00DF21B8"/>
    <w:rsid w:val="00DF4D25"/>
    <w:rsid w:val="00DF4E98"/>
    <w:rsid w:val="00DF6C7E"/>
    <w:rsid w:val="00DF77F3"/>
    <w:rsid w:val="00E001C4"/>
    <w:rsid w:val="00E002C9"/>
    <w:rsid w:val="00E02D77"/>
    <w:rsid w:val="00E04240"/>
    <w:rsid w:val="00E07BA0"/>
    <w:rsid w:val="00E10270"/>
    <w:rsid w:val="00E10689"/>
    <w:rsid w:val="00E11717"/>
    <w:rsid w:val="00E1253F"/>
    <w:rsid w:val="00E140F5"/>
    <w:rsid w:val="00E14372"/>
    <w:rsid w:val="00E14B7B"/>
    <w:rsid w:val="00E204BA"/>
    <w:rsid w:val="00E23350"/>
    <w:rsid w:val="00E23ED0"/>
    <w:rsid w:val="00E242AB"/>
    <w:rsid w:val="00E26941"/>
    <w:rsid w:val="00E304DA"/>
    <w:rsid w:val="00E31AEC"/>
    <w:rsid w:val="00E34306"/>
    <w:rsid w:val="00E35E58"/>
    <w:rsid w:val="00E4652C"/>
    <w:rsid w:val="00E55328"/>
    <w:rsid w:val="00E55B2C"/>
    <w:rsid w:val="00E61D3A"/>
    <w:rsid w:val="00E62070"/>
    <w:rsid w:val="00E64618"/>
    <w:rsid w:val="00E64B4C"/>
    <w:rsid w:val="00E64BE0"/>
    <w:rsid w:val="00E64C53"/>
    <w:rsid w:val="00E655D2"/>
    <w:rsid w:val="00E67791"/>
    <w:rsid w:val="00E7359B"/>
    <w:rsid w:val="00E75E69"/>
    <w:rsid w:val="00E76F39"/>
    <w:rsid w:val="00E805AA"/>
    <w:rsid w:val="00E807AD"/>
    <w:rsid w:val="00E8200F"/>
    <w:rsid w:val="00E90D91"/>
    <w:rsid w:val="00E92ADD"/>
    <w:rsid w:val="00E933D2"/>
    <w:rsid w:val="00E945C1"/>
    <w:rsid w:val="00E94ECC"/>
    <w:rsid w:val="00E96035"/>
    <w:rsid w:val="00E97321"/>
    <w:rsid w:val="00E97AD6"/>
    <w:rsid w:val="00EA01DA"/>
    <w:rsid w:val="00EA330C"/>
    <w:rsid w:val="00EA535B"/>
    <w:rsid w:val="00EA6616"/>
    <w:rsid w:val="00EB15AD"/>
    <w:rsid w:val="00EB2255"/>
    <w:rsid w:val="00EB2891"/>
    <w:rsid w:val="00EB3E79"/>
    <w:rsid w:val="00EB557F"/>
    <w:rsid w:val="00EB5803"/>
    <w:rsid w:val="00EB6E18"/>
    <w:rsid w:val="00EC372F"/>
    <w:rsid w:val="00EC5F73"/>
    <w:rsid w:val="00ED10B0"/>
    <w:rsid w:val="00ED2812"/>
    <w:rsid w:val="00ED29FB"/>
    <w:rsid w:val="00ED36B2"/>
    <w:rsid w:val="00ED3B68"/>
    <w:rsid w:val="00ED56CA"/>
    <w:rsid w:val="00EE1A6D"/>
    <w:rsid w:val="00EE31B0"/>
    <w:rsid w:val="00EE41B0"/>
    <w:rsid w:val="00EE49E6"/>
    <w:rsid w:val="00EE68B0"/>
    <w:rsid w:val="00EE6E1F"/>
    <w:rsid w:val="00EF17A9"/>
    <w:rsid w:val="00EF18E3"/>
    <w:rsid w:val="00EF235A"/>
    <w:rsid w:val="00EF6C85"/>
    <w:rsid w:val="00EF6CCE"/>
    <w:rsid w:val="00EF7D4E"/>
    <w:rsid w:val="00F043D3"/>
    <w:rsid w:val="00F05D01"/>
    <w:rsid w:val="00F10FED"/>
    <w:rsid w:val="00F141F4"/>
    <w:rsid w:val="00F17B8A"/>
    <w:rsid w:val="00F22A3F"/>
    <w:rsid w:val="00F26665"/>
    <w:rsid w:val="00F26827"/>
    <w:rsid w:val="00F32792"/>
    <w:rsid w:val="00F3411B"/>
    <w:rsid w:val="00F3434F"/>
    <w:rsid w:val="00F34973"/>
    <w:rsid w:val="00F35BD1"/>
    <w:rsid w:val="00F401B4"/>
    <w:rsid w:val="00F40A08"/>
    <w:rsid w:val="00F415FB"/>
    <w:rsid w:val="00F42651"/>
    <w:rsid w:val="00F43BC0"/>
    <w:rsid w:val="00F44975"/>
    <w:rsid w:val="00F45486"/>
    <w:rsid w:val="00F47276"/>
    <w:rsid w:val="00F50B4B"/>
    <w:rsid w:val="00F50CBE"/>
    <w:rsid w:val="00F52E4E"/>
    <w:rsid w:val="00F5530C"/>
    <w:rsid w:val="00F5732A"/>
    <w:rsid w:val="00F60485"/>
    <w:rsid w:val="00F60F2C"/>
    <w:rsid w:val="00F6128B"/>
    <w:rsid w:val="00F6156D"/>
    <w:rsid w:val="00F707C0"/>
    <w:rsid w:val="00F70E95"/>
    <w:rsid w:val="00F7253B"/>
    <w:rsid w:val="00F72E53"/>
    <w:rsid w:val="00F75EFF"/>
    <w:rsid w:val="00F7795D"/>
    <w:rsid w:val="00F84D55"/>
    <w:rsid w:val="00F856E3"/>
    <w:rsid w:val="00F86AA2"/>
    <w:rsid w:val="00F87ADB"/>
    <w:rsid w:val="00F917F4"/>
    <w:rsid w:val="00F9419F"/>
    <w:rsid w:val="00F97B3C"/>
    <w:rsid w:val="00FA0A5A"/>
    <w:rsid w:val="00FA1383"/>
    <w:rsid w:val="00FA59AD"/>
    <w:rsid w:val="00FA6A6E"/>
    <w:rsid w:val="00FA6E36"/>
    <w:rsid w:val="00FA7242"/>
    <w:rsid w:val="00FA7B31"/>
    <w:rsid w:val="00FB2462"/>
    <w:rsid w:val="00FB6B05"/>
    <w:rsid w:val="00FB76AA"/>
    <w:rsid w:val="00FC529C"/>
    <w:rsid w:val="00FC68BC"/>
    <w:rsid w:val="00FD1179"/>
    <w:rsid w:val="00FD477B"/>
    <w:rsid w:val="00FD7A5E"/>
    <w:rsid w:val="00FE05DA"/>
    <w:rsid w:val="00FE6730"/>
    <w:rsid w:val="00FF058F"/>
    <w:rsid w:val="00FF0FA2"/>
    <w:rsid w:val="00FF1DCA"/>
    <w:rsid w:val="00FF5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14:docId w14:val="26BA63CF"/>
  <w15:docId w15:val="{26DDE7E6-9F9D-4705-9836-A70B2D0EF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5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8926BB"/>
    <w:rPr>
      <w:rFonts w:ascii="Tahoma" w:hAnsi="Tahoma" w:cs="Tahoma"/>
      <w:sz w:val="18"/>
      <w:szCs w:val="16"/>
    </w:rPr>
  </w:style>
  <w:style w:type="character" w:customStyle="1" w:styleId="BalloonTextChar">
    <w:name w:val="Balloon Text Char"/>
    <w:link w:val="BalloonText"/>
    <w:rsid w:val="008926BB"/>
    <w:rPr>
      <w:rFonts w:ascii="Tahoma" w:hAnsi="Tahoma" w:cs="Tahoma"/>
      <w:sz w:val="18"/>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EE49E6"/>
    <w:rPr>
      <w:rFonts w:ascii="Calibri" w:hAnsi="Calibri"/>
      <w:sz w:val="28"/>
    </w:rPr>
  </w:style>
  <w:style w:type="character" w:customStyle="1" w:styleId="CommentTextChar">
    <w:name w:val="Comment Text Char"/>
    <w:basedOn w:val="DefaultParagraphFont"/>
    <w:link w:val="CommentText"/>
    <w:rsid w:val="00EE49E6"/>
    <w:rPr>
      <w:rFonts w:ascii="Calibri" w:hAnsi="Calibri"/>
      <w:sz w:val="28"/>
    </w:rPr>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rFonts w:ascii="Calibri" w:hAnsi="Calibri"/>
      <w:b/>
      <w:bCs/>
      <w:sz w:val="28"/>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list"/>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list Char"/>
    <w:link w:val="ListParagraph"/>
    <w:uiPriority w:val="34"/>
    <w:locked/>
    <w:rsid w:val="00CA6F04"/>
  </w:style>
  <w:style w:type="character" w:styleId="IntenseEmphasis">
    <w:name w:val="Intense Emphasis"/>
    <w:basedOn w:val="DefaultParagraphFont"/>
    <w:uiPriority w:val="21"/>
    <w:qFormat/>
    <w:rsid w:val="00A76D44"/>
    <w:rPr>
      <w:b/>
      <w:bCs/>
      <w:i/>
      <w:iCs/>
      <w:color w:val="4F81BD" w:themeColor="accent1"/>
    </w:rPr>
  </w:style>
  <w:style w:type="paragraph" w:styleId="Revision">
    <w:name w:val="Revision"/>
    <w:hidden/>
    <w:uiPriority w:val="99"/>
    <w:semiHidden/>
    <w:rsid w:val="00B60D08"/>
  </w:style>
  <w:style w:type="character" w:styleId="Hyperlink">
    <w:name w:val="Hyperlink"/>
    <w:uiPriority w:val="99"/>
    <w:rsid w:val="000D7807"/>
    <w:rPr>
      <w:color w:val="0000FF"/>
      <w:u w:val="single"/>
    </w:rPr>
  </w:style>
  <w:style w:type="character" w:styleId="FollowedHyperlink">
    <w:name w:val="FollowedHyperlink"/>
    <w:basedOn w:val="DefaultParagraphFont"/>
    <w:semiHidden/>
    <w:unhideWhenUsed/>
    <w:rsid w:val="00556608"/>
    <w:rPr>
      <w:color w:val="800080" w:themeColor="followedHyperlink"/>
      <w:u w:val="single"/>
    </w:rPr>
  </w:style>
  <w:style w:type="character" w:customStyle="1" w:styleId="cf01">
    <w:name w:val="cf01"/>
    <w:basedOn w:val="DefaultParagraphFont"/>
    <w:rsid w:val="00F22A3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94">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13762862">
      <w:bodyDiv w:val="1"/>
      <w:marLeft w:val="0"/>
      <w:marRight w:val="0"/>
      <w:marTop w:val="0"/>
      <w:marBottom w:val="0"/>
      <w:divBdr>
        <w:top w:val="none" w:sz="0" w:space="0" w:color="auto"/>
        <w:left w:val="none" w:sz="0" w:space="0" w:color="auto"/>
        <w:bottom w:val="none" w:sz="0" w:space="0" w:color="auto"/>
        <w:right w:val="none" w:sz="0" w:space="0" w:color="auto"/>
      </w:divBdr>
    </w:div>
    <w:div w:id="636762826">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03027795">
      <w:bodyDiv w:val="1"/>
      <w:marLeft w:val="0"/>
      <w:marRight w:val="0"/>
      <w:marTop w:val="0"/>
      <w:marBottom w:val="0"/>
      <w:divBdr>
        <w:top w:val="none" w:sz="0" w:space="0" w:color="auto"/>
        <w:left w:val="none" w:sz="0" w:space="0" w:color="auto"/>
        <w:bottom w:val="none" w:sz="0" w:space="0" w:color="auto"/>
        <w:right w:val="none" w:sz="0" w:space="0" w:color="auto"/>
      </w:divBdr>
    </w:div>
    <w:div w:id="910844587">
      <w:bodyDiv w:val="1"/>
      <w:marLeft w:val="0"/>
      <w:marRight w:val="0"/>
      <w:marTop w:val="0"/>
      <w:marBottom w:val="0"/>
      <w:divBdr>
        <w:top w:val="none" w:sz="0" w:space="0" w:color="auto"/>
        <w:left w:val="none" w:sz="0" w:space="0" w:color="auto"/>
        <w:bottom w:val="none" w:sz="0" w:space="0" w:color="auto"/>
        <w:right w:val="none" w:sz="0" w:space="0" w:color="auto"/>
      </w:divBdr>
    </w:div>
    <w:div w:id="1118065804">
      <w:bodyDiv w:val="1"/>
      <w:marLeft w:val="0"/>
      <w:marRight w:val="0"/>
      <w:marTop w:val="0"/>
      <w:marBottom w:val="0"/>
      <w:divBdr>
        <w:top w:val="none" w:sz="0" w:space="0" w:color="auto"/>
        <w:left w:val="none" w:sz="0" w:space="0" w:color="auto"/>
        <w:bottom w:val="none" w:sz="0" w:space="0" w:color="auto"/>
        <w:right w:val="none" w:sz="0" w:space="0" w:color="auto"/>
      </w:divBdr>
    </w:div>
    <w:div w:id="1272475607">
      <w:bodyDiv w:val="1"/>
      <w:marLeft w:val="0"/>
      <w:marRight w:val="0"/>
      <w:marTop w:val="0"/>
      <w:marBottom w:val="0"/>
      <w:divBdr>
        <w:top w:val="none" w:sz="0" w:space="0" w:color="auto"/>
        <w:left w:val="none" w:sz="0" w:space="0" w:color="auto"/>
        <w:bottom w:val="none" w:sz="0" w:space="0" w:color="auto"/>
        <w:right w:val="none" w:sz="0" w:space="0" w:color="auto"/>
      </w:divBdr>
    </w:div>
    <w:div w:id="150470808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30765120">
      <w:bodyDiv w:val="1"/>
      <w:marLeft w:val="0"/>
      <w:marRight w:val="0"/>
      <w:marTop w:val="0"/>
      <w:marBottom w:val="0"/>
      <w:divBdr>
        <w:top w:val="none" w:sz="0" w:space="0" w:color="auto"/>
        <w:left w:val="none" w:sz="0" w:space="0" w:color="auto"/>
        <w:bottom w:val="none" w:sz="0" w:space="0" w:color="auto"/>
        <w:right w:val="none" w:sz="0" w:space="0" w:color="auto"/>
      </w:divBdr>
    </w:div>
    <w:div w:id="1874032424">
      <w:bodyDiv w:val="1"/>
      <w:marLeft w:val="0"/>
      <w:marRight w:val="0"/>
      <w:marTop w:val="0"/>
      <w:marBottom w:val="0"/>
      <w:divBdr>
        <w:top w:val="none" w:sz="0" w:space="0" w:color="auto"/>
        <w:left w:val="none" w:sz="0" w:space="0" w:color="auto"/>
        <w:bottom w:val="none" w:sz="0" w:space="0" w:color="auto"/>
        <w:right w:val="none" w:sz="0" w:space="0" w:color="auto"/>
      </w:divBdr>
    </w:div>
    <w:div w:id="1885872205">
      <w:bodyDiv w:val="1"/>
      <w:marLeft w:val="0"/>
      <w:marRight w:val="0"/>
      <w:marTop w:val="0"/>
      <w:marBottom w:val="0"/>
      <w:divBdr>
        <w:top w:val="none" w:sz="0" w:space="0" w:color="auto"/>
        <w:left w:val="none" w:sz="0" w:space="0" w:color="auto"/>
        <w:bottom w:val="none" w:sz="0" w:space="0" w:color="auto"/>
        <w:right w:val="none" w:sz="0" w:space="0" w:color="auto"/>
      </w:divBdr>
    </w:div>
    <w:div w:id="1987708001">
      <w:bodyDiv w:val="1"/>
      <w:marLeft w:val="0"/>
      <w:marRight w:val="0"/>
      <w:marTop w:val="0"/>
      <w:marBottom w:val="0"/>
      <w:divBdr>
        <w:top w:val="none" w:sz="0" w:space="0" w:color="auto"/>
        <w:left w:val="none" w:sz="0" w:space="0" w:color="auto"/>
        <w:bottom w:val="none" w:sz="0" w:space="0" w:color="auto"/>
        <w:right w:val="none" w:sz="0" w:space="0" w:color="auto"/>
      </w:divBdr>
    </w:div>
    <w:div w:id="202751578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DXV2RQSVUS77-2605-289</_dlc_DocId>
    <_dlc_DocIdUrl xmlns="d4e5d782-6a70-4577-82ee-b2c87f6aa0d2">
      <Url>http://treassp19/sites/purchase/NJSTART%20Document%20Templates/_layouts/15/DocIdRedir.aspx?ID=DXV2RQSVUS77-2605-289</Url>
      <Description>DXV2RQSVUS77-2605-289</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office/2006/documentManagement/typ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4a2393ed-911e-4c9b-9d18-84f1fe0b670e"/>
    <ds:schemaRef ds:uri="http://www.w3.org/XML/1998/namespace"/>
  </ds:schemaRefs>
</ds:datastoreItem>
</file>

<file path=customXml/itemProps6.xml><?xml version="1.0" encoding="utf-8"?>
<ds:datastoreItem xmlns:ds="http://schemas.openxmlformats.org/officeDocument/2006/customXml" ds:itemID="{1FE30F16-C3D6-45C3-9B7C-EBDF3A7AD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47</TotalTime>
  <Pages>17</Pages>
  <Words>6812</Words>
  <Characters>37647</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Maguire, Maria [TREAS]</cp:lastModifiedBy>
  <cp:revision>1</cp:revision>
  <cp:lastPrinted>2016-08-03T15:29:00Z</cp:lastPrinted>
  <dcterms:created xsi:type="dcterms:W3CDTF">2024-02-22T17:00:00Z</dcterms:created>
  <dcterms:modified xsi:type="dcterms:W3CDTF">2024-02-22T20:31:00Z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y fmtid="{D5CDD505-2E9C-101B-9397-08002B2CF9AE}" pid="7" name="MSIP_Label_9043f10a-881e-4653-a55e-02ca2cc829dc_Enabled">
    <vt:lpwstr>true</vt:lpwstr>
  </property>
  <property fmtid="{D5CDD505-2E9C-101B-9397-08002B2CF9AE}" pid="8" name="MSIP_Label_9043f10a-881e-4653-a55e-02ca2cc829dc_SetDate">
    <vt:lpwstr>2024-01-17T01:28:52Z</vt:lpwstr>
  </property>
  <property fmtid="{D5CDD505-2E9C-101B-9397-08002B2CF9AE}" pid="9" name="MSIP_Label_9043f10a-881e-4653-a55e-02ca2cc829dc_Method">
    <vt:lpwstr>Standard</vt:lpwstr>
  </property>
  <property fmtid="{D5CDD505-2E9C-101B-9397-08002B2CF9AE}" pid="10" name="MSIP_Label_9043f10a-881e-4653-a55e-02ca2cc829dc_Name">
    <vt:lpwstr>ADC_class_200</vt:lpwstr>
  </property>
  <property fmtid="{D5CDD505-2E9C-101B-9397-08002B2CF9AE}" pid="11" name="MSIP_Label_9043f10a-881e-4653-a55e-02ca2cc829dc_SiteId">
    <vt:lpwstr>94cfddbc-0627-494a-ad7a-29aea3aea832</vt:lpwstr>
  </property>
  <property fmtid="{D5CDD505-2E9C-101B-9397-08002B2CF9AE}" pid="12" name="MSIP_Label_9043f10a-881e-4653-a55e-02ca2cc829dc_ActionId">
    <vt:lpwstr>1841dce4-21d7-444b-ba75-5e3c4d9a7cf0</vt:lpwstr>
  </property>
  <property fmtid="{D5CDD505-2E9C-101B-9397-08002B2CF9AE}" pid="13" name="MSIP_Label_9043f10a-881e-4653-a55e-02ca2cc829dc_ContentBits">
    <vt:lpwstr>0</vt:lpwstr>
  </property>
</Properties>
</file>