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6DB5A90" w:rsidR="00364A22" w:rsidRPr="002420F8" w:rsidRDefault="00CC1E9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0F17F2">
        <w:rPr>
          <w:rFonts w:ascii="Arial" w:hAnsi="Arial" w:cs="Arial"/>
          <w:b/>
          <w:sz w:val="20"/>
        </w:rPr>
        <w:t>12</w:t>
      </w:r>
      <w:r w:rsidR="00F37910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03C6B413" w14:textId="189C0AA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341641">
        <w:rPr>
          <w:rFonts w:ascii="Arial" w:hAnsi="Arial" w:cs="Arial"/>
          <w:sz w:val="20"/>
        </w:rPr>
        <w:t>23DPP00836</w:t>
      </w:r>
    </w:p>
    <w:p w14:paraId="03C6B415" w14:textId="51C88F62" w:rsidR="007D1D98" w:rsidRDefault="00341641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T3067 Statewide Advertising and Public Relations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3A67E7D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CC1E96">
        <w:rPr>
          <w:rFonts w:ascii="Arial" w:hAnsi="Arial" w:cs="Arial"/>
          <w:b/>
          <w:u w:val="single"/>
        </w:rPr>
        <w:t>Octo</w:t>
      </w:r>
      <w:r w:rsidR="00341641">
        <w:rPr>
          <w:rFonts w:ascii="Arial" w:hAnsi="Arial" w:cs="Arial"/>
          <w:b/>
          <w:u w:val="single"/>
        </w:rPr>
        <w:t>ber 20</w:t>
      </w:r>
      <w:r w:rsidR="00C46B9D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5D372084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REVISED QUOTE SUBMISSION DUE DATE: </w:t>
      </w:r>
      <w:r w:rsidR="00CC1E96">
        <w:rPr>
          <w:rFonts w:ascii="Arial" w:hAnsi="Arial" w:cs="Arial"/>
          <w:b/>
          <w:color w:val="FF0000"/>
        </w:rPr>
        <w:t>November 17</w:t>
      </w:r>
      <w:r>
        <w:rPr>
          <w:rFonts w:ascii="Arial" w:hAnsi="Arial" w:cs="Arial"/>
          <w:b/>
          <w:color w:val="FF0000"/>
        </w:rPr>
        <w:t>, 2023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EF2143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C1E96">
        <w:rPr>
          <w:rFonts w:ascii="Arial" w:hAnsi="Arial" w:cs="Arial"/>
          <w:i w:val="0"/>
          <w:sz w:val="20"/>
        </w:rPr>
        <w:t>2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0A0715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CC1E96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7FEC1583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</w:t>
      </w:r>
      <w:r w:rsidR="00CC1E96">
        <w:rPr>
          <w:rFonts w:ascii="Arial" w:hAnsi="Arial" w:cs="Arial"/>
        </w:rPr>
        <w:t xml:space="preserve"> Quote Submission due date from </w:t>
      </w:r>
      <w:r w:rsidR="004752A3">
        <w:rPr>
          <w:rFonts w:ascii="Arial" w:hAnsi="Arial" w:cs="Arial"/>
        </w:rPr>
        <w:t>October 20</w:t>
      </w:r>
      <w:r>
        <w:rPr>
          <w:rFonts w:ascii="Arial" w:hAnsi="Arial" w:cs="Arial"/>
        </w:rPr>
        <w:t>, 2023</w:t>
      </w:r>
      <w:r w:rsidR="00CC1E96">
        <w:rPr>
          <w:rFonts w:ascii="Arial" w:hAnsi="Arial" w:cs="Arial"/>
        </w:rPr>
        <w:t xml:space="preserve"> to November 17, 2023</w:t>
      </w:r>
      <w:r>
        <w:rPr>
          <w:rFonts w:ascii="Arial" w:hAnsi="Arial" w:cs="Arial"/>
        </w:rPr>
        <w:t xml:space="preserve">. Answers to electronic Bidder Questions will </w:t>
      </w:r>
      <w:r w:rsidR="004752A3">
        <w:rPr>
          <w:rFonts w:ascii="Arial" w:hAnsi="Arial" w:cs="Arial"/>
        </w:rPr>
        <w:t xml:space="preserve">be </w:t>
      </w:r>
      <w:r>
        <w:rPr>
          <w:rFonts w:ascii="Arial" w:hAnsi="Arial" w:cs="Arial"/>
        </w:rPr>
        <w:t>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564A5" w14:textId="77777777" w:rsidR="003B35E8" w:rsidRDefault="003B35E8">
      <w:r>
        <w:separator/>
      </w:r>
    </w:p>
  </w:endnote>
  <w:endnote w:type="continuationSeparator" w:id="0">
    <w:p w14:paraId="4D19A9E4" w14:textId="77777777" w:rsidR="003B35E8" w:rsidRDefault="003B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9F071" w14:textId="77777777" w:rsidR="003B35E8" w:rsidRDefault="003B35E8">
      <w:r>
        <w:separator/>
      </w:r>
    </w:p>
  </w:footnote>
  <w:footnote w:type="continuationSeparator" w:id="0">
    <w:p w14:paraId="04A36245" w14:textId="77777777" w:rsidR="003B35E8" w:rsidRDefault="003B3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3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0"/>
      <w:gridCol w:w="5760"/>
      <w:gridCol w:w="2880"/>
    </w:tblGrid>
    <w:tr w:rsidR="00E242AB" w14:paraId="0F26F833" w14:textId="77777777" w:rsidTr="00796ECD">
      <w:trPr>
        <w:trHeight w:val="1080"/>
        <w:jc w:val="center"/>
      </w:trPr>
      <w:tc>
        <w:tcPr>
          <w:tcW w:w="199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796ECD">
      <w:trPr>
        <w:trHeight w:val="893"/>
        <w:jc w:val="center"/>
      </w:trPr>
      <w:tc>
        <w:tcPr>
          <w:tcW w:w="199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796ECD">
      <w:trPr>
        <w:trHeight w:val="892"/>
        <w:jc w:val="center"/>
      </w:trPr>
      <w:tc>
        <w:tcPr>
          <w:tcW w:w="1990" w:type="dxa"/>
          <w:vAlign w:val="bottom"/>
        </w:tcPr>
        <w:p w14:paraId="0A839D99" w14:textId="0FAEB8EA" w:rsidR="00E242AB" w:rsidRPr="006359DD" w:rsidRDefault="00796EC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796ECD">
      <w:trPr>
        <w:jc w:val="center"/>
      </w:trPr>
      <w:tc>
        <w:tcPr>
          <w:tcW w:w="199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17F2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D1ABC"/>
    <w:rsid w:val="001F34F3"/>
    <w:rsid w:val="0020175D"/>
    <w:rsid w:val="00202F19"/>
    <w:rsid w:val="00237038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1641"/>
    <w:rsid w:val="0034222F"/>
    <w:rsid w:val="00364A22"/>
    <w:rsid w:val="00372C16"/>
    <w:rsid w:val="0037646A"/>
    <w:rsid w:val="00391DE8"/>
    <w:rsid w:val="0039648D"/>
    <w:rsid w:val="003A76EC"/>
    <w:rsid w:val="003B1D63"/>
    <w:rsid w:val="003B35E8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52A3"/>
    <w:rsid w:val="00476106"/>
    <w:rsid w:val="00490B0F"/>
    <w:rsid w:val="004A0576"/>
    <w:rsid w:val="004A121D"/>
    <w:rsid w:val="004A7DA7"/>
    <w:rsid w:val="004C13A5"/>
    <w:rsid w:val="004C417C"/>
    <w:rsid w:val="004C42B3"/>
    <w:rsid w:val="004C4534"/>
    <w:rsid w:val="004D39D7"/>
    <w:rsid w:val="004E32C5"/>
    <w:rsid w:val="004E725B"/>
    <w:rsid w:val="004F3C89"/>
    <w:rsid w:val="004F542C"/>
    <w:rsid w:val="00502120"/>
    <w:rsid w:val="00511CC7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96ECD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F48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6C1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1E96"/>
    <w:rsid w:val="00CC2CBB"/>
    <w:rsid w:val="00CE1914"/>
    <w:rsid w:val="00CF3D21"/>
    <w:rsid w:val="00D057E9"/>
    <w:rsid w:val="00D164D0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210AB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89DFD8D8-D42F-473C-B5ED-07A2006F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9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Griffith, Gabriella [TREAS]</cp:lastModifiedBy>
  <cp:revision>4</cp:revision>
  <cp:lastPrinted>2016-08-03T15:29:00Z</cp:lastPrinted>
  <dcterms:created xsi:type="dcterms:W3CDTF">2023-10-06T17:02:00Z</dcterms:created>
  <dcterms:modified xsi:type="dcterms:W3CDTF">2023-10-11T14:26:00Z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