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Extensible.xml" ContentType="application/vnd.openxmlformats-officedocument.wordprocessingml.commentsExtensible+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CB6E0F7" w14:textId="100B6940" w:rsidR="00364A22" w:rsidRPr="00690695" w:rsidRDefault="00DC545C" w:rsidP="38EF882E">
      <w:pPr>
        <w:pStyle w:val="Heading3"/>
        <w:keepNext w:val="0"/>
        <w:jc w:val="center"/>
        <w:rPr>
          <w:rFonts w:ascii="Arial" w:hAnsi="Arial" w:cs="Arial"/>
          <w:b/>
          <w:bCs/>
          <w:sz w:val="20"/>
        </w:rPr>
      </w:pPr>
      <w:r>
        <w:rPr>
          <w:rFonts w:ascii="Arial" w:hAnsi="Arial" w:cs="Arial"/>
          <w:b/>
          <w:bCs/>
          <w:sz w:val="20"/>
        </w:rPr>
        <w:t>November 2, 2023</w:t>
      </w:r>
    </w:p>
    <w:p w14:paraId="2EE130FC" w14:textId="77777777" w:rsidR="00364A22" w:rsidRPr="008918DF" w:rsidRDefault="00364A22" w:rsidP="00364A22">
      <w:pPr>
        <w:rPr>
          <w:rFonts w:ascii="Arial" w:hAnsi="Arial" w:cs="Arial"/>
        </w:rPr>
      </w:pPr>
    </w:p>
    <w:p w14:paraId="1020F171" w14:textId="77777777" w:rsidR="00364A22" w:rsidRPr="008918DF" w:rsidRDefault="00364A22" w:rsidP="00364A22">
      <w:pPr>
        <w:rPr>
          <w:rFonts w:ascii="Arial" w:hAnsi="Arial" w:cs="Arial"/>
        </w:rPr>
      </w:pPr>
    </w:p>
    <w:p w14:paraId="5ADB30E0" w14:textId="0BC46671" w:rsidR="007D1D98" w:rsidRPr="008918DF" w:rsidRDefault="007D1D98" w:rsidP="7247BBF7">
      <w:pPr>
        <w:tabs>
          <w:tab w:val="left" w:pos="0"/>
        </w:tabs>
        <w:outlineLvl w:val="0"/>
        <w:rPr>
          <w:rFonts w:ascii="Arial" w:hAnsi="Arial" w:cs="Arial"/>
          <w:b/>
          <w:bCs/>
          <w:sz w:val="22"/>
          <w:szCs w:val="22"/>
        </w:rPr>
      </w:pPr>
      <w:r w:rsidRPr="7247BBF7">
        <w:rPr>
          <w:rFonts w:ascii="Arial" w:hAnsi="Arial" w:cs="Arial"/>
          <w:b/>
          <w:bCs/>
          <w:sz w:val="22"/>
          <w:szCs w:val="22"/>
        </w:rPr>
        <w:t>To:</w:t>
      </w:r>
      <w:r w:rsidR="008918DF">
        <w:rPr>
          <w:rFonts w:ascii="Arial" w:hAnsi="Arial" w:cs="Arial"/>
          <w:b/>
        </w:rPr>
        <w:tab/>
      </w:r>
      <w:r w:rsidRPr="7247BBF7">
        <w:rPr>
          <w:rFonts w:ascii="Arial" w:hAnsi="Arial" w:cs="Arial"/>
          <w:b/>
          <w:bCs/>
          <w:sz w:val="22"/>
          <w:szCs w:val="22"/>
        </w:rPr>
        <w:t xml:space="preserve">All Interested Bidders </w:t>
      </w:r>
    </w:p>
    <w:p w14:paraId="25EEDD64" w14:textId="77777777" w:rsidR="007D1D98" w:rsidRPr="008918DF" w:rsidRDefault="007D1D98" w:rsidP="7247BBF7">
      <w:pPr>
        <w:rPr>
          <w:rFonts w:ascii="Arial" w:hAnsi="Arial" w:cs="Arial"/>
          <w:sz w:val="22"/>
          <w:szCs w:val="22"/>
        </w:rPr>
      </w:pPr>
    </w:p>
    <w:p w14:paraId="57AFFAE7" w14:textId="77777777" w:rsidR="007D1D98" w:rsidRPr="008918DF" w:rsidRDefault="007D1D98" w:rsidP="7247BBF7">
      <w:pPr>
        <w:tabs>
          <w:tab w:val="left" w:pos="0"/>
        </w:tabs>
        <w:rPr>
          <w:rFonts w:ascii="Arial" w:hAnsi="Arial" w:cs="Arial"/>
          <w:sz w:val="22"/>
          <w:szCs w:val="22"/>
        </w:rPr>
      </w:pPr>
    </w:p>
    <w:p w14:paraId="153944E4" w14:textId="05D7F773" w:rsidR="007D1D98" w:rsidRPr="008918DF" w:rsidRDefault="00721BC8" w:rsidP="7247BBF7">
      <w:pPr>
        <w:pStyle w:val="Heading2"/>
        <w:keepNext w:val="0"/>
        <w:widowControl w:val="0"/>
        <w:tabs>
          <w:tab w:val="left" w:pos="0"/>
        </w:tabs>
        <w:rPr>
          <w:rFonts w:ascii="Arial" w:hAnsi="Arial" w:cs="Arial"/>
          <w:sz w:val="22"/>
          <w:szCs w:val="22"/>
        </w:rPr>
      </w:pPr>
      <w:r w:rsidRPr="7247BBF7">
        <w:rPr>
          <w:rFonts w:ascii="Arial" w:hAnsi="Arial" w:cs="Arial"/>
          <w:sz w:val="22"/>
          <w:szCs w:val="22"/>
        </w:rPr>
        <w:t>Re:</w:t>
      </w:r>
      <w:r w:rsidR="008918DF" w:rsidRPr="008918DF">
        <w:rPr>
          <w:rFonts w:ascii="Arial" w:hAnsi="Arial" w:cs="Arial"/>
          <w:sz w:val="20"/>
        </w:rPr>
        <w:tab/>
      </w:r>
      <w:r w:rsidR="00067B54">
        <w:rPr>
          <w:rFonts w:ascii="Arial" w:hAnsi="Arial" w:cs="Arial"/>
          <w:sz w:val="22"/>
          <w:szCs w:val="22"/>
        </w:rPr>
        <w:t>Bid Solicitation #23DPP00813</w:t>
      </w:r>
    </w:p>
    <w:p w14:paraId="5114918E" w14:textId="613A97E7" w:rsidR="008918DF" w:rsidRPr="008918DF" w:rsidRDefault="00067B54" w:rsidP="7247BBF7">
      <w:pPr>
        <w:ind w:firstLine="720"/>
        <w:rPr>
          <w:rFonts w:ascii="Arial" w:hAnsi="Arial" w:cs="Arial"/>
          <w:b/>
          <w:bCs/>
          <w:sz w:val="22"/>
          <w:szCs w:val="22"/>
        </w:rPr>
      </w:pPr>
      <w:r>
        <w:rPr>
          <w:rFonts w:ascii="Arial" w:hAnsi="Arial" w:cs="Arial"/>
          <w:b/>
          <w:bCs/>
          <w:sz w:val="22"/>
          <w:szCs w:val="22"/>
        </w:rPr>
        <w:t xml:space="preserve">T2560 Self Funded E-Government Applications </w:t>
      </w:r>
    </w:p>
    <w:p w14:paraId="1D20CD4E" w14:textId="77777777" w:rsidR="007D1D98" w:rsidRDefault="007D1D98" w:rsidP="7247BBF7">
      <w:pPr>
        <w:ind w:firstLine="720"/>
        <w:rPr>
          <w:rFonts w:ascii="Arial" w:hAnsi="Arial" w:cs="Arial"/>
          <w:b/>
          <w:bCs/>
          <w:sz w:val="22"/>
          <w:szCs w:val="22"/>
        </w:rPr>
      </w:pPr>
    </w:p>
    <w:p w14:paraId="0E70DF36" w14:textId="77777777" w:rsidR="003069D9" w:rsidRPr="008918DF" w:rsidRDefault="003069D9" w:rsidP="7247BBF7">
      <w:pPr>
        <w:ind w:firstLine="720"/>
        <w:rPr>
          <w:rFonts w:ascii="Arial" w:hAnsi="Arial" w:cs="Arial"/>
          <w:b/>
          <w:bCs/>
          <w:sz w:val="22"/>
          <w:szCs w:val="22"/>
        </w:rPr>
      </w:pPr>
    </w:p>
    <w:p w14:paraId="1B2FE519" w14:textId="62ACD1DB" w:rsidR="007D1D98" w:rsidRDefault="008918DF" w:rsidP="7247BBF7">
      <w:pPr>
        <w:tabs>
          <w:tab w:val="left" w:pos="0"/>
        </w:tabs>
        <w:outlineLvl w:val="0"/>
        <w:rPr>
          <w:rFonts w:ascii="Arial" w:hAnsi="Arial" w:cs="Arial"/>
          <w:b/>
          <w:bCs/>
          <w:sz w:val="22"/>
          <w:szCs w:val="22"/>
        </w:rPr>
      </w:pPr>
      <w:r w:rsidRPr="008918DF">
        <w:rPr>
          <w:rFonts w:ascii="Arial" w:hAnsi="Arial" w:cs="Arial"/>
          <w:b/>
        </w:rPr>
        <w:tab/>
      </w:r>
      <w:r w:rsidR="00ED3D96" w:rsidRPr="0097172C">
        <w:rPr>
          <w:rFonts w:ascii="Arial" w:hAnsi="Arial" w:cs="Arial"/>
          <w:b/>
          <w:sz w:val="22"/>
        </w:rPr>
        <w:t>Current</w:t>
      </w:r>
      <w:r w:rsidR="00ED3D96">
        <w:rPr>
          <w:rFonts w:ascii="Arial" w:hAnsi="Arial" w:cs="Arial"/>
          <w:b/>
        </w:rPr>
        <w:t xml:space="preserve"> </w:t>
      </w:r>
      <w:r w:rsidR="002420F8" w:rsidRPr="7247BBF7">
        <w:rPr>
          <w:rFonts w:ascii="Arial" w:hAnsi="Arial" w:cs="Arial"/>
          <w:b/>
          <w:bCs/>
          <w:sz w:val="22"/>
          <w:szCs w:val="22"/>
        </w:rPr>
        <w:t xml:space="preserve">Quote </w:t>
      </w:r>
      <w:r w:rsidR="007D1D98" w:rsidRPr="7247BBF7">
        <w:rPr>
          <w:rFonts w:ascii="Arial" w:hAnsi="Arial" w:cs="Arial"/>
          <w:b/>
          <w:bCs/>
          <w:sz w:val="22"/>
          <w:szCs w:val="22"/>
        </w:rPr>
        <w:t xml:space="preserve">Submission Due Date: </w:t>
      </w:r>
      <w:r w:rsidR="00DC545C">
        <w:rPr>
          <w:rFonts w:ascii="Arial" w:hAnsi="Arial" w:cs="Arial"/>
          <w:b/>
          <w:bCs/>
          <w:sz w:val="22"/>
          <w:szCs w:val="22"/>
          <w:u w:val="single"/>
        </w:rPr>
        <w:t>November 17, 2023</w:t>
      </w:r>
      <w:r w:rsidR="0053372D" w:rsidRPr="7247BBF7">
        <w:rPr>
          <w:rFonts w:ascii="Arial" w:hAnsi="Arial" w:cs="Arial"/>
          <w:b/>
          <w:bCs/>
          <w:sz w:val="22"/>
          <w:szCs w:val="22"/>
        </w:rPr>
        <w:t xml:space="preserve"> (2:00 p.m. E</w:t>
      </w:r>
      <w:r w:rsidR="003069D9" w:rsidRPr="7247BBF7">
        <w:rPr>
          <w:rFonts w:ascii="Arial" w:hAnsi="Arial" w:cs="Arial"/>
          <w:b/>
          <w:bCs/>
          <w:sz w:val="22"/>
          <w:szCs w:val="22"/>
        </w:rPr>
        <w:t xml:space="preserve">astern </w:t>
      </w:r>
      <w:r w:rsidR="007D1D98" w:rsidRPr="7247BBF7">
        <w:rPr>
          <w:rFonts w:ascii="Arial" w:hAnsi="Arial" w:cs="Arial"/>
          <w:b/>
          <w:bCs/>
          <w:sz w:val="22"/>
          <w:szCs w:val="22"/>
        </w:rPr>
        <w:t>T</w:t>
      </w:r>
      <w:r w:rsidR="003069D9" w:rsidRPr="7247BBF7">
        <w:rPr>
          <w:rFonts w:ascii="Arial" w:hAnsi="Arial" w:cs="Arial"/>
          <w:b/>
          <w:bCs/>
          <w:sz w:val="22"/>
          <w:szCs w:val="22"/>
        </w:rPr>
        <w:t>ime</w:t>
      </w:r>
      <w:r w:rsidR="007D1D98" w:rsidRPr="7247BBF7">
        <w:rPr>
          <w:rFonts w:ascii="Arial" w:hAnsi="Arial" w:cs="Arial"/>
          <w:b/>
          <w:bCs/>
          <w:sz w:val="22"/>
          <w:szCs w:val="22"/>
        </w:rPr>
        <w:t>)</w:t>
      </w:r>
    </w:p>
    <w:p w14:paraId="7410D5D3" w14:textId="0A36504C" w:rsidR="00ED3D96" w:rsidRDefault="00ED3D96" w:rsidP="7247BBF7">
      <w:pPr>
        <w:tabs>
          <w:tab w:val="left" w:pos="0"/>
        </w:tabs>
        <w:outlineLvl w:val="0"/>
        <w:rPr>
          <w:rFonts w:ascii="Arial" w:hAnsi="Arial" w:cs="Arial"/>
          <w:b/>
          <w:bCs/>
          <w:color w:val="FF0000"/>
          <w:sz w:val="22"/>
          <w:szCs w:val="22"/>
        </w:rPr>
      </w:pPr>
      <w:r>
        <w:rPr>
          <w:rFonts w:ascii="Arial" w:hAnsi="Arial" w:cs="Arial"/>
          <w:b/>
          <w:bCs/>
          <w:sz w:val="22"/>
          <w:szCs w:val="22"/>
        </w:rPr>
        <w:tab/>
      </w:r>
      <w:r w:rsidRPr="00ED3D96">
        <w:rPr>
          <w:rFonts w:ascii="Arial" w:hAnsi="Arial" w:cs="Arial"/>
          <w:b/>
          <w:bCs/>
          <w:color w:val="FF0000"/>
          <w:sz w:val="22"/>
          <w:szCs w:val="22"/>
        </w:rPr>
        <w:t xml:space="preserve">Revised Quote Submission Due Date: </w:t>
      </w:r>
      <w:r w:rsidR="00DC545C">
        <w:rPr>
          <w:rFonts w:ascii="Arial" w:hAnsi="Arial" w:cs="Arial"/>
          <w:b/>
          <w:bCs/>
          <w:color w:val="FF0000"/>
          <w:sz w:val="22"/>
          <w:szCs w:val="22"/>
          <w:u w:val="single"/>
        </w:rPr>
        <w:t>December 12, 2023</w:t>
      </w:r>
      <w:r w:rsidRPr="00ED3D96">
        <w:rPr>
          <w:rFonts w:ascii="Arial" w:hAnsi="Arial" w:cs="Arial"/>
          <w:b/>
          <w:bCs/>
          <w:color w:val="FF0000"/>
          <w:sz w:val="22"/>
          <w:szCs w:val="22"/>
        </w:rPr>
        <w:t xml:space="preserve"> (2:00 p.m. Eastern Time)</w:t>
      </w:r>
    </w:p>
    <w:p w14:paraId="7CE9F3D6" w14:textId="33A65733" w:rsidR="00E06F84" w:rsidRPr="00ED3D96" w:rsidRDefault="00E06F84" w:rsidP="0097172C">
      <w:pPr>
        <w:tabs>
          <w:tab w:val="left" w:pos="0"/>
        </w:tabs>
        <w:outlineLvl w:val="0"/>
        <w:rPr>
          <w:rFonts w:ascii="Arial" w:hAnsi="Arial" w:cs="Arial"/>
          <w:b/>
          <w:bCs/>
          <w:color w:val="FF0000"/>
          <w:sz w:val="22"/>
          <w:szCs w:val="22"/>
        </w:rPr>
      </w:pPr>
      <w:r>
        <w:rPr>
          <w:rFonts w:ascii="Arial" w:hAnsi="Arial" w:cs="Arial"/>
          <w:b/>
          <w:bCs/>
          <w:color w:val="FF0000"/>
          <w:sz w:val="22"/>
          <w:szCs w:val="22"/>
        </w:rPr>
        <w:tab/>
      </w:r>
    </w:p>
    <w:p w14:paraId="1774B8B1" w14:textId="77777777" w:rsidR="00364A22" w:rsidRDefault="00364A22" w:rsidP="7247BBF7">
      <w:pPr>
        <w:rPr>
          <w:sz w:val="22"/>
          <w:szCs w:val="22"/>
        </w:rPr>
      </w:pPr>
    </w:p>
    <w:p w14:paraId="73DE1226" w14:textId="77777777" w:rsidR="003069D9" w:rsidRPr="008918DF" w:rsidRDefault="003069D9" w:rsidP="002420F8"/>
    <w:p w14:paraId="296B3052" w14:textId="48C3ACDA" w:rsidR="007D1D98" w:rsidRPr="008918DF" w:rsidRDefault="007D1D98" w:rsidP="007D1D98">
      <w:pPr>
        <w:pStyle w:val="Heading1"/>
        <w:keepNext w:val="0"/>
        <w:tabs>
          <w:tab w:val="left" w:pos="0"/>
        </w:tabs>
        <w:rPr>
          <w:rFonts w:ascii="Arial" w:hAnsi="Arial" w:cs="Arial"/>
          <w:i w:val="0"/>
          <w:sz w:val="20"/>
        </w:rPr>
      </w:pPr>
      <w:r w:rsidRPr="008918DF">
        <w:rPr>
          <w:rFonts w:ascii="Arial" w:hAnsi="Arial" w:cs="Arial"/>
          <w:i w:val="0"/>
          <w:sz w:val="20"/>
        </w:rPr>
        <w:t>Bid Amendment #</w:t>
      </w:r>
      <w:r w:rsidR="00DC545C">
        <w:rPr>
          <w:rFonts w:ascii="Arial" w:hAnsi="Arial" w:cs="Arial"/>
          <w:i w:val="0"/>
          <w:sz w:val="20"/>
        </w:rPr>
        <w:t>2</w:t>
      </w:r>
    </w:p>
    <w:p w14:paraId="10297EA7" w14:textId="77777777" w:rsidR="00364A22" w:rsidRPr="008918DF" w:rsidRDefault="00364A22" w:rsidP="00364A22">
      <w:pPr>
        <w:tabs>
          <w:tab w:val="left" w:pos="0"/>
        </w:tabs>
        <w:rPr>
          <w:rFonts w:ascii="Arial" w:hAnsi="Arial" w:cs="Arial"/>
        </w:rPr>
      </w:pPr>
    </w:p>
    <w:p w14:paraId="22EC7D60" w14:textId="77777777" w:rsidR="00364A22" w:rsidRPr="008918DF" w:rsidRDefault="00364A22" w:rsidP="00364A22">
      <w:pPr>
        <w:tabs>
          <w:tab w:val="left" w:pos="0"/>
        </w:tabs>
        <w:rPr>
          <w:rFonts w:ascii="Arial" w:hAnsi="Arial" w:cs="Arial"/>
        </w:rPr>
      </w:pPr>
    </w:p>
    <w:p w14:paraId="659281E5" w14:textId="6E574EC7" w:rsidR="00A233DA" w:rsidRPr="008918DF" w:rsidRDefault="007D1D98" w:rsidP="0D60B590">
      <w:pPr>
        <w:jc w:val="both"/>
        <w:rPr>
          <w:rFonts w:ascii="Arial" w:hAnsi="Arial" w:cs="Arial"/>
        </w:rPr>
      </w:pPr>
      <w:r w:rsidRPr="0D60B590">
        <w:rPr>
          <w:rFonts w:ascii="Arial" w:hAnsi="Arial" w:cs="Arial"/>
        </w:rPr>
        <w:t>The following constitutes Bid Amendment #</w:t>
      </w:r>
      <w:r w:rsidR="00DC545C">
        <w:rPr>
          <w:rFonts w:ascii="Arial" w:hAnsi="Arial" w:cs="Arial"/>
        </w:rPr>
        <w:t>2</w:t>
      </w:r>
      <w:r w:rsidRPr="0D60B590">
        <w:rPr>
          <w:rFonts w:ascii="Arial" w:hAnsi="Arial" w:cs="Arial"/>
        </w:rPr>
        <w:t xml:space="preserve"> to the above referenced </w:t>
      </w:r>
      <w:r w:rsidR="00502120" w:rsidRPr="0D60B590">
        <w:rPr>
          <w:rFonts w:ascii="Arial" w:hAnsi="Arial" w:cs="Arial"/>
        </w:rPr>
        <w:t>Bid S</w:t>
      </w:r>
      <w:r w:rsidR="002420F8" w:rsidRPr="0D60B590">
        <w:rPr>
          <w:rFonts w:ascii="Arial" w:hAnsi="Arial" w:cs="Arial"/>
        </w:rPr>
        <w:t>olicitation</w:t>
      </w:r>
      <w:r w:rsidR="00260851" w:rsidRPr="0D60B590">
        <w:rPr>
          <w:rFonts w:ascii="Arial" w:hAnsi="Arial" w:cs="Arial"/>
        </w:rPr>
        <w:t>:</w:t>
      </w:r>
    </w:p>
    <w:p w14:paraId="408E2CF8" w14:textId="77777777" w:rsidR="00A233DA" w:rsidRPr="008918DF" w:rsidRDefault="007D1D98" w:rsidP="008918DF">
      <w:pPr>
        <w:tabs>
          <w:tab w:val="left" w:pos="0"/>
        </w:tabs>
        <w:jc w:val="both"/>
        <w:rPr>
          <w:rFonts w:ascii="Arial" w:hAnsi="Arial" w:cs="Arial"/>
        </w:rPr>
      </w:pPr>
      <w:r w:rsidRPr="008918DF">
        <w:rPr>
          <w:rFonts w:ascii="Arial" w:hAnsi="Arial" w:cs="Arial"/>
        </w:rPr>
        <w:t xml:space="preserve">  </w:t>
      </w:r>
    </w:p>
    <w:p w14:paraId="7FB03AAD" w14:textId="23BB202F" w:rsidR="005554FC" w:rsidRPr="00067B54" w:rsidRDefault="0097172C" w:rsidP="00067B54">
      <w:pPr>
        <w:pStyle w:val="ListParagraph"/>
        <w:numPr>
          <w:ilvl w:val="0"/>
          <w:numId w:val="1"/>
        </w:numPr>
        <w:tabs>
          <w:tab w:val="left" w:pos="0"/>
        </w:tabs>
        <w:jc w:val="both"/>
        <w:rPr>
          <w:rFonts w:ascii="Arial" w:hAnsi="Arial" w:cs="Arial"/>
        </w:rPr>
      </w:pPr>
      <w:r w:rsidRPr="00CE6EA5">
        <w:rPr>
          <w:rFonts w:ascii="Arial" w:hAnsi="Arial" w:cs="Arial"/>
          <w:b/>
          <w:color w:val="FF0000"/>
        </w:rPr>
        <w:t xml:space="preserve">The Quote Submission Due Date has been </w:t>
      </w:r>
      <w:r w:rsidR="002330A9">
        <w:rPr>
          <w:rFonts w:ascii="Arial" w:hAnsi="Arial" w:cs="Arial"/>
          <w:b/>
          <w:color w:val="FF0000"/>
        </w:rPr>
        <w:t>e</w:t>
      </w:r>
      <w:r w:rsidR="00067B54">
        <w:rPr>
          <w:rFonts w:ascii="Arial" w:hAnsi="Arial" w:cs="Arial"/>
          <w:b/>
          <w:color w:val="FF0000"/>
        </w:rPr>
        <w:t>x</w:t>
      </w:r>
      <w:r w:rsidR="00DC545C">
        <w:rPr>
          <w:rFonts w:ascii="Arial" w:hAnsi="Arial" w:cs="Arial"/>
          <w:b/>
          <w:color w:val="FF0000"/>
        </w:rPr>
        <w:t>tended from Friday, November 17, 2023,</w:t>
      </w:r>
      <w:r w:rsidR="002330A9">
        <w:rPr>
          <w:rFonts w:ascii="Arial" w:hAnsi="Arial" w:cs="Arial"/>
          <w:b/>
          <w:color w:val="FF0000"/>
        </w:rPr>
        <w:t xml:space="preserve"> to</w:t>
      </w:r>
      <w:r w:rsidR="00DC545C">
        <w:rPr>
          <w:rFonts w:ascii="Arial" w:hAnsi="Arial" w:cs="Arial"/>
          <w:b/>
          <w:color w:val="FF0000"/>
        </w:rPr>
        <w:t xml:space="preserve"> Tuesday, December 12, 2023;</w:t>
      </w:r>
      <w:bookmarkStart w:id="0" w:name="_GoBack"/>
      <w:bookmarkEnd w:id="0"/>
      <w:r>
        <w:rPr>
          <w:rFonts w:ascii="Arial" w:hAnsi="Arial" w:cs="Arial"/>
        </w:rPr>
        <w:t xml:space="preserve"> </w:t>
      </w:r>
    </w:p>
    <w:p w14:paraId="22B15931" w14:textId="77777777" w:rsidR="0097172C" w:rsidRPr="0097172C" w:rsidRDefault="0097172C" w:rsidP="0097172C">
      <w:pPr>
        <w:pStyle w:val="ListParagraph"/>
        <w:rPr>
          <w:rFonts w:ascii="Arial" w:hAnsi="Arial" w:cs="Arial"/>
          <w:color w:val="000000"/>
        </w:rPr>
      </w:pPr>
    </w:p>
    <w:p w14:paraId="6EBCACF7" w14:textId="29C2A3BC" w:rsidR="00C12814" w:rsidRPr="00C12814" w:rsidRDefault="00ED3D96" w:rsidP="00C12814">
      <w:pPr>
        <w:pStyle w:val="ListParagraph"/>
        <w:numPr>
          <w:ilvl w:val="0"/>
          <w:numId w:val="1"/>
        </w:numPr>
        <w:tabs>
          <w:tab w:val="left" w:pos="0"/>
        </w:tabs>
        <w:jc w:val="both"/>
        <w:rPr>
          <w:rFonts w:ascii="Arial" w:hAnsi="Arial" w:cs="Arial"/>
        </w:rPr>
      </w:pPr>
      <w:r w:rsidRPr="0097172C">
        <w:rPr>
          <w:rFonts w:ascii="Arial" w:hAnsi="Arial" w:cs="Arial"/>
          <w:color w:val="000000"/>
        </w:rPr>
        <w:t>Due to concerns with COVID-19, hard copies of Quotes will NOT be accepted. All Quote documents and samples must be submitted through the NJSTART eProcurement site. For more information, see the Special Notice released by the State on March 16, 2020:</w:t>
      </w:r>
    </w:p>
    <w:p w14:paraId="74337284" w14:textId="77777777" w:rsidR="00C12814" w:rsidRPr="00C12814" w:rsidRDefault="00C12814" w:rsidP="00C12814">
      <w:pPr>
        <w:pStyle w:val="ListParagraph"/>
        <w:tabs>
          <w:tab w:val="left" w:pos="0"/>
        </w:tabs>
        <w:jc w:val="both"/>
        <w:rPr>
          <w:rFonts w:ascii="Arial" w:hAnsi="Arial" w:cs="Arial"/>
          <w:color w:val="000000"/>
        </w:rPr>
      </w:pPr>
    </w:p>
    <w:p w14:paraId="74BD14B5" w14:textId="77777777" w:rsidR="00C12814" w:rsidRPr="00C12814" w:rsidRDefault="00DC545C" w:rsidP="00C12814">
      <w:pPr>
        <w:pStyle w:val="ListParagraph"/>
        <w:tabs>
          <w:tab w:val="left" w:pos="630"/>
        </w:tabs>
        <w:jc w:val="both"/>
        <w:rPr>
          <w:rFonts w:ascii="Arial" w:hAnsi="Arial" w:cs="Arial"/>
        </w:rPr>
      </w:pPr>
      <w:hyperlink r:id="rId13" w:history="1">
        <w:r w:rsidR="00C12814" w:rsidRPr="00C12814">
          <w:rPr>
            <w:rStyle w:val="Hyperlink"/>
            <w:rFonts w:ascii="Arial" w:hAnsi="Arial" w:cs="Arial"/>
          </w:rPr>
          <w:t>https://www.state.nj.us/treasury/purchase/specialnotices/03162020a.shtml</w:t>
        </w:r>
      </w:hyperlink>
      <w:r w:rsidR="00C12814" w:rsidRPr="00C12814">
        <w:rPr>
          <w:rFonts w:ascii="Arial" w:hAnsi="Arial" w:cs="Arial"/>
          <w:color w:val="000000"/>
        </w:rPr>
        <w:t>.</w:t>
      </w:r>
    </w:p>
    <w:p w14:paraId="44FBB684" w14:textId="63EABDA4" w:rsidR="00C12814" w:rsidRDefault="00C12814" w:rsidP="00C12814">
      <w:pPr>
        <w:tabs>
          <w:tab w:val="left" w:pos="0"/>
        </w:tabs>
        <w:jc w:val="both"/>
        <w:rPr>
          <w:rFonts w:ascii="Arial" w:hAnsi="Arial" w:cs="Arial"/>
        </w:rPr>
      </w:pPr>
    </w:p>
    <w:p w14:paraId="77C7229E" w14:textId="01AC3E0B" w:rsidR="00330E51" w:rsidRPr="00330E51" w:rsidRDefault="00330E51" w:rsidP="00330E51">
      <w:pPr>
        <w:tabs>
          <w:tab w:val="left" w:pos="0"/>
        </w:tabs>
        <w:jc w:val="both"/>
        <w:rPr>
          <w:rFonts w:ascii="Arial" w:hAnsi="Arial" w:cs="Arial"/>
        </w:rPr>
      </w:pPr>
    </w:p>
    <w:p w14:paraId="591E1D49" w14:textId="27D83388" w:rsidR="007D1D98" w:rsidRPr="008918DF" w:rsidRDefault="007D1D98" w:rsidP="008918DF">
      <w:pPr>
        <w:tabs>
          <w:tab w:val="left" w:pos="0"/>
        </w:tabs>
        <w:jc w:val="both"/>
        <w:rPr>
          <w:rFonts w:ascii="Arial" w:hAnsi="Arial" w:cs="Arial"/>
        </w:rPr>
      </w:pPr>
      <w:r w:rsidRPr="008918DF">
        <w:rPr>
          <w:rFonts w:ascii="Arial" w:hAnsi="Arial" w:cs="Arial"/>
        </w:rPr>
        <w:t xml:space="preserve">It is the sole responsibility of the </w:t>
      </w:r>
      <w:r w:rsidR="009C76AA" w:rsidRPr="008918DF">
        <w:rPr>
          <w:rFonts w:ascii="Arial" w:hAnsi="Arial" w:cs="Arial"/>
        </w:rPr>
        <w:t>B</w:t>
      </w:r>
      <w:r w:rsidRPr="008918DF">
        <w:rPr>
          <w:rFonts w:ascii="Arial" w:hAnsi="Arial" w:cs="Arial"/>
        </w:rPr>
        <w:t>idder to be knowledgeable of all of the additions, deletions, clarificat</w:t>
      </w:r>
      <w:r w:rsidR="00502120" w:rsidRPr="008918DF">
        <w:rPr>
          <w:rFonts w:ascii="Arial" w:hAnsi="Arial" w:cs="Arial"/>
        </w:rPr>
        <w:t>ions, and modifications to the Bid S</w:t>
      </w:r>
      <w:r w:rsidRPr="008918DF">
        <w:rPr>
          <w:rFonts w:ascii="Arial" w:hAnsi="Arial" w:cs="Arial"/>
        </w:rPr>
        <w:t>olicitation and/or the New Jersey Standard Terms a</w:t>
      </w:r>
      <w:r w:rsidR="00502120" w:rsidRPr="008918DF">
        <w:rPr>
          <w:rFonts w:ascii="Arial" w:hAnsi="Arial" w:cs="Arial"/>
        </w:rPr>
        <w:t>nd Conditions relative to this Bid S</w:t>
      </w:r>
      <w:r w:rsidR="002420F8">
        <w:rPr>
          <w:rFonts w:ascii="Arial" w:hAnsi="Arial" w:cs="Arial"/>
        </w:rPr>
        <w:t xml:space="preserve">olicitation </w:t>
      </w:r>
      <w:r w:rsidRPr="008918DF">
        <w:rPr>
          <w:rFonts w:ascii="Arial" w:hAnsi="Arial" w:cs="Arial"/>
        </w:rPr>
        <w:t xml:space="preserve">as set forth in all </w:t>
      </w:r>
      <w:r w:rsidR="00490B0F" w:rsidRPr="008918DF">
        <w:rPr>
          <w:rFonts w:ascii="Arial" w:hAnsi="Arial" w:cs="Arial"/>
        </w:rPr>
        <w:t>B</w:t>
      </w:r>
      <w:r w:rsidRPr="008918DF">
        <w:rPr>
          <w:rFonts w:ascii="Arial" w:hAnsi="Arial" w:cs="Arial"/>
        </w:rPr>
        <w:t xml:space="preserve">id </w:t>
      </w:r>
      <w:r w:rsidR="00490B0F" w:rsidRPr="008918DF">
        <w:rPr>
          <w:rFonts w:ascii="Arial" w:hAnsi="Arial" w:cs="Arial"/>
        </w:rPr>
        <w:t>A</w:t>
      </w:r>
      <w:r w:rsidRPr="008918DF">
        <w:rPr>
          <w:rFonts w:ascii="Arial" w:hAnsi="Arial" w:cs="Arial"/>
        </w:rPr>
        <w:t xml:space="preserve">mendments. </w:t>
      </w:r>
    </w:p>
    <w:p w14:paraId="73565D2C" w14:textId="77777777" w:rsidR="007D1D98" w:rsidRPr="008918DF" w:rsidRDefault="007D1D98" w:rsidP="008918DF">
      <w:pPr>
        <w:tabs>
          <w:tab w:val="left" w:pos="0"/>
        </w:tabs>
        <w:jc w:val="both"/>
        <w:rPr>
          <w:rFonts w:ascii="Arial" w:hAnsi="Arial" w:cs="Arial"/>
        </w:rPr>
      </w:pPr>
    </w:p>
    <w:p w14:paraId="7B4EC364" w14:textId="05EAE10E" w:rsidR="007D1D98" w:rsidRDefault="007D1D98" w:rsidP="00CE6EA5">
      <w:pPr>
        <w:tabs>
          <w:tab w:val="left" w:pos="0"/>
        </w:tabs>
        <w:jc w:val="both"/>
        <w:rPr>
          <w:rFonts w:ascii="Arial" w:hAnsi="Arial" w:cs="Arial"/>
        </w:rPr>
      </w:pPr>
      <w:r w:rsidRPr="008918DF">
        <w:rPr>
          <w:rFonts w:ascii="Arial" w:hAnsi="Arial" w:cs="Arial"/>
        </w:rPr>
        <w:t>All other instructions</w:t>
      </w:r>
      <w:r w:rsidR="00502120" w:rsidRPr="008918DF">
        <w:rPr>
          <w:rFonts w:ascii="Arial" w:hAnsi="Arial" w:cs="Arial"/>
        </w:rPr>
        <w:t>, terms, and conditions of the Bid S</w:t>
      </w:r>
      <w:r w:rsidR="002420F8">
        <w:rPr>
          <w:rFonts w:ascii="Arial" w:hAnsi="Arial" w:cs="Arial"/>
        </w:rPr>
        <w:t xml:space="preserve">olicitation </w:t>
      </w:r>
      <w:r w:rsidRPr="008918DF">
        <w:rPr>
          <w:rFonts w:ascii="Arial" w:hAnsi="Arial" w:cs="Arial"/>
        </w:rPr>
        <w:t>shall remain the same.</w:t>
      </w:r>
    </w:p>
    <w:p w14:paraId="657042F9" w14:textId="08C7ABA4" w:rsidR="00F16D40" w:rsidRPr="00CE6EA5" w:rsidRDefault="00F16D40" w:rsidP="00CE6EA5">
      <w:pPr>
        <w:tabs>
          <w:tab w:val="left" w:pos="0"/>
        </w:tabs>
        <w:jc w:val="both"/>
        <w:rPr>
          <w:rFonts w:ascii="Arial" w:hAnsi="Arial" w:cs="Arial"/>
        </w:rPr>
      </w:pPr>
    </w:p>
    <w:sectPr w:rsidR="00F16D40" w:rsidRPr="00CE6EA5" w:rsidSect="00364A22">
      <w:footerReference w:type="default" r:id="rId14"/>
      <w:headerReference w:type="first" r:id="rId15"/>
      <w:footerReference w:type="first" r:id="rId16"/>
      <w:pgSz w:w="12240" w:h="15840" w:code="1"/>
      <w:pgMar w:top="1440" w:right="1350" w:bottom="1440" w:left="1170" w:header="720" w:footer="720" w:gutter="0"/>
      <w:cols w:space="720"/>
      <w:titlePg/>
      <w:docGrid w:linePitch="272"/>
    </w:sectPr>
  </w:body>
</w:document>
</file>

<file path=word/commentsExtensible.xml><?xml version="1.0" encoding="utf-8"?>
<w16cex:commentsExtensible xmlns:w16="http://schemas.microsoft.com/office/word/2018/wordml" xmlns:w16cex="http://schemas.microsoft.com/office/word/2018/wordml/cex" xmlns:mc="http://schemas.openxmlformats.org/markup-compatibility/2006" mc:Ignorable="w16 w16cex">
  <w16cex:commentExtensible w16cex:durableId="01B1F3E4" w16cex:dateUtc="2021-03-11T15:59:09.2Z"/>
</w16cex:commentsExtensible>
</file>

<file path=word/commentsIds.xml><?xml version="1.0" encoding="utf-8"?>
<w16cid:commentsIds xmlns:mc="http://schemas.openxmlformats.org/markup-compatibility/2006" xmlns:w16cid="http://schemas.microsoft.com/office/word/2016/wordml/cid" mc:Ignorable="w16cid">
  <w16cid:commentId w16cid:paraId="6CBE3217" w16cid:durableId="01B1F3E4"/>
</w16cid:commentsIds>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4248228" w14:textId="77777777" w:rsidR="002D3F6E" w:rsidRDefault="002D3F6E">
      <w:r>
        <w:separator/>
      </w:r>
    </w:p>
  </w:endnote>
  <w:endnote w:type="continuationSeparator" w:id="0">
    <w:p w14:paraId="1CA25AFA" w14:textId="77777777" w:rsidR="002D3F6E" w:rsidRDefault="002D3F6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Old English Text MT">
    <w:panose1 w:val="03040902040508030806"/>
    <w:charset w:val="00"/>
    <w:family w:val="script"/>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760520628"/>
      <w:docPartObj>
        <w:docPartGallery w:val="Page Numbers (Bottom of Page)"/>
        <w:docPartUnique/>
      </w:docPartObj>
    </w:sdtPr>
    <w:sdtEndPr>
      <w:rPr>
        <w:noProof/>
      </w:rPr>
    </w:sdtEndPr>
    <w:sdtContent>
      <w:p w14:paraId="3E20CC7A" w14:textId="3497B129" w:rsidR="009C0858" w:rsidRDefault="009C0858">
        <w:pPr>
          <w:pStyle w:val="Footer"/>
          <w:jc w:val="center"/>
        </w:pPr>
        <w:r>
          <w:fldChar w:fldCharType="begin"/>
        </w:r>
        <w:r>
          <w:instrText xml:space="preserve"> PAGE   \* MERGEFORMAT </w:instrText>
        </w:r>
        <w:r>
          <w:fldChar w:fldCharType="separate"/>
        </w:r>
        <w:r w:rsidR="00666D51">
          <w:rPr>
            <w:noProof/>
          </w:rPr>
          <w:t>2</w:t>
        </w:r>
        <w:r>
          <w:rPr>
            <w:noProof/>
          </w:rPr>
          <w:fldChar w:fldCharType="end"/>
        </w:r>
      </w:p>
    </w:sdtContent>
  </w:sdt>
  <w:p w14:paraId="0B514163" w14:textId="77777777" w:rsidR="009C0858" w:rsidRDefault="009C085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D367082" w14:textId="77777777" w:rsidR="006C37AB" w:rsidRDefault="005271D3">
    <w:pPr>
      <w:pStyle w:val="Footer"/>
    </w:pPr>
    <w:r>
      <w:rPr>
        <w:noProof/>
      </w:rPr>
      <mc:AlternateContent>
        <mc:Choice Requires="wps">
          <w:drawing>
            <wp:anchor distT="0" distB="0" distL="114300" distR="114300" simplePos="0" relativeHeight="251657728" behindDoc="1" locked="0" layoutInCell="1" allowOverlap="1" wp14:anchorId="03C6B4BF" wp14:editId="03C6B4C0">
              <wp:simplePos x="0" y="0"/>
              <wp:positionH relativeFrom="margin">
                <wp:align>center</wp:align>
              </wp:positionH>
              <wp:positionV relativeFrom="page">
                <wp:posOffset>9564370</wp:posOffset>
              </wp:positionV>
              <wp:extent cx="3919220" cy="208280"/>
              <wp:effectExtent l="4445" t="1270" r="4445" b="0"/>
              <wp:wrapNone/>
              <wp:docPr id="1"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19220" cy="20828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0D67457D" w14:textId="77777777" w:rsidR="006C37AB" w:rsidRPr="003048CF" w:rsidRDefault="006C37AB" w:rsidP="006C37AB">
                          <w:pPr>
                            <w:pStyle w:val="Footer"/>
                            <w:jc w:val="center"/>
                            <w:rPr>
                              <w:i/>
                              <w:color w:val="000080"/>
                              <w:sz w:val="16"/>
                              <w:szCs w:val="16"/>
                            </w:rPr>
                          </w:pPr>
                          <w:r w:rsidRPr="003048CF">
                            <w:rPr>
                              <w:i/>
                              <w:color w:val="000080"/>
                              <w:sz w:val="16"/>
                              <w:szCs w:val="16"/>
                            </w:rPr>
                            <w:t>New Jersey Is an Equal Opportunity Employer • Printed on Recycled and Recyclable Paper</w:t>
                          </w:r>
                        </w:p>
                      </w:txbxContent>
                    </wps:txbx>
                    <wps:bodyPr rot="0" vert="horz" wrap="non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xmlns:a14="http://schemas.microsoft.com/office/drawing/2010/main" xmlns:a="http://schemas.openxmlformats.org/drawingml/2006/main"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w14:anchorId="5E8A0F48">
            <v:shapetype id="_x0000_t202" coordsize="21600,21600" o:spt="202" path="m,l,21600r21600,l21600,xe" w14:anchorId="03C6B4BF">
              <v:stroke joinstyle="miter"/>
              <v:path gradientshapeok="t" o:connecttype="rect"/>
            </v:shapetype>
            <v:shape id="Text Box 11" style="position:absolute;margin-left:0;margin-top:753.1pt;width:308.6pt;height:16.4pt;z-index:-251658752;visibility:visible;mso-wrap-style:none;mso-width-percent:0;mso-height-percent:0;mso-wrap-distance-left:9pt;mso-wrap-distance-top:0;mso-wrap-distance-right:9pt;mso-wrap-distance-bottom:0;mso-position-horizontal:center;mso-position-horizontal-relative:margin;mso-position-vertical:absolute;mso-position-vertical-relative:page;mso-width-percent:0;mso-height-percent:0;mso-width-relative:page;mso-height-relative:page;v-text-anchor:top" o:spid="_x0000_s1026"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">
              <v:textbox style="mso-fit-shape-to-text:t">
                <w:txbxContent>
                  <w:p w:rsidRPr="003048CF" w:rsidR="006C37AB" w:rsidP="006C37AB" w:rsidRDefault="006C37AB" w14:paraId="30545B67" w14:textId="77777777">
                    <w:pPr>
                      <w:pStyle w:val="Footer"/>
                      <w:jc w:val="center"/>
                      <w:rPr>
                        <w:i/>
                        <w:color w:val="000080"/>
                        <w:sz w:val="16"/>
                        <w:szCs w:val="16"/>
                      </w:rPr>
                    </w:pPr>
                    <w:r w:rsidRPr="003048CF">
                      <w:rPr>
                        <w:i/>
                        <w:color w:val="000080"/>
                        <w:sz w:val="16"/>
                        <w:szCs w:val="16"/>
                      </w:rPr>
                      <w:t>New Jersey Is an Equal Opportunity Employer • Printed on Recycled and Recyclable Paper</w:t>
                    </w:r>
                  </w:p>
                </w:txbxContent>
              </v:textbox>
              <w10:wrap anchorx="margin"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0565313" w14:textId="77777777" w:rsidR="002D3F6E" w:rsidRDefault="002D3F6E">
      <w:r>
        <w:separator/>
      </w:r>
    </w:p>
  </w:footnote>
  <w:footnote w:type="continuationSeparator" w:id="0">
    <w:p w14:paraId="4EE45061" w14:textId="77777777" w:rsidR="002D3F6E" w:rsidRDefault="002D3F6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TableGrid"/>
      <w:tblW w:w="11520"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80"/>
      <w:gridCol w:w="5760"/>
      <w:gridCol w:w="2880"/>
    </w:tblGrid>
    <w:tr w:rsidR="00E242AB" w14:paraId="5343D9F0" w14:textId="77777777" w:rsidTr="39DE16AC">
      <w:trPr>
        <w:trHeight w:val="1080"/>
        <w:jc w:val="center"/>
      </w:trPr>
      <w:tc>
        <w:tcPr>
          <w:tcW w:w="2880" w:type="dxa"/>
        </w:tcPr>
        <w:p w14:paraId="66ED695D" w14:textId="77777777" w:rsidR="00E242AB" w:rsidRDefault="00E242AB" w:rsidP="00E242AB"/>
      </w:tc>
      <w:tc>
        <w:tcPr>
          <w:tcW w:w="5760" w:type="dxa"/>
          <w:vAlign w:val="center"/>
        </w:tcPr>
        <w:p w14:paraId="3CEFF31F" w14:textId="77777777" w:rsidR="00E242AB" w:rsidRDefault="00E242AB" w:rsidP="00E242AB">
          <w:pPr>
            <w:jc w:val="center"/>
          </w:pPr>
          <w:r>
            <w:rPr>
              <w:noProof/>
            </w:rPr>
            <w:drawing>
              <wp:inline distT="0" distB="0" distL="0" distR="0" wp14:anchorId="76BDCFA0" wp14:editId="6AD32575">
                <wp:extent cx="647700" cy="638175"/>
                <wp:effectExtent l="19050" t="0" r="0" b="0"/>
                <wp:docPr id="2" name="Picture 2" descr="Blu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lue 2"/>
                        <pic:cNvPicPr>
                          <a:picLocks noChangeAspect="1" noChangeArrowheads="1"/>
                        </pic:cNvPicPr>
                      </pic:nvPicPr>
                      <pic:blipFill>
                        <a:blip r:embed="rId1"/>
                        <a:srcRect/>
                        <a:stretch>
                          <a:fillRect/>
                        </a:stretch>
                      </pic:blipFill>
                      <pic:spPr bwMode="auto">
                        <a:xfrm>
                          <a:off x="0" y="0"/>
                          <a:ext cx="647700" cy="638175"/>
                        </a:xfrm>
                        <a:prstGeom prst="rect">
                          <a:avLst/>
                        </a:prstGeom>
                        <a:noFill/>
                        <a:ln w="9525">
                          <a:noFill/>
                          <a:miter lim="800000"/>
                          <a:headEnd/>
                          <a:tailEnd/>
                        </a:ln>
                      </pic:spPr>
                    </pic:pic>
                  </a:graphicData>
                </a:graphic>
              </wp:inline>
            </w:drawing>
          </w:r>
        </w:p>
      </w:tc>
      <w:tc>
        <w:tcPr>
          <w:tcW w:w="2880" w:type="dxa"/>
        </w:tcPr>
        <w:p w14:paraId="5C4EBA09" w14:textId="77777777" w:rsidR="00E242AB" w:rsidRDefault="00E242AB" w:rsidP="00E242AB"/>
      </w:tc>
    </w:tr>
    <w:tr w:rsidR="00E242AB" w14:paraId="607A02D7" w14:textId="77777777" w:rsidTr="39DE16AC">
      <w:trPr>
        <w:trHeight w:val="893"/>
        <w:jc w:val="center"/>
      </w:trPr>
      <w:tc>
        <w:tcPr>
          <w:tcW w:w="2880" w:type="dxa"/>
          <w:vAlign w:val="bottom"/>
        </w:tcPr>
        <w:p w14:paraId="6D0CB0E4" w14:textId="77777777" w:rsidR="00E242AB" w:rsidRPr="00DE79FE" w:rsidRDefault="00E242AB" w:rsidP="00E242AB">
          <w:pPr>
            <w:jc w:val="center"/>
            <w:rPr>
              <w:smallCaps/>
              <w:color w:val="000080"/>
            </w:rPr>
          </w:pPr>
          <w:r w:rsidRPr="00DE79FE">
            <w:rPr>
              <w:smallCaps/>
              <w:color w:val="000080"/>
            </w:rPr>
            <w:t>Philip D. Murphy</w:t>
          </w:r>
        </w:p>
        <w:p w14:paraId="1AEAF977" w14:textId="77777777" w:rsidR="00E242AB" w:rsidRPr="006359DD" w:rsidRDefault="00E242AB" w:rsidP="00E242AB">
          <w:pPr>
            <w:jc w:val="center"/>
          </w:pPr>
          <w:r w:rsidRPr="00DE79FE">
            <w:rPr>
              <w:i/>
              <w:color w:val="000080"/>
            </w:rPr>
            <w:t>Governor</w:t>
          </w:r>
        </w:p>
      </w:tc>
      <w:tc>
        <w:tcPr>
          <w:tcW w:w="5760" w:type="dxa"/>
          <w:vMerge w:val="restart"/>
          <w:vAlign w:val="center"/>
        </w:tcPr>
        <w:p w14:paraId="43710D97" w14:textId="77777777" w:rsidR="00E242AB" w:rsidRPr="00952B78" w:rsidRDefault="00E242AB" w:rsidP="00E242AB">
          <w:pPr>
            <w:tabs>
              <w:tab w:val="center" w:pos="360"/>
              <w:tab w:val="center" w:pos="4680"/>
              <w:tab w:val="center" w:pos="10800"/>
            </w:tabs>
            <w:ind w:left="-1080" w:right="-1080"/>
            <w:jc w:val="center"/>
            <w:rPr>
              <w:smallCaps/>
              <w:color w:val="000080"/>
              <w:sz w:val="36"/>
              <w:szCs w:val="36"/>
            </w:rPr>
          </w:pPr>
          <w:r w:rsidRPr="00952B78">
            <w:rPr>
              <w:rFonts w:ascii="Old English Text MT" w:hAnsi="Old English Text MT"/>
              <w:color w:val="000080"/>
              <w:sz w:val="36"/>
              <w:szCs w:val="36"/>
            </w:rPr>
            <w:t>State of New Jersey</w:t>
          </w:r>
        </w:p>
        <w:p w14:paraId="63233F02" w14:textId="77777777" w:rsidR="00E242AB" w:rsidRPr="00CD2155" w:rsidRDefault="00E242AB" w:rsidP="00E242AB">
          <w:pPr>
            <w:tabs>
              <w:tab w:val="center" w:pos="360"/>
              <w:tab w:val="center" w:pos="4680"/>
              <w:tab w:val="center" w:pos="10800"/>
            </w:tabs>
            <w:ind w:left="-1080" w:right="-1080"/>
            <w:jc w:val="center"/>
            <w:rPr>
              <w:smallCaps/>
              <w:color w:val="000080"/>
            </w:rPr>
          </w:pPr>
          <w:r w:rsidRPr="00CD2155">
            <w:rPr>
              <w:smallCaps/>
              <w:color w:val="000080"/>
            </w:rPr>
            <w:t>Department of the Treasury</w:t>
          </w:r>
        </w:p>
        <w:p w14:paraId="5A3511CE" w14:textId="77777777" w:rsidR="00E242AB" w:rsidRPr="00CD2155" w:rsidRDefault="00E242AB" w:rsidP="00E242AB">
          <w:pPr>
            <w:jc w:val="center"/>
            <w:rPr>
              <w:smallCaps/>
              <w:color w:val="000080"/>
            </w:rPr>
          </w:pPr>
          <w:r w:rsidRPr="00CD2155">
            <w:rPr>
              <w:smallCaps/>
              <w:color w:val="000080"/>
            </w:rPr>
            <w:t>Division of Purchase and Property</w:t>
          </w:r>
        </w:p>
        <w:p w14:paraId="40F9031F" w14:textId="77777777" w:rsidR="00E242AB" w:rsidRPr="00CD2155" w:rsidRDefault="00E242AB" w:rsidP="00E242AB">
          <w:pPr>
            <w:tabs>
              <w:tab w:val="center" w:pos="450"/>
              <w:tab w:val="center" w:pos="4680"/>
              <w:tab w:val="left" w:pos="7920"/>
              <w:tab w:val="right" w:pos="11520"/>
            </w:tabs>
            <w:ind w:left="-1080" w:right="-1080"/>
            <w:jc w:val="center"/>
            <w:rPr>
              <w:smallCaps/>
              <w:color w:val="000080"/>
            </w:rPr>
          </w:pPr>
          <w:r>
            <w:rPr>
              <w:smallCaps/>
              <w:color w:val="000080"/>
            </w:rPr>
            <w:t>Procurement Bureau</w:t>
          </w:r>
        </w:p>
        <w:p w14:paraId="2BF99CB2" w14:textId="77777777" w:rsidR="00E242AB" w:rsidRPr="00CD2155" w:rsidRDefault="00E242AB" w:rsidP="00E242AB">
          <w:pPr>
            <w:tabs>
              <w:tab w:val="center" w:pos="450"/>
              <w:tab w:val="center" w:pos="4680"/>
              <w:tab w:val="left" w:pos="7920"/>
              <w:tab w:val="right" w:pos="11520"/>
            </w:tabs>
            <w:ind w:left="-1080" w:right="-1080"/>
            <w:jc w:val="center"/>
            <w:rPr>
              <w:color w:val="000080"/>
            </w:rPr>
          </w:pPr>
          <w:r w:rsidRPr="00CD2155">
            <w:rPr>
              <w:smallCaps/>
              <w:color w:val="000080"/>
            </w:rPr>
            <w:t>33 West State Street</w:t>
          </w:r>
        </w:p>
        <w:p w14:paraId="21FD29BD" w14:textId="77777777" w:rsidR="00E242AB" w:rsidRPr="00CD2155" w:rsidRDefault="00E242AB" w:rsidP="00E242AB">
          <w:pPr>
            <w:jc w:val="center"/>
            <w:rPr>
              <w:smallCaps/>
              <w:color w:val="000080"/>
            </w:rPr>
          </w:pPr>
          <w:r>
            <w:rPr>
              <w:smallCaps/>
              <w:color w:val="000080"/>
            </w:rPr>
            <w:t>P. O. Box 230</w:t>
          </w:r>
        </w:p>
        <w:p w14:paraId="0836FFAC" w14:textId="77777777" w:rsidR="00E242AB" w:rsidRPr="006359DD" w:rsidRDefault="00E242AB" w:rsidP="00E242AB">
          <w:pPr>
            <w:jc w:val="center"/>
            <w:rPr>
              <w:noProof/>
            </w:rPr>
          </w:pPr>
          <w:r>
            <w:rPr>
              <w:smallCaps/>
              <w:color w:val="000080"/>
            </w:rPr>
            <w:t>Trenton, New Jersey 08625-0230</w:t>
          </w:r>
        </w:p>
      </w:tc>
      <w:tc>
        <w:tcPr>
          <w:tcW w:w="2880" w:type="dxa"/>
          <w:vAlign w:val="bottom"/>
        </w:tcPr>
        <w:p w14:paraId="40FB0BF4" w14:textId="77777777" w:rsidR="00E242AB" w:rsidRPr="006359DD" w:rsidRDefault="00E242AB" w:rsidP="00E242AB">
          <w:pPr>
            <w:jc w:val="center"/>
            <w:rPr>
              <w:smallCaps/>
              <w:color w:val="000080"/>
            </w:rPr>
          </w:pPr>
          <w:r>
            <w:rPr>
              <w:smallCaps/>
              <w:color w:val="000080"/>
            </w:rPr>
            <w:t>Elizabeth Maher Muoio</w:t>
          </w:r>
        </w:p>
        <w:p w14:paraId="7A065865" w14:textId="77777777" w:rsidR="00E242AB" w:rsidRPr="006359DD" w:rsidRDefault="00E242AB" w:rsidP="00E242AB">
          <w:pPr>
            <w:jc w:val="center"/>
          </w:pPr>
          <w:r>
            <w:rPr>
              <w:i/>
              <w:color w:val="000080"/>
            </w:rPr>
            <w:t xml:space="preserve">Acting </w:t>
          </w:r>
          <w:r w:rsidRPr="006359DD">
            <w:rPr>
              <w:i/>
              <w:color w:val="000080"/>
            </w:rPr>
            <w:t>State Treasurer</w:t>
          </w:r>
        </w:p>
      </w:tc>
    </w:tr>
    <w:tr w:rsidR="00E242AB" w14:paraId="6CA0B6BB" w14:textId="77777777" w:rsidTr="39DE16AC">
      <w:trPr>
        <w:trHeight w:val="892"/>
        <w:jc w:val="center"/>
      </w:trPr>
      <w:tc>
        <w:tcPr>
          <w:tcW w:w="2880" w:type="dxa"/>
          <w:vAlign w:val="bottom"/>
        </w:tcPr>
        <w:p w14:paraId="43CBDE87" w14:textId="2B3284D9" w:rsidR="00E242AB" w:rsidRPr="006359DD" w:rsidRDefault="00067B54" w:rsidP="00E242AB">
          <w:pPr>
            <w:jc w:val="center"/>
            <w:rPr>
              <w:smallCaps/>
              <w:color w:val="000080"/>
            </w:rPr>
          </w:pPr>
          <w:r>
            <w:rPr>
              <w:caps/>
              <w:color w:val="000080"/>
            </w:rPr>
            <w:t>Tahesha L. Way.</w:t>
          </w:r>
        </w:p>
        <w:p w14:paraId="7F24B482" w14:textId="77777777" w:rsidR="00E242AB" w:rsidRPr="006359DD" w:rsidRDefault="00E242AB" w:rsidP="00E242AB">
          <w:pPr>
            <w:jc w:val="center"/>
          </w:pPr>
          <w:r w:rsidRPr="006359DD">
            <w:rPr>
              <w:i/>
              <w:color w:val="000080"/>
            </w:rPr>
            <w:t>Lt. Governor</w:t>
          </w:r>
        </w:p>
      </w:tc>
      <w:tc>
        <w:tcPr>
          <w:tcW w:w="5760" w:type="dxa"/>
          <w:vMerge/>
        </w:tcPr>
        <w:p w14:paraId="3E2DECC4" w14:textId="77777777" w:rsidR="00E242AB" w:rsidRPr="006359DD" w:rsidRDefault="00E242AB" w:rsidP="00E242AB">
          <w:pPr>
            <w:tabs>
              <w:tab w:val="center" w:pos="360"/>
              <w:tab w:val="center" w:pos="4680"/>
              <w:tab w:val="center" w:pos="10800"/>
            </w:tabs>
            <w:ind w:left="-1080" w:right="-1080"/>
            <w:jc w:val="center"/>
            <w:rPr>
              <w:smallCaps/>
              <w:color w:val="000080"/>
            </w:rPr>
          </w:pPr>
        </w:p>
      </w:tc>
      <w:tc>
        <w:tcPr>
          <w:tcW w:w="2880" w:type="dxa"/>
          <w:vAlign w:val="bottom"/>
        </w:tcPr>
        <w:p w14:paraId="02E0F9B1" w14:textId="71F6975D" w:rsidR="00E242AB" w:rsidRPr="006359DD" w:rsidRDefault="002330A9" w:rsidP="00E242AB">
          <w:pPr>
            <w:jc w:val="center"/>
            <w:rPr>
              <w:smallCaps/>
              <w:color w:val="000080"/>
            </w:rPr>
          </w:pPr>
          <w:r>
            <w:rPr>
              <w:smallCaps/>
              <w:color w:val="000080"/>
            </w:rPr>
            <w:t>Amy F. Davis, Esq.</w:t>
          </w:r>
        </w:p>
        <w:p w14:paraId="0BD7B0A7" w14:textId="77777777" w:rsidR="00E242AB" w:rsidRPr="006359DD" w:rsidRDefault="00E242AB" w:rsidP="00E242AB">
          <w:pPr>
            <w:jc w:val="center"/>
          </w:pPr>
          <w:r w:rsidRPr="006359DD">
            <w:rPr>
              <w:i/>
              <w:color w:val="000080"/>
            </w:rPr>
            <w:t>Acting Director</w:t>
          </w:r>
        </w:p>
      </w:tc>
    </w:tr>
    <w:tr w:rsidR="00E242AB" w14:paraId="0AB2D4EC" w14:textId="77777777" w:rsidTr="39DE16AC">
      <w:trPr>
        <w:jc w:val="center"/>
      </w:trPr>
      <w:tc>
        <w:tcPr>
          <w:tcW w:w="2880" w:type="dxa"/>
        </w:tcPr>
        <w:p w14:paraId="6C8F2061" w14:textId="77777777" w:rsidR="00E242AB" w:rsidRPr="006359DD" w:rsidRDefault="00E242AB" w:rsidP="00E242AB"/>
      </w:tc>
      <w:tc>
        <w:tcPr>
          <w:tcW w:w="5760" w:type="dxa"/>
        </w:tcPr>
        <w:p w14:paraId="49DA0EEA" w14:textId="77777777" w:rsidR="00E242AB" w:rsidRPr="00CD2155" w:rsidRDefault="00E242AB" w:rsidP="00E242AB">
          <w:pPr>
            <w:tabs>
              <w:tab w:val="center" w:pos="360"/>
              <w:tab w:val="center" w:pos="4680"/>
              <w:tab w:val="center" w:pos="10800"/>
            </w:tabs>
            <w:ind w:left="-1080" w:right="-1080"/>
            <w:jc w:val="center"/>
            <w:rPr>
              <w:i/>
              <w:color w:val="000080"/>
            </w:rPr>
          </w:pPr>
          <w:r w:rsidRPr="00CD2155">
            <w:rPr>
              <w:i/>
              <w:color w:val="000080"/>
            </w:rPr>
            <w:t>https://www.njstart.gov</w:t>
          </w:r>
        </w:p>
        <w:p w14:paraId="4D7B1394" w14:textId="77777777" w:rsidR="00E242AB" w:rsidRPr="006359DD" w:rsidRDefault="00E242AB" w:rsidP="00E242AB">
          <w:pPr>
            <w:tabs>
              <w:tab w:val="center" w:pos="360"/>
              <w:tab w:val="center" w:pos="4680"/>
              <w:tab w:val="center" w:pos="10800"/>
            </w:tabs>
            <w:ind w:left="-1080" w:right="-1080"/>
            <w:jc w:val="center"/>
            <w:rPr>
              <w:smallCaps/>
              <w:color w:val="000080"/>
            </w:rPr>
          </w:pPr>
          <w:r w:rsidRPr="00CD2155">
            <w:rPr>
              <w:color w:val="000080"/>
            </w:rPr>
            <w:t xml:space="preserve">   </w:t>
          </w:r>
        </w:p>
      </w:tc>
      <w:tc>
        <w:tcPr>
          <w:tcW w:w="2880" w:type="dxa"/>
        </w:tcPr>
        <w:p w14:paraId="05AAF62D" w14:textId="77777777" w:rsidR="00E242AB" w:rsidRPr="006359DD" w:rsidRDefault="00E242AB" w:rsidP="00E242AB"/>
      </w:tc>
    </w:tr>
  </w:tbl>
  <w:p w14:paraId="099F1A89" w14:textId="77777777" w:rsidR="00C162F6" w:rsidRDefault="00C162F6" w:rsidP="007E56C8">
    <w:pPr>
      <w:tabs>
        <w:tab w:val="center" w:pos="-720"/>
        <w:tab w:val="center" w:pos="4680"/>
        <w:tab w:val="left" w:pos="8190"/>
        <w:tab w:val="right" w:pos="11520"/>
      </w:tabs>
      <w:ind w:left="-1080" w:right="-108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9765CD5"/>
    <w:multiLevelType w:val="hybridMultilevel"/>
    <w:tmpl w:val="4184CF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3BD82037"/>
    <w:multiLevelType w:val="hybridMultilevel"/>
    <w:tmpl w:val="9B86D8F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abstractNumId w:val="0"/>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D2175"/>
    <w:rsid w:val="00016B0A"/>
    <w:rsid w:val="000178AC"/>
    <w:rsid w:val="00017E0E"/>
    <w:rsid w:val="0004455E"/>
    <w:rsid w:val="00047D91"/>
    <w:rsid w:val="00052193"/>
    <w:rsid w:val="00052433"/>
    <w:rsid w:val="000555F2"/>
    <w:rsid w:val="0006149B"/>
    <w:rsid w:val="00067B54"/>
    <w:rsid w:val="00080562"/>
    <w:rsid w:val="00087AC7"/>
    <w:rsid w:val="000A1462"/>
    <w:rsid w:val="000C3964"/>
    <w:rsid w:val="000C7991"/>
    <w:rsid w:val="000D0811"/>
    <w:rsid w:val="000F21AF"/>
    <w:rsid w:val="000F7F4F"/>
    <w:rsid w:val="00101430"/>
    <w:rsid w:val="001036B6"/>
    <w:rsid w:val="00111950"/>
    <w:rsid w:val="001130EC"/>
    <w:rsid w:val="00121E1D"/>
    <w:rsid w:val="001236A1"/>
    <w:rsid w:val="001265C6"/>
    <w:rsid w:val="00160E56"/>
    <w:rsid w:val="00194DDF"/>
    <w:rsid w:val="001D1ABC"/>
    <w:rsid w:val="001E5D6E"/>
    <w:rsid w:val="001F34F3"/>
    <w:rsid w:val="0020175D"/>
    <w:rsid w:val="00202F19"/>
    <w:rsid w:val="00216BE5"/>
    <w:rsid w:val="002330A9"/>
    <w:rsid w:val="002420F8"/>
    <w:rsid w:val="00257D6E"/>
    <w:rsid w:val="00260851"/>
    <w:rsid w:val="00264F45"/>
    <w:rsid w:val="00271544"/>
    <w:rsid w:val="002745C5"/>
    <w:rsid w:val="00285BF3"/>
    <w:rsid w:val="002C1484"/>
    <w:rsid w:val="002C54B7"/>
    <w:rsid w:val="002D3F6E"/>
    <w:rsid w:val="002F1449"/>
    <w:rsid w:val="002F3990"/>
    <w:rsid w:val="003048CF"/>
    <w:rsid w:val="00305B6D"/>
    <w:rsid w:val="003069D9"/>
    <w:rsid w:val="00312D7D"/>
    <w:rsid w:val="00322697"/>
    <w:rsid w:val="00326DC4"/>
    <w:rsid w:val="0032707C"/>
    <w:rsid w:val="00330E51"/>
    <w:rsid w:val="0034222F"/>
    <w:rsid w:val="00364A22"/>
    <w:rsid w:val="00371827"/>
    <w:rsid w:val="00372C16"/>
    <w:rsid w:val="0037646A"/>
    <w:rsid w:val="00391DE8"/>
    <w:rsid w:val="003937C4"/>
    <w:rsid w:val="0039648D"/>
    <w:rsid w:val="003A76EC"/>
    <w:rsid w:val="003B1D63"/>
    <w:rsid w:val="003D02FC"/>
    <w:rsid w:val="003D747D"/>
    <w:rsid w:val="003F2A90"/>
    <w:rsid w:val="003F7837"/>
    <w:rsid w:val="00417A2E"/>
    <w:rsid w:val="004315E8"/>
    <w:rsid w:val="004355EF"/>
    <w:rsid w:val="0043667E"/>
    <w:rsid w:val="00436D34"/>
    <w:rsid w:val="00437030"/>
    <w:rsid w:val="00446F52"/>
    <w:rsid w:val="00476106"/>
    <w:rsid w:val="00490B0F"/>
    <w:rsid w:val="004A0576"/>
    <w:rsid w:val="004A121D"/>
    <w:rsid w:val="004A65E0"/>
    <w:rsid w:val="004A7DA7"/>
    <w:rsid w:val="004C13A5"/>
    <w:rsid w:val="004C417C"/>
    <w:rsid w:val="004D39D7"/>
    <w:rsid w:val="004E32C5"/>
    <w:rsid w:val="004E725B"/>
    <w:rsid w:val="004F3C89"/>
    <w:rsid w:val="004F542C"/>
    <w:rsid w:val="00502120"/>
    <w:rsid w:val="005175DC"/>
    <w:rsid w:val="005271D3"/>
    <w:rsid w:val="0053372D"/>
    <w:rsid w:val="0054794A"/>
    <w:rsid w:val="00553CED"/>
    <w:rsid w:val="005554E1"/>
    <w:rsid w:val="005554FC"/>
    <w:rsid w:val="00560578"/>
    <w:rsid w:val="005654E0"/>
    <w:rsid w:val="005663AD"/>
    <w:rsid w:val="00567F16"/>
    <w:rsid w:val="005725B3"/>
    <w:rsid w:val="00572F24"/>
    <w:rsid w:val="005748C4"/>
    <w:rsid w:val="0058187A"/>
    <w:rsid w:val="005840EA"/>
    <w:rsid w:val="0058635F"/>
    <w:rsid w:val="005A0FCA"/>
    <w:rsid w:val="005B7B28"/>
    <w:rsid w:val="005D1FD3"/>
    <w:rsid w:val="005D5F8B"/>
    <w:rsid w:val="005E3AEA"/>
    <w:rsid w:val="005E7D9D"/>
    <w:rsid w:val="005F3A74"/>
    <w:rsid w:val="00610AAA"/>
    <w:rsid w:val="00610ADE"/>
    <w:rsid w:val="00646784"/>
    <w:rsid w:val="00666D51"/>
    <w:rsid w:val="00670FCB"/>
    <w:rsid w:val="006848B7"/>
    <w:rsid w:val="00690695"/>
    <w:rsid w:val="006A3DE5"/>
    <w:rsid w:val="006B3833"/>
    <w:rsid w:val="006C37AB"/>
    <w:rsid w:val="006C5427"/>
    <w:rsid w:val="006D2967"/>
    <w:rsid w:val="006D6EE7"/>
    <w:rsid w:val="006E6FF8"/>
    <w:rsid w:val="0071384F"/>
    <w:rsid w:val="00717CDE"/>
    <w:rsid w:val="00721BC8"/>
    <w:rsid w:val="007677A8"/>
    <w:rsid w:val="00776521"/>
    <w:rsid w:val="00776D84"/>
    <w:rsid w:val="00780679"/>
    <w:rsid w:val="007826CD"/>
    <w:rsid w:val="00785AFC"/>
    <w:rsid w:val="007A173B"/>
    <w:rsid w:val="007A5014"/>
    <w:rsid w:val="007A5F35"/>
    <w:rsid w:val="007B0104"/>
    <w:rsid w:val="007C06FF"/>
    <w:rsid w:val="007C140F"/>
    <w:rsid w:val="007C2585"/>
    <w:rsid w:val="007C31B3"/>
    <w:rsid w:val="007C3B8D"/>
    <w:rsid w:val="007C56C0"/>
    <w:rsid w:val="007D1D98"/>
    <w:rsid w:val="007D29E3"/>
    <w:rsid w:val="007E2D30"/>
    <w:rsid w:val="007E56C8"/>
    <w:rsid w:val="008049AC"/>
    <w:rsid w:val="00804A53"/>
    <w:rsid w:val="008062EE"/>
    <w:rsid w:val="008137DB"/>
    <w:rsid w:val="00815E39"/>
    <w:rsid w:val="00816EA4"/>
    <w:rsid w:val="0082019A"/>
    <w:rsid w:val="00883737"/>
    <w:rsid w:val="00884C9E"/>
    <w:rsid w:val="008918DF"/>
    <w:rsid w:val="008D3A86"/>
    <w:rsid w:val="008E50C7"/>
    <w:rsid w:val="008F75E9"/>
    <w:rsid w:val="0091022A"/>
    <w:rsid w:val="0091092B"/>
    <w:rsid w:val="00917A01"/>
    <w:rsid w:val="009225CB"/>
    <w:rsid w:val="00922819"/>
    <w:rsid w:val="00923970"/>
    <w:rsid w:val="00934725"/>
    <w:rsid w:val="00954320"/>
    <w:rsid w:val="00954529"/>
    <w:rsid w:val="0096245A"/>
    <w:rsid w:val="00963B9C"/>
    <w:rsid w:val="009670A1"/>
    <w:rsid w:val="0097172C"/>
    <w:rsid w:val="00980AC4"/>
    <w:rsid w:val="00990CED"/>
    <w:rsid w:val="00993884"/>
    <w:rsid w:val="009B63E6"/>
    <w:rsid w:val="009C0858"/>
    <w:rsid w:val="009C4E02"/>
    <w:rsid w:val="009C76AA"/>
    <w:rsid w:val="009D198D"/>
    <w:rsid w:val="009D2175"/>
    <w:rsid w:val="009D676C"/>
    <w:rsid w:val="009F1316"/>
    <w:rsid w:val="009F527D"/>
    <w:rsid w:val="00A0222F"/>
    <w:rsid w:val="00A02297"/>
    <w:rsid w:val="00A233DA"/>
    <w:rsid w:val="00A30216"/>
    <w:rsid w:val="00A40774"/>
    <w:rsid w:val="00A46DCA"/>
    <w:rsid w:val="00A51E71"/>
    <w:rsid w:val="00A527F9"/>
    <w:rsid w:val="00A6113F"/>
    <w:rsid w:val="00A8091E"/>
    <w:rsid w:val="00A84B37"/>
    <w:rsid w:val="00A8549A"/>
    <w:rsid w:val="00AA2C37"/>
    <w:rsid w:val="00AA3920"/>
    <w:rsid w:val="00AB1DB8"/>
    <w:rsid w:val="00AB72B8"/>
    <w:rsid w:val="00AD2497"/>
    <w:rsid w:val="00AD3D3C"/>
    <w:rsid w:val="00B1392F"/>
    <w:rsid w:val="00B15E2E"/>
    <w:rsid w:val="00B2669F"/>
    <w:rsid w:val="00B3763D"/>
    <w:rsid w:val="00B432C3"/>
    <w:rsid w:val="00B54579"/>
    <w:rsid w:val="00B555FD"/>
    <w:rsid w:val="00B55897"/>
    <w:rsid w:val="00B6251F"/>
    <w:rsid w:val="00B664C5"/>
    <w:rsid w:val="00B7192C"/>
    <w:rsid w:val="00B73840"/>
    <w:rsid w:val="00B842BD"/>
    <w:rsid w:val="00B92AC8"/>
    <w:rsid w:val="00B9391C"/>
    <w:rsid w:val="00B94666"/>
    <w:rsid w:val="00BC21C1"/>
    <w:rsid w:val="00BC4F10"/>
    <w:rsid w:val="00BC7C61"/>
    <w:rsid w:val="00BD378C"/>
    <w:rsid w:val="00BD693F"/>
    <w:rsid w:val="00BF5170"/>
    <w:rsid w:val="00C021F8"/>
    <w:rsid w:val="00C02D69"/>
    <w:rsid w:val="00C06423"/>
    <w:rsid w:val="00C12814"/>
    <w:rsid w:val="00C12A48"/>
    <w:rsid w:val="00C16006"/>
    <w:rsid w:val="00C162F6"/>
    <w:rsid w:val="00C34732"/>
    <w:rsid w:val="00C36B30"/>
    <w:rsid w:val="00C41CB6"/>
    <w:rsid w:val="00C45AB4"/>
    <w:rsid w:val="00C50BAA"/>
    <w:rsid w:val="00C56198"/>
    <w:rsid w:val="00C564E7"/>
    <w:rsid w:val="00C60DC5"/>
    <w:rsid w:val="00C646B4"/>
    <w:rsid w:val="00C83977"/>
    <w:rsid w:val="00C86DDE"/>
    <w:rsid w:val="00CC2CBB"/>
    <w:rsid w:val="00CE1914"/>
    <w:rsid w:val="00CE6EA5"/>
    <w:rsid w:val="00CF1BBE"/>
    <w:rsid w:val="00CF3D21"/>
    <w:rsid w:val="00D02605"/>
    <w:rsid w:val="00D057E9"/>
    <w:rsid w:val="00D2037F"/>
    <w:rsid w:val="00D33B5E"/>
    <w:rsid w:val="00D51989"/>
    <w:rsid w:val="00D55DDC"/>
    <w:rsid w:val="00D705AB"/>
    <w:rsid w:val="00D75306"/>
    <w:rsid w:val="00D91263"/>
    <w:rsid w:val="00D91B32"/>
    <w:rsid w:val="00DC545C"/>
    <w:rsid w:val="00DC72EC"/>
    <w:rsid w:val="00DD52DF"/>
    <w:rsid w:val="00DD6116"/>
    <w:rsid w:val="00DF4E98"/>
    <w:rsid w:val="00E001C4"/>
    <w:rsid w:val="00E02D77"/>
    <w:rsid w:val="00E06F84"/>
    <w:rsid w:val="00E1253F"/>
    <w:rsid w:val="00E14372"/>
    <w:rsid w:val="00E14B7B"/>
    <w:rsid w:val="00E242AB"/>
    <w:rsid w:val="00E35E58"/>
    <w:rsid w:val="00E4652C"/>
    <w:rsid w:val="00E61D3A"/>
    <w:rsid w:val="00E64C53"/>
    <w:rsid w:val="00E67791"/>
    <w:rsid w:val="00E76F39"/>
    <w:rsid w:val="00E807AD"/>
    <w:rsid w:val="00E90D91"/>
    <w:rsid w:val="00E92ADD"/>
    <w:rsid w:val="00E945C1"/>
    <w:rsid w:val="00E97321"/>
    <w:rsid w:val="00EA330C"/>
    <w:rsid w:val="00EB3E79"/>
    <w:rsid w:val="00EB557F"/>
    <w:rsid w:val="00EC5F73"/>
    <w:rsid w:val="00ED16A2"/>
    <w:rsid w:val="00ED3B68"/>
    <w:rsid w:val="00ED3D96"/>
    <w:rsid w:val="00EE31B0"/>
    <w:rsid w:val="00EE3E3A"/>
    <w:rsid w:val="00EF7D4E"/>
    <w:rsid w:val="00F043D3"/>
    <w:rsid w:val="00F05D01"/>
    <w:rsid w:val="00F16D40"/>
    <w:rsid w:val="00F17F09"/>
    <w:rsid w:val="00F3434F"/>
    <w:rsid w:val="00F34973"/>
    <w:rsid w:val="00F401B4"/>
    <w:rsid w:val="00F40A08"/>
    <w:rsid w:val="00F47276"/>
    <w:rsid w:val="00F52E4E"/>
    <w:rsid w:val="00F56317"/>
    <w:rsid w:val="00F75EFF"/>
    <w:rsid w:val="00FA0A5A"/>
    <w:rsid w:val="00FA1383"/>
    <w:rsid w:val="00FA59AD"/>
    <w:rsid w:val="00FA7242"/>
    <w:rsid w:val="00FB2462"/>
    <w:rsid w:val="00FB6B05"/>
    <w:rsid w:val="00FC529C"/>
    <w:rsid w:val="00FC75B4"/>
    <w:rsid w:val="00FF52B2"/>
    <w:rsid w:val="021FBF96"/>
    <w:rsid w:val="04378836"/>
    <w:rsid w:val="049E64FA"/>
    <w:rsid w:val="0D60B590"/>
    <w:rsid w:val="10CEB1B7"/>
    <w:rsid w:val="13B6EA80"/>
    <w:rsid w:val="1474DA9F"/>
    <w:rsid w:val="19D81875"/>
    <w:rsid w:val="1C1683A0"/>
    <w:rsid w:val="1C894942"/>
    <w:rsid w:val="1CF4CB69"/>
    <w:rsid w:val="1F24B41C"/>
    <w:rsid w:val="207B04A2"/>
    <w:rsid w:val="217C2B96"/>
    <w:rsid w:val="22C37C5A"/>
    <w:rsid w:val="22D7AC2D"/>
    <w:rsid w:val="23F44570"/>
    <w:rsid w:val="24433C8A"/>
    <w:rsid w:val="277727B1"/>
    <w:rsid w:val="297F51A3"/>
    <w:rsid w:val="29EFA06F"/>
    <w:rsid w:val="2AE356C5"/>
    <w:rsid w:val="2AF29280"/>
    <w:rsid w:val="2BFCC6E1"/>
    <w:rsid w:val="2CADACEC"/>
    <w:rsid w:val="337C29EB"/>
    <w:rsid w:val="38EF882E"/>
    <w:rsid w:val="39DE16AC"/>
    <w:rsid w:val="3C96A0DE"/>
    <w:rsid w:val="3D71D35B"/>
    <w:rsid w:val="3EAE66F7"/>
    <w:rsid w:val="4077EECD"/>
    <w:rsid w:val="41C0E73A"/>
    <w:rsid w:val="4298AFFF"/>
    <w:rsid w:val="4383A4AD"/>
    <w:rsid w:val="47363352"/>
    <w:rsid w:val="48356F6F"/>
    <w:rsid w:val="48AB584D"/>
    <w:rsid w:val="493A100C"/>
    <w:rsid w:val="4C294661"/>
    <w:rsid w:val="4C9EB963"/>
    <w:rsid w:val="4DE3D153"/>
    <w:rsid w:val="4FDDDA6D"/>
    <w:rsid w:val="531E71B7"/>
    <w:rsid w:val="53A7166C"/>
    <w:rsid w:val="5431A03B"/>
    <w:rsid w:val="543525C1"/>
    <w:rsid w:val="54965127"/>
    <w:rsid w:val="54DC3818"/>
    <w:rsid w:val="563C01E1"/>
    <w:rsid w:val="56549311"/>
    <w:rsid w:val="56EB5A61"/>
    <w:rsid w:val="59FFA5FC"/>
    <w:rsid w:val="5B23093A"/>
    <w:rsid w:val="5C398137"/>
    <w:rsid w:val="5E51942E"/>
    <w:rsid w:val="6136FC28"/>
    <w:rsid w:val="61A42B67"/>
    <w:rsid w:val="61BE8152"/>
    <w:rsid w:val="61D468EC"/>
    <w:rsid w:val="635DD97C"/>
    <w:rsid w:val="65410A85"/>
    <w:rsid w:val="6545075D"/>
    <w:rsid w:val="6593EE65"/>
    <w:rsid w:val="66A282BF"/>
    <w:rsid w:val="6AF41123"/>
    <w:rsid w:val="6C1B2906"/>
    <w:rsid w:val="6F52A85A"/>
    <w:rsid w:val="7195F1AE"/>
    <w:rsid w:val="7243D3E0"/>
    <w:rsid w:val="7247BBF7"/>
    <w:rsid w:val="749725E2"/>
    <w:rsid w:val="762516FD"/>
    <w:rsid w:val="76F05137"/>
    <w:rsid w:val="77EA1ADF"/>
    <w:rsid w:val="7902BCF6"/>
    <w:rsid w:val="7904181C"/>
    <w:rsid w:val="79E63945"/>
    <w:rsid w:val="7AF909F3"/>
    <w:rsid w:val="7C125B22"/>
    <w:rsid w:val="7CA10A69"/>
    <w:rsid w:val="7FDF9EB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41"/>
    <o:shapelayout v:ext="edit">
      <o:idmap v:ext="edit" data="1"/>
    </o:shapelayout>
  </w:shapeDefaults>
  <w:decimalSymbol w:val="."/>
  <w:listSeparator w:val=","/>
  <w14:docId w14:val="319459B0"/>
  <w15:docId w15:val="{09C375DA-35B9-4676-AE4B-942A786F8D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8091E"/>
  </w:style>
  <w:style w:type="paragraph" w:styleId="Heading1">
    <w:name w:val="heading 1"/>
    <w:basedOn w:val="Normal"/>
    <w:next w:val="Normal"/>
    <w:link w:val="Heading1Char"/>
    <w:qFormat/>
    <w:rsid w:val="00364A22"/>
    <w:pPr>
      <w:keepNext/>
      <w:jc w:val="center"/>
      <w:outlineLvl w:val="0"/>
    </w:pPr>
    <w:rPr>
      <w:b/>
      <w:i/>
      <w:sz w:val="28"/>
      <w:u w:val="single"/>
    </w:rPr>
  </w:style>
  <w:style w:type="paragraph" w:styleId="Heading2">
    <w:name w:val="heading 2"/>
    <w:basedOn w:val="Normal"/>
    <w:next w:val="Normal"/>
    <w:link w:val="Heading2Char"/>
    <w:semiHidden/>
    <w:unhideWhenUsed/>
    <w:qFormat/>
    <w:rsid w:val="00364A22"/>
    <w:pPr>
      <w:keepNext/>
      <w:outlineLvl w:val="1"/>
    </w:pPr>
    <w:rPr>
      <w:b/>
      <w:sz w:val="24"/>
    </w:rPr>
  </w:style>
  <w:style w:type="paragraph" w:styleId="Heading3">
    <w:name w:val="heading 3"/>
    <w:basedOn w:val="Normal"/>
    <w:next w:val="Normal"/>
    <w:link w:val="Heading3Char"/>
    <w:semiHidden/>
    <w:unhideWhenUsed/>
    <w:qFormat/>
    <w:rsid w:val="00364A22"/>
    <w:pPr>
      <w:keepNext/>
      <w:outlineLvl w:val="2"/>
    </w:pPr>
    <w:rPr>
      <w:sz w:val="24"/>
    </w:rPr>
  </w:style>
  <w:style w:type="paragraph" w:styleId="Heading4">
    <w:name w:val="heading 4"/>
    <w:basedOn w:val="Normal"/>
    <w:next w:val="Normal"/>
    <w:link w:val="Heading4Char"/>
    <w:semiHidden/>
    <w:unhideWhenUsed/>
    <w:qFormat/>
    <w:rsid w:val="00364A22"/>
    <w:pPr>
      <w:keepNext/>
      <w:jc w:val="center"/>
      <w:outlineLvl w:val="3"/>
    </w:pPr>
    <w:rPr>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A8091E"/>
    <w:pPr>
      <w:tabs>
        <w:tab w:val="center" w:pos="4320"/>
        <w:tab w:val="right" w:pos="8640"/>
      </w:tabs>
    </w:pPr>
  </w:style>
  <w:style w:type="paragraph" w:styleId="Footer">
    <w:name w:val="footer"/>
    <w:basedOn w:val="Normal"/>
    <w:link w:val="FooterChar"/>
    <w:uiPriority w:val="99"/>
    <w:rsid w:val="00A8091E"/>
    <w:pPr>
      <w:tabs>
        <w:tab w:val="center" w:pos="4320"/>
        <w:tab w:val="right" w:pos="8640"/>
      </w:tabs>
    </w:pPr>
  </w:style>
  <w:style w:type="table" w:styleId="TableGrid">
    <w:name w:val="Table Grid"/>
    <w:basedOn w:val="TableNormal"/>
    <w:rsid w:val="004A057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FooterChar">
    <w:name w:val="Footer Char"/>
    <w:basedOn w:val="DefaultParagraphFont"/>
    <w:link w:val="Footer"/>
    <w:uiPriority w:val="99"/>
    <w:rsid w:val="004A7DA7"/>
  </w:style>
  <w:style w:type="character" w:customStyle="1" w:styleId="Heading1Char">
    <w:name w:val="Heading 1 Char"/>
    <w:link w:val="Heading1"/>
    <w:rsid w:val="00364A22"/>
    <w:rPr>
      <w:b/>
      <w:i/>
      <w:sz w:val="28"/>
      <w:u w:val="single"/>
    </w:rPr>
  </w:style>
  <w:style w:type="character" w:customStyle="1" w:styleId="Heading2Char">
    <w:name w:val="Heading 2 Char"/>
    <w:link w:val="Heading2"/>
    <w:semiHidden/>
    <w:rsid w:val="00364A22"/>
    <w:rPr>
      <w:b/>
      <w:sz w:val="24"/>
    </w:rPr>
  </w:style>
  <w:style w:type="character" w:customStyle="1" w:styleId="Heading3Char">
    <w:name w:val="Heading 3 Char"/>
    <w:link w:val="Heading3"/>
    <w:semiHidden/>
    <w:rsid w:val="00364A22"/>
    <w:rPr>
      <w:sz w:val="24"/>
    </w:rPr>
  </w:style>
  <w:style w:type="character" w:customStyle="1" w:styleId="Heading4Char">
    <w:name w:val="Heading 4 Char"/>
    <w:link w:val="Heading4"/>
    <w:semiHidden/>
    <w:rsid w:val="00364A22"/>
    <w:rPr>
      <w:sz w:val="24"/>
    </w:rPr>
  </w:style>
  <w:style w:type="character" w:customStyle="1" w:styleId="HeaderChar">
    <w:name w:val="Header Char"/>
    <w:basedOn w:val="DefaultParagraphFont"/>
    <w:link w:val="Header"/>
    <w:uiPriority w:val="99"/>
    <w:rsid w:val="00B3763D"/>
  </w:style>
  <w:style w:type="paragraph" w:styleId="BalloonText">
    <w:name w:val="Balloon Text"/>
    <w:basedOn w:val="Normal"/>
    <w:link w:val="BalloonTextChar"/>
    <w:rsid w:val="00202F19"/>
    <w:rPr>
      <w:rFonts w:ascii="Tahoma" w:hAnsi="Tahoma" w:cs="Tahoma"/>
      <w:sz w:val="16"/>
      <w:szCs w:val="16"/>
    </w:rPr>
  </w:style>
  <w:style w:type="character" w:customStyle="1" w:styleId="BalloonTextChar">
    <w:name w:val="Balloon Text Char"/>
    <w:link w:val="BalloonText"/>
    <w:rsid w:val="00202F19"/>
    <w:rPr>
      <w:rFonts w:ascii="Tahoma" w:hAnsi="Tahoma" w:cs="Tahoma"/>
      <w:sz w:val="16"/>
      <w:szCs w:val="16"/>
    </w:rPr>
  </w:style>
  <w:style w:type="character" w:styleId="CommentReference">
    <w:name w:val="annotation reference"/>
    <w:basedOn w:val="DefaultParagraphFont"/>
    <w:rsid w:val="005D5F8B"/>
    <w:rPr>
      <w:sz w:val="16"/>
      <w:szCs w:val="16"/>
    </w:rPr>
  </w:style>
  <w:style w:type="paragraph" w:styleId="CommentText">
    <w:name w:val="annotation text"/>
    <w:basedOn w:val="Normal"/>
    <w:link w:val="CommentTextChar"/>
    <w:rsid w:val="005D5F8B"/>
  </w:style>
  <w:style w:type="character" w:customStyle="1" w:styleId="CommentTextChar">
    <w:name w:val="Comment Text Char"/>
    <w:basedOn w:val="DefaultParagraphFont"/>
    <w:link w:val="CommentText"/>
    <w:rsid w:val="005D5F8B"/>
  </w:style>
  <w:style w:type="paragraph" w:styleId="CommentSubject">
    <w:name w:val="annotation subject"/>
    <w:basedOn w:val="CommentText"/>
    <w:next w:val="CommentText"/>
    <w:link w:val="CommentSubjectChar"/>
    <w:rsid w:val="005D5F8B"/>
    <w:rPr>
      <w:b/>
      <w:bCs/>
    </w:rPr>
  </w:style>
  <w:style w:type="character" w:customStyle="1" w:styleId="CommentSubjectChar">
    <w:name w:val="Comment Subject Char"/>
    <w:basedOn w:val="CommentTextChar"/>
    <w:link w:val="CommentSubject"/>
    <w:rsid w:val="005D5F8B"/>
    <w:rPr>
      <w:b/>
      <w:bCs/>
    </w:rPr>
  </w:style>
  <w:style w:type="paragraph" w:styleId="BlockText">
    <w:name w:val="Block Text"/>
    <w:basedOn w:val="Normal"/>
    <w:rsid w:val="00C162F6"/>
    <w:pPr>
      <w:tabs>
        <w:tab w:val="center" w:pos="360"/>
        <w:tab w:val="center" w:pos="4680"/>
        <w:tab w:val="right" w:pos="9540"/>
        <w:tab w:val="center" w:pos="9990"/>
        <w:tab w:val="center" w:pos="10800"/>
      </w:tabs>
      <w:ind w:left="-1080" w:right="-1080"/>
    </w:pPr>
    <w:rPr>
      <w:smallCaps/>
      <w:sz w:val="18"/>
    </w:rPr>
  </w:style>
  <w:style w:type="paragraph" w:styleId="ListParagraph">
    <w:name w:val="List Paragraph"/>
    <w:basedOn w:val="Normal"/>
    <w:uiPriority w:val="34"/>
    <w:qFormat/>
    <w:rsid w:val="00260851"/>
    <w:pPr>
      <w:ind w:left="720"/>
      <w:contextualSpacing/>
    </w:pPr>
  </w:style>
  <w:style w:type="character" w:styleId="Hyperlink">
    <w:name w:val="Hyperlink"/>
    <w:basedOn w:val="DefaultParagraphFont"/>
    <w:uiPriority w:val="99"/>
    <w:unhideWhenUsed/>
    <w:rPr>
      <w:color w:val="0000FF" w:themeColor="hyperlink"/>
      <w:u w:val="single"/>
    </w:rPr>
  </w:style>
  <w:style w:type="character" w:styleId="IntenseEmphasis">
    <w:name w:val="Intense Emphasis"/>
    <w:basedOn w:val="DefaultParagraphFont"/>
    <w:uiPriority w:val="21"/>
    <w:qFormat/>
    <w:rsid w:val="00AD2497"/>
    <w:rPr>
      <w:b/>
      <w:bCs/>
      <w:i/>
      <w:iCs/>
      <w:color w:val="4F81BD" w:themeColor="accent1"/>
    </w:rPr>
  </w:style>
  <w:style w:type="paragraph" w:styleId="NormalWeb">
    <w:name w:val="Normal (Web)"/>
    <w:basedOn w:val="Normal"/>
    <w:uiPriority w:val="99"/>
    <w:unhideWhenUsed/>
    <w:rsid w:val="005A0FCA"/>
    <w:pPr>
      <w:spacing w:before="100" w:beforeAutospacing="1" w:after="100" w:afterAutospacing="1"/>
    </w:pPr>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4511493">
      <w:bodyDiv w:val="1"/>
      <w:marLeft w:val="0"/>
      <w:marRight w:val="0"/>
      <w:marTop w:val="0"/>
      <w:marBottom w:val="0"/>
      <w:divBdr>
        <w:top w:val="none" w:sz="0" w:space="0" w:color="auto"/>
        <w:left w:val="none" w:sz="0" w:space="0" w:color="auto"/>
        <w:bottom w:val="none" w:sz="0" w:space="0" w:color="auto"/>
        <w:right w:val="none" w:sz="0" w:space="0" w:color="auto"/>
      </w:divBdr>
    </w:div>
    <w:div w:id="198012049">
      <w:bodyDiv w:val="1"/>
      <w:marLeft w:val="0"/>
      <w:marRight w:val="0"/>
      <w:marTop w:val="0"/>
      <w:marBottom w:val="0"/>
      <w:divBdr>
        <w:top w:val="none" w:sz="0" w:space="0" w:color="auto"/>
        <w:left w:val="none" w:sz="0" w:space="0" w:color="auto"/>
        <w:bottom w:val="none" w:sz="0" w:space="0" w:color="auto"/>
        <w:right w:val="none" w:sz="0" w:space="0" w:color="auto"/>
      </w:divBdr>
    </w:div>
    <w:div w:id="268896013">
      <w:bodyDiv w:val="1"/>
      <w:marLeft w:val="0"/>
      <w:marRight w:val="0"/>
      <w:marTop w:val="0"/>
      <w:marBottom w:val="0"/>
      <w:divBdr>
        <w:top w:val="none" w:sz="0" w:space="0" w:color="auto"/>
        <w:left w:val="none" w:sz="0" w:space="0" w:color="auto"/>
        <w:bottom w:val="none" w:sz="0" w:space="0" w:color="auto"/>
        <w:right w:val="none" w:sz="0" w:space="0" w:color="auto"/>
      </w:divBdr>
    </w:div>
    <w:div w:id="323553336">
      <w:bodyDiv w:val="1"/>
      <w:marLeft w:val="0"/>
      <w:marRight w:val="0"/>
      <w:marTop w:val="0"/>
      <w:marBottom w:val="0"/>
      <w:divBdr>
        <w:top w:val="none" w:sz="0" w:space="0" w:color="auto"/>
        <w:left w:val="none" w:sz="0" w:space="0" w:color="auto"/>
        <w:bottom w:val="none" w:sz="0" w:space="0" w:color="auto"/>
        <w:right w:val="none" w:sz="0" w:space="0" w:color="auto"/>
      </w:divBdr>
    </w:div>
    <w:div w:id="341470876">
      <w:bodyDiv w:val="1"/>
      <w:marLeft w:val="0"/>
      <w:marRight w:val="0"/>
      <w:marTop w:val="0"/>
      <w:marBottom w:val="0"/>
      <w:divBdr>
        <w:top w:val="none" w:sz="0" w:space="0" w:color="auto"/>
        <w:left w:val="none" w:sz="0" w:space="0" w:color="auto"/>
        <w:bottom w:val="none" w:sz="0" w:space="0" w:color="auto"/>
        <w:right w:val="none" w:sz="0" w:space="0" w:color="auto"/>
      </w:divBdr>
    </w:div>
    <w:div w:id="386612055">
      <w:bodyDiv w:val="1"/>
      <w:marLeft w:val="0"/>
      <w:marRight w:val="0"/>
      <w:marTop w:val="0"/>
      <w:marBottom w:val="0"/>
      <w:divBdr>
        <w:top w:val="none" w:sz="0" w:space="0" w:color="auto"/>
        <w:left w:val="none" w:sz="0" w:space="0" w:color="auto"/>
        <w:bottom w:val="none" w:sz="0" w:space="0" w:color="auto"/>
        <w:right w:val="none" w:sz="0" w:space="0" w:color="auto"/>
      </w:divBdr>
    </w:div>
    <w:div w:id="436101334">
      <w:bodyDiv w:val="1"/>
      <w:marLeft w:val="0"/>
      <w:marRight w:val="0"/>
      <w:marTop w:val="0"/>
      <w:marBottom w:val="0"/>
      <w:divBdr>
        <w:top w:val="none" w:sz="0" w:space="0" w:color="auto"/>
        <w:left w:val="none" w:sz="0" w:space="0" w:color="auto"/>
        <w:bottom w:val="none" w:sz="0" w:space="0" w:color="auto"/>
        <w:right w:val="none" w:sz="0" w:space="0" w:color="auto"/>
      </w:divBdr>
    </w:div>
    <w:div w:id="737289677">
      <w:bodyDiv w:val="1"/>
      <w:marLeft w:val="0"/>
      <w:marRight w:val="0"/>
      <w:marTop w:val="0"/>
      <w:marBottom w:val="0"/>
      <w:divBdr>
        <w:top w:val="none" w:sz="0" w:space="0" w:color="auto"/>
        <w:left w:val="none" w:sz="0" w:space="0" w:color="auto"/>
        <w:bottom w:val="none" w:sz="0" w:space="0" w:color="auto"/>
        <w:right w:val="none" w:sz="0" w:space="0" w:color="auto"/>
      </w:divBdr>
    </w:div>
    <w:div w:id="761688237">
      <w:bodyDiv w:val="1"/>
      <w:marLeft w:val="0"/>
      <w:marRight w:val="0"/>
      <w:marTop w:val="0"/>
      <w:marBottom w:val="0"/>
      <w:divBdr>
        <w:top w:val="none" w:sz="0" w:space="0" w:color="auto"/>
        <w:left w:val="none" w:sz="0" w:space="0" w:color="auto"/>
        <w:bottom w:val="none" w:sz="0" w:space="0" w:color="auto"/>
        <w:right w:val="none" w:sz="0" w:space="0" w:color="auto"/>
      </w:divBdr>
    </w:div>
    <w:div w:id="1189904378">
      <w:bodyDiv w:val="1"/>
      <w:marLeft w:val="0"/>
      <w:marRight w:val="0"/>
      <w:marTop w:val="0"/>
      <w:marBottom w:val="0"/>
      <w:divBdr>
        <w:top w:val="none" w:sz="0" w:space="0" w:color="auto"/>
        <w:left w:val="none" w:sz="0" w:space="0" w:color="auto"/>
        <w:bottom w:val="none" w:sz="0" w:space="0" w:color="auto"/>
        <w:right w:val="none" w:sz="0" w:space="0" w:color="auto"/>
      </w:divBdr>
    </w:div>
    <w:div w:id="1273712134">
      <w:bodyDiv w:val="1"/>
      <w:marLeft w:val="0"/>
      <w:marRight w:val="0"/>
      <w:marTop w:val="0"/>
      <w:marBottom w:val="0"/>
      <w:divBdr>
        <w:top w:val="none" w:sz="0" w:space="0" w:color="auto"/>
        <w:left w:val="none" w:sz="0" w:space="0" w:color="auto"/>
        <w:bottom w:val="none" w:sz="0" w:space="0" w:color="auto"/>
        <w:right w:val="none" w:sz="0" w:space="0" w:color="auto"/>
      </w:divBdr>
    </w:div>
    <w:div w:id="1396977312">
      <w:bodyDiv w:val="1"/>
      <w:marLeft w:val="0"/>
      <w:marRight w:val="0"/>
      <w:marTop w:val="0"/>
      <w:marBottom w:val="0"/>
      <w:divBdr>
        <w:top w:val="none" w:sz="0" w:space="0" w:color="auto"/>
        <w:left w:val="none" w:sz="0" w:space="0" w:color="auto"/>
        <w:bottom w:val="none" w:sz="0" w:space="0" w:color="auto"/>
        <w:right w:val="none" w:sz="0" w:space="0" w:color="auto"/>
      </w:divBdr>
    </w:div>
    <w:div w:id="1668363502">
      <w:bodyDiv w:val="1"/>
      <w:marLeft w:val="0"/>
      <w:marRight w:val="0"/>
      <w:marTop w:val="0"/>
      <w:marBottom w:val="0"/>
      <w:divBdr>
        <w:top w:val="none" w:sz="0" w:space="0" w:color="auto"/>
        <w:left w:val="none" w:sz="0" w:space="0" w:color="auto"/>
        <w:bottom w:val="none" w:sz="0" w:space="0" w:color="auto"/>
        <w:right w:val="none" w:sz="0" w:space="0" w:color="auto"/>
      </w:divBdr>
    </w:div>
    <w:div w:id="1697653292">
      <w:bodyDiv w:val="1"/>
      <w:marLeft w:val="0"/>
      <w:marRight w:val="0"/>
      <w:marTop w:val="0"/>
      <w:marBottom w:val="0"/>
      <w:divBdr>
        <w:top w:val="none" w:sz="0" w:space="0" w:color="auto"/>
        <w:left w:val="none" w:sz="0" w:space="0" w:color="auto"/>
        <w:bottom w:val="none" w:sz="0" w:space="0" w:color="auto"/>
        <w:right w:val="none" w:sz="0" w:space="0" w:color="auto"/>
      </w:divBdr>
    </w:div>
    <w:div w:id="1725523820">
      <w:bodyDiv w:val="1"/>
      <w:marLeft w:val="0"/>
      <w:marRight w:val="0"/>
      <w:marTop w:val="0"/>
      <w:marBottom w:val="0"/>
      <w:divBdr>
        <w:top w:val="none" w:sz="0" w:space="0" w:color="auto"/>
        <w:left w:val="none" w:sz="0" w:space="0" w:color="auto"/>
        <w:bottom w:val="none" w:sz="0" w:space="0" w:color="auto"/>
        <w:right w:val="none" w:sz="0" w:space="0" w:color="auto"/>
      </w:divBdr>
    </w:div>
    <w:div w:id="1890847740">
      <w:bodyDiv w:val="1"/>
      <w:marLeft w:val="0"/>
      <w:marRight w:val="0"/>
      <w:marTop w:val="0"/>
      <w:marBottom w:val="0"/>
      <w:divBdr>
        <w:top w:val="none" w:sz="0" w:space="0" w:color="auto"/>
        <w:left w:val="none" w:sz="0" w:space="0" w:color="auto"/>
        <w:bottom w:val="none" w:sz="0" w:space="0" w:color="auto"/>
        <w:right w:val="none" w:sz="0" w:space="0" w:color="auto"/>
      </w:divBdr>
    </w:div>
    <w:div w:id="2120104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yperlink" Target="https://www.state.nj.us/treasury/purchase/specialnotices/03162020a.shtml"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3ddbbfd0c8964922" Type="http://schemas.microsoft.com/office/2018/08/relationships/commentsExtensible" Target="commentsExtensi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header" Target="header1.xml"/><Relationship Id="R7035cb51bf864d2d" Type="http://schemas.microsoft.com/office/2016/09/relationships/commentsIds" Target="commentsIds.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tyqmag1\Desktop\Letterhead,%20Purchase%20Bureau%201%2022%2010.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p:properties xmlns:p="http://schemas.microsoft.com/office/2006/metadata/properties" xmlns:xsi="http://www.w3.org/2001/XMLSchema-instance" xmlns:pc="http://schemas.microsoft.com/office/infopath/2007/PartnerControls">
  <documentManagement>
    <_dlc_DocId xmlns="035e97a8-7486-4082-94c4-ab983c563e82">DXV2RQSVUS77-2605-61</_dlc_DocId>
    <_dlc_DocIdUrl xmlns="035e97a8-7486-4082-94c4-ab983c563e82">
      <Url>http://treassp/purchase/NJSTART%20Document%20Templates/_layouts/DocIdRedir.aspx?ID=DXV2RQSVUS77-2605-61</Url>
      <Description>DXV2RQSVUS77-2605-61</Description>
    </_dlc_DocIdUrl>
    <AverageRating xmlns="http://schemas.microsoft.com/sharepoint/v3"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mso-contentType ?>
<spe:Receivers xmlns:spe="http://schemas.microsoft.com/sharepoint/events">
  <Receiver>
    <Name>Document ID Generator</Name>
    <Synchronization>Synchronous</Synchronization>
    <Type>10001</Type>
    <SequenceNumber>1000</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10002</Type>
    <SequenceNumber>1001</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10004</Type>
    <SequenceNumber>1002</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10006</Type>
    <SequenceNumber>1003</SequenceNumber>
    <Assembly>Microsoft.Office.DocumentManagement, Version=14.0.0.0, Culture=neutral, PublicKeyToken=71e9bce111e9429c</Assembly>
    <Class>Microsoft.Office.DocumentManagement.Internal.DocIdHandler</Class>
    <Data/>
    <Filter/>
  </Receiver>
</spe:Receivers>
</file>

<file path=customXml/item4.xml><?xml version="1.0" encoding="utf-8"?>
<ct:contentTypeSchema xmlns:ct="http://schemas.microsoft.com/office/2006/metadata/contentType" xmlns:ma="http://schemas.microsoft.com/office/2006/metadata/properties/metaAttributes" ct:_="" ma:_="" ma:contentTypeName="Document" ma:contentTypeID="0x01010086C443EF009E224696F402374B858BDB" ma:contentTypeVersion="2" ma:contentTypeDescription="Create a new document." ma:contentTypeScope="" ma:versionID="7b8189d791ff02392b63f63fa00f80c7">
  <xsd:schema xmlns:xsd="http://www.w3.org/2001/XMLSchema" xmlns:xs="http://www.w3.org/2001/XMLSchema" xmlns:p="http://schemas.microsoft.com/office/2006/metadata/properties" xmlns:ns1="http://schemas.microsoft.com/sharepoint/v3" xmlns:ns2="035e97a8-7486-4082-94c4-ab983c563e82" targetNamespace="http://schemas.microsoft.com/office/2006/metadata/properties" ma:root="true" ma:fieldsID="f3a2e62ca701fe28c22c4658e424a6c6" ns1:_="" ns2:_="">
    <xsd:import namespace="http://schemas.microsoft.com/sharepoint/v3"/>
    <xsd:import namespace="035e97a8-7486-4082-94c4-ab983c563e82"/>
    <xsd:element name="properties">
      <xsd:complexType>
        <xsd:sequence>
          <xsd:element name="documentManagement">
            <xsd:complexType>
              <xsd:all>
                <xsd:element ref="ns2:_dlc_DocId" minOccurs="0"/>
                <xsd:element ref="ns2:_dlc_DocIdUrl" minOccurs="0"/>
                <xsd:element ref="ns2:_dlc_DocIdPersistId" minOccurs="0"/>
                <xsd:element ref="ns1:AverageRating" minOccurs="0"/>
                <xsd:element ref="ns1:RatingCount"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AverageRating" ma:index="11" nillable="true" ma:displayName="Rating (0-5)" ma:decimals="2" ma:description="Average value of all the ratings that have been submitted" ma:indexed="true" ma:internalName="AverageRating" ma:readOnly="true">
      <xsd:simpleType>
        <xsd:restriction base="dms:Number"/>
      </xsd:simpleType>
    </xsd:element>
    <xsd:element name="RatingCount" ma:index="12" nillable="true" ma:displayName="Number of Ratings" ma:decimals="0" ma:description="Number of ratings submitted" ma:internalName="RatingCount" ma:readOnly="true">
      <xsd:simpleType>
        <xsd:restriction base="dms:Number"/>
      </xsd:simpleType>
    </xsd:element>
  </xsd:schema>
  <xsd:schema xmlns:xsd="http://www.w3.org/2001/XMLSchema" xmlns:xs="http://www.w3.org/2001/XMLSchema" xmlns:dms="http://schemas.microsoft.com/office/2006/documentManagement/types" xmlns:pc="http://schemas.microsoft.com/office/infopath/2007/PartnerControls" targetNamespace="035e97a8-7486-4082-94c4-ab983c563e82"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LongProperties xmlns="http://schemas.microsoft.com/office/2006/metadata/longProperties"/>
</file>

<file path=customXml/item6.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778AECD-9879-4621-BA5C-1A0327C84A2A}">
  <ds:schemaRefs>
    <ds:schemaRef ds:uri="http://schemas.microsoft.com/sharepoint/v3"/>
    <ds:schemaRef ds:uri="http://schemas.microsoft.com/office/2006/documentManagement/types"/>
    <ds:schemaRef ds:uri="http://schemas.openxmlformats.org/package/2006/metadata/core-properties"/>
    <ds:schemaRef ds:uri="http://purl.org/dc/dcmitype/"/>
    <ds:schemaRef ds:uri="http://schemas.microsoft.com/office/infopath/2007/PartnerControls"/>
    <ds:schemaRef ds:uri="035e97a8-7486-4082-94c4-ab983c563e82"/>
    <ds:schemaRef ds:uri="http://purl.org/dc/elements/1.1/"/>
    <ds:schemaRef ds:uri="http://schemas.microsoft.com/office/2006/metadata/properties"/>
    <ds:schemaRef ds:uri="http://www.w3.org/XML/1998/namespace"/>
    <ds:schemaRef ds:uri="http://purl.org/dc/terms/"/>
  </ds:schemaRefs>
</ds:datastoreItem>
</file>

<file path=customXml/itemProps2.xml><?xml version="1.0" encoding="utf-8"?>
<ds:datastoreItem xmlns:ds="http://schemas.openxmlformats.org/officeDocument/2006/customXml" ds:itemID="{907ABEC3-44FD-4495-A2CE-D0866E8749FA}">
  <ds:schemaRefs>
    <ds:schemaRef ds:uri="http://schemas.microsoft.com/sharepoint/v3/contenttype/forms"/>
  </ds:schemaRefs>
</ds:datastoreItem>
</file>

<file path=customXml/itemProps3.xml><?xml version="1.0" encoding="utf-8"?>
<ds:datastoreItem xmlns:ds="http://schemas.openxmlformats.org/officeDocument/2006/customXml" ds:itemID="{DD3E674D-479C-40E1-8C14-E0EAE5E73B32}">
  <ds:schemaRefs>
    <ds:schemaRef ds:uri="http://schemas.microsoft.com/sharepoint/events"/>
  </ds:schemaRefs>
</ds:datastoreItem>
</file>

<file path=customXml/itemProps4.xml><?xml version="1.0" encoding="utf-8"?>
<ds:datastoreItem xmlns:ds="http://schemas.openxmlformats.org/officeDocument/2006/customXml" ds:itemID="{A28C7DA1-EE33-4B01-B6DE-4089F5B9FF3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035e97a8-7486-4082-94c4-ab983c563e8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4013166B-67D8-47E1-81FE-48040B7894F2}">
  <ds:schemaRefs>
    <ds:schemaRef ds:uri="http://schemas.microsoft.com/office/2006/metadata/longProperties"/>
  </ds:schemaRefs>
</ds:datastoreItem>
</file>

<file path=customXml/itemProps6.xml><?xml version="1.0" encoding="utf-8"?>
<ds:datastoreItem xmlns:ds="http://schemas.openxmlformats.org/officeDocument/2006/customXml" ds:itemID="{2D5F911B-C674-4714-91E7-42367309EC4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Letterhead, Purchase Bureau 1 22 10</Template>
  <TotalTime>0</TotalTime>
  <Pages>1</Pages>
  <Words>173</Words>
  <Characters>1130</Characters>
  <Application>Microsoft Office Word</Application>
  <DocSecurity>0</DocSecurity>
  <Lines>9</Lines>
  <Paragraphs>2</Paragraphs>
  <ScaleCrop>false</ScaleCrop>
  <HeadingPairs>
    <vt:vector size="2" baseType="variant">
      <vt:variant>
        <vt:lpstr>Title</vt:lpstr>
      </vt:variant>
      <vt:variant>
        <vt:i4>1</vt:i4>
      </vt:variant>
    </vt:vector>
  </HeadingPairs>
  <TitlesOfParts>
    <vt:vector size="1" baseType="lpstr">
      <vt:lpstr/>
    </vt:vector>
  </TitlesOfParts>
  <Company>Office of Treasury Technology</Company>
  <LinksUpToDate>false</LinksUpToDate>
  <CharactersWithSpaces>1301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Laidlaw, Shawn</dc:creator>
  <cp:lastModifiedBy>Manna, Kenneth [TREAS]</cp:lastModifiedBy>
  <cp:revision>2</cp:revision>
  <cp:lastPrinted>2016-08-03T15:29:00Z</cp:lastPrinted>
  <dcterms:created xsi:type="dcterms:W3CDTF">2023-10-30T15:42:00Z</dcterms:created>
  <dcterms:modified xsi:type="dcterms:W3CDTF">2023-10-30T15:42:00Z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Document</vt:lpwstr>
  </property>
  <property fmtid="{D5CDD505-2E9C-101B-9397-08002B2CF9AE}" pid="3" name="ContentTypeId">
    <vt:lpwstr>0x01010086C443EF009E224696F402374B858BDB</vt:lpwstr>
  </property>
  <property fmtid="{D5CDD505-2E9C-101B-9397-08002B2CF9AE}" pid="4" name="_dlc_DocIdItemGuid">
    <vt:lpwstr>f104504f-941d-4a78-9e9c-9d50ec76fd5d</vt:lpwstr>
  </property>
</Properties>
</file>