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7812697" w:rsidR="00364A22" w:rsidRPr="002420F8" w:rsidRDefault="004F310B" w:rsidP="004F542C">
      <w:pPr>
        <w:pStyle w:val="Heading3"/>
        <w:keepNext w:val="0"/>
        <w:jc w:val="center"/>
        <w:rPr>
          <w:rFonts w:ascii="Arial" w:hAnsi="Arial" w:cs="Arial"/>
          <w:b/>
          <w:sz w:val="20"/>
        </w:rPr>
      </w:pPr>
      <w:r w:rsidRPr="004F310B">
        <w:rPr>
          <w:rFonts w:ascii="Arial" w:hAnsi="Arial" w:cs="Arial"/>
          <w:b/>
          <w:sz w:val="20"/>
        </w:rPr>
        <w:t>February 1</w:t>
      </w:r>
      <w:r w:rsidR="00607475" w:rsidRPr="004F310B">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781D8D6"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All Interested Bidders</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FC409A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19199B" w:rsidRPr="0019199B">
        <w:rPr>
          <w:rFonts w:ascii="Arial" w:hAnsi="Arial" w:cs="Arial"/>
          <w:sz w:val="20"/>
        </w:rPr>
        <w:t>23DPP00796</w:t>
      </w:r>
    </w:p>
    <w:p w14:paraId="03C6B415" w14:textId="332F2720" w:rsidR="007D1D98" w:rsidRPr="0019199B" w:rsidRDefault="0019199B" w:rsidP="008918DF">
      <w:pPr>
        <w:ind w:firstLine="720"/>
        <w:rPr>
          <w:rFonts w:ascii="Arial" w:hAnsi="Arial" w:cs="Arial"/>
          <w:b/>
        </w:rPr>
      </w:pPr>
      <w:r w:rsidRPr="0019199B">
        <w:rPr>
          <w:rFonts w:ascii="Arial" w:hAnsi="Arial" w:cs="Arial"/>
          <w:b/>
          <w:color w:val="000000"/>
          <w:shd w:val="clear" w:color="auto" w:fill="FFFFFF"/>
        </w:rPr>
        <w:t>T1426 - Administration of Deficient and Delinquent Tax Accounts</w:t>
      </w:r>
    </w:p>
    <w:p w14:paraId="6EF17CBC" w14:textId="77777777" w:rsidR="003069D9" w:rsidRPr="008918DF" w:rsidRDefault="003069D9" w:rsidP="008918DF">
      <w:pPr>
        <w:ind w:firstLine="720"/>
        <w:rPr>
          <w:rFonts w:ascii="Arial" w:hAnsi="Arial" w:cs="Arial"/>
          <w:b/>
        </w:rPr>
      </w:pPr>
    </w:p>
    <w:p w14:paraId="03C6B416" w14:textId="7BF596C9" w:rsidR="007D1D98" w:rsidRPr="002224C3" w:rsidRDefault="008918DF" w:rsidP="007D1D98">
      <w:pPr>
        <w:tabs>
          <w:tab w:val="left" w:pos="0"/>
        </w:tabs>
        <w:outlineLvl w:val="0"/>
        <w:rPr>
          <w:rFonts w:ascii="Arial" w:hAnsi="Arial" w:cs="Arial"/>
          <w:b/>
          <w:sz w:val="24"/>
          <w:szCs w:val="24"/>
        </w:rPr>
      </w:pPr>
      <w:r w:rsidRPr="008918DF">
        <w:rPr>
          <w:rFonts w:ascii="Arial" w:hAnsi="Arial" w:cs="Arial"/>
          <w:b/>
        </w:rPr>
        <w:tab/>
      </w:r>
      <w:r w:rsidR="002420F8" w:rsidRPr="002224C3">
        <w:rPr>
          <w:rFonts w:ascii="Arial" w:hAnsi="Arial" w:cs="Arial"/>
          <w:b/>
          <w:sz w:val="24"/>
          <w:szCs w:val="24"/>
        </w:rPr>
        <w:t xml:space="preserve">Quote </w:t>
      </w:r>
      <w:r w:rsidR="007D1D98" w:rsidRPr="002224C3">
        <w:rPr>
          <w:rFonts w:ascii="Arial" w:hAnsi="Arial" w:cs="Arial"/>
          <w:b/>
          <w:sz w:val="24"/>
          <w:szCs w:val="24"/>
        </w:rPr>
        <w:t xml:space="preserve">Submission Due Date: </w:t>
      </w:r>
      <w:r w:rsidR="004F310B" w:rsidRPr="002224C3">
        <w:rPr>
          <w:rFonts w:ascii="Arial" w:hAnsi="Arial" w:cs="Arial"/>
          <w:b/>
          <w:sz w:val="24"/>
          <w:szCs w:val="24"/>
          <w:u w:val="single"/>
        </w:rPr>
        <w:t>February 21</w:t>
      </w:r>
      <w:r w:rsidR="009032F4" w:rsidRPr="002224C3">
        <w:rPr>
          <w:rFonts w:ascii="Arial" w:hAnsi="Arial" w:cs="Arial"/>
          <w:b/>
          <w:sz w:val="24"/>
          <w:szCs w:val="24"/>
          <w:u w:val="single"/>
        </w:rPr>
        <w:t>, 2024</w:t>
      </w:r>
      <w:r w:rsidR="009032F4" w:rsidRPr="002224C3">
        <w:rPr>
          <w:rFonts w:ascii="Arial" w:hAnsi="Arial" w:cs="Arial"/>
          <w:b/>
          <w:sz w:val="24"/>
          <w:szCs w:val="24"/>
        </w:rPr>
        <w:t xml:space="preserve"> </w:t>
      </w:r>
      <w:r w:rsidR="0053372D" w:rsidRPr="002224C3">
        <w:rPr>
          <w:rFonts w:ascii="Arial" w:hAnsi="Arial" w:cs="Arial"/>
          <w:b/>
          <w:sz w:val="24"/>
          <w:szCs w:val="24"/>
        </w:rPr>
        <w:t>(2:00 p.m. E</w:t>
      </w:r>
      <w:r w:rsidR="003069D9" w:rsidRPr="002224C3">
        <w:rPr>
          <w:rFonts w:ascii="Arial" w:hAnsi="Arial" w:cs="Arial"/>
          <w:b/>
          <w:sz w:val="24"/>
          <w:szCs w:val="24"/>
        </w:rPr>
        <w:t xml:space="preserve">astern </w:t>
      </w:r>
      <w:r w:rsidR="007D1D98" w:rsidRPr="002224C3">
        <w:rPr>
          <w:rFonts w:ascii="Arial" w:hAnsi="Arial" w:cs="Arial"/>
          <w:b/>
          <w:sz w:val="24"/>
          <w:szCs w:val="24"/>
        </w:rPr>
        <w:t>T</w:t>
      </w:r>
      <w:r w:rsidR="003069D9" w:rsidRPr="002224C3">
        <w:rPr>
          <w:rFonts w:ascii="Arial" w:hAnsi="Arial" w:cs="Arial"/>
          <w:b/>
          <w:sz w:val="24"/>
          <w:szCs w:val="24"/>
        </w:rPr>
        <w:t>ime</w:t>
      </w:r>
      <w:r w:rsidR="007D1D98" w:rsidRPr="002224C3">
        <w:rPr>
          <w:rFonts w:ascii="Arial" w:hAnsi="Arial" w:cs="Arial"/>
          <w:b/>
          <w:sz w:val="24"/>
          <w:szCs w:val="24"/>
        </w:rPr>
        <w:t>)</w:t>
      </w:r>
    </w:p>
    <w:p w14:paraId="687D563E" w14:textId="6E71E59C" w:rsidR="001963FC" w:rsidRDefault="001963FC" w:rsidP="007D1D98">
      <w:pPr>
        <w:tabs>
          <w:tab w:val="left" w:pos="0"/>
        </w:tabs>
        <w:outlineLvl w:val="0"/>
        <w:rPr>
          <w:rFonts w:ascii="Arial" w:hAnsi="Arial" w:cs="Arial"/>
          <w:b/>
        </w:rPr>
      </w:pPr>
      <w:r>
        <w:rPr>
          <w:rFonts w:ascii="Arial" w:hAnsi="Arial" w:cs="Arial"/>
          <w:b/>
        </w:rPr>
        <w:tab/>
      </w:r>
    </w:p>
    <w:p w14:paraId="07183F5F" w14:textId="3D19FE93" w:rsidR="002B7228" w:rsidRDefault="002B7228" w:rsidP="007D1D98">
      <w:pPr>
        <w:tabs>
          <w:tab w:val="left" w:pos="0"/>
        </w:tabs>
        <w:outlineLvl w:val="0"/>
        <w:rPr>
          <w:rFonts w:ascii="Arial" w:hAnsi="Arial" w:cs="Arial"/>
          <w:b/>
        </w:rPr>
      </w:pPr>
    </w:p>
    <w:p w14:paraId="20636338" w14:textId="22828058" w:rsidR="00E03103" w:rsidRPr="004F310B" w:rsidRDefault="00E03103" w:rsidP="00E03103">
      <w:pPr>
        <w:pStyle w:val="Heading1"/>
        <w:keepNext w:val="0"/>
        <w:tabs>
          <w:tab w:val="left" w:pos="0"/>
        </w:tabs>
      </w:pPr>
      <w:r w:rsidRPr="004F310B">
        <w:rPr>
          <w:rFonts w:ascii="Arial" w:hAnsi="Arial" w:cs="Arial"/>
          <w:i w:val="0"/>
          <w:sz w:val="20"/>
        </w:rPr>
        <w:t>Bid Amendment #</w:t>
      </w:r>
      <w:r w:rsidR="004F310B" w:rsidRPr="004F310B">
        <w:rPr>
          <w:rFonts w:ascii="Arial" w:hAnsi="Arial" w:cs="Arial"/>
          <w:i w:val="0"/>
          <w:sz w:val="20"/>
        </w:rPr>
        <w:t>5</w:t>
      </w:r>
    </w:p>
    <w:p w14:paraId="294815EF" w14:textId="54A81AE2" w:rsidR="002B7228" w:rsidRPr="004F310B" w:rsidRDefault="002B7228" w:rsidP="007D1D98">
      <w:pPr>
        <w:tabs>
          <w:tab w:val="left" w:pos="0"/>
        </w:tabs>
        <w:outlineLvl w:val="0"/>
        <w:rPr>
          <w:rFonts w:ascii="Arial" w:hAnsi="Arial" w:cs="Arial"/>
          <w:b/>
        </w:rPr>
      </w:pPr>
    </w:p>
    <w:p w14:paraId="061304FD" w14:textId="03826E63" w:rsidR="00E03103" w:rsidRPr="008918DF" w:rsidRDefault="00E03103" w:rsidP="008051EB">
      <w:pPr>
        <w:jc w:val="both"/>
        <w:rPr>
          <w:rFonts w:ascii="Arial" w:hAnsi="Arial" w:cs="Arial"/>
        </w:rPr>
      </w:pPr>
      <w:r w:rsidRPr="004F310B">
        <w:rPr>
          <w:rFonts w:ascii="Arial" w:hAnsi="Arial" w:cs="Arial"/>
        </w:rPr>
        <w:t>The following constitutes Bid Amendment #</w:t>
      </w:r>
      <w:r w:rsidR="004F310B" w:rsidRPr="004F310B">
        <w:rPr>
          <w:rFonts w:ascii="Arial" w:hAnsi="Arial" w:cs="Arial"/>
        </w:rPr>
        <w:t>5</w:t>
      </w:r>
      <w:r w:rsidR="009032F4" w:rsidRPr="004F310B">
        <w:rPr>
          <w:rFonts w:ascii="Arial" w:hAnsi="Arial" w:cs="Arial"/>
        </w:rPr>
        <w:t xml:space="preserve"> </w:t>
      </w:r>
      <w:r w:rsidRPr="004F310B">
        <w:rPr>
          <w:rFonts w:ascii="Arial" w:hAnsi="Arial" w:cs="Arial"/>
        </w:rPr>
        <w:t>to</w:t>
      </w:r>
      <w:r w:rsidRPr="0D60B590">
        <w:rPr>
          <w:rFonts w:ascii="Arial" w:hAnsi="Arial" w:cs="Arial"/>
        </w:rPr>
        <w:t xml:space="preserve"> the above referenced Bid Solicitation:</w:t>
      </w:r>
    </w:p>
    <w:p w14:paraId="22B316DC" w14:textId="77777777" w:rsidR="00E03103" w:rsidRPr="008918DF" w:rsidRDefault="00E03103" w:rsidP="008051EB">
      <w:pPr>
        <w:tabs>
          <w:tab w:val="left" w:pos="0"/>
        </w:tabs>
        <w:jc w:val="both"/>
        <w:rPr>
          <w:rFonts w:ascii="Arial" w:hAnsi="Arial" w:cs="Arial"/>
        </w:rPr>
      </w:pPr>
      <w:r w:rsidRPr="008918DF">
        <w:rPr>
          <w:rFonts w:ascii="Arial" w:hAnsi="Arial" w:cs="Arial"/>
        </w:rPr>
        <w:t xml:space="preserve">  </w:t>
      </w:r>
    </w:p>
    <w:p w14:paraId="4B80AB32" w14:textId="2DE9FFDB" w:rsidR="00E03103" w:rsidRDefault="00E03103" w:rsidP="008051EB">
      <w:pPr>
        <w:pStyle w:val="ListParagraph"/>
        <w:numPr>
          <w:ilvl w:val="0"/>
          <w:numId w:val="1"/>
        </w:numPr>
        <w:tabs>
          <w:tab w:val="left" w:pos="0"/>
        </w:tabs>
        <w:jc w:val="both"/>
        <w:rPr>
          <w:rFonts w:ascii="Arial" w:hAnsi="Arial" w:cs="Arial"/>
        </w:rPr>
      </w:pPr>
      <w:r w:rsidRPr="00AE186C">
        <w:rPr>
          <w:rFonts w:ascii="Arial" w:hAnsi="Arial" w:cs="Arial"/>
        </w:rPr>
        <w:t>This Bid Amendment includes</w:t>
      </w:r>
      <w:r>
        <w:rPr>
          <w:rFonts w:ascii="Arial" w:hAnsi="Arial" w:cs="Arial"/>
        </w:rPr>
        <w:t>:</w:t>
      </w:r>
    </w:p>
    <w:p w14:paraId="0509390C" w14:textId="77777777" w:rsidR="00E03103" w:rsidRPr="00232F8C" w:rsidRDefault="00E03103" w:rsidP="008051EB">
      <w:pPr>
        <w:pStyle w:val="ListParagraph"/>
        <w:tabs>
          <w:tab w:val="left" w:pos="0"/>
        </w:tabs>
        <w:jc w:val="both"/>
        <w:rPr>
          <w:rFonts w:ascii="Arial" w:hAnsi="Arial" w:cs="Arial"/>
        </w:rPr>
      </w:pPr>
    </w:p>
    <w:p w14:paraId="187A8E52" w14:textId="77777777" w:rsidR="001963FC" w:rsidRDefault="00E03103" w:rsidP="008051EB">
      <w:pPr>
        <w:pStyle w:val="ListParagraph"/>
        <w:numPr>
          <w:ilvl w:val="1"/>
          <w:numId w:val="1"/>
        </w:numPr>
        <w:tabs>
          <w:tab w:val="left" w:pos="0"/>
        </w:tabs>
        <w:jc w:val="both"/>
        <w:rPr>
          <w:rFonts w:ascii="Arial" w:hAnsi="Arial" w:cs="Arial"/>
        </w:rPr>
      </w:pPr>
      <w:r>
        <w:rPr>
          <w:rFonts w:ascii="Arial" w:hAnsi="Arial" w:cs="Arial"/>
        </w:rPr>
        <w:t>A</w:t>
      </w:r>
      <w:r w:rsidRPr="00AE186C">
        <w:rPr>
          <w:rFonts w:ascii="Arial" w:hAnsi="Arial" w:cs="Arial"/>
        </w:rPr>
        <w:t>nswers to questions;</w:t>
      </w:r>
    </w:p>
    <w:p w14:paraId="06811615" w14:textId="3F8CF1DF" w:rsidR="008051EB" w:rsidRPr="00F42250" w:rsidRDefault="00E03103" w:rsidP="004F310B">
      <w:pPr>
        <w:pStyle w:val="ListParagraph"/>
        <w:tabs>
          <w:tab w:val="left" w:pos="0"/>
        </w:tabs>
        <w:ind w:left="1440"/>
        <w:jc w:val="both"/>
      </w:pPr>
      <w:r w:rsidRPr="00AE186C">
        <w:rPr>
          <w:rFonts w:ascii="Arial" w:hAnsi="Arial" w:cs="Arial"/>
        </w:rPr>
        <w:t xml:space="preserve">  </w:t>
      </w:r>
    </w:p>
    <w:p w14:paraId="5299667E" w14:textId="1D27DF7D" w:rsidR="001963FC" w:rsidRDefault="008051EB" w:rsidP="008051EB">
      <w:pPr>
        <w:pStyle w:val="ListParagraph"/>
        <w:numPr>
          <w:ilvl w:val="1"/>
          <w:numId w:val="1"/>
        </w:numPr>
        <w:tabs>
          <w:tab w:val="left" w:pos="0"/>
        </w:tabs>
        <w:jc w:val="both"/>
        <w:rPr>
          <w:rFonts w:ascii="Arial" w:hAnsi="Arial" w:cs="Arial"/>
        </w:rPr>
      </w:pPr>
      <w:r w:rsidRPr="008051EB">
        <w:rPr>
          <w:rFonts w:ascii="Arial" w:hAnsi="Arial" w:cs="Arial"/>
        </w:rPr>
        <w:t>A</w:t>
      </w:r>
      <w:r w:rsidR="0044513B">
        <w:rPr>
          <w:rFonts w:ascii="Arial" w:hAnsi="Arial" w:cs="Arial"/>
        </w:rPr>
        <w:t>n</w:t>
      </w:r>
      <w:r w:rsidRPr="008051EB">
        <w:rPr>
          <w:rFonts w:ascii="Arial" w:hAnsi="Arial" w:cs="Arial"/>
        </w:rPr>
        <w:t xml:space="preserve"> updated forms packet titled “T1426 Attachment 9 Standard Procurement Forms Packet </w:t>
      </w:r>
      <w:r w:rsidR="004F310B">
        <w:rPr>
          <w:rFonts w:ascii="Arial" w:hAnsi="Arial" w:cs="Arial"/>
        </w:rPr>
        <w:t>02-01-24</w:t>
      </w:r>
      <w:r w:rsidRPr="008051EB">
        <w:rPr>
          <w:rFonts w:ascii="Arial" w:hAnsi="Arial" w:cs="Arial"/>
        </w:rPr>
        <w:t>”</w:t>
      </w:r>
      <w:r>
        <w:rPr>
          <w:rFonts w:ascii="Arial" w:hAnsi="Arial" w:cs="Arial"/>
        </w:rPr>
        <w:t xml:space="preserve"> </w:t>
      </w:r>
      <w:r w:rsidRPr="008051EB">
        <w:rPr>
          <w:rFonts w:ascii="Arial" w:hAnsi="Arial" w:cs="Arial"/>
        </w:rPr>
        <w:t>has been updated on the Attachments tab of this Revised Bid Solicitation in NJSTART, replacing the previous version dated 09-09-23;</w:t>
      </w:r>
    </w:p>
    <w:p w14:paraId="48A25491" w14:textId="77777777" w:rsidR="004858C9" w:rsidRPr="00F42250" w:rsidRDefault="004858C9" w:rsidP="00F42250">
      <w:pPr>
        <w:pStyle w:val="ListParagraph"/>
        <w:rPr>
          <w:rFonts w:ascii="Arial" w:hAnsi="Arial" w:cs="Arial"/>
        </w:rPr>
      </w:pPr>
    </w:p>
    <w:p w14:paraId="238D8108" w14:textId="51099BFF" w:rsidR="004858C9" w:rsidRPr="00F42250" w:rsidRDefault="004858C9" w:rsidP="00655410">
      <w:pPr>
        <w:pStyle w:val="ListParagraph"/>
        <w:numPr>
          <w:ilvl w:val="1"/>
          <w:numId w:val="1"/>
        </w:numPr>
        <w:tabs>
          <w:tab w:val="left" w:pos="0"/>
        </w:tabs>
        <w:jc w:val="both"/>
        <w:rPr>
          <w:rFonts w:ascii="Arial" w:hAnsi="Arial" w:cs="Arial"/>
        </w:rPr>
      </w:pPr>
      <w:r>
        <w:rPr>
          <w:rFonts w:ascii="Arial" w:hAnsi="Arial" w:cs="Arial"/>
        </w:rPr>
        <w:t>A revised Attachment 6 titled “</w:t>
      </w:r>
      <w:r w:rsidRPr="004858C9">
        <w:rPr>
          <w:rFonts w:ascii="Arial" w:hAnsi="Arial" w:cs="Arial"/>
        </w:rPr>
        <w:t xml:space="preserve">T1426 </w:t>
      </w:r>
      <w:r w:rsidR="00AA4A9B">
        <w:rPr>
          <w:rFonts w:ascii="Arial" w:hAnsi="Arial" w:cs="Arial"/>
        </w:rPr>
        <w:t xml:space="preserve">Revised </w:t>
      </w:r>
      <w:r w:rsidRPr="004858C9">
        <w:rPr>
          <w:rFonts w:ascii="Arial" w:hAnsi="Arial" w:cs="Arial"/>
        </w:rPr>
        <w:t xml:space="preserve">Attachment 6 Fingerprinting Guidelines </w:t>
      </w:r>
      <w:r w:rsidR="004F310B" w:rsidRPr="004F310B">
        <w:rPr>
          <w:rFonts w:ascii="Arial" w:hAnsi="Arial" w:cs="Arial"/>
        </w:rPr>
        <w:t>02-01-</w:t>
      </w:r>
      <w:r w:rsidRPr="004F310B">
        <w:rPr>
          <w:rFonts w:ascii="Arial" w:hAnsi="Arial" w:cs="Arial"/>
        </w:rPr>
        <w:t>24</w:t>
      </w:r>
      <w:r>
        <w:rPr>
          <w:rFonts w:ascii="Arial" w:hAnsi="Arial" w:cs="Arial"/>
        </w:rPr>
        <w:t xml:space="preserve">” </w:t>
      </w:r>
      <w:r w:rsidRPr="008051EB">
        <w:rPr>
          <w:rFonts w:ascii="Arial" w:hAnsi="Arial" w:cs="Arial"/>
        </w:rPr>
        <w:t>has been updated on the Attachments tab of this Revised Bid Solicitation in NJSTART, replacing the previous version dated 09-09-23;</w:t>
      </w:r>
    </w:p>
    <w:p w14:paraId="501C36AE" w14:textId="7CF23349" w:rsidR="002B7228" w:rsidRDefault="002B7228" w:rsidP="008051EB">
      <w:pPr>
        <w:tabs>
          <w:tab w:val="left" w:pos="0"/>
        </w:tabs>
        <w:jc w:val="both"/>
        <w:outlineLvl w:val="0"/>
        <w:rPr>
          <w:rFonts w:ascii="Arial" w:hAnsi="Arial" w:cs="Arial"/>
          <w:b/>
        </w:rPr>
      </w:pPr>
    </w:p>
    <w:p w14:paraId="4AB775DD" w14:textId="50FBCC26" w:rsidR="00E03103" w:rsidRPr="00752C76" w:rsidRDefault="00E03103" w:rsidP="008051EB">
      <w:pPr>
        <w:pStyle w:val="ListParagraph"/>
        <w:numPr>
          <w:ilvl w:val="0"/>
          <w:numId w:val="1"/>
        </w:numPr>
        <w:tabs>
          <w:tab w:val="left" w:pos="0"/>
        </w:tabs>
        <w:jc w:val="both"/>
        <w:rPr>
          <w:rFonts w:ascii="Arial" w:hAnsi="Arial" w:cs="Arial"/>
        </w:rPr>
      </w:pPr>
      <w:r w:rsidRPr="00752C76">
        <w:rPr>
          <w:rFonts w:ascii="Arial" w:hAnsi="Arial" w:cs="Arial"/>
        </w:rPr>
        <w:t>Please note that for all additions, deletions, clarifications and modifications to the Bid Solicitation, please refer to the Revised Bid Solicitation titled “</w:t>
      </w:r>
      <w:r w:rsidR="002224C3">
        <w:rPr>
          <w:rFonts w:ascii="Arial" w:hAnsi="Arial" w:cs="Arial"/>
        </w:rPr>
        <w:t>T1426</w:t>
      </w:r>
      <w:r w:rsidRPr="00752C76">
        <w:rPr>
          <w:rFonts w:ascii="Arial" w:hAnsi="Arial" w:cs="Arial"/>
        </w:rPr>
        <w:t xml:space="preserve"> R</w:t>
      </w:r>
      <w:r>
        <w:rPr>
          <w:rFonts w:ascii="Arial" w:hAnsi="Arial" w:cs="Arial"/>
        </w:rPr>
        <w:t>evised</w:t>
      </w:r>
      <w:r w:rsidRPr="00752C76">
        <w:rPr>
          <w:rFonts w:ascii="Arial" w:hAnsi="Arial" w:cs="Arial"/>
        </w:rPr>
        <w:t xml:space="preserve"> Bid Solicitation </w:t>
      </w:r>
      <w:r w:rsidR="004F310B" w:rsidRPr="004F310B">
        <w:rPr>
          <w:rFonts w:ascii="Arial" w:hAnsi="Arial" w:cs="Arial"/>
        </w:rPr>
        <w:t>02-01-</w:t>
      </w:r>
      <w:r w:rsidRPr="004F310B">
        <w:rPr>
          <w:rFonts w:ascii="Arial" w:hAnsi="Arial" w:cs="Arial"/>
        </w:rPr>
        <w:t>2</w:t>
      </w:r>
      <w:r w:rsidR="004F310B" w:rsidRPr="004F310B">
        <w:rPr>
          <w:rFonts w:ascii="Arial" w:hAnsi="Arial" w:cs="Arial"/>
        </w:rPr>
        <w:t>4</w:t>
      </w:r>
      <w:r w:rsidRPr="00DB7219">
        <w:rPr>
          <w:rFonts w:ascii="Arial" w:hAnsi="Arial" w:cs="Arial"/>
        </w:rPr>
        <w:t>,</w:t>
      </w:r>
      <w:r w:rsidRPr="00752C76">
        <w:rPr>
          <w:rFonts w:ascii="Arial" w:hAnsi="Arial" w:cs="Arial"/>
        </w:rPr>
        <w:t xml:space="preserve"> and hereafter referred to in this document as the “Revised Bid Solicitation”. The addition</w:t>
      </w:r>
      <w:r>
        <w:rPr>
          <w:rFonts w:ascii="Arial" w:hAnsi="Arial" w:cs="Arial"/>
        </w:rPr>
        <w:t>s, deletions,</w:t>
      </w:r>
      <w:r w:rsidRPr="00752C76">
        <w:rPr>
          <w:rFonts w:ascii="Arial" w:hAnsi="Arial" w:cs="Arial"/>
        </w:rPr>
        <w:t xml:space="preserve"> and/or revisions to the following Revised Bid Solicitation Sections are as followed:</w:t>
      </w:r>
    </w:p>
    <w:p w14:paraId="3D5A5E09" w14:textId="494E0887" w:rsidR="002B7228" w:rsidRPr="00E03103" w:rsidRDefault="002B7228" w:rsidP="008051EB">
      <w:pPr>
        <w:tabs>
          <w:tab w:val="left" w:pos="0"/>
        </w:tabs>
        <w:jc w:val="both"/>
        <w:outlineLvl w:val="0"/>
        <w:rPr>
          <w:rFonts w:ascii="Arial" w:hAnsi="Arial" w:cs="Arial"/>
        </w:rPr>
      </w:pPr>
    </w:p>
    <w:p w14:paraId="38548D3F" w14:textId="37A4310E" w:rsidR="00F23B7E" w:rsidRDefault="00F23B7E" w:rsidP="008051EB">
      <w:pPr>
        <w:pStyle w:val="ListParagraph"/>
        <w:numPr>
          <w:ilvl w:val="1"/>
          <w:numId w:val="3"/>
        </w:numPr>
        <w:tabs>
          <w:tab w:val="left" w:pos="0"/>
        </w:tabs>
        <w:jc w:val="both"/>
        <w:outlineLvl w:val="0"/>
        <w:rPr>
          <w:rFonts w:ascii="Arial" w:hAnsi="Arial" w:cs="Arial"/>
        </w:rPr>
      </w:pPr>
      <w:r>
        <w:rPr>
          <w:rFonts w:ascii="Arial" w:hAnsi="Arial" w:cs="Arial"/>
        </w:rPr>
        <w:t xml:space="preserve">1.2.1 Deficiency and Delinquency Operations </w:t>
      </w:r>
      <w:r w:rsidRPr="00E03103">
        <w:rPr>
          <w:rFonts w:ascii="Arial" w:hAnsi="Arial" w:cs="Arial"/>
        </w:rPr>
        <w:t>– revised</w:t>
      </w:r>
      <w:r>
        <w:rPr>
          <w:rFonts w:ascii="Arial" w:hAnsi="Arial" w:cs="Arial"/>
        </w:rPr>
        <w:t>;</w:t>
      </w:r>
    </w:p>
    <w:p w14:paraId="2A538235" w14:textId="451100B2" w:rsidR="002B7228" w:rsidRDefault="002B7228" w:rsidP="008051EB">
      <w:pPr>
        <w:pStyle w:val="ListParagraph"/>
        <w:numPr>
          <w:ilvl w:val="1"/>
          <w:numId w:val="3"/>
        </w:numPr>
        <w:tabs>
          <w:tab w:val="left" w:pos="0"/>
        </w:tabs>
        <w:jc w:val="both"/>
        <w:outlineLvl w:val="0"/>
        <w:rPr>
          <w:rFonts w:ascii="Arial" w:hAnsi="Arial" w:cs="Arial"/>
        </w:rPr>
      </w:pPr>
      <w:r w:rsidRPr="00E03103">
        <w:rPr>
          <w:rFonts w:ascii="Arial" w:hAnsi="Arial" w:cs="Arial"/>
        </w:rPr>
        <w:t xml:space="preserve">4.3.1 Access to TAXNET and TULIPS and Tax </w:t>
      </w:r>
      <w:r w:rsidR="00E03103" w:rsidRPr="00E03103">
        <w:rPr>
          <w:rFonts w:ascii="Arial" w:hAnsi="Arial" w:cs="Arial"/>
        </w:rPr>
        <w:t>Information</w:t>
      </w:r>
      <w:r w:rsidR="00E03103">
        <w:rPr>
          <w:rFonts w:ascii="Arial" w:hAnsi="Arial" w:cs="Arial"/>
        </w:rPr>
        <w:t xml:space="preserve"> </w:t>
      </w:r>
      <w:r w:rsidR="00E03103" w:rsidRPr="00E03103">
        <w:rPr>
          <w:rFonts w:ascii="Arial" w:hAnsi="Arial" w:cs="Arial"/>
        </w:rPr>
        <w:t>– revised</w:t>
      </w:r>
      <w:r w:rsidR="00E03103">
        <w:rPr>
          <w:rFonts w:ascii="Arial" w:hAnsi="Arial" w:cs="Arial"/>
        </w:rPr>
        <w:t>;</w:t>
      </w:r>
    </w:p>
    <w:p w14:paraId="5C605F76" w14:textId="3DDFCC08" w:rsidR="00804E50" w:rsidRDefault="00804E50" w:rsidP="008051EB">
      <w:pPr>
        <w:pStyle w:val="ListParagraph"/>
        <w:numPr>
          <w:ilvl w:val="1"/>
          <w:numId w:val="3"/>
        </w:numPr>
        <w:tabs>
          <w:tab w:val="left" w:pos="0"/>
        </w:tabs>
        <w:jc w:val="both"/>
        <w:outlineLvl w:val="0"/>
        <w:rPr>
          <w:rFonts w:ascii="Arial" w:hAnsi="Arial" w:cs="Arial"/>
        </w:rPr>
      </w:pPr>
      <w:r w:rsidRPr="00804E50">
        <w:rPr>
          <w:rFonts w:ascii="Arial" w:hAnsi="Arial" w:cs="Arial"/>
        </w:rPr>
        <w:t>4.4.1, Office Location and Hours of Operation</w:t>
      </w:r>
      <w:r>
        <w:rPr>
          <w:rFonts w:ascii="Arial" w:hAnsi="Arial" w:cs="Arial"/>
        </w:rPr>
        <w:t xml:space="preserve"> </w:t>
      </w:r>
      <w:r w:rsidRPr="00E03103">
        <w:rPr>
          <w:rFonts w:ascii="Arial" w:hAnsi="Arial" w:cs="Arial"/>
        </w:rPr>
        <w:t>– revised</w:t>
      </w:r>
      <w:r>
        <w:rPr>
          <w:rFonts w:ascii="Arial" w:hAnsi="Arial" w:cs="Arial"/>
        </w:rPr>
        <w:t>;</w:t>
      </w:r>
    </w:p>
    <w:p w14:paraId="03367547" w14:textId="0FB63C1D" w:rsidR="00C9111B" w:rsidRPr="00E03103" w:rsidRDefault="00C9111B" w:rsidP="008051EB">
      <w:pPr>
        <w:pStyle w:val="ListParagraph"/>
        <w:numPr>
          <w:ilvl w:val="1"/>
          <w:numId w:val="3"/>
        </w:numPr>
        <w:tabs>
          <w:tab w:val="left" w:pos="0"/>
        </w:tabs>
        <w:jc w:val="both"/>
        <w:outlineLvl w:val="0"/>
        <w:rPr>
          <w:rFonts w:ascii="Arial" w:hAnsi="Arial" w:cs="Arial"/>
        </w:rPr>
      </w:pPr>
      <w:r w:rsidRPr="00C9111B">
        <w:rPr>
          <w:rFonts w:ascii="Arial" w:hAnsi="Arial" w:cs="Arial"/>
        </w:rPr>
        <w:t>4.4.1.3, Access for Taxation Employees</w:t>
      </w:r>
      <w:r>
        <w:rPr>
          <w:rFonts w:ascii="Arial" w:hAnsi="Arial" w:cs="Arial"/>
        </w:rPr>
        <w:t xml:space="preserve"> </w:t>
      </w:r>
      <w:r w:rsidRPr="00E03103">
        <w:rPr>
          <w:rFonts w:ascii="Arial" w:hAnsi="Arial" w:cs="Arial"/>
        </w:rPr>
        <w:t>– revised</w:t>
      </w:r>
      <w:r>
        <w:rPr>
          <w:rFonts w:ascii="Arial" w:hAnsi="Arial" w:cs="Arial"/>
        </w:rPr>
        <w:t>;</w:t>
      </w:r>
    </w:p>
    <w:p w14:paraId="6BE8610A" w14:textId="24529B7C" w:rsidR="002B7228" w:rsidRPr="00F42250" w:rsidRDefault="00E03103" w:rsidP="008051EB">
      <w:pPr>
        <w:pStyle w:val="ListParagraph"/>
        <w:numPr>
          <w:ilvl w:val="1"/>
          <w:numId w:val="3"/>
        </w:numPr>
        <w:tabs>
          <w:tab w:val="left" w:pos="0"/>
        </w:tabs>
        <w:jc w:val="both"/>
        <w:outlineLvl w:val="0"/>
        <w:rPr>
          <w:rFonts w:ascii="Arial" w:hAnsi="Arial" w:cs="Arial"/>
          <w:color w:val="000000"/>
        </w:rPr>
      </w:pPr>
      <w:r>
        <w:rPr>
          <w:rFonts w:ascii="Arial" w:hAnsi="Arial" w:cs="Arial"/>
          <w:color w:val="000000"/>
        </w:rPr>
        <w:t>4.5.2.2</w:t>
      </w:r>
      <w:r w:rsidR="002B7228" w:rsidRPr="00E03103">
        <w:rPr>
          <w:rFonts w:ascii="Arial" w:hAnsi="Arial" w:cs="Arial"/>
          <w:color w:val="000000"/>
        </w:rPr>
        <w:t xml:space="preserve"> Storage of Physical Case Folders</w:t>
      </w:r>
      <w:r>
        <w:rPr>
          <w:rFonts w:ascii="Arial" w:hAnsi="Arial" w:cs="Arial"/>
          <w:color w:val="000000"/>
        </w:rPr>
        <w:t xml:space="preserve"> </w:t>
      </w:r>
      <w:r w:rsidRPr="00E03103">
        <w:rPr>
          <w:rFonts w:ascii="Arial" w:hAnsi="Arial" w:cs="Arial"/>
        </w:rPr>
        <w:t>– revised</w:t>
      </w:r>
      <w:r>
        <w:rPr>
          <w:rFonts w:ascii="Arial" w:hAnsi="Arial" w:cs="Arial"/>
        </w:rPr>
        <w:t>;</w:t>
      </w:r>
    </w:p>
    <w:p w14:paraId="1023AC22" w14:textId="58A5F940" w:rsidR="004858C9" w:rsidRPr="00F42250" w:rsidRDefault="004858C9" w:rsidP="008051EB">
      <w:pPr>
        <w:pStyle w:val="ListParagraph"/>
        <w:numPr>
          <w:ilvl w:val="1"/>
          <w:numId w:val="3"/>
        </w:numPr>
        <w:tabs>
          <w:tab w:val="left" w:pos="0"/>
        </w:tabs>
        <w:jc w:val="both"/>
        <w:outlineLvl w:val="0"/>
        <w:rPr>
          <w:rFonts w:ascii="Arial" w:hAnsi="Arial" w:cs="Arial"/>
          <w:color w:val="000000"/>
        </w:rPr>
      </w:pPr>
      <w:r>
        <w:rPr>
          <w:rFonts w:ascii="Arial" w:hAnsi="Arial" w:cs="Arial"/>
        </w:rPr>
        <w:t xml:space="preserve">4.5.2.4 Follow-Up on Dun Notice </w:t>
      </w:r>
      <w:r w:rsidRPr="00E03103">
        <w:rPr>
          <w:rFonts w:ascii="Arial" w:hAnsi="Arial" w:cs="Arial"/>
        </w:rPr>
        <w:t>– revised</w:t>
      </w:r>
      <w:r>
        <w:rPr>
          <w:rFonts w:ascii="Arial" w:hAnsi="Arial" w:cs="Arial"/>
        </w:rPr>
        <w:t>;</w:t>
      </w:r>
    </w:p>
    <w:p w14:paraId="3BA3FBA3" w14:textId="117919E9" w:rsidR="00E67D51" w:rsidRPr="00E03103" w:rsidRDefault="00E67D51" w:rsidP="008051EB">
      <w:pPr>
        <w:pStyle w:val="ListParagraph"/>
        <w:numPr>
          <w:ilvl w:val="1"/>
          <w:numId w:val="3"/>
        </w:numPr>
        <w:tabs>
          <w:tab w:val="left" w:pos="0"/>
        </w:tabs>
        <w:jc w:val="both"/>
        <w:outlineLvl w:val="0"/>
        <w:rPr>
          <w:rFonts w:ascii="Arial" w:hAnsi="Arial" w:cs="Arial"/>
          <w:color w:val="000000"/>
        </w:rPr>
      </w:pPr>
      <w:r>
        <w:rPr>
          <w:rFonts w:ascii="Arial" w:hAnsi="Arial" w:cs="Arial"/>
        </w:rPr>
        <w:t xml:space="preserve">4.11 Contractor Transition Plan </w:t>
      </w:r>
      <w:r w:rsidRPr="00E03103">
        <w:rPr>
          <w:rFonts w:ascii="Arial" w:hAnsi="Arial" w:cs="Arial"/>
        </w:rPr>
        <w:t>– revised</w:t>
      </w:r>
      <w:r>
        <w:rPr>
          <w:rFonts w:ascii="Arial" w:hAnsi="Arial" w:cs="Arial"/>
        </w:rPr>
        <w:t>;</w:t>
      </w:r>
    </w:p>
    <w:p w14:paraId="64404279" w14:textId="62681786" w:rsidR="00786A5B" w:rsidRDefault="00786A5B" w:rsidP="008051EB">
      <w:pPr>
        <w:pStyle w:val="ListParagraph"/>
        <w:numPr>
          <w:ilvl w:val="1"/>
          <w:numId w:val="3"/>
        </w:numPr>
        <w:tabs>
          <w:tab w:val="left" w:pos="0"/>
        </w:tabs>
        <w:jc w:val="both"/>
        <w:outlineLvl w:val="0"/>
        <w:rPr>
          <w:rFonts w:ascii="Arial" w:hAnsi="Arial" w:cs="Arial"/>
        </w:rPr>
      </w:pPr>
      <w:r w:rsidRPr="00E03103">
        <w:rPr>
          <w:rFonts w:ascii="Arial" w:hAnsi="Arial" w:cs="Arial"/>
        </w:rPr>
        <w:t>5.1 Contract Term and Extension Option – revised;</w:t>
      </w:r>
    </w:p>
    <w:p w14:paraId="4E5B4D31" w14:textId="141533AF" w:rsidR="00E67D51" w:rsidRDefault="00E67D51" w:rsidP="008051EB">
      <w:pPr>
        <w:pStyle w:val="ListParagraph"/>
        <w:numPr>
          <w:ilvl w:val="1"/>
          <w:numId w:val="3"/>
        </w:numPr>
        <w:tabs>
          <w:tab w:val="left" w:pos="0"/>
        </w:tabs>
        <w:jc w:val="both"/>
        <w:outlineLvl w:val="0"/>
        <w:rPr>
          <w:rFonts w:ascii="Arial" w:hAnsi="Arial" w:cs="Arial"/>
        </w:rPr>
      </w:pPr>
      <w:r>
        <w:rPr>
          <w:rFonts w:ascii="Arial" w:hAnsi="Arial" w:cs="Arial"/>
        </w:rPr>
        <w:t>5.4 Ownership of Material – revised;</w:t>
      </w:r>
    </w:p>
    <w:p w14:paraId="0C6C79E6" w14:textId="2557CDCA" w:rsidR="00E67D51" w:rsidRDefault="00E67D51" w:rsidP="008051EB">
      <w:pPr>
        <w:pStyle w:val="ListParagraph"/>
        <w:numPr>
          <w:ilvl w:val="1"/>
          <w:numId w:val="3"/>
        </w:numPr>
        <w:tabs>
          <w:tab w:val="left" w:pos="0"/>
        </w:tabs>
        <w:jc w:val="both"/>
        <w:outlineLvl w:val="0"/>
        <w:rPr>
          <w:rFonts w:ascii="Arial" w:hAnsi="Arial" w:cs="Arial"/>
        </w:rPr>
      </w:pPr>
      <w:r>
        <w:rPr>
          <w:rFonts w:ascii="Arial" w:hAnsi="Arial" w:cs="Arial"/>
        </w:rPr>
        <w:t>5.10 Electronic Payments – revised;</w:t>
      </w:r>
    </w:p>
    <w:p w14:paraId="347E91A1" w14:textId="2F339AC7" w:rsidR="0027235A" w:rsidRPr="00F42250" w:rsidRDefault="0027235A" w:rsidP="0027235A">
      <w:pPr>
        <w:pStyle w:val="ListParagraph"/>
        <w:numPr>
          <w:ilvl w:val="1"/>
          <w:numId w:val="3"/>
        </w:numPr>
        <w:tabs>
          <w:tab w:val="left" w:pos="0"/>
        </w:tabs>
        <w:jc w:val="both"/>
        <w:outlineLvl w:val="0"/>
        <w:rPr>
          <w:rFonts w:ascii="Arial" w:hAnsi="Arial" w:cs="Arial"/>
        </w:rPr>
      </w:pPr>
      <w:r>
        <w:rPr>
          <w:rFonts w:ascii="Arial" w:hAnsi="Arial" w:cs="Arial"/>
        </w:rPr>
        <w:lastRenderedPageBreak/>
        <w:t>6.1 Security Plan – revised;</w:t>
      </w:r>
    </w:p>
    <w:p w14:paraId="7A47B271" w14:textId="6D3799AE" w:rsidR="00E67D51" w:rsidRDefault="00E67D51" w:rsidP="008051EB">
      <w:pPr>
        <w:pStyle w:val="ListParagraph"/>
        <w:numPr>
          <w:ilvl w:val="1"/>
          <w:numId w:val="3"/>
        </w:numPr>
        <w:tabs>
          <w:tab w:val="left" w:pos="0"/>
        </w:tabs>
        <w:jc w:val="both"/>
        <w:outlineLvl w:val="0"/>
        <w:rPr>
          <w:rFonts w:ascii="Arial" w:hAnsi="Arial" w:cs="Arial"/>
        </w:rPr>
      </w:pPr>
      <w:r>
        <w:rPr>
          <w:rFonts w:ascii="Arial" w:hAnsi="Arial" w:cs="Arial"/>
        </w:rPr>
        <w:t>6.25 Threat Management – revised;</w:t>
      </w:r>
    </w:p>
    <w:p w14:paraId="090F887F" w14:textId="4C7AC627" w:rsidR="00E67D51" w:rsidRPr="00F42250" w:rsidRDefault="00E67D51" w:rsidP="008051EB">
      <w:pPr>
        <w:pStyle w:val="ListParagraph"/>
        <w:numPr>
          <w:ilvl w:val="1"/>
          <w:numId w:val="3"/>
        </w:numPr>
        <w:tabs>
          <w:tab w:val="left" w:pos="0"/>
        </w:tabs>
        <w:jc w:val="both"/>
        <w:outlineLvl w:val="0"/>
        <w:rPr>
          <w:rFonts w:ascii="Arial" w:hAnsi="Arial" w:cs="Arial"/>
        </w:rPr>
      </w:pPr>
      <w:r>
        <w:rPr>
          <w:rFonts w:ascii="Arial" w:hAnsi="Arial" w:cs="Arial"/>
        </w:rPr>
        <w:t>7.1.1 Professional Liability Insurance – revised;</w:t>
      </w:r>
    </w:p>
    <w:p w14:paraId="127040D9" w14:textId="77777777" w:rsidR="00E67D51" w:rsidRDefault="00786A5B" w:rsidP="00E03103">
      <w:pPr>
        <w:pStyle w:val="ListParagraph"/>
        <w:numPr>
          <w:ilvl w:val="1"/>
          <w:numId w:val="3"/>
        </w:numPr>
        <w:tabs>
          <w:tab w:val="left" w:pos="0"/>
        </w:tabs>
        <w:outlineLvl w:val="0"/>
        <w:rPr>
          <w:rFonts w:ascii="Arial" w:hAnsi="Arial" w:cs="Arial"/>
        </w:rPr>
      </w:pPr>
      <w:r w:rsidRPr="00E03103">
        <w:rPr>
          <w:rFonts w:ascii="Arial" w:hAnsi="Arial" w:cs="Arial"/>
        </w:rPr>
        <w:t>7.1.3 Cyber Breach Insurance – revised;</w:t>
      </w:r>
    </w:p>
    <w:p w14:paraId="57AEDC70" w14:textId="23A1CF30" w:rsidR="00F52121" w:rsidRDefault="00920B8C" w:rsidP="00E03103">
      <w:pPr>
        <w:pStyle w:val="ListParagraph"/>
        <w:numPr>
          <w:ilvl w:val="1"/>
          <w:numId w:val="3"/>
        </w:numPr>
        <w:tabs>
          <w:tab w:val="left" w:pos="0"/>
        </w:tabs>
        <w:outlineLvl w:val="0"/>
        <w:rPr>
          <w:rFonts w:ascii="Arial" w:hAnsi="Arial" w:cs="Arial"/>
        </w:rPr>
      </w:pPr>
      <w:r>
        <w:rPr>
          <w:rFonts w:ascii="Arial" w:hAnsi="Arial" w:cs="Arial"/>
        </w:rPr>
        <w:t>8.7 State’s Right to Inspect Bidder’s Facilities – revised</w:t>
      </w:r>
      <w:r w:rsidR="00F52121">
        <w:rPr>
          <w:rFonts w:ascii="Arial" w:hAnsi="Arial" w:cs="Arial"/>
        </w:rPr>
        <w:t xml:space="preserve">; </w:t>
      </w:r>
    </w:p>
    <w:p w14:paraId="31A9AB94" w14:textId="77777777" w:rsidR="006857B4" w:rsidRDefault="00F52121" w:rsidP="00F52121">
      <w:pPr>
        <w:pStyle w:val="ListParagraph"/>
        <w:numPr>
          <w:ilvl w:val="1"/>
          <w:numId w:val="3"/>
        </w:numPr>
        <w:tabs>
          <w:tab w:val="left" w:pos="0"/>
        </w:tabs>
        <w:outlineLvl w:val="0"/>
        <w:rPr>
          <w:rFonts w:ascii="Arial" w:hAnsi="Arial" w:cs="Arial"/>
        </w:rPr>
      </w:pPr>
      <w:r w:rsidRPr="00E67D51">
        <w:rPr>
          <w:rFonts w:ascii="Arial" w:hAnsi="Arial" w:cs="Arial"/>
        </w:rPr>
        <w:t>8.14 Poor Performance</w:t>
      </w:r>
      <w:r>
        <w:rPr>
          <w:rFonts w:ascii="Arial" w:hAnsi="Arial" w:cs="Arial"/>
        </w:rPr>
        <w:t xml:space="preserve"> </w:t>
      </w:r>
      <w:r w:rsidRPr="00E03103">
        <w:rPr>
          <w:rFonts w:ascii="Arial" w:hAnsi="Arial" w:cs="Arial"/>
        </w:rPr>
        <w:t>– revised</w:t>
      </w:r>
      <w:r w:rsidR="006857B4">
        <w:rPr>
          <w:rFonts w:ascii="Arial" w:hAnsi="Arial" w:cs="Arial"/>
        </w:rPr>
        <w:t>;</w:t>
      </w:r>
    </w:p>
    <w:p w14:paraId="043D600E" w14:textId="119638CF" w:rsidR="000177B6" w:rsidRDefault="006857B4" w:rsidP="00F52121">
      <w:pPr>
        <w:pStyle w:val="ListParagraph"/>
        <w:numPr>
          <w:ilvl w:val="1"/>
          <w:numId w:val="3"/>
        </w:numPr>
        <w:tabs>
          <w:tab w:val="left" w:pos="0"/>
        </w:tabs>
        <w:outlineLvl w:val="0"/>
        <w:rPr>
          <w:rFonts w:ascii="Arial" w:hAnsi="Arial" w:cs="Arial"/>
        </w:rPr>
      </w:pPr>
      <w:r>
        <w:rPr>
          <w:rFonts w:ascii="Arial" w:hAnsi="Arial" w:cs="Arial"/>
        </w:rPr>
        <w:t xml:space="preserve">9.1 Crosswalk </w:t>
      </w:r>
      <w:r w:rsidRPr="00E03103">
        <w:rPr>
          <w:rFonts w:ascii="Arial" w:hAnsi="Arial" w:cs="Arial"/>
        </w:rPr>
        <w:t>– revised</w:t>
      </w:r>
      <w:r>
        <w:rPr>
          <w:rFonts w:ascii="Arial" w:hAnsi="Arial" w:cs="Arial"/>
        </w:rPr>
        <w:t>; and</w:t>
      </w:r>
    </w:p>
    <w:p w14:paraId="1DB8D1D2" w14:textId="4B0E24E8" w:rsidR="00920B8C" w:rsidRPr="00F52121" w:rsidRDefault="000177B6" w:rsidP="00F52121">
      <w:pPr>
        <w:pStyle w:val="ListParagraph"/>
        <w:numPr>
          <w:ilvl w:val="1"/>
          <w:numId w:val="3"/>
        </w:numPr>
        <w:tabs>
          <w:tab w:val="left" w:pos="0"/>
        </w:tabs>
        <w:outlineLvl w:val="0"/>
        <w:rPr>
          <w:rFonts w:ascii="Arial" w:hAnsi="Arial" w:cs="Arial"/>
        </w:rPr>
      </w:pPr>
      <w:r>
        <w:rPr>
          <w:rFonts w:ascii="Arial" w:hAnsi="Arial" w:cs="Arial"/>
        </w:rPr>
        <w:t xml:space="preserve">9.2 Definitions </w:t>
      </w:r>
      <w:r w:rsidRPr="00E03103">
        <w:rPr>
          <w:rFonts w:ascii="Arial" w:hAnsi="Arial" w:cs="Arial"/>
        </w:rPr>
        <w:t>– revised</w:t>
      </w:r>
      <w:r>
        <w:rPr>
          <w:rFonts w:ascii="Arial" w:hAnsi="Arial" w:cs="Arial"/>
        </w:rPr>
        <w:t>.</w:t>
      </w:r>
    </w:p>
    <w:p w14:paraId="57819587" w14:textId="77777777" w:rsidR="00786A5B" w:rsidRPr="008918DF" w:rsidRDefault="00786A5B" w:rsidP="007D1D98">
      <w:pPr>
        <w:tabs>
          <w:tab w:val="left" w:pos="0"/>
        </w:tabs>
        <w:outlineLvl w:val="0"/>
        <w:rPr>
          <w:rFonts w:ascii="Arial" w:hAnsi="Arial" w:cs="Arial"/>
          <w:b/>
        </w:rPr>
      </w:pPr>
    </w:p>
    <w:p w14:paraId="5B0CE0D0" w14:textId="77777777" w:rsidR="005164D1" w:rsidRPr="008918DF" w:rsidRDefault="005164D1" w:rsidP="005164D1">
      <w:pPr>
        <w:tabs>
          <w:tab w:val="left" w:pos="0"/>
        </w:tabs>
        <w:jc w:val="both"/>
        <w:rPr>
          <w:rFonts w:ascii="Arial" w:hAnsi="Arial" w:cs="Arial"/>
        </w:rPr>
      </w:pPr>
      <w:r w:rsidRPr="008918DF">
        <w:rPr>
          <w:rFonts w:ascii="Arial" w:hAnsi="Arial" w:cs="Arial"/>
        </w:rPr>
        <w:t>It is the sole responsibility of the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18197B82" w14:textId="77777777" w:rsidR="005164D1" w:rsidRPr="008918DF" w:rsidRDefault="005164D1" w:rsidP="005164D1">
      <w:pPr>
        <w:tabs>
          <w:tab w:val="left" w:pos="0"/>
        </w:tabs>
        <w:jc w:val="both"/>
        <w:rPr>
          <w:rFonts w:ascii="Arial" w:hAnsi="Arial" w:cs="Arial"/>
        </w:rPr>
      </w:pPr>
    </w:p>
    <w:p w14:paraId="24A3EBF1" w14:textId="77777777" w:rsidR="005164D1" w:rsidRDefault="005164D1" w:rsidP="005164D1">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03C6B417" w14:textId="77777777" w:rsidR="00364A22" w:rsidRDefault="00364A22" w:rsidP="002420F8"/>
    <w:p w14:paraId="178A67CC" w14:textId="77777777" w:rsidR="005164D1" w:rsidRPr="008918DF" w:rsidRDefault="005164D1" w:rsidP="00364A22">
      <w:pPr>
        <w:tabs>
          <w:tab w:val="left" w:pos="0"/>
        </w:tabs>
        <w:rPr>
          <w:rFonts w:ascii="Arial" w:hAnsi="Arial" w:cs="Arial"/>
        </w:rPr>
      </w:pPr>
    </w:p>
    <w:p w14:paraId="03C6B425" w14:textId="1670E044" w:rsidR="00364A22" w:rsidRPr="008918DF" w:rsidRDefault="00364A22" w:rsidP="008918DF">
      <w:pPr>
        <w:tabs>
          <w:tab w:val="left" w:pos="0"/>
        </w:tabs>
        <w:jc w:val="both"/>
        <w:rPr>
          <w:rFonts w:ascii="Arial" w:hAnsi="Arial" w:cs="Arial"/>
        </w:rPr>
      </w:pPr>
    </w:p>
    <w:p w14:paraId="5839F1AC" w14:textId="25A412DA" w:rsidR="008918DF" w:rsidRPr="0019199B" w:rsidRDefault="008918DF" w:rsidP="0019199B">
      <w:pPr>
        <w:tabs>
          <w:tab w:val="left" w:pos="0"/>
        </w:tabs>
        <w:jc w:val="center"/>
        <w:outlineLvl w:val="0"/>
        <w:rPr>
          <w:rFonts w:ascii="Arial" w:hAnsi="Arial" w:cs="Arial"/>
          <w:b/>
          <w:u w:val="single"/>
        </w:rPr>
      </w:pPr>
      <w:r w:rsidRPr="0019199B">
        <w:rPr>
          <w:rFonts w:ascii="Arial" w:hAnsi="Arial" w:cs="Arial"/>
          <w:b/>
        </w:rPr>
        <w:t>Bid Solicitation #</w:t>
      </w:r>
      <w:r w:rsidR="0019199B" w:rsidRPr="0019199B">
        <w:rPr>
          <w:rFonts w:ascii="Arial" w:hAnsi="Arial" w:cs="Arial"/>
          <w:b/>
        </w:rPr>
        <w:t>23DPP00796</w:t>
      </w:r>
    </w:p>
    <w:p w14:paraId="3A69969E" w14:textId="77777777" w:rsidR="0019199B" w:rsidRPr="0019199B" w:rsidRDefault="0019199B" w:rsidP="0019199B">
      <w:pPr>
        <w:ind w:firstLine="720"/>
        <w:jc w:val="center"/>
        <w:rPr>
          <w:rFonts w:ascii="Arial" w:hAnsi="Arial" w:cs="Arial"/>
          <w:b/>
        </w:rPr>
      </w:pPr>
      <w:r w:rsidRPr="0019199B">
        <w:rPr>
          <w:rFonts w:ascii="Arial" w:hAnsi="Arial" w:cs="Arial"/>
          <w:b/>
          <w:color w:val="000000"/>
          <w:shd w:val="clear" w:color="auto" w:fill="FFFFFF"/>
        </w:rPr>
        <w:t>T1426 - Administration of Deficient and Delinquent Tax Accounts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3F6566">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F4732" w:rsidRPr="00B55006" w14:paraId="3B6E6F6A"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DDA543C" w14:textId="429999D9" w:rsidR="00AF4732" w:rsidRPr="00B55006" w:rsidRDefault="00AF4732" w:rsidP="00AF4732">
            <w:pPr>
              <w:tabs>
                <w:tab w:val="left" w:pos="0"/>
              </w:tabs>
              <w:autoSpaceDN w:val="0"/>
              <w:jc w:val="center"/>
              <w:rPr>
                <w:rFonts w:ascii="Arial" w:hAnsi="Arial" w:cs="Arial"/>
              </w:rPr>
            </w:pPr>
            <w:r w:rsidRPr="00B55006">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BDE363F" w14:textId="48BD6B9C" w:rsidR="00AF4732" w:rsidRPr="00B55006" w:rsidRDefault="00AF4732" w:rsidP="00AF4732">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PDF Documents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0EE8FB5" w14:textId="77777777" w:rsidR="00AF4732" w:rsidRPr="001474B8" w:rsidRDefault="00AF4732" w:rsidP="008051EB">
            <w:pPr>
              <w:tabs>
                <w:tab w:val="left" w:pos="0"/>
              </w:tabs>
              <w:overflowPunct w:val="0"/>
              <w:autoSpaceDE w:val="0"/>
              <w:autoSpaceDN w:val="0"/>
              <w:adjustRightInd w:val="0"/>
              <w:ind w:hanging="28"/>
              <w:jc w:val="both"/>
              <w:rPr>
                <w:rFonts w:ascii="Arial" w:hAnsi="Arial" w:cs="Arial"/>
                <w:b/>
                <w:color w:val="000000"/>
              </w:rPr>
            </w:pPr>
            <w:r w:rsidRPr="001474B8">
              <w:rPr>
                <w:rFonts w:ascii="Arial" w:hAnsi="Arial" w:cs="Arial"/>
                <w:b/>
                <w:color w:val="000000"/>
              </w:rPr>
              <w:t>When trying to open a Portable Document Format (PDF), I am receiving an error message and am unable to access the PDF. How should I proceed?</w:t>
            </w:r>
          </w:p>
          <w:p w14:paraId="22134551" w14:textId="2E896E5B" w:rsidR="0013085F" w:rsidRPr="00B55006" w:rsidRDefault="0013085F" w:rsidP="008051EB">
            <w:pPr>
              <w:tabs>
                <w:tab w:val="left" w:pos="0"/>
              </w:tabs>
              <w:overflowPunct w:val="0"/>
              <w:autoSpaceDE w:val="0"/>
              <w:autoSpaceDN w:val="0"/>
              <w:adjustRightInd w:val="0"/>
              <w:ind w:hanging="28"/>
              <w:jc w:val="both"/>
              <w:rPr>
                <w:rFonts w:ascii="Arial" w:hAnsi="Arial" w:cs="Arial"/>
                <w:color w:val="000000"/>
              </w:rPr>
            </w:pPr>
          </w:p>
          <w:p w14:paraId="695B767E" w14:textId="5A358D45" w:rsidR="0013085F" w:rsidRPr="00B55006" w:rsidRDefault="0013085F" w:rsidP="008051EB">
            <w:pPr>
              <w:tabs>
                <w:tab w:val="left" w:pos="0"/>
              </w:tabs>
              <w:overflowPunct w:val="0"/>
              <w:autoSpaceDE w:val="0"/>
              <w:autoSpaceDN w:val="0"/>
              <w:adjustRightInd w:val="0"/>
              <w:ind w:hanging="28"/>
              <w:jc w:val="both"/>
              <w:rPr>
                <w:rFonts w:ascii="Arial" w:hAnsi="Arial" w:cs="Arial"/>
                <w:color w:val="000000"/>
              </w:rPr>
            </w:pPr>
            <w:r w:rsidRPr="00B55006">
              <w:rPr>
                <w:rFonts w:ascii="Arial" w:hAnsi="Arial" w:cs="Arial"/>
                <w:color w:val="000000"/>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D351B21" w14:textId="77777777" w:rsidR="0013085F" w:rsidRDefault="0013085F" w:rsidP="008051EB">
            <w:pPr>
              <w:tabs>
                <w:tab w:val="left" w:pos="0"/>
              </w:tabs>
              <w:overflowPunct w:val="0"/>
              <w:autoSpaceDE w:val="0"/>
              <w:autoSpaceDN w:val="0"/>
              <w:adjustRightInd w:val="0"/>
              <w:ind w:hanging="28"/>
              <w:jc w:val="both"/>
              <w:rPr>
                <w:rFonts w:ascii="Arial" w:hAnsi="Arial" w:cs="Arial"/>
              </w:rPr>
            </w:pPr>
          </w:p>
          <w:p w14:paraId="1F2FFB2D" w14:textId="77777777" w:rsidR="0081172D" w:rsidRDefault="0081172D" w:rsidP="008051EB">
            <w:pPr>
              <w:tabs>
                <w:tab w:val="left" w:pos="0"/>
              </w:tabs>
              <w:overflowPunct w:val="0"/>
              <w:autoSpaceDE w:val="0"/>
              <w:autoSpaceDN w:val="0"/>
              <w:adjustRightInd w:val="0"/>
              <w:ind w:hanging="28"/>
              <w:jc w:val="both"/>
              <w:rPr>
                <w:rFonts w:ascii="Arial" w:hAnsi="Arial" w:cs="Arial"/>
              </w:rPr>
            </w:pPr>
          </w:p>
          <w:p w14:paraId="5DC9721E" w14:textId="77777777" w:rsidR="0081172D" w:rsidRDefault="0081172D" w:rsidP="008051EB">
            <w:pPr>
              <w:tabs>
                <w:tab w:val="left" w:pos="0"/>
              </w:tabs>
              <w:overflowPunct w:val="0"/>
              <w:autoSpaceDE w:val="0"/>
              <w:autoSpaceDN w:val="0"/>
              <w:adjustRightInd w:val="0"/>
              <w:ind w:hanging="28"/>
              <w:jc w:val="both"/>
              <w:rPr>
                <w:rFonts w:ascii="Arial" w:hAnsi="Arial" w:cs="Arial"/>
              </w:rPr>
            </w:pPr>
          </w:p>
          <w:p w14:paraId="76D3EE6B" w14:textId="06469B88" w:rsidR="0081172D" w:rsidRPr="00B55006" w:rsidRDefault="0081172D" w:rsidP="008051EB">
            <w:pPr>
              <w:tabs>
                <w:tab w:val="left" w:pos="0"/>
              </w:tabs>
              <w:overflowPunct w:val="0"/>
              <w:autoSpaceDE w:val="0"/>
              <w:autoSpaceDN w:val="0"/>
              <w:adjustRightInd w:val="0"/>
              <w:ind w:hanging="28"/>
              <w:jc w:val="both"/>
              <w:rPr>
                <w:rFonts w:ascii="Arial" w:hAnsi="Arial" w:cs="Arial"/>
              </w:rPr>
            </w:pPr>
          </w:p>
        </w:tc>
      </w:tr>
      <w:tr w:rsidR="00AF4732" w:rsidRPr="00B55006" w14:paraId="6BD37E7E"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6B508C2" w14:textId="36292461" w:rsidR="00AF4732" w:rsidRPr="00B55006" w:rsidRDefault="00AF4732" w:rsidP="00AF4732">
            <w:pPr>
              <w:tabs>
                <w:tab w:val="left" w:pos="0"/>
              </w:tabs>
              <w:autoSpaceDN w:val="0"/>
              <w:jc w:val="center"/>
              <w:rPr>
                <w:rFonts w:ascii="Arial" w:hAnsi="Arial" w:cs="Arial"/>
              </w:rPr>
            </w:pPr>
            <w:r w:rsidRPr="00B55006">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A1DA663" w14:textId="25D61218" w:rsidR="00AF4732" w:rsidRPr="00B55006" w:rsidRDefault="00AF4732" w:rsidP="00AF4732">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 xml:space="preserve"> Quote Submission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B19606B" w14:textId="77777777" w:rsidR="005164D1" w:rsidRPr="001474B8" w:rsidRDefault="00AF4732" w:rsidP="00AF4732">
            <w:pPr>
              <w:tabs>
                <w:tab w:val="left" w:pos="0"/>
              </w:tabs>
              <w:overflowPunct w:val="0"/>
              <w:autoSpaceDE w:val="0"/>
              <w:autoSpaceDN w:val="0"/>
              <w:adjustRightInd w:val="0"/>
              <w:ind w:hanging="28"/>
              <w:rPr>
                <w:rFonts w:ascii="Arial" w:hAnsi="Arial" w:cs="Arial"/>
                <w:b/>
                <w:color w:val="000000"/>
              </w:rPr>
            </w:pPr>
            <w:r w:rsidRPr="001474B8">
              <w:rPr>
                <w:rFonts w:ascii="Arial" w:hAnsi="Arial" w:cs="Arial"/>
                <w:b/>
                <w:color w:val="000000"/>
              </w:rPr>
              <w:t>Should I check that I have properly completed and attached all of the required documents with my submitted Quote?</w:t>
            </w:r>
          </w:p>
          <w:p w14:paraId="2DE4C8A6" w14:textId="77777777" w:rsidR="005164D1" w:rsidRDefault="005164D1" w:rsidP="00AF4732">
            <w:pPr>
              <w:tabs>
                <w:tab w:val="left" w:pos="0"/>
              </w:tabs>
              <w:overflowPunct w:val="0"/>
              <w:autoSpaceDE w:val="0"/>
              <w:autoSpaceDN w:val="0"/>
              <w:adjustRightInd w:val="0"/>
              <w:ind w:hanging="28"/>
              <w:rPr>
                <w:rFonts w:ascii="Arial" w:hAnsi="Arial" w:cs="Arial"/>
                <w:color w:val="000000"/>
              </w:rPr>
            </w:pPr>
          </w:p>
          <w:p w14:paraId="67F1FB3A" w14:textId="77777777" w:rsidR="005164D1" w:rsidRDefault="005164D1" w:rsidP="005164D1">
            <w:pPr>
              <w:tabs>
                <w:tab w:val="left" w:pos="0"/>
              </w:tabs>
              <w:overflowPunct w:val="0"/>
              <w:autoSpaceDE w:val="0"/>
              <w:autoSpaceDN w:val="0"/>
              <w:adjustRightInd w:val="0"/>
              <w:jc w:val="both"/>
              <w:rPr>
                <w:rFonts w:ascii="Arial" w:hAnsi="Arial" w:cs="Arial"/>
                <w:b/>
              </w:rPr>
            </w:pPr>
            <w:r w:rsidRPr="00932EE3">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r w:rsidRPr="00932EE3" w:rsidDel="00932EE3">
              <w:rPr>
                <w:rFonts w:ascii="Arial" w:hAnsi="Arial" w:cs="Arial"/>
              </w:rPr>
              <w:t xml:space="preserve"> </w:t>
            </w:r>
          </w:p>
          <w:p w14:paraId="4594A7EB" w14:textId="77777777" w:rsidR="00AF4732" w:rsidRDefault="00AF4732" w:rsidP="00AF4732">
            <w:pPr>
              <w:tabs>
                <w:tab w:val="left" w:pos="0"/>
              </w:tabs>
              <w:overflowPunct w:val="0"/>
              <w:autoSpaceDE w:val="0"/>
              <w:autoSpaceDN w:val="0"/>
              <w:adjustRightInd w:val="0"/>
              <w:ind w:hanging="28"/>
              <w:rPr>
                <w:rFonts w:ascii="Arial" w:hAnsi="Arial" w:cs="Arial"/>
              </w:rPr>
            </w:pPr>
          </w:p>
          <w:p w14:paraId="50DA0209" w14:textId="55304189" w:rsidR="0081172D" w:rsidRDefault="0081172D" w:rsidP="00AF4732">
            <w:pPr>
              <w:tabs>
                <w:tab w:val="left" w:pos="0"/>
              </w:tabs>
              <w:overflowPunct w:val="0"/>
              <w:autoSpaceDE w:val="0"/>
              <w:autoSpaceDN w:val="0"/>
              <w:adjustRightInd w:val="0"/>
              <w:ind w:hanging="28"/>
              <w:rPr>
                <w:rFonts w:ascii="Arial" w:hAnsi="Arial" w:cs="Arial"/>
              </w:rPr>
            </w:pPr>
          </w:p>
          <w:p w14:paraId="374F0F65" w14:textId="77777777" w:rsidR="0081172D" w:rsidRDefault="0081172D" w:rsidP="00AF4732">
            <w:pPr>
              <w:tabs>
                <w:tab w:val="left" w:pos="0"/>
              </w:tabs>
              <w:overflowPunct w:val="0"/>
              <w:autoSpaceDE w:val="0"/>
              <w:autoSpaceDN w:val="0"/>
              <w:adjustRightInd w:val="0"/>
              <w:ind w:hanging="28"/>
              <w:rPr>
                <w:rFonts w:ascii="Arial" w:hAnsi="Arial" w:cs="Arial"/>
              </w:rPr>
            </w:pPr>
          </w:p>
          <w:p w14:paraId="1E84E860" w14:textId="24119050" w:rsidR="0081172D" w:rsidRPr="00B55006" w:rsidRDefault="0081172D" w:rsidP="00AF4732">
            <w:pPr>
              <w:tabs>
                <w:tab w:val="left" w:pos="0"/>
              </w:tabs>
              <w:overflowPunct w:val="0"/>
              <w:autoSpaceDE w:val="0"/>
              <w:autoSpaceDN w:val="0"/>
              <w:adjustRightInd w:val="0"/>
              <w:ind w:hanging="28"/>
              <w:rPr>
                <w:rFonts w:ascii="Arial" w:hAnsi="Arial" w:cs="Arial"/>
              </w:rPr>
            </w:pPr>
          </w:p>
        </w:tc>
      </w:tr>
      <w:tr w:rsidR="005164D1" w:rsidRPr="00B55006" w14:paraId="24E9DF84"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BA89CE3" w14:textId="38FB26CF" w:rsidR="005164D1" w:rsidRPr="00B55006" w:rsidRDefault="005164D1" w:rsidP="005164D1">
            <w:pPr>
              <w:tabs>
                <w:tab w:val="left" w:pos="0"/>
              </w:tabs>
              <w:autoSpaceDN w:val="0"/>
              <w:jc w:val="center"/>
              <w:rPr>
                <w:rFonts w:ascii="Arial" w:hAnsi="Arial" w:cs="Arial"/>
              </w:rPr>
            </w:pPr>
            <w:r w:rsidRPr="00B55006">
              <w:rPr>
                <w:rFonts w:ascii="Arial" w:hAnsi="Arial" w:cs="Arial"/>
              </w:rPr>
              <w:lastRenderedPageBreak/>
              <w:t>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E9786B4" w14:textId="3C4184E9" w:rsidR="005164D1" w:rsidRPr="00B55006" w:rsidRDefault="005164D1" w:rsidP="005164D1">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 xml:space="preserve"> Quote Submission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A35938A" w14:textId="77777777" w:rsidR="005164D1" w:rsidRDefault="005164D1" w:rsidP="005164D1">
            <w:pPr>
              <w:tabs>
                <w:tab w:val="left" w:pos="0"/>
              </w:tabs>
              <w:overflowPunct w:val="0"/>
              <w:autoSpaceDE w:val="0"/>
              <w:autoSpaceDN w:val="0"/>
              <w:adjustRightInd w:val="0"/>
              <w:jc w:val="both"/>
              <w:rPr>
                <w:rFonts w:ascii="Calibri" w:eastAsia="Calibri" w:hAnsi="Calibri" w:cs="Calibri"/>
                <w:color w:val="201F1E"/>
                <w:sz w:val="22"/>
                <w:szCs w:val="22"/>
              </w:rPr>
            </w:pPr>
            <w:r w:rsidRPr="00126DFE">
              <w:rPr>
                <w:rFonts w:ascii="Arial" w:hAnsi="Arial" w:cs="Arial"/>
                <w:b/>
              </w:rPr>
              <w:t>Please confirm a vendor may deliver a hardcopy quote instead of submitting a response electronically.</w:t>
            </w:r>
          </w:p>
          <w:p w14:paraId="0469E6E2" w14:textId="77777777" w:rsidR="005164D1" w:rsidRDefault="005164D1" w:rsidP="005164D1">
            <w:pPr>
              <w:tabs>
                <w:tab w:val="left" w:pos="0"/>
                <w:tab w:val="left" w:pos="1710"/>
              </w:tabs>
              <w:overflowPunct w:val="0"/>
              <w:autoSpaceDE w:val="0"/>
              <w:autoSpaceDN w:val="0"/>
              <w:adjustRightInd w:val="0"/>
              <w:jc w:val="both"/>
              <w:rPr>
                <w:rFonts w:ascii="Arial" w:hAnsi="Arial" w:cs="Arial"/>
                <w:b/>
              </w:rPr>
            </w:pPr>
          </w:p>
          <w:p w14:paraId="6DCB2618" w14:textId="77777777" w:rsidR="005164D1" w:rsidRPr="00126DFE" w:rsidRDefault="005164D1" w:rsidP="005164D1">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No, all Quotes shall be submitted electronically through NJSTART. </w:t>
            </w:r>
          </w:p>
          <w:p w14:paraId="25815730" w14:textId="77777777" w:rsidR="005164D1" w:rsidRPr="00126DFE" w:rsidRDefault="005164D1" w:rsidP="005164D1">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Bidders may refer to the Vendor Registration and Submit a Quote Quick Reference Guides for instructions on how to enroll in NJSTART and how to submit an electronic Quote through NJSTART.  The Quick Reference Guide entitled Submit a Quote is available here: </w:t>
            </w:r>
            <w:hyperlink r:id="rId12" w:history="1">
              <w:r w:rsidRPr="00AC492E">
                <w:rPr>
                  <w:rStyle w:val="Hyperlink"/>
                  <w:rFonts w:ascii="Arial" w:eastAsia="Calibri" w:hAnsi="Arial" w:cs="Arial"/>
                  <w:szCs w:val="22"/>
                </w:rPr>
                <w:t>https://www.state.nj.us/treasury/purchase/njstart/pdf/Create-a-Quote.pdf</w:t>
              </w:r>
            </w:hyperlink>
            <w:r w:rsidRPr="00126DFE">
              <w:rPr>
                <w:rFonts w:ascii="Arial" w:eastAsia="Calibri" w:hAnsi="Arial" w:cs="Arial"/>
                <w:szCs w:val="22"/>
              </w:rPr>
              <w:t xml:space="preserve">.  </w:t>
            </w:r>
          </w:p>
          <w:p w14:paraId="6DFA98A3" w14:textId="77777777" w:rsidR="005164D1" w:rsidRPr="00126DFE" w:rsidRDefault="005164D1" w:rsidP="005164D1">
            <w:pPr>
              <w:tabs>
                <w:tab w:val="left" w:pos="0"/>
              </w:tabs>
              <w:overflowPunct w:val="0"/>
              <w:autoSpaceDE w:val="0"/>
              <w:autoSpaceDN w:val="0"/>
              <w:adjustRightInd w:val="0"/>
              <w:jc w:val="both"/>
              <w:rPr>
                <w:rFonts w:ascii="Arial" w:eastAsia="Calibri" w:hAnsi="Arial" w:cs="Arial"/>
                <w:szCs w:val="22"/>
              </w:rPr>
            </w:pPr>
          </w:p>
          <w:p w14:paraId="41BE9B01" w14:textId="77777777" w:rsidR="005164D1" w:rsidRDefault="005164D1" w:rsidP="005164D1">
            <w:pPr>
              <w:tabs>
                <w:tab w:val="left" w:pos="0"/>
                <w:tab w:val="left" w:pos="171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Additionally, to ensure that you have properly submitted the required documents you may also review the Quick Reference Guide ent</w:t>
            </w:r>
            <w:r>
              <w:rPr>
                <w:rFonts w:ascii="Arial" w:eastAsia="Calibri" w:hAnsi="Arial" w:cs="Arial"/>
                <w:szCs w:val="22"/>
              </w:rPr>
              <w:t xml:space="preserve">itled How to Review a Submitted </w:t>
            </w:r>
            <w:r w:rsidRPr="00126DFE">
              <w:rPr>
                <w:rFonts w:ascii="Arial" w:eastAsia="Calibri" w:hAnsi="Arial" w:cs="Arial"/>
                <w:szCs w:val="22"/>
              </w:rPr>
              <w:t xml:space="preserve">Quote which is available here: </w:t>
            </w:r>
            <w:hyperlink r:id="rId13" w:history="1">
              <w:r w:rsidRPr="00FD4765">
                <w:rPr>
                  <w:rStyle w:val="Hyperlink"/>
                  <w:rFonts w:ascii="Arial" w:eastAsia="Calibri" w:hAnsi="Arial" w:cs="Arial"/>
                  <w:szCs w:val="22"/>
                </w:rPr>
                <w:t>https://www.state.nj.us/treasury/purchase/njstart/pdf/HowtoReviewaSubmittedQuote.pdf</w:t>
              </w:r>
            </w:hyperlink>
            <w:r w:rsidRPr="00126DFE">
              <w:rPr>
                <w:rFonts w:ascii="Arial" w:eastAsia="Calibri" w:hAnsi="Arial" w:cs="Arial"/>
                <w:szCs w:val="22"/>
              </w:rPr>
              <w:t>.  Answers to Frequently asked Questions and all Quick Reference Guides are located on the NJSTART Vendor Support Page. If further assistance is needed, please email NJSTART Vendor Administration Team at:</w:t>
            </w:r>
            <w:r>
              <w:rPr>
                <w:rFonts w:ascii="Arial" w:eastAsia="Calibri" w:hAnsi="Arial" w:cs="Arial"/>
                <w:szCs w:val="22"/>
              </w:rPr>
              <w:t xml:space="preserve"> </w:t>
            </w:r>
            <w:r w:rsidRPr="00126DFE">
              <w:rPr>
                <w:rFonts w:ascii="Arial" w:eastAsia="Calibri" w:hAnsi="Arial" w:cs="Arial"/>
                <w:szCs w:val="22"/>
              </w:rPr>
              <w:t>njstart@treas.nj.go</w:t>
            </w:r>
            <w:r>
              <w:rPr>
                <w:rFonts w:ascii="Arial" w:eastAsia="Calibri" w:hAnsi="Arial" w:cs="Arial"/>
                <w:szCs w:val="22"/>
              </w:rPr>
              <w:t>v</w:t>
            </w:r>
          </w:p>
          <w:p w14:paraId="6B69273D" w14:textId="77777777" w:rsidR="005164D1" w:rsidRDefault="005164D1" w:rsidP="00F42250">
            <w:pPr>
              <w:tabs>
                <w:tab w:val="left" w:pos="0"/>
              </w:tabs>
              <w:overflowPunct w:val="0"/>
              <w:autoSpaceDE w:val="0"/>
              <w:autoSpaceDN w:val="0"/>
              <w:adjustRightInd w:val="0"/>
              <w:rPr>
                <w:rFonts w:ascii="Arial" w:hAnsi="Arial" w:cs="Arial"/>
              </w:rPr>
            </w:pPr>
          </w:p>
          <w:p w14:paraId="1617AA38" w14:textId="61C8B233" w:rsidR="0081172D" w:rsidRPr="00B55006" w:rsidRDefault="0081172D" w:rsidP="00F42250">
            <w:pPr>
              <w:tabs>
                <w:tab w:val="left" w:pos="0"/>
              </w:tabs>
              <w:overflowPunct w:val="0"/>
              <w:autoSpaceDE w:val="0"/>
              <w:autoSpaceDN w:val="0"/>
              <w:adjustRightInd w:val="0"/>
              <w:rPr>
                <w:rFonts w:ascii="Arial" w:hAnsi="Arial" w:cs="Arial"/>
              </w:rPr>
            </w:pPr>
          </w:p>
        </w:tc>
      </w:tr>
      <w:tr w:rsidR="001474B8" w:rsidRPr="00B55006" w14:paraId="044698C7"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DC0EFC2" w14:textId="088BA312" w:rsidR="001474B8" w:rsidRDefault="001474B8" w:rsidP="001474B8">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DBA8F23" w14:textId="75951FD4" w:rsidR="001474B8" w:rsidRPr="00B55006" w:rsidRDefault="001474B8" w:rsidP="001474B8">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839FDF8" w14:textId="77777777" w:rsidR="001474B8" w:rsidRPr="001474B8" w:rsidRDefault="001474B8" w:rsidP="008051EB">
            <w:pPr>
              <w:tabs>
                <w:tab w:val="left" w:pos="0"/>
              </w:tabs>
              <w:overflowPunct w:val="0"/>
              <w:autoSpaceDE w:val="0"/>
              <w:autoSpaceDN w:val="0"/>
              <w:adjustRightInd w:val="0"/>
              <w:ind w:hanging="28"/>
              <w:jc w:val="both"/>
              <w:rPr>
                <w:rFonts w:ascii="Arial" w:hAnsi="Arial" w:cs="Arial"/>
                <w:b/>
                <w:color w:val="000000"/>
              </w:rPr>
            </w:pPr>
            <w:r w:rsidRPr="001474B8">
              <w:rPr>
                <w:rFonts w:ascii="Arial" w:hAnsi="Arial" w:cs="Arial"/>
                <w:b/>
                <w:color w:val="000000"/>
              </w:rPr>
              <w:t>Will the State allow Bidders to take exception to any of the Standard Terms and Conditions?</w:t>
            </w:r>
          </w:p>
          <w:p w14:paraId="33D0D3C2" w14:textId="77777777" w:rsidR="001474B8" w:rsidRDefault="001474B8" w:rsidP="008051EB">
            <w:pPr>
              <w:tabs>
                <w:tab w:val="left" w:pos="0"/>
              </w:tabs>
              <w:overflowPunct w:val="0"/>
              <w:autoSpaceDE w:val="0"/>
              <w:autoSpaceDN w:val="0"/>
              <w:adjustRightInd w:val="0"/>
              <w:ind w:hanging="28"/>
              <w:jc w:val="both"/>
              <w:rPr>
                <w:rFonts w:ascii="Arial" w:hAnsi="Arial" w:cs="Arial"/>
                <w:color w:val="000000"/>
              </w:rPr>
            </w:pPr>
          </w:p>
          <w:p w14:paraId="6D5889F2" w14:textId="77777777" w:rsidR="001474B8" w:rsidRPr="00F50214" w:rsidRDefault="001474B8" w:rsidP="008051EB">
            <w:pPr>
              <w:tabs>
                <w:tab w:val="left" w:pos="0"/>
              </w:tabs>
              <w:overflowPunct w:val="0"/>
              <w:autoSpaceDE w:val="0"/>
              <w:autoSpaceDN w:val="0"/>
              <w:adjustRightInd w:val="0"/>
              <w:jc w:val="both"/>
              <w:rPr>
                <w:rFonts w:ascii="Arial" w:hAnsi="Arial" w:cs="Arial"/>
              </w:rPr>
            </w:pPr>
            <w:r w:rsidRPr="00BD3D5F">
              <w:rPr>
                <w:rFonts w:ascii="Arial" w:hAnsi="Arial" w:cs="Arial"/>
              </w:rPr>
              <w:t xml:space="preserve">As stated in </w:t>
            </w:r>
            <w:r w:rsidRPr="00232F8C">
              <w:rPr>
                <w:rFonts w:ascii="Arial" w:hAnsi="Arial" w:cs="Arial"/>
                <w:i/>
              </w:rPr>
              <w:t>Revised</w:t>
            </w:r>
            <w:r w:rsidRPr="00BD3D5F">
              <w:rPr>
                <w:rFonts w:ascii="Arial" w:hAnsi="Arial" w:cs="Arial"/>
              </w:rPr>
              <w:t xml:space="preserve"> </w:t>
            </w:r>
            <w:r w:rsidRPr="00232F8C">
              <w:rPr>
                <w:rFonts w:ascii="Arial" w:hAnsi="Arial" w:cs="Arial"/>
                <w:i/>
              </w:rPr>
              <w:t>Bid Solicitation Section 2.2 -  Exceptions to the State of NJ Standard Terms and Conditions (SSTC): “</w:t>
            </w:r>
            <w:r w:rsidRPr="00F50214">
              <w:rPr>
                <w:rFonts w:ascii="Arial"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78B10C43" w14:textId="77777777" w:rsidR="001474B8" w:rsidRPr="00BD3D5F" w:rsidRDefault="001474B8" w:rsidP="008051EB">
            <w:pPr>
              <w:tabs>
                <w:tab w:val="left" w:pos="0"/>
              </w:tabs>
              <w:overflowPunct w:val="0"/>
              <w:autoSpaceDE w:val="0"/>
              <w:autoSpaceDN w:val="0"/>
              <w:adjustRightInd w:val="0"/>
              <w:jc w:val="both"/>
              <w:rPr>
                <w:rFonts w:ascii="Arial" w:hAnsi="Arial" w:cs="Arial"/>
              </w:rPr>
            </w:pPr>
          </w:p>
          <w:p w14:paraId="3B305037" w14:textId="77777777" w:rsidR="001474B8" w:rsidRPr="00232F8C" w:rsidRDefault="001474B8" w:rsidP="008051EB">
            <w:pPr>
              <w:tabs>
                <w:tab w:val="left" w:pos="0"/>
              </w:tabs>
              <w:overflowPunct w:val="0"/>
              <w:autoSpaceDE w:val="0"/>
              <w:autoSpaceDN w:val="0"/>
              <w:adjustRightInd w:val="0"/>
              <w:jc w:val="both"/>
              <w:rPr>
                <w:rFonts w:ascii="Arial" w:hAnsi="Arial" w:cs="Arial"/>
                <w:i/>
              </w:rPr>
            </w:pPr>
            <w:r w:rsidRPr="00BD3D5F">
              <w:rPr>
                <w:rFonts w:ascii="Arial" w:hAnsi="Arial" w:cs="Arial"/>
              </w:rPr>
              <w:t xml:space="preserve">Additionally, as stated in </w:t>
            </w:r>
            <w:r w:rsidRPr="00232F8C">
              <w:rPr>
                <w:rFonts w:ascii="Arial" w:hAnsi="Arial" w:cs="Arial"/>
                <w:i/>
              </w:rPr>
              <w:t>Revised</w:t>
            </w:r>
            <w:r w:rsidRPr="00BD3D5F">
              <w:rPr>
                <w:rFonts w:ascii="Arial" w:hAnsi="Arial" w:cs="Arial"/>
              </w:rPr>
              <w:t xml:space="preserve"> </w:t>
            </w:r>
            <w:r w:rsidRPr="00232F8C">
              <w:rPr>
                <w:rFonts w:ascii="Arial" w:hAnsi="Arial" w:cs="Arial"/>
                <w:i/>
              </w:rPr>
              <w:t>Bid Solicitation Section 3.11 - Bidder Additional Terms Submitted with the Quote:</w:t>
            </w:r>
          </w:p>
          <w:p w14:paraId="47821AC8" w14:textId="77777777" w:rsidR="001474B8" w:rsidRPr="00232F8C" w:rsidRDefault="001474B8" w:rsidP="008051EB">
            <w:pPr>
              <w:tabs>
                <w:tab w:val="left" w:pos="0"/>
              </w:tabs>
              <w:overflowPunct w:val="0"/>
              <w:autoSpaceDE w:val="0"/>
              <w:autoSpaceDN w:val="0"/>
              <w:adjustRightInd w:val="0"/>
              <w:jc w:val="both"/>
              <w:rPr>
                <w:rFonts w:ascii="Arial" w:hAnsi="Arial" w:cs="Arial"/>
                <w:i/>
              </w:rPr>
            </w:pPr>
          </w:p>
          <w:p w14:paraId="654A4B76" w14:textId="77777777" w:rsidR="001474B8" w:rsidRPr="00F50214" w:rsidRDefault="001474B8" w:rsidP="008051EB">
            <w:pPr>
              <w:tabs>
                <w:tab w:val="left" w:pos="0"/>
              </w:tabs>
              <w:overflowPunct w:val="0"/>
              <w:autoSpaceDE w:val="0"/>
              <w:autoSpaceDN w:val="0"/>
              <w:adjustRightInd w:val="0"/>
              <w:jc w:val="both"/>
              <w:rPr>
                <w:rFonts w:ascii="Arial" w:hAnsi="Arial" w:cs="Arial"/>
              </w:rPr>
            </w:pPr>
            <w:r w:rsidRPr="00F50214">
              <w:rPr>
                <w:rFonts w:ascii="Arial" w:hAnsi="Arial" w:cs="Arial"/>
              </w:rPr>
              <w:t>“A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p>
          <w:p w14:paraId="6E3DE1C7" w14:textId="77777777" w:rsidR="001474B8" w:rsidRPr="00232F8C" w:rsidRDefault="001474B8" w:rsidP="008051EB">
            <w:pPr>
              <w:tabs>
                <w:tab w:val="left" w:pos="0"/>
              </w:tabs>
              <w:overflowPunct w:val="0"/>
              <w:autoSpaceDE w:val="0"/>
              <w:autoSpaceDN w:val="0"/>
              <w:adjustRightInd w:val="0"/>
              <w:jc w:val="both"/>
              <w:rPr>
                <w:rFonts w:ascii="Arial" w:hAnsi="Arial" w:cs="Arial"/>
                <w:i/>
              </w:rPr>
            </w:pPr>
          </w:p>
          <w:p w14:paraId="570B8F6B" w14:textId="77777777" w:rsidR="001474B8" w:rsidRPr="00F50214" w:rsidRDefault="001474B8" w:rsidP="008051EB">
            <w:pPr>
              <w:tabs>
                <w:tab w:val="left" w:pos="0"/>
              </w:tabs>
              <w:overflowPunct w:val="0"/>
              <w:autoSpaceDE w:val="0"/>
              <w:autoSpaceDN w:val="0"/>
              <w:adjustRightInd w:val="0"/>
              <w:jc w:val="both"/>
              <w:rPr>
                <w:rFonts w:ascii="Arial" w:hAnsi="Arial" w:cs="Arial"/>
              </w:rPr>
            </w:pPr>
            <w:r w:rsidRPr="00F50214">
              <w:rPr>
                <w:rFonts w:ascii="Arial" w:hAnsi="Arial" w:cs="Arial"/>
              </w:rPr>
              <w:t xml:space="preserve">Quotes including Bidder proposed additional terms may be accepted, rejected, or negotiated, in whole or in part, at the State’s sole discretion.  </w:t>
            </w:r>
          </w:p>
          <w:p w14:paraId="7189ED16" w14:textId="77777777" w:rsidR="001474B8" w:rsidRPr="00F50214" w:rsidRDefault="001474B8" w:rsidP="008051EB">
            <w:pPr>
              <w:tabs>
                <w:tab w:val="left" w:pos="0"/>
              </w:tabs>
              <w:overflowPunct w:val="0"/>
              <w:autoSpaceDE w:val="0"/>
              <w:autoSpaceDN w:val="0"/>
              <w:adjustRightInd w:val="0"/>
              <w:jc w:val="both"/>
              <w:rPr>
                <w:rFonts w:ascii="Arial" w:hAnsi="Arial" w:cs="Arial"/>
              </w:rPr>
            </w:pPr>
          </w:p>
          <w:p w14:paraId="53595070" w14:textId="77777777" w:rsidR="001474B8" w:rsidRDefault="001474B8" w:rsidP="008051EB">
            <w:pPr>
              <w:tabs>
                <w:tab w:val="left" w:pos="0"/>
              </w:tabs>
              <w:overflowPunct w:val="0"/>
              <w:autoSpaceDE w:val="0"/>
              <w:autoSpaceDN w:val="0"/>
              <w:adjustRightInd w:val="0"/>
              <w:jc w:val="both"/>
              <w:rPr>
                <w:rFonts w:ascii="Arial" w:hAnsi="Arial" w:cs="Arial"/>
              </w:rPr>
            </w:pPr>
            <w:r w:rsidRPr="00F50214">
              <w:rPr>
                <w:rFonts w:ascii="Arial" w:hAnsi="Arial" w:cs="Arial"/>
              </w:rPr>
              <w:t xml:space="preserve">If Bidder intends to propose terms and conditions that conflict with the State of New Jersey Standard Terms and Conditions, those Bidder proposed terms and conditions shall only be considered if submitted and agreed to pursuant to the electronic question and answer procedure.  Bidders shall not submit exceptions or modifications as part of the Quote or on the “Terms and Conditions” Tab through NJSTART.” </w:t>
            </w:r>
          </w:p>
          <w:p w14:paraId="39120B41" w14:textId="14DD4ACF" w:rsidR="001474B8" w:rsidRPr="00B55006" w:rsidRDefault="001474B8" w:rsidP="008051EB">
            <w:pPr>
              <w:tabs>
                <w:tab w:val="left" w:pos="0"/>
              </w:tabs>
              <w:overflowPunct w:val="0"/>
              <w:autoSpaceDE w:val="0"/>
              <w:autoSpaceDN w:val="0"/>
              <w:adjustRightInd w:val="0"/>
              <w:ind w:hanging="28"/>
              <w:jc w:val="both"/>
              <w:rPr>
                <w:rFonts w:ascii="Arial" w:hAnsi="Arial" w:cs="Arial"/>
              </w:rPr>
            </w:pPr>
          </w:p>
        </w:tc>
      </w:tr>
      <w:tr w:rsidR="001474B8" w:rsidRPr="00B55006" w14:paraId="00858359"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9CB04FF" w14:textId="130B6CD1" w:rsidR="001474B8" w:rsidRPr="00B55006" w:rsidRDefault="009E0321" w:rsidP="001474B8">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C8B7D35" w14:textId="11A29D74" w:rsidR="001474B8" w:rsidRPr="00B55006" w:rsidRDefault="001474B8" w:rsidP="001474B8">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1.2, Background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03F48FF" w14:textId="77777777" w:rsidR="001474B8" w:rsidRPr="001474B8" w:rsidRDefault="001474B8" w:rsidP="008051EB">
            <w:pPr>
              <w:tabs>
                <w:tab w:val="left" w:pos="0"/>
              </w:tabs>
              <w:overflowPunct w:val="0"/>
              <w:autoSpaceDE w:val="0"/>
              <w:autoSpaceDN w:val="0"/>
              <w:adjustRightInd w:val="0"/>
              <w:ind w:hanging="28"/>
              <w:jc w:val="both"/>
              <w:rPr>
                <w:rFonts w:ascii="Arial" w:hAnsi="Arial" w:cs="Arial"/>
                <w:b/>
              </w:rPr>
            </w:pPr>
            <w:r w:rsidRPr="001474B8">
              <w:rPr>
                <w:rFonts w:ascii="Arial" w:hAnsi="Arial" w:cs="Arial"/>
                <w:b/>
              </w:rPr>
              <w:t>Please describe your level of satisfaction with your current or recent vendor(s) for the same purchasing activity, if applicable.</w:t>
            </w:r>
          </w:p>
          <w:p w14:paraId="1F8666D5" w14:textId="77777777" w:rsidR="001474B8" w:rsidRPr="00B55006" w:rsidRDefault="001474B8" w:rsidP="008051EB">
            <w:pPr>
              <w:tabs>
                <w:tab w:val="left" w:pos="0"/>
              </w:tabs>
              <w:overflowPunct w:val="0"/>
              <w:autoSpaceDE w:val="0"/>
              <w:autoSpaceDN w:val="0"/>
              <w:adjustRightInd w:val="0"/>
              <w:ind w:hanging="28"/>
              <w:jc w:val="both"/>
              <w:rPr>
                <w:rFonts w:ascii="Arial" w:hAnsi="Arial" w:cs="Arial"/>
              </w:rPr>
            </w:pPr>
          </w:p>
          <w:p w14:paraId="6C14E2AF" w14:textId="0819C8A0" w:rsidR="001474B8" w:rsidRPr="008D72D9" w:rsidRDefault="00A44629" w:rsidP="008051EB">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State declines to provide an </w:t>
            </w:r>
            <w:r w:rsidR="00D045A5">
              <w:rPr>
                <w:rFonts w:ascii="Arial" w:hAnsi="Arial" w:cs="Arial"/>
              </w:rPr>
              <w:t xml:space="preserve">evaluation of its current </w:t>
            </w:r>
            <w:r w:rsidR="007364A4">
              <w:rPr>
                <w:rFonts w:ascii="Arial" w:hAnsi="Arial" w:cs="Arial"/>
              </w:rPr>
              <w:t>vendor</w:t>
            </w:r>
            <w:r w:rsidR="00D045A5">
              <w:rPr>
                <w:rFonts w:ascii="Arial" w:hAnsi="Arial" w:cs="Arial"/>
              </w:rPr>
              <w:t xml:space="preserve"> as part of this Question and Answer Period.</w:t>
            </w:r>
          </w:p>
          <w:p w14:paraId="473955F0" w14:textId="77777777" w:rsidR="001474B8" w:rsidRDefault="001474B8" w:rsidP="008051EB">
            <w:pPr>
              <w:tabs>
                <w:tab w:val="left" w:pos="0"/>
              </w:tabs>
              <w:overflowPunct w:val="0"/>
              <w:autoSpaceDE w:val="0"/>
              <w:autoSpaceDN w:val="0"/>
              <w:adjustRightInd w:val="0"/>
              <w:ind w:hanging="28"/>
              <w:jc w:val="both"/>
              <w:rPr>
                <w:rFonts w:ascii="Arial" w:hAnsi="Arial" w:cs="Arial"/>
              </w:rPr>
            </w:pPr>
          </w:p>
          <w:p w14:paraId="3E4F3A8A" w14:textId="49AE8536" w:rsidR="0081172D" w:rsidRPr="00B55006" w:rsidRDefault="0081172D" w:rsidP="008051EB">
            <w:pPr>
              <w:tabs>
                <w:tab w:val="left" w:pos="0"/>
              </w:tabs>
              <w:overflowPunct w:val="0"/>
              <w:autoSpaceDE w:val="0"/>
              <w:autoSpaceDN w:val="0"/>
              <w:adjustRightInd w:val="0"/>
              <w:ind w:hanging="28"/>
              <w:jc w:val="both"/>
              <w:rPr>
                <w:rFonts w:ascii="Arial" w:hAnsi="Arial" w:cs="Arial"/>
              </w:rPr>
            </w:pPr>
          </w:p>
        </w:tc>
      </w:tr>
      <w:tr w:rsidR="001474B8" w:rsidRPr="00B55006" w14:paraId="56604368"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905B875" w14:textId="60324D22" w:rsidR="001474B8" w:rsidRPr="00B55006" w:rsidRDefault="009E0321" w:rsidP="001474B8">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B8254A4" w14:textId="24580B99" w:rsidR="001474B8" w:rsidRPr="00B55006" w:rsidRDefault="001474B8" w:rsidP="001474B8">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1.2, Background (Current Contract Questions)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60F5ED6" w14:textId="77777777" w:rsidR="001474B8" w:rsidRPr="001474B8" w:rsidRDefault="001474B8" w:rsidP="008051EB">
            <w:pPr>
              <w:tabs>
                <w:tab w:val="left" w:pos="0"/>
              </w:tabs>
              <w:overflowPunct w:val="0"/>
              <w:autoSpaceDE w:val="0"/>
              <w:autoSpaceDN w:val="0"/>
              <w:adjustRightInd w:val="0"/>
              <w:ind w:hanging="28"/>
              <w:jc w:val="both"/>
              <w:rPr>
                <w:rFonts w:ascii="Arial" w:hAnsi="Arial" w:cs="Arial"/>
                <w:b/>
                <w:color w:val="000000"/>
              </w:rPr>
            </w:pPr>
            <w:r w:rsidRPr="001474B8">
              <w:rPr>
                <w:rFonts w:ascii="Arial" w:hAnsi="Arial" w:cs="Arial"/>
                <w:b/>
                <w:color w:val="000000"/>
              </w:rPr>
              <w:t>How are fees currently being billed by any incumbent(s), by category, and at what rates?</w:t>
            </w:r>
          </w:p>
          <w:p w14:paraId="52E5A410" w14:textId="77777777" w:rsidR="001474B8" w:rsidRPr="00B55006" w:rsidRDefault="001474B8" w:rsidP="008051EB">
            <w:pPr>
              <w:tabs>
                <w:tab w:val="left" w:pos="0"/>
              </w:tabs>
              <w:overflowPunct w:val="0"/>
              <w:autoSpaceDE w:val="0"/>
              <w:autoSpaceDN w:val="0"/>
              <w:adjustRightInd w:val="0"/>
              <w:ind w:hanging="28"/>
              <w:jc w:val="both"/>
              <w:rPr>
                <w:rFonts w:ascii="Arial" w:hAnsi="Arial" w:cs="Arial"/>
                <w:color w:val="000000"/>
              </w:rPr>
            </w:pPr>
          </w:p>
          <w:p w14:paraId="6F60ACC0" w14:textId="4308BABD" w:rsidR="00A44629" w:rsidRDefault="00402B2D" w:rsidP="008051EB">
            <w:pPr>
              <w:tabs>
                <w:tab w:val="left" w:pos="0"/>
              </w:tabs>
              <w:overflowPunct w:val="0"/>
              <w:autoSpaceDE w:val="0"/>
              <w:autoSpaceDN w:val="0"/>
              <w:adjustRightInd w:val="0"/>
              <w:ind w:hanging="28"/>
              <w:jc w:val="both"/>
              <w:rPr>
                <w:rFonts w:ascii="Arial" w:hAnsi="Arial" w:cs="Arial"/>
                <w:color w:val="000000"/>
              </w:rPr>
            </w:pPr>
            <w:r w:rsidRPr="001E613A">
              <w:rPr>
                <w:rFonts w:ascii="Arial" w:hAnsi="Arial" w:cs="Arial"/>
                <w:color w:val="000000"/>
              </w:rPr>
              <w:t xml:space="preserve">The State is unable </w:t>
            </w:r>
            <w:r w:rsidR="0044513B">
              <w:rPr>
                <w:rFonts w:ascii="Arial" w:hAnsi="Arial" w:cs="Arial"/>
                <w:color w:val="000000"/>
              </w:rPr>
              <w:t xml:space="preserve">to </w:t>
            </w:r>
            <w:r w:rsidRPr="001E613A">
              <w:rPr>
                <w:rFonts w:ascii="Arial" w:hAnsi="Arial" w:cs="Arial"/>
                <w:color w:val="000000"/>
              </w:rPr>
              <w:t>provide this information</w:t>
            </w:r>
            <w:r w:rsidR="00A44629">
              <w:rPr>
                <w:rFonts w:ascii="Arial" w:hAnsi="Arial" w:cs="Arial"/>
                <w:color w:val="000000"/>
              </w:rPr>
              <w:t xml:space="preserve"> in the manner requested</w:t>
            </w:r>
            <w:r w:rsidRPr="001E613A">
              <w:rPr>
                <w:rFonts w:ascii="Arial" w:hAnsi="Arial" w:cs="Arial"/>
                <w:color w:val="000000"/>
              </w:rPr>
              <w:t>.</w:t>
            </w:r>
          </w:p>
          <w:p w14:paraId="56B6AEFE" w14:textId="77777777" w:rsidR="00A44629" w:rsidRDefault="00A44629" w:rsidP="008051EB">
            <w:pPr>
              <w:tabs>
                <w:tab w:val="left" w:pos="0"/>
              </w:tabs>
              <w:overflowPunct w:val="0"/>
              <w:autoSpaceDE w:val="0"/>
              <w:autoSpaceDN w:val="0"/>
              <w:adjustRightInd w:val="0"/>
              <w:ind w:hanging="28"/>
              <w:jc w:val="both"/>
              <w:rPr>
                <w:rFonts w:ascii="Arial" w:hAnsi="Arial" w:cs="Arial"/>
                <w:color w:val="000000"/>
              </w:rPr>
            </w:pPr>
          </w:p>
          <w:p w14:paraId="27DD14AB" w14:textId="13716E98" w:rsidR="00A44629" w:rsidRPr="00F42250" w:rsidRDefault="00A44629" w:rsidP="00A44629">
            <w:pPr>
              <w:keepNext/>
              <w:jc w:val="both"/>
              <w:rPr>
                <w:rFonts w:ascii="Arial" w:hAnsi="Arial" w:cs="Arial"/>
              </w:rPr>
            </w:pPr>
            <w:r>
              <w:rPr>
                <w:rFonts w:ascii="Arial" w:hAnsi="Arial" w:cs="Arial"/>
              </w:rPr>
              <w:t xml:space="preserve">As specified by </w:t>
            </w:r>
            <w:r w:rsidRPr="00F42250">
              <w:rPr>
                <w:rFonts w:ascii="Arial" w:hAnsi="Arial" w:cs="Arial"/>
                <w:i/>
              </w:rPr>
              <w:t>Revised Bid Solicitation Section 1.2.1</w:t>
            </w:r>
            <w:r>
              <w:rPr>
                <w:rFonts w:ascii="Arial" w:hAnsi="Arial" w:cs="Arial"/>
              </w:rPr>
              <w:t xml:space="preserve">, </w:t>
            </w:r>
            <w:r w:rsidRPr="00F42250">
              <w:rPr>
                <w:rFonts w:ascii="Arial" w:hAnsi="Arial" w:cs="Arial"/>
              </w:rPr>
              <w:t xml:space="preserve">Bidders interested in reviewing the current Contract specifications and pricing information may do so by following the instruction below.  Bidders should not rely upon or use data or information from the current contract when preparing a response to this Bid Solicitation as this Bid Solicitation addresses the State’s current requirements. </w:t>
            </w:r>
          </w:p>
          <w:p w14:paraId="676E9AAB" w14:textId="77777777" w:rsidR="00A44629" w:rsidRPr="00F42250" w:rsidRDefault="00A44629" w:rsidP="00A44629">
            <w:pPr>
              <w:keepNext/>
              <w:jc w:val="both"/>
              <w:rPr>
                <w:rFonts w:ascii="Arial" w:hAnsi="Arial" w:cs="Arial"/>
              </w:rPr>
            </w:pPr>
          </w:p>
          <w:p w14:paraId="193074F4" w14:textId="77777777" w:rsidR="00A44629" w:rsidRPr="00F42250" w:rsidRDefault="00A44629" w:rsidP="00A44629">
            <w:pPr>
              <w:pStyle w:val="ListParagraph"/>
              <w:numPr>
                <w:ilvl w:val="0"/>
                <w:numId w:val="4"/>
              </w:numPr>
              <w:contextualSpacing w:val="0"/>
              <w:jc w:val="both"/>
              <w:rPr>
                <w:rFonts w:ascii="Arial" w:hAnsi="Arial" w:cs="Arial"/>
              </w:rPr>
            </w:pPr>
            <w:r w:rsidRPr="00F42250">
              <w:rPr>
                <w:rFonts w:ascii="Arial" w:hAnsi="Arial" w:cs="Arial"/>
              </w:rPr>
              <w:t xml:space="preserve">Go to: </w:t>
            </w:r>
            <w:hyperlink r:id="rId14" w:history="1">
              <w:r w:rsidRPr="00F42250">
                <w:rPr>
                  <w:rStyle w:val="Hyperlink"/>
                  <w:rFonts w:ascii="Arial" w:hAnsi="Arial" w:cs="Arial"/>
                </w:rPr>
                <w:t>www.njstart.gov</w:t>
              </w:r>
            </w:hyperlink>
            <w:r w:rsidRPr="00F42250">
              <w:rPr>
                <w:rFonts w:ascii="Arial" w:hAnsi="Arial" w:cs="Arial"/>
              </w:rPr>
              <w:t xml:space="preserve"> </w:t>
            </w:r>
          </w:p>
          <w:p w14:paraId="73037E84" w14:textId="77777777" w:rsidR="00A44629" w:rsidRPr="00F42250" w:rsidRDefault="00A44629" w:rsidP="00A44629">
            <w:pPr>
              <w:pStyle w:val="ListParagraph"/>
              <w:numPr>
                <w:ilvl w:val="0"/>
                <w:numId w:val="4"/>
              </w:numPr>
              <w:contextualSpacing w:val="0"/>
              <w:jc w:val="both"/>
              <w:rPr>
                <w:rFonts w:ascii="Arial" w:hAnsi="Arial" w:cs="Arial"/>
              </w:rPr>
            </w:pPr>
            <w:r w:rsidRPr="00F42250">
              <w:rPr>
                <w:rFonts w:ascii="Arial" w:hAnsi="Arial" w:cs="Arial"/>
              </w:rPr>
              <w:t>Select “Active Blankets”</w:t>
            </w:r>
          </w:p>
          <w:p w14:paraId="681991E6" w14:textId="77777777" w:rsidR="00A44629" w:rsidRPr="00F42250" w:rsidRDefault="00A44629" w:rsidP="00A44629">
            <w:pPr>
              <w:pStyle w:val="ListParagraph"/>
              <w:numPr>
                <w:ilvl w:val="0"/>
                <w:numId w:val="4"/>
              </w:numPr>
              <w:contextualSpacing w:val="0"/>
              <w:jc w:val="both"/>
              <w:rPr>
                <w:rFonts w:ascii="Arial" w:hAnsi="Arial" w:cs="Arial"/>
              </w:rPr>
            </w:pPr>
            <w:r w:rsidRPr="00F42250">
              <w:rPr>
                <w:rFonts w:ascii="Arial" w:hAnsi="Arial" w:cs="Arial"/>
              </w:rPr>
              <w:t>In the search bar, select “Blankets” from the drop down menu</w:t>
            </w:r>
          </w:p>
          <w:p w14:paraId="37FF1FD0" w14:textId="77777777" w:rsidR="00A44629" w:rsidRPr="00F42250" w:rsidRDefault="00A44629" w:rsidP="00A44629">
            <w:pPr>
              <w:pStyle w:val="ListParagraph"/>
              <w:numPr>
                <w:ilvl w:val="0"/>
                <w:numId w:val="4"/>
              </w:numPr>
              <w:contextualSpacing w:val="0"/>
              <w:jc w:val="both"/>
              <w:rPr>
                <w:rFonts w:ascii="Arial" w:hAnsi="Arial" w:cs="Arial"/>
              </w:rPr>
            </w:pPr>
            <w:r w:rsidRPr="00F42250">
              <w:rPr>
                <w:rFonts w:ascii="Arial" w:hAnsi="Arial" w:cs="Arial"/>
              </w:rPr>
              <w:t>Enter T1426 and click “</w:t>
            </w:r>
            <w:r w:rsidRPr="00F42250">
              <w:rPr>
                <w:rFonts w:ascii="Arial" w:hAnsi="Arial" w:cs="Arial"/>
                <w:noProof/>
              </w:rPr>
              <w:drawing>
                <wp:inline distT="0" distB="0" distL="0" distR="0" wp14:anchorId="73E25668" wp14:editId="4D19D602">
                  <wp:extent cx="136071"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F42250">
              <w:rPr>
                <w:rFonts w:ascii="Arial" w:hAnsi="Arial" w:cs="Arial"/>
              </w:rPr>
              <w:t>”</w:t>
            </w:r>
          </w:p>
          <w:p w14:paraId="517440AF" w14:textId="77777777" w:rsidR="00A44629" w:rsidRPr="00F42250" w:rsidRDefault="00A44629" w:rsidP="00A44629">
            <w:pPr>
              <w:pStyle w:val="ListParagraph"/>
              <w:numPr>
                <w:ilvl w:val="0"/>
                <w:numId w:val="4"/>
              </w:numPr>
              <w:contextualSpacing w:val="0"/>
              <w:jc w:val="both"/>
              <w:rPr>
                <w:rFonts w:ascii="Arial" w:hAnsi="Arial" w:cs="Arial"/>
              </w:rPr>
            </w:pPr>
            <w:r w:rsidRPr="00F42250">
              <w:rPr>
                <w:rFonts w:ascii="Arial" w:hAnsi="Arial" w:cs="Arial"/>
              </w:rPr>
              <w:t>The current Contract list will appear under “Results”</w:t>
            </w:r>
          </w:p>
          <w:p w14:paraId="4359049F" w14:textId="5323B2E8" w:rsidR="001474B8" w:rsidRDefault="001474B8" w:rsidP="008051EB">
            <w:pPr>
              <w:tabs>
                <w:tab w:val="left" w:pos="0"/>
              </w:tabs>
              <w:overflowPunct w:val="0"/>
              <w:autoSpaceDE w:val="0"/>
              <w:autoSpaceDN w:val="0"/>
              <w:adjustRightInd w:val="0"/>
              <w:ind w:hanging="28"/>
              <w:jc w:val="both"/>
              <w:rPr>
                <w:rFonts w:ascii="Arial" w:hAnsi="Arial" w:cs="Arial"/>
              </w:rPr>
            </w:pPr>
          </w:p>
          <w:p w14:paraId="31DEC334" w14:textId="77777777" w:rsidR="00402B2D" w:rsidRDefault="00402B2D" w:rsidP="008051EB">
            <w:pPr>
              <w:tabs>
                <w:tab w:val="left" w:pos="0"/>
              </w:tabs>
              <w:overflowPunct w:val="0"/>
              <w:autoSpaceDE w:val="0"/>
              <w:autoSpaceDN w:val="0"/>
              <w:adjustRightInd w:val="0"/>
              <w:ind w:hanging="28"/>
              <w:jc w:val="both"/>
              <w:rPr>
                <w:rFonts w:ascii="Arial" w:hAnsi="Arial" w:cs="Arial"/>
              </w:rPr>
            </w:pPr>
          </w:p>
          <w:p w14:paraId="01F60667" w14:textId="579608DC" w:rsidR="00404C43" w:rsidRPr="00B55006" w:rsidRDefault="00404C43" w:rsidP="008051EB">
            <w:pPr>
              <w:tabs>
                <w:tab w:val="left" w:pos="0"/>
              </w:tabs>
              <w:overflowPunct w:val="0"/>
              <w:autoSpaceDE w:val="0"/>
              <w:autoSpaceDN w:val="0"/>
              <w:adjustRightInd w:val="0"/>
              <w:ind w:hanging="28"/>
              <w:jc w:val="both"/>
              <w:rPr>
                <w:rFonts w:ascii="Arial" w:hAnsi="Arial" w:cs="Arial"/>
              </w:rPr>
            </w:pPr>
          </w:p>
        </w:tc>
      </w:tr>
      <w:tr w:rsidR="001474B8" w:rsidRPr="00B55006" w14:paraId="17EBE152"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CF1ED09" w14:textId="1B93449A" w:rsidR="001474B8" w:rsidRPr="00B55006" w:rsidRDefault="009E0321" w:rsidP="001474B8">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81F39FA" w14:textId="65C17E77" w:rsidR="001474B8" w:rsidRPr="00B55006" w:rsidRDefault="001474B8" w:rsidP="001474B8">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1.2, Background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9FCE75D" w14:textId="77777777" w:rsidR="001474B8" w:rsidRPr="001474B8" w:rsidRDefault="001474B8" w:rsidP="008051EB">
            <w:pPr>
              <w:tabs>
                <w:tab w:val="left" w:pos="0"/>
              </w:tabs>
              <w:overflowPunct w:val="0"/>
              <w:autoSpaceDE w:val="0"/>
              <w:autoSpaceDN w:val="0"/>
              <w:adjustRightInd w:val="0"/>
              <w:ind w:hanging="28"/>
              <w:jc w:val="both"/>
              <w:rPr>
                <w:rFonts w:ascii="Arial" w:hAnsi="Arial" w:cs="Arial"/>
                <w:b/>
              </w:rPr>
            </w:pPr>
            <w:r w:rsidRPr="001474B8">
              <w:rPr>
                <w:rFonts w:ascii="Arial" w:hAnsi="Arial" w:cs="Arial"/>
                <w:b/>
              </w:rPr>
              <w:t>What billing servicer do you utilize?</w:t>
            </w:r>
          </w:p>
          <w:p w14:paraId="7690F1BA" w14:textId="77777777" w:rsidR="001474B8" w:rsidRPr="00B55006" w:rsidRDefault="001474B8" w:rsidP="008051EB">
            <w:pPr>
              <w:tabs>
                <w:tab w:val="left" w:pos="0"/>
              </w:tabs>
              <w:overflowPunct w:val="0"/>
              <w:autoSpaceDE w:val="0"/>
              <w:autoSpaceDN w:val="0"/>
              <w:adjustRightInd w:val="0"/>
              <w:ind w:hanging="28"/>
              <w:jc w:val="both"/>
              <w:rPr>
                <w:rFonts w:ascii="Arial" w:hAnsi="Arial" w:cs="Arial"/>
              </w:rPr>
            </w:pPr>
          </w:p>
          <w:p w14:paraId="62E0DB10" w14:textId="7BBB8502" w:rsidR="001474B8" w:rsidRDefault="001474B8" w:rsidP="008051EB">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The current State </w:t>
            </w:r>
            <w:r w:rsidRPr="00F42250">
              <w:rPr>
                <w:rFonts w:ascii="Arial" w:hAnsi="Arial" w:cs="Arial"/>
              </w:rPr>
              <w:t>Contractor</w:t>
            </w:r>
            <w:r w:rsidRPr="00B55006">
              <w:rPr>
                <w:rFonts w:ascii="Arial" w:hAnsi="Arial" w:cs="Arial"/>
              </w:rPr>
              <w:t xml:space="preserve"> for the subject services</w:t>
            </w:r>
            <w:r w:rsidRPr="00F42250">
              <w:rPr>
                <w:rFonts w:ascii="Arial" w:hAnsi="Arial" w:cs="Arial"/>
              </w:rPr>
              <w:t xml:space="preserve"> is Pioneer Credit Recovery, Inc.</w:t>
            </w:r>
            <w:r w:rsidRPr="00B55006">
              <w:rPr>
                <w:rFonts w:ascii="Arial" w:hAnsi="Arial" w:cs="Arial"/>
              </w:rPr>
              <w:t xml:space="preserve">  </w:t>
            </w:r>
          </w:p>
          <w:p w14:paraId="20FFFF25" w14:textId="50C64F66" w:rsidR="00A44629" w:rsidRPr="00F42250" w:rsidRDefault="00A44629" w:rsidP="008051EB">
            <w:pPr>
              <w:tabs>
                <w:tab w:val="left" w:pos="0"/>
              </w:tabs>
              <w:overflowPunct w:val="0"/>
              <w:autoSpaceDE w:val="0"/>
              <w:autoSpaceDN w:val="0"/>
              <w:adjustRightInd w:val="0"/>
              <w:ind w:hanging="28"/>
              <w:jc w:val="both"/>
              <w:rPr>
                <w:rFonts w:ascii="Arial" w:hAnsi="Arial" w:cs="Arial"/>
              </w:rPr>
            </w:pPr>
          </w:p>
        </w:tc>
      </w:tr>
      <w:tr w:rsidR="009E0321" w:rsidRPr="00B55006" w14:paraId="1DC8929D"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A3482DD" w14:textId="7D07DF12" w:rsidR="009E0321" w:rsidRDefault="009E0321" w:rsidP="009E0321">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B8D1E91" w14:textId="0B20993B"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1.2, Background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8D841A6"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Please identify the current collection service provider for New Jersey Dept of Taxation.</w:t>
            </w:r>
          </w:p>
          <w:p w14:paraId="3B5B2DC9"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593A5A98" w14:textId="3AF022D3" w:rsidR="00A44629" w:rsidRDefault="009E0321" w:rsidP="009E0321">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The current State Contractor for the subject services is Pioneer Credit Recovery, Inc.  </w:t>
            </w:r>
          </w:p>
          <w:p w14:paraId="1FDA890E" w14:textId="038508E3" w:rsidR="009E0321" w:rsidRPr="008D72D9" w:rsidRDefault="009E0321" w:rsidP="009E0321">
            <w:pPr>
              <w:tabs>
                <w:tab w:val="left" w:pos="0"/>
              </w:tabs>
              <w:overflowPunct w:val="0"/>
              <w:autoSpaceDE w:val="0"/>
              <w:autoSpaceDN w:val="0"/>
              <w:adjustRightInd w:val="0"/>
              <w:ind w:hanging="28"/>
              <w:jc w:val="both"/>
              <w:rPr>
                <w:rFonts w:ascii="Arial" w:hAnsi="Arial" w:cs="Arial"/>
                <w:b/>
              </w:rPr>
            </w:pPr>
          </w:p>
        </w:tc>
      </w:tr>
      <w:tr w:rsidR="009E0321" w:rsidRPr="00B55006" w14:paraId="15A6919B"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F2FC714" w14:textId="21B29C6C" w:rsidR="009E0321" w:rsidRPr="00B55006" w:rsidRDefault="009E0321" w:rsidP="009E0321">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6F51E42" w14:textId="7116E589"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1.2, Background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638112F"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If applicable, will accounts held by any incumbent(s) or any backlog be moved to any new vendor(s) as a one-time placement at contract start up?</w:t>
            </w:r>
          </w:p>
          <w:p w14:paraId="36B1FBB6"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688EFBBE" w14:textId="61743DE9" w:rsidR="00F2099B" w:rsidRDefault="009E0321">
            <w:pPr>
              <w:tabs>
                <w:tab w:val="left" w:pos="0"/>
                <w:tab w:val="left" w:pos="1484"/>
              </w:tabs>
              <w:overflowPunct w:val="0"/>
              <w:autoSpaceDE w:val="0"/>
              <w:autoSpaceDN w:val="0"/>
              <w:adjustRightInd w:val="0"/>
              <w:ind w:hanging="28"/>
              <w:jc w:val="both"/>
              <w:rPr>
                <w:rFonts w:ascii="Arial" w:hAnsi="Arial" w:cs="Arial"/>
              </w:rPr>
            </w:pPr>
            <w:r w:rsidRPr="00F42250">
              <w:rPr>
                <w:rFonts w:ascii="Arial" w:hAnsi="Arial" w:cs="Arial"/>
              </w:rPr>
              <w:t xml:space="preserve">There </w:t>
            </w:r>
            <w:r w:rsidR="00F2099B">
              <w:rPr>
                <w:rFonts w:ascii="Arial" w:hAnsi="Arial" w:cs="Arial"/>
              </w:rPr>
              <w:t>will be a one (1) year implementation</w:t>
            </w:r>
            <w:r w:rsidRPr="00F42250">
              <w:rPr>
                <w:rFonts w:ascii="Arial" w:hAnsi="Arial" w:cs="Arial"/>
              </w:rPr>
              <w:t xml:space="preserve"> period, wherein all applicable placements will be transferred to a new Contractor.</w:t>
            </w:r>
            <w:r w:rsidRPr="00B55006">
              <w:rPr>
                <w:rFonts w:ascii="Arial" w:hAnsi="Arial" w:cs="Arial"/>
              </w:rPr>
              <w:t xml:space="preserve">  </w:t>
            </w:r>
            <w:r w:rsidR="00F2099B">
              <w:rPr>
                <w:rFonts w:ascii="Arial" w:hAnsi="Arial" w:cs="Arial"/>
              </w:rPr>
              <w:t>For additional information, please refer to</w:t>
            </w:r>
            <w:r w:rsidRPr="00F42250">
              <w:rPr>
                <w:rFonts w:ascii="Arial" w:hAnsi="Arial" w:cs="Arial"/>
              </w:rPr>
              <w:t xml:space="preserve"> </w:t>
            </w:r>
            <w:r w:rsidRPr="00F42250">
              <w:rPr>
                <w:rFonts w:ascii="Arial" w:hAnsi="Arial" w:cs="Arial"/>
                <w:i/>
              </w:rPr>
              <w:t xml:space="preserve">Revised </w:t>
            </w:r>
            <w:r w:rsidRPr="00F2099B">
              <w:rPr>
                <w:rFonts w:ascii="Arial" w:hAnsi="Arial" w:cs="Arial"/>
                <w:i/>
              </w:rPr>
              <w:t xml:space="preserve">Bid Solicitation Section </w:t>
            </w:r>
            <w:r w:rsidR="00F2099B" w:rsidRPr="00F42250">
              <w:rPr>
                <w:rFonts w:ascii="Arial" w:hAnsi="Arial" w:cs="Arial"/>
                <w:i/>
              </w:rPr>
              <w:t>4.4</w:t>
            </w:r>
            <w:r w:rsidRPr="00F2099B">
              <w:rPr>
                <w:rFonts w:ascii="Arial" w:hAnsi="Arial" w:cs="Arial"/>
                <w:i/>
              </w:rPr>
              <w:t>,</w:t>
            </w:r>
            <w:r w:rsidRPr="00F42250">
              <w:rPr>
                <w:rFonts w:ascii="Arial" w:hAnsi="Arial" w:cs="Arial"/>
              </w:rPr>
              <w:t xml:space="preserve"> </w:t>
            </w:r>
            <w:r w:rsidR="00F2099B" w:rsidRPr="00F42250">
              <w:rPr>
                <w:rFonts w:ascii="Arial" w:hAnsi="Arial" w:cs="Arial"/>
                <w:i/>
              </w:rPr>
              <w:t>Contractor – Implementation Period</w:t>
            </w:r>
            <w:r w:rsidR="00F2099B">
              <w:rPr>
                <w:rFonts w:ascii="Arial" w:hAnsi="Arial" w:cs="Arial"/>
              </w:rPr>
              <w:t>.</w:t>
            </w:r>
          </w:p>
          <w:p w14:paraId="3496BB92" w14:textId="701FC331" w:rsidR="00A44629" w:rsidRPr="00B55006" w:rsidRDefault="00A44629">
            <w:pPr>
              <w:tabs>
                <w:tab w:val="left" w:pos="0"/>
                <w:tab w:val="left" w:pos="1484"/>
              </w:tabs>
              <w:overflowPunct w:val="0"/>
              <w:autoSpaceDE w:val="0"/>
              <w:autoSpaceDN w:val="0"/>
              <w:adjustRightInd w:val="0"/>
              <w:ind w:hanging="28"/>
              <w:jc w:val="both"/>
              <w:rPr>
                <w:rFonts w:ascii="Arial" w:hAnsi="Arial" w:cs="Arial"/>
              </w:rPr>
            </w:pPr>
          </w:p>
        </w:tc>
      </w:tr>
      <w:tr w:rsidR="009E0321" w:rsidRPr="00B55006" w14:paraId="23D79C6F"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3E9C89E" w14:textId="3569C2CA" w:rsidR="009E0321" w:rsidRPr="00B55006" w:rsidRDefault="00CA3C7D" w:rsidP="00CA3C7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AC23D2C" w14:textId="025303D8"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1.2, Background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3CC15FB"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Please identify how long the current collection service provider has been in place (and provide a copy of the most recent contract).</w:t>
            </w:r>
          </w:p>
          <w:p w14:paraId="515A4997"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682D3800" w14:textId="0D902411" w:rsidR="009E0321" w:rsidRPr="00F42250" w:rsidRDefault="009E0321" w:rsidP="009E0321">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The current Contractor has been in place since 2012. </w:t>
            </w:r>
            <w:r w:rsidR="00923904">
              <w:rPr>
                <w:rFonts w:ascii="Arial" w:hAnsi="Arial" w:cs="Arial"/>
              </w:rPr>
              <w:t xml:space="preserve">  </w:t>
            </w:r>
            <w:r w:rsidR="00F2099B">
              <w:rPr>
                <w:rFonts w:ascii="Arial" w:hAnsi="Arial" w:cs="Arial"/>
              </w:rPr>
              <w:t>Information regarding the</w:t>
            </w:r>
            <w:r w:rsidR="00923904">
              <w:rPr>
                <w:rFonts w:ascii="Arial" w:hAnsi="Arial" w:cs="Arial"/>
              </w:rPr>
              <w:t xml:space="preserve"> Contract can be found in NJSTART.  Please reference </w:t>
            </w:r>
            <w:r w:rsidR="00923904" w:rsidRPr="00923904">
              <w:rPr>
                <w:rFonts w:ascii="Arial" w:hAnsi="Arial" w:cs="Arial"/>
                <w:i/>
              </w:rPr>
              <w:t>Revised Bid Solicitation Section 1.2.1</w:t>
            </w:r>
            <w:r w:rsidR="00923904">
              <w:rPr>
                <w:rFonts w:ascii="Arial" w:hAnsi="Arial" w:cs="Arial"/>
                <w:i/>
              </w:rPr>
              <w:t>,</w:t>
            </w:r>
            <w:r w:rsidR="00923904" w:rsidRPr="00923904">
              <w:rPr>
                <w:rFonts w:ascii="Arial" w:hAnsi="Arial" w:cs="Arial"/>
                <w:i/>
              </w:rPr>
              <w:t xml:space="preserve"> Deficiency and Delinquency Operations</w:t>
            </w:r>
            <w:r w:rsidR="00923904">
              <w:rPr>
                <w:rFonts w:ascii="Arial" w:hAnsi="Arial" w:cs="Arial"/>
              </w:rPr>
              <w:t xml:space="preserve"> for additional information. </w:t>
            </w:r>
          </w:p>
          <w:p w14:paraId="08B1B0C8" w14:textId="351623C8" w:rsidR="009E0321" w:rsidRPr="00B55006" w:rsidRDefault="009E0321" w:rsidP="009E0321">
            <w:pPr>
              <w:tabs>
                <w:tab w:val="left" w:pos="0"/>
              </w:tabs>
              <w:overflowPunct w:val="0"/>
              <w:autoSpaceDE w:val="0"/>
              <w:autoSpaceDN w:val="0"/>
              <w:adjustRightInd w:val="0"/>
              <w:ind w:hanging="28"/>
              <w:jc w:val="both"/>
              <w:rPr>
                <w:rFonts w:ascii="Arial" w:hAnsi="Arial" w:cs="Arial"/>
              </w:rPr>
            </w:pPr>
          </w:p>
        </w:tc>
      </w:tr>
      <w:tr w:rsidR="009E0321" w:rsidRPr="00B55006" w14:paraId="02EFD1F0"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1991582" w14:textId="31BDB45C" w:rsidR="009E0321" w:rsidRPr="00B55006" w:rsidRDefault="00CA3C7D" w:rsidP="00CA3C7D">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8DAE523" w14:textId="1B3A8995"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 Background, Bid Solicitation Section 4.4.1, Office Location and Hours of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98C8477"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Please identify the total number of employees of the current collection service provider working in local office space.</w:t>
            </w:r>
          </w:p>
          <w:p w14:paraId="220ED7FA"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5BCD2382" w14:textId="50E6A858" w:rsidR="00F2099B" w:rsidRDefault="00F2099B" w:rsidP="009E0321">
            <w:pPr>
              <w:tabs>
                <w:tab w:val="left" w:pos="0"/>
              </w:tabs>
              <w:overflowPunct w:val="0"/>
              <w:autoSpaceDE w:val="0"/>
              <w:autoSpaceDN w:val="0"/>
              <w:adjustRightInd w:val="0"/>
              <w:ind w:hanging="28"/>
              <w:jc w:val="both"/>
              <w:rPr>
                <w:rFonts w:ascii="Arial" w:hAnsi="Arial" w:cs="Arial"/>
              </w:rPr>
            </w:pPr>
            <w:r>
              <w:rPr>
                <w:rFonts w:ascii="Arial" w:hAnsi="Arial" w:cs="Arial"/>
              </w:rPr>
              <w:t>The total number of Contractor employees</w:t>
            </w:r>
            <w:r w:rsidR="007B5E2E">
              <w:rPr>
                <w:rFonts w:ascii="Arial" w:hAnsi="Arial" w:cs="Arial"/>
              </w:rPr>
              <w:t xml:space="preserve"> working in the local office space</w:t>
            </w:r>
            <w:r>
              <w:rPr>
                <w:rFonts w:ascii="Arial" w:hAnsi="Arial" w:cs="Arial"/>
              </w:rPr>
              <w:t xml:space="preserve"> is 207.</w:t>
            </w:r>
          </w:p>
          <w:p w14:paraId="134FCB2F" w14:textId="77777777" w:rsidR="009E0321" w:rsidRPr="00B55006" w:rsidRDefault="009E0321" w:rsidP="00F42250">
            <w:pPr>
              <w:tabs>
                <w:tab w:val="left" w:pos="0"/>
              </w:tabs>
              <w:overflowPunct w:val="0"/>
              <w:autoSpaceDE w:val="0"/>
              <w:autoSpaceDN w:val="0"/>
              <w:adjustRightInd w:val="0"/>
              <w:jc w:val="both"/>
              <w:rPr>
                <w:rFonts w:ascii="Arial" w:hAnsi="Arial" w:cs="Arial"/>
              </w:rPr>
            </w:pPr>
          </w:p>
          <w:p w14:paraId="729BAF15" w14:textId="77777777" w:rsidR="009E0321" w:rsidRDefault="009E0321" w:rsidP="009E0321">
            <w:pPr>
              <w:tabs>
                <w:tab w:val="left" w:pos="0"/>
              </w:tabs>
              <w:overflowPunct w:val="0"/>
              <w:autoSpaceDE w:val="0"/>
              <w:autoSpaceDN w:val="0"/>
              <w:adjustRightInd w:val="0"/>
              <w:ind w:hanging="28"/>
              <w:jc w:val="both"/>
              <w:rPr>
                <w:rFonts w:ascii="Arial" w:hAnsi="Arial" w:cs="Arial"/>
                <w:color w:val="000000"/>
              </w:rPr>
            </w:pPr>
            <w:r w:rsidRPr="00B55006">
              <w:rPr>
                <w:rFonts w:ascii="Arial" w:hAnsi="Arial" w:cs="Arial"/>
                <w:color w:val="000000"/>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25406B11" w14:textId="77777777" w:rsidR="009E0321" w:rsidRDefault="009E0321" w:rsidP="009E0321">
            <w:pPr>
              <w:tabs>
                <w:tab w:val="left" w:pos="0"/>
              </w:tabs>
              <w:overflowPunct w:val="0"/>
              <w:autoSpaceDE w:val="0"/>
              <w:autoSpaceDN w:val="0"/>
              <w:adjustRightInd w:val="0"/>
              <w:ind w:hanging="28"/>
              <w:jc w:val="both"/>
              <w:rPr>
                <w:rFonts w:ascii="Arial" w:hAnsi="Arial" w:cs="Arial"/>
              </w:rPr>
            </w:pPr>
          </w:p>
          <w:p w14:paraId="0F6B0635" w14:textId="6DF32E34" w:rsidR="0081172D" w:rsidRPr="00F42250" w:rsidRDefault="0081172D" w:rsidP="009E0321">
            <w:pPr>
              <w:tabs>
                <w:tab w:val="left" w:pos="0"/>
              </w:tabs>
              <w:overflowPunct w:val="0"/>
              <w:autoSpaceDE w:val="0"/>
              <w:autoSpaceDN w:val="0"/>
              <w:adjustRightInd w:val="0"/>
              <w:ind w:hanging="28"/>
              <w:jc w:val="both"/>
              <w:rPr>
                <w:rFonts w:ascii="Arial" w:hAnsi="Arial" w:cs="Arial"/>
              </w:rPr>
            </w:pPr>
          </w:p>
        </w:tc>
      </w:tr>
      <w:tr w:rsidR="009E0321" w:rsidRPr="00B55006" w14:paraId="2F18B55F"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555841B" w14:textId="3C057332" w:rsidR="009E0321" w:rsidRPr="00B55006" w:rsidRDefault="00CA3C7D" w:rsidP="00CA3C7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AB8DE4A" w14:textId="36F820A6"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1.2, Background </w:t>
            </w:r>
          </w:p>
          <w:p w14:paraId="108D7A94" w14:textId="77777777" w:rsidR="009E0321" w:rsidRPr="00B55006" w:rsidRDefault="009E0321" w:rsidP="009E0321">
            <w:pPr>
              <w:tabs>
                <w:tab w:val="left" w:pos="0"/>
              </w:tabs>
              <w:overflowPunct w:val="0"/>
              <w:autoSpaceDE w:val="0"/>
              <w:autoSpaceDN w:val="0"/>
              <w:adjustRightInd w:val="0"/>
              <w:jc w:val="center"/>
              <w:rPr>
                <w:rFonts w:ascii="Arial" w:hAnsi="Arial" w:cs="Arial"/>
              </w:rPr>
            </w:pPr>
          </w:p>
          <w:p w14:paraId="7CB9E82F" w14:textId="3208A422" w:rsidR="009E0321" w:rsidRPr="00B55006" w:rsidRDefault="009E0321" w:rsidP="009E032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B21622D"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What estimated or actual dollars were paid last year, last month, or last quarter to any incumbent(s)?</w:t>
            </w:r>
          </w:p>
          <w:p w14:paraId="435A3362"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3435D437" w14:textId="326B0E08" w:rsidR="009E0321" w:rsidRPr="005164D1" w:rsidRDefault="009E0321" w:rsidP="009E0321">
            <w:pPr>
              <w:tabs>
                <w:tab w:val="left" w:pos="0"/>
              </w:tabs>
              <w:overflowPunct w:val="0"/>
              <w:autoSpaceDE w:val="0"/>
              <w:autoSpaceDN w:val="0"/>
              <w:adjustRightInd w:val="0"/>
              <w:ind w:hanging="28"/>
              <w:jc w:val="both"/>
              <w:rPr>
                <w:rFonts w:ascii="Arial" w:hAnsi="Arial" w:cs="Arial"/>
              </w:rPr>
            </w:pPr>
            <w:r w:rsidRPr="005164D1">
              <w:rPr>
                <w:rFonts w:ascii="Arial" w:hAnsi="Arial" w:cs="Arial"/>
              </w:rPr>
              <w:t xml:space="preserve">Over the last fiscal year, the average monthly compensation to the </w:t>
            </w:r>
            <w:r w:rsidR="005C319E">
              <w:rPr>
                <w:rFonts w:ascii="Arial" w:hAnsi="Arial" w:cs="Arial"/>
              </w:rPr>
              <w:t>Contractor</w:t>
            </w:r>
            <w:r w:rsidR="005C319E" w:rsidRPr="005164D1">
              <w:rPr>
                <w:rFonts w:ascii="Arial" w:hAnsi="Arial" w:cs="Arial"/>
              </w:rPr>
              <w:t xml:space="preserve"> </w:t>
            </w:r>
            <w:r w:rsidRPr="005164D1">
              <w:rPr>
                <w:rFonts w:ascii="Arial" w:hAnsi="Arial" w:cs="Arial"/>
              </w:rPr>
              <w:t>has been $1.25M to 1.5M</w:t>
            </w:r>
            <w:r w:rsidR="0044513B">
              <w:rPr>
                <w:rFonts w:ascii="Arial" w:hAnsi="Arial" w:cs="Arial"/>
              </w:rPr>
              <w:t>.</w:t>
            </w:r>
          </w:p>
          <w:p w14:paraId="166D48B5"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044EB72F" w14:textId="0F71A2D3" w:rsidR="009E0321" w:rsidRPr="00B55006" w:rsidRDefault="009E0321" w:rsidP="009E0321">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0ACE3CF8" w14:textId="77777777" w:rsidR="009E0321" w:rsidRDefault="009E0321" w:rsidP="00F42250">
            <w:pPr>
              <w:tabs>
                <w:tab w:val="left" w:pos="0"/>
              </w:tabs>
              <w:overflowPunct w:val="0"/>
              <w:autoSpaceDE w:val="0"/>
              <w:autoSpaceDN w:val="0"/>
              <w:adjustRightInd w:val="0"/>
              <w:jc w:val="both"/>
              <w:rPr>
                <w:rFonts w:ascii="Arial" w:hAnsi="Arial" w:cs="Arial"/>
              </w:rPr>
            </w:pPr>
          </w:p>
          <w:p w14:paraId="030D44E5" w14:textId="0FB76C9B" w:rsidR="0081172D" w:rsidRPr="00F42250" w:rsidRDefault="0081172D" w:rsidP="00F42250">
            <w:pPr>
              <w:tabs>
                <w:tab w:val="left" w:pos="0"/>
              </w:tabs>
              <w:overflowPunct w:val="0"/>
              <w:autoSpaceDE w:val="0"/>
              <w:autoSpaceDN w:val="0"/>
              <w:adjustRightInd w:val="0"/>
              <w:jc w:val="both"/>
              <w:rPr>
                <w:rFonts w:ascii="Arial" w:hAnsi="Arial" w:cs="Arial"/>
              </w:rPr>
            </w:pPr>
          </w:p>
        </w:tc>
      </w:tr>
      <w:tr w:rsidR="009E0321" w:rsidRPr="00B55006" w14:paraId="137BD781"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1F2CF7C" w14:textId="58947EEA" w:rsidR="009E0321" w:rsidRPr="00B55006" w:rsidRDefault="00CA3C7D" w:rsidP="00CA3C7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B0EADF3" w14:textId="1D65E899"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1.2.1, Deficiency and Delinquency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44CF0FB" w14:textId="61CDF1FC"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Please identify the volume of placements and the total dollar value of these placements that have been referred for collection in each of the past 3 years.</w:t>
            </w:r>
          </w:p>
          <w:p w14:paraId="7BD68DCB"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7F9BBFA4" w14:textId="732E1BB2" w:rsidR="009E0321" w:rsidRPr="005164D1" w:rsidRDefault="009E0321" w:rsidP="009E0321">
            <w:pPr>
              <w:jc w:val="both"/>
              <w:rPr>
                <w:rFonts w:ascii="Arial" w:hAnsi="Arial" w:cs="Arial"/>
                <w:color w:val="000000"/>
              </w:rPr>
            </w:pPr>
            <w:r>
              <w:rPr>
                <w:rFonts w:ascii="Arial" w:hAnsi="Arial" w:cs="Arial"/>
                <w:color w:val="000000"/>
              </w:rPr>
              <w:t>Fiscal Year (</w:t>
            </w:r>
            <w:r w:rsidRPr="005164D1">
              <w:rPr>
                <w:rFonts w:ascii="Arial" w:hAnsi="Arial" w:cs="Arial"/>
                <w:color w:val="000000"/>
              </w:rPr>
              <w:t>FY</w:t>
            </w:r>
            <w:r>
              <w:rPr>
                <w:rFonts w:ascii="Arial" w:hAnsi="Arial" w:cs="Arial"/>
                <w:color w:val="000000"/>
              </w:rPr>
              <w:t>)</w:t>
            </w:r>
            <w:r w:rsidRPr="005164D1">
              <w:rPr>
                <w:rFonts w:ascii="Arial" w:hAnsi="Arial" w:cs="Arial"/>
                <w:color w:val="000000"/>
              </w:rPr>
              <w:t xml:space="preserve"> </w:t>
            </w:r>
            <w:r>
              <w:rPr>
                <w:rFonts w:ascii="Arial" w:hAnsi="Arial" w:cs="Arial"/>
                <w:color w:val="000000"/>
              </w:rPr>
              <w:t>20</w:t>
            </w:r>
            <w:r w:rsidRPr="005164D1">
              <w:rPr>
                <w:rFonts w:ascii="Arial" w:hAnsi="Arial" w:cs="Arial"/>
                <w:color w:val="000000"/>
              </w:rPr>
              <w:t>21 # of placements</w:t>
            </w:r>
            <w:r w:rsidRPr="005164D1">
              <w:rPr>
                <w:rFonts w:ascii="Arial" w:hAnsi="Arial" w:cs="Arial"/>
              </w:rPr>
              <w:t xml:space="preserve"> =</w:t>
            </w:r>
            <w:r w:rsidRPr="005164D1">
              <w:rPr>
                <w:rFonts w:ascii="Arial" w:hAnsi="Arial" w:cs="Arial"/>
                <w:color w:val="000000"/>
              </w:rPr>
              <w:t>317,697/value of placements =</w:t>
            </w:r>
            <w:r w:rsidRPr="00B55006">
              <w:rPr>
                <w:rFonts w:ascii="Arial" w:hAnsi="Arial" w:cs="Arial"/>
                <w:color w:val="000000"/>
              </w:rPr>
              <w:t>$893,878,065</w:t>
            </w:r>
            <w:r w:rsidRPr="005164D1">
              <w:rPr>
                <w:rFonts w:ascii="Arial" w:hAnsi="Arial" w:cs="Arial"/>
                <w:color w:val="000000"/>
              </w:rPr>
              <w:t>.</w:t>
            </w:r>
            <w:r w:rsidRPr="00B55006">
              <w:rPr>
                <w:rFonts w:ascii="Arial" w:hAnsi="Arial" w:cs="Arial"/>
                <w:color w:val="000000"/>
              </w:rPr>
              <w:t>00</w:t>
            </w:r>
          </w:p>
          <w:p w14:paraId="554F0E7A" w14:textId="4AE978DE" w:rsidR="009E0321" w:rsidRPr="005164D1" w:rsidRDefault="009E0321" w:rsidP="009E0321">
            <w:pPr>
              <w:jc w:val="both"/>
              <w:rPr>
                <w:rFonts w:ascii="Arial" w:hAnsi="Arial" w:cs="Arial"/>
                <w:color w:val="000000"/>
              </w:rPr>
            </w:pPr>
            <w:r w:rsidRPr="005164D1">
              <w:rPr>
                <w:rFonts w:ascii="Arial" w:hAnsi="Arial" w:cs="Arial"/>
                <w:color w:val="000000"/>
              </w:rPr>
              <w:t xml:space="preserve">FY </w:t>
            </w:r>
            <w:r>
              <w:rPr>
                <w:rFonts w:ascii="Arial" w:hAnsi="Arial" w:cs="Arial"/>
                <w:color w:val="000000"/>
              </w:rPr>
              <w:t>20</w:t>
            </w:r>
            <w:r w:rsidRPr="005164D1">
              <w:rPr>
                <w:rFonts w:ascii="Arial" w:hAnsi="Arial" w:cs="Arial"/>
                <w:color w:val="000000"/>
              </w:rPr>
              <w:t>22 # of placements =399,978/value of placements =$1,144,363,038.</w:t>
            </w:r>
            <w:r w:rsidRPr="00B55006">
              <w:rPr>
                <w:rFonts w:ascii="Arial" w:hAnsi="Arial" w:cs="Arial"/>
                <w:color w:val="000000"/>
              </w:rPr>
              <w:t>00</w:t>
            </w:r>
          </w:p>
          <w:p w14:paraId="592C6054" w14:textId="79CECA91" w:rsidR="009E0321" w:rsidRPr="005164D1" w:rsidRDefault="009E0321" w:rsidP="009E0321">
            <w:pPr>
              <w:jc w:val="both"/>
              <w:rPr>
                <w:rFonts w:ascii="Arial" w:hAnsi="Arial" w:cs="Arial"/>
                <w:color w:val="000000"/>
              </w:rPr>
            </w:pPr>
            <w:r w:rsidRPr="005164D1">
              <w:rPr>
                <w:rFonts w:ascii="Arial" w:hAnsi="Arial" w:cs="Arial"/>
                <w:color w:val="000000"/>
              </w:rPr>
              <w:t xml:space="preserve">FY </w:t>
            </w:r>
            <w:r>
              <w:rPr>
                <w:rFonts w:ascii="Arial" w:hAnsi="Arial" w:cs="Arial"/>
                <w:color w:val="000000"/>
              </w:rPr>
              <w:t>20</w:t>
            </w:r>
            <w:r w:rsidRPr="005164D1">
              <w:rPr>
                <w:rFonts w:ascii="Arial" w:hAnsi="Arial" w:cs="Arial"/>
                <w:color w:val="000000"/>
              </w:rPr>
              <w:t>23 # of placements =384,810/value of placements =</w:t>
            </w:r>
            <w:r w:rsidRPr="00B55006">
              <w:rPr>
                <w:rFonts w:ascii="Arial" w:hAnsi="Arial" w:cs="Arial"/>
                <w:color w:val="000000"/>
              </w:rPr>
              <w:t>$1,278,286,785.0</w:t>
            </w:r>
            <w:r w:rsidRPr="005164D1">
              <w:rPr>
                <w:rFonts w:ascii="Arial" w:hAnsi="Arial" w:cs="Arial"/>
                <w:color w:val="000000"/>
              </w:rPr>
              <w:t>0</w:t>
            </w:r>
          </w:p>
          <w:p w14:paraId="1EE7A157" w14:textId="77777777" w:rsidR="009E0321" w:rsidRPr="00F42250" w:rsidRDefault="009E0321" w:rsidP="009E0321">
            <w:pPr>
              <w:tabs>
                <w:tab w:val="left" w:pos="0"/>
              </w:tabs>
              <w:overflowPunct w:val="0"/>
              <w:autoSpaceDE w:val="0"/>
              <w:autoSpaceDN w:val="0"/>
              <w:adjustRightInd w:val="0"/>
              <w:ind w:hanging="28"/>
              <w:jc w:val="both"/>
              <w:rPr>
                <w:rFonts w:ascii="Arial" w:hAnsi="Arial" w:cs="Arial"/>
                <w:color w:val="FF0000"/>
              </w:rPr>
            </w:pPr>
          </w:p>
          <w:p w14:paraId="29C66B61" w14:textId="2699D100" w:rsidR="009E0321" w:rsidRPr="00B55006" w:rsidRDefault="009E0321" w:rsidP="009E0321">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62428925" w14:textId="77777777" w:rsidR="009E0321" w:rsidRDefault="009E0321" w:rsidP="009E0321">
            <w:pPr>
              <w:tabs>
                <w:tab w:val="left" w:pos="0"/>
              </w:tabs>
              <w:overflowPunct w:val="0"/>
              <w:autoSpaceDE w:val="0"/>
              <w:autoSpaceDN w:val="0"/>
              <w:adjustRightInd w:val="0"/>
              <w:ind w:hanging="28"/>
              <w:jc w:val="both"/>
              <w:rPr>
                <w:rFonts w:ascii="Arial" w:hAnsi="Arial" w:cs="Arial"/>
              </w:rPr>
            </w:pPr>
          </w:p>
          <w:p w14:paraId="3D341E51" w14:textId="7EE2EA46" w:rsidR="0081172D" w:rsidRPr="00B55006" w:rsidRDefault="0081172D" w:rsidP="009E0321">
            <w:pPr>
              <w:tabs>
                <w:tab w:val="left" w:pos="0"/>
              </w:tabs>
              <w:overflowPunct w:val="0"/>
              <w:autoSpaceDE w:val="0"/>
              <w:autoSpaceDN w:val="0"/>
              <w:adjustRightInd w:val="0"/>
              <w:ind w:hanging="28"/>
              <w:jc w:val="both"/>
              <w:rPr>
                <w:rFonts w:ascii="Arial" w:hAnsi="Arial" w:cs="Arial"/>
              </w:rPr>
            </w:pPr>
          </w:p>
        </w:tc>
      </w:tr>
      <w:tr w:rsidR="009E0321" w:rsidRPr="00B55006" w14:paraId="19133694"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1AC5560" w14:textId="71B1F1AC" w:rsidR="009E0321" w:rsidRPr="00B55006" w:rsidRDefault="00CA3C7D" w:rsidP="00CA3C7D">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B53FD7F" w14:textId="090890EE"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1.2, Background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66281CA"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What has been the historical rate of return or liquidation rate provided by any incumbent(s), and/or what is anticipated or expected as a result of this procurement?</w:t>
            </w:r>
          </w:p>
          <w:p w14:paraId="0C19E333"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060537B1" w14:textId="1FD5F8DE" w:rsidR="009E0321" w:rsidRDefault="009E0321" w:rsidP="009E0321">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The State is unable </w:t>
            </w:r>
            <w:r>
              <w:rPr>
                <w:rFonts w:ascii="Arial" w:hAnsi="Arial" w:cs="Arial"/>
              </w:rPr>
              <w:t>provide the historical rate of return or liquidation rate and unable to speculate the historical rate of return or liquidation rate.</w:t>
            </w:r>
            <w:r w:rsidRPr="00B55006">
              <w:rPr>
                <w:rFonts w:ascii="Arial" w:hAnsi="Arial" w:cs="Arial"/>
              </w:rPr>
              <w:t xml:space="preserve">  </w:t>
            </w:r>
          </w:p>
          <w:p w14:paraId="4C2D325D" w14:textId="77777777" w:rsidR="009E0321" w:rsidRDefault="009E0321" w:rsidP="009E0321">
            <w:pPr>
              <w:tabs>
                <w:tab w:val="left" w:pos="0"/>
              </w:tabs>
              <w:overflowPunct w:val="0"/>
              <w:autoSpaceDE w:val="0"/>
              <w:autoSpaceDN w:val="0"/>
              <w:adjustRightInd w:val="0"/>
              <w:ind w:hanging="28"/>
              <w:jc w:val="both"/>
              <w:rPr>
                <w:rFonts w:ascii="Arial" w:hAnsi="Arial" w:cs="Arial"/>
              </w:rPr>
            </w:pPr>
          </w:p>
          <w:p w14:paraId="08F146A2" w14:textId="5A5D665F" w:rsidR="009E0321" w:rsidRDefault="009E0321" w:rsidP="009E0321">
            <w:pPr>
              <w:tabs>
                <w:tab w:val="left" w:pos="0"/>
              </w:tabs>
              <w:overflowPunct w:val="0"/>
              <w:autoSpaceDE w:val="0"/>
              <w:autoSpaceDN w:val="0"/>
              <w:adjustRightInd w:val="0"/>
              <w:ind w:hanging="28"/>
              <w:jc w:val="both"/>
              <w:rPr>
                <w:rFonts w:ascii="Arial" w:hAnsi="Arial" w:cs="Arial"/>
              </w:rPr>
            </w:pPr>
            <w:r>
              <w:rPr>
                <w:rFonts w:ascii="Arial" w:hAnsi="Arial" w:cs="Arial"/>
              </w:rPr>
              <w:t>The State is unable to provide what is anticipated or expected as a result of this procurement.</w:t>
            </w:r>
          </w:p>
          <w:p w14:paraId="64CE0B5F" w14:textId="54BF8017" w:rsidR="009E0321" w:rsidRDefault="009E0321" w:rsidP="009E0321">
            <w:pPr>
              <w:tabs>
                <w:tab w:val="left" w:pos="0"/>
              </w:tabs>
              <w:overflowPunct w:val="0"/>
              <w:autoSpaceDE w:val="0"/>
              <w:autoSpaceDN w:val="0"/>
              <w:adjustRightInd w:val="0"/>
              <w:ind w:hanging="28"/>
              <w:jc w:val="both"/>
              <w:rPr>
                <w:rFonts w:ascii="Arial" w:hAnsi="Arial" w:cs="Arial"/>
              </w:rPr>
            </w:pPr>
          </w:p>
          <w:p w14:paraId="0392EF13" w14:textId="77777777" w:rsidR="009E0321" w:rsidRDefault="009E0321" w:rsidP="009E0321">
            <w:pPr>
              <w:tabs>
                <w:tab w:val="left" w:pos="0"/>
              </w:tabs>
              <w:overflowPunct w:val="0"/>
              <w:autoSpaceDE w:val="0"/>
              <w:autoSpaceDN w:val="0"/>
              <w:adjustRightInd w:val="0"/>
              <w:ind w:hanging="28"/>
              <w:jc w:val="both"/>
              <w:rPr>
                <w:rFonts w:ascii="Arial" w:hAnsi="Arial" w:cs="Arial"/>
              </w:rPr>
            </w:pPr>
          </w:p>
          <w:p w14:paraId="582DD393" w14:textId="58E30684" w:rsidR="009E0321" w:rsidRPr="00B55006" w:rsidRDefault="009E0321" w:rsidP="009E0321">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Please refer to </w:t>
            </w:r>
            <w:r w:rsidRPr="006D68F8">
              <w:rPr>
                <w:rFonts w:ascii="Arial" w:hAnsi="Arial" w:cs="Arial"/>
              </w:rPr>
              <w:t>the answer to</w:t>
            </w:r>
            <w:r w:rsidRPr="005E4876">
              <w:rPr>
                <w:rFonts w:ascii="Arial" w:hAnsi="Arial" w:cs="Arial"/>
              </w:rPr>
              <w:t xml:space="preserve"> </w:t>
            </w:r>
            <w:r w:rsidRPr="00F42250">
              <w:rPr>
                <w:rFonts w:ascii="Arial" w:hAnsi="Arial" w:cs="Arial"/>
              </w:rPr>
              <w:t>Q</w:t>
            </w:r>
            <w:r w:rsidRPr="007B5E2E">
              <w:rPr>
                <w:rFonts w:ascii="Arial" w:hAnsi="Arial" w:cs="Arial"/>
              </w:rPr>
              <w:t xml:space="preserve">uestion </w:t>
            </w:r>
            <w:r w:rsidRPr="00F42250">
              <w:rPr>
                <w:rFonts w:ascii="Arial" w:hAnsi="Arial" w:cs="Arial"/>
              </w:rPr>
              <w:t>#</w:t>
            </w:r>
            <w:r w:rsidR="00CA3C7D" w:rsidRPr="00F42250">
              <w:rPr>
                <w:rFonts w:ascii="Arial" w:hAnsi="Arial" w:cs="Arial"/>
              </w:rPr>
              <w:t>13</w:t>
            </w:r>
            <w:r w:rsidR="007B5E2E">
              <w:rPr>
                <w:rFonts w:ascii="Arial" w:hAnsi="Arial" w:cs="Arial"/>
                <w:color w:val="FF0000"/>
              </w:rPr>
              <w:t xml:space="preserve"> </w:t>
            </w:r>
            <w:r w:rsidR="007B5E2E" w:rsidRPr="00F42250">
              <w:rPr>
                <w:rFonts w:ascii="Arial" w:hAnsi="Arial" w:cs="Arial"/>
              </w:rPr>
              <w:t>for available data from the three most recent fiscal years</w:t>
            </w:r>
            <w:r w:rsidRPr="007B5E2E">
              <w:rPr>
                <w:rFonts w:ascii="Arial" w:hAnsi="Arial" w:cs="Arial"/>
              </w:rPr>
              <w:t>.</w:t>
            </w:r>
          </w:p>
          <w:p w14:paraId="01B475F7" w14:textId="77777777" w:rsidR="009E0321" w:rsidRDefault="009E0321" w:rsidP="009E0321">
            <w:pPr>
              <w:tabs>
                <w:tab w:val="left" w:pos="0"/>
              </w:tabs>
              <w:overflowPunct w:val="0"/>
              <w:autoSpaceDE w:val="0"/>
              <w:autoSpaceDN w:val="0"/>
              <w:adjustRightInd w:val="0"/>
              <w:jc w:val="both"/>
              <w:rPr>
                <w:rFonts w:ascii="Arial" w:hAnsi="Arial" w:cs="Arial"/>
              </w:rPr>
            </w:pPr>
          </w:p>
          <w:p w14:paraId="7030BEC3" w14:textId="5A36C1C5" w:rsidR="0081172D" w:rsidRPr="00B55006" w:rsidRDefault="0081172D" w:rsidP="009E0321">
            <w:pPr>
              <w:tabs>
                <w:tab w:val="left" w:pos="0"/>
              </w:tabs>
              <w:overflowPunct w:val="0"/>
              <w:autoSpaceDE w:val="0"/>
              <w:autoSpaceDN w:val="0"/>
              <w:adjustRightInd w:val="0"/>
              <w:jc w:val="both"/>
              <w:rPr>
                <w:rFonts w:ascii="Arial" w:hAnsi="Arial" w:cs="Arial"/>
              </w:rPr>
            </w:pPr>
          </w:p>
        </w:tc>
      </w:tr>
      <w:tr w:rsidR="009E0321" w:rsidRPr="00B55006" w14:paraId="3AC52048"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1072DAF" w14:textId="2627707F" w:rsidR="009E0321" w:rsidRPr="00B55006" w:rsidRDefault="00CA3C7D" w:rsidP="00CA3C7D">
            <w:pPr>
              <w:tabs>
                <w:tab w:val="left" w:pos="0"/>
              </w:tabs>
              <w:autoSpaceDN w:val="0"/>
              <w:jc w:val="center"/>
              <w:rPr>
                <w:rFonts w:ascii="Arial" w:hAnsi="Arial" w:cs="Arial"/>
              </w:rPr>
            </w:pPr>
            <w:r>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B70406E" w14:textId="7D4D3480"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1.2.1, Deficiency and Delinquency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0EEF33E"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Please identify the total dollars collected by the current collection service provider in each of the past 3 years.</w:t>
            </w:r>
          </w:p>
          <w:p w14:paraId="1C262EAB"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74A4F081" w14:textId="32CB439B" w:rsidR="009E0321" w:rsidRPr="005164D1" w:rsidRDefault="009E0321" w:rsidP="009E0321">
            <w:pPr>
              <w:tabs>
                <w:tab w:val="left" w:pos="0"/>
              </w:tabs>
              <w:overflowPunct w:val="0"/>
              <w:autoSpaceDE w:val="0"/>
              <w:autoSpaceDN w:val="0"/>
              <w:adjustRightInd w:val="0"/>
              <w:ind w:hanging="28"/>
              <w:jc w:val="both"/>
              <w:rPr>
                <w:rFonts w:ascii="Arial" w:hAnsi="Arial" w:cs="Arial"/>
              </w:rPr>
            </w:pPr>
            <w:r w:rsidRPr="005164D1">
              <w:rPr>
                <w:rFonts w:ascii="Arial" w:hAnsi="Arial" w:cs="Arial"/>
              </w:rPr>
              <w:t>Fee eligible collection totals for the last 3 fiscal years:</w:t>
            </w:r>
          </w:p>
          <w:p w14:paraId="5904C2FB" w14:textId="77777777" w:rsidR="009E0321" w:rsidRPr="00B55006" w:rsidRDefault="009E0321" w:rsidP="009E0321">
            <w:pPr>
              <w:jc w:val="both"/>
              <w:rPr>
                <w:rFonts w:ascii="Arial" w:hAnsi="Arial" w:cs="Arial"/>
              </w:rPr>
            </w:pPr>
          </w:p>
          <w:p w14:paraId="492832B5" w14:textId="5091E06C" w:rsidR="009E0321" w:rsidRDefault="009E0321" w:rsidP="009E0321">
            <w:pPr>
              <w:jc w:val="both"/>
              <w:rPr>
                <w:rFonts w:ascii="Arial" w:hAnsi="Arial" w:cs="Arial"/>
              </w:rPr>
            </w:pPr>
            <w:r w:rsidRPr="005164D1">
              <w:rPr>
                <w:rFonts w:ascii="Arial" w:hAnsi="Arial" w:cs="Arial"/>
              </w:rPr>
              <w:t xml:space="preserve">FY </w:t>
            </w:r>
            <w:r>
              <w:rPr>
                <w:rFonts w:ascii="Arial" w:hAnsi="Arial" w:cs="Arial"/>
              </w:rPr>
              <w:t>20</w:t>
            </w:r>
            <w:r w:rsidRPr="005164D1">
              <w:rPr>
                <w:rFonts w:ascii="Arial" w:hAnsi="Arial" w:cs="Arial"/>
              </w:rPr>
              <w:t>21  </w:t>
            </w:r>
            <w:r w:rsidRPr="00B55006">
              <w:rPr>
                <w:rFonts w:ascii="Arial" w:hAnsi="Arial" w:cs="Arial"/>
              </w:rPr>
              <w:t>=</w:t>
            </w:r>
            <w:r w:rsidRPr="005164D1">
              <w:rPr>
                <w:rFonts w:ascii="Arial" w:hAnsi="Arial" w:cs="Arial"/>
              </w:rPr>
              <w:t xml:space="preserve">$106,525,328 </w:t>
            </w:r>
          </w:p>
          <w:p w14:paraId="4583BCCD" w14:textId="075B5E23" w:rsidR="009E0321" w:rsidRPr="005164D1" w:rsidRDefault="009E0321" w:rsidP="009E0321">
            <w:pPr>
              <w:jc w:val="both"/>
              <w:rPr>
                <w:rFonts w:ascii="Arial" w:hAnsi="Arial" w:cs="Arial"/>
              </w:rPr>
            </w:pPr>
            <w:r w:rsidRPr="005164D1">
              <w:rPr>
                <w:rFonts w:ascii="Arial" w:hAnsi="Arial" w:cs="Arial"/>
              </w:rPr>
              <w:t xml:space="preserve">FY </w:t>
            </w:r>
            <w:r>
              <w:rPr>
                <w:rFonts w:ascii="Arial" w:hAnsi="Arial" w:cs="Arial"/>
              </w:rPr>
              <w:t>20</w:t>
            </w:r>
            <w:r w:rsidRPr="005164D1">
              <w:rPr>
                <w:rFonts w:ascii="Arial" w:hAnsi="Arial" w:cs="Arial"/>
              </w:rPr>
              <w:t xml:space="preserve">22  </w:t>
            </w:r>
            <w:r w:rsidRPr="00B55006">
              <w:rPr>
                <w:rFonts w:ascii="Arial" w:hAnsi="Arial" w:cs="Arial"/>
              </w:rPr>
              <w:t>=</w:t>
            </w:r>
            <w:r w:rsidRPr="005164D1">
              <w:rPr>
                <w:rFonts w:ascii="Arial" w:hAnsi="Arial" w:cs="Arial"/>
              </w:rPr>
              <w:t>$114,760,059</w:t>
            </w:r>
          </w:p>
          <w:p w14:paraId="0298D1E8" w14:textId="57372274" w:rsidR="009E0321" w:rsidRPr="005164D1" w:rsidRDefault="009E0321" w:rsidP="009E0321">
            <w:pPr>
              <w:tabs>
                <w:tab w:val="left" w:pos="0"/>
              </w:tabs>
              <w:overflowPunct w:val="0"/>
              <w:autoSpaceDE w:val="0"/>
              <w:autoSpaceDN w:val="0"/>
              <w:adjustRightInd w:val="0"/>
              <w:ind w:hanging="28"/>
              <w:jc w:val="both"/>
              <w:rPr>
                <w:rFonts w:ascii="Arial" w:hAnsi="Arial" w:cs="Arial"/>
                <w:color w:val="FF0000"/>
              </w:rPr>
            </w:pPr>
            <w:r w:rsidRPr="005164D1">
              <w:rPr>
                <w:rFonts w:ascii="Arial" w:hAnsi="Arial" w:cs="Arial"/>
              </w:rPr>
              <w:t xml:space="preserve">FY </w:t>
            </w:r>
            <w:r>
              <w:rPr>
                <w:rFonts w:ascii="Arial" w:hAnsi="Arial" w:cs="Arial"/>
              </w:rPr>
              <w:t>20</w:t>
            </w:r>
            <w:r w:rsidRPr="005164D1">
              <w:rPr>
                <w:rFonts w:ascii="Arial" w:hAnsi="Arial" w:cs="Arial"/>
              </w:rPr>
              <w:t xml:space="preserve">23  </w:t>
            </w:r>
            <w:r w:rsidRPr="00B55006">
              <w:rPr>
                <w:rFonts w:ascii="Arial" w:hAnsi="Arial" w:cs="Arial"/>
              </w:rPr>
              <w:t>=</w:t>
            </w:r>
            <w:r w:rsidRPr="005164D1">
              <w:rPr>
                <w:rFonts w:ascii="Arial" w:hAnsi="Arial" w:cs="Arial"/>
              </w:rPr>
              <w:t>$153,062,407 </w:t>
            </w:r>
          </w:p>
          <w:p w14:paraId="1F3A08A9" w14:textId="77777777" w:rsidR="009E0321" w:rsidRDefault="009E0321" w:rsidP="009E0321">
            <w:pPr>
              <w:tabs>
                <w:tab w:val="left" w:pos="0"/>
              </w:tabs>
              <w:overflowPunct w:val="0"/>
              <w:autoSpaceDE w:val="0"/>
              <w:autoSpaceDN w:val="0"/>
              <w:adjustRightInd w:val="0"/>
              <w:ind w:hanging="28"/>
              <w:jc w:val="both"/>
              <w:rPr>
                <w:rFonts w:ascii="Arial" w:hAnsi="Arial" w:cs="Arial"/>
              </w:rPr>
            </w:pPr>
          </w:p>
          <w:p w14:paraId="29B3AC06"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7C649C17" w14:textId="3E22508A" w:rsidR="009E0321" w:rsidRPr="00B55006" w:rsidRDefault="009E0321" w:rsidP="009E0321">
            <w:pPr>
              <w:tabs>
                <w:tab w:val="left" w:pos="0"/>
              </w:tabs>
              <w:overflowPunct w:val="0"/>
              <w:autoSpaceDE w:val="0"/>
              <w:autoSpaceDN w:val="0"/>
              <w:adjustRightInd w:val="0"/>
              <w:jc w:val="both"/>
              <w:rPr>
                <w:rFonts w:ascii="Arial" w:hAnsi="Arial" w:cs="Arial"/>
              </w:rPr>
            </w:pPr>
          </w:p>
        </w:tc>
      </w:tr>
      <w:tr w:rsidR="009E0321" w:rsidRPr="00B55006" w14:paraId="0AF9C458"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377442CC" w14:textId="4B17F6D0" w:rsidR="009E0321" w:rsidRPr="00B55006" w:rsidRDefault="00CA3C7D" w:rsidP="00CA3C7D">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2336162" w14:textId="14B8890E"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1.2.1, Deficiency and Delinquency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D50013D"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RFP Page 2, Section 1.2.1 references averaged $114 million from FY 2013 through FY 2021. Is the $114M figure an annual fee sum earned and paid to the current collection service provider? Please clarify and provide perspective on this $114 million figure.</w:t>
            </w:r>
          </w:p>
          <w:p w14:paraId="682A6E4A"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48A82B5F" w14:textId="5D34D898" w:rsidR="009E0321" w:rsidRPr="00F42250" w:rsidRDefault="009E0321" w:rsidP="009E0321">
            <w:pPr>
              <w:tabs>
                <w:tab w:val="left" w:pos="0"/>
              </w:tabs>
              <w:overflowPunct w:val="0"/>
              <w:autoSpaceDE w:val="0"/>
              <w:autoSpaceDN w:val="0"/>
              <w:adjustRightInd w:val="0"/>
              <w:ind w:hanging="28"/>
              <w:jc w:val="both"/>
              <w:rPr>
                <w:rFonts w:ascii="Arial" w:hAnsi="Arial" w:cs="Arial"/>
              </w:rPr>
            </w:pPr>
            <w:r w:rsidRPr="005164D1">
              <w:rPr>
                <w:rFonts w:ascii="Arial" w:hAnsi="Arial" w:cs="Arial"/>
              </w:rPr>
              <w:t xml:space="preserve">No. The $114M is not an annual fee sum </w:t>
            </w:r>
            <w:r w:rsidR="00CA3C7D">
              <w:rPr>
                <w:rFonts w:ascii="Arial" w:hAnsi="Arial" w:cs="Arial"/>
              </w:rPr>
              <w:t>earned and paid to the current C</w:t>
            </w:r>
            <w:r w:rsidRPr="005164D1">
              <w:rPr>
                <w:rFonts w:ascii="Arial" w:hAnsi="Arial" w:cs="Arial"/>
              </w:rPr>
              <w:t>ontractor. This was the Contractor Fee Eligible Reven</w:t>
            </w:r>
            <w:r w:rsidR="00CA3C7D">
              <w:rPr>
                <w:rFonts w:ascii="Arial" w:hAnsi="Arial" w:cs="Arial"/>
              </w:rPr>
              <w:t>ues collected. On average, the C</w:t>
            </w:r>
            <w:r w:rsidRPr="005164D1">
              <w:rPr>
                <w:rFonts w:ascii="Arial" w:hAnsi="Arial" w:cs="Arial"/>
              </w:rPr>
              <w:t xml:space="preserve">ontractor was paid a fee based on this collection of $1M to $1.2M per month, or an average of $12M per fiscal year. </w:t>
            </w:r>
          </w:p>
          <w:p w14:paraId="0B6944B0" w14:textId="77777777" w:rsidR="00CA3C7D" w:rsidRDefault="00CA3C7D" w:rsidP="009E0321">
            <w:pPr>
              <w:tabs>
                <w:tab w:val="left" w:pos="0"/>
              </w:tabs>
              <w:overflowPunct w:val="0"/>
              <w:autoSpaceDE w:val="0"/>
              <w:autoSpaceDN w:val="0"/>
              <w:adjustRightInd w:val="0"/>
              <w:ind w:hanging="28"/>
              <w:jc w:val="both"/>
              <w:rPr>
                <w:rFonts w:ascii="Arial" w:hAnsi="Arial" w:cs="Arial"/>
              </w:rPr>
            </w:pPr>
          </w:p>
          <w:p w14:paraId="2394C7E7" w14:textId="77777777" w:rsidR="00CA3C7D" w:rsidRPr="00B55006" w:rsidRDefault="00CA3C7D" w:rsidP="00CA3C7D">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082B94D7" w14:textId="75C46BD2" w:rsidR="009E0321" w:rsidRPr="00B55006" w:rsidRDefault="009E0321" w:rsidP="009E0321">
            <w:pPr>
              <w:tabs>
                <w:tab w:val="left" w:pos="0"/>
              </w:tabs>
              <w:overflowPunct w:val="0"/>
              <w:autoSpaceDE w:val="0"/>
              <w:autoSpaceDN w:val="0"/>
              <w:adjustRightInd w:val="0"/>
              <w:ind w:hanging="28"/>
              <w:jc w:val="both"/>
              <w:rPr>
                <w:rFonts w:ascii="Arial" w:hAnsi="Arial" w:cs="Arial"/>
              </w:rPr>
            </w:pPr>
          </w:p>
        </w:tc>
      </w:tr>
      <w:tr w:rsidR="009E0321" w:rsidRPr="00B55006" w14:paraId="1115A3C4"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AEE0BF9" w14:textId="700EE998" w:rsidR="009E0321" w:rsidRPr="00B55006" w:rsidRDefault="00CA3C7D" w:rsidP="00CA3C7D">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94E19E5" w14:textId="28A98C2C"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1.2.1, Deficiency and Delinquency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D7EA49B"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Page 2 of the RFP states: "The Contractor Fee Eligible Revenues collected under the existing contract have averaged $114 million from FY 2013 through FY 2021." On average, how much revenue were you paying each of these vendors per month?</w:t>
            </w:r>
          </w:p>
          <w:p w14:paraId="4A10251D"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24EACE0D" w14:textId="7931AFC0" w:rsidR="009E0321" w:rsidRPr="00B55006" w:rsidRDefault="009E0321" w:rsidP="009E0321">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For Fee Eligible Revenues, the average monthly compensation to the </w:t>
            </w:r>
            <w:r w:rsidR="005C319E">
              <w:rPr>
                <w:rFonts w:ascii="Arial" w:hAnsi="Arial" w:cs="Arial"/>
              </w:rPr>
              <w:t>Contractor</w:t>
            </w:r>
            <w:r w:rsidR="005C319E" w:rsidRPr="00F42250">
              <w:rPr>
                <w:rFonts w:ascii="Arial" w:hAnsi="Arial" w:cs="Arial"/>
              </w:rPr>
              <w:t xml:space="preserve"> </w:t>
            </w:r>
            <w:r w:rsidRPr="00F42250">
              <w:rPr>
                <w:rFonts w:ascii="Arial" w:hAnsi="Arial" w:cs="Arial"/>
              </w:rPr>
              <w:t>has been $1M to 1.2M</w:t>
            </w:r>
            <w:r w:rsidRPr="00B55006">
              <w:rPr>
                <w:rFonts w:ascii="Arial" w:hAnsi="Arial" w:cs="Arial"/>
              </w:rPr>
              <w:t xml:space="preserve"> over the last Fiscal Year.</w:t>
            </w:r>
          </w:p>
          <w:p w14:paraId="5F31549D" w14:textId="77777777" w:rsidR="009E0321" w:rsidRDefault="009E0321" w:rsidP="009E0321">
            <w:pPr>
              <w:tabs>
                <w:tab w:val="left" w:pos="0"/>
              </w:tabs>
              <w:overflowPunct w:val="0"/>
              <w:autoSpaceDE w:val="0"/>
              <w:autoSpaceDN w:val="0"/>
              <w:adjustRightInd w:val="0"/>
              <w:ind w:hanging="28"/>
              <w:jc w:val="both"/>
              <w:rPr>
                <w:rFonts w:ascii="Arial" w:hAnsi="Arial" w:cs="Arial"/>
              </w:rPr>
            </w:pPr>
          </w:p>
          <w:p w14:paraId="4A7EF244" w14:textId="77777777" w:rsidR="009E0321" w:rsidRDefault="009E0321" w:rsidP="009E0321">
            <w:pPr>
              <w:tabs>
                <w:tab w:val="left" w:pos="0"/>
              </w:tabs>
              <w:overflowPunct w:val="0"/>
              <w:autoSpaceDE w:val="0"/>
              <w:autoSpaceDN w:val="0"/>
              <w:adjustRightInd w:val="0"/>
              <w:ind w:hanging="28"/>
              <w:jc w:val="both"/>
              <w:rPr>
                <w:rFonts w:ascii="Arial" w:hAnsi="Arial" w:cs="Arial"/>
              </w:rPr>
            </w:pPr>
          </w:p>
          <w:p w14:paraId="7089704C"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144408E3" w14:textId="15676A9D" w:rsidR="009E0321" w:rsidRPr="00F42250" w:rsidRDefault="009E0321" w:rsidP="009E0321">
            <w:pPr>
              <w:tabs>
                <w:tab w:val="left" w:pos="0"/>
              </w:tabs>
              <w:overflowPunct w:val="0"/>
              <w:autoSpaceDE w:val="0"/>
              <w:autoSpaceDN w:val="0"/>
              <w:adjustRightInd w:val="0"/>
              <w:jc w:val="both"/>
              <w:rPr>
                <w:rFonts w:ascii="Arial" w:hAnsi="Arial" w:cs="Arial"/>
              </w:rPr>
            </w:pPr>
          </w:p>
        </w:tc>
      </w:tr>
      <w:tr w:rsidR="009E0321" w:rsidRPr="00B55006" w14:paraId="2700C146"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6384BA1" w14:textId="3AAA6903" w:rsidR="009E0321" w:rsidRPr="00B55006" w:rsidRDefault="00CA3C7D" w:rsidP="00CA3C7D">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8BA2685" w14:textId="473C53C3"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1.2.1, Deficiency and Delinquency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59C724E"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What is the total dollar value of accounts available for placement now by category, including any backlog?</w:t>
            </w:r>
          </w:p>
          <w:p w14:paraId="1AE41271"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4A0C9991" w14:textId="4F0B6089" w:rsidR="009E0321" w:rsidRPr="00B55006" w:rsidRDefault="009E0321" w:rsidP="009E0321">
            <w:pPr>
              <w:jc w:val="both"/>
              <w:rPr>
                <w:rFonts w:ascii="Arial" w:hAnsi="Arial" w:cs="Arial"/>
                <w:color w:val="000000"/>
              </w:rPr>
            </w:pPr>
            <w:r w:rsidRPr="00F42250">
              <w:rPr>
                <w:rFonts w:ascii="Arial" w:hAnsi="Arial" w:cs="Arial"/>
              </w:rPr>
              <w:t>Business</w:t>
            </w:r>
            <w:r>
              <w:rPr>
                <w:rFonts w:ascii="Arial" w:hAnsi="Arial" w:cs="Arial"/>
              </w:rPr>
              <w:t xml:space="preserve"> Accounts</w:t>
            </w:r>
            <w:r w:rsidRPr="00F42250">
              <w:rPr>
                <w:rFonts w:ascii="Arial" w:hAnsi="Arial" w:cs="Arial"/>
              </w:rPr>
              <w:t xml:space="preserve"> </w:t>
            </w:r>
            <w:r w:rsidRPr="00B55006">
              <w:rPr>
                <w:rFonts w:ascii="Arial" w:hAnsi="Arial" w:cs="Arial"/>
              </w:rPr>
              <w:t>=</w:t>
            </w:r>
            <w:r w:rsidRPr="00F42250">
              <w:rPr>
                <w:rFonts w:ascii="Arial" w:hAnsi="Arial" w:cs="Arial"/>
              </w:rPr>
              <w:t xml:space="preserve"> $</w:t>
            </w:r>
            <w:r w:rsidRPr="00B55006">
              <w:rPr>
                <w:rFonts w:ascii="Arial" w:hAnsi="Arial" w:cs="Arial"/>
                <w:color w:val="000000"/>
              </w:rPr>
              <w:t>1,228,731,1007</w:t>
            </w:r>
          </w:p>
          <w:p w14:paraId="606C1DF9" w14:textId="7B3E41DF" w:rsidR="009E0321" w:rsidRDefault="009E0321" w:rsidP="009E0321">
            <w:pPr>
              <w:jc w:val="both"/>
              <w:rPr>
                <w:rFonts w:ascii="Arial" w:hAnsi="Arial" w:cs="Arial"/>
                <w:color w:val="000000"/>
              </w:rPr>
            </w:pPr>
            <w:r w:rsidRPr="00F42250">
              <w:rPr>
                <w:rFonts w:ascii="Arial" w:hAnsi="Arial" w:cs="Arial"/>
              </w:rPr>
              <w:t>Individual</w:t>
            </w:r>
            <w:r>
              <w:rPr>
                <w:rFonts w:ascii="Arial" w:hAnsi="Arial" w:cs="Arial"/>
              </w:rPr>
              <w:t xml:space="preserve"> Accounts</w:t>
            </w:r>
            <w:r w:rsidRPr="00F42250">
              <w:rPr>
                <w:rFonts w:ascii="Arial" w:hAnsi="Arial" w:cs="Arial"/>
              </w:rPr>
              <w:t xml:space="preserve"> </w:t>
            </w:r>
            <w:r w:rsidRPr="00B55006">
              <w:rPr>
                <w:rFonts w:ascii="Arial" w:hAnsi="Arial" w:cs="Arial"/>
              </w:rPr>
              <w:t>=</w:t>
            </w:r>
            <w:r w:rsidRPr="00F42250">
              <w:rPr>
                <w:rFonts w:ascii="Arial" w:hAnsi="Arial" w:cs="Arial"/>
              </w:rPr>
              <w:t xml:space="preserve"> $</w:t>
            </w:r>
            <w:r w:rsidRPr="00F42250">
              <w:rPr>
                <w:rFonts w:ascii="Arial" w:hAnsi="Arial" w:cs="Arial"/>
                <w:color w:val="000000"/>
              </w:rPr>
              <w:t>149,115,255.00</w:t>
            </w:r>
          </w:p>
          <w:p w14:paraId="1E720B5D" w14:textId="77777777" w:rsidR="009E0321" w:rsidRPr="00F42250" w:rsidRDefault="009E0321" w:rsidP="009E0321">
            <w:pPr>
              <w:jc w:val="both"/>
              <w:rPr>
                <w:rFonts w:ascii="Arial" w:hAnsi="Arial" w:cs="Arial"/>
                <w:color w:val="000000"/>
              </w:rPr>
            </w:pPr>
          </w:p>
          <w:p w14:paraId="304CD0EF" w14:textId="77777777" w:rsidR="009E0321" w:rsidRDefault="009E0321" w:rsidP="009E0321">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58649DA6" w14:textId="55E0E8B8" w:rsidR="002D4FE6" w:rsidRPr="00B55006" w:rsidRDefault="002D4FE6" w:rsidP="009E0321">
            <w:pPr>
              <w:tabs>
                <w:tab w:val="left" w:pos="0"/>
              </w:tabs>
              <w:overflowPunct w:val="0"/>
              <w:autoSpaceDE w:val="0"/>
              <w:autoSpaceDN w:val="0"/>
              <w:adjustRightInd w:val="0"/>
              <w:ind w:hanging="28"/>
              <w:jc w:val="both"/>
              <w:rPr>
                <w:rFonts w:ascii="Arial" w:hAnsi="Arial" w:cs="Arial"/>
              </w:rPr>
            </w:pPr>
          </w:p>
        </w:tc>
      </w:tr>
      <w:tr w:rsidR="009E0321" w:rsidRPr="00B55006" w14:paraId="0FE27AAF"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3035758" w14:textId="558DF112" w:rsidR="009E0321" w:rsidRPr="00B55006" w:rsidRDefault="00CA3C7D" w:rsidP="00CA3C7D">
            <w:pPr>
              <w:tabs>
                <w:tab w:val="left" w:pos="0"/>
              </w:tabs>
              <w:autoSpaceDN w:val="0"/>
              <w:jc w:val="center"/>
              <w:rPr>
                <w:rFonts w:ascii="Arial" w:hAnsi="Arial" w:cs="Arial"/>
              </w:rPr>
            </w:pPr>
            <w:r>
              <w:rPr>
                <w:rFonts w:ascii="Arial" w:hAnsi="Arial" w:cs="Arial"/>
              </w:rPr>
              <w:lastRenderedPageBreak/>
              <w:t>19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23ABEA9" w14:textId="394485CE"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1.2.1, Deficiency and Delinquency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FF13A31"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What is the total number of accounts available for placement now by category, including any backlog?</w:t>
            </w:r>
          </w:p>
          <w:p w14:paraId="6CB3DDBD"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3012FAC5" w14:textId="4E5C70E7" w:rsidR="009E0321" w:rsidRPr="00B55006" w:rsidRDefault="009E0321" w:rsidP="009E0321">
            <w:pPr>
              <w:jc w:val="both"/>
              <w:rPr>
                <w:rFonts w:ascii="Arial" w:hAnsi="Arial" w:cs="Arial"/>
              </w:rPr>
            </w:pPr>
            <w:r w:rsidRPr="00B55006">
              <w:rPr>
                <w:rFonts w:ascii="Arial" w:hAnsi="Arial" w:cs="Arial"/>
              </w:rPr>
              <w:t>Business</w:t>
            </w:r>
            <w:r>
              <w:rPr>
                <w:rFonts w:ascii="Arial" w:hAnsi="Arial" w:cs="Arial"/>
              </w:rPr>
              <w:t xml:space="preserve"> Accounts</w:t>
            </w:r>
            <w:r w:rsidRPr="00B55006">
              <w:rPr>
                <w:rFonts w:ascii="Arial" w:hAnsi="Arial" w:cs="Arial"/>
              </w:rPr>
              <w:t xml:space="preserve"> =</w:t>
            </w:r>
            <w:r w:rsidRPr="00F42250">
              <w:rPr>
                <w:rFonts w:ascii="Arial" w:hAnsi="Arial" w:cs="Arial"/>
              </w:rPr>
              <w:t xml:space="preserve"> </w:t>
            </w:r>
            <w:r w:rsidRPr="00B55006">
              <w:rPr>
                <w:rFonts w:ascii="Arial" w:hAnsi="Arial" w:cs="Arial"/>
              </w:rPr>
              <w:t>188,546</w:t>
            </w:r>
          </w:p>
          <w:p w14:paraId="632B141B" w14:textId="1D8444DA" w:rsidR="009E0321" w:rsidRPr="00F42250" w:rsidRDefault="009E0321" w:rsidP="009E0321">
            <w:pPr>
              <w:jc w:val="both"/>
              <w:rPr>
                <w:rFonts w:ascii="Arial" w:hAnsi="Arial" w:cs="Arial"/>
              </w:rPr>
            </w:pPr>
            <w:r w:rsidRPr="00B55006">
              <w:rPr>
                <w:rFonts w:ascii="Arial" w:hAnsi="Arial" w:cs="Arial"/>
              </w:rPr>
              <w:t>Individual</w:t>
            </w:r>
            <w:r>
              <w:rPr>
                <w:rFonts w:ascii="Arial" w:hAnsi="Arial" w:cs="Arial"/>
              </w:rPr>
              <w:t xml:space="preserve"> Accounts</w:t>
            </w:r>
            <w:r w:rsidRPr="00B55006">
              <w:rPr>
                <w:rFonts w:ascii="Arial" w:hAnsi="Arial" w:cs="Arial"/>
              </w:rPr>
              <w:t xml:space="preserve"> =</w:t>
            </w:r>
            <w:r w:rsidRPr="00F42250">
              <w:rPr>
                <w:rFonts w:ascii="Arial" w:hAnsi="Arial" w:cs="Arial"/>
              </w:rPr>
              <w:t xml:space="preserve"> 109,454</w:t>
            </w:r>
          </w:p>
          <w:p w14:paraId="74B619ED" w14:textId="05294CB2" w:rsidR="009E0321" w:rsidRPr="00B55006" w:rsidRDefault="009E0321" w:rsidP="009E0321">
            <w:pPr>
              <w:tabs>
                <w:tab w:val="left" w:pos="0"/>
              </w:tabs>
              <w:overflowPunct w:val="0"/>
              <w:autoSpaceDE w:val="0"/>
              <w:autoSpaceDN w:val="0"/>
              <w:adjustRightInd w:val="0"/>
              <w:ind w:hanging="28"/>
              <w:jc w:val="both"/>
              <w:rPr>
                <w:rFonts w:ascii="Arial" w:hAnsi="Arial" w:cs="Arial"/>
                <w:color w:val="FF0000"/>
              </w:rPr>
            </w:pPr>
            <w:r w:rsidRPr="00B55006" w:rsidDel="006F1E5F">
              <w:rPr>
                <w:rFonts w:ascii="Arial" w:hAnsi="Arial" w:cs="Arial"/>
                <w:color w:val="FF0000"/>
              </w:rPr>
              <w:t xml:space="preserve"> </w:t>
            </w:r>
          </w:p>
          <w:p w14:paraId="72B11E40" w14:textId="2099C28E" w:rsidR="002D4FE6" w:rsidRPr="00B55006" w:rsidRDefault="009E0321" w:rsidP="0081172D">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tc>
      </w:tr>
      <w:tr w:rsidR="009E0321" w:rsidRPr="00B55006" w14:paraId="1295A5F9"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E8941BE" w14:textId="58BF474D" w:rsidR="009E0321" w:rsidRPr="00B55006" w:rsidRDefault="00880A40" w:rsidP="00880A40">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2AC22BC" w14:textId="7985F6D1"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1.2.1, Deficiency and Delinquency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8192D4C"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What is the average balance of accounts by category?</w:t>
            </w:r>
          </w:p>
          <w:p w14:paraId="5F592C96"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3AF13133" w14:textId="2FCDA06E" w:rsidR="009E0321" w:rsidRPr="00F42250" w:rsidRDefault="009E0321" w:rsidP="009E0321">
            <w:pPr>
              <w:jc w:val="both"/>
              <w:rPr>
                <w:rFonts w:ascii="Arial" w:hAnsi="Arial" w:cs="Arial"/>
              </w:rPr>
            </w:pPr>
            <w:r w:rsidRPr="00F42250">
              <w:rPr>
                <w:rFonts w:ascii="Arial" w:hAnsi="Arial" w:cs="Arial"/>
              </w:rPr>
              <w:t>Individual</w:t>
            </w:r>
            <w:r w:rsidRPr="00880A40">
              <w:rPr>
                <w:rFonts w:ascii="Arial" w:hAnsi="Arial" w:cs="Arial"/>
              </w:rPr>
              <w:t xml:space="preserve"> Accounts </w:t>
            </w:r>
            <w:r w:rsidRPr="00F42250">
              <w:rPr>
                <w:rFonts w:ascii="Arial" w:hAnsi="Arial" w:cs="Arial"/>
              </w:rPr>
              <w:t>- $1,557.15</w:t>
            </w:r>
          </w:p>
          <w:p w14:paraId="51F93BB5" w14:textId="0773EE47" w:rsidR="009E0321" w:rsidRPr="00880A40" w:rsidRDefault="009E0321" w:rsidP="009E0321">
            <w:pPr>
              <w:jc w:val="both"/>
              <w:rPr>
                <w:rFonts w:ascii="Arial" w:hAnsi="Arial" w:cs="Arial"/>
              </w:rPr>
            </w:pPr>
            <w:r w:rsidRPr="00F42250">
              <w:rPr>
                <w:rFonts w:ascii="Arial" w:hAnsi="Arial" w:cs="Arial"/>
              </w:rPr>
              <w:t>Business</w:t>
            </w:r>
            <w:r w:rsidRPr="00880A40">
              <w:rPr>
                <w:rFonts w:ascii="Arial" w:hAnsi="Arial" w:cs="Arial"/>
              </w:rPr>
              <w:t xml:space="preserve"> Accounts</w:t>
            </w:r>
            <w:r w:rsidRPr="00F42250">
              <w:rPr>
                <w:rFonts w:ascii="Arial" w:hAnsi="Arial" w:cs="Arial"/>
              </w:rPr>
              <w:t xml:space="preserve"> - $</w:t>
            </w:r>
            <w:r w:rsidRPr="00880A40">
              <w:rPr>
                <w:rFonts w:ascii="Arial" w:hAnsi="Arial" w:cs="Arial"/>
              </w:rPr>
              <w:t>11,941</w:t>
            </w:r>
          </w:p>
          <w:p w14:paraId="3136C932" w14:textId="42900F5E" w:rsidR="009E0321" w:rsidRDefault="009E0321" w:rsidP="009E0321">
            <w:pPr>
              <w:jc w:val="both"/>
              <w:rPr>
                <w:rFonts w:ascii="Arial" w:hAnsi="Arial" w:cs="Arial"/>
              </w:rPr>
            </w:pPr>
          </w:p>
          <w:p w14:paraId="4CA1CF24"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50BD8B4B" w14:textId="685C5E0D" w:rsidR="009E0321" w:rsidRPr="00B55006" w:rsidRDefault="009E0321" w:rsidP="009E0321">
            <w:pPr>
              <w:tabs>
                <w:tab w:val="left" w:pos="0"/>
              </w:tabs>
              <w:overflowPunct w:val="0"/>
              <w:autoSpaceDE w:val="0"/>
              <w:autoSpaceDN w:val="0"/>
              <w:adjustRightInd w:val="0"/>
              <w:jc w:val="both"/>
              <w:rPr>
                <w:rFonts w:ascii="Arial" w:hAnsi="Arial" w:cs="Arial"/>
              </w:rPr>
            </w:pPr>
          </w:p>
        </w:tc>
      </w:tr>
      <w:tr w:rsidR="009E0321" w:rsidRPr="00B55006" w14:paraId="56C90AE3"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20D0040" w14:textId="2E1437BE" w:rsidR="009E0321" w:rsidRPr="00B55006" w:rsidRDefault="00880A40" w:rsidP="00880A40">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7CF52F8" w14:textId="38753A6A"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1.2.1, Deficiency and Delinquency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9D54140" w14:textId="1B4A3F08" w:rsidR="009E0321" w:rsidRPr="00B55006" w:rsidRDefault="009E0321" w:rsidP="009E0321">
            <w:pPr>
              <w:tabs>
                <w:tab w:val="left" w:pos="0"/>
              </w:tabs>
              <w:overflowPunct w:val="0"/>
              <w:autoSpaceDE w:val="0"/>
              <w:autoSpaceDN w:val="0"/>
              <w:adjustRightInd w:val="0"/>
              <w:ind w:hanging="28"/>
              <w:jc w:val="both"/>
              <w:rPr>
                <w:rFonts w:ascii="Arial" w:hAnsi="Arial" w:cs="Arial"/>
                <w:color w:val="FF0000"/>
              </w:rPr>
            </w:pPr>
            <w:r w:rsidRPr="008D72D9">
              <w:rPr>
                <w:rFonts w:ascii="Arial" w:hAnsi="Arial" w:cs="Arial"/>
                <w:b/>
              </w:rPr>
              <w:t>What is the average age of accounts at placement (at time of award and/or on a going-forward basis), by category</w:t>
            </w:r>
            <w:r w:rsidRPr="00B55006">
              <w:rPr>
                <w:rFonts w:ascii="Arial" w:hAnsi="Arial" w:cs="Arial"/>
              </w:rPr>
              <w:t xml:space="preserve">? </w:t>
            </w:r>
          </w:p>
          <w:p w14:paraId="4A3BCE6B"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552BE636" w14:textId="0230635F" w:rsidR="009E0321" w:rsidRPr="008D72D9" w:rsidRDefault="00BE139F" w:rsidP="009E0321">
            <w:pPr>
              <w:tabs>
                <w:tab w:val="left" w:pos="0"/>
              </w:tabs>
              <w:overflowPunct w:val="0"/>
              <w:autoSpaceDE w:val="0"/>
              <w:autoSpaceDN w:val="0"/>
              <w:adjustRightInd w:val="0"/>
              <w:ind w:hanging="28"/>
              <w:jc w:val="both"/>
              <w:rPr>
                <w:rFonts w:ascii="Arial" w:hAnsi="Arial" w:cs="Arial"/>
              </w:rPr>
            </w:pPr>
            <w:r>
              <w:rPr>
                <w:rFonts w:ascii="Arial" w:hAnsi="Arial" w:cs="Arial"/>
              </w:rPr>
              <w:t>A</w:t>
            </w:r>
            <w:r w:rsidR="009E0321" w:rsidRPr="008D72D9">
              <w:rPr>
                <w:rFonts w:ascii="Arial" w:hAnsi="Arial" w:cs="Arial"/>
              </w:rPr>
              <w:t xml:space="preserve">t the time of placement with the </w:t>
            </w:r>
            <w:r>
              <w:rPr>
                <w:rFonts w:ascii="Arial" w:hAnsi="Arial" w:cs="Arial"/>
              </w:rPr>
              <w:t xml:space="preserve">current T1426 </w:t>
            </w:r>
            <w:r w:rsidR="009E0321" w:rsidRPr="008D72D9">
              <w:rPr>
                <w:rFonts w:ascii="Arial" w:hAnsi="Arial" w:cs="Arial"/>
              </w:rPr>
              <w:t>Contractor, an account is approximately 150-180 days (5-6 months) post initial bill issuance. Personal Income accounts are approximately 5 months aged vs. Business accounts are approximately 6 months aged.</w:t>
            </w:r>
          </w:p>
          <w:p w14:paraId="079989C6"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6F3157C9" w14:textId="77777777" w:rsidR="009E0321" w:rsidRDefault="009E0321" w:rsidP="009E0321">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07AEC505" w14:textId="020E070E" w:rsidR="002D4FE6" w:rsidRPr="00B55006" w:rsidRDefault="002D4FE6" w:rsidP="009E0321">
            <w:pPr>
              <w:tabs>
                <w:tab w:val="left" w:pos="0"/>
              </w:tabs>
              <w:overflowPunct w:val="0"/>
              <w:autoSpaceDE w:val="0"/>
              <w:autoSpaceDN w:val="0"/>
              <w:adjustRightInd w:val="0"/>
              <w:ind w:hanging="28"/>
              <w:jc w:val="both"/>
              <w:rPr>
                <w:rFonts w:ascii="Arial" w:hAnsi="Arial" w:cs="Arial"/>
              </w:rPr>
            </w:pPr>
          </w:p>
        </w:tc>
      </w:tr>
      <w:tr w:rsidR="009E0321" w:rsidRPr="00B55006" w14:paraId="5957E558"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9B37789" w14:textId="30B2F0F6" w:rsidR="009E0321" w:rsidRPr="00B55006" w:rsidRDefault="00880A40" w:rsidP="00880A40">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4FDB123" w14:textId="22DBF2F4"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1.2.1, Deficiency and Delinquency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02DBAA2"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What is the monthly or quarterly number of accounts expected to be placed with the vendor(s) by category?</w:t>
            </w:r>
          </w:p>
          <w:p w14:paraId="17DAAEA5" w14:textId="0603677D" w:rsidR="009E0321" w:rsidRPr="00B55006" w:rsidRDefault="009E0321" w:rsidP="009E0321">
            <w:pPr>
              <w:tabs>
                <w:tab w:val="left" w:pos="0"/>
              </w:tabs>
              <w:overflowPunct w:val="0"/>
              <w:autoSpaceDE w:val="0"/>
              <w:autoSpaceDN w:val="0"/>
              <w:adjustRightInd w:val="0"/>
              <w:jc w:val="both"/>
              <w:rPr>
                <w:rFonts w:ascii="Arial" w:hAnsi="Arial" w:cs="Arial"/>
              </w:rPr>
            </w:pPr>
          </w:p>
          <w:p w14:paraId="4DC4802B" w14:textId="6AB78A49" w:rsidR="009E0321" w:rsidRPr="00B55006" w:rsidRDefault="009E0321" w:rsidP="009E0321">
            <w:pPr>
              <w:jc w:val="both"/>
              <w:rPr>
                <w:rFonts w:ascii="Arial" w:hAnsi="Arial" w:cs="Arial"/>
              </w:rPr>
            </w:pPr>
            <w:r w:rsidRPr="00F42250">
              <w:rPr>
                <w:rFonts w:ascii="Arial" w:hAnsi="Arial" w:cs="Arial"/>
              </w:rPr>
              <w:t>By Fiscal Months</w:t>
            </w:r>
          </w:p>
          <w:p w14:paraId="16EE5914" w14:textId="77777777" w:rsidR="009E0321" w:rsidRPr="00B55006" w:rsidRDefault="009E0321" w:rsidP="009E0321">
            <w:pPr>
              <w:jc w:val="both"/>
              <w:rPr>
                <w:rFonts w:ascii="Arial" w:hAnsi="Arial" w:cs="Arial"/>
              </w:rPr>
            </w:pPr>
          </w:p>
          <w:p w14:paraId="168B20DA" w14:textId="18BCB386" w:rsidR="009E0321" w:rsidRPr="00F42250" w:rsidRDefault="009E0321" w:rsidP="009E0321">
            <w:pPr>
              <w:jc w:val="both"/>
              <w:rPr>
                <w:rFonts w:ascii="Arial" w:hAnsi="Arial" w:cs="Arial"/>
              </w:rPr>
            </w:pPr>
            <w:r w:rsidRPr="00B55006">
              <w:rPr>
                <w:rFonts w:ascii="Arial" w:hAnsi="Arial" w:cs="Arial"/>
              </w:rPr>
              <w:t>Business Accounts</w:t>
            </w:r>
          </w:p>
          <w:p w14:paraId="0675E16B" w14:textId="33B61EEB" w:rsidR="009E0321" w:rsidRPr="00F42250" w:rsidRDefault="009E0321" w:rsidP="009E0321">
            <w:pPr>
              <w:jc w:val="both"/>
              <w:rPr>
                <w:rFonts w:ascii="Arial" w:hAnsi="Arial" w:cs="Arial"/>
              </w:rPr>
            </w:pPr>
            <w:r w:rsidRPr="00F42250">
              <w:rPr>
                <w:rFonts w:ascii="Arial" w:hAnsi="Arial" w:cs="Arial"/>
              </w:rPr>
              <w:t>July-Sept   =10,661</w:t>
            </w:r>
            <w:r w:rsidRPr="00F42250">
              <w:rPr>
                <w:rFonts w:ascii="Arial" w:hAnsi="Arial" w:cs="Arial"/>
              </w:rPr>
              <w:tab/>
            </w:r>
          </w:p>
          <w:p w14:paraId="735579A5" w14:textId="4D652A61" w:rsidR="009E0321" w:rsidRPr="00F42250" w:rsidRDefault="009E0321" w:rsidP="009E0321">
            <w:pPr>
              <w:jc w:val="both"/>
              <w:rPr>
                <w:rFonts w:ascii="Arial" w:hAnsi="Arial" w:cs="Arial"/>
              </w:rPr>
            </w:pPr>
            <w:r w:rsidRPr="00F42250">
              <w:rPr>
                <w:rFonts w:ascii="Arial" w:hAnsi="Arial" w:cs="Arial"/>
              </w:rPr>
              <w:t>Oct-Dec     =9,613</w:t>
            </w:r>
            <w:r w:rsidRPr="00F42250">
              <w:rPr>
                <w:rFonts w:ascii="Arial" w:hAnsi="Arial" w:cs="Arial"/>
              </w:rPr>
              <w:tab/>
            </w:r>
          </w:p>
          <w:p w14:paraId="31289C7D" w14:textId="3F0150D3" w:rsidR="009E0321" w:rsidRPr="00F42250" w:rsidRDefault="009E0321" w:rsidP="009E0321">
            <w:pPr>
              <w:jc w:val="both"/>
              <w:rPr>
                <w:rFonts w:ascii="Arial" w:hAnsi="Arial" w:cs="Arial"/>
              </w:rPr>
            </w:pPr>
            <w:r w:rsidRPr="00F42250">
              <w:rPr>
                <w:rFonts w:ascii="Arial" w:hAnsi="Arial" w:cs="Arial"/>
              </w:rPr>
              <w:t>Jan-Mar     =11,572</w:t>
            </w:r>
            <w:r w:rsidRPr="00F42250">
              <w:rPr>
                <w:rFonts w:ascii="Arial" w:hAnsi="Arial" w:cs="Arial"/>
              </w:rPr>
              <w:tab/>
            </w:r>
          </w:p>
          <w:p w14:paraId="7E083076" w14:textId="7405147A" w:rsidR="009E0321" w:rsidRPr="00F42250" w:rsidRDefault="009E0321" w:rsidP="009E0321">
            <w:pPr>
              <w:jc w:val="both"/>
              <w:rPr>
                <w:rFonts w:ascii="Arial" w:hAnsi="Arial" w:cs="Arial"/>
              </w:rPr>
            </w:pPr>
            <w:r w:rsidRPr="00F42250">
              <w:rPr>
                <w:rFonts w:ascii="Arial" w:hAnsi="Arial" w:cs="Arial"/>
              </w:rPr>
              <w:t>Apr-Jun     =8,722</w:t>
            </w:r>
            <w:r w:rsidRPr="00F42250">
              <w:rPr>
                <w:rFonts w:ascii="Arial" w:hAnsi="Arial" w:cs="Arial"/>
              </w:rPr>
              <w:tab/>
            </w:r>
          </w:p>
          <w:p w14:paraId="1B6E185A" w14:textId="59A9FFF6" w:rsidR="009E0321" w:rsidRPr="00F42250" w:rsidRDefault="009E0321" w:rsidP="009E0321">
            <w:pPr>
              <w:jc w:val="both"/>
              <w:rPr>
                <w:rFonts w:ascii="Arial" w:hAnsi="Arial" w:cs="Arial"/>
              </w:rPr>
            </w:pPr>
          </w:p>
          <w:p w14:paraId="55826FF0" w14:textId="77F2A3DC" w:rsidR="009E0321" w:rsidRPr="00F42250" w:rsidRDefault="009E0321" w:rsidP="009E0321">
            <w:pPr>
              <w:contextualSpacing/>
              <w:jc w:val="both"/>
              <w:rPr>
                <w:rFonts w:ascii="Arial" w:hAnsi="Arial" w:cs="Arial"/>
              </w:rPr>
            </w:pPr>
            <w:r w:rsidRPr="00F42250">
              <w:rPr>
                <w:rFonts w:ascii="Arial" w:hAnsi="Arial" w:cs="Arial"/>
              </w:rPr>
              <w:t xml:space="preserve">Individual </w:t>
            </w:r>
            <w:r w:rsidRPr="00B55006">
              <w:rPr>
                <w:rFonts w:ascii="Arial" w:hAnsi="Arial" w:cs="Arial"/>
              </w:rPr>
              <w:t>Accounts</w:t>
            </w:r>
          </w:p>
          <w:p w14:paraId="080D28C0" w14:textId="1C63F12C" w:rsidR="009E0321" w:rsidRPr="00F42250" w:rsidRDefault="009E0321" w:rsidP="009E0321">
            <w:pPr>
              <w:contextualSpacing/>
              <w:jc w:val="both"/>
              <w:rPr>
                <w:rFonts w:ascii="Arial" w:hAnsi="Arial" w:cs="Arial"/>
              </w:rPr>
            </w:pPr>
            <w:r w:rsidRPr="00F42250">
              <w:rPr>
                <w:rFonts w:ascii="Arial" w:hAnsi="Arial" w:cs="Arial"/>
              </w:rPr>
              <w:t xml:space="preserve">July-Sept   =9,739 </w:t>
            </w:r>
          </w:p>
          <w:p w14:paraId="7BE10A10" w14:textId="51D35297" w:rsidR="009E0321" w:rsidRPr="00F42250" w:rsidRDefault="009E0321" w:rsidP="009E0321">
            <w:pPr>
              <w:contextualSpacing/>
              <w:jc w:val="both"/>
              <w:rPr>
                <w:rFonts w:ascii="Arial" w:hAnsi="Arial" w:cs="Arial"/>
              </w:rPr>
            </w:pPr>
            <w:r w:rsidRPr="00F42250">
              <w:rPr>
                <w:rFonts w:ascii="Arial" w:hAnsi="Arial" w:cs="Arial"/>
              </w:rPr>
              <w:t xml:space="preserve">Oct-Dec     =20,203 </w:t>
            </w:r>
          </w:p>
          <w:p w14:paraId="034C107C" w14:textId="2F4E89FB" w:rsidR="009E0321" w:rsidRPr="00F42250" w:rsidRDefault="009E0321" w:rsidP="009E0321">
            <w:pPr>
              <w:contextualSpacing/>
              <w:jc w:val="both"/>
              <w:rPr>
                <w:rFonts w:ascii="Arial" w:hAnsi="Arial" w:cs="Arial"/>
              </w:rPr>
            </w:pPr>
            <w:r w:rsidRPr="00F42250">
              <w:rPr>
                <w:rFonts w:ascii="Arial" w:hAnsi="Arial" w:cs="Arial"/>
              </w:rPr>
              <w:t xml:space="preserve">Jan-Mar     =38,304 </w:t>
            </w:r>
          </w:p>
          <w:p w14:paraId="02FCB6DE" w14:textId="77777777" w:rsidR="009E0321" w:rsidRDefault="009E0321" w:rsidP="00F42250">
            <w:pPr>
              <w:contextualSpacing/>
              <w:jc w:val="both"/>
              <w:rPr>
                <w:rFonts w:ascii="Arial" w:hAnsi="Arial" w:cs="Arial"/>
              </w:rPr>
            </w:pPr>
            <w:r w:rsidRPr="00F42250">
              <w:rPr>
                <w:rFonts w:ascii="Arial" w:hAnsi="Arial" w:cs="Arial"/>
              </w:rPr>
              <w:t xml:space="preserve">Apr-Jun     =17,867 </w:t>
            </w:r>
          </w:p>
          <w:p w14:paraId="042A5F56" w14:textId="77777777" w:rsidR="009E0321" w:rsidRDefault="009E0321" w:rsidP="00F42250">
            <w:pPr>
              <w:contextualSpacing/>
              <w:jc w:val="both"/>
              <w:rPr>
                <w:rFonts w:ascii="Arial" w:hAnsi="Arial" w:cs="Arial"/>
              </w:rPr>
            </w:pPr>
          </w:p>
          <w:p w14:paraId="43817AFC" w14:textId="6C95DFDB" w:rsidR="009E0321" w:rsidRPr="00F42250" w:rsidRDefault="009E0321" w:rsidP="0081172D">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tc>
      </w:tr>
      <w:tr w:rsidR="009E0321" w:rsidRPr="00B55006" w14:paraId="601ED813"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C064BF8" w14:textId="4A5BA064" w:rsidR="009E0321" w:rsidRPr="00B55006" w:rsidRDefault="00880A40" w:rsidP="00880A40">
            <w:pPr>
              <w:tabs>
                <w:tab w:val="left" w:pos="0"/>
              </w:tabs>
              <w:autoSpaceDN w:val="0"/>
              <w:jc w:val="center"/>
              <w:rPr>
                <w:rFonts w:ascii="Arial" w:hAnsi="Arial" w:cs="Arial"/>
              </w:rPr>
            </w:pPr>
            <w:r>
              <w:rPr>
                <w:rFonts w:ascii="Arial" w:hAnsi="Arial" w:cs="Arial"/>
              </w:rPr>
              <w:lastRenderedPageBreak/>
              <w:t>23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89D2B42" w14:textId="46BB4C08"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1.2.1, Deficiency and Delinquency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D0DF03E"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What is the monthly or quarterly dollar value of accounts expected to be placed with the vendor(s) by category?</w:t>
            </w:r>
          </w:p>
          <w:p w14:paraId="5A8FF40D"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34DB9CE3" w14:textId="77777777" w:rsidR="009E0321" w:rsidRPr="00F42250" w:rsidRDefault="009E0321" w:rsidP="009E0321">
            <w:pPr>
              <w:jc w:val="both"/>
              <w:rPr>
                <w:rFonts w:ascii="Arial" w:hAnsi="Arial" w:cs="Arial"/>
              </w:rPr>
            </w:pPr>
            <w:r w:rsidRPr="00F42250">
              <w:rPr>
                <w:rFonts w:ascii="Arial" w:hAnsi="Arial" w:cs="Arial"/>
              </w:rPr>
              <w:t>By Fiscal Months</w:t>
            </w:r>
          </w:p>
          <w:p w14:paraId="0CF55048" w14:textId="1A6EC61D" w:rsidR="009E0321" w:rsidRPr="00B55006" w:rsidRDefault="009E0321" w:rsidP="009E0321">
            <w:pPr>
              <w:jc w:val="both"/>
              <w:rPr>
                <w:rFonts w:ascii="Arial" w:hAnsi="Arial" w:cs="Arial"/>
              </w:rPr>
            </w:pPr>
            <w:r w:rsidRPr="00B55006">
              <w:rPr>
                <w:rFonts w:ascii="Arial" w:hAnsi="Arial" w:cs="Arial"/>
              </w:rPr>
              <w:t>Business</w:t>
            </w:r>
            <w:r>
              <w:rPr>
                <w:rFonts w:ascii="Arial" w:hAnsi="Arial" w:cs="Arial"/>
              </w:rPr>
              <w:t xml:space="preserve"> Accounts</w:t>
            </w:r>
          </w:p>
          <w:p w14:paraId="681E764C" w14:textId="2C0D1542" w:rsidR="009E0321" w:rsidRPr="00F42250" w:rsidRDefault="009E0321" w:rsidP="009E0321">
            <w:pPr>
              <w:jc w:val="both"/>
              <w:rPr>
                <w:rFonts w:ascii="Arial" w:hAnsi="Arial" w:cs="Arial"/>
              </w:rPr>
            </w:pPr>
            <w:r w:rsidRPr="00F42250">
              <w:rPr>
                <w:rFonts w:ascii="Arial" w:hAnsi="Arial" w:cs="Arial"/>
              </w:rPr>
              <w:t>July-Sept</w:t>
            </w:r>
            <w:r w:rsidRPr="00F42250">
              <w:rPr>
                <w:rFonts w:ascii="Arial" w:hAnsi="Arial" w:cs="Arial"/>
              </w:rPr>
              <w:tab/>
              <w:t xml:space="preserve">=$53,653,283.76  </w:t>
            </w:r>
          </w:p>
          <w:p w14:paraId="73AD2689" w14:textId="5097B59C" w:rsidR="009E0321" w:rsidRPr="00F42250" w:rsidRDefault="009E0321" w:rsidP="009E0321">
            <w:pPr>
              <w:jc w:val="both"/>
              <w:rPr>
                <w:rFonts w:ascii="Arial" w:hAnsi="Arial" w:cs="Arial"/>
              </w:rPr>
            </w:pPr>
            <w:r w:rsidRPr="00F42250">
              <w:rPr>
                <w:rFonts w:ascii="Arial" w:hAnsi="Arial" w:cs="Arial"/>
              </w:rPr>
              <w:t xml:space="preserve">Oct-Dec    </w:t>
            </w:r>
            <w:r w:rsidRPr="00F42250">
              <w:rPr>
                <w:rFonts w:ascii="Arial" w:hAnsi="Arial" w:cs="Arial"/>
              </w:rPr>
              <w:tab/>
              <w:t>=$35,747,478.16</w:t>
            </w:r>
          </w:p>
          <w:p w14:paraId="54AC494F" w14:textId="283A7093" w:rsidR="009E0321" w:rsidRPr="00F42250" w:rsidRDefault="009E0321" w:rsidP="009E0321">
            <w:pPr>
              <w:jc w:val="both"/>
              <w:rPr>
                <w:rFonts w:ascii="Arial" w:hAnsi="Arial" w:cs="Arial"/>
              </w:rPr>
            </w:pPr>
            <w:r w:rsidRPr="00F42250">
              <w:rPr>
                <w:rFonts w:ascii="Arial" w:hAnsi="Arial" w:cs="Arial"/>
              </w:rPr>
              <w:t xml:space="preserve">Jan-Mar   </w:t>
            </w:r>
            <w:r w:rsidRPr="00F42250">
              <w:rPr>
                <w:rFonts w:ascii="Arial" w:hAnsi="Arial" w:cs="Arial"/>
              </w:rPr>
              <w:tab/>
              <w:t>=$83,520,732.76</w:t>
            </w:r>
          </w:p>
          <w:p w14:paraId="70853922" w14:textId="239BFD44" w:rsidR="009E0321" w:rsidRPr="00F42250" w:rsidRDefault="009E0321" w:rsidP="009E0321">
            <w:pPr>
              <w:jc w:val="both"/>
              <w:rPr>
                <w:rFonts w:ascii="Arial" w:hAnsi="Arial" w:cs="Arial"/>
              </w:rPr>
            </w:pPr>
            <w:r w:rsidRPr="00F42250">
              <w:rPr>
                <w:rFonts w:ascii="Arial" w:hAnsi="Arial" w:cs="Arial"/>
              </w:rPr>
              <w:t xml:space="preserve">Apr-Jun     </w:t>
            </w:r>
            <w:r w:rsidRPr="00F42250">
              <w:rPr>
                <w:rFonts w:ascii="Arial" w:hAnsi="Arial" w:cs="Arial"/>
              </w:rPr>
              <w:tab/>
              <w:t>=$52,442,019.57</w:t>
            </w:r>
          </w:p>
          <w:p w14:paraId="41EDBA99" w14:textId="77777777" w:rsidR="009E0321" w:rsidRPr="00F42250" w:rsidRDefault="009E0321" w:rsidP="009E0321">
            <w:pPr>
              <w:jc w:val="both"/>
              <w:rPr>
                <w:rFonts w:ascii="Arial" w:hAnsi="Arial" w:cs="Arial"/>
              </w:rPr>
            </w:pPr>
          </w:p>
          <w:p w14:paraId="581C5320" w14:textId="4A5E8FFA" w:rsidR="009E0321" w:rsidRPr="00F42250" w:rsidRDefault="009E0321" w:rsidP="009E0321">
            <w:pPr>
              <w:contextualSpacing/>
              <w:jc w:val="both"/>
              <w:rPr>
                <w:rFonts w:ascii="Arial" w:hAnsi="Arial" w:cs="Arial"/>
              </w:rPr>
            </w:pPr>
            <w:r w:rsidRPr="00F42250">
              <w:rPr>
                <w:rFonts w:ascii="Arial" w:hAnsi="Arial" w:cs="Arial"/>
              </w:rPr>
              <w:t xml:space="preserve">Individual </w:t>
            </w:r>
            <w:r>
              <w:rPr>
                <w:rFonts w:ascii="Arial" w:hAnsi="Arial" w:cs="Arial"/>
              </w:rPr>
              <w:t>Accounts</w:t>
            </w:r>
          </w:p>
          <w:p w14:paraId="51ADE0C5" w14:textId="4D93128C" w:rsidR="009E0321" w:rsidRPr="00F42250" w:rsidRDefault="009E0321" w:rsidP="009E0321">
            <w:pPr>
              <w:contextualSpacing/>
              <w:jc w:val="both"/>
              <w:rPr>
                <w:rFonts w:ascii="Arial" w:hAnsi="Arial" w:cs="Arial"/>
              </w:rPr>
            </w:pPr>
            <w:r w:rsidRPr="00F42250">
              <w:rPr>
                <w:rFonts w:ascii="Arial" w:hAnsi="Arial" w:cs="Arial"/>
              </w:rPr>
              <w:t xml:space="preserve">July-Sept  </w:t>
            </w:r>
            <w:r w:rsidRPr="00B55006">
              <w:rPr>
                <w:rFonts w:ascii="Arial" w:hAnsi="Arial" w:cs="Arial"/>
              </w:rPr>
              <w:t xml:space="preserve">         </w:t>
            </w:r>
            <w:r w:rsidRPr="00F42250">
              <w:rPr>
                <w:rFonts w:ascii="Arial" w:hAnsi="Arial" w:cs="Arial"/>
              </w:rPr>
              <w:t xml:space="preserve"> =$60,616,180.30</w:t>
            </w:r>
          </w:p>
          <w:p w14:paraId="1694BFDC" w14:textId="52876685" w:rsidR="009E0321" w:rsidRPr="00F42250" w:rsidRDefault="009E0321" w:rsidP="009E0321">
            <w:pPr>
              <w:contextualSpacing/>
              <w:jc w:val="both"/>
              <w:rPr>
                <w:rFonts w:ascii="Arial" w:hAnsi="Arial" w:cs="Arial"/>
              </w:rPr>
            </w:pPr>
            <w:r w:rsidRPr="00F42250">
              <w:rPr>
                <w:rFonts w:ascii="Arial" w:hAnsi="Arial" w:cs="Arial"/>
              </w:rPr>
              <w:t xml:space="preserve">Oct-Dec    </w:t>
            </w:r>
            <w:r w:rsidRPr="00B55006">
              <w:rPr>
                <w:rFonts w:ascii="Arial" w:hAnsi="Arial" w:cs="Arial"/>
              </w:rPr>
              <w:t xml:space="preserve">         </w:t>
            </w:r>
            <w:r w:rsidRPr="00F42250">
              <w:rPr>
                <w:rFonts w:ascii="Arial" w:hAnsi="Arial" w:cs="Arial"/>
              </w:rPr>
              <w:t xml:space="preserve"> =$45,993,065.30</w:t>
            </w:r>
          </w:p>
          <w:p w14:paraId="639109AD" w14:textId="3F5F1B43" w:rsidR="009E0321" w:rsidRPr="00F42250" w:rsidRDefault="009E0321" w:rsidP="009E0321">
            <w:pPr>
              <w:contextualSpacing/>
              <w:jc w:val="both"/>
              <w:rPr>
                <w:rFonts w:ascii="Arial" w:hAnsi="Arial" w:cs="Arial"/>
              </w:rPr>
            </w:pPr>
            <w:r w:rsidRPr="00F42250">
              <w:rPr>
                <w:rFonts w:ascii="Arial" w:hAnsi="Arial" w:cs="Arial"/>
              </w:rPr>
              <w:t xml:space="preserve">Jan-Mar    </w:t>
            </w:r>
            <w:r w:rsidRPr="00B55006">
              <w:rPr>
                <w:rFonts w:ascii="Arial" w:hAnsi="Arial" w:cs="Arial"/>
              </w:rPr>
              <w:t xml:space="preserve">         </w:t>
            </w:r>
            <w:r w:rsidRPr="00F42250">
              <w:rPr>
                <w:rFonts w:ascii="Arial" w:hAnsi="Arial" w:cs="Arial"/>
              </w:rPr>
              <w:t xml:space="preserve"> =$66,965,597.94</w:t>
            </w:r>
          </w:p>
          <w:p w14:paraId="0C1E1E1A" w14:textId="77777777" w:rsidR="00880A40" w:rsidRDefault="009E0321" w:rsidP="009E0321">
            <w:pPr>
              <w:contextualSpacing/>
              <w:jc w:val="both"/>
              <w:rPr>
                <w:rFonts w:ascii="Arial" w:hAnsi="Arial" w:cs="Arial"/>
              </w:rPr>
            </w:pPr>
            <w:r w:rsidRPr="00F42250">
              <w:rPr>
                <w:rFonts w:ascii="Arial" w:hAnsi="Arial" w:cs="Arial"/>
              </w:rPr>
              <w:t xml:space="preserve">Apr-Jun    </w:t>
            </w:r>
            <w:r w:rsidRPr="00B55006">
              <w:rPr>
                <w:rFonts w:ascii="Arial" w:hAnsi="Arial" w:cs="Arial"/>
              </w:rPr>
              <w:t xml:space="preserve">          </w:t>
            </w:r>
            <w:r w:rsidRPr="00F42250">
              <w:rPr>
                <w:rFonts w:ascii="Arial" w:hAnsi="Arial" w:cs="Arial"/>
              </w:rPr>
              <w:t xml:space="preserve"> =$82,117,852.11</w:t>
            </w:r>
          </w:p>
          <w:p w14:paraId="4E2D18E0" w14:textId="46281E45" w:rsidR="009E0321" w:rsidRPr="00F42250" w:rsidRDefault="009E0321" w:rsidP="009E0321">
            <w:pPr>
              <w:contextualSpacing/>
              <w:jc w:val="both"/>
              <w:rPr>
                <w:rFonts w:ascii="Arial" w:hAnsi="Arial" w:cs="Arial"/>
              </w:rPr>
            </w:pPr>
          </w:p>
          <w:p w14:paraId="7DA4DCF9"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0091455E" w14:textId="2B8D3945" w:rsidR="009E0321" w:rsidRPr="00B55006" w:rsidRDefault="009E0321" w:rsidP="00F42250">
            <w:pPr>
              <w:tabs>
                <w:tab w:val="left" w:pos="0"/>
              </w:tabs>
              <w:overflowPunct w:val="0"/>
              <w:autoSpaceDE w:val="0"/>
              <w:autoSpaceDN w:val="0"/>
              <w:adjustRightInd w:val="0"/>
              <w:jc w:val="both"/>
              <w:rPr>
                <w:rFonts w:ascii="Arial" w:hAnsi="Arial" w:cs="Arial"/>
              </w:rPr>
            </w:pPr>
          </w:p>
        </w:tc>
      </w:tr>
      <w:tr w:rsidR="009E0321" w:rsidRPr="00B55006" w14:paraId="2E33DA0D"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A544233" w14:textId="3C941383" w:rsidR="009E0321" w:rsidRPr="00B55006" w:rsidRDefault="00880A40" w:rsidP="00880A40">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D7C4FAF" w14:textId="0679189E"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1.2.1, Deficiency and Delinquency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CB70157"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Have all cases been fully adjudicated by the time of placement?</w:t>
            </w:r>
          </w:p>
          <w:p w14:paraId="3620A8FC"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421B6B38" w14:textId="0101A11F" w:rsidR="009E0321" w:rsidRDefault="009E0321" w:rsidP="009E0321">
            <w:pPr>
              <w:tabs>
                <w:tab w:val="left" w:pos="0"/>
              </w:tabs>
              <w:overflowPunct w:val="0"/>
              <w:autoSpaceDE w:val="0"/>
              <w:autoSpaceDN w:val="0"/>
              <w:adjustRightInd w:val="0"/>
              <w:ind w:hanging="28"/>
              <w:jc w:val="both"/>
              <w:rPr>
                <w:rFonts w:ascii="Arial" w:hAnsi="Arial" w:cs="Arial"/>
              </w:rPr>
            </w:pPr>
            <w:r w:rsidRPr="00F42250">
              <w:rPr>
                <w:rFonts w:ascii="Arial" w:hAnsi="Arial" w:cs="Arial"/>
              </w:rPr>
              <w:t>No</w:t>
            </w:r>
            <w:r w:rsidR="00880A40">
              <w:rPr>
                <w:rFonts w:ascii="Arial" w:hAnsi="Arial" w:cs="Arial"/>
              </w:rPr>
              <w:t>,</w:t>
            </w:r>
            <w:r w:rsidRPr="00F42250">
              <w:rPr>
                <w:rFonts w:ascii="Arial" w:hAnsi="Arial" w:cs="Arial"/>
              </w:rPr>
              <w:t xml:space="preserve"> the Contractor will be expected to file Certificates of Debt (Docketed Judgments) with the Superior Court to secure outstanding debts, where applicable. </w:t>
            </w:r>
            <w:r w:rsidRPr="00B55006">
              <w:rPr>
                <w:rFonts w:ascii="Arial" w:hAnsi="Arial" w:cs="Arial"/>
              </w:rPr>
              <w:t>No further legal action is permitted by the Contractor.</w:t>
            </w:r>
          </w:p>
          <w:p w14:paraId="6712EB6F" w14:textId="77777777" w:rsidR="009E0321" w:rsidRDefault="009E0321" w:rsidP="00F42250">
            <w:pPr>
              <w:tabs>
                <w:tab w:val="left" w:pos="0"/>
              </w:tabs>
              <w:overflowPunct w:val="0"/>
              <w:autoSpaceDE w:val="0"/>
              <w:autoSpaceDN w:val="0"/>
              <w:adjustRightInd w:val="0"/>
              <w:jc w:val="both"/>
              <w:rPr>
                <w:rFonts w:ascii="Arial" w:hAnsi="Arial" w:cs="Arial"/>
              </w:rPr>
            </w:pPr>
          </w:p>
          <w:p w14:paraId="1509A60C" w14:textId="22A6763E" w:rsidR="0081172D" w:rsidRPr="00F42250" w:rsidRDefault="0081172D" w:rsidP="00F42250">
            <w:pPr>
              <w:tabs>
                <w:tab w:val="left" w:pos="0"/>
              </w:tabs>
              <w:overflowPunct w:val="0"/>
              <w:autoSpaceDE w:val="0"/>
              <w:autoSpaceDN w:val="0"/>
              <w:adjustRightInd w:val="0"/>
              <w:jc w:val="both"/>
              <w:rPr>
                <w:rFonts w:ascii="Arial" w:hAnsi="Arial" w:cs="Arial"/>
              </w:rPr>
            </w:pPr>
          </w:p>
        </w:tc>
      </w:tr>
      <w:tr w:rsidR="009E0321" w:rsidRPr="00B55006" w14:paraId="424926D5"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3C95FCC" w14:textId="3E8AB5D3" w:rsidR="009E0321" w:rsidRPr="00B55006" w:rsidRDefault="00880A40" w:rsidP="00880A40">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F6CDE64" w14:textId="429D40DB"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Sections 2.1, Electronic Questions and Answer Period and  2.3 Bid Amendments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79519BD"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color w:val="000000"/>
              </w:rPr>
            </w:pPr>
            <w:r w:rsidRPr="008D72D9">
              <w:rPr>
                <w:rFonts w:ascii="Arial" w:hAnsi="Arial" w:cs="Arial"/>
                <w:b/>
                <w:color w:val="000000"/>
              </w:rPr>
              <w:t>What is the date by which you will answer these questions?</w:t>
            </w:r>
          </w:p>
          <w:p w14:paraId="05E2A997"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color w:val="000000"/>
              </w:rPr>
            </w:pPr>
          </w:p>
          <w:p w14:paraId="6D22125B" w14:textId="1560E87D" w:rsidR="002D4FE6" w:rsidRDefault="002D4FE6" w:rsidP="002D4FE6">
            <w:pPr>
              <w:tabs>
                <w:tab w:val="left" w:pos="0"/>
              </w:tabs>
              <w:overflowPunct w:val="0"/>
              <w:autoSpaceDE w:val="0"/>
              <w:autoSpaceDN w:val="0"/>
              <w:adjustRightInd w:val="0"/>
              <w:ind w:hanging="28"/>
              <w:jc w:val="both"/>
              <w:rPr>
                <w:rFonts w:ascii="Arial" w:hAnsi="Arial" w:cs="Arial"/>
              </w:rPr>
            </w:pPr>
            <w:r>
              <w:rPr>
                <w:rFonts w:ascii="Arial" w:hAnsi="Arial" w:cs="Arial"/>
              </w:rPr>
              <w:t xml:space="preserve">Answers to electronic questions are being provided as part of this Bid Amendment. </w:t>
            </w:r>
          </w:p>
          <w:p w14:paraId="04B22983" w14:textId="66C35EE2" w:rsidR="009E0321" w:rsidRPr="002D4FE6" w:rsidRDefault="009E0321" w:rsidP="00F42250">
            <w:pPr>
              <w:rPr>
                <w:rFonts w:ascii="Arial" w:hAnsi="Arial" w:cs="Arial"/>
              </w:rPr>
            </w:pPr>
          </w:p>
        </w:tc>
      </w:tr>
      <w:tr w:rsidR="009E0321" w:rsidRPr="00B55006" w14:paraId="46F0EBD7"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B63818A" w14:textId="445B641F" w:rsidR="009E0321" w:rsidRPr="00B55006" w:rsidRDefault="00880A40" w:rsidP="00880A40">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6D3B8A" w14:textId="41C3C6FF"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 xml:space="preserve">Bid Solicitation Sections 2.1, Electronic Questions and Answer Period and </w:t>
            </w:r>
            <w:r w:rsidR="00C06884">
              <w:rPr>
                <w:rFonts w:ascii="Arial" w:hAnsi="Arial" w:cs="Arial"/>
                <w:color w:val="000000"/>
              </w:rPr>
              <w:t>Section</w:t>
            </w:r>
            <w:r w:rsidRPr="00B55006">
              <w:rPr>
                <w:rFonts w:ascii="Arial" w:hAnsi="Arial" w:cs="Arial"/>
                <w:color w:val="000000"/>
              </w:rPr>
              <w:t>2.3</w:t>
            </w:r>
            <w:r w:rsidR="00C06884">
              <w:rPr>
                <w:rFonts w:ascii="Arial" w:hAnsi="Arial" w:cs="Arial"/>
                <w:color w:val="000000"/>
              </w:rPr>
              <w:t>,</w:t>
            </w:r>
            <w:r w:rsidRPr="00B55006">
              <w:rPr>
                <w:rFonts w:ascii="Arial" w:hAnsi="Arial" w:cs="Arial"/>
                <w:color w:val="000000"/>
              </w:rPr>
              <w:t xml:space="preserve"> Bid Amendments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FB3A7A4"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color w:val="000000"/>
              </w:rPr>
            </w:pPr>
            <w:r w:rsidRPr="008D72D9">
              <w:rPr>
                <w:rFonts w:ascii="Arial" w:hAnsi="Arial" w:cs="Arial"/>
                <w:b/>
                <w:color w:val="000000"/>
              </w:rPr>
              <w:t>Our internal teams are performing a careful review and assessment of the contract scope and requirements. Considering that the Proposal Due Date is not until 11/2/23, would it be possible to extend the due date for questions by a couple weeks in order to provide sufficent time for you to provide answers and for us to formulate and sumbit? (This would be very helpful to develop optimal solutions for this contract)</w:t>
            </w:r>
          </w:p>
          <w:p w14:paraId="271E18B3" w14:textId="1185ADA5" w:rsidR="009E0321" w:rsidRPr="00B55006" w:rsidRDefault="009E0321" w:rsidP="009E0321">
            <w:pPr>
              <w:tabs>
                <w:tab w:val="left" w:pos="0"/>
              </w:tabs>
              <w:overflowPunct w:val="0"/>
              <w:autoSpaceDE w:val="0"/>
              <w:autoSpaceDN w:val="0"/>
              <w:adjustRightInd w:val="0"/>
              <w:ind w:hanging="28"/>
              <w:jc w:val="both"/>
              <w:rPr>
                <w:rFonts w:ascii="Arial" w:hAnsi="Arial" w:cs="Arial"/>
                <w:color w:val="000000"/>
              </w:rPr>
            </w:pPr>
          </w:p>
          <w:p w14:paraId="6847A831" w14:textId="1B938552" w:rsidR="009E0321" w:rsidRDefault="009E0321" w:rsidP="00F42250">
            <w:pPr>
              <w:tabs>
                <w:tab w:val="left" w:pos="0"/>
              </w:tabs>
              <w:overflowPunct w:val="0"/>
              <w:autoSpaceDE w:val="0"/>
              <w:autoSpaceDN w:val="0"/>
              <w:adjustRightInd w:val="0"/>
              <w:ind w:hanging="28"/>
              <w:jc w:val="both"/>
              <w:rPr>
                <w:rFonts w:ascii="Arial" w:hAnsi="Arial" w:cs="Arial"/>
                <w:color w:val="000000"/>
              </w:rPr>
            </w:pPr>
            <w:r w:rsidRPr="00B55006">
              <w:rPr>
                <w:rFonts w:ascii="Arial" w:hAnsi="Arial" w:cs="Arial"/>
                <w:color w:val="000000"/>
              </w:rPr>
              <w:t xml:space="preserve">The </w:t>
            </w:r>
            <w:r w:rsidR="00E9426A">
              <w:rPr>
                <w:rFonts w:ascii="Arial" w:hAnsi="Arial" w:cs="Arial"/>
                <w:color w:val="000000"/>
              </w:rPr>
              <w:t>Quote opening date</w:t>
            </w:r>
            <w:r w:rsidRPr="00B55006">
              <w:rPr>
                <w:rFonts w:ascii="Arial" w:hAnsi="Arial" w:cs="Arial"/>
                <w:color w:val="000000"/>
              </w:rPr>
              <w:t xml:space="preserve"> has been previously extended</w:t>
            </w:r>
            <w:r w:rsidR="00E9426A">
              <w:rPr>
                <w:rFonts w:ascii="Arial" w:hAnsi="Arial" w:cs="Arial"/>
                <w:color w:val="000000"/>
              </w:rPr>
              <w:t xml:space="preserve"> on multiple occasions.</w:t>
            </w:r>
            <w:r w:rsidRPr="00B55006">
              <w:rPr>
                <w:rFonts w:ascii="Arial" w:hAnsi="Arial" w:cs="Arial"/>
                <w:color w:val="000000"/>
              </w:rPr>
              <w:t xml:space="preserve"> </w:t>
            </w:r>
          </w:p>
          <w:p w14:paraId="6FF438C8" w14:textId="77777777" w:rsidR="009E0321" w:rsidRDefault="009E0321" w:rsidP="00F42250">
            <w:pPr>
              <w:tabs>
                <w:tab w:val="left" w:pos="0"/>
              </w:tabs>
              <w:overflowPunct w:val="0"/>
              <w:autoSpaceDE w:val="0"/>
              <w:autoSpaceDN w:val="0"/>
              <w:adjustRightInd w:val="0"/>
              <w:ind w:hanging="28"/>
              <w:jc w:val="both"/>
              <w:rPr>
                <w:rFonts w:ascii="Arial" w:hAnsi="Arial" w:cs="Arial"/>
                <w:color w:val="000000"/>
              </w:rPr>
            </w:pPr>
          </w:p>
          <w:p w14:paraId="53759024" w14:textId="5B2A3D85" w:rsidR="009E0321" w:rsidRPr="00B55006" w:rsidRDefault="009E0321" w:rsidP="00F42250">
            <w:pPr>
              <w:tabs>
                <w:tab w:val="left" w:pos="0"/>
              </w:tabs>
              <w:overflowPunct w:val="0"/>
              <w:autoSpaceDE w:val="0"/>
              <w:autoSpaceDN w:val="0"/>
              <w:adjustRightInd w:val="0"/>
              <w:ind w:hanging="28"/>
              <w:jc w:val="both"/>
              <w:rPr>
                <w:rFonts w:ascii="Arial" w:hAnsi="Arial" w:cs="Arial"/>
                <w:iCs/>
                <w:color w:val="000000"/>
              </w:rPr>
            </w:pPr>
            <w:r w:rsidRPr="00B55006">
              <w:rPr>
                <w:rFonts w:ascii="Arial" w:hAnsi="Arial" w:cs="Arial"/>
                <w:color w:val="000000"/>
              </w:rPr>
              <w:t xml:space="preserve"> </w:t>
            </w:r>
            <w:r>
              <w:rPr>
                <w:rFonts w:ascii="Arial" w:hAnsi="Arial" w:cs="Arial"/>
                <w:color w:val="000000"/>
              </w:rPr>
              <w:t xml:space="preserve">In accordance with </w:t>
            </w:r>
            <w:r w:rsidRPr="00F42250">
              <w:rPr>
                <w:rFonts w:ascii="Arial" w:hAnsi="Arial" w:cs="Arial"/>
                <w:i/>
                <w:color w:val="000000"/>
              </w:rPr>
              <w:t>Revised Bid Solicitation Section 2.3, Bid Amendments</w:t>
            </w:r>
            <w:r>
              <w:rPr>
                <w:rFonts w:ascii="Arial" w:hAnsi="Arial" w:cs="Arial"/>
                <w:color w:val="000000"/>
              </w:rPr>
              <w:t>: “</w:t>
            </w:r>
            <w:r w:rsidRPr="00B55006">
              <w:rPr>
                <w:rFonts w:ascii="Arial" w:hAnsi="Arial" w:cs="Arial"/>
                <w:iCs/>
                <w:color w:val="000000"/>
              </w:rPr>
              <w:t>In the event that it becomes necessary to clarify or revise this Bid Solicitation, such clarification or revision will be by Bid Amendment.  Any Bid Amendment will become part of this Bid Solicitation and part of any Contract awarded. Bid Amendments will be posted as a file attachment on the “Summary” page of the Bid Solicitation in NJSTART after the cut-off date.</w:t>
            </w:r>
            <w:r>
              <w:rPr>
                <w:rFonts w:ascii="Arial" w:hAnsi="Arial" w:cs="Arial"/>
                <w:iCs/>
                <w:color w:val="000000"/>
              </w:rPr>
              <w:t>”</w:t>
            </w:r>
            <w:r w:rsidRPr="00B55006">
              <w:rPr>
                <w:rFonts w:ascii="Arial" w:hAnsi="Arial" w:cs="Arial"/>
                <w:iCs/>
                <w:color w:val="000000"/>
              </w:rPr>
              <w:t xml:space="preserve">  </w:t>
            </w:r>
          </w:p>
          <w:p w14:paraId="79A1D13C"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7A97155F" w14:textId="77777777" w:rsidR="009E0321" w:rsidRDefault="009E0321" w:rsidP="009E0321">
            <w:pPr>
              <w:tabs>
                <w:tab w:val="left" w:pos="0"/>
              </w:tabs>
              <w:overflowPunct w:val="0"/>
              <w:autoSpaceDE w:val="0"/>
              <w:autoSpaceDN w:val="0"/>
              <w:adjustRightInd w:val="0"/>
              <w:ind w:hanging="28"/>
              <w:jc w:val="both"/>
              <w:rPr>
                <w:rFonts w:ascii="Arial" w:hAnsi="Arial" w:cs="Arial"/>
              </w:rPr>
            </w:pPr>
          </w:p>
          <w:p w14:paraId="1091DDA6" w14:textId="31A74F39" w:rsidR="0081172D" w:rsidRPr="00B55006" w:rsidRDefault="0081172D" w:rsidP="009E0321">
            <w:pPr>
              <w:tabs>
                <w:tab w:val="left" w:pos="0"/>
              </w:tabs>
              <w:overflowPunct w:val="0"/>
              <w:autoSpaceDE w:val="0"/>
              <w:autoSpaceDN w:val="0"/>
              <w:adjustRightInd w:val="0"/>
              <w:ind w:hanging="28"/>
              <w:jc w:val="both"/>
              <w:rPr>
                <w:rFonts w:ascii="Arial" w:hAnsi="Arial" w:cs="Arial"/>
              </w:rPr>
            </w:pPr>
          </w:p>
        </w:tc>
      </w:tr>
      <w:tr w:rsidR="009E0321" w:rsidRPr="00B55006" w14:paraId="65161F25"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3947C56" w14:textId="178F694D" w:rsidR="009E0321" w:rsidRPr="00B55006" w:rsidRDefault="00880A40" w:rsidP="00880A40">
            <w:pPr>
              <w:tabs>
                <w:tab w:val="left" w:pos="0"/>
              </w:tabs>
              <w:autoSpaceDN w:val="0"/>
              <w:jc w:val="center"/>
              <w:rPr>
                <w:rFonts w:ascii="Arial" w:hAnsi="Arial" w:cs="Arial"/>
              </w:rPr>
            </w:pPr>
            <w:r>
              <w:rPr>
                <w:rFonts w:ascii="Arial" w:hAnsi="Arial" w:cs="Arial"/>
              </w:rPr>
              <w:lastRenderedPageBreak/>
              <w:t>27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272B1EE" w14:textId="5FAEAFDA"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2.3, Bid Amendments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FD77CE9"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color w:val="000000"/>
              </w:rPr>
            </w:pPr>
            <w:r w:rsidRPr="008D72D9">
              <w:rPr>
                <w:rFonts w:ascii="Arial" w:hAnsi="Arial" w:cs="Arial"/>
                <w:b/>
                <w:color w:val="000000"/>
              </w:rPr>
              <w:t>Please reconfirm the due date for this procurement by providing it in response to answers to questions.</w:t>
            </w:r>
          </w:p>
          <w:p w14:paraId="5708F3E5"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color w:val="000000"/>
              </w:rPr>
            </w:pPr>
          </w:p>
          <w:p w14:paraId="5D0E8B29" w14:textId="0453EF02" w:rsidR="00E9426A" w:rsidRDefault="00E9426A" w:rsidP="009E0321">
            <w:pPr>
              <w:jc w:val="both"/>
              <w:rPr>
                <w:rFonts w:ascii="Arial" w:hAnsi="Arial" w:cs="Arial"/>
                <w:iCs/>
                <w:color w:val="000000"/>
              </w:rPr>
            </w:pPr>
            <w:r w:rsidRPr="00E9426A">
              <w:rPr>
                <w:rFonts w:ascii="Arial" w:hAnsi="Arial" w:cs="Arial"/>
                <w:color w:val="000000"/>
              </w:rPr>
              <w:t xml:space="preserve">The date and time of the Quote opening </w:t>
            </w:r>
            <w:r>
              <w:rPr>
                <w:rFonts w:ascii="Arial" w:hAnsi="Arial" w:cs="Arial"/>
                <w:color w:val="000000"/>
              </w:rPr>
              <w:t xml:space="preserve">are indicated </w:t>
            </w:r>
            <w:r w:rsidRPr="00E9426A">
              <w:rPr>
                <w:rFonts w:ascii="Arial" w:hAnsi="Arial" w:cs="Arial"/>
                <w:color w:val="000000"/>
              </w:rPr>
              <w:t>on</w:t>
            </w:r>
            <w:r w:rsidR="0041261D">
              <w:rPr>
                <w:rFonts w:ascii="Arial" w:hAnsi="Arial" w:cs="Arial"/>
                <w:color w:val="000000"/>
              </w:rPr>
              <w:t xml:space="preserve"> Page 1 of</w:t>
            </w:r>
            <w:r w:rsidRPr="00E9426A">
              <w:rPr>
                <w:rFonts w:ascii="Arial" w:hAnsi="Arial" w:cs="Arial"/>
                <w:color w:val="000000"/>
              </w:rPr>
              <w:t xml:space="preserve"> </w:t>
            </w:r>
            <w:r w:rsidR="0041261D">
              <w:rPr>
                <w:rFonts w:ascii="Arial" w:hAnsi="Arial" w:cs="Arial"/>
                <w:color w:val="000000"/>
              </w:rPr>
              <w:t>this Bid Amendment and on the</w:t>
            </w:r>
            <w:r w:rsidRPr="00E9426A">
              <w:rPr>
                <w:rFonts w:ascii="Arial" w:hAnsi="Arial" w:cs="Arial"/>
                <w:color w:val="000000"/>
              </w:rPr>
              <w:t xml:space="preserve"> “Summary” Tab of the Bid Solicitation webpage within NJSTART.  If the Quote opening deadline has been revised, the new Quote opening deadline will be shown on the posted Bid Amendment and on the “Summary” Tab of the Bid Solicitation webpage within NJSTART.  </w:t>
            </w:r>
          </w:p>
          <w:p w14:paraId="5520C443" w14:textId="14536F9F" w:rsidR="009E0321" w:rsidRPr="00B55006" w:rsidRDefault="009E0321" w:rsidP="009E0321">
            <w:pPr>
              <w:jc w:val="both"/>
              <w:rPr>
                <w:rFonts w:ascii="Arial" w:hAnsi="Arial" w:cs="Arial"/>
              </w:rPr>
            </w:pPr>
          </w:p>
        </w:tc>
      </w:tr>
      <w:tr w:rsidR="009E0321" w:rsidRPr="00B55006" w14:paraId="1E99958F"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640E756" w14:textId="31DF738C" w:rsidR="009E0321" w:rsidRPr="00B55006" w:rsidRDefault="00880A40" w:rsidP="00880A40">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2F79413" w14:textId="2AFD96B7"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2.6 B,  Pre-Quote Document Review (Fair Debt Collection Practices 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FA5C1EE" w14:textId="68F584BE"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2.6 requests that Bidders review the FDCPA. a. Is the State expecting awarded vendor to collect as a first party (calling in the State</w:t>
            </w:r>
            <w:r w:rsidR="0041261D">
              <w:rPr>
                <w:rFonts w:ascii="Arial" w:hAnsi="Arial" w:cs="Arial"/>
                <w:b/>
              </w:rPr>
              <w:t>’</w:t>
            </w:r>
            <w:r w:rsidRPr="008D72D9">
              <w:rPr>
                <w:rFonts w:ascii="Arial" w:hAnsi="Arial" w:cs="Arial"/>
                <w:b/>
              </w:rPr>
              <w:t>s name) or as a third party (calling in the name of the vendor)?</w:t>
            </w:r>
          </w:p>
          <w:p w14:paraId="18A0E0DD"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7EF881D4" w14:textId="2DF24A29" w:rsidR="009E0321" w:rsidRPr="00F42250" w:rsidRDefault="009E0321" w:rsidP="009E0321">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The </w:t>
            </w:r>
            <w:r w:rsidRPr="00B55006">
              <w:rPr>
                <w:rFonts w:ascii="Arial" w:hAnsi="Arial" w:cs="Arial"/>
              </w:rPr>
              <w:t>Contractor</w:t>
            </w:r>
            <w:r w:rsidRPr="00F42250">
              <w:rPr>
                <w:rFonts w:ascii="Arial" w:hAnsi="Arial" w:cs="Arial"/>
              </w:rPr>
              <w:t xml:space="preserve"> will collect as a third party, calling in their own name. </w:t>
            </w:r>
          </w:p>
        </w:tc>
      </w:tr>
      <w:tr w:rsidR="009E0321" w:rsidRPr="00B55006" w14:paraId="3570B976"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50B4607" w14:textId="7FB5B7EF" w:rsidR="009E0321" w:rsidRPr="00B55006" w:rsidRDefault="00880A40" w:rsidP="00880A40">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C8A1B10" w14:textId="7CF48716"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2.6 B,  Pre-Quote Document Review (Fair Debt Collection Practices 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C4DA058" w14:textId="77777777"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2.6 requests that Bidders review the FDCPA. b. Does the State consider its debts to be governed by the FDCPA and Regulation F?</w:t>
            </w:r>
          </w:p>
          <w:p w14:paraId="20EBCC96"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47AF346D"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Debt placed with a third party collector is governed by the FDCPA and </w:t>
            </w:r>
          </w:p>
          <w:p w14:paraId="244EDA8D"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r w:rsidRPr="00F42250">
              <w:rPr>
                <w:rFonts w:ascii="Arial" w:hAnsi="Arial" w:cs="Arial"/>
              </w:rPr>
              <w:t>Regulation F</w:t>
            </w:r>
            <w:r w:rsidRPr="00B55006">
              <w:rPr>
                <w:rFonts w:ascii="Arial" w:hAnsi="Arial" w:cs="Arial"/>
              </w:rPr>
              <w:t>.</w:t>
            </w:r>
          </w:p>
          <w:p w14:paraId="793D0834" w14:textId="3E8D5F74" w:rsidR="009E0321" w:rsidRPr="00B55006" w:rsidRDefault="009E0321" w:rsidP="009E0321">
            <w:pPr>
              <w:tabs>
                <w:tab w:val="left" w:pos="0"/>
              </w:tabs>
              <w:overflowPunct w:val="0"/>
              <w:autoSpaceDE w:val="0"/>
              <w:autoSpaceDN w:val="0"/>
              <w:adjustRightInd w:val="0"/>
              <w:jc w:val="both"/>
              <w:rPr>
                <w:rFonts w:ascii="Arial" w:hAnsi="Arial" w:cs="Arial"/>
              </w:rPr>
            </w:pPr>
          </w:p>
        </w:tc>
      </w:tr>
      <w:tr w:rsidR="009E0321" w:rsidRPr="00B55006" w14:paraId="7BCCAFA7"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087C666" w14:textId="5AC88E8C" w:rsidR="009E0321" w:rsidRPr="00B55006" w:rsidRDefault="00880A40" w:rsidP="00880A40">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3D30B6D" w14:textId="12547BDE"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2.6 B,  Pre-Quote Document Review (Fair Debt Collection Practices 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03A34BF" w14:textId="16718AA0" w:rsidR="009E0321" w:rsidRPr="008D72D9" w:rsidRDefault="009E0321" w:rsidP="009E0321">
            <w:pPr>
              <w:tabs>
                <w:tab w:val="left" w:pos="0"/>
              </w:tabs>
              <w:overflowPunct w:val="0"/>
              <w:autoSpaceDE w:val="0"/>
              <w:autoSpaceDN w:val="0"/>
              <w:adjustRightInd w:val="0"/>
              <w:ind w:hanging="28"/>
              <w:jc w:val="both"/>
              <w:rPr>
                <w:rFonts w:ascii="Arial" w:hAnsi="Arial" w:cs="Arial"/>
                <w:b/>
              </w:rPr>
            </w:pPr>
            <w:r w:rsidRPr="008D72D9">
              <w:rPr>
                <w:rFonts w:ascii="Arial" w:hAnsi="Arial" w:cs="Arial"/>
                <w:b/>
              </w:rPr>
              <w:t>2.6 requests that Bidders review the FDCPA. c. If the successful vendor will be making calls as a third party, and in order to comply with the FDCPA and Regulation F, the following data must be supplied. Is the State able to provide this information? The initial validation notice sent by a debt collector will need to include an itemization date. For the itemization date, the CFPB has provided primary creditors with five specific options for the date: Last statement date, which is the date of the last periodic statement or written account statement or invoice provided to the consumer by a creditor OR Charge-off date, which is the date an account is written off to profit &amp; loss OR Last payment date, which is the date the last payment was applied to the debt OR Transaction date, which is the date of the transaction that gave rise to the debt OR Judgment date.</w:t>
            </w:r>
          </w:p>
          <w:p w14:paraId="59520423"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41A0CDEA"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rPr>
            </w:pPr>
          </w:p>
          <w:p w14:paraId="3ABA45D8" w14:textId="4E3518B7" w:rsidR="009E0321" w:rsidRPr="00B55006" w:rsidRDefault="009E0321" w:rsidP="009E0321">
            <w:pPr>
              <w:tabs>
                <w:tab w:val="left" w:pos="0"/>
              </w:tabs>
              <w:overflowPunct w:val="0"/>
              <w:autoSpaceDE w:val="0"/>
              <w:autoSpaceDN w:val="0"/>
              <w:adjustRightInd w:val="0"/>
              <w:ind w:hanging="28"/>
              <w:jc w:val="both"/>
              <w:rPr>
                <w:rFonts w:ascii="Arial" w:hAnsi="Arial" w:cs="Arial"/>
              </w:rPr>
            </w:pPr>
            <w:r w:rsidRPr="00F42250">
              <w:rPr>
                <w:rFonts w:ascii="Arial" w:hAnsi="Arial" w:cs="Arial"/>
              </w:rPr>
              <w:t>The Contractor will be provided access to itemized Schedules of Liabilities, prior and current statement billing dates, account transfer and adjustment dates, payment dates, Judgment dates, and all other account transaction dates</w:t>
            </w:r>
            <w:r w:rsidRPr="00B55006">
              <w:rPr>
                <w:rFonts w:ascii="Arial" w:hAnsi="Arial" w:cs="Arial"/>
              </w:rPr>
              <w:t>.</w:t>
            </w:r>
          </w:p>
          <w:p w14:paraId="5C0A4FBD" w14:textId="77777777" w:rsidR="009E0321" w:rsidRDefault="009E0321" w:rsidP="009E0321">
            <w:pPr>
              <w:tabs>
                <w:tab w:val="left" w:pos="0"/>
              </w:tabs>
              <w:overflowPunct w:val="0"/>
              <w:autoSpaceDE w:val="0"/>
              <w:autoSpaceDN w:val="0"/>
              <w:adjustRightInd w:val="0"/>
              <w:ind w:hanging="28"/>
              <w:jc w:val="both"/>
              <w:rPr>
                <w:rFonts w:ascii="Arial" w:hAnsi="Arial" w:cs="Arial"/>
              </w:rPr>
            </w:pPr>
          </w:p>
          <w:p w14:paraId="426A1C4E" w14:textId="176014CA" w:rsidR="0081172D" w:rsidRPr="00B55006" w:rsidRDefault="0081172D" w:rsidP="009E0321">
            <w:pPr>
              <w:tabs>
                <w:tab w:val="left" w:pos="0"/>
              </w:tabs>
              <w:overflowPunct w:val="0"/>
              <w:autoSpaceDE w:val="0"/>
              <w:autoSpaceDN w:val="0"/>
              <w:adjustRightInd w:val="0"/>
              <w:ind w:hanging="28"/>
              <w:jc w:val="both"/>
              <w:rPr>
                <w:rFonts w:ascii="Arial" w:hAnsi="Arial" w:cs="Arial"/>
              </w:rPr>
            </w:pPr>
          </w:p>
        </w:tc>
      </w:tr>
      <w:tr w:rsidR="009E0321" w:rsidRPr="00B55006" w14:paraId="1F6DD813"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6681D0A" w14:textId="3A77808C" w:rsidR="009E0321" w:rsidRPr="00B55006" w:rsidRDefault="00880A40" w:rsidP="00880A40">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32EEF5C" w14:textId="21CFA7C8" w:rsidR="009E0321" w:rsidRPr="00B55006" w:rsidRDefault="009E0321" w:rsidP="009E0321">
            <w:pPr>
              <w:tabs>
                <w:tab w:val="left" w:pos="0"/>
              </w:tabs>
              <w:overflowPunct w:val="0"/>
              <w:autoSpaceDE w:val="0"/>
              <w:autoSpaceDN w:val="0"/>
              <w:adjustRightInd w:val="0"/>
              <w:jc w:val="center"/>
              <w:rPr>
                <w:rFonts w:ascii="Arial" w:hAnsi="Arial" w:cs="Arial"/>
                <w:color w:val="000000"/>
              </w:rPr>
            </w:pPr>
            <w:r w:rsidRPr="00B55006">
              <w:rPr>
                <w:rFonts w:ascii="Arial" w:hAnsi="Arial" w:cs="Arial"/>
                <w:color w:val="000000"/>
              </w:rPr>
              <w:t>Bid Solicitation Section 3.13.8, Subcontractor Utilization Plan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7B67167"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r w:rsidRPr="00C332ED">
              <w:rPr>
                <w:rFonts w:ascii="Arial" w:hAnsi="Arial" w:cs="Arial"/>
                <w:b/>
                <w:color w:val="000000"/>
              </w:rPr>
              <w:t>3.13.8 Subcontractor Utilization Plan â?? Does the State consider vendors such as skip tracing vendors to be subcontractors?</w:t>
            </w:r>
          </w:p>
          <w:p w14:paraId="29E9C605"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p>
          <w:p w14:paraId="3E8A1C1A" w14:textId="3D54D4B7" w:rsidR="009E0321" w:rsidRPr="006D68F8" w:rsidRDefault="009E0321" w:rsidP="009E0321">
            <w:pPr>
              <w:tabs>
                <w:tab w:val="left" w:pos="0"/>
              </w:tabs>
              <w:overflowPunct w:val="0"/>
              <w:autoSpaceDE w:val="0"/>
              <w:autoSpaceDN w:val="0"/>
              <w:adjustRightInd w:val="0"/>
              <w:ind w:hanging="28"/>
              <w:jc w:val="both"/>
              <w:rPr>
                <w:rFonts w:ascii="Arial" w:eastAsia="MS Mincho" w:hAnsi="Arial" w:cs="Arial"/>
              </w:rPr>
            </w:pPr>
            <w:r w:rsidRPr="006D68F8">
              <w:rPr>
                <w:rFonts w:ascii="Arial" w:hAnsi="Arial" w:cs="Arial"/>
                <w:color w:val="000000"/>
              </w:rPr>
              <w:t xml:space="preserve">Yes. </w:t>
            </w:r>
            <w:r w:rsidRPr="006D68F8">
              <w:rPr>
                <w:rFonts w:ascii="Arial" w:hAnsi="Arial" w:cs="Arial"/>
              </w:rPr>
              <w:t>A subcontractors is</w:t>
            </w:r>
            <w:r w:rsidRPr="006D68F8">
              <w:rPr>
                <w:rFonts w:ascii="Arial" w:hAnsi="Arial" w:cs="Arial"/>
                <w:color w:val="000000"/>
              </w:rPr>
              <w:t>, in accordance with</w:t>
            </w:r>
            <w:r w:rsidRPr="006D68F8">
              <w:rPr>
                <w:rFonts w:ascii="Arial" w:hAnsi="Arial" w:cs="Arial"/>
                <w:b/>
                <w:color w:val="000000"/>
              </w:rPr>
              <w:t xml:space="preserve"> </w:t>
            </w:r>
            <w:r w:rsidRPr="00F42250">
              <w:rPr>
                <w:rFonts w:ascii="Arial" w:hAnsi="Arial" w:cs="Arial"/>
                <w:i/>
              </w:rPr>
              <w:t>Revised Bid Solicitation Section</w:t>
            </w:r>
            <w:r w:rsidRPr="006D68F8">
              <w:rPr>
                <w:rFonts w:ascii="Arial" w:hAnsi="Arial" w:cs="Arial"/>
                <w:i/>
              </w:rPr>
              <w:t xml:space="preserve"> 9.2, Definitions: “</w:t>
            </w:r>
            <w:r w:rsidRPr="006D68F8">
              <w:rPr>
                <w:rFonts w:ascii="Arial" w:eastAsia="MS Mincho" w:hAnsi="Arial" w:cs="Arial"/>
              </w:rPr>
              <w:t xml:space="preserve">An entity having an arrangement with a Contractor, whereby the Contractor uses the products and/or services of that entity to fulfill some of its obligations under its State </w:t>
            </w:r>
            <w:r w:rsidRPr="006D68F8">
              <w:rPr>
                <w:rFonts w:ascii="Arial" w:hAnsi="Arial" w:cs="Arial"/>
                <w:color w:val="000000"/>
              </w:rPr>
              <w:t>Contract</w:t>
            </w:r>
            <w:r w:rsidRPr="006D68F8">
              <w:rPr>
                <w:rFonts w:ascii="Arial" w:eastAsia="MS Mincho" w:hAnsi="Arial" w:cs="Arial"/>
              </w:rPr>
              <w:t xml:space="preserve">, while retaining full responsibility for the performance of all Contractor's obligations under the </w:t>
            </w:r>
            <w:r w:rsidRPr="006D68F8">
              <w:rPr>
                <w:rFonts w:ascii="Arial" w:hAnsi="Arial" w:cs="Arial"/>
                <w:color w:val="000000"/>
              </w:rPr>
              <w:t>Contract</w:t>
            </w:r>
            <w:r w:rsidRPr="006D68F8">
              <w:rPr>
                <w:rFonts w:ascii="Arial" w:eastAsia="MS Mincho" w:hAnsi="Arial" w:cs="Arial"/>
              </w:rPr>
              <w:t>, including payment to the Subcontractor.  The Subcontractor has no legal relationship with the State, only with the Contractor.”</w:t>
            </w:r>
          </w:p>
          <w:p w14:paraId="185E5E82"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p>
          <w:p w14:paraId="730C10A0"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p>
          <w:p w14:paraId="7AA17762" w14:textId="03B287B0" w:rsidR="0081172D" w:rsidRDefault="0081172D" w:rsidP="009E0321">
            <w:pPr>
              <w:tabs>
                <w:tab w:val="left" w:pos="0"/>
              </w:tabs>
              <w:overflowPunct w:val="0"/>
              <w:autoSpaceDE w:val="0"/>
              <w:autoSpaceDN w:val="0"/>
              <w:adjustRightInd w:val="0"/>
              <w:ind w:hanging="28"/>
              <w:jc w:val="both"/>
              <w:rPr>
                <w:rFonts w:ascii="Arial" w:hAnsi="Arial" w:cs="Arial"/>
                <w:b/>
                <w:color w:val="000000"/>
              </w:rPr>
            </w:pPr>
          </w:p>
        </w:tc>
      </w:tr>
      <w:tr w:rsidR="009E0321" w:rsidRPr="00B55006" w14:paraId="7D51139B"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4CABD14" w14:textId="0F43D680" w:rsidR="009E0321" w:rsidRDefault="00880A40" w:rsidP="00880A40">
            <w:pPr>
              <w:tabs>
                <w:tab w:val="left" w:pos="0"/>
              </w:tabs>
              <w:autoSpaceDN w:val="0"/>
              <w:jc w:val="center"/>
              <w:rPr>
                <w:rFonts w:ascii="Arial" w:hAnsi="Arial" w:cs="Arial"/>
              </w:rPr>
            </w:pPr>
            <w:r>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0C4966A" w14:textId="41873C58" w:rsidR="009E0321" w:rsidRPr="00B55006" w:rsidRDefault="009E0321" w:rsidP="009E0321">
            <w:pPr>
              <w:tabs>
                <w:tab w:val="left" w:pos="0"/>
              </w:tabs>
              <w:overflowPunct w:val="0"/>
              <w:autoSpaceDE w:val="0"/>
              <w:autoSpaceDN w:val="0"/>
              <w:adjustRightInd w:val="0"/>
              <w:jc w:val="center"/>
              <w:rPr>
                <w:rFonts w:ascii="Arial" w:hAnsi="Arial" w:cs="Arial"/>
                <w:color w:val="000000"/>
              </w:rPr>
            </w:pPr>
            <w:r w:rsidRPr="00B55006">
              <w:rPr>
                <w:rFonts w:ascii="Arial" w:hAnsi="Arial" w:cs="Arial"/>
                <w:color w:val="000000"/>
              </w:rPr>
              <w:t xml:space="preserve">Bid Solicitation Section </w:t>
            </w:r>
            <w:r>
              <w:rPr>
                <w:rFonts w:ascii="Arial" w:hAnsi="Arial" w:cs="Arial"/>
                <w:color w:val="000000"/>
              </w:rPr>
              <w:t xml:space="preserve">3.13.8, Subcontractor Utilization Plan and </w:t>
            </w:r>
            <w:r w:rsidRPr="00B55006">
              <w:rPr>
                <w:rFonts w:ascii="Arial" w:hAnsi="Arial" w:cs="Arial"/>
                <w:color w:val="000000"/>
              </w:rPr>
              <w:t>Bid Solicitation Section 3.13.8.1, Small Business Enterprises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FD5D358"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r w:rsidRPr="008D72D9">
              <w:rPr>
                <w:rFonts w:ascii="Arial" w:hAnsi="Arial" w:cs="Arial"/>
                <w:b/>
                <w:color w:val="000000"/>
              </w:rPr>
              <w:t>Does this contract require sub-contracting?</w:t>
            </w:r>
          </w:p>
          <w:p w14:paraId="2919B9A7"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p>
          <w:p w14:paraId="5AF3F79C" w14:textId="77777777" w:rsidR="009E0321" w:rsidRPr="00F42250" w:rsidRDefault="009E0321" w:rsidP="00F4225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The </w:t>
            </w:r>
            <w:r w:rsidRPr="005E4876">
              <w:rPr>
                <w:rFonts w:ascii="Arial" w:hAnsi="Arial" w:cs="Arial"/>
              </w:rPr>
              <w:t>Bidder</w:t>
            </w:r>
            <w:r w:rsidRPr="00F42250">
              <w:rPr>
                <w:rFonts w:ascii="Arial" w:hAnsi="Arial" w:cs="Arial"/>
              </w:rPr>
              <w:t xml:space="preserve"> is not required to subcontract.  In accordance with </w:t>
            </w:r>
            <w:r w:rsidRPr="00F42250">
              <w:rPr>
                <w:rFonts w:ascii="Arial" w:hAnsi="Arial" w:cs="Arial"/>
                <w:i/>
              </w:rPr>
              <w:t xml:space="preserve">Revised Bid Solicitation Section 3.13.8, </w:t>
            </w:r>
            <w:r w:rsidRPr="00F42250">
              <w:rPr>
                <w:rFonts w:ascii="Arial" w:hAnsi="Arial" w:cs="Arial"/>
                <w:i/>
                <w:color w:val="000000"/>
              </w:rPr>
              <w:t>Subcontractor Utilization Plan</w:t>
            </w:r>
            <w:r w:rsidRPr="005E4876">
              <w:rPr>
                <w:rFonts w:ascii="Arial" w:hAnsi="Arial" w:cs="Arial"/>
                <w:color w:val="000000"/>
              </w:rPr>
              <w:t>: “</w:t>
            </w:r>
            <w:r w:rsidRPr="00F42250">
              <w:rPr>
                <w:rFonts w:ascii="Arial" w:hAnsi="Arial" w:cs="Arial"/>
              </w:rPr>
              <w:t xml:space="preserve">Bidders intending to use Subcontractor(s) shall list all subcontractors on the Subcontractor Utilization Plan.”  </w:t>
            </w:r>
          </w:p>
          <w:p w14:paraId="5C6F017F" w14:textId="77777777" w:rsidR="009E0321" w:rsidRPr="00F42250" w:rsidRDefault="009E0321" w:rsidP="00F42250">
            <w:pPr>
              <w:tabs>
                <w:tab w:val="left" w:pos="0"/>
              </w:tabs>
              <w:overflowPunct w:val="0"/>
              <w:autoSpaceDE w:val="0"/>
              <w:autoSpaceDN w:val="0"/>
              <w:adjustRightInd w:val="0"/>
              <w:ind w:hanging="28"/>
              <w:jc w:val="both"/>
              <w:rPr>
                <w:rFonts w:ascii="Arial" w:hAnsi="Arial" w:cs="Arial"/>
              </w:rPr>
            </w:pPr>
          </w:p>
          <w:p w14:paraId="42CA5DAB" w14:textId="77777777" w:rsidR="009E0321" w:rsidRDefault="009E0321" w:rsidP="009E0321">
            <w:pPr>
              <w:tabs>
                <w:tab w:val="left" w:pos="0"/>
              </w:tabs>
              <w:overflowPunct w:val="0"/>
              <w:autoSpaceDE w:val="0"/>
              <w:autoSpaceDN w:val="0"/>
              <w:adjustRightInd w:val="0"/>
              <w:ind w:hanging="28"/>
              <w:jc w:val="both"/>
              <w:rPr>
                <w:rFonts w:ascii="Arial" w:hAnsi="Arial" w:cs="Arial"/>
                <w:color w:val="000000"/>
              </w:rPr>
            </w:pPr>
            <w:r>
              <w:rPr>
                <w:rFonts w:ascii="Arial" w:hAnsi="Arial" w:cs="Arial"/>
              </w:rPr>
              <w:t>If the Bidder intends to subcontract please note that t</w:t>
            </w:r>
            <w:r w:rsidRPr="00F42250">
              <w:rPr>
                <w:rFonts w:ascii="Arial" w:hAnsi="Arial" w:cs="Arial"/>
              </w:rPr>
              <w:t>his Bid S</w:t>
            </w:r>
            <w:r w:rsidRPr="005E4876">
              <w:rPr>
                <w:rFonts w:ascii="Arial" w:hAnsi="Arial" w:cs="Arial"/>
              </w:rPr>
              <w:t>olic</w:t>
            </w:r>
            <w:r>
              <w:rPr>
                <w:rFonts w:ascii="Arial" w:hAnsi="Arial" w:cs="Arial"/>
              </w:rPr>
              <w:t>itat</w:t>
            </w:r>
            <w:r w:rsidRPr="00F42250">
              <w:rPr>
                <w:rFonts w:ascii="Arial" w:hAnsi="Arial" w:cs="Arial"/>
              </w:rPr>
              <w:t xml:space="preserve">ion is a </w:t>
            </w:r>
            <w:r w:rsidRPr="005E4876">
              <w:rPr>
                <w:rFonts w:ascii="Arial" w:hAnsi="Arial" w:cs="Arial"/>
                <w:color w:val="000000"/>
              </w:rPr>
              <w:t>Small Business Enterprises and/or Disabled Veterans’ Business Subcontracting Set-Aside Contract</w:t>
            </w:r>
            <w:r>
              <w:rPr>
                <w:rFonts w:ascii="Arial" w:hAnsi="Arial" w:cs="Arial"/>
                <w:color w:val="000000"/>
              </w:rPr>
              <w:t xml:space="preserve">.  Please </w:t>
            </w:r>
            <w:r w:rsidRPr="005E4876">
              <w:rPr>
                <w:rFonts w:ascii="Arial" w:hAnsi="Arial" w:cs="Arial"/>
                <w:color w:val="000000"/>
              </w:rPr>
              <w:t>see</w:t>
            </w:r>
            <w:r w:rsidRPr="00F42250">
              <w:rPr>
                <w:rFonts w:ascii="Arial" w:hAnsi="Arial" w:cs="Arial"/>
                <w:i/>
                <w:color w:val="000000"/>
              </w:rPr>
              <w:t xml:space="preserve"> </w:t>
            </w:r>
            <w:r w:rsidRPr="00F42250">
              <w:rPr>
                <w:rFonts w:ascii="Arial" w:hAnsi="Arial" w:cs="Arial"/>
                <w:i/>
              </w:rPr>
              <w:t xml:space="preserve">Revised Bid Solicitation Section </w:t>
            </w:r>
            <w:r w:rsidRPr="00F42250">
              <w:rPr>
                <w:rFonts w:ascii="Arial" w:hAnsi="Arial" w:cs="Arial"/>
                <w:i/>
                <w:color w:val="000000"/>
              </w:rPr>
              <w:t>3.13.8.1, Small Business Enterprises and/or Disabled Veterans’ Business Subcontracting Set-Aside Contract</w:t>
            </w:r>
            <w:r>
              <w:rPr>
                <w:rFonts w:ascii="Arial" w:hAnsi="Arial" w:cs="Arial"/>
                <w:color w:val="000000"/>
              </w:rPr>
              <w:t xml:space="preserve"> for additional information. </w:t>
            </w:r>
          </w:p>
          <w:p w14:paraId="30CB2B83" w14:textId="6841E3BB" w:rsidR="0081172D" w:rsidRPr="00C332ED" w:rsidRDefault="0081172D" w:rsidP="009E0321">
            <w:pPr>
              <w:tabs>
                <w:tab w:val="left" w:pos="0"/>
              </w:tabs>
              <w:overflowPunct w:val="0"/>
              <w:autoSpaceDE w:val="0"/>
              <w:autoSpaceDN w:val="0"/>
              <w:adjustRightInd w:val="0"/>
              <w:ind w:hanging="28"/>
              <w:jc w:val="both"/>
              <w:rPr>
                <w:rFonts w:ascii="Arial" w:hAnsi="Arial" w:cs="Arial"/>
                <w:b/>
                <w:color w:val="000000"/>
              </w:rPr>
            </w:pPr>
          </w:p>
        </w:tc>
      </w:tr>
      <w:tr w:rsidR="009E0321" w:rsidRPr="00B55006" w14:paraId="542D94DD"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3F560071" w14:textId="17139362" w:rsidR="009E0321" w:rsidRPr="00B55006" w:rsidRDefault="00880A40" w:rsidP="00880A40">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15BD5ED" w14:textId="0523CFFE"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3.13.8.1, Small Business Enterprises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E6477D1" w14:textId="55D595C2" w:rsidR="009E0321" w:rsidRPr="00C332ED" w:rsidRDefault="009E0321" w:rsidP="009E0321">
            <w:pPr>
              <w:tabs>
                <w:tab w:val="left" w:pos="0"/>
              </w:tabs>
              <w:overflowPunct w:val="0"/>
              <w:autoSpaceDE w:val="0"/>
              <w:autoSpaceDN w:val="0"/>
              <w:adjustRightInd w:val="0"/>
              <w:ind w:hanging="28"/>
              <w:jc w:val="both"/>
              <w:rPr>
                <w:rFonts w:ascii="Arial" w:hAnsi="Arial" w:cs="Arial"/>
                <w:b/>
                <w:color w:val="000000"/>
              </w:rPr>
            </w:pPr>
            <w:r w:rsidRPr="00C332ED">
              <w:rPr>
                <w:rFonts w:ascii="Arial" w:hAnsi="Arial" w:cs="Arial"/>
                <w:b/>
                <w:color w:val="000000"/>
              </w:rPr>
              <w:t>In the event proposer fails to provide f</w:t>
            </w:r>
            <w:r>
              <w:rPr>
                <w:rFonts w:ascii="Arial" w:hAnsi="Arial" w:cs="Arial"/>
                <w:b/>
                <w:color w:val="000000"/>
              </w:rPr>
              <w:t xml:space="preserve">or any subcontracting, how does </w:t>
            </w:r>
            <w:r w:rsidRPr="00C332ED">
              <w:rPr>
                <w:rFonts w:ascii="Arial" w:hAnsi="Arial" w:cs="Arial"/>
                <w:b/>
                <w:color w:val="000000"/>
              </w:rPr>
              <w:t>that effect evaluation and scoring? What points are gained/lost?</w:t>
            </w:r>
          </w:p>
          <w:p w14:paraId="41106D13" w14:textId="77777777" w:rsidR="009E0321" w:rsidRPr="00B55006" w:rsidRDefault="009E0321" w:rsidP="009E0321">
            <w:pPr>
              <w:tabs>
                <w:tab w:val="left" w:pos="0"/>
              </w:tabs>
              <w:overflowPunct w:val="0"/>
              <w:autoSpaceDE w:val="0"/>
              <w:autoSpaceDN w:val="0"/>
              <w:adjustRightInd w:val="0"/>
              <w:ind w:hanging="28"/>
              <w:jc w:val="both"/>
              <w:rPr>
                <w:rFonts w:ascii="Arial" w:hAnsi="Arial" w:cs="Arial"/>
                <w:color w:val="000000"/>
              </w:rPr>
            </w:pPr>
          </w:p>
          <w:p w14:paraId="1AA90655" w14:textId="77777777" w:rsidR="009E0321" w:rsidRDefault="00CC0AF5" w:rsidP="00F42250">
            <w:pPr>
              <w:tabs>
                <w:tab w:val="left" w:pos="0"/>
              </w:tabs>
              <w:overflowPunct w:val="0"/>
              <w:autoSpaceDE w:val="0"/>
              <w:autoSpaceDN w:val="0"/>
              <w:adjustRightInd w:val="0"/>
              <w:ind w:hanging="28"/>
              <w:jc w:val="both"/>
              <w:rPr>
                <w:rFonts w:ascii="Arial" w:hAnsi="Arial" w:cs="Arial"/>
              </w:rPr>
            </w:pPr>
            <w:r>
              <w:rPr>
                <w:rFonts w:ascii="Arial" w:hAnsi="Arial" w:cs="Arial"/>
              </w:rPr>
              <w:t xml:space="preserve">Bidders are not evaluated and scored simply based on whether or not </w:t>
            </w:r>
            <w:r w:rsidR="00E627BA">
              <w:rPr>
                <w:rFonts w:ascii="Arial" w:hAnsi="Arial" w:cs="Arial"/>
              </w:rPr>
              <w:t xml:space="preserve">they choose to subcontract. Rather, </w:t>
            </w:r>
            <w:r>
              <w:rPr>
                <w:rFonts w:ascii="Arial" w:hAnsi="Arial" w:cs="Arial"/>
              </w:rPr>
              <w:t xml:space="preserve">Bidders will be evaluated and scored based upon the technical evaluation criteria set forth </w:t>
            </w:r>
            <w:r w:rsidRPr="004760BA">
              <w:rPr>
                <w:rFonts w:ascii="Arial" w:hAnsi="Arial" w:cs="Arial"/>
              </w:rPr>
              <w:t>in</w:t>
            </w:r>
            <w:r w:rsidRPr="00F42250">
              <w:rPr>
                <w:rFonts w:ascii="Arial" w:hAnsi="Arial" w:cs="Arial"/>
                <w:i/>
              </w:rPr>
              <w:t xml:space="preserve"> </w:t>
            </w:r>
            <w:r w:rsidR="004760BA" w:rsidRPr="00F42250">
              <w:rPr>
                <w:rFonts w:ascii="Arial" w:hAnsi="Arial" w:cs="Arial"/>
                <w:i/>
              </w:rPr>
              <w:t xml:space="preserve">Revised Bid Solicitation </w:t>
            </w:r>
            <w:r w:rsidRPr="00F42250">
              <w:rPr>
                <w:rFonts w:ascii="Arial" w:hAnsi="Arial" w:cs="Arial"/>
                <w:i/>
              </w:rPr>
              <w:t>Section 8.9.1</w:t>
            </w:r>
            <w:r w:rsidR="004760BA" w:rsidRPr="00F42250">
              <w:rPr>
                <w:rFonts w:ascii="Arial" w:hAnsi="Arial" w:cs="Arial"/>
                <w:i/>
              </w:rPr>
              <w:t>, Technical Evaluation Criteria</w:t>
            </w:r>
            <w:r w:rsidR="004760BA">
              <w:rPr>
                <w:rFonts w:ascii="Arial" w:hAnsi="Arial" w:cs="Arial"/>
                <w:i/>
              </w:rPr>
              <w:t>.</w:t>
            </w:r>
            <w:r w:rsidR="009E0321">
              <w:rPr>
                <w:rFonts w:ascii="Arial" w:hAnsi="Arial" w:cs="Arial"/>
              </w:rPr>
              <w:t xml:space="preserve">  </w:t>
            </w:r>
            <w:r w:rsidR="009E0321" w:rsidRPr="00CC0AF5">
              <w:rPr>
                <w:rFonts w:ascii="Arial" w:hAnsi="Arial" w:cs="Arial"/>
              </w:rPr>
              <w:t>Please ref</w:t>
            </w:r>
            <w:r w:rsidR="00880A40" w:rsidRPr="00F42250">
              <w:rPr>
                <w:rFonts w:ascii="Arial" w:hAnsi="Arial" w:cs="Arial"/>
              </w:rPr>
              <w:t>er to the answer to Question #32</w:t>
            </w:r>
            <w:r>
              <w:rPr>
                <w:rFonts w:ascii="Arial" w:hAnsi="Arial" w:cs="Arial"/>
              </w:rPr>
              <w:t xml:space="preserve"> for information regarding subcontracting</w:t>
            </w:r>
            <w:r w:rsidR="009E0321" w:rsidRPr="00CC0AF5">
              <w:rPr>
                <w:rFonts w:ascii="Arial" w:hAnsi="Arial" w:cs="Arial"/>
              </w:rPr>
              <w:t>.</w:t>
            </w:r>
          </w:p>
          <w:p w14:paraId="4BF2A891" w14:textId="4927E5D5" w:rsidR="0081172D" w:rsidRPr="005E4876" w:rsidRDefault="0081172D" w:rsidP="00F42250">
            <w:pPr>
              <w:tabs>
                <w:tab w:val="left" w:pos="0"/>
              </w:tabs>
              <w:overflowPunct w:val="0"/>
              <w:autoSpaceDE w:val="0"/>
              <w:autoSpaceDN w:val="0"/>
              <w:adjustRightInd w:val="0"/>
              <w:ind w:hanging="28"/>
              <w:jc w:val="both"/>
              <w:rPr>
                <w:rFonts w:ascii="Arial" w:hAnsi="Arial" w:cs="Arial"/>
              </w:rPr>
            </w:pPr>
          </w:p>
        </w:tc>
      </w:tr>
      <w:tr w:rsidR="009E0321" w:rsidRPr="00B55006" w14:paraId="77946154"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3B4CB55" w14:textId="5A0DF594" w:rsidR="009E0321" w:rsidRPr="00B55006" w:rsidRDefault="00880A40" w:rsidP="00880A40">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9E96F0A" w14:textId="16075669"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3.13.8.1, Small Business Enterprises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E6411BE"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r w:rsidRPr="00C332ED">
              <w:rPr>
                <w:rFonts w:ascii="Arial" w:hAnsi="Arial" w:cs="Arial"/>
                <w:b/>
                <w:color w:val="000000"/>
              </w:rPr>
              <w:t>In the event prime contractor/collection service provider is capable of providing all services and without the necessity of sub-contracting (which minimizes security risks; maximizes efficiencies; etc) must prime contractor/collection service provider still utilize outsourced subcontract services?</w:t>
            </w:r>
          </w:p>
          <w:p w14:paraId="5E6E859A" w14:textId="4C6D535A" w:rsidR="009E0321" w:rsidRDefault="009E0321" w:rsidP="009E0321">
            <w:pPr>
              <w:tabs>
                <w:tab w:val="left" w:pos="0"/>
              </w:tabs>
              <w:overflowPunct w:val="0"/>
              <w:autoSpaceDE w:val="0"/>
              <w:autoSpaceDN w:val="0"/>
              <w:adjustRightInd w:val="0"/>
              <w:ind w:hanging="28"/>
              <w:jc w:val="both"/>
              <w:rPr>
                <w:rFonts w:ascii="Arial" w:hAnsi="Arial" w:cs="Arial"/>
                <w:b/>
                <w:color w:val="000000"/>
              </w:rPr>
            </w:pPr>
          </w:p>
          <w:p w14:paraId="1C2ABCA3" w14:textId="77777777" w:rsidR="009E0321" w:rsidRDefault="00E627BA" w:rsidP="009E0321">
            <w:pPr>
              <w:tabs>
                <w:tab w:val="left" w:pos="0"/>
              </w:tabs>
              <w:overflowPunct w:val="0"/>
              <w:autoSpaceDE w:val="0"/>
              <w:autoSpaceDN w:val="0"/>
              <w:adjustRightInd w:val="0"/>
              <w:ind w:hanging="28"/>
              <w:jc w:val="both"/>
              <w:rPr>
                <w:rFonts w:ascii="Arial" w:hAnsi="Arial" w:cs="Arial"/>
              </w:rPr>
            </w:pPr>
            <w:r w:rsidRPr="00061123">
              <w:rPr>
                <w:rFonts w:ascii="Arial" w:hAnsi="Arial" w:cs="Arial"/>
              </w:rPr>
              <w:t xml:space="preserve">The </w:t>
            </w:r>
            <w:r w:rsidRPr="005E4876">
              <w:rPr>
                <w:rFonts w:ascii="Arial" w:hAnsi="Arial" w:cs="Arial"/>
              </w:rPr>
              <w:t>Bidder</w:t>
            </w:r>
            <w:r w:rsidRPr="00061123">
              <w:rPr>
                <w:rFonts w:ascii="Arial" w:hAnsi="Arial" w:cs="Arial"/>
              </w:rPr>
              <w:t xml:space="preserve"> is not required to subcontract.</w:t>
            </w:r>
            <w:r>
              <w:rPr>
                <w:rFonts w:ascii="Arial" w:hAnsi="Arial" w:cs="Arial"/>
              </w:rPr>
              <w:t xml:space="preserve"> </w:t>
            </w:r>
            <w:r w:rsidR="009E0321" w:rsidRPr="00F42250">
              <w:rPr>
                <w:rFonts w:ascii="Arial" w:hAnsi="Arial" w:cs="Arial"/>
              </w:rPr>
              <w:t>Please ref</w:t>
            </w:r>
            <w:r w:rsidR="00880A40" w:rsidRPr="00F42250">
              <w:rPr>
                <w:rFonts w:ascii="Arial" w:hAnsi="Arial" w:cs="Arial"/>
              </w:rPr>
              <w:t>er to the answer to Question #32</w:t>
            </w:r>
            <w:r>
              <w:rPr>
                <w:rFonts w:ascii="Arial" w:hAnsi="Arial" w:cs="Arial"/>
              </w:rPr>
              <w:t xml:space="preserve"> for additional information</w:t>
            </w:r>
            <w:r w:rsidR="009E0321" w:rsidRPr="00F42250">
              <w:rPr>
                <w:rFonts w:ascii="Arial" w:hAnsi="Arial" w:cs="Arial"/>
              </w:rPr>
              <w:t>.</w:t>
            </w:r>
          </w:p>
          <w:p w14:paraId="0B55D9E2" w14:textId="50E92B30" w:rsidR="00E627BA" w:rsidRPr="00C332ED" w:rsidRDefault="00E627BA" w:rsidP="009E0321">
            <w:pPr>
              <w:tabs>
                <w:tab w:val="left" w:pos="0"/>
              </w:tabs>
              <w:overflowPunct w:val="0"/>
              <w:autoSpaceDE w:val="0"/>
              <w:autoSpaceDN w:val="0"/>
              <w:adjustRightInd w:val="0"/>
              <w:ind w:hanging="28"/>
              <w:jc w:val="both"/>
              <w:rPr>
                <w:rFonts w:ascii="Arial" w:hAnsi="Arial" w:cs="Arial"/>
                <w:b/>
              </w:rPr>
            </w:pPr>
          </w:p>
        </w:tc>
      </w:tr>
      <w:tr w:rsidR="009E0321" w:rsidRPr="00B55006" w14:paraId="47275F8F"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56E6BA6" w14:textId="03E5BB41" w:rsidR="009E0321" w:rsidRPr="00B55006" w:rsidRDefault="004962DE" w:rsidP="004962DE">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8246D89" w14:textId="544F9A44"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Background, Bid Solicitation Section 3.13.8.1, Subcontractor Utilization Plan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D194129" w14:textId="37542E19" w:rsidR="009E0321" w:rsidRDefault="009E0321" w:rsidP="009E0321">
            <w:pPr>
              <w:tabs>
                <w:tab w:val="left" w:pos="0"/>
              </w:tabs>
              <w:overflowPunct w:val="0"/>
              <w:autoSpaceDE w:val="0"/>
              <w:autoSpaceDN w:val="0"/>
              <w:adjustRightInd w:val="0"/>
              <w:ind w:hanging="28"/>
              <w:jc w:val="both"/>
              <w:rPr>
                <w:rFonts w:ascii="Arial" w:hAnsi="Arial" w:cs="Arial"/>
                <w:b/>
                <w:color w:val="000000"/>
              </w:rPr>
            </w:pPr>
            <w:r w:rsidRPr="001F6FC3">
              <w:rPr>
                <w:rFonts w:ascii="Arial" w:hAnsi="Arial" w:cs="Arial"/>
                <w:b/>
                <w:color w:val="000000"/>
              </w:rPr>
              <w:t xml:space="preserve">3.13.8.1 </w:t>
            </w:r>
            <w:r w:rsidR="00A7033E">
              <w:rPr>
                <w:rFonts w:ascii="Arial" w:hAnsi="Arial" w:cs="Arial"/>
                <w:b/>
                <w:color w:val="000000"/>
              </w:rPr>
              <w:t>P</w:t>
            </w:r>
            <w:r w:rsidRPr="001F6FC3">
              <w:rPr>
                <w:rFonts w:ascii="Arial" w:hAnsi="Arial" w:cs="Arial"/>
                <w:b/>
                <w:color w:val="000000"/>
              </w:rPr>
              <w:t>lease provide examples of services that have been subcontracted by the current vendor.</w:t>
            </w:r>
          </w:p>
          <w:p w14:paraId="3ED847A9"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p>
          <w:p w14:paraId="388AFD62" w14:textId="092E25CC" w:rsidR="009E0321" w:rsidRPr="001E613A" w:rsidRDefault="00BE139F">
            <w:pPr>
              <w:tabs>
                <w:tab w:val="left" w:pos="0"/>
              </w:tabs>
              <w:overflowPunct w:val="0"/>
              <w:autoSpaceDE w:val="0"/>
              <w:autoSpaceDN w:val="0"/>
              <w:adjustRightInd w:val="0"/>
              <w:ind w:hanging="28"/>
              <w:jc w:val="both"/>
              <w:rPr>
                <w:rFonts w:ascii="Arial" w:hAnsi="Arial" w:cs="Arial"/>
                <w:color w:val="000000"/>
              </w:rPr>
            </w:pPr>
            <w:r>
              <w:rPr>
                <w:rFonts w:ascii="Arial" w:hAnsi="Arial" w:cs="Arial"/>
                <w:color w:val="000000"/>
              </w:rPr>
              <w:t xml:space="preserve">There have been no subcontracted services by the current Contractor. </w:t>
            </w:r>
            <w:r w:rsidR="009E0321" w:rsidRPr="001E613A">
              <w:rPr>
                <w:rFonts w:ascii="Arial" w:hAnsi="Arial" w:cs="Arial"/>
                <w:color w:val="000000"/>
              </w:rPr>
              <w:t xml:space="preserve"> </w:t>
            </w:r>
          </w:p>
        </w:tc>
      </w:tr>
      <w:tr w:rsidR="009E0321" w:rsidRPr="00B55006" w14:paraId="690A8852"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3403CBB3" w14:textId="6F22A986" w:rsidR="009E0321" w:rsidRDefault="004962DE" w:rsidP="004962DE">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0AA55D7" w14:textId="5FC259DF" w:rsidR="009E0321" w:rsidRPr="00B55006" w:rsidRDefault="009E0321" w:rsidP="009E0321">
            <w:pPr>
              <w:tabs>
                <w:tab w:val="left" w:pos="0"/>
              </w:tabs>
              <w:overflowPunct w:val="0"/>
              <w:autoSpaceDE w:val="0"/>
              <w:autoSpaceDN w:val="0"/>
              <w:adjustRightInd w:val="0"/>
              <w:jc w:val="center"/>
              <w:rPr>
                <w:rFonts w:ascii="Arial" w:hAnsi="Arial" w:cs="Arial"/>
                <w:color w:val="000000"/>
              </w:rPr>
            </w:pPr>
            <w:r w:rsidRPr="00B55006">
              <w:rPr>
                <w:rFonts w:ascii="Arial" w:hAnsi="Arial" w:cs="Arial"/>
                <w:color w:val="000000"/>
              </w:rPr>
              <w:t>Bid Solicitation Section 3.13.8.1 (B), Small Business Enterprises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F5AAF93" w14:textId="4A6CB95B" w:rsidR="009E0321" w:rsidRPr="00A767EB" w:rsidRDefault="009E0321" w:rsidP="009E0321">
            <w:pPr>
              <w:tabs>
                <w:tab w:val="left" w:pos="0"/>
              </w:tabs>
              <w:overflowPunct w:val="0"/>
              <w:autoSpaceDE w:val="0"/>
              <w:autoSpaceDN w:val="0"/>
              <w:adjustRightInd w:val="0"/>
              <w:ind w:hanging="28"/>
              <w:jc w:val="both"/>
              <w:rPr>
                <w:rFonts w:ascii="Arial" w:hAnsi="Arial" w:cs="Arial"/>
                <w:b/>
                <w:color w:val="000000"/>
              </w:rPr>
            </w:pPr>
            <w:r w:rsidRPr="00A767EB">
              <w:rPr>
                <w:rFonts w:ascii="Arial" w:hAnsi="Arial" w:cs="Arial"/>
                <w:b/>
                <w:color w:val="000000"/>
              </w:rPr>
              <w:t>Does NJ accept any other SBE or DVBE certifications other than those listed on the New Jersey Small Business Enterprises and/or Disabled Veterans Business from the Division of Revenue and Enterprise Services (DORES), Small Business Registration and M/WBE Certification Services Unit.</w:t>
            </w:r>
          </w:p>
          <w:p w14:paraId="2A66F7CB" w14:textId="77777777" w:rsidR="009E0321" w:rsidRPr="00A767EB" w:rsidRDefault="009E0321" w:rsidP="009E0321">
            <w:pPr>
              <w:tabs>
                <w:tab w:val="left" w:pos="0"/>
              </w:tabs>
              <w:overflowPunct w:val="0"/>
              <w:autoSpaceDE w:val="0"/>
              <w:autoSpaceDN w:val="0"/>
              <w:adjustRightInd w:val="0"/>
              <w:ind w:hanging="28"/>
              <w:jc w:val="both"/>
              <w:rPr>
                <w:rFonts w:ascii="Arial" w:hAnsi="Arial" w:cs="Arial"/>
                <w:b/>
                <w:color w:val="000000"/>
              </w:rPr>
            </w:pPr>
          </w:p>
          <w:p w14:paraId="65942F94" w14:textId="5D739D9C" w:rsidR="009E0321" w:rsidRPr="00A767EB" w:rsidRDefault="009E0321" w:rsidP="009E0321">
            <w:pPr>
              <w:jc w:val="both"/>
              <w:rPr>
                <w:rFonts w:ascii="Arial" w:hAnsi="Arial" w:cs="Arial"/>
              </w:rPr>
            </w:pPr>
            <w:r>
              <w:rPr>
                <w:rFonts w:ascii="Arial" w:hAnsi="Arial" w:cs="Arial"/>
                <w:color w:val="000000"/>
              </w:rPr>
              <w:t xml:space="preserve">No.  </w:t>
            </w:r>
            <w:r w:rsidRPr="00A767EB">
              <w:rPr>
                <w:rFonts w:ascii="Arial" w:hAnsi="Arial" w:cs="Arial"/>
                <w:color w:val="000000"/>
              </w:rPr>
              <w:t xml:space="preserve">In accordance with </w:t>
            </w:r>
            <w:r w:rsidRPr="00F42250">
              <w:rPr>
                <w:rFonts w:ascii="Arial" w:hAnsi="Arial" w:cs="Arial"/>
                <w:i/>
                <w:color w:val="000000"/>
              </w:rPr>
              <w:t>Revised Bid Solicitation Section, 9.2 Definitions</w:t>
            </w:r>
            <w:r w:rsidRPr="00A767EB">
              <w:rPr>
                <w:rFonts w:ascii="Arial" w:hAnsi="Arial" w:cs="Arial"/>
                <w:color w:val="000000"/>
              </w:rPr>
              <w:t>: “Small Business -</w:t>
            </w:r>
            <w:r w:rsidRPr="00A767EB">
              <w:rPr>
                <w:rFonts w:ascii="Arial" w:hAnsi="Arial" w:cs="Arial"/>
                <w:b/>
                <w:color w:val="000000"/>
              </w:rPr>
              <w:t xml:space="preserve"> </w:t>
            </w:r>
            <w:r w:rsidRPr="00A767EB">
              <w:rPr>
                <w:rFonts w:ascii="Arial" w:hAnsi="Arial" w:cs="Arial"/>
              </w:rPr>
              <w:t>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A767EB" w:rsidDel="00106CA8">
              <w:rPr>
                <w:rFonts w:ascii="Arial" w:hAnsi="Arial" w:cs="Arial"/>
              </w:rPr>
              <w:t xml:space="preserve"> </w:t>
            </w:r>
            <w:r w:rsidRPr="00A767EB">
              <w:rPr>
                <w:rFonts w:ascii="Arial" w:hAnsi="Arial" w:cs="Arial"/>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492EA3C" w14:textId="77777777" w:rsidR="009E0321" w:rsidRPr="00A767EB" w:rsidRDefault="009E0321" w:rsidP="009E0321">
            <w:pPr>
              <w:jc w:val="both"/>
              <w:rPr>
                <w:rFonts w:ascii="Arial" w:hAnsi="Arial" w:cs="Arial"/>
              </w:rPr>
            </w:pPr>
          </w:p>
          <w:p w14:paraId="00F22240" w14:textId="764DC5D5" w:rsidR="009E0321" w:rsidRPr="00A767EB" w:rsidRDefault="009E0321" w:rsidP="009E0321">
            <w:pPr>
              <w:jc w:val="both"/>
              <w:rPr>
                <w:rFonts w:ascii="Arial" w:hAnsi="Arial" w:cs="Arial"/>
              </w:rPr>
            </w:pPr>
            <w:r w:rsidRPr="00A767EB">
              <w:rPr>
                <w:rFonts w:ascii="Arial" w:hAnsi="Arial" w:cs="Arial"/>
              </w:rPr>
              <w:lastRenderedPageBreak/>
              <w:t xml:space="preserve">For goods and services - (A) 0 to $500,000 (Category I); (B) $500,001 to $5,000,000 (Category II); and (C) $5,000,001 to $12,000,000, or the applicable federal revenue standards established at 13 CFR 121.201, whichever is higher (Category III). </w:t>
            </w:r>
          </w:p>
          <w:p w14:paraId="20AB7384" w14:textId="77777777" w:rsidR="009E0321" w:rsidRPr="00A767EB" w:rsidRDefault="009E0321" w:rsidP="009E0321">
            <w:pPr>
              <w:jc w:val="both"/>
              <w:rPr>
                <w:rFonts w:ascii="Arial" w:hAnsi="Arial" w:cs="Arial"/>
              </w:rPr>
            </w:pPr>
          </w:p>
          <w:p w14:paraId="6418B0CA" w14:textId="473DC974" w:rsidR="009E0321" w:rsidRDefault="009E0321" w:rsidP="009E0321">
            <w:pPr>
              <w:jc w:val="both"/>
              <w:rPr>
                <w:rFonts w:ascii="Arial" w:hAnsi="Arial" w:cs="Arial"/>
              </w:rPr>
            </w:pPr>
            <w:r w:rsidRPr="00A767EB">
              <w:rPr>
                <w:rFonts w:ascii="Arial" w:hAnsi="Arial" w:cs="Arial"/>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8662FD3" w14:textId="442F4E26" w:rsidR="00E627BA" w:rsidRDefault="00E627BA" w:rsidP="009E0321">
            <w:pPr>
              <w:jc w:val="both"/>
              <w:rPr>
                <w:rFonts w:ascii="Arial" w:hAnsi="Arial" w:cs="Arial"/>
              </w:rPr>
            </w:pPr>
          </w:p>
          <w:p w14:paraId="739463E8" w14:textId="03A24414" w:rsidR="00E627BA" w:rsidRPr="00F42250" w:rsidRDefault="00E627BA" w:rsidP="00E627BA">
            <w:pPr>
              <w:jc w:val="both"/>
              <w:rPr>
                <w:rFonts w:ascii="Arial" w:eastAsia="MS Mincho" w:hAnsi="Arial" w:cs="Arial"/>
                <w:u w:val="single"/>
              </w:rPr>
            </w:pPr>
            <w:r w:rsidRPr="00F42250">
              <w:rPr>
                <w:rFonts w:ascii="Arial" w:eastAsia="MS Mincho" w:hAnsi="Arial" w:cs="Arial"/>
                <w:b/>
              </w:rPr>
              <w:t xml:space="preserve">Disabled Veterans’ Business </w:t>
            </w:r>
            <w:r w:rsidRPr="00F42250">
              <w:rPr>
                <w:rFonts w:ascii="Arial" w:eastAsia="MS Mincho" w:hAnsi="Arial" w:cs="Arial"/>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F42250">
              <w:rPr>
                <w:rFonts w:ascii="Arial" w:hAnsi="Arial" w:cs="Arial"/>
              </w:rPr>
              <w:t>N.J.S.A.</w:t>
            </w:r>
            <w:r w:rsidRPr="00F42250">
              <w:rPr>
                <w:rFonts w:ascii="Arial" w:eastAsia="MS Mincho" w:hAnsi="Arial" w:cs="Arial"/>
              </w:rPr>
              <w:t xml:space="preserve"> 52:32-31.2.</w:t>
            </w:r>
          </w:p>
          <w:p w14:paraId="65D5EE9B" w14:textId="77777777" w:rsidR="00E627BA" w:rsidRPr="00A767EB" w:rsidRDefault="00E627BA" w:rsidP="009E0321">
            <w:pPr>
              <w:jc w:val="both"/>
              <w:rPr>
                <w:rFonts w:ascii="Arial" w:hAnsi="Arial" w:cs="Arial"/>
              </w:rPr>
            </w:pPr>
          </w:p>
          <w:p w14:paraId="71ABDB57" w14:textId="0770227B" w:rsidR="009E0321" w:rsidRPr="00A767EB" w:rsidRDefault="009E0321" w:rsidP="009E0321">
            <w:pPr>
              <w:tabs>
                <w:tab w:val="left" w:pos="0"/>
              </w:tabs>
              <w:overflowPunct w:val="0"/>
              <w:autoSpaceDE w:val="0"/>
              <w:autoSpaceDN w:val="0"/>
              <w:adjustRightInd w:val="0"/>
              <w:ind w:hanging="28"/>
              <w:jc w:val="both"/>
              <w:rPr>
                <w:rFonts w:ascii="Arial" w:hAnsi="Arial" w:cs="Arial"/>
                <w:b/>
                <w:color w:val="000000"/>
              </w:rPr>
            </w:pPr>
          </w:p>
        </w:tc>
      </w:tr>
      <w:tr w:rsidR="009E0321" w:rsidRPr="00B55006" w14:paraId="2EE032F7"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C89CB50" w14:textId="4366EA5F" w:rsidR="009E0321" w:rsidRPr="00B55006" w:rsidRDefault="004962DE" w:rsidP="009E0321">
            <w:pPr>
              <w:tabs>
                <w:tab w:val="left" w:pos="0"/>
              </w:tabs>
              <w:autoSpaceDN w:val="0"/>
              <w:jc w:val="center"/>
              <w:rPr>
                <w:rFonts w:ascii="Arial" w:hAnsi="Arial" w:cs="Arial"/>
              </w:rPr>
            </w:pPr>
            <w:r>
              <w:rPr>
                <w:rFonts w:ascii="Arial" w:hAnsi="Arial" w:cs="Arial"/>
              </w:rPr>
              <w:lastRenderedPageBreak/>
              <w:t>3</w:t>
            </w:r>
            <w:r w:rsidR="009E0321" w:rsidRPr="00B55006">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D499826" w14:textId="24F57D63" w:rsidR="009E0321" w:rsidRPr="00B55006" w:rsidRDefault="009E0321" w:rsidP="009E0321">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3.13.8.1, Small Business Enterprises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6F85ED5"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r w:rsidRPr="001F6FC3">
              <w:rPr>
                <w:rFonts w:ascii="Arial" w:hAnsi="Arial" w:cs="Arial"/>
                <w:b/>
                <w:color w:val="000000"/>
              </w:rPr>
              <w:t>3.13.8.1 Will subcontracting to small businesses who are located outside the State of New Jersey qualify?</w:t>
            </w:r>
          </w:p>
          <w:p w14:paraId="72E5E686"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p>
          <w:p w14:paraId="158CB04D"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p>
          <w:p w14:paraId="25D6FFED" w14:textId="7B835FCE" w:rsidR="009E0321" w:rsidRPr="00F42250" w:rsidRDefault="009E0321" w:rsidP="009E0321">
            <w:pPr>
              <w:tabs>
                <w:tab w:val="left" w:pos="0"/>
              </w:tabs>
              <w:overflowPunct w:val="0"/>
              <w:autoSpaceDE w:val="0"/>
              <w:autoSpaceDN w:val="0"/>
              <w:adjustRightInd w:val="0"/>
              <w:ind w:hanging="28"/>
              <w:jc w:val="both"/>
              <w:rPr>
                <w:rFonts w:ascii="Arial" w:hAnsi="Arial" w:cs="Arial"/>
              </w:rPr>
            </w:pPr>
            <w:r w:rsidRPr="00F42250">
              <w:rPr>
                <w:rFonts w:ascii="Arial" w:hAnsi="Arial" w:cs="Arial"/>
              </w:rPr>
              <w:t>Please refe</w:t>
            </w:r>
            <w:r w:rsidR="004962DE" w:rsidRPr="00F42250">
              <w:rPr>
                <w:rFonts w:ascii="Arial" w:hAnsi="Arial" w:cs="Arial"/>
              </w:rPr>
              <w:t>r to the answer to Question # 36</w:t>
            </w:r>
            <w:r w:rsidRPr="00F42250">
              <w:rPr>
                <w:rFonts w:ascii="Arial" w:hAnsi="Arial" w:cs="Arial"/>
              </w:rPr>
              <w:t>.</w:t>
            </w:r>
          </w:p>
          <w:p w14:paraId="77BFE6BF" w14:textId="77777777" w:rsidR="009E0321" w:rsidRDefault="009E0321" w:rsidP="009E0321">
            <w:pPr>
              <w:tabs>
                <w:tab w:val="left" w:pos="0"/>
              </w:tabs>
              <w:overflowPunct w:val="0"/>
              <w:autoSpaceDE w:val="0"/>
              <w:autoSpaceDN w:val="0"/>
              <w:adjustRightInd w:val="0"/>
              <w:ind w:hanging="28"/>
              <w:jc w:val="both"/>
              <w:rPr>
                <w:rFonts w:ascii="Arial" w:hAnsi="Arial" w:cs="Arial"/>
                <w:b/>
                <w:color w:val="000000"/>
              </w:rPr>
            </w:pPr>
          </w:p>
          <w:p w14:paraId="40AD1133" w14:textId="77777777" w:rsidR="009E0321" w:rsidRDefault="009E0321" w:rsidP="009E0321">
            <w:pPr>
              <w:tabs>
                <w:tab w:val="left" w:pos="0"/>
              </w:tabs>
              <w:overflowPunct w:val="0"/>
              <w:autoSpaceDE w:val="0"/>
              <w:autoSpaceDN w:val="0"/>
              <w:adjustRightInd w:val="0"/>
              <w:jc w:val="both"/>
              <w:rPr>
                <w:rFonts w:ascii="Arial" w:hAnsi="Arial" w:cs="Arial"/>
                <w:b/>
                <w:color w:val="000000"/>
              </w:rPr>
            </w:pPr>
          </w:p>
          <w:p w14:paraId="6B5ECCB5" w14:textId="27F439B1" w:rsidR="009E0321" w:rsidRPr="00564224" w:rsidRDefault="009E0321" w:rsidP="009E0321">
            <w:pPr>
              <w:tabs>
                <w:tab w:val="left" w:pos="0"/>
              </w:tabs>
              <w:overflowPunct w:val="0"/>
              <w:autoSpaceDE w:val="0"/>
              <w:autoSpaceDN w:val="0"/>
              <w:adjustRightInd w:val="0"/>
              <w:ind w:hanging="28"/>
              <w:jc w:val="both"/>
              <w:rPr>
                <w:rFonts w:ascii="Arial" w:hAnsi="Arial" w:cs="Arial"/>
                <w:b/>
                <w:color w:val="000000"/>
              </w:rPr>
            </w:pPr>
          </w:p>
        </w:tc>
      </w:tr>
      <w:tr w:rsidR="00655410" w:rsidRPr="00B55006" w14:paraId="768C30A3"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A100744" w14:textId="480FC561" w:rsidR="00655410" w:rsidRPr="00B55006" w:rsidRDefault="00655410" w:rsidP="00655410">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F3BE3B" w14:textId="59B22621"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3.13.8.1, Small Business Enterprises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4DCDEAE" w14:textId="77777777" w:rsidR="00655410" w:rsidRDefault="00655410" w:rsidP="00655410">
            <w:pPr>
              <w:tabs>
                <w:tab w:val="left" w:pos="0"/>
              </w:tabs>
              <w:overflowPunct w:val="0"/>
              <w:autoSpaceDE w:val="0"/>
              <w:autoSpaceDN w:val="0"/>
              <w:adjustRightInd w:val="0"/>
              <w:ind w:hanging="28"/>
              <w:jc w:val="both"/>
              <w:rPr>
                <w:rFonts w:ascii="Arial" w:hAnsi="Arial" w:cs="Arial"/>
                <w:b/>
                <w:color w:val="000000"/>
              </w:rPr>
            </w:pPr>
            <w:r w:rsidRPr="001F6FC3">
              <w:rPr>
                <w:rFonts w:ascii="Arial" w:hAnsi="Arial" w:cs="Arial"/>
                <w:b/>
                <w:color w:val="000000"/>
              </w:rPr>
              <w:t>Please confirm that there are no specific Small Business or Disabled Veteran set aside goals for this RFP.</w:t>
            </w:r>
          </w:p>
          <w:p w14:paraId="4857832A" w14:textId="77777777" w:rsidR="00655410" w:rsidRDefault="00655410" w:rsidP="00655410">
            <w:pPr>
              <w:tabs>
                <w:tab w:val="left" w:pos="0"/>
              </w:tabs>
              <w:overflowPunct w:val="0"/>
              <w:autoSpaceDE w:val="0"/>
              <w:autoSpaceDN w:val="0"/>
              <w:adjustRightInd w:val="0"/>
              <w:jc w:val="both"/>
              <w:rPr>
                <w:rFonts w:ascii="Arial" w:hAnsi="Arial" w:cs="Arial"/>
                <w:b/>
                <w:color w:val="000000"/>
              </w:rPr>
            </w:pPr>
          </w:p>
          <w:p w14:paraId="604FC6CF" w14:textId="2013F49B" w:rsidR="00655410" w:rsidRPr="00C055AB" w:rsidRDefault="00655410" w:rsidP="00655410">
            <w:pPr>
              <w:tabs>
                <w:tab w:val="left" w:pos="0"/>
              </w:tabs>
              <w:overflowPunct w:val="0"/>
              <w:autoSpaceDE w:val="0"/>
              <w:autoSpaceDN w:val="0"/>
              <w:adjustRightInd w:val="0"/>
              <w:ind w:hanging="28"/>
              <w:jc w:val="both"/>
              <w:rPr>
                <w:rFonts w:ascii="Arial" w:hAnsi="Arial" w:cs="Arial"/>
              </w:rPr>
            </w:pPr>
            <w:r w:rsidRPr="00C055AB">
              <w:rPr>
                <w:rFonts w:ascii="Arial" w:hAnsi="Arial" w:cs="Arial"/>
              </w:rPr>
              <w:t>There is no specific set-aside goal for this contract.</w:t>
            </w:r>
          </w:p>
          <w:p w14:paraId="6F8AEA42" w14:textId="77777777" w:rsidR="00655410" w:rsidRPr="001F6FC3" w:rsidRDefault="00655410" w:rsidP="00655410">
            <w:pPr>
              <w:tabs>
                <w:tab w:val="left" w:pos="0"/>
              </w:tabs>
              <w:overflowPunct w:val="0"/>
              <w:autoSpaceDE w:val="0"/>
              <w:autoSpaceDN w:val="0"/>
              <w:adjustRightInd w:val="0"/>
              <w:ind w:hanging="28"/>
              <w:jc w:val="both"/>
              <w:rPr>
                <w:rFonts w:ascii="Arial" w:hAnsi="Arial" w:cs="Arial"/>
                <w:b/>
              </w:rPr>
            </w:pPr>
          </w:p>
          <w:p w14:paraId="3F49D7DE" w14:textId="77777777" w:rsidR="00655410" w:rsidRPr="00C055AB" w:rsidRDefault="00655410" w:rsidP="00655410">
            <w:pPr>
              <w:tabs>
                <w:tab w:val="left" w:pos="0"/>
              </w:tabs>
              <w:overflowPunct w:val="0"/>
              <w:autoSpaceDE w:val="0"/>
              <w:autoSpaceDN w:val="0"/>
              <w:adjustRightInd w:val="0"/>
              <w:ind w:hanging="28"/>
              <w:jc w:val="both"/>
              <w:rPr>
                <w:rFonts w:ascii="Arial" w:hAnsi="Arial" w:cs="Arial"/>
              </w:rPr>
            </w:pPr>
            <w:r w:rsidRPr="00C055AB">
              <w:rPr>
                <w:rFonts w:ascii="Arial" w:hAnsi="Arial" w:cs="Arial"/>
              </w:rPr>
              <w:t xml:space="preserve">However, pursuant to </w:t>
            </w:r>
            <w:r w:rsidRPr="00C055AB">
              <w:rPr>
                <w:rFonts w:ascii="Arial" w:hAnsi="Arial" w:cs="Arial"/>
                <w:i/>
              </w:rPr>
              <w:t>Revised Bid Solicitation Section 3.13.8.1, Small Business and/or Disabled Veterans’ Business Subcontracting Set-Aside Contract</w:t>
            </w:r>
            <w:r w:rsidRPr="00C055AB">
              <w:rPr>
                <w:rFonts w:ascii="Arial" w:hAnsi="Arial" w:cs="Arial"/>
              </w:rPr>
              <w:t xml:space="preserve">, if a Bidder intends to subcontract, it must submit a Subcontractor Utilization Plan and make a good faith effort to solicit and hire eligible Small Business and/or Disabled Veterans’ Business Subcontractor where possible. </w:t>
            </w:r>
          </w:p>
          <w:p w14:paraId="0EEB3D16" w14:textId="77777777" w:rsidR="00655410" w:rsidRPr="00C055AB" w:rsidRDefault="00655410" w:rsidP="00655410">
            <w:pPr>
              <w:tabs>
                <w:tab w:val="left" w:pos="0"/>
              </w:tabs>
              <w:overflowPunct w:val="0"/>
              <w:autoSpaceDE w:val="0"/>
              <w:autoSpaceDN w:val="0"/>
              <w:adjustRightInd w:val="0"/>
              <w:ind w:hanging="28"/>
              <w:jc w:val="both"/>
              <w:rPr>
                <w:rFonts w:ascii="Arial" w:hAnsi="Arial" w:cs="Arial"/>
              </w:rPr>
            </w:pPr>
          </w:p>
          <w:p w14:paraId="71933BDF" w14:textId="77777777" w:rsidR="00655410" w:rsidRDefault="00655410" w:rsidP="00655410">
            <w:pPr>
              <w:tabs>
                <w:tab w:val="left" w:pos="0"/>
              </w:tabs>
              <w:overflowPunct w:val="0"/>
              <w:autoSpaceDE w:val="0"/>
              <w:autoSpaceDN w:val="0"/>
              <w:adjustRightInd w:val="0"/>
              <w:ind w:hanging="28"/>
              <w:jc w:val="both"/>
              <w:rPr>
                <w:rFonts w:ascii="Arial" w:hAnsi="Arial" w:cs="Arial"/>
              </w:rPr>
            </w:pPr>
            <w:r w:rsidRPr="00C055AB">
              <w:rPr>
                <w:rFonts w:ascii="Arial" w:hAnsi="Arial" w:cs="Arial"/>
              </w:rPr>
              <w:t>Set-aside goals are set forth in New Jersey statute and/or regulation.  The established goals are for State contracting entities, not Contractors.  If a Contractor intends to use a subcontractor to perform work, it should be guided by the instructions set forth in the Bid Solicitation regarding the use of subcontractors.</w:t>
            </w:r>
          </w:p>
          <w:p w14:paraId="38D5A0F2" w14:textId="22D10880" w:rsidR="00655410" w:rsidRPr="001F6FC3" w:rsidRDefault="00655410" w:rsidP="00655410">
            <w:pPr>
              <w:tabs>
                <w:tab w:val="left" w:pos="0"/>
              </w:tabs>
              <w:overflowPunct w:val="0"/>
              <w:autoSpaceDE w:val="0"/>
              <w:autoSpaceDN w:val="0"/>
              <w:adjustRightInd w:val="0"/>
              <w:ind w:hanging="28"/>
              <w:jc w:val="both"/>
              <w:rPr>
                <w:rFonts w:ascii="Arial" w:hAnsi="Arial" w:cs="Arial"/>
                <w:b/>
              </w:rPr>
            </w:pPr>
          </w:p>
        </w:tc>
      </w:tr>
      <w:tr w:rsidR="00655410" w:rsidRPr="00B55006" w14:paraId="6CA17073"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B32DD6A" w14:textId="389B9408" w:rsidR="00655410" w:rsidRPr="00B55006" w:rsidRDefault="00655410" w:rsidP="00655410">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965239E" w14:textId="6AC3C84A"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Sections 3.13.8.1, Small Business Enterprises and/or Disabled Veterans’ Business Subcontracting Set-Aside Contract, Section 3.8</w:t>
            </w:r>
            <w:r>
              <w:rPr>
                <w:rFonts w:ascii="Arial" w:hAnsi="Arial" w:cs="Arial"/>
                <w:color w:val="000000"/>
              </w:rPr>
              <w:t>,</w:t>
            </w:r>
            <w:r w:rsidRPr="00B55006">
              <w:rPr>
                <w:rFonts w:ascii="Arial" w:hAnsi="Arial" w:cs="Arial"/>
                <w:color w:val="000000"/>
              </w:rPr>
              <w:t xml:space="preserve"> Small </w:t>
            </w:r>
            <w:r w:rsidRPr="00B55006">
              <w:rPr>
                <w:rFonts w:ascii="Arial" w:hAnsi="Arial" w:cs="Arial"/>
                <w:color w:val="000000"/>
              </w:rPr>
              <w:lastRenderedPageBreak/>
              <w:t>Business  Set-Aside Contract, and Section 3.9</w:t>
            </w:r>
            <w:r>
              <w:rPr>
                <w:rFonts w:ascii="Arial" w:hAnsi="Arial" w:cs="Arial"/>
                <w:color w:val="000000"/>
              </w:rPr>
              <w:t>,</w:t>
            </w:r>
            <w:r w:rsidRPr="00B55006">
              <w:rPr>
                <w:rFonts w:ascii="Arial" w:hAnsi="Arial" w:cs="Arial"/>
                <w:color w:val="000000"/>
              </w:rPr>
              <w:t xml:space="preserve"> Disabled Veterans’ Business Set-Aside Contract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2D3C174" w14:textId="438AD9D0" w:rsidR="00655410" w:rsidRDefault="00655410" w:rsidP="00655410">
            <w:pPr>
              <w:tabs>
                <w:tab w:val="left" w:pos="0"/>
              </w:tabs>
              <w:overflowPunct w:val="0"/>
              <w:autoSpaceDE w:val="0"/>
              <w:autoSpaceDN w:val="0"/>
              <w:adjustRightInd w:val="0"/>
              <w:ind w:hanging="28"/>
              <w:jc w:val="both"/>
              <w:rPr>
                <w:rFonts w:ascii="Arial" w:hAnsi="Arial" w:cs="Arial"/>
                <w:b/>
                <w:color w:val="000000"/>
              </w:rPr>
            </w:pPr>
            <w:r w:rsidRPr="00564224">
              <w:rPr>
                <w:rFonts w:ascii="Arial" w:hAnsi="Arial" w:cs="Arial"/>
                <w:b/>
                <w:color w:val="000000"/>
              </w:rPr>
              <w:lastRenderedPageBreak/>
              <w:t>"This is a Contract with set-aside subcontracting for New Jersey Small Business Enterprises and/or Disabled Veterans? Business." This seems to contradict Section 3.8 and 3.9. Please confirm that if you subcontract any portion of the work, you must show GFE to solicit and hire SBE or DVBE firms. If self performing 100 % of work than GFE does not apply</w:t>
            </w:r>
          </w:p>
          <w:p w14:paraId="7E9B24AA" w14:textId="77777777" w:rsidR="00655410" w:rsidRDefault="00655410" w:rsidP="00655410">
            <w:pPr>
              <w:tabs>
                <w:tab w:val="left" w:pos="0"/>
              </w:tabs>
              <w:overflowPunct w:val="0"/>
              <w:autoSpaceDE w:val="0"/>
              <w:autoSpaceDN w:val="0"/>
              <w:adjustRightInd w:val="0"/>
              <w:ind w:hanging="28"/>
              <w:jc w:val="both"/>
              <w:rPr>
                <w:rFonts w:ascii="Arial" w:hAnsi="Arial" w:cs="Arial"/>
                <w:b/>
                <w:color w:val="000000"/>
              </w:rPr>
            </w:pPr>
          </w:p>
          <w:p w14:paraId="0F54339F" w14:textId="213D695F" w:rsidR="00655410" w:rsidRPr="00564224" w:rsidRDefault="00655410" w:rsidP="00655410">
            <w:pPr>
              <w:jc w:val="both"/>
              <w:rPr>
                <w:rFonts w:ascii="Arial" w:hAnsi="Arial" w:cs="Arial"/>
              </w:rPr>
            </w:pPr>
            <w:r w:rsidRPr="00564224">
              <w:rPr>
                <w:rFonts w:ascii="Arial" w:hAnsi="Arial" w:cs="Arial"/>
                <w:i/>
                <w:color w:val="000000"/>
              </w:rPr>
              <w:t>Revised Bid Solicitation Sections 3.8, Small Business Set-Aside Contracts and Section 3.9, Disabled Veterans’ Business Set-Aside Contract</w:t>
            </w:r>
            <w:r w:rsidRPr="00564224">
              <w:rPr>
                <w:rFonts w:ascii="Arial" w:hAnsi="Arial" w:cs="Arial"/>
                <w:color w:val="000000"/>
              </w:rPr>
              <w:t xml:space="preserve"> are n</w:t>
            </w:r>
            <w:r w:rsidRPr="00564224">
              <w:rPr>
                <w:rFonts w:ascii="Arial" w:hAnsi="Arial" w:cs="Arial"/>
              </w:rPr>
              <w:t xml:space="preserve">ot applicable </w:t>
            </w:r>
            <w:r w:rsidRPr="00564224">
              <w:rPr>
                <w:rFonts w:ascii="Arial" w:hAnsi="Arial" w:cs="Arial"/>
              </w:rPr>
              <w:lastRenderedPageBreak/>
              <w:t>to this procurement.</w:t>
            </w:r>
            <w:r>
              <w:rPr>
                <w:rFonts w:ascii="Arial" w:hAnsi="Arial" w:cs="Arial"/>
              </w:rPr>
              <w:t xml:space="preserve"> These sections, when applicable, refer to set-asides specific to the Bidders, rather than subcontracting set-asides. </w:t>
            </w:r>
          </w:p>
          <w:p w14:paraId="2417DB0E" w14:textId="77777777" w:rsidR="00655410" w:rsidRDefault="00655410" w:rsidP="00655410">
            <w:pPr>
              <w:tabs>
                <w:tab w:val="left" w:pos="0"/>
              </w:tabs>
              <w:overflowPunct w:val="0"/>
              <w:autoSpaceDE w:val="0"/>
              <w:autoSpaceDN w:val="0"/>
              <w:adjustRightInd w:val="0"/>
              <w:ind w:hanging="28"/>
              <w:jc w:val="both"/>
              <w:rPr>
                <w:rFonts w:ascii="Arial" w:hAnsi="Arial" w:cs="Arial"/>
                <w:b/>
                <w:color w:val="000000"/>
              </w:rPr>
            </w:pPr>
            <w:r>
              <w:rPr>
                <w:rFonts w:ascii="Arial" w:hAnsi="Arial" w:cs="Arial"/>
                <w:b/>
                <w:color w:val="000000"/>
              </w:rPr>
              <w:t xml:space="preserve"> </w:t>
            </w:r>
          </w:p>
          <w:p w14:paraId="3C220F15" w14:textId="72B8829B" w:rsidR="0065541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Please refer to the answers to Questions #32 and #38, as well as </w:t>
            </w:r>
            <w:r w:rsidRPr="00C055AB">
              <w:rPr>
                <w:rFonts w:ascii="Arial" w:hAnsi="Arial" w:cs="Arial"/>
                <w:i/>
              </w:rPr>
              <w:t>Revised Bid Solicitation Section 3.13.8.1, Small Business and/or Disabled Veterans’ Business Subcontracting Set-Aside Contract</w:t>
            </w:r>
            <w:r>
              <w:rPr>
                <w:rFonts w:ascii="Arial" w:hAnsi="Arial" w:cs="Arial"/>
              </w:rPr>
              <w:t>.</w:t>
            </w:r>
          </w:p>
          <w:p w14:paraId="681444D4" w14:textId="2B776FDE" w:rsidR="00655410" w:rsidRPr="00564224" w:rsidRDefault="00655410" w:rsidP="00655410">
            <w:pPr>
              <w:tabs>
                <w:tab w:val="left" w:pos="0"/>
              </w:tabs>
              <w:overflowPunct w:val="0"/>
              <w:autoSpaceDE w:val="0"/>
              <w:autoSpaceDN w:val="0"/>
              <w:adjustRightInd w:val="0"/>
              <w:ind w:hanging="28"/>
              <w:jc w:val="both"/>
              <w:rPr>
                <w:rFonts w:ascii="Arial" w:hAnsi="Arial" w:cs="Arial"/>
                <w:b/>
              </w:rPr>
            </w:pPr>
          </w:p>
        </w:tc>
      </w:tr>
      <w:tr w:rsidR="00655410" w:rsidRPr="00B55006" w14:paraId="42F6FA74"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C7E0A00" w14:textId="200B5F5B" w:rsidR="00655410" w:rsidRPr="00B55006" w:rsidRDefault="00655410" w:rsidP="00655410">
            <w:pPr>
              <w:tabs>
                <w:tab w:val="left" w:pos="0"/>
              </w:tabs>
              <w:autoSpaceDN w:val="0"/>
              <w:jc w:val="center"/>
              <w:rPr>
                <w:rFonts w:ascii="Arial" w:hAnsi="Arial" w:cs="Arial"/>
              </w:rPr>
            </w:pPr>
            <w:r>
              <w:rPr>
                <w:rFonts w:ascii="Arial" w:hAnsi="Arial" w:cs="Arial"/>
              </w:rPr>
              <w:lastRenderedPageBreak/>
              <w:t>40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A526403" w14:textId="1F2E8459"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3.13.8.1, Small Business Enterprises and/or Disabled Veterans’ Business Subcontracting Set-Aside Contract and Section 9.2</w:t>
            </w:r>
            <w:r>
              <w:rPr>
                <w:rFonts w:ascii="Arial" w:hAnsi="Arial" w:cs="Arial"/>
                <w:color w:val="000000"/>
              </w:rPr>
              <w:t>,</w:t>
            </w:r>
            <w:r w:rsidRPr="00B55006">
              <w:rPr>
                <w:rFonts w:ascii="Arial" w:hAnsi="Arial" w:cs="Arial"/>
                <w:color w:val="000000"/>
              </w:rPr>
              <w:t xml:space="preserve"> De</w:t>
            </w:r>
            <w:r>
              <w:rPr>
                <w:rFonts w:ascii="Arial" w:hAnsi="Arial" w:cs="Arial"/>
                <w:color w:val="000000"/>
              </w:rPr>
              <w:t>f</w:t>
            </w:r>
            <w:r w:rsidRPr="00B55006">
              <w:rPr>
                <w:rFonts w:ascii="Arial" w:hAnsi="Arial" w:cs="Arial"/>
                <w:color w:val="000000"/>
              </w:rPr>
              <w:t xml:space="preserve">initions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CB6FEBD" w14:textId="77777777" w:rsidR="00655410" w:rsidRPr="009B55D6" w:rsidRDefault="00655410" w:rsidP="00655410">
            <w:pPr>
              <w:tabs>
                <w:tab w:val="left" w:pos="0"/>
              </w:tabs>
              <w:overflowPunct w:val="0"/>
              <w:autoSpaceDE w:val="0"/>
              <w:autoSpaceDN w:val="0"/>
              <w:adjustRightInd w:val="0"/>
              <w:ind w:hanging="28"/>
              <w:jc w:val="both"/>
              <w:rPr>
                <w:rFonts w:ascii="Arial" w:hAnsi="Arial" w:cs="Arial"/>
                <w:b/>
                <w:color w:val="000000"/>
              </w:rPr>
            </w:pPr>
            <w:r w:rsidRPr="009B55D6">
              <w:rPr>
                <w:rFonts w:ascii="Arial" w:hAnsi="Arial" w:cs="Arial"/>
                <w:b/>
                <w:color w:val="000000"/>
              </w:rPr>
              <w:t>Would a firm that provides PC equipment to be used on this project be considered a subcontractor or a vendor as it relates to set aside subcontracting?</w:t>
            </w:r>
          </w:p>
          <w:p w14:paraId="0CC71B7B" w14:textId="7D75E4E4" w:rsidR="00655410" w:rsidRDefault="00655410" w:rsidP="00655410">
            <w:pPr>
              <w:tabs>
                <w:tab w:val="left" w:pos="0"/>
              </w:tabs>
              <w:overflowPunct w:val="0"/>
              <w:autoSpaceDE w:val="0"/>
              <w:autoSpaceDN w:val="0"/>
              <w:adjustRightInd w:val="0"/>
              <w:ind w:hanging="28"/>
              <w:jc w:val="both"/>
              <w:rPr>
                <w:rFonts w:ascii="Arial" w:hAnsi="Arial" w:cs="Arial"/>
                <w:color w:val="000000"/>
              </w:rPr>
            </w:pPr>
          </w:p>
          <w:p w14:paraId="0FDC3F5E" w14:textId="466C8952" w:rsidR="00655410" w:rsidRPr="00DB42E0" w:rsidRDefault="00A823F9" w:rsidP="00655410">
            <w:pPr>
              <w:tabs>
                <w:tab w:val="left" w:pos="0"/>
              </w:tabs>
              <w:overflowPunct w:val="0"/>
              <w:autoSpaceDE w:val="0"/>
              <w:autoSpaceDN w:val="0"/>
              <w:adjustRightInd w:val="0"/>
              <w:ind w:hanging="28"/>
              <w:jc w:val="both"/>
              <w:rPr>
                <w:rFonts w:ascii="Arial" w:hAnsi="Arial" w:cs="Arial"/>
                <w:color w:val="000000"/>
              </w:rPr>
            </w:pPr>
            <w:r>
              <w:rPr>
                <w:rFonts w:ascii="Arial" w:hAnsi="Arial" w:cs="Arial"/>
                <w:color w:val="000000"/>
              </w:rPr>
              <w:t xml:space="preserve">The </w:t>
            </w:r>
            <w:r w:rsidR="00655410" w:rsidRPr="00DB42E0">
              <w:rPr>
                <w:rFonts w:ascii="Arial" w:hAnsi="Arial" w:cs="Arial"/>
                <w:color w:val="000000"/>
              </w:rPr>
              <w:t xml:space="preserve">State would only consider a party identified on a Bidder's </w:t>
            </w:r>
            <w:r w:rsidR="00655410" w:rsidRPr="00AD2AF5">
              <w:rPr>
                <w:rFonts w:ascii="Arial" w:hAnsi="Arial" w:cs="Arial"/>
              </w:rPr>
              <w:t xml:space="preserve">Subcontractor Utilization Plan as a </w:t>
            </w:r>
            <w:r w:rsidR="00655410" w:rsidRPr="00924B72">
              <w:rPr>
                <w:rFonts w:ascii="Arial" w:hAnsi="Arial" w:cs="Arial"/>
              </w:rPr>
              <w:t xml:space="preserve">Subcontractor. </w:t>
            </w:r>
          </w:p>
          <w:p w14:paraId="2EDB0567" w14:textId="77777777" w:rsidR="00655410" w:rsidRDefault="00655410" w:rsidP="00655410">
            <w:pPr>
              <w:tabs>
                <w:tab w:val="left" w:pos="0"/>
              </w:tabs>
              <w:overflowPunct w:val="0"/>
              <w:autoSpaceDE w:val="0"/>
              <w:autoSpaceDN w:val="0"/>
              <w:adjustRightInd w:val="0"/>
              <w:ind w:hanging="28"/>
              <w:jc w:val="both"/>
              <w:rPr>
                <w:rFonts w:ascii="Arial" w:hAnsi="Arial" w:cs="Arial"/>
                <w:color w:val="000000"/>
              </w:rPr>
            </w:pPr>
          </w:p>
          <w:p w14:paraId="00D6EBC3" w14:textId="7F4A9AA4" w:rsidR="00655410" w:rsidRDefault="00655410" w:rsidP="00655410">
            <w:pPr>
              <w:tabs>
                <w:tab w:val="left" w:pos="0"/>
              </w:tabs>
              <w:overflowPunct w:val="0"/>
              <w:autoSpaceDE w:val="0"/>
              <w:autoSpaceDN w:val="0"/>
              <w:adjustRightInd w:val="0"/>
              <w:ind w:hanging="28"/>
              <w:jc w:val="both"/>
              <w:rPr>
                <w:rFonts w:ascii="Arial" w:eastAsia="MS Mincho" w:hAnsi="Arial" w:cs="Arial"/>
              </w:rPr>
            </w:pPr>
            <w:r w:rsidRPr="006D68F8">
              <w:rPr>
                <w:rFonts w:ascii="Arial" w:hAnsi="Arial" w:cs="Arial"/>
              </w:rPr>
              <w:t>A subcontractor is</w:t>
            </w:r>
            <w:r w:rsidRPr="006D68F8">
              <w:rPr>
                <w:rFonts w:ascii="Arial" w:hAnsi="Arial" w:cs="Arial"/>
                <w:color w:val="000000"/>
              </w:rPr>
              <w:t>, in accordance with</w:t>
            </w:r>
            <w:r w:rsidRPr="006D68F8">
              <w:rPr>
                <w:rFonts w:ascii="Arial" w:hAnsi="Arial" w:cs="Arial"/>
                <w:b/>
                <w:color w:val="000000"/>
              </w:rPr>
              <w:t xml:space="preserve"> </w:t>
            </w:r>
            <w:r w:rsidRPr="00F42250">
              <w:rPr>
                <w:rFonts w:ascii="Arial" w:hAnsi="Arial" w:cs="Arial"/>
                <w:i/>
              </w:rPr>
              <w:t>Revised Bid Solicitation Section</w:t>
            </w:r>
            <w:r>
              <w:rPr>
                <w:rFonts w:ascii="Arial" w:hAnsi="Arial" w:cs="Arial"/>
                <w:i/>
              </w:rPr>
              <w:t xml:space="preserve"> 9.2, </w:t>
            </w:r>
            <w:r w:rsidRPr="006D68F8">
              <w:rPr>
                <w:rFonts w:ascii="Arial" w:hAnsi="Arial" w:cs="Arial"/>
                <w:i/>
              </w:rPr>
              <w:t>Definitions: “</w:t>
            </w:r>
            <w:r w:rsidRPr="006D68F8">
              <w:rPr>
                <w:rFonts w:ascii="Arial" w:eastAsia="MS Mincho" w:hAnsi="Arial" w:cs="Arial"/>
              </w:rPr>
              <w:t xml:space="preserve">An entity having an arrangement with a Contractor, whereby the Contractor uses the products and/or services of that entity to fulfill some of its obligations under its State </w:t>
            </w:r>
            <w:r w:rsidRPr="006D68F8">
              <w:rPr>
                <w:rFonts w:ascii="Arial" w:hAnsi="Arial" w:cs="Arial"/>
                <w:color w:val="000000"/>
              </w:rPr>
              <w:t>Contract</w:t>
            </w:r>
            <w:r w:rsidRPr="006D68F8">
              <w:rPr>
                <w:rFonts w:ascii="Arial" w:eastAsia="MS Mincho" w:hAnsi="Arial" w:cs="Arial"/>
              </w:rPr>
              <w:t xml:space="preserve">, while retaining full responsibility for the performance of all Contractor's obligations under the </w:t>
            </w:r>
            <w:r w:rsidRPr="006D68F8">
              <w:rPr>
                <w:rFonts w:ascii="Arial" w:hAnsi="Arial" w:cs="Arial"/>
                <w:color w:val="000000"/>
              </w:rPr>
              <w:t>Contract</w:t>
            </w:r>
            <w:r w:rsidRPr="006D68F8">
              <w:rPr>
                <w:rFonts w:ascii="Arial" w:eastAsia="MS Mincho" w:hAnsi="Arial" w:cs="Arial"/>
              </w:rPr>
              <w:t>, including payment to the Subcontractor.  The Subcontractor has no legal relationship with the State, only with the Contractor.”</w:t>
            </w:r>
            <w:r>
              <w:rPr>
                <w:rFonts w:ascii="Arial" w:eastAsia="MS Mincho" w:hAnsi="Arial" w:cs="Arial"/>
              </w:rPr>
              <w:t xml:space="preserve"> </w:t>
            </w:r>
          </w:p>
          <w:p w14:paraId="15E86BA0" w14:textId="77777777" w:rsidR="00655410" w:rsidRDefault="00655410" w:rsidP="00655410">
            <w:pPr>
              <w:tabs>
                <w:tab w:val="left" w:pos="0"/>
              </w:tabs>
              <w:overflowPunct w:val="0"/>
              <w:autoSpaceDE w:val="0"/>
              <w:autoSpaceDN w:val="0"/>
              <w:adjustRightInd w:val="0"/>
              <w:ind w:hanging="28"/>
              <w:jc w:val="both"/>
              <w:rPr>
                <w:rFonts w:ascii="Arial" w:eastAsia="MS Mincho" w:hAnsi="Arial" w:cs="Arial"/>
              </w:rPr>
            </w:pPr>
          </w:p>
          <w:p w14:paraId="7FB53ECE" w14:textId="22C69D4F" w:rsidR="00655410" w:rsidRDefault="00655410" w:rsidP="00655410">
            <w:pPr>
              <w:tabs>
                <w:tab w:val="left" w:pos="0"/>
              </w:tabs>
              <w:overflowPunct w:val="0"/>
              <w:autoSpaceDE w:val="0"/>
              <w:autoSpaceDN w:val="0"/>
              <w:adjustRightInd w:val="0"/>
              <w:ind w:hanging="28"/>
              <w:jc w:val="both"/>
              <w:rPr>
                <w:rFonts w:ascii="Arial" w:hAnsi="Arial" w:cs="Arial"/>
                <w:color w:val="000000"/>
              </w:rPr>
            </w:pPr>
            <w:r>
              <w:rPr>
                <w:rFonts w:ascii="Arial" w:eastAsia="MS Mincho" w:hAnsi="Arial" w:cs="Arial"/>
              </w:rPr>
              <w:t>A Contractor is: “</w:t>
            </w:r>
            <w:r w:rsidRPr="009B55D6">
              <w:rPr>
                <w:rFonts w:ascii="Arial" w:hAnsi="Arial" w:cs="Arial"/>
                <w:color w:val="000000"/>
              </w:rPr>
              <w:t>The Bidder awarded a Contract resulting from this Bid Solicitation.</w:t>
            </w:r>
            <w:r>
              <w:rPr>
                <w:rFonts w:ascii="Arial" w:hAnsi="Arial" w:cs="Arial"/>
                <w:color w:val="000000"/>
              </w:rPr>
              <w:t>”</w:t>
            </w:r>
          </w:p>
          <w:p w14:paraId="388D9952" w14:textId="2B3FAC6B" w:rsidR="00645022" w:rsidRDefault="00645022" w:rsidP="00655410">
            <w:pPr>
              <w:tabs>
                <w:tab w:val="left" w:pos="0"/>
              </w:tabs>
              <w:overflowPunct w:val="0"/>
              <w:autoSpaceDE w:val="0"/>
              <w:autoSpaceDN w:val="0"/>
              <w:adjustRightInd w:val="0"/>
              <w:ind w:hanging="28"/>
              <w:jc w:val="both"/>
              <w:rPr>
                <w:rFonts w:ascii="Arial" w:hAnsi="Arial" w:cs="Arial"/>
                <w:color w:val="000000"/>
              </w:rPr>
            </w:pPr>
          </w:p>
          <w:p w14:paraId="44C63F3E" w14:textId="0A14045F" w:rsidR="00645022" w:rsidRPr="009B55D6" w:rsidRDefault="00645022" w:rsidP="00655410">
            <w:pPr>
              <w:tabs>
                <w:tab w:val="left" w:pos="0"/>
              </w:tabs>
              <w:overflowPunct w:val="0"/>
              <w:autoSpaceDE w:val="0"/>
              <w:autoSpaceDN w:val="0"/>
              <w:adjustRightInd w:val="0"/>
              <w:ind w:hanging="28"/>
              <w:jc w:val="both"/>
              <w:rPr>
                <w:rFonts w:ascii="Arial" w:eastAsia="MS Mincho" w:hAnsi="Arial" w:cs="Arial"/>
              </w:rPr>
            </w:pPr>
            <w:r>
              <w:rPr>
                <w:rFonts w:ascii="Arial" w:hAnsi="Arial" w:cs="Arial"/>
                <w:color w:val="000000"/>
              </w:rPr>
              <w:t>In the example provided, the Division would not consider a vendor providing PC equipment or office equipment to the Contractor as</w:t>
            </w:r>
            <w:r w:rsidR="00A823F9">
              <w:rPr>
                <w:rFonts w:ascii="Arial" w:hAnsi="Arial" w:cs="Arial"/>
                <w:color w:val="000000"/>
              </w:rPr>
              <w:t xml:space="preserve"> part of its normal business operations to be</w:t>
            </w:r>
            <w:r>
              <w:rPr>
                <w:rFonts w:ascii="Arial" w:hAnsi="Arial" w:cs="Arial"/>
                <w:color w:val="000000"/>
              </w:rPr>
              <w:t xml:space="preserve"> a subcontractor. </w:t>
            </w:r>
          </w:p>
          <w:p w14:paraId="32FCEC67"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25D3A1E8" w14:textId="58FB1261" w:rsidR="0081172D" w:rsidRPr="00B55006" w:rsidRDefault="0081172D" w:rsidP="00655410">
            <w:pPr>
              <w:tabs>
                <w:tab w:val="left" w:pos="0"/>
              </w:tabs>
              <w:overflowPunct w:val="0"/>
              <w:autoSpaceDE w:val="0"/>
              <w:autoSpaceDN w:val="0"/>
              <w:adjustRightInd w:val="0"/>
              <w:ind w:hanging="28"/>
              <w:jc w:val="both"/>
              <w:rPr>
                <w:rFonts w:ascii="Arial" w:hAnsi="Arial" w:cs="Arial"/>
              </w:rPr>
            </w:pPr>
          </w:p>
        </w:tc>
      </w:tr>
      <w:tr w:rsidR="00655410" w:rsidRPr="00B55006" w14:paraId="2725A6FF"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7F26CEF" w14:textId="4CDCFC42" w:rsidR="00655410" w:rsidRPr="00B55006" w:rsidRDefault="00655410" w:rsidP="00655410">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A49D474" w14:textId="54C6584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Sections 3.14</w:t>
            </w:r>
            <w:r>
              <w:rPr>
                <w:rFonts w:ascii="Arial" w:hAnsi="Arial" w:cs="Arial"/>
                <w:color w:val="000000"/>
              </w:rPr>
              <w:t>,</w:t>
            </w:r>
            <w:r w:rsidRPr="00B55006">
              <w:rPr>
                <w:rFonts w:ascii="Arial" w:hAnsi="Arial" w:cs="Arial"/>
                <w:color w:val="000000"/>
              </w:rPr>
              <w:t xml:space="preserve"> Technical Quote and Section 3.15</w:t>
            </w:r>
            <w:r>
              <w:rPr>
                <w:rFonts w:ascii="Arial" w:hAnsi="Arial" w:cs="Arial"/>
                <w:color w:val="000000"/>
              </w:rPr>
              <w:t>,</w:t>
            </w:r>
            <w:r w:rsidRPr="00B55006">
              <w:rPr>
                <w:rFonts w:ascii="Arial" w:hAnsi="Arial" w:cs="Arial"/>
                <w:color w:val="000000"/>
              </w:rPr>
              <w:t xml:space="preserve"> Management Overview</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6696A8B" w14:textId="77777777" w:rsidR="00655410" w:rsidRDefault="00655410" w:rsidP="00655410">
            <w:pPr>
              <w:tabs>
                <w:tab w:val="left" w:pos="0"/>
              </w:tabs>
              <w:overflowPunct w:val="0"/>
              <w:autoSpaceDE w:val="0"/>
              <w:autoSpaceDN w:val="0"/>
              <w:adjustRightInd w:val="0"/>
              <w:ind w:hanging="28"/>
              <w:jc w:val="both"/>
              <w:rPr>
                <w:rFonts w:ascii="Arial" w:hAnsi="Arial" w:cs="Arial"/>
                <w:b/>
                <w:color w:val="000000"/>
              </w:rPr>
            </w:pPr>
            <w:r w:rsidRPr="009B55D6">
              <w:rPr>
                <w:rFonts w:ascii="Arial" w:hAnsi="Arial" w:cs="Arial"/>
                <w:b/>
                <w:color w:val="000000"/>
              </w:rPr>
              <w:t>RFP Sections 3.14 Technical Quote and 3.15 Management Overview (pgs. 10-11) contain several of the same submission instructions (i.e., provide approach for accomplishing scope of work). Please clarify exactly what information the State is seeking in each of these proposal sections.</w:t>
            </w:r>
          </w:p>
          <w:p w14:paraId="3136E416" w14:textId="77777777" w:rsidR="00655410" w:rsidRDefault="00655410" w:rsidP="00655410">
            <w:pPr>
              <w:tabs>
                <w:tab w:val="left" w:pos="0"/>
              </w:tabs>
              <w:overflowPunct w:val="0"/>
              <w:autoSpaceDE w:val="0"/>
              <w:autoSpaceDN w:val="0"/>
              <w:adjustRightInd w:val="0"/>
              <w:ind w:hanging="28"/>
              <w:jc w:val="both"/>
              <w:rPr>
                <w:rFonts w:ascii="Arial" w:hAnsi="Arial" w:cs="Arial"/>
                <w:b/>
                <w:color w:val="000000"/>
              </w:rPr>
            </w:pPr>
          </w:p>
          <w:p w14:paraId="1A86D38A" w14:textId="6CF9D9F5" w:rsidR="00655410" w:rsidRDefault="00655410" w:rsidP="00655410">
            <w:pPr>
              <w:tabs>
                <w:tab w:val="left" w:pos="0"/>
              </w:tabs>
              <w:overflowPunct w:val="0"/>
              <w:autoSpaceDE w:val="0"/>
              <w:autoSpaceDN w:val="0"/>
              <w:adjustRightInd w:val="0"/>
              <w:ind w:hanging="28"/>
              <w:jc w:val="both"/>
              <w:rPr>
                <w:rFonts w:ascii="Arial" w:hAnsi="Arial" w:cs="Arial"/>
              </w:rPr>
            </w:pPr>
            <w:r w:rsidRPr="00304644">
              <w:rPr>
                <w:rFonts w:ascii="Arial" w:hAnsi="Arial" w:cs="Arial"/>
              </w:rPr>
              <w:t>The Bidder should include the level of detail it determines necessary to assist the Evaluation Committee in its review of the Bidder’s Quote.</w:t>
            </w:r>
            <w:r>
              <w:rPr>
                <w:rFonts w:ascii="Arial" w:hAnsi="Arial" w:cs="Arial"/>
              </w:rPr>
              <w:t xml:space="preserve"> Refer to the answer to Question </w:t>
            </w:r>
            <w:r w:rsidR="006E793D">
              <w:rPr>
                <w:rFonts w:ascii="Arial" w:hAnsi="Arial" w:cs="Arial"/>
              </w:rPr>
              <w:t>#</w:t>
            </w:r>
            <w:r>
              <w:rPr>
                <w:rFonts w:ascii="Arial" w:hAnsi="Arial" w:cs="Arial"/>
              </w:rPr>
              <w:t>42 for additional information.</w:t>
            </w:r>
          </w:p>
          <w:p w14:paraId="6A075721" w14:textId="77777777" w:rsidR="00655410" w:rsidRDefault="00655410" w:rsidP="00655410">
            <w:pPr>
              <w:tabs>
                <w:tab w:val="left" w:pos="0"/>
              </w:tabs>
              <w:overflowPunct w:val="0"/>
              <w:autoSpaceDE w:val="0"/>
              <w:autoSpaceDN w:val="0"/>
              <w:adjustRightInd w:val="0"/>
              <w:ind w:hanging="28"/>
              <w:jc w:val="both"/>
              <w:rPr>
                <w:rFonts w:ascii="Arial" w:hAnsi="Arial" w:cs="Arial"/>
                <w:b/>
              </w:rPr>
            </w:pPr>
          </w:p>
          <w:p w14:paraId="7D6858DA" w14:textId="52177C45" w:rsidR="0081172D" w:rsidRPr="009B55D6" w:rsidRDefault="0081172D" w:rsidP="00655410">
            <w:pPr>
              <w:tabs>
                <w:tab w:val="left" w:pos="0"/>
              </w:tabs>
              <w:overflowPunct w:val="0"/>
              <w:autoSpaceDE w:val="0"/>
              <w:autoSpaceDN w:val="0"/>
              <w:adjustRightInd w:val="0"/>
              <w:ind w:hanging="28"/>
              <w:jc w:val="both"/>
              <w:rPr>
                <w:rFonts w:ascii="Arial" w:hAnsi="Arial" w:cs="Arial"/>
                <w:b/>
              </w:rPr>
            </w:pPr>
          </w:p>
        </w:tc>
      </w:tr>
      <w:tr w:rsidR="00655410" w:rsidRPr="00B55006" w14:paraId="2C0170F6"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A844B97" w14:textId="58356FA3" w:rsidR="00655410" w:rsidRPr="00B55006" w:rsidRDefault="00655410" w:rsidP="00655410">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054E094" w14:textId="1508A3DF"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Sections 3.14 Technical Quote and Section 3.15 Management Overview</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9217C73"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b/>
                <w:color w:val="000000"/>
              </w:rPr>
            </w:pPr>
            <w:r w:rsidRPr="00F42250">
              <w:rPr>
                <w:rFonts w:ascii="Arial" w:hAnsi="Arial" w:cs="Arial"/>
                <w:b/>
                <w:color w:val="000000"/>
              </w:rPr>
              <w:t>Is the State expecting a point-by-point response to the Scope of Work? If yes, please confirm which section Bidders should include this information (i.e., Technical Quote (RFP section 3.14) or Management Overview (RFP section 3.15)).</w:t>
            </w:r>
          </w:p>
          <w:p w14:paraId="30DC5F2E" w14:textId="77777777" w:rsidR="00655410" w:rsidRDefault="00655410" w:rsidP="00655410">
            <w:pPr>
              <w:tabs>
                <w:tab w:val="left" w:pos="0"/>
              </w:tabs>
              <w:overflowPunct w:val="0"/>
              <w:autoSpaceDE w:val="0"/>
              <w:autoSpaceDN w:val="0"/>
              <w:adjustRightInd w:val="0"/>
              <w:ind w:hanging="28"/>
              <w:jc w:val="both"/>
              <w:rPr>
                <w:rFonts w:ascii="Arial" w:hAnsi="Arial" w:cs="Arial"/>
                <w:color w:val="000000"/>
              </w:rPr>
            </w:pPr>
          </w:p>
          <w:p w14:paraId="22BA1AC8" w14:textId="3FD09A2C" w:rsidR="00655410" w:rsidRDefault="00655410" w:rsidP="00655410">
            <w:pPr>
              <w:tabs>
                <w:tab w:val="left" w:pos="0"/>
              </w:tabs>
              <w:overflowPunct w:val="0"/>
              <w:autoSpaceDE w:val="0"/>
              <w:autoSpaceDN w:val="0"/>
              <w:adjustRightInd w:val="0"/>
              <w:ind w:hanging="28"/>
              <w:jc w:val="both"/>
              <w:rPr>
                <w:rFonts w:ascii="Arial" w:hAnsi="Arial" w:cs="Arial"/>
              </w:rPr>
            </w:pPr>
            <w:r>
              <w:rPr>
                <w:rFonts w:ascii="Arial" w:hAnsi="Arial" w:cs="Arial"/>
              </w:rPr>
              <w:t xml:space="preserve">As part of its Quote, the Bidder must meet the requirements set forth by both </w:t>
            </w:r>
            <w:r w:rsidR="006E793D" w:rsidRPr="006E793D">
              <w:rPr>
                <w:rFonts w:ascii="Arial" w:hAnsi="Arial" w:cs="Arial"/>
                <w:i/>
              </w:rPr>
              <w:t xml:space="preserve">Revised Bid Solicitation </w:t>
            </w:r>
            <w:r w:rsidRPr="006E793D">
              <w:rPr>
                <w:rFonts w:ascii="Arial" w:hAnsi="Arial" w:cs="Arial"/>
                <w:i/>
              </w:rPr>
              <w:t>Sections 3.14</w:t>
            </w:r>
            <w:r w:rsidR="006E793D" w:rsidRPr="006E793D">
              <w:rPr>
                <w:rFonts w:ascii="Arial" w:hAnsi="Arial" w:cs="Arial"/>
                <w:i/>
              </w:rPr>
              <w:t>,</w:t>
            </w:r>
            <w:r w:rsidR="006E793D" w:rsidRPr="006E793D">
              <w:rPr>
                <w:rFonts w:ascii="Arial" w:hAnsi="Arial" w:cs="Arial"/>
                <w:i/>
                <w:color w:val="000000"/>
              </w:rPr>
              <w:t xml:space="preserve"> </w:t>
            </w:r>
            <w:r w:rsidR="006E793D" w:rsidRPr="006E793D">
              <w:rPr>
                <w:rFonts w:ascii="Arial" w:hAnsi="Arial" w:cs="Arial"/>
                <w:i/>
                <w:color w:val="000000"/>
              </w:rPr>
              <w:t>Technical Quote</w:t>
            </w:r>
            <w:r w:rsidR="006E793D">
              <w:rPr>
                <w:rFonts w:ascii="Arial" w:hAnsi="Arial" w:cs="Arial"/>
                <w:i/>
                <w:color w:val="000000"/>
              </w:rPr>
              <w:t>,</w:t>
            </w:r>
            <w:r w:rsidR="006E793D">
              <w:rPr>
                <w:rFonts w:ascii="Arial" w:hAnsi="Arial" w:cs="Arial"/>
              </w:rPr>
              <w:t xml:space="preserve"> </w:t>
            </w:r>
            <w:r w:rsidRPr="006E793D">
              <w:rPr>
                <w:rFonts w:ascii="Arial" w:hAnsi="Arial" w:cs="Arial"/>
              </w:rPr>
              <w:t>and</w:t>
            </w:r>
            <w:r w:rsidRPr="006E793D">
              <w:rPr>
                <w:rFonts w:ascii="Arial" w:hAnsi="Arial" w:cs="Arial"/>
                <w:i/>
              </w:rPr>
              <w:t xml:space="preserve"> 3.15</w:t>
            </w:r>
            <w:r w:rsidR="006E793D" w:rsidRPr="006E793D">
              <w:rPr>
                <w:rFonts w:ascii="Arial" w:hAnsi="Arial" w:cs="Arial"/>
                <w:i/>
              </w:rPr>
              <w:t>,</w:t>
            </w:r>
            <w:r w:rsidR="006E793D" w:rsidRPr="006E793D">
              <w:rPr>
                <w:rFonts w:ascii="Arial" w:hAnsi="Arial" w:cs="Arial"/>
                <w:i/>
                <w:color w:val="000000"/>
              </w:rPr>
              <w:t xml:space="preserve"> </w:t>
            </w:r>
            <w:r w:rsidR="006E793D" w:rsidRPr="006E793D">
              <w:rPr>
                <w:rFonts w:ascii="Arial" w:hAnsi="Arial" w:cs="Arial"/>
                <w:i/>
                <w:color w:val="000000"/>
              </w:rPr>
              <w:t>Management Overview</w:t>
            </w:r>
            <w:r w:rsidRPr="006E793D">
              <w:rPr>
                <w:rFonts w:ascii="Arial" w:hAnsi="Arial" w:cs="Arial"/>
                <w:i/>
              </w:rPr>
              <w:t xml:space="preserve">. </w:t>
            </w:r>
            <w:r>
              <w:rPr>
                <w:rFonts w:ascii="Arial" w:hAnsi="Arial" w:cs="Arial"/>
              </w:rPr>
              <w:t xml:space="preserve">The Bidder may include its Management Overview as a part of its Technical Quote, or separately as part of the Quote, so long as all requirements are met and all directions specified by the Bid Solicitation are followed. </w:t>
            </w:r>
            <w:r w:rsidRPr="00304644">
              <w:rPr>
                <w:rFonts w:ascii="Arial" w:hAnsi="Arial" w:cs="Arial"/>
              </w:rPr>
              <w:t>The Bidder should include the level of detail it determines necessary to assist the Evaluation Committee in its review of the Bidder’s Quote.</w:t>
            </w:r>
          </w:p>
          <w:p w14:paraId="5D0CE940"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03389038" w14:textId="2BBF181D" w:rsidR="0081172D" w:rsidRPr="00B55006" w:rsidRDefault="0081172D" w:rsidP="00655410">
            <w:pPr>
              <w:tabs>
                <w:tab w:val="left" w:pos="0"/>
              </w:tabs>
              <w:overflowPunct w:val="0"/>
              <w:autoSpaceDE w:val="0"/>
              <w:autoSpaceDN w:val="0"/>
              <w:adjustRightInd w:val="0"/>
              <w:ind w:hanging="28"/>
              <w:jc w:val="both"/>
              <w:rPr>
                <w:rFonts w:ascii="Arial" w:hAnsi="Arial" w:cs="Arial"/>
              </w:rPr>
            </w:pPr>
          </w:p>
        </w:tc>
      </w:tr>
      <w:tr w:rsidR="00655410" w:rsidRPr="00B55006" w14:paraId="7484DBD2"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558028ED" w14:textId="07836BD2" w:rsidR="00655410" w:rsidRDefault="00655410" w:rsidP="00655410">
            <w:pPr>
              <w:tabs>
                <w:tab w:val="left" w:pos="0"/>
              </w:tabs>
              <w:autoSpaceDN w:val="0"/>
              <w:jc w:val="center"/>
              <w:rPr>
                <w:rFonts w:ascii="Arial" w:hAnsi="Arial" w:cs="Arial"/>
              </w:rPr>
            </w:pPr>
            <w:r>
              <w:rPr>
                <w:rFonts w:ascii="Arial" w:hAnsi="Arial" w:cs="Arial"/>
              </w:rPr>
              <w:lastRenderedPageBreak/>
              <w:t>43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0AEE929" w14:textId="494A3870" w:rsidR="00655410" w:rsidRPr="00B55006" w:rsidRDefault="00655410" w:rsidP="00655410">
            <w:pPr>
              <w:tabs>
                <w:tab w:val="left" w:pos="0"/>
              </w:tabs>
              <w:overflowPunct w:val="0"/>
              <w:autoSpaceDE w:val="0"/>
              <w:autoSpaceDN w:val="0"/>
              <w:adjustRightInd w:val="0"/>
              <w:jc w:val="center"/>
              <w:rPr>
                <w:rFonts w:ascii="Arial" w:hAnsi="Arial" w:cs="Arial"/>
                <w:color w:val="000000"/>
              </w:rPr>
            </w:pPr>
            <w:r w:rsidRPr="00B55006">
              <w:rPr>
                <w:rFonts w:ascii="Arial" w:hAnsi="Arial" w:cs="Arial"/>
                <w:color w:val="000000"/>
              </w:rPr>
              <w:t>Bid Solicitation Sections 3.20</w:t>
            </w:r>
            <w:r>
              <w:rPr>
                <w:rFonts w:ascii="Arial" w:hAnsi="Arial" w:cs="Arial"/>
                <w:color w:val="000000"/>
              </w:rPr>
              <w:t>,</w:t>
            </w:r>
            <w:r w:rsidRPr="00B55006">
              <w:rPr>
                <w:rFonts w:ascii="Arial" w:hAnsi="Arial" w:cs="Arial"/>
                <w:color w:val="000000"/>
              </w:rPr>
              <w:t xml:space="preserve"> Organization Experience and Section 3.24</w:t>
            </w:r>
            <w:r>
              <w:rPr>
                <w:rFonts w:ascii="Arial" w:hAnsi="Arial" w:cs="Arial"/>
                <w:color w:val="000000"/>
              </w:rPr>
              <w:t>,</w:t>
            </w:r>
            <w:r w:rsidRPr="00B55006">
              <w:rPr>
                <w:rFonts w:ascii="Arial" w:hAnsi="Arial" w:cs="Arial"/>
                <w:color w:val="000000"/>
              </w:rPr>
              <w:t>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85FED9F" w14:textId="77777777" w:rsidR="00655410" w:rsidRDefault="00655410" w:rsidP="00655410">
            <w:pPr>
              <w:tabs>
                <w:tab w:val="left" w:pos="0"/>
              </w:tabs>
              <w:overflowPunct w:val="0"/>
              <w:autoSpaceDE w:val="0"/>
              <w:autoSpaceDN w:val="0"/>
              <w:adjustRightInd w:val="0"/>
              <w:ind w:hanging="28"/>
              <w:jc w:val="both"/>
              <w:rPr>
                <w:rFonts w:ascii="Arial" w:hAnsi="Arial" w:cs="Arial"/>
                <w:b/>
                <w:color w:val="000000"/>
              </w:rPr>
            </w:pPr>
            <w:r w:rsidRPr="00C332ED">
              <w:rPr>
                <w:rFonts w:ascii="Arial" w:hAnsi="Arial" w:cs="Arial"/>
                <w:b/>
                <w:color w:val="000000"/>
              </w:rPr>
              <w:t>Both RFP sections 3.20 Organizational Experience (pg. 11) and 3.24 Experience with Contracts of Similar Size and Scope (pg. 12) contain requests for references. Please confirm which section Bidders should include reference information.</w:t>
            </w:r>
          </w:p>
          <w:p w14:paraId="75ADA9DC" w14:textId="77777777" w:rsidR="00655410" w:rsidRDefault="00655410" w:rsidP="00655410">
            <w:pPr>
              <w:tabs>
                <w:tab w:val="left" w:pos="0"/>
              </w:tabs>
              <w:overflowPunct w:val="0"/>
              <w:autoSpaceDE w:val="0"/>
              <w:autoSpaceDN w:val="0"/>
              <w:adjustRightInd w:val="0"/>
              <w:ind w:hanging="28"/>
              <w:jc w:val="both"/>
              <w:rPr>
                <w:rFonts w:ascii="Arial" w:hAnsi="Arial" w:cs="Arial"/>
                <w:b/>
                <w:color w:val="000000"/>
              </w:rPr>
            </w:pPr>
          </w:p>
          <w:p w14:paraId="41339FC3" w14:textId="13CC594C" w:rsidR="00655410" w:rsidRPr="008D72D9" w:rsidRDefault="00655410" w:rsidP="00655410">
            <w:pPr>
              <w:tabs>
                <w:tab w:val="left" w:pos="0"/>
              </w:tabs>
              <w:overflowPunct w:val="0"/>
              <w:autoSpaceDE w:val="0"/>
              <w:autoSpaceDN w:val="0"/>
              <w:adjustRightInd w:val="0"/>
              <w:ind w:hanging="28"/>
              <w:jc w:val="both"/>
              <w:rPr>
                <w:rFonts w:ascii="Arial" w:hAnsi="Arial" w:cs="Arial"/>
                <w:b/>
                <w:color w:val="000000"/>
              </w:rPr>
            </w:pPr>
            <w:r w:rsidRPr="00CD3AC5">
              <w:rPr>
                <w:rFonts w:ascii="Arial" w:hAnsi="Arial" w:cs="Arial"/>
                <w:color w:val="000000"/>
              </w:rPr>
              <w:t>Bidders</w:t>
            </w:r>
            <w:r>
              <w:rPr>
                <w:rFonts w:ascii="Arial" w:hAnsi="Arial" w:cs="Arial"/>
                <w:b/>
                <w:color w:val="000000"/>
              </w:rPr>
              <w:t xml:space="preserve"> </w:t>
            </w:r>
            <w:r>
              <w:rPr>
                <w:rFonts w:ascii="Arial" w:hAnsi="Arial" w:cs="Arial"/>
              </w:rPr>
              <w:t xml:space="preserve">should provide the information requested by </w:t>
            </w:r>
            <w:r w:rsidR="006E793D" w:rsidRPr="006E793D">
              <w:rPr>
                <w:rFonts w:ascii="Arial" w:hAnsi="Arial" w:cs="Arial"/>
                <w:i/>
              </w:rPr>
              <w:t xml:space="preserve">Revised Bid Solicitation </w:t>
            </w:r>
            <w:r w:rsidRPr="006E793D">
              <w:rPr>
                <w:rFonts w:ascii="Arial" w:hAnsi="Arial" w:cs="Arial"/>
                <w:i/>
              </w:rPr>
              <w:t>Section</w:t>
            </w:r>
            <w:r w:rsidR="006E793D" w:rsidRPr="006E793D">
              <w:rPr>
                <w:rFonts w:ascii="Arial" w:hAnsi="Arial" w:cs="Arial"/>
                <w:i/>
              </w:rPr>
              <w:t>s</w:t>
            </w:r>
            <w:r w:rsidRPr="006E793D">
              <w:rPr>
                <w:rFonts w:ascii="Arial" w:hAnsi="Arial" w:cs="Arial"/>
                <w:i/>
              </w:rPr>
              <w:t xml:space="preserve"> 3.20</w:t>
            </w:r>
            <w:r w:rsidR="006E793D" w:rsidRPr="006E793D">
              <w:rPr>
                <w:rFonts w:ascii="Arial" w:hAnsi="Arial" w:cs="Arial"/>
                <w:i/>
              </w:rPr>
              <w:t xml:space="preserve">, </w:t>
            </w:r>
            <w:r w:rsidR="006E793D" w:rsidRPr="006E793D">
              <w:rPr>
                <w:rFonts w:ascii="Arial" w:hAnsi="Arial" w:cs="Arial"/>
                <w:i/>
                <w:color w:val="000000"/>
              </w:rPr>
              <w:t>Organization Experience</w:t>
            </w:r>
            <w:r w:rsidR="006E793D" w:rsidRPr="006E793D">
              <w:rPr>
                <w:rFonts w:ascii="Arial" w:hAnsi="Arial" w:cs="Arial"/>
                <w:i/>
                <w:color w:val="000000"/>
              </w:rPr>
              <w:t>,</w:t>
            </w:r>
            <w:r w:rsidRPr="006E793D">
              <w:rPr>
                <w:rFonts w:ascii="Arial" w:hAnsi="Arial" w:cs="Arial"/>
                <w:i/>
              </w:rPr>
              <w:t xml:space="preserve"> </w:t>
            </w:r>
            <w:r w:rsidRPr="006E793D">
              <w:rPr>
                <w:rFonts w:ascii="Arial" w:hAnsi="Arial" w:cs="Arial"/>
              </w:rPr>
              <w:t>and</w:t>
            </w:r>
            <w:r w:rsidRPr="006E793D">
              <w:rPr>
                <w:rFonts w:ascii="Arial" w:hAnsi="Arial" w:cs="Arial"/>
                <w:i/>
              </w:rPr>
              <w:t xml:space="preserve"> Section 3.24</w:t>
            </w:r>
            <w:r w:rsidR="006E793D" w:rsidRPr="006E793D">
              <w:rPr>
                <w:rFonts w:ascii="Arial" w:hAnsi="Arial" w:cs="Arial"/>
                <w:i/>
              </w:rPr>
              <w:t xml:space="preserve">, </w:t>
            </w:r>
            <w:r w:rsidR="006E793D" w:rsidRPr="006E793D">
              <w:rPr>
                <w:rFonts w:ascii="Arial" w:hAnsi="Arial" w:cs="Arial"/>
                <w:i/>
                <w:color w:val="000000"/>
              </w:rPr>
              <w:t>Experience with Contracts of Similar Size and Scope</w:t>
            </w:r>
            <w:r>
              <w:rPr>
                <w:rFonts w:ascii="Arial" w:hAnsi="Arial" w:cs="Arial"/>
              </w:rPr>
              <w:t xml:space="preserve"> in the manner requested by each respective section. </w:t>
            </w:r>
          </w:p>
        </w:tc>
      </w:tr>
      <w:tr w:rsidR="00655410" w:rsidRPr="00B55006" w14:paraId="10B8F1C3"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3D252E82" w14:textId="5AA49DEF" w:rsidR="00655410" w:rsidRPr="00B55006" w:rsidRDefault="00655410" w:rsidP="00655410">
            <w:pPr>
              <w:tabs>
                <w:tab w:val="left" w:pos="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676139B" w14:textId="3A050D01"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3.26, State-Supplied Price Sheet Instructions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ED0A259" w14:textId="77777777" w:rsidR="00655410" w:rsidRPr="008D72D9" w:rsidRDefault="00655410" w:rsidP="00655410">
            <w:pPr>
              <w:tabs>
                <w:tab w:val="left" w:pos="0"/>
              </w:tabs>
              <w:overflowPunct w:val="0"/>
              <w:autoSpaceDE w:val="0"/>
              <w:autoSpaceDN w:val="0"/>
              <w:adjustRightInd w:val="0"/>
              <w:ind w:hanging="28"/>
              <w:jc w:val="both"/>
              <w:rPr>
                <w:rFonts w:ascii="Arial" w:hAnsi="Arial" w:cs="Arial"/>
                <w:b/>
                <w:color w:val="000000"/>
              </w:rPr>
            </w:pPr>
            <w:r w:rsidRPr="008D72D9">
              <w:rPr>
                <w:rFonts w:ascii="Arial" w:hAnsi="Arial" w:cs="Arial"/>
                <w:b/>
                <w:color w:val="000000"/>
              </w:rPr>
              <w:t>Are bidders permitted to deviate in any way from any manner of quoting fees you may be expecting? For example, if there is a pricing page in the RFP, can bidders submit an alternate fee structure? If there is no pricing page in the RFP, do you have any preference for how bidders should quote fees or can bidders create their own pricing categories?</w:t>
            </w:r>
          </w:p>
          <w:p w14:paraId="54F11902"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color w:val="000000"/>
              </w:rPr>
            </w:pPr>
          </w:p>
          <w:p w14:paraId="40593220" w14:textId="77777777" w:rsidR="00655410" w:rsidRPr="00B55006" w:rsidRDefault="00655410" w:rsidP="00655410">
            <w:pPr>
              <w:jc w:val="both"/>
              <w:rPr>
                <w:rFonts w:ascii="Arial" w:hAnsi="Arial" w:cs="Arial"/>
                <w:iCs/>
                <w:color w:val="000000"/>
              </w:rPr>
            </w:pPr>
            <w:r w:rsidRPr="00B55006">
              <w:rPr>
                <w:rFonts w:ascii="Arial" w:hAnsi="Arial" w:cs="Arial"/>
                <w:iCs/>
                <w:color w:val="000000"/>
              </w:rPr>
              <w:t xml:space="preserve">The Bidder must submit pricing using the format set forth in the State-Supplied Price Sheet accompanying this Bid Solicitation.  Any additional or supplemental versions of the State-Supplied Price Sheet will not be accepted and may result in the Bidder’s Quote deemed non-responsive.   </w:t>
            </w:r>
          </w:p>
          <w:p w14:paraId="2F0E424C" w14:textId="77777777" w:rsidR="00655410" w:rsidRDefault="00655410" w:rsidP="00655410">
            <w:pPr>
              <w:tabs>
                <w:tab w:val="left" w:pos="0"/>
              </w:tabs>
              <w:overflowPunct w:val="0"/>
              <w:autoSpaceDE w:val="0"/>
              <w:autoSpaceDN w:val="0"/>
              <w:adjustRightInd w:val="0"/>
              <w:ind w:hanging="28"/>
              <w:jc w:val="both"/>
              <w:rPr>
                <w:rFonts w:ascii="Arial" w:hAnsi="Arial" w:cs="Arial"/>
                <w:b/>
              </w:rPr>
            </w:pPr>
          </w:p>
          <w:p w14:paraId="0ADB0E1C" w14:textId="3FA0BE06" w:rsidR="00655410" w:rsidRPr="00C332ED" w:rsidRDefault="00655410" w:rsidP="00F42250">
            <w:pPr>
              <w:tabs>
                <w:tab w:val="left" w:pos="0"/>
              </w:tabs>
              <w:overflowPunct w:val="0"/>
              <w:autoSpaceDE w:val="0"/>
              <w:autoSpaceDN w:val="0"/>
              <w:adjustRightInd w:val="0"/>
              <w:jc w:val="both"/>
              <w:rPr>
                <w:rFonts w:ascii="Arial" w:hAnsi="Arial" w:cs="Arial"/>
                <w:b/>
              </w:rPr>
            </w:pPr>
          </w:p>
        </w:tc>
      </w:tr>
      <w:tr w:rsidR="00655410" w:rsidRPr="00B55006" w14:paraId="51813D2B"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67B9945" w14:textId="784BCDF6" w:rsidR="00655410" w:rsidRPr="00B55006" w:rsidRDefault="00655410" w:rsidP="00655410">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EB3D2CA"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5F1F4F5" w14:textId="77777777" w:rsidR="00655410" w:rsidRPr="00C332ED" w:rsidRDefault="00655410" w:rsidP="00655410">
            <w:pPr>
              <w:tabs>
                <w:tab w:val="left" w:pos="0"/>
              </w:tabs>
              <w:overflowPunct w:val="0"/>
              <w:autoSpaceDE w:val="0"/>
              <w:autoSpaceDN w:val="0"/>
              <w:adjustRightInd w:val="0"/>
              <w:ind w:hanging="28"/>
              <w:jc w:val="both"/>
              <w:rPr>
                <w:rFonts w:ascii="Arial" w:hAnsi="Arial" w:cs="Arial"/>
                <w:b/>
              </w:rPr>
            </w:pPr>
            <w:r w:rsidRPr="00C332ED">
              <w:rPr>
                <w:rFonts w:ascii="Arial" w:hAnsi="Arial" w:cs="Arial"/>
                <w:b/>
              </w:rPr>
              <w:t>What collection attempts are performed or will be performed internally prior to placement?</w:t>
            </w:r>
          </w:p>
          <w:p w14:paraId="7EAA5DA2"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64F0622A" w14:textId="6C1B925E"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The taxpayer is subject to our billing process lasting approximately 5-6 months,</w:t>
            </w:r>
            <w:r w:rsidRPr="00B55006">
              <w:rPr>
                <w:rFonts w:ascii="Arial" w:hAnsi="Arial" w:cs="Arial"/>
              </w:rPr>
              <w:t xml:space="preserve"> prior to </w:t>
            </w:r>
            <w:r w:rsidRPr="00F42250">
              <w:rPr>
                <w:rFonts w:ascii="Arial" w:hAnsi="Arial" w:cs="Arial"/>
              </w:rPr>
              <w:t>being placed with the Contractor for further collection action.</w:t>
            </w:r>
            <w:r w:rsidRPr="00B55006">
              <w:rPr>
                <w:rFonts w:ascii="Arial" w:hAnsi="Arial" w:cs="Arial"/>
              </w:rPr>
              <w:t xml:space="preserve"> The taxpayer may have been outreached directly by Division</w:t>
            </w:r>
            <w:r>
              <w:rPr>
                <w:rFonts w:ascii="Arial" w:hAnsi="Arial" w:cs="Arial"/>
              </w:rPr>
              <w:t xml:space="preserve"> of Taxation</w:t>
            </w:r>
            <w:r w:rsidR="008507C3">
              <w:rPr>
                <w:rFonts w:ascii="Arial" w:hAnsi="Arial" w:cs="Arial"/>
              </w:rPr>
              <w:t xml:space="preserve"> (Taxation)</w:t>
            </w:r>
            <w:r w:rsidRPr="00B55006">
              <w:rPr>
                <w:rFonts w:ascii="Arial" w:hAnsi="Arial" w:cs="Arial"/>
              </w:rPr>
              <w:t xml:space="preserve"> personnel via telephone or in writing.</w:t>
            </w:r>
          </w:p>
          <w:p w14:paraId="53AA90C8" w14:textId="60A6B593"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4EAE10BE"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61485C4" w14:textId="3D4A4F0C" w:rsidR="00655410" w:rsidRPr="00B55006" w:rsidRDefault="00655410" w:rsidP="00655410">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C5CA6AA"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9A28E4B" w14:textId="77777777" w:rsidR="00655410" w:rsidRPr="00C332ED" w:rsidRDefault="00655410" w:rsidP="00655410">
            <w:pPr>
              <w:tabs>
                <w:tab w:val="left" w:pos="0"/>
              </w:tabs>
              <w:overflowPunct w:val="0"/>
              <w:autoSpaceDE w:val="0"/>
              <w:autoSpaceDN w:val="0"/>
              <w:adjustRightInd w:val="0"/>
              <w:ind w:hanging="28"/>
              <w:jc w:val="both"/>
              <w:rPr>
                <w:rFonts w:ascii="Arial" w:hAnsi="Arial" w:cs="Arial"/>
                <w:b/>
              </w:rPr>
            </w:pPr>
            <w:r w:rsidRPr="00C332ED">
              <w:rPr>
                <w:rFonts w:ascii="Arial" w:hAnsi="Arial" w:cs="Arial"/>
                <w:b/>
              </w:rPr>
              <w:t>Will the selected vendor be allowed to litigate balances exceeding a certain dollar amount on your behalf, with your explicit approval?</w:t>
            </w:r>
          </w:p>
          <w:p w14:paraId="2668E9B5"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2310B98F"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47132ED9" w14:textId="628A7E73" w:rsidR="0065541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The Contractor can file </w:t>
            </w:r>
            <w:r>
              <w:rPr>
                <w:rFonts w:ascii="Arial" w:hAnsi="Arial" w:cs="Arial"/>
              </w:rPr>
              <w:t>a Certificate</w:t>
            </w:r>
            <w:r w:rsidRPr="00F42250">
              <w:rPr>
                <w:rFonts w:ascii="Arial" w:hAnsi="Arial" w:cs="Arial"/>
              </w:rPr>
              <w:t xml:space="preserve"> of Debt with the Superior Court of New Jersey, on the State’s behalf.</w:t>
            </w:r>
            <w:r w:rsidRPr="00B55006">
              <w:rPr>
                <w:rFonts w:ascii="Arial" w:hAnsi="Arial" w:cs="Arial"/>
              </w:rPr>
              <w:t xml:space="preserve"> No further collection or legal action may be taken by the Contractor.</w:t>
            </w:r>
          </w:p>
          <w:p w14:paraId="234A6105"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1D0530D2" w14:textId="77777777" w:rsidR="00655410" w:rsidRDefault="00655410" w:rsidP="00655410">
            <w:pPr>
              <w:tabs>
                <w:tab w:val="left" w:pos="0"/>
              </w:tabs>
              <w:overflowPunct w:val="0"/>
              <w:autoSpaceDE w:val="0"/>
              <w:autoSpaceDN w:val="0"/>
              <w:adjustRightInd w:val="0"/>
              <w:ind w:hanging="28"/>
              <w:jc w:val="both"/>
              <w:rPr>
                <w:rFonts w:ascii="Arial" w:hAnsi="Arial" w:cs="Arial"/>
              </w:rPr>
            </w:pPr>
            <w:r>
              <w:rPr>
                <w:rFonts w:ascii="Arial" w:hAnsi="Arial" w:cs="Arial"/>
              </w:rPr>
              <w:t xml:space="preserve">Please see </w:t>
            </w:r>
            <w:r w:rsidRPr="00F42250">
              <w:rPr>
                <w:rFonts w:ascii="Arial" w:hAnsi="Arial" w:cs="Arial"/>
                <w:i/>
              </w:rPr>
              <w:t>Revised Bid Solicitation Section, 4.5.2.5, Certificate of Debt</w:t>
            </w:r>
            <w:r>
              <w:rPr>
                <w:rFonts w:ascii="Arial" w:hAnsi="Arial" w:cs="Arial"/>
              </w:rPr>
              <w:t xml:space="preserve"> for additional information. </w:t>
            </w:r>
          </w:p>
          <w:p w14:paraId="4972A844" w14:textId="0A056599" w:rsidR="00655410" w:rsidRPr="00F42250"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65B32E52"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6C53347" w14:textId="66C764F6" w:rsidR="00655410" w:rsidRPr="00B55006" w:rsidRDefault="00655410" w:rsidP="00655410">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64CCDA2"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C248DDE" w14:textId="77777777" w:rsidR="00655410" w:rsidRPr="00C332ED" w:rsidRDefault="00655410" w:rsidP="00655410">
            <w:pPr>
              <w:tabs>
                <w:tab w:val="left" w:pos="0"/>
              </w:tabs>
              <w:overflowPunct w:val="0"/>
              <w:autoSpaceDE w:val="0"/>
              <w:autoSpaceDN w:val="0"/>
              <w:adjustRightInd w:val="0"/>
              <w:ind w:hanging="28"/>
              <w:jc w:val="both"/>
              <w:rPr>
                <w:rFonts w:ascii="Arial" w:hAnsi="Arial" w:cs="Arial"/>
                <w:b/>
              </w:rPr>
            </w:pPr>
            <w:r w:rsidRPr="00C332ED">
              <w:rPr>
                <w:rFonts w:ascii="Arial" w:hAnsi="Arial" w:cs="Arial"/>
                <w:b/>
              </w:rPr>
              <w:t>Can you please indicate what inbound and outbound contact methods, beyond phone calls or letters (such as email and text), would be permitted by the scope of work?</w:t>
            </w:r>
          </w:p>
          <w:p w14:paraId="4F66E8C4"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6F579283" w14:textId="0A7916E6"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Phone calls, letters, emails are permitted.</w:t>
            </w:r>
            <w:r w:rsidRPr="00B55006">
              <w:rPr>
                <w:rFonts w:ascii="Arial" w:hAnsi="Arial" w:cs="Arial"/>
              </w:rPr>
              <w:t xml:space="preserve"> Accessing and sharing of FTI with the taxpayer is not permitted.</w:t>
            </w:r>
          </w:p>
          <w:p w14:paraId="75E052B0" w14:textId="77777777" w:rsidR="00655410" w:rsidRPr="00F42250" w:rsidRDefault="00655410" w:rsidP="00F42250">
            <w:pPr>
              <w:tabs>
                <w:tab w:val="left" w:pos="0"/>
              </w:tabs>
              <w:overflowPunct w:val="0"/>
              <w:autoSpaceDE w:val="0"/>
              <w:autoSpaceDN w:val="0"/>
              <w:adjustRightInd w:val="0"/>
              <w:jc w:val="both"/>
              <w:rPr>
                <w:rFonts w:ascii="Arial" w:hAnsi="Arial" w:cs="Arial"/>
              </w:rPr>
            </w:pPr>
          </w:p>
          <w:p w14:paraId="5B79AB72" w14:textId="2D1A0CE8"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47C72AB2"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604EDF0" w14:textId="62702DC0" w:rsidR="00655410" w:rsidRPr="00B55006" w:rsidRDefault="00655410" w:rsidP="00655410">
            <w:pPr>
              <w:tabs>
                <w:tab w:val="left" w:pos="0"/>
              </w:tabs>
              <w:autoSpaceDN w:val="0"/>
              <w:jc w:val="center"/>
              <w:rPr>
                <w:rFonts w:ascii="Arial" w:hAnsi="Arial" w:cs="Arial"/>
              </w:rPr>
            </w:pPr>
            <w:r>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628C41D"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87C4BEE" w14:textId="77777777" w:rsidR="00655410" w:rsidRPr="00C332ED" w:rsidRDefault="00655410" w:rsidP="00655410">
            <w:pPr>
              <w:tabs>
                <w:tab w:val="left" w:pos="0"/>
              </w:tabs>
              <w:overflowPunct w:val="0"/>
              <w:autoSpaceDE w:val="0"/>
              <w:autoSpaceDN w:val="0"/>
              <w:adjustRightInd w:val="0"/>
              <w:ind w:hanging="28"/>
              <w:jc w:val="both"/>
              <w:rPr>
                <w:rFonts w:ascii="Arial" w:hAnsi="Arial" w:cs="Arial"/>
                <w:b/>
              </w:rPr>
            </w:pPr>
            <w:r w:rsidRPr="00C332ED">
              <w:rPr>
                <w:rFonts w:ascii="Arial" w:hAnsi="Arial" w:cs="Arial"/>
                <w:b/>
              </w:rPr>
              <w:t>What process should a vendor follow, or which individual(s) should a vendor contact, to discuss budget-neutral services outside of the scope of this procurement, but related to it, designed to recover more debt prior to outside placement and lower collection costs?</w:t>
            </w:r>
          </w:p>
          <w:p w14:paraId="7464A33C" w14:textId="2424DD46"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35497C01"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5B78A62A" w14:textId="093D6EB9"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lastRenderedPageBreak/>
              <w:t>These inquiries can initially be made to the State Contract Manager</w:t>
            </w:r>
            <w:r w:rsidRPr="00B55006">
              <w:rPr>
                <w:rFonts w:ascii="Arial" w:hAnsi="Arial" w:cs="Arial"/>
              </w:rPr>
              <w:t>.</w:t>
            </w:r>
            <w:r>
              <w:rPr>
                <w:rFonts w:ascii="Arial" w:hAnsi="Arial" w:cs="Arial"/>
              </w:rPr>
              <w:t xml:space="preserve">  In accordance with the </w:t>
            </w:r>
            <w:r w:rsidRPr="00D05127">
              <w:rPr>
                <w:rFonts w:ascii="Arial" w:hAnsi="Arial" w:cs="Arial"/>
                <w:i/>
              </w:rPr>
              <w:t xml:space="preserve">New Jersey State Standard Terms and Conditions Section 5.14, </w:t>
            </w:r>
            <w:r>
              <w:rPr>
                <w:rFonts w:ascii="Arial" w:hAnsi="Arial" w:cs="Arial"/>
                <w:i/>
              </w:rPr>
              <w:t>Contract</w:t>
            </w:r>
            <w:r w:rsidRPr="00D05127">
              <w:rPr>
                <w:rFonts w:ascii="Arial" w:hAnsi="Arial" w:cs="Arial"/>
                <w:i/>
              </w:rPr>
              <w:t xml:space="preserve"> Amendment</w:t>
            </w:r>
            <w:r>
              <w:rPr>
                <w:rFonts w:ascii="Arial" w:hAnsi="Arial" w:cs="Arial"/>
              </w:rPr>
              <w:t>: “Except as provided herein, the contract may only be amended by written agreement of the State and the contractor.”</w:t>
            </w:r>
          </w:p>
          <w:p w14:paraId="04F861A8" w14:textId="6FA30C1E" w:rsidR="00655410" w:rsidRPr="00F42250" w:rsidRDefault="00655410" w:rsidP="00655410">
            <w:pPr>
              <w:tabs>
                <w:tab w:val="left" w:pos="0"/>
              </w:tabs>
              <w:overflowPunct w:val="0"/>
              <w:autoSpaceDE w:val="0"/>
              <w:autoSpaceDN w:val="0"/>
              <w:adjustRightInd w:val="0"/>
              <w:jc w:val="both"/>
              <w:rPr>
                <w:rFonts w:ascii="Arial" w:hAnsi="Arial" w:cs="Arial"/>
              </w:rPr>
            </w:pPr>
          </w:p>
        </w:tc>
      </w:tr>
      <w:tr w:rsidR="00655410" w:rsidRPr="00B55006" w14:paraId="0696C4C7"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3EBDBF23" w14:textId="0498016F" w:rsidR="00655410" w:rsidRPr="00B55006" w:rsidRDefault="00655410" w:rsidP="00655410">
            <w:pPr>
              <w:tabs>
                <w:tab w:val="left" w:pos="0"/>
              </w:tabs>
              <w:autoSpaceDN w:val="0"/>
              <w:jc w:val="center"/>
              <w:rPr>
                <w:rFonts w:ascii="Arial" w:hAnsi="Arial" w:cs="Arial"/>
              </w:rPr>
            </w:pPr>
            <w:r>
              <w:rPr>
                <w:rFonts w:ascii="Arial" w:hAnsi="Arial" w:cs="Arial"/>
              </w:rPr>
              <w:lastRenderedPageBreak/>
              <w:t>49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05A7EB4"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1FDCD60" w14:textId="7F88CABD" w:rsidR="00655410" w:rsidRPr="00F42250"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How do your current processes and/or vendor relationship(s) systematically determine if the death of a responsible party has occurred?</w:t>
            </w:r>
          </w:p>
          <w:p w14:paraId="262AA380" w14:textId="4457C0C0" w:rsidR="00655410" w:rsidRPr="00B55006" w:rsidRDefault="00655410" w:rsidP="00655410">
            <w:pPr>
              <w:tabs>
                <w:tab w:val="left" w:pos="0"/>
              </w:tabs>
              <w:overflowPunct w:val="0"/>
              <w:autoSpaceDE w:val="0"/>
              <w:autoSpaceDN w:val="0"/>
              <w:adjustRightInd w:val="0"/>
              <w:jc w:val="both"/>
              <w:rPr>
                <w:rFonts w:ascii="Arial" w:hAnsi="Arial" w:cs="Arial"/>
              </w:rPr>
            </w:pPr>
          </w:p>
          <w:p w14:paraId="1205FE6E" w14:textId="5C0D51F7"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The State does not use date of death to bypass any cases from going through the collections process, particularly transferring to the Contractor. The collection process continues until the debtor (their estate/beneficiary) provide proof to the State or Contractor (whomever has possession of the debt) that the named taxpayer is deceased.  However, the Contractor is not involved with identifying or filing probated estate claims. This process is completed by the State, manually. </w:t>
            </w:r>
            <w:r w:rsidRPr="00F42250">
              <w:rPr>
                <w:rFonts w:ascii="Arial" w:hAnsi="Arial" w:cs="Arial"/>
              </w:rPr>
              <w:t>Taxation is notified of the death of a decedent via Form O-14, Surrogate Court; Form O-71, Financial Institutions; Form L-8, Financial Institutions; Inheritance Tax Returns; Estate Tax Returns; Form IT-EP, Estimated Payments; IT-EXT, Extensions; Form L-4; Form L-9 and Petitions filed with the New Jersey Courts.</w:t>
            </w:r>
          </w:p>
          <w:p w14:paraId="1693EF31" w14:textId="7F13C1B9"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 </w:t>
            </w:r>
          </w:p>
          <w:p w14:paraId="53209551" w14:textId="567BBB44"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Collection efforts may continue to attach to the taxpayer/estate until satisfied in full or as agreed. </w:t>
            </w:r>
          </w:p>
          <w:p w14:paraId="7ABB82D3" w14:textId="79E32BDE"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56864FCE"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107BDF7" w14:textId="63CC0587" w:rsidR="00655410" w:rsidRPr="00B55006" w:rsidRDefault="00655410" w:rsidP="00655410">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10F8500"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EF16935" w14:textId="06186191" w:rsidR="00655410" w:rsidRPr="00F42250"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How do your current processes and/or vendor relationship(s) handle the death of a responsible party?</w:t>
            </w:r>
          </w:p>
          <w:p w14:paraId="706399EA"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2C316C36" w14:textId="33D7DFB8" w:rsidR="00655410" w:rsidRPr="00F42250" w:rsidRDefault="00655410" w:rsidP="00F42250">
            <w:pPr>
              <w:tabs>
                <w:tab w:val="left" w:pos="0"/>
              </w:tabs>
              <w:overflowPunct w:val="0"/>
              <w:autoSpaceDE w:val="0"/>
              <w:autoSpaceDN w:val="0"/>
              <w:adjustRightInd w:val="0"/>
              <w:ind w:left="-28"/>
              <w:jc w:val="both"/>
              <w:rPr>
                <w:rFonts w:ascii="Arial" w:hAnsi="Arial" w:cs="Arial"/>
              </w:rPr>
            </w:pPr>
            <w:r w:rsidRPr="00F42250">
              <w:rPr>
                <w:rFonts w:ascii="Arial" w:hAnsi="Arial" w:cs="Arial"/>
              </w:rPr>
              <w:t>Please refer to the answer to Question #49.</w:t>
            </w:r>
          </w:p>
          <w:p w14:paraId="4B6E036D" w14:textId="6472E7D5"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0572D83C"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9B063A8" w14:textId="7BAE6F88" w:rsidR="00655410" w:rsidRPr="00B55006" w:rsidRDefault="00655410" w:rsidP="00655410">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EEC0B5B"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1881BD0"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Do you have a designated process or policies around deceased accounts today, and what is envisioned in the future?</w:t>
            </w:r>
          </w:p>
          <w:p w14:paraId="66521FC9" w14:textId="77777777" w:rsidR="00655410" w:rsidRPr="00B55006" w:rsidRDefault="00655410" w:rsidP="00655410">
            <w:pPr>
              <w:tabs>
                <w:tab w:val="left" w:pos="0"/>
              </w:tabs>
              <w:overflowPunct w:val="0"/>
              <w:autoSpaceDE w:val="0"/>
              <w:autoSpaceDN w:val="0"/>
              <w:adjustRightInd w:val="0"/>
              <w:ind w:left="-28"/>
              <w:jc w:val="both"/>
              <w:rPr>
                <w:rFonts w:ascii="Arial" w:hAnsi="Arial" w:cs="Arial"/>
              </w:rPr>
            </w:pPr>
          </w:p>
          <w:p w14:paraId="0D63FAE6" w14:textId="6DF99E81" w:rsidR="00655410" w:rsidRPr="00F42250" w:rsidRDefault="00655410" w:rsidP="00655410">
            <w:pPr>
              <w:tabs>
                <w:tab w:val="left" w:pos="0"/>
              </w:tabs>
              <w:overflowPunct w:val="0"/>
              <w:autoSpaceDE w:val="0"/>
              <w:autoSpaceDN w:val="0"/>
              <w:adjustRightInd w:val="0"/>
              <w:ind w:left="-28"/>
              <w:jc w:val="both"/>
              <w:rPr>
                <w:rFonts w:ascii="Arial" w:hAnsi="Arial" w:cs="Arial"/>
              </w:rPr>
            </w:pPr>
            <w:r w:rsidRPr="00F42250">
              <w:rPr>
                <w:rFonts w:ascii="Arial" w:hAnsi="Arial" w:cs="Arial"/>
              </w:rPr>
              <w:t>Please refer to the answer to Question #49.</w:t>
            </w:r>
          </w:p>
          <w:p w14:paraId="407C8E7B" w14:textId="0AF523E7" w:rsidR="00655410" w:rsidRPr="00B55006" w:rsidRDefault="00655410" w:rsidP="00F42250">
            <w:pPr>
              <w:tabs>
                <w:tab w:val="left" w:pos="0"/>
              </w:tabs>
              <w:overflowPunct w:val="0"/>
              <w:autoSpaceDE w:val="0"/>
              <w:autoSpaceDN w:val="0"/>
              <w:adjustRightInd w:val="0"/>
              <w:jc w:val="both"/>
              <w:rPr>
                <w:rFonts w:ascii="Arial" w:hAnsi="Arial" w:cs="Arial"/>
              </w:rPr>
            </w:pPr>
          </w:p>
        </w:tc>
      </w:tr>
      <w:tr w:rsidR="00655410" w:rsidRPr="00B55006" w14:paraId="419D391A"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1DE1738" w14:textId="615DC788" w:rsidR="00655410" w:rsidRPr="00B55006" w:rsidRDefault="00655410" w:rsidP="00655410">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02D7344"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4EB38C9"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Do you currently search and file probated estate claims? Have you considered an automated tool to identify and file probated estate claims?</w:t>
            </w:r>
          </w:p>
          <w:p w14:paraId="68D901B3"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301D14C8" w14:textId="76E784E4"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B55006">
              <w:rPr>
                <w:rFonts w:ascii="Arial" w:hAnsi="Arial" w:cs="Arial"/>
              </w:rPr>
              <w:t>The</w:t>
            </w:r>
            <w:r w:rsidRPr="00F42250">
              <w:rPr>
                <w:rFonts w:ascii="Arial" w:hAnsi="Arial" w:cs="Arial"/>
              </w:rPr>
              <w:t xml:space="preserve"> Contractor does not file probated estate claims.</w:t>
            </w:r>
            <w:r w:rsidRPr="00B55006">
              <w:rPr>
                <w:rFonts w:ascii="Arial" w:hAnsi="Arial" w:cs="Arial"/>
              </w:rPr>
              <w:t xml:space="preserve"> All verifications of estate claims are completed by the State, prior to transfer to the Contractor. A revised process may be considered in the future.</w:t>
            </w:r>
          </w:p>
          <w:p w14:paraId="4AABF32F" w14:textId="5EE6722F" w:rsidR="00655410" w:rsidRPr="00F42250" w:rsidRDefault="00655410" w:rsidP="00655410">
            <w:pPr>
              <w:tabs>
                <w:tab w:val="left" w:pos="0"/>
              </w:tabs>
              <w:overflowPunct w:val="0"/>
              <w:autoSpaceDE w:val="0"/>
              <w:autoSpaceDN w:val="0"/>
              <w:adjustRightInd w:val="0"/>
              <w:jc w:val="both"/>
              <w:rPr>
                <w:rFonts w:ascii="Arial" w:hAnsi="Arial" w:cs="Arial"/>
              </w:rPr>
            </w:pPr>
          </w:p>
        </w:tc>
      </w:tr>
      <w:tr w:rsidR="00655410" w:rsidRPr="00B55006" w14:paraId="5F245FAE"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7A46AEB" w14:textId="65BC9E12" w:rsidR="00655410" w:rsidRPr="00B55006" w:rsidRDefault="00655410" w:rsidP="00655410">
            <w:pPr>
              <w:tabs>
                <w:tab w:val="left" w:pos="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9A6965C"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Sections 4.1, Contract Specific Definition/Acronyms and Section 4.10.2 Not Contractor Fee Eligible Revenue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13674BC" w14:textId="10090770"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 xml:space="preserve">4.1 Definition of Not Contractor Fee Eligible Revenue </w:t>
            </w:r>
            <w:r>
              <w:rPr>
                <w:rFonts w:ascii="Arial" w:hAnsi="Arial" w:cs="Arial"/>
                <w:b/>
              </w:rPr>
              <w:t xml:space="preserve">- </w:t>
            </w:r>
            <w:r w:rsidRPr="009B62B7">
              <w:rPr>
                <w:rFonts w:ascii="Arial" w:hAnsi="Arial" w:cs="Arial"/>
                <w:b/>
              </w:rPr>
              <w:t>Please further explain the following scenarios in which vendors do not receive fee: a. Monies with an Applied Date greater than seven (7) calendar days after the Case is transferred from the caseworker b. Payments with an applied date (original or adjusted) less than seven (7) calendar days after the statutory due date of that payment/return</w:t>
            </w:r>
          </w:p>
          <w:p w14:paraId="7EB6607E" w14:textId="56A63139" w:rsidR="00655410" w:rsidRPr="00B55006" w:rsidRDefault="00655410" w:rsidP="00655410">
            <w:pPr>
              <w:tabs>
                <w:tab w:val="left" w:pos="0"/>
              </w:tabs>
              <w:overflowPunct w:val="0"/>
              <w:autoSpaceDE w:val="0"/>
              <w:autoSpaceDN w:val="0"/>
              <w:adjustRightInd w:val="0"/>
              <w:jc w:val="both"/>
              <w:rPr>
                <w:rFonts w:ascii="Arial" w:hAnsi="Arial" w:cs="Arial"/>
              </w:rPr>
            </w:pPr>
          </w:p>
          <w:p w14:paraId="3AD43582" w14:textId="086FEA7B" w:rsidR="00655410" w:rsidRPr="00D54389"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Once a Case is transferred from a Contractor caseworker back to the State, the Contractor will receive a fee for any payments received with a valid Applied Date (the date the payment was applied systemically) within 7 calendar days. After the 7th </w:t>
            </w:r>
            <w:r w:rsidRPr="00D54389">
              <w:rPr>
                <w:rFonts w:ascii="Arial" w:hAnsi="Arial" w:cs="Arial"/>
              </w:rPr>
              <w:t xml:space="preserve">calendar </w:t>
            </w:r>
            <w:r w:rsidRPr="00F42250">
              <w:rPr>
                <w:rFonts w:ascii="Arial" w:hAnsi="Arial" w:cs="Arial"/>
              </w:rPr>
              <w:t>day from Case transfer back to the State, no fee will be paid to the Contractor for payments received on the Case</w:t>
            </w:r>
            <w:r w:rsidRPr="00D54389">
              <w:rPr>
                <w:rFonts w:ascii="Arial" w:hAnsi="Arial" w:cs="Arial"/>
              </w:rPr>
              <w:t>.</w:t>
            </w:r>
          </w:p>
          <w:p w14:paraId="3CB95DB8" w14:textId="27BB183D" w:rsidR="00655410" w:rsidRPr="00D54389" w:rsidRDefault="00655410" w:rsidP="00655410">
            <w:pPr>
              <w:tabs>
                <w:tab w:val="left" w:pos="0"/>
              </w:tabs>
              <w:overflowPunct w:val="0"/>
              <w:autoSpaceDE w:val="0"/>
              <w:autoSpaceDN w:val="0"/>
              <w:adjustRightInd w:val="0"/>
              <w:ind w:hanging="28"/>
              <w:jc w:val="both"/>
              <w:rPr>
                <w:rFonts w:ascii="Arial" w:hAnsi="Arial" w:cs="Arial"/>
              </w:rPr>
            </w:pPr>
          </w:p>
          <w:p w14:paraId="2EA2CD59" w14:textId="1722390E" w:rsidR="00655410" w:rsidRPr="00D54389"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lastRenderedPageBreak/>
              <w:t xml:space="preserve">The Contractor will not receive a fee for payments received on a case less than 7 </w:t>
            </w:r>
            <w:r w:rsidRPr="00D54389">
              <w:rPr>
                <w:rFonts w:ascii="Arial" w:hAnsi="Arial" w:cs="Arial"/>
              </w:rPr>
              <w:t xml:space="preserve">calendar </w:t>
            </w:r>
            <w:r w:rsidRPr="00F42250">
              <w:rPr>
                <w:rFonts w:ascii="Arial" w:hAnsi="Arial" w:cs="Arial"/>
              </w:rPr>
              <w:t>days after the due date of the payment/return. The Contractor will receive a fee for payments received after the 7</w:t>
            </w:r>
            <w:r w:rsidRPr="00F42250">
              <w:rPr>
                <w:rFonts w:ascii="Arial" w:hAnsi="Arial" w:cs="Arial"/>
                <w:vertAlign w:val="superscript"/>
              </w:rPr>
              <w:t>th</w:t>
            </w:r>
            <w:r w:rsidRPr="00F42250">
              <w:rPr>
                <w:rFonts w:ascii="Arial" w:hAnsi="Arial" w:cs="Arial"/>
              </w:rPr>
              <w:t xml:space="preserve"> </w:t>
            </w:r>
            <w:r w:rsidRPr="00D54389">
              <w:rPr>
                <w:rFonts w:ascii="Arial" w:hAnsi="Arial" w:cs="Arial"/>
              </w:rPr>
              <w:t xml:space="preserve">calendar </w:t>
            </w:r>
            <w:r w:rsidRPr="00F42250">
              <w:rPr>
                <w:rFonts w:ascii="Arial" w:hAnsi="Arial" w:cs="Arial"/>
              </w:rPr>
              <w:t>day from the statutory due date.</w:t>
            </w:r>
          </w:p>
          <w:p w14:paraId="16F38011" w14:textId="27C7A1A7" w:rsidR="00655410" w:rsidRDefault="00655410" w:rsidP="00655410">
            <w:pPr>
              <w:tabs>
                <w:tab w:val="left" w:pos="0"/>
              </w:tabs>
              <w:overflowPunct w:val="0"/>
              <w:autoSpaceDE w:val="0"/>
              <w:autoSpaceDN w:val="0"/>
              <w:adjustRightInd w:val="0"/>
              <w:ind w:hanging="28"/>
              <w:jc w:val="both"/>
              <w:rPr>
                <w:rFonts w:ascii="Arial" w:hAnsi="Arial" w:cs="Arial"/>
              </w:rPr>
            </w:pPr>
          </w:p>
          <w:p w14:paraId="30913892" w14:textId="31139476" w:rsidR="00655410" w:rsidRDefault="00655410" w:rsidP="00655410">
            <w:pPr>
              <w:tabs>
                <w:tab w:val="left" w:pos="0"/>
              </w:tabs>
              <w:overflowPunct w:val="0"/>
              <w:autoSpaceDE w:val="0"/>
              <w:autoSpaceDN w:val="0"/>
              <w:adjustRightInd w:val="0"/>
              <w:ind w:hanging="28"/>
              <w:jc w:val="both"/>
              <w:rPr>
                <w:rFonts w:ascii="Arial" w:hAnsi="Arial" w:cs="Arial"/>
              </w:rPr>
            </w:pPr>
            <w:r>
              <w:rPr>
                <w:rFonts w:ascii="Arial" w:hAnsi="Arial" w:cs="Arial"/>
              </w:rPr>
              <w:t xml:space="preserve">Please see </w:t>
            </w:r>
            <w:r w:rsidRPr="00D54389">
              <w:rPr>
                <w:rFonts w:ascii="Arial" w:hAnsi="Arial" w:cs="Arial"/>
                <w:i/>
              </w:rPr>
              <w:t xml:space="preserve">Revised Bid Solicitation Section 4.10.2, Not Contractor Fee Eligible Revenue </w:t>
            </w:r>
            <w:r>
              <w:rPr>
                <w:rFonts w:ascii="Arial" w:hAnsi="Arial" w:cs="Arial"/>
              </w:rPr>
              <w:t xml:space="preserve">for additional information. </w:t>
            </w:r>
          </w:p>
          <w:p w14:paraId="56E30ADB" w14:textId="5A3BCC73" w:rsidR="00655410" w:rsidRPr="00F42250" w:rsidRDefault="00655410" w:rsidP="00F42250">
            <w:pPr>
              <w:tabs>
                <w:tab w:val="left" w:pos="0"/>
              </w:tabs>
              <w:overflowPunct w:val="0"/>
              <w:autoSpaceDE w:val="0"/>
              <w:autoSpaceDN w:val="0"/>
              <w:adjustRightInd w:val="0"/>
              <w:jc w:val="both"/>
              <w:rPr>
                <w:rFonts w:ascii="Arial" w:hAnsi="Arial" w:cs="Arial"/>
              </w:rPr>
            </w:pPr>
          </w:p>
        </w:tc>
      </w:tr>
      <w:tr w:rsidR="00655410" w:rsidRPr="00B55006" w14:paraId="2928CF02"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177742D" w14:textId="456F0092" w:rsidR="00655410" w:rsidRPr="00F42250" w:rsidRDefault="00655410" w:rsidP="00655410">
            <w:pPr>
              <w:tabs>
                <w:tab w:val="left" w:pos="0"/>
              </w:tabs>
              <w:autoSpaceDN w:val="0"/>
              <w:jc w:val="center"/>
              <w:rPr>
                <w:rFonts w:ascii="Arial" w:hAnsi="Arial" w:cs="Arial"/>
                <w:highlight w:val="cyan"/>
              </w:rPr>
            </w:pPr>
            <w:r>
              <w:rPr>
                <w:rFonts w:ascii="Arial" w:hAnsi="Arial" w:cs="Arial"/>
              </w:rPr>
              <w:lastRenderedPageBreak/>
              <w:t>54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EB08D48"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4.1, Contract Specific Definitions/Acronyms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4F230E7" w14:textId="060905E5"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Does GENTS require a mainframe emulator (Attachmate Ver 9.0) or does GENTS provide a non-emulation GUI (graphical user interface)?</w:t>
            </w:r>
          </w:p>
          <w:p w14:paraId="78365459" w14:textId="344489EE"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5FBD3A0F" w14:textId="49EB0530"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Yes, GENTS requires a mainframe emulator.</w:t>
            </w:r>
          </w:p>
          <w:p w14:paraId="4628E011" w14:textId="3D0F5668" w:rsidR="00655410" w:rsidRPr="00B55006" w:rsidRDefault="00655410" w:rsidP="00F42250">
            <w:pPr>
              <w:tabs>
                <w:tab w:val="left" w:pos="0"/>
              </w:tabs>
              <w:overflowPunct w:val="0"/>
              <w:autoSpaceDE w:val="0"/>
              <w:autoSpaceDN w:val="0"/>
              <w:adjustRightInd w:val="0"/>
              <w:jc w:val="both"/>
              <w:rPr>
                <w:rFonts w:ascii="Arial" w:hAnsi="Arial" w:cs="Arial"/>
              </w:rPr>
            </w:pPr>
          </w:p>
        </w:tc>
      </w:tr>
      <w:tr w:rsidR="00655410" w:rsidRPr="00B55006" w14:paraId="602E883E"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D9A499C" w14:textId="4E75B34F" w:rsidR="00655410" w:rsidRPr="00F42250" w:rsidRDefault="00655410" w:rsidP="00655410">
            <w:pPr>
              <w:tabs>
                <w:tab w:val="left" w:pos="0"/>
              </w:tabs>
              <w:autoSpaceDN w:val="0"/>
              <w:jc w:val="center"/>
              <w:rPr>
                <w:rFonts w:ascii="Arial" w:hAnsi="Arial" w:cs="Arial"/>
                <w:highlight w:val="cyan"/>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3069CE5"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4.3, Duties and Obligations -Taxation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C5A918C" w14:textId="1FEB9E76" w:rsidR="00655410" w:rsidRPr="00F42250" w:rsidRDefault="00655410" w:rsidP="00655410">
            <w:pPr>
              <w:tabs>
                <w:tab w:val="left" w:pos="0"/>
              </w:tabs>
              <w:overflowPunct w:val="0"/>
              <w:autoSpaceDE w:val="0"/>
              <w:autoSpaceDN w:val="0"/>
              <w:adjustRightInd w:val="0"/>
              <w:ind w:hanging="28"/>
              <w:jc w:val="both"/>
              <w:rPr>
                <w:rFonts w:ascii="Arial" w:hAnsi="Arial" w:cs="Arial"/>
                <w:b/>
              </w:rPr>
            </w:pPr>
            <w:r w:rsidRPr="00F42250">
              <w:rPr>
                <w:rFonts w:ascii="Arial" w:hAnsi="Arial" w:cs="Arial"/>
                <w:b/>
              </w:rPr>
              <w:t>Question #1  - Please provide the volumes for collections, and</w:t>
            </w:r>
          </w:p>
          <w:p w14:paraId="34ECD577" w14:textId="7FAB1989" w:rsidR="00655410" w:rsidRPr="00F42250" w:rsidRDefault="00655410" w:rsidP="00655410">
            <w:pPr>
              <w:tabs>
                <w:tab w:val="left" w:pos="0"/>
              </w:tabs>
              <w:overflowPunct w:val="0"/>
              <w:autoSpaceDE w:val="0"/>
              <w:autoSpaceDN w:val="0"/>
              <w:adjustRightInd w:val="0"/>
              <w:ind w:hanging="28"/>
              <w:jc w:val="both"/>
              <w:rPr>
                <w:rFonts w:ascii="Arial" w:hAnsi="Arial" w:cs="Arial"/>
                <w:b/>
              </w:rPr>
            </w:pPr>
          </w:p>
          <w:p w14:paraId="61FF99D3" w14:textId="146CC87A"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Please refer to the answer to Question #13.</w:t>
            </w:r>
          </w:p>
          <w:p w14:paraId="4A6BFB19"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b/>
              </w:rPr>
            </w:pPr>
          </w:p>
          <w:p w14:paraId="04249995" w14:textId="2C539D94" w:rsidR="00655410" w:rsidRPr="00F42250" w:rsidRDefault="00655410" w:rsidP="00655410">
            <w:pPr>
              <w:tabs>
                <w:tab w:val="left" w:pos="0"/>
              </w:tabs>
              <w:overflowPunct w:val="0"/>
              <w:autoSpaceDE w:val="0"/>
              <w:autoSpaceDN w:val="0"/>
              <w:adjustRightInd w:val="0"/>
              <w:ind w:hanging="28"/>
              <w:jc w:val="both"/>
              <w:rPr>
                <w:rFonts w:ascii="Arial" w:hAnsi="Arial" w:cs="Arial"/>
                <w:b/>
              </w:rPr>
            </w:pPr>
            <w:r w:rsidRPr="00F42250">
              <w:rPr>
                <w:rFonts w:ascii="Arial" w:hAnsi="Arial" w:cs="Arial"/>
                <w:b/>
              </w:rPr>
              <w:t>Questions #2 - please define the call volumes for the call center portion so we can understand the staffing needs</w:t>
            </w:r>
          </w:p>
          <w:p w14:paraId="1813E90C" w14:textId="738FEC4A" w:rsidR="00655410" w:rsidRPr="00F42250" w:rsidRDefault="00655410" w:rsidP="00F42250">
            <w:pPr>
              <w:tabs>
                <w:tab w:val="left" w:pos="0"/>
              </w:tabs>
              <w:overflowPunct w:val="0"/>
              <w:autoSpaceDE w:val="0"/>
              <w:autoSpaceDN w:val="0"/>
              <w:adjustRightInd w:val="0"/>
              <w:jc w:val="both"/>
              <w:rPr>
                <w:rFonts w:ascii="Arial" w:hAnsi="Arial" w:cs="Arial"/>
              </w:rPr>
            </w:pPr>
          </w:p>
          <w:p w14:paraId="7B9D17DD" w14:textId="53CD6F1F"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Call center answered 860,033 calls for FY 2023.</w:t>
            </w:r>
          </w:p>
          <w:p w14:paraId="20E23BAB"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rPr>
            </w:pPr>
          </w:p>
          <w:p w14:paraId="7A85E865"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6FBDD202" w14:textId="20F6AF4D" w:rsidR="00655410" w:rsidRPr="00F42250"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7A04749F"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42D938D" w14:textId="0B2CCDC2" w:rsidR="00655410" w:rsidRPr="00F42250" w:rsidRDefault="00655410" w:rsidP="00655410">
            <w:pPr>
              <w:tabs>
                <w:tab w:val="left" w:pos="0"/>
              </w:tabs>
              <w:autoSpaceDN w:val="0"/>
              <w:jc w:val="center"/>
              <w:rPr>
                <w:rFonts w:ascii="Arial" w:hAnsi="Arial" w:cs="Arial"/>
                <w:highlight w:val="cyan"/>
              </w:rPr>
            </w:pPr>
            <w:r>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382910B"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4.3, Duties and Obligations -Taxation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8D3D477" w14:textId="130FD3BF"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Does the Department experience seasonal spikes, for example during tax season? Historical volume numbers would be helpful.</w:t>
            </w:r>
          </w:p>
          <w:p w14:paraId="60F02901" w14:textId="3F1D07F6"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04F65F8E" w14:textId="4FDB69D5" w:rsidR="00655410" w:rsidRDefault="00655410" w:rsidP="00655410">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Seasonal spikes are experienced during </w:t>
            </w:r>
            <w:r w:rsidRPr="00F42250">
              <w:rPr>
                <w:rFonts w:ascii="Arial" w:hAnsi="Arial" w:cs="Arial"/>
              </w:rPr>
              <w:t>ANCHOR</w:t>
            </w:r>
            <w:r w:rsidRPr="00B55006">
              <w:rPr>
                <w:rFonts w:ascii="Arial" w:hAnsi="Arial" w:cs="Arial"/>
              </w:rPr>
              <w:t xml:space="preserve"> Program</w:t>
            </w:r>
            <w:r w:rsidRPr="00F42250">
              <w:rPr>
                <w:rFonts w:ascii="Arial" w:hAnsi="Arial" w:cs="Arial"/>
              </w:rPr>
              <w:t xml:space="preserve"> </w:t>
            </w:r>
            <w:r w:rsidRPr="00B55006">
              <w:rPr>
                <w:rFonts w:ascii="Arial" w:hAnsi="Arial" w:cs="Arial"/>
              </w:rPr>
              <w:t>season</w:t>
            </w:r>
            <w:r>
              <w:rPr>
                <w:rFonts w:ascii="Arial" w:hAnsi="Arial" w:cs="Arial"/>
              </w:rPr>
              <w:t xml:space="preserve"> </w:t>
            </w:r>
            <w:r w:rsidRPr="00F42250">
              <w:rPr>
                <w:rFonts w:ascii="Arial" w:hAnsi="Arial" w:cs="Arial"/>
              </w:rPr>
              <w:t>(August – December) and PTR</w:t>
            </w:r>
            <w:r w:rsidRPr="00B55006">
              <w:rPr>
                <w:rFonts w:ascii="Arial" w:hAnsi="Arial" w:cs="Arial"/>
              </w:rPr>
              <w:t xml:space="preserve"> season</w:t>
            </w:r>
            <w:r w:rsidRPr="00F42250">
              <w:rPr>
                <w:rFonts w:ascii="Arial" w:hAnsi="Arial" w:cs="Arial"/>
              </w:rPr>
              <w:t xml:space="preserve"> (March – July)</w:t>
            </w:r>
            <w:r>
              <w:rPr>
                <w:rFonts w:ascii="Arial" w:hAnsi="Arial" w:cs="Arial"/>
              </w:rPr>
              <w:t>.</w:t>
            </w:r>
          </w:p>
          <w:p w14:paraId="2F77ED4B"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rPr>
            </w:pPr>
          </w:p>
          <w:p w14:paraId="7ABC846D" w14:textId="5A780FA6"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Highest historical month was February 2023 with 110K calls answered.</w:t>
            </w:r>
          </w:p>
          <w:p w14:paraId="074F7450"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72ED6E0B"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4ACCE7B8"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1303208D" w14:textId="015B9972" w:rsidR="00655410" w:rsidRPr="00B55006" w:rsidRDefault="00655410" w:rsidP="00F42250">
            <w:pPr>
              <w:tabs>
                <w:tab w:val="left" w:pos="0"/>
              </w:tabs>
              <w:overflowPunct w:val="0"/>
              <w:autoSpaceDE w:val="0"/>
              <w:autoSpaceDN w:val="0"/>
              <w:adjustRightInd w:val="0"/>
              <w:jc w:val="both"/>
              <w:rPr>
                <w:rFonts w:ascii="Arial" w:hAnsi="Arial" w:cs="Arial"/>
              </w:rPr>
            </w:pPr>
          </w:p>
        </w:tc>
      </w:tr>
      <w:tr w:rsidR="00655410" w:rsidRPr="00B55006" w14:paraId="28712C5C"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7FAE8D5" w14:textId="50DE489E" w:rsidR="00655410" w:rsidRPr="00F42250" w:rsidRDefault="00655410" w:rsidP="00655410">
            <w:pPr>
              <w:tabs>
                <w:tab w:val="left" w:pos="0"/>
              </w:tabs>
              <w:autoSpaceDN w:val="0"/>
              <w:jc w:val="center"/>
              <w:rPr>
                <w:rFonts w:ascii="Arial" w:hAnsi="Arial" w:cs="Arial"/>
                <w:highlight w:val="cyan"/>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FC2EA9B"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4.3, Duties and Obligations -Taxation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8831C1A"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Please provide SLAs or KPIs.</w:t>
            </w:r>
          </w:p>
          <w:p w14:paraId="56E99B98"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2BDE8EB7" w14:textId="36557A59"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The Division is unable to provide the information as requested. </w:t>
            </w:r>
            <w:r w:rsidRPr="00B55006">
              <w:rPr>
                <w:rFonts w:ascii="Arial" w:hAnsi="Arial" w:cs="Arial"/>
              </w:rPr>
              <w:t xml:space="preserve"> Refer to the</w:t>
            </w:r>
            <w:r>
              <w:rPr>
                <w:rFonts w:ascii="Arial" w:hAnsi="Arial" w:cs="Arial"/>
              </w:rPr>
              <w:t xml:space="preserve"> Revised</w:t>
            </w:r>
            <w:r w:rsidRPr="00B55006">
              <w:rPr>
                <w:rFonts w:ascii="Arial" w:hAnsi="Arial" w:cs="Arial"/>
              </w:rPr>
              <w:t xml:space="preserve"> Bid </w:t>
            </w:r>
            <w:r>
              <w:rPr>
                <w:rFonts w:ascii="Arial" w:hAnsi="Arial" w:cs="Arial"/>
              </w:rPr>
              <w:t xml:space="preserve">Solicitation </w:t>
            </w:r>
            <w:r w:rsidRPr="00B55006">
              <w:rPr>
                <w:rFonts w:ascii="Arial" w:hAnsi="Arial" w:cs="Arial"/>
              </w:rPr>
              <w:t xml:space="preserve">for all contract requirements. </w:t>
            </w:r>
          </w:p>
          <w:p w14:paraId="43AEEAC4" w14:textId="6DB48F0C" w:rsidR="00655410" w:rsidRPr="00B55006" w:rsidRDefault="00655410" w:rsidP="00F42250">
            <w:pPr>
              <w:tabs>
                <w:tab w:val="left" w:pos="0"/>
              </w:tabs>
              <w:overflowPunct w:val="0"/>
              <w:autoSpaceDE w:val="0"/>
              <w:autoSpaceDN w:val="0"/>
              <w:adjustRightInd w:val="0"/>
              <w:jc w:val="both"/>
              <w:rPr>
                <w:rFonts w:ascii="Arial" w:hAnsi="Arial" w:cs="Arial"/>
              </w:rPr>
            </w:pPr>
          </w:p>
        </w:tc>
      </w:tr>
      <w:tr w:rsidR="00655410" w:rsidRPr="00B55006" w14:paraId="0F420B5C"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8BF8005" w14:textId="084380AD" w:rsidR="00655410" w:rsidRPr="00F42250" w:rsidRDefault="00655410" w:rsidP="00655410">
            <w:pPr>
              <w:tabs>
                <w:tab w:val="left" w:pos="0"/>
              </w:tabs>
              <w:autoSpaceDN w:val="0"/>
              <w:jc w:val="center"/>
              <w:rPr>
                <w:rFonts w:ascii="Arial" w:hAnsi="Arial" w:cs="Arial"/>
                <w:highlight w:val="cyan"/>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59EF4F2" w14:textId="0743F79C"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4.3.1, Access to </w:t>
            </w:r>
            <w:r>
              <w:rPr>
                <w:rFonts w:ascii="Arial" w:hAnsi="Arial" w:cs="Arial"/>
              </w:rPr>
              <w:t>TAXNET</w:t>
            </w:r>
            <w:r w:rsidRPr="00B55006">
              <w:rPr>
                <w:rFonts w:ascii="Arial" w:hAnsi="Arial" w:cs="Arial"/>
              </w:rPr>
              <w:t xml:space="preserve"> and T</w:t>
            </w:r>
            <w:r>
              <w:rPr>
                <w:rFonts w:ascii="Arial" w:hAnsi="Arial" w:cs="Arial"/>
              </w:rPr>
              <w:t>ULIPS</w:t>
            </w:r>
            <w:r w:rsidRPr="00B55006">
              <w:rPr>
                <w:rFonts w:ascii="Arial" w:hAnsi="Arial" w:cs="Arial"/>
              </w:rPr>
              <w:t xml:space="preserve"> and Tax Information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CD1980D" w14:textId="1D0E962E"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How will the Contractor access TAXNET? Desktop Application, Attachmate, URL, VDI, Emulation Software, etc.?</w:t>
            </w:r>
          </w:p>
          <w:p w14:paraId="25A9534B" w14:textId="6D511FC6" w:rsidR="00655410" w:rsidRPr="00B55006" w:rsidRDefault="00655410" w:rsidP="00F42250">
            <w:pPr>
              <w:tabs>
                <w:tab w:val="left" w:pos="0"/>
              </w:tabs>
              <w:overflowPunct w:val="0"/>
              <w:autoSpaceDE w:val="0"/>
              <w:autoSpaceDN w:val="0"/>
              <w:adjustRightInd w:val="0"/>
              <w:jc w:val="both"/>
              <w:rPr>
                <w:rFonts w:ascii="Arial" w:hAnsi="Arial" w:cs="Arial"/>
              </w:rPr>
            </w:pPr>
          </w:p>
          <w:p w14:paraId="771EDA34" w14:textId="557EE267" w:rsidR="00655410" w:rsidRPr="00F42250" w:rsidRDefault="00655410" w:rsidP="00655410">
            <w:pPr>
              <w:tabs>
                <w:tab w:val="left" w:pos="0"/>
              </w:tabs>
              <w:overflowPunct w:val="0"/>
              <w:autoSpaceDE w:val="0"/>
              <w:autoSpaceDN w:val="0"/>
              <w:adjustRightInd w:val="0"/>
              <w:ind w:hanging="28"/>
              <w:jc w:val="both"/>
              <w:rPr>
                <w:rFonts w:ascii="Arial" w:hAnsi="Arial" w:cs="Arial"/>
              </w:rPr>
            </w:pPr>
            <w:r>
              <w:rPr>
                <w:rFonts w:ascii="Arial" w:hAnsi="Arial" w:cs="Arial"/>
              </w:rPr>
              <w:t>TAXNET</w:t>
            </w:r>
            <w:r w:rsidRPr="00B55006">
              <w:rPr>
                <w:rFonts w:ascii="Arial" w:hAnsi="Arial" w:cs="Arial"/>
              </w:rPr>
              <w:t xml:space="preserve"> </w:t>
            </w:r>
            <w:r w:rsidRPr="00F42250">
              <w:rPr>
                <w:rFonts w:ascii="Arial" w:hAnsi="Arial" w:cs="Arial"/>
              </w:rPr>
              <w:t>- Currently have a dedicated T-1. In the process of moving to IPSecurity (IPSec).</w:t>
            </w:r>
          </w:p>
          <w:p w14:paraId="75A5E5B6" w14:textId="4789B21A" w:rsidR="00655410" w:rsidRPr="00F42250" w:rsidRDefault="00655410" w:rsidP="00655410">
            <w:pPr>
              <w:tabs>
                <w:tab w:val="left" w:pos="0"/>
              </w:tabs>
              <w:overflowPunct w:val="0"/>
              <w:autoSpaceDE w:val="0"/>
              <w:autoSpaceDN w:val="0"/>
              <w:adjustRightInd w:val="0"/>
              <w:ind w:hanging="28"/>
              <w:jc w:val="both"/>
              <w:rPr>
                <w:rFonts w:ascii="Arial" w:hAnsi="Arial" w:cs="Arial"/>
              </w:rPr>
            </w:pPr>
          </w:p>
          <w:p w14:paraId="786A7BD0" w14:textId="4C1AFB6F"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Desktop Applications are accessed through Citrix.</w:t>
            </w:r>
          </w:p>
          <w:p w14:paraId="3E279313" w14:textId="76072B67"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1BC81DD7"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3BA7886" w14:textId="7FC0753C" w:rsidR="00655410" w:rsidRPr="00B55006" w:rsidRDefault="00655410" w:rsidP="00655410">
            <w:pPr>
              <w:tabs>
                <w:tab w:val="left" w:pos="0"/>
              </w:tabs>
              <w:autoSpaceDN w:val="0"/>
              <w:jc w:val="center"/>
              <w:rPr>
                <w:rFonts w:ascii="Arial" w:hAnsi="Arial" w:cs="Arial"/>
              </w:rPr>
            </w:pPr>
            <w:r>
              <w:rPr>
                <w:rFonts w:ascii="Arial" w:hAnsi="Arial" w:cs="Arial"/>
              </w:rPr>
              <w:lastRenderedPageBreak/>
              <w:t>59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3AE9E0C"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4.3.2, Placement Assignment and Identification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CF20574" w14:textId="1899A156"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To what extent are these accounts owed by private consumers versus commercial businesses?</w:t>
            </w:r>
          </w:p>
          <w:p w14:paraId="05E2EA1B" w14:textId="01F2B64F" w:rsidR="00655410" w:rsidRPr="00B55006" w:rsidRDefault="00655410" w:rsidP="00655410">
            <w:pPr>
              <w:jc w:val="both"/>
              <w:rPr>
                <w:rFonts w:ascii="Arial" w:hAnsi="Arial" w:cs="Arial"/>
              </w:rPr>
            </w:pPr>
          </w:p>
          <w:p w14:paraId="540D968F" w14:textId="155E8D9D" w:rsidR="00655410" w:rsidRPr="00F42250" w:rsidRDefault="00655410" w:rsidP="00655410">
            <w:pPr>
              <w:jc w:val="both"/>
              <w:rPr>
                <w:rFonts w:ascii="Arial" w:hAnsi="Arial" w:cs="Arial"/>
              </w:rPr>
            </w:pPr>
            <w:r w:rsidRPr="00F42250">
              <w:rPr>
                <w:rFonts w:ascii="Arial" w:hAnsi="Arial" w:cs="Arial"/>
              </w:rPr>
              <w:t xml:space="preserve">Business debts account for 38% by </w:t>
            </w:r>
            <w:r w:rsidRPr="00437694">
              <w:rPr>
                <w:rFonts w:ascii="Arial" w:hAnsi="Arial" w:cs="Arial"/>
              </w:rPr>
              <w:t>volume (</w:t>
            </w:r>
            <w:r w:rsidRPr="00F42250">
              <w:rPr>
                <w:rFonts w:ascii="Arial" w:hAnsi="Arial" w:cs="Arial"/>
              </w:rPr>
              <w:t>number of available cases) and 64% of the debt balance.</w:t>
            </w:r>
          </w:p>
          <w:p w14:paraId="2855C903" w14:textId="676B7B9A" w:rsidR="00655410" w:rsidRDefault="00655410" w:rsidP="00655410">
            <w:pPr>
              <w:jc w:val="both"/>
              <w:rPr>
                <w:rFonts w:ascii="Arial" w:hAnsi="Arial" w:cs="Arial"/>
              </w:rPr>
            </w:pPr>
            <w:r w:rsidRPr="00F42250">
              <w:rPr>
                <w:rFonts w:ascii="Arial" w:hAnsi="Arial" w:cs="Arial"/>
              </w:rPr>
              <w:t xml:space="preserve">Individual debts account for 62% by </w:t>
            </w:r>
            <w:r w:rsidRPr="00437694">
              <w:rPr>
                <w:rFonts w:ascii="Arial" w:hAnsi="Arial" w:cs="Arial"/>
              </w:rPr>
              <w:t>volume (</w:t>
            </w:r>
            <w:r w:rsidRPr="00F42250">
              <w:rPr>
                <w:rFonts w:ascii="Arial" w:hAnsi="Arial" w:cs="Arial"/>
              </w:rPr>
              <w:t xml:space="preserve">number of available cases) and 36% of the debt balance. </w:t>
            </w:r>
          </w:p>
          <w:p w14:paraId="030D5AC7" w14:textId="77777777" w:rsidR="00655410" w:rsidRPr="00F42250" w:rsidRDefault="00655410" w:rsidP="00655410">
            <w:pPr>
              <w:jc w:val="both"/>
              <w:rPr>
                <w:rFonts w:ascii="Arial" w:hAnsi="Arial" w:cs="Arial"/>
              </w:rPr>
            </w:pPr>
          </w:p>
          <w:p w14:paraId="355A0948" w14:textId="2171AC4C" w:rsidR="00655410" w:rsidRDefault="00655410" w:rsidP="00F42250">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076BB42B" w14:textId="46C7729B" w:rsidR="00655410" w:rsidRPr="00B55006" w:rsidRDefault="00655410" w:rsidP="00655410">
            <w:pPr>
              <w:jc w:val="both"/>
              <w:rPr>
                <w:rFonts w:ascii="Arial" w:hAnsi="Arial" w:cs="Arial"/>
              </w:rPr>
            </w:pPr>
          </w:p>
        </w:tc>
      </w:tr>
      <w:tr w:rsidR="00655410" w:rsidRPr="00B55006" w14:paraId="441D2EA4"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72D8DC1" w14:textId="20EBA1EC" w:rsidR="00655410" w:rsidRPr="00B55006" w:rsidRDefault="00655410" w:rsidP="00655410">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9A41E59"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Sections 4.4.1, Office Location and Hours of Operations and Section 4.4.8 Labor Classifications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468D291" w14:textId="10422D80"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Page 19 of the RFP states: The work force consists of approximately 130 employees in collections and 50 in the Call Outsourcing Center</w:t>
            </w:r>
            <w:r>
              <w:rPr>
                <w:rFonts w:ascii="Arial" w:hAnsi="Arial" w:cs="Arial"/>
                <w:b/>
              </w:rPr>
              <w:t xml:space="preserve">. </w:t>
            </w:r>
            <w:r w:rsidRPr="009B62B7">
              <w:rPr>
                <w:rFonts w:ascii="Arial" w:hAnsi="Arial" w:cs="Arial"/>
                <w:b/>
              </w:rPr>
              <w:t>How did you determine that this is the optimal number of employees; how are these numbers calculated? Page 22 and 23 have detailed job descriptions and work requirements. Why did you develop these; what is the reasoning behind this specificity?</w:t>
            </w:r>
          </w:p>
          <w:p w14:paraId="6D57C870"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5D1B9813" w14:textId="5CB786F5" w:rsidR="00655410" w:rsidRPr="009B62B7" w:rsidRDefault="00655410" w:rsidP="00655410">
            <w:pPr>
              <w:tabs>
                <w:tab w:val="left" w:pos="0"/>
              </w:tabs>
              <w:overflowPunct w:val="0"/>
              <w:autoSpaceDE w:val="0"/>
              <w:autoSpaceDN w:val="0"/>
              <w:adjustRightInd w:val="0"/>
              <w:ind w:hanging="28"/>
              <w:jc w:val="both"/>
              <w:rPr>
                <w:rFonts w:ascii="Arial" w:hAnsi="Arial" w:cs="Arial"/>
              </w:rPr>
            </w:pPr>
            <w:r w:rsidRPr="009B62B7">
              <w:rPr>
                <w:rFonts w:ascii="Arial" w:hAnsi="Arial" w:cs="Arial"/>
              </w:rPr>
              <w:t>Collections staffing is determined by the Contractor, based on their caseworker attrition rates and case placement volumes;</w:t>
            </w:r>
          </w:p>
          <w:p w14:paraId="4C7EB13E" w14:textId="2974850A"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7E5C849F" w14:textId="5A9D52C1" w:rsidR="00655410" w:rsidRDefault="00655410" w:rsidP="00655410">
            <w:pPr>
              <w:tabs>
                <w:tab w:val="left" w:pos="0"/>
              </w:tabs>
              <w:overflowPunct w:val="0"/>
              <w:autoSpaceDE w:val="0"/>
              <w:autoSpaceDN w:val="0"/>
              <w:adjustRightInd w:val="0"/>
              <w:ind w:hanging="28"/>
              <w:jc w:val="both"/>
              <w:rPr>
                <w:rFonts w:ascii="Arial" w:hAnsi="Arial" w:cs="Arial"/>
              </w:rPr>
            </w:pPr>
            <w:r w:rsidRPr="009B62B7">
              <w:rPr>
                <w:rFonts w:ascii="Arial" w:hAnsi="Arial" w:cs="Arial"/>
              </w:rPr>
              <w:t>Call volume for programs that we utilize the Contractor’s Call Center Services for determines the number of employees needed to meet call demand. Our most recent program, ANCHOR, significantly increased call volume and the Contractor was approved to increase staffing accordingly.</w:t>
            </w:r>
          </w:p>
          <w:p w14:paraId="607CACF3" w14:textId="734CE467" w:rsidR="00655410" w:rsidRDefault="00655410" w:rsidP="00655410">
            <w:pPr>
              <w:tabs>
                <w:tab w:val="left" w:pos="0"/>
              </w:tabs>
              <w:overflowPunct w:val="0"/>
              <w:autoSpaceDE w:val="0"/>
              <w:autoSpaceDN w:val="0"/>
              <w:adjustRightInd w:val="0"/>
              <w:ind w:hanging="28"/>
              <w:jc w:val="both"/>
              <w:rPr>
                <w:rFonts w:ascii="Arial" w:hAnsi="Arial" w:cs="Arial"/>
              </w:rPr>
            </w:pPr>
          </w:p>
          <w:p w14:paraId="67E32E90" w14:textId="138CEED9" w:rsidR="00655410" w:rsidRDefault="00655410" w:rsidP="00655410">
            <w:pPr>
              <w:tabs>
                <w:tab w:val="left" w:pos="0"/>
              </w:tabs>
              <w:overflowPunct w:val="0"/>
              <w:autoSpaceDE w:val="0"/>
              <w:autoSpaceDN w:val="0"/>
              <w:adjustRightInd w:val="0"/>
              <w:ind w:hanging="28"/>
              <w:jc w:val="both"/>
              <w:rPr>
                <w:rFonts w:ascii="Arial" w:hAnsi="Arial" w:cs="Arial"/>
              </w:rPr>
            </w:pPr>
            <w:r w:rsidRPr="00BC574F">
              <w:rPr>
                <w:rFonts w:ascii="Arial" w:hAnsi="Arial" w:cs="Arial"/>
              </w:rPr>
              <w:t>The job descriptions and requirements detail the skills and functions required of the Contractor to successfully perform on the State’s collection contract, which closely mirrors the functions of our State employees. This creates uniformity and continuity in how we service the taxpayer.</w:t>
            </w:r>
          </w:p>
          <w:p w14:paraId="7770EAC2"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082D1221" w14:textId="15DDC23A" w:rsidR="006E793D" w:rsidRPr="00F42250" w:rsidRDefault="006E793D" w:rsidP="00655410">
            <w:pPr>
              <w:tabs>
                <w:tab w:val="left" w:pos="0"/>
              </w:tabs>
              <w:overflowPunct w:val="0"/>
              <w:autoSpaceDE w:val="0"/>
              <w:autoSpaceDN w:val="0"/>
              <w:adjustRightInd w:val="0"/>
              <w:ind w:hanging="28"/>
              <w:jc w:val="both"/>
              <w:rPr>
                <w:rFonts w:ascii="Arial" w:hAnsi="Arial" w:cs="Arial"/>
              </w:rPr>
            </w:pPr>
          </w:p>
        </w:tc>
      </w:tr>
      <w:tr w:rsidR="00655410" w:rsidRPr="00B55006" w14:paraId="03B7AECC"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E931B54" w14:textId="55D8532D" w:rsidR="00655410" w:rsidRPr="00B55006" w:rsidRDefault="00655410" w:rsidP="00655410">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C8C1F82"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 Bid Solicitation Section 4.4.1, Office Location and Hours of Operations (Current Contract Questions)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DC8A267" w14:textId="5733A750"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Does the current collection service provider maintain office space within 40 miles of Trenton, NJ?</w:t>
            </w:r>
          </w:p>
          <w:p w14:paraId="0EF2E2C7"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06A1AEB3" w14:textId="15A99CA2"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Yes</w:t>
            </w:r>
            <w:r>
              <w:rPr>
                <w:rFonts w:ascii="Arial" w:hAnsi="Arial" w:cs="Arial"/>
              </w:rPr>
              <w:t>.</w:t>
            </w:r>
          </w:p>
        </w:tc>
      </w:tr>
      <w:tr w:rsidR="00655410" w:rsidRPr="00B55006" w14:paraId="41D3267D"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38B96A34" w14:textId="66FBD0B8" w:rsidR="00655410" w:rsidRPr="00B55006" w:rsidRDefault="00655410" w:rsidP="00655410">
            <w:pPr>
              <w:tabs>
                <w:tab w:val="left" w:pos="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C2C192B"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4.4.1, Office Location and Hours of Operations (Current Contract Questions)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7696D0C" w14:textId="2CCE1390"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Does NJDOT require collection service provider to provide local office space to allow NJDOT employees to work in the local office space?</w:t>
            </w:r>
          </w:p>
          <w:p w14:paraId="53415C0E"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02CE5D04" w14:textId="658307D8"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Yes. </w:t>
            </w:r>
            <w:r>
              <w:rPr>
                <w:rFonts w:ascii="Arial" w:hAnsi="Arial" w:cs="Arial"/>
              </w:rPr>
              <w:t>Taxation</w:t>
            </w:r>
            <w:r w:rsidRPr="00F42250">
              <w:rPr>
                <w:rFonts w:ascii="Arial" w:hAnsi="Arial" w:cs="Arial"/>
              </w:rPr>
              <w:t xml:space="preserve"> staff works on-site at the Contactor’s location, each day.</w:t>
            </w:r>
          </w:p>
        </w:tc>
      </w:tr>
      <w:tr w:rsidR="00655410" w:rsidRPr="00B55006" w14:paraId="4786E0FC"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5C78608D" w14:textId="6ED0E3F9" w:rsidR="00655410" w:rsidRPr="00B55006" w:rsidRDefault="00655410" w:rsidP="00655410">
            <w:pPr>
              <w:tabs>
                <w:tab w:val="left" w:pos="0"/>
              </w:tabs>
              <w:autoSpaceDN w:val="0"/>
              <w:jc w:val="center"/>
              <w:rPr>
                <w:rFonts w:ascii="Arial" w:hAnsi="Arial" w:cs="Arial"/>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11CFB95"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 Bid Solicitation Section 4.4.1, Office Location and Hours of Operations (Current Contract Questions)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21BFC2C" w14:textId="3F407719"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 xml:space="preserve">Please describe the square footage of the local office space for the current collection service provider.   </w:t>
            </w:r>
          </w:p>
          <w:p w14:paraId="60E5F4CD"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5F94C420" w14:textId="77777777" w:rsidR="00655410" w:rsidRDefault="00655410" w:rsidP="006E793D">
            <w:pPr>
              <w:tabs>
                <w:tab w:val="left" w:pos="0"/>
              </w:tabs>
              <w:overflowPunct w:val="0"/>
              <w:autoSpaceDE w:val="0"/>
              <w:autoSpaceDN w:val="0"/>
              <w:adjustRightInd w:val="0"/>
              <w:ind w:hanging="28"/>
              <w:jc w:val="both"/>
              <w:rPr>
                <w:rFonts w:ascii="Arial" w:hAnsi="Arial" w:cs="Arial"/>
              </w:rPr>
            </w:pPr>
            <w:r w:rsidRPr="00F42250">
              <w:rPr>
                <w:rFonts w:ascii="Arial" w:hAnsi="Arial" w:cs="Arial"/>
              </w:rPr>
              <w:t>The current Contractor occupies an of</w:t>
            </w:r>
            <w:r w:rsidRPr="00B55006">
              <w:rPr>
                <w:rFonts w:ascii="Arial" w:hAnsi="Arial" w:cs="Arial"/>
              </w:rPr>
              <w:t>fice space of approximately 31,8</w:t>
            </w:r>
            <w:r w:rsidRPr="00F42250">
              <w:rPr>
                <w:rFonts w:ascii="Arial" w:hAnsi="Arial" w:cs="Arial"/>
              </w:rPr>
              <w:t xml:space="preserve">00 </w:t>
            </w:r>
            <w:r w:rsidRPr="00437694">
              <w:rPr>
                <w:rFonts w:ascii="Arial" w:hAnsi="Arial" w:cs="Arial"/>
              </w:rPr>
              <w:t>sq.</w:t>
            </w:r>
            <w:r w:rsidRPr="00F42250">
              <w:rPr>
                <w:rFonts w:ascii="Arial" w:hAnsi="Arial" w:cs="Arial"/>
              </w:rPr>
              <w:t xml:space="preserve"> ft.</w:t>
            </w:r>
          </w:p>
          <w:p w14:paraId="298B813F" w14:textId="77777777" w:rsidR="006E793D" w:rsidRDefault="006E793D" w:rsidP="006E793D">
            <w:pPr>
              <w:tabs>
                <w:tab w:val="left" w:pos="0"/>
              </w:tabs>
              <w:overflowPunct w:val="0"/>
              <w:autoSpaceDE w:val="0"/>
              <w:autoSpaceDN w:val="0"/>
              <w:adjustRightInd w:val="0"/>
              <w:ind w:hanging="28"/>
              <w:jc w:val="both"/>
              <w:rPr>
                <w:rFonts w:ascii="Arial" w:hAnsi="Arial" w:cs="Arial"/>
              </w:rPr>
            </w:pPr>
          </w:p>
          <w:p w14:paraId="541E68B3" w14:textId="77777777" w:rsidR="006E793D" w:rsidRDefault="006E793D" w:rsidP="006E793D">
            <w:pPr>
              <w:tabs>
                <w:tab w:val="left" w:pos="0"/>
              </w:tabs>
              <w:overflowPunct w:val="0"/>
              <w:autoSpaceDE w:val="0"/>
              <w:autoSpaceDN w:val="0"/>
              <w:adjustRightInd w:val="0"/>
              <w:ind w:hanging="28"/>
              <w:jc w:val="both"/>
              <w:rPr>
                <w:rFonts w:ascii="Arial" w:hAnsi="Arial" w:cs="Arial"/>
              </w:rPr>
            </w:pPr>
          </w:p>
          <w:p w14:paraId="1FEC4E5C" w14:textId="19C27565" w:rsidR="006E793D" w:rsidRPr="00F42250" w:rsidRDefault="006E793D" w:rsidP="006E793D">
            <w:pPr>
              <w:tabs>
                <w:tab w:val="left" w:pos="0"/>
              </w:tabs>
              <w:overflowPunct w:val="0"/>
              <w:autoSpaceDE w:val="0"/>
              <w:autoSpaceDN w:val="0"/>
              <w:adjustRightInd w:val="0"/>
              <w:ind w:hanging="28"/>
              <w:jc w:val="both"/>
              <w:rPr>
                <w:rFonts w:ascii="Arial" w:hAnsi="Arial" w:cs="Arial"/>
              </w:rPr>
            </w:pPr>
          </w:p>
        </w:tc>
      </w:tr>
      <w:tr w:rsidR="00655410" w:rsidRPr="00B55006" w14:paraId="021F2FD9"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C71FAEA" w14:textId="0ACC9162" w:rsidR="00655410" w:rsidRPr="00B55006" w:rsidRDefault="00655410" w:rsidP="00655410">
            <w:pPr>
              <w:tabs>
                <w:tab w:val="left" w:pos="0"/>
              </w:tabs>
              <w:autoSpaceDN w:val="0"/>
              <w:jc w:val="center"/>
              <w:rPr>
                <w:rFonts w:ascii="Arial" w:hAnsi="Arial" w:cs="Arial"/>
              </w:rPr>
            </w:pPr>
            <w:r>
              <w:rPr>
                <w:rFonts w:ascii="Arial" w:hAnsi="Arial" w:cs="Arial"/>
              </w:rPr>
              <w:lastRenderedPageBreak/>
              <w:t>64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BB3B4E7"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 Bid Solicitation Section 4.4.1, Office Location and Hours of Operations (Current Contract Questions)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FD8DDB2"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RFP Page 17, Section 4.4.1. Does the 26000 sq ft office space describe current office space utilized by the current collection service provider?</w:t>
            </w:r>
          </w:p>
          <w:p w14:paraId="7A241583"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182FF037" w14:textId="37342BDC"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No.</w:t>
            </w:r>
            <w:r>
              <w:rPr>
                <w:rFonts w:ascii="Arial" w:hAnsi="Arial" w:cs="Arial"/>
              </w:rPr>
              <w:t xml:space="preserve"> </w:t>
            </w:r>
            <w:r w:rsidRPr="00B55006">
              <w:rPr>
                <w:rFonts w:ascii="Arial" w:hAnsi="Arial" w:cs="Arial"/>
              </w:rPr>
              <w:t xml:space="preserve">The current Contractor’s space exceeds this square footage. </w:t>
            </w:r>
            <w:r w:rsidRPr="00121B7A">
              <w:rPr>
                <w:rFonts w:ascii="Arial" w:hAnsi="Arial" w:cs="Arial"/>
              </w:rPr>
              <w:t>Please refer to the answer to Question #</w:t>
            </w:r>
            <w:r w:rsidRPr="00F42250">
              <w:rPr>
                <w:rFonts w:ascii="Arial" w:hAnsi="Arial" w:cs="Arial"/>
              </w:rPr>
              <w:t>63</w:t>
            </w:r>
            <w:r w:rsidRPr="00121B7A">
              <w:rPr>
                <w:rFonts w:ascii="Arial" w:hAnsi="Arial" w:cs="Arial"/>
              </w:rPr>
              <w:t xml:space="preserve">. </w:t>
            </w:r>
          </w:p>
        </w:tc>
      </w:tr>
      <w:tr w:rsidR="00655410" w:rsidRPr="00B55006" w14:paraId="3F6877E4"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17B3E59" w14:textId="67835CC1" w:rsidR="00655410" w:rsidRPr="00B55006" w:rsidRDefault="00655410" w:rsidP="00655410">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0139DBF"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4.4.1, Office Location and Hours of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CDBD51C" w14:textId="4E3E5A3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What purpose is served that benefits NJDOT by requiring local office space?</w:t>
            </w:r>
          </w:p>
          <w:p w14:paraId="4EB3750A"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1C33481B" w14:textId="358A3D0B" w:rsidR="0065541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The Division maintains physical office space for </w:t>
            </w:r>
            <w:r>
              <w:rPr>
                <w:rFonts w:ascii="Arial" w:hAnsi="Arial" w:cs="Arial"/>
              </w:rPr>
              <w:t>S</w:t>
            </w:r>
            <w:r w:rsidRPr="00F42250">
              <w:rPr>
                <w:rFonts w:ascii="Arial" w:hAnsi="Arial" w:cs="Arial"/>
              </w:rPr>
              <w:t>tate employees who provide onsite assistance and in-person oversight to the Contractor</w:t>
            </w:r>
            <w:r w:rsidRPr="00B55006">
              <w:rPr>
                <w:rFonts w:ascii="Arial" w:hAnsi="Arial" w:cs="Arial"/>
              </w:rPr>
              <w:t>.</w:t>
            </w:r>
            <w:r w:rsidRPr="00F42250">
              <w:rPr>
                <w:rFonts w:ascii="Arial" w:hAnsi="Arial" w:cs="Arial"/>
              </w:rPr>
              <w:t xml:space="preserve"> </w:t>
            </w:r>
            <w:r w:rsidRPr="00B55006">
              <w:rPr>
                <w:rFonts w:ascii="Arial" w:hAnsi="Arial" w:cs="Arial"/>
              </w:rPr>
              <w:t>I</w:t>
            </w:r>
            <w:r w:rsidRPr="00F42250">
              <w:rPr>
                <w:rFonts w:ascii="Arial" w:hAnsi="Arial" w:cs="Arial"/>
              </w:rPr>
              <w:t xml:space="preserve">n addition, </w:t>
            </w:r>
            <w:r w:rsidRPr="00B55006">
              <w:rPr>
                <w:rFonts w:ascii="Arial" w:hAnsi="Arial" w:cs="Arial"/>
              </w:rPr>
              <w:t>State employees</w:t>
            </w:r>
            <w:r w:rsidRPr="00F42250">
              <w:rPr>
                <w:rFonts w:ascii="Arial" w:hAnsi="Arial" w:cs="Arial"/>
              </w:rPr>
              <w:t xml:space="preserve"> are engaged in delivering and reviewing physical case files. The State Contract Manager also visits the physical location periodically.</w:t>
            </w:r>
          </w:p>
          <w:p w14:paraId="3B9788D0" w14:textId="12CB4C1A" w:rsidR="00655410" w:rsidRPr="00F42250"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10EFD873"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5CC47FC" w14:textId="13549C2D" w:rsidR="00655410" w:rsidRPr="00B55006" w:rsidRDefault="00655410" w:rsidP="00655410">
            <w:pPr>
              <w:tabs>
                <w:tab w:val="left" w:pos="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8F26671"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Sections 4.4.1, Office Location and Hours of Operations and Section 4.4.8 Labor Classifications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BAA5F93" w14:textId="5F08FB4F"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Will you allow bidders to utilize remote collectors in the State of New Jersey?</w:t>
            </w:r>
          </w:p>
          <w:p w14:paraId="5302F51B" w14:textId="4F4173C6"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3BB77E56" w14:textId="5E775CF6"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09A18B15" w14:textId="48034C3C" w:rsidR="0065541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No</w:t>
            </w:r>
            <w:r w:rsidRPr="00B55006">
              <w:rPr>
                <w:rFonts w:ascii="Arial" w:hAnsi="Arial" w:cs="Arial"/>
              </w:rPr>
              <w:t>. Remote collectors are not permitted.</w:t>
            </w:r>
          </w:p>
          <w:p w14:paraId="0251B008" w14:textId="5AF509F0" w:rsidR="00655410" w:rsidRDefault="00655410" w:rsidP="00655410">
            <w:pPr>
              <w:tabs>
                <w:tab w:val="left" w:pos="0"/>
              </w:tabs>
              <w:overflowPunct w:val="0"/>
              <w:autoSpaceDE w:val="0"/>
              <w:autoSpaceDN w:val="0"/>
              <w:adjustRightInd w:val="0"/>
              <w:ind w:hanging="28"/>
              <w:jc w:val="both"/>
              <w:rPr>
                <w:rFonts w:ascii="Arial" w:hAnsi="Arial" w:cs="Arial"/>
              </w:rPr>
            </w:pPr>
          </w:p>
          <w:p w14:paraId="77517D08" w14:textId="5547347D" w:rsidR="00655410" w:rsidRPr="00F42250"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42EF762D"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5C4F7856" w14:textId="2FF82145" w:rsidR="00655410" w:rsidRPr="00B55006" w:rsidRDefault="00655410" w:rsidP="00655410">
            <w:pPr>
              <w:tabs>
                <w:tab w:val="left" w:pos="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FC85CCC"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4.4.1, Office Location and Hours of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A983404"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4.4.1 The State outlines the sizes of the current facility in this section, stating that 11,000 square feet is dedicated to collection activity. a. Does the State feel that facility size is ample for the required staff? b. Is 100% of the workforce currently working in the office? c. What percentage of the workforce is currently working remotely?</w:t>
            </w:r>
          </w:p>
          <w:p w14:paraId="67620334" w14:textId="14153C0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4EAA52E4"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color w:val="FF0000"/>
              </w:rPr>
            </w:pPr>
          </w:p>
          <w:p w14:paraId="3E498B00" w14:textId="7B863F55"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100% of the Contactor’s staff works onsite daily. They are not permitted to work remotely.</w:t>
            </w:r>
          </w:p>
          <w:p w14:paraId="4B2DBD1D" w14:textId="4BB6A70B"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7F911FB1" w14:textId="7BE9A19E"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Contractor’s </w:t>
            </w:r>
            <w:r w:rsidRPr="00B55006">
              <w:rPr>
                <w:rFonts w:ascii="Arial" w:hAnsi="Arial" w:cs="Arial"/>
              </w:rPr>
              <w:t xml:space="preserve">current </w:t>
            </w:r>
            <w:r w:rsidRPr="00F42250">
              <w:rPr>
                <w:rFonts w:ascii="Arial" w:hAnsi="Arial" w:cs="Arial"/>
              </w:rPr>
              <w:t xml:space="preserve">staff operates </w:t>
            </w:r>
            <w:r w:rsidRPr="00B55006">
              <w:rPr>
                <w:rFonts w:ascii="Arial" w:hAnsi="Arial" w:cs="Arial"/>
              </w:rPr>
              <w:t>sufficiently</w:t>
            </w:r>
            <w:r w:rsidRPr="00F42250">
              <w:rPr>
                <w:rFonts w:ascii="Arial" w:hAnsi="Arial" w:cs="Arial"/>
              </w:rPr>
              <w:t xml:space="preserve"> in this space</w:t>
            </w:r>
            <w:r w:rsidRPr="00B55006">
              <w:rPr>
                <w:rFonts w:ascii="Arial" w:hAnsi="Arial" w:cs="Arial"/>
              </w:rPr>
              <w:t>.</w:t>
            </w:r>
          </w:p>
          <w:p w14:paraId="749CEAFA" w14:textId="79EE075A"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5AB3DEC7"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79571D6" w14:textId="5D213360" w:rsidR="00655410" w:rsidRPr="00B55006" w:rsidRDefault="00655410" w:rsidP="00655410">
            <w:pPr>
              <w:tabs>
                <w:tab w:val="left" w:pos="0"/>
              </w:tabs>
              <w:autoSpaceDN w:val="0"/>
              <w:jc w:val="center"/>
              <w:rPr>
                <w:rFonts w:ascii="Arial" w:hAnsi="Arial" w:cs="Arial"/>
              </w:rPr>
            </w:pPr>
            <w:r>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B3D289C"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4.4.1, Office Location and Hours of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9ECD73D" w14:textId="214441A3"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Does all work have to be performed at the site in NJ, or can our ancillary staff (such as Accounting or Client Service) in offices support the contract once they have received clearance from the State?</w:t>
            </w:r>
          </w:p>
          <w:p w14:paraId="306B21DB"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344BCAE7" w14:textId="688E099A"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All work will be performed at the Contractor’s office location.</w:t>
            </w:r>
          </w:p>
        </w:tc>
      </w:tr>
      <w:tr w:rsidR="00655410" w:rsidRPr="00B55006" w14:paraId="0F1E81E2"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176507C" w14:textId="5DBCC583" w:rsidR="00655410" w:rsidRPr="00B55006" w:rsidRDefault="00655410" w:rsidP="00655410">
            <w:pPr>
              <w:tabs>
                <w:tab w:val="left" w:pos="0"/>
              </w:tabs>
              <w:autoSpaceDN w:val="0"/>
              <w:jc w:val="center"/>
              <w:rPr>
                <w:rFonts w:ascii="Arial" w:hAnsi="Arial" w:cs="Arial"/>
              </w:rPr>
            </w:pPr>
            <w:r>
              <w:rPr>
                <w:rFonts w:ascii="Arial" w:hAnsi="Arial" w:cs="Arial"/>
              </w:rPr>
              <w:t>6</w:t>
            </w:r>
            <w:r w:rsidRPr="00B55006">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2FA76DE"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4.4.1, Office Location and Hours of Operations (Current Contract Questions)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5E79132" w14:textId="2E052868"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RFP Page 17, Section 4.4.1. Are the 130 + 50 employees in current office space all employed by current collection service provider? If not, please provide description of these employees.</w:t>
            </w:r>
          </w:p>
          <w:p w14:paraId="5A42D55C"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13B8D187" w14:textId="2DF2120D" w:rsidR="0065541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Yes. All are employed by the current </w:t>
            </w:r>
            <w:r>
              <w:rPr>
                <w:rFonts w:ascii="Arial" w:hAnsi="Arial" w:cs="Arial"/>
              </w:rPr>
              <w:t>C</w:t>
            </w:r>
            <w:r w:rsidRPr="00F42250">
              <w:rPr>
                <w:rFonts w:ascii="Arial" w:hAnsi="Arial" w:cs="Arial"/>
              </w:rPr>
              <w:t>ontractor. In addition, Taxation maintains offices within this location, staffed with our own Taxation employees.</w:t>
            </w:r>
          </w:p>
          <w:p w14:paraId="0DAF09FA" w14:textId="528D59BF" w:rsidR="00655410" w:rsidRPr="00F42250"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52456341"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0696836" w14:textId="3AAB3FEF" w:rsidR="00655410" w:rsidRPr="00B55006" w:rsidRDefault="00655410" w:rsidP="00655410">
            <w:pPr>
              <w:tabs>
                <w:tab w:val="left" w:pos="0"/>
              </w:tabs>
              <w:autoSpaceDN w:val="0"/>
              <w:jc w:val="center"/>
              <w:rPr>
                <w:rFonts w:ascii="Arial" w:hAnsi="Arial" w:cs="Arial"/>
              </w:rPr>
            </w:pPr>
            <w:r>
              <w:rPr>
                <w:rFonts w:ascii="Arial" w:hAnsi="Arial" w:cs="Arial"/>
              </w:rPr>
              <w:t>7</w:t>
            </w:r>
            <w:r w:rsidRPr="00B55006">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6CFA06F"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4.4.1, Office Location and Hours of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7A7CB48" w14:textId="53545B15"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Does NJDOT anticipate that collection service provider will need upwards of 225 full time employees to fulfill the requirements of the collection contract?</w:t>
            </w:r>
          </w:p>
          <w:p w14:paraId="4EADD39D" w14:textId="24B821CD"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4CB15C25" w14:textId="09FC3816"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Yes.</w:t>
            </w:r>
          </w:p>
          <w:p w14:paraId="1D73CEDA" w14:textId="77777777" w:rsidR="00655410" w:rsidRDefault="00655410" w:rsidP="00F42250">
            <w:pPr>
              <w:tabs>
                <w:tab w:val="left" w:pos="0"/>
              </w:tabs>
              <w:overflowPunct w:val="0"/>
              <w:autoSpaceDE w:val="0"/>
              <w:autoSpaceDN w:val="0"/>
              <w:adjustRightInd w:val="0"/>
              <w:jc w:val="both"/>
              <w:rPr>
                <w:rFonts w:ascii="Arial" w:hAnsi="Arial" w:cs="Arial"/>
              </w:rPr>
            </w:pPr>
          </w:p>
          <w:p w14:paraId="664A7A5E" w14:textId="3FAE515A" w:rsidR="006E793D" w:rsidRPr="00B55006" w:rsidRDefault="006E793D" w:rsidP="00F42250">
            <w:pPr>
              <w:tabs>
                <w:tab w:val="left" w:pos="0"/>
              </w:tabs>
              <w:overflowPunct w:val="0"/>
              <w:autoSpaceDE w:val="0"/>
              <w:autoSpaceDN w:val="0"/>
              <w:adjustRightInd w:val="0"/>
              <w:jc w:val="both"/>
              <w:rPr>
                <w:rFonts w:ascii="Arial" w:hAnsi="Arial" w:cs="Arial"/>
              </w:rPr>
            </w:pPr>
          </w:p>
        </w:tc>
      </w:tr>
      <w:tr w:rsidR="00655410" w:rsidRPr="00B55006" w14:paraId="1D818116"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AFD9F29" w14:textId="56C08B0A" w:rsidR="00655410" w:rsidRPr="00B55006" w:rsidRDefault="00655410" w:rsidP="00655410">
            <w:pPr>
              <w:tabs>
                <w:tab w:val="left" w:pos="0"/>
              </w:tabs>
              <w:autoSpaceDN w:val="0"/>
              <w:jc w:val="center"/>
              <w:rPr>
                <w:rFonts w:ascii="Arial" w:hAnsi="Arial" w:cs="Arial"/>
              </w:rPr>
            </w:pPr>
            <w:r>
              <w:rPr>
                <w:rFonts w:ascii="Arial" w:hAnsi="Arial" w:cs="Arial"/>
              </w:rPr>
              <w:lastRenderedPageBreak/>
              <w:t>71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ECFCCF8"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4.4.1, Office Location and Hours of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7BBDE7E" w14:textId="2318A17A"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Please confirm all services provided for this project are required to be worked on-site and within the State of New Jersey.</w:t>
            </w:r>
          </w:p>
          <w:p w14:paraId="4DD52890"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283B8979" w14:textId="77777777" w:rsidR="0065541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All work will be performed at the Contractor’s office location.</w:t>
            </w:r>
          </w:p>
          <w:p w14:paraId="209D5E3F"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04F74793" w14:textId="46B17334" w:rsidR="006E793D" w:rsidRPr="00F42250" w:rsidRDefault="006E793D" w:rsidP="00655410">
            <w:pPr>
              <w:tabs>
                <w:tab w:val="left" w:pos="0"/>
              </w:tabs>
              <w:overflowPunct w:val="0"/>
              <w:autoSpaceDE w:val="0"/>
              <w:autoSpaceDN w:val="0"/>
              <w:adjustRightInd w:val="0"/>
              <w:ind w:hanging="28"/>
              <w:jc w:val="both"/>
              <w:rPr>
                <w:rFonts w:ascii="Arial" w:hAnsi="Arial" w:cs="Arial"/>
              </w:rPr>
            </w:pPr>
          </w:p>
        </w:tc>
      </w:tr>
      <w:tr w:rsidR="00655410" w:rsidRPr="00B55006" w14:paraId="705A4AC5"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C41E2B1" w14:textId="33A2E8F5" w:rsidR="00655410" w:rsidRPr="00B55006" w:rsidRDefault="00655410" w:rsidP="00655410">
            <w:pPr>
              <w:tabs>
                <w:tab w:val="left" w:pos="0"/>
              </w:tabs>
              <w:autoSpaceDN w:val="0"/>
              <w:jc w:val="center"/>
              <w:rPr>
                <w:rFonts w:ascii="Arial" w:hAnsi="Arial" w:cs="Arial"/>
              </w:rPr>
            </w:pPr>
            <w:r>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6A24E88" w14:textId="116A193F"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4.4.1.3, Access for Taxation Employees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DD94417"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Section 4.4.1.3. Are all individuals who will utilize dedicated private office space in the collection service provider local office location employees of the State of New Jersey? If not, please describe the employer and the scope of services they provide to NJDOT.</w:t>
            </w:r>
          </w:p>
          <w:p w14:paraId="76EC8A6C" w14:textId="050AC4D4" w:rsidR="00655410" w:rsidRPr="00B55006" w:rsidRDefault="00655410" w:rsidP="006E793D">
            <w:pPr>
              <w:tabs>
                <w:tab w:val="left" w:pos="0"/>
              </w:tabs>
              <w:overflowPunct w:val="0"/>
              <w:autoSpaceDE w:val="0"/>
              <w:autoSpaceDN w:val="0"/>
              <w:adjustRightInd w:val="0"/>
              <w:jc w:val="both"/>
              <w:rPr>
                <w:rFonts w:ascii="Arial" w:hAnsi="Arial" w:cs="Arial"/>
              </w:rPr>
            </w:pPr>
          </w:p>
          <w:p w14:paraId="129DF0BD" w14:textId="73EE20B7" w:rsidR="0065541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Yes. Only State employees will occupy the dedicated private office space.</w:t>
            </w:r>
            <w:r>
              <w:rPr>
                <w:rFonts w:ascii="Arial" w:hAnsi="Arial" w:cs="Arial"/>
              </w:rPr>
              <w:t xml:space="preserve"> </w:t>
            </w:r>
          </w:p>
          <w:p w14:paraId="116A0066" w14:textId="2DB7CCDD" w:rsidR="00655410" w:rsidRDefault="00655410" w:rsidP="00655410">
            <w:pPr>
              <w:tabs>
                <w:tab w:val="left" w:pos="0"/>
              </w:tabs>
              <w:overflowPunct w:val="0"/>
              <w:autoSpaceDE w:val="0"/>
              <w:autoSpaceDN w:val="0"/>
              <w:adjustRightInd w:val="0"/>
              <w:ind w:hanging="28"/>
              <w:jc w:val="both"/>
              <w:rPr>
                <w:rFonts w:ascii="Arial" w:hAnsi="Arial" w:cs="Arial"/>
              </w:rPr>
            </w:pPr>
          </w:p>
          <w:p w14:paraId="78F4D681" w14:textId="0BCFCF2E" w:rsidR="00655410" w:rsidRPr="00F42250" w:rsidRDefault="00655410" w:rsidP="00655410">
            <w:pPr>
              <w:tabs>
                <w:tab w:val="left" w:pos="0"/>
              </w:tabs>
              <w:overflowPunct w:val="0"/>
              <w:autoSpaceDE w:val="0"/>
              <w:autoSpaceDN w:val="0"/>
              <w:adjustRightInd w:val="0"/>
              <w:ind w:hanging="28"/>
              <w:jc w:val="both"/>
              <w:rPr>
                <w:rFonts w:ascii="Arial" w:hAnsi="Arial" w:cs="Arial"/>
              </w:rPr>
            </w:pPr>
            <w:r>
              <w:rPr>
                <w:rFonts w:ascii="Arial" w:hAnsi="Arial" w:cs="Arial"/>
              </w:rPr>
              <w:t xml:space="preserve">Please reference </w:t>
            </w:r>
            <w:r w:rsidRPr="00F42250">
              <w:rPr>
                <w:rFonts w:ascii="Arial" w:hAnsi="Arial" w:cs="Arial"/>
                <w:i/>
              </w:rPr>
              <w:t xml:space="preserve">Revised Bid Solicitation Section 4.4.1.3, Access for Taxation Employees </w:t>
            </w:r>
            <w:r>
              <w:rPr>
                <w:rFonts w:ascii="Arial" w:hAnsi="Arial" w:cs="Arial"/>
              </w:rPr>
              <w:t xml:space="preserve">as this section has been revised. </w:t>
            </w:r>
          </w:p>
          <w:p w14:paraId="0D922443" w14:textId="77777777" w:rsidR="00655410" w:rsidRDefault="00655410" w:rsidP="00F42250">
            <w:pPr>
              <w:tabs>
                <w:tab w:val="left" w:pos="0"/>
              </w:tabs>
              <w:overflowPunct w:val="0"/>
              <w:autoSpaceDE w:val="0"/>
              <w:autoSpaceDN w:val="0"/>
              <w:adjustRightInd w:val="0"/>
              <w:ind w:hanging="28"/>
              <w:jc w:val="both"/>
              <w:rPr>
                <w:rFonts w:ascii="Arial" w:hAnsi="Arial" w:cs="Arial"/>
              </w:rPr>
            </w:pPr>
          </w:p>
          <w:p w14:paraId="2BAB9405" w14:textId="613A1DB2" w:rsidR="006E793D" w:rsidRPr="00B55006" w:rsidRDefault="006E793D" w:rsidP="00F42250">
            <w:pPr>
              <w:tabs>
                <w:tab w:val="left" w:pos="0"/>
              </w:tabs>
              <w:overflowPunct w:val="0"/>
              <w:autoSpaceDE w:val="0"/>
              <w:autoSpaceDN w:val="0"/>
              <w:adjustRightInd w:val="0"/>
              <w:ind w:hanging="28"/>
              <w:jc w:val="both"/>
              <w:rPr>
                <w:rFonts w:ascii="Arial" w:hAnsi="Arial" w:cs="Arial"/>
              </w:rPr>
            </w:pPr>
          </w:p>
        </w:tc>
      </w:tr>
      <w:tr w:rsidR="00655410" w:rsidRPr="00B55006" w14:paraId="55022FA6"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52F3684B" w14:textId="3E4BD8D3" w:rsidR="00655410" w:rsidRPr="00B55006" w:rsidRDefault="00655410" w:rsidP="00655410">
            <w:pPr>
              <w:tabs>
                <w:tab w:val="left" w:pos="0"/>
              </w:tabs>
              <w:autoSpaceDN w:val="0"/>
              <w:jc w:val="center"/>
              <w:rPr>
                <w:rFonts w:ascii="Arial" w:hAnsi="Arial" w:cs="Arial"/>
              </w:rPr>
            </w:pPr>
            <w:r>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EF4E17B" w14:textId="5CB0693A"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4.4.2, Computer and Software Compatibility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E6B97FC"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This refers to Attachmate Version 9.0, which was purchased by Microfocus and then purchased by OpenText. Question - What is the OpenText model that is the equivalent to Attachmate Version 9.0?</w:t>
            </w:r>
          </w:p>
          <w:p w14:paraId="69972B28" w14:textId="77777777" w:rsidR="00655410" w:rsidRPr="00B55006" w:rsidRDefault="00655410" w:rsidP="00F42250">
            <w:pPr>
              <w:tabs>
                <w:tab w:val="left" w:pos="0"/>
              </w:tabs>
              <w:overflowPunct w:val="0"/>
              <w:autoSpaceDE w:val="0"/>
              <w:autoSpaceDN w:val="0"/>
              <w:adjustRightInd w:val="0"/>
              <w:jc w:val="both"/>
              <w:rPr>
                <w:rFonts w:ascii="Arial" w:hAnsi="Arial" w:cs="Arial"/>
              </w:rPr>
            </w:pPr>
          </w:p>
          <w:p w14:paraId="12844D0B" w14:textId="2CD7BF00" w:rsidR="0065541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OpenText </w:t>
            </w:r>
            <w:r w:rsidRPr="00DC2A52">
              <w:rPr>
                <w:rFonts w:ascii="Arial" w:hAnsi="Arial" w:cs="Arial"/>
              </w:rPr>
              <w:t>Host Explorer</w:t>
            </w:r>
            <w:r w:rsidRPr="00F42250">
              <w:rPr>
                <w:rFonts w:ascii="Arial" w:hAnsi="Arial" w:cs="Arial"/>
              </w:rPr>
              <w:t xml:space="preserve"> v15.05 would be the replacement to Micro Focus Reflections.</w:t>
            </w:r>
          </w:p>
          <w:p w14:paraId="357A70B8"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737B1C86" w14:textId="4D61A16B" w:rsidR="006E793D" w:rsidRPr="00F42250" w:rsidRDefault="006E793D" w:rsidP="00655410">
            <w:pPr>
              <w:tabs>
                <w:tab w:val="left" w:pos="0"/>
              </w:tabs>
              <w:overflowPunct w:val="0"/>
              <w:autoSpaceDE w:val="0"/>
              <w:autoSpaceDN w:val="0"/>
              <w:adjustRightInd w:val="0"/>
              <w:ind w:hanging="28"/>
              <w:jc w:val="both"/>
              <w:rPr>
                <w:rFonts w:ascii="Arial" w:hAnsi="Arial" w:cs="Arial"/>
              </w:rPr>
            </w:pPr>
          </w:p>
        </w:tc>
      </w:tr>
      <w:tr w:rsidR="00655410" w:rsidRPr="00B55006" w14:paraId="3B51069D"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FEACD98" w14:textId="7EC9EA92" w:rsidR="00655410" w:rsidRPr="00B55006" w:rsidRDefault="00655410" w:rsidP="00655410">
            <w:pPr>
              <w:tabs>
                <w:tab w:val="left" w:pos="0"/>
              </w:tabs>
              <w:autoSpaceDN w:val="0"/>
              <w:jc w:val="center"/>
              <w:rPr>
                <w:rFonts w:ascii="Arial" w:hAnsi="Arial" w:cs="Arial"/>
              </w:rPr>
            </w:pPr>
            <w:r>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DDE1555" w14:textId="54002C59"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4.4.2, Computer and Software Compatibility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DD4E77E"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B55006">
              <w:rPr>
                <w:rFonts w:ascii="Arial" w:hAnsi="Arial" w:cs="Arial"/>
              </w:rPr>
              <w:t>What are the minimum PC requirements for access to the various Taxation systems? Specifics for processor, RAM, Hard Drive, Monitor resolution, number of monitors, etc.</w:t>
            </w:r>
          </w:p>
          <w:p w14:paraId="5F33A21E" w14:textId="26B50362" w:rsidR="00655410" w:rsidRDefault="00655410" w:rsidP="00655410">
            <w:pPr>
              <w:tabs>
                <w:tab w:val="left" w:pos="0"/>
              </w:tabs>
              <w:overflowPunct w:val="0"/>
              <w:autoSpaceDE w:val="0"/>
              <w:autoSpaceDN w:val="0"/>
              <w:adjustRightInd w:val="0"/>
              <w:ind w:hanging="28"/>
              <w:jc w:val="both"/>
              <w:rPr>
                <w:rFonts w:ascii="Arial" w:hAnsi="Arial" w:cs="Arial"/>
              </w:rPr>
            </w:pPr>
          </w:p>
          <w:p w14:paraId="094F8146" w14:textId="79125E58" w:rsidR="00655410" w:rsidRPr="00F42250" w:rsidRDefault="00655410" w:rsidP="00655410">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current Contract </w:t>
            </w:r>
            <w:r w:rsidRPr="00F42250">
              <w:rPr>
                <w:rFonts w:ascii="Arial" w:hAnsi="Arial" w:cs="Arial"/>
              </w:rPr>
              <w:t>environment contains/requires the following:</w:t>
            </w:r>
          </w:p>
          <w:p w14:paraId="50BA47EF"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2769EE40" w14:textId="05BB256B" w:rsidR="00655410" w:rsidRPr="00F42250" w:rsidRDefault="00655410" w:rsidP="00655410">
            <w:pPr>
              <w:jc w:val="both"/>
              <w:rPr>
                <w:rFonts w:ascii="Arial" w:hAnsi="Arial" w:cs="Arial"/>
              </w:rPr>
            </w:pPr>
            <w:r w:rsidRPr="00B55006">
              <w:rPr>
                <w:rFonts w:ascii="Arial" w:hAnsi="Arial" w:cs="Arial"/>
              </w:rPr>
              <w:t>Processor = Core i5,</w:t>
            </w:r>
            <w:r w:rsidRPr="00F42250">
              <w:rPr>
                <w:rFonts w:ascii="Arial" w:hAnsi="Arial" w:cs="Arial"/>
              </w:rPr>
              <w:t xml:space="preserve"> Core i7</w:t>
            </w:r>
            <w:r w:rsidRPr="00B55006">
              <w:rPr>
                <w:rFonts w:ascii="Arial" w:hAnsi="Arial" w:cs="Arial"/>
              </w:rPr>
              <w:t xml:space="preserve"> is preferred</w:t>
            </w:r>
          </w:p>
          <w:p w14:paraId="25E5D808" w14:textId="77777777" w:rsidR="00655410" w:rsidRPr="00F42250" w:rsidRDefault="00655410" w:rsidP="00655410">
            <w:pPr>
              <w:jc w:val="both"/>
              <w:rPr>
                <w:rFonts w:ascii="Arial" w:hAnsi="Arial" w:cs="Arial"/>
              </w:rPr>
            </w:pPr>
            <w:r w:rsidRPr="00F42250">
              <w:rPr>
                <w:rFonts w:ascii="Arial" w:hAnsi="Arial" w:cs="Arial"/>
              </w:rPr>
              <w:t>Hard drive = NVMe SSD 512GB</w:t>
            </w:r>
          </w:p>
          <w:p w14:paraId="7D9D6905" w14:textId="77777777" w:rsidR="00655410" w:rsidRPr="00F42250" w:rsidRDefault="00655410" w:rsidP="00655410">
            <w:pPr>
              <w:jc w:val="both"/>
              <w:rPr>
                <w:rFonts w:ascii="Arial" w:hAnsi="Arial" w:cs="Arial"/>
              </w:rPr>
            </w:pPr>
            <w:r w:rsidRPr="00F42250">
              <w:rPr>
                <w:rFonts w:ascii="Arial" w:hAnsi="Arial" w:cs="Arial"/>
              </w:rPr>
              <w:t>RAM = 16GB</w:t>
            </w:r>
          </w:p>
          <w:p w14:paraId="1AD2D4E9" w14:textId="6BD3B54D" w:rsidR="00655410" w:rsidRPr="00F42250" w:rsidRDefault="00655410" w:rsidP="00655410">
            <w:pPr>
              <w:jc w:val="both"/>
              <w:rPr>
                <w:rFonts w:ascii="Arial" w:hAnsi="Arial" w:cs="Arial"/>
              </w:rPr>
            </w:pPr>
            <w:r w:rsidRPr="00B55006">
              <w:rPr>
                <w:rFonts w:ascii="Arial" w:hAnsi="Arial" w:cs="Arial"/>
              </w:rPr>
              <w:t>Monitor R</w:t>
            </w:r>
            <w:r w:rsidRPr="00F42250">
              <w:rPr>
                <w:rFonts w:ascii="Arial" w:hAnsi="Arial" w:cs="Arial"/>
              </w:rPr>
              <w:t>esolution = full HD video card with 1920x1080p</w:t>
            </w:r>
          </w:p>
          <w:p w14:paraId="253EBE4C" w14:textId="77777777" w:rsidR="00655410" w:rsidRPr="00F42250" w:rsidRDefault="00655410" w:rsidP="00655410">
            <w:pPr>
              <w:jc w:val="both"/>
              <w:rPr>
                <w:rFonts w:ascii="Arial" w:hAnsi="Arial" w:cs="Arial"/>
              </w:rPr>
            </w:pPr>
            <w:r w:rsidRPr="00F42250">
              <w:rPr>
                <w:rFonts w:ascii="Arial" w:hAnsi="Arial" w:cs="Arial"/>
              </w:rPr>
              <w:t>Two monitors</w:t>
            </w:r>
          </w:p>
          <w:p w14:paraId="3F877B56" w14:textId="4DA9ECA8" w:rsidR="00655410" w:rsidRDefault="00655410" w:rsidP="00655410">
            <w:pPr>
              <w:tabs>
                <w:tab w:val="left" w:pos="0"/>
              </w:tabs>
              <w:overflowPunct w:val="0"/>
              <w:autoSpaceDE w:val="0"/>
              <w:autoSpaceDN w:val="0"/>
              <w:adjustRightInd w:val="0"/>
              <w:ind w:hanging="28"/>
              <w:jc w:val="both"/>
              <w:rPr>
                <w:rFonts w:ascii="Arial" w:hAnsi="Arial" w:cs="Arial"/>
              </w:rPr>
            </w:pPr>
          </w:p>
          <w:p w14:paraId="12428067" w14:textId="2338CDAA" w:rsidR="00655410" w:rsidRPr="00B55006" w:rsidRDefault="00655410" w:rsidP="00655410">
            <w:pPr>
              <w:tabs>
                <w:tab w:val="left" w:pos="0"/>
              </w:tabs>
              <w:overflowPunct w:val="0"/>
              <w:autoSpaceDE w:val="0"/>
              <w:autoSpaceDN w:val="0"/>
              <w:adjustRightInd w:val="0"/>
              <w:ind w:hanging="28"/>
              <w:jc w:val="both"/>
              <w:rPr>
                <w:rFonts w:ascii="Arial" w:hAnsi="Arial" w:cs="Arial"/>
              </w:rPr>
            </w:pPr>
            <w:r>
              <w:rPr>
                <w:rFonts w:ascii="Arial" w:hAnsi="Arial" w:cs="Arial"/>
              </w:rPr>
              <w:t xml:space="preserve">Please note that this is subject to change.  </w:t>
            </w:r>
          </w:p>
          <w:p w14:paraId="39BD5D32"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4BE56B45" w14:textId="2E9C3581" w:rsidR="006E793D" w:rsidRPr="00B55006" w:rsidRDefault="006E793D" w:rsidP="00655410">
            <w:pPr>
              <w:tabs>
                <w:tab w:val="left" w:pos="0"/>
              </w:tabs>
              <w:overflowPunct w:val="0"/>
              <w:autoSpaceDE w:val="0"/>
              <w:autoSpaceDN w:val="0"/>
              <w:adjustRightInd w:val="0"/>
              <w:ind w:hanging="28"/>
              <w:jc w:val="both"/>
              <w:rPr>
                <w:rFonts w:ascii="Arial" w:hAnsi="Arial" w:cs="Arial"/>
              </w:rPr>
            </w:pPr>
          </w:p>
        </w:tc>
      </w:tr>
      <w:tr w:rsidR="00655410" w:rsidRPr="00B55006" w14:paraId="2600515A"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E7798FE" w14:textId="5536B884" w:rsidR="00655410" w:rsidRPr="00F42250" w:rsidRDefault="00655410" w:rsidP="00655410">
            <w:pPr>
              <w:tabs>
                <w:tab w:val="left" w:pos="0"/>
              </w:tabs>
              <w:autoSpaceDN w:val="0"/>
              <w:jc w:val="center"/>
              <w:rPr>
                <w:rFonts w:ascii="Arial" w:hAnsi="Arial" w:cs="Arial"/>
                <w:highlight w:val="green"/>
              </w:rPr>
            </w:pPr>
            <w:r>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D350797" w14:textId="6644A671"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4.4.2, Computer and Software Compatibility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612143C"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Section 4.4.2. May collection service provider maintain the main database systems at a secure facility outside of New Jersey (or in the cloud, etc) that provides access to computer hardware/software within the local New Jersey office?</w:t>
            </w:r>
          </w:p>
          <w:p w14:paraId="11DFFB9C" w14:textId="15F08901" w:rsidR="00655410" w:rsidRPr="00B55006" w:rsidRDefault="00655410" w:rsidP="00F42250">
            <w:pPr>
              <w:tabs>
                <w:tab w:val="left" w:pos="0"/>
              </w:tabs>
              <w:overflowPunct w:val="0"/>
              <w:autoSpaceDE w:val="0"/>
              <w:autoSpaceDN w:val="0"/>
              <w:adjustRightInd w:val="0"/>
              <w:jc w:val="both"/>
              <w:rPr>
                <w:rFonts w:ascii="Arial" w:hAnsi="Arial" w:cs="Arial"/>
              </w:rPr>
            </w:pPr>
          </w:p>
          <w:p w14:paraId="35AA35FD" w14:textId="1FDA9E65" w:rsidR="00655410" w:rsidRDefault="00655410" w:rsidP="00F42250">
            <w:pPr>
              <w:tabs>
                <w:tab w:val="left" w:pos="0"/>
              </w:tabs>
              <w:overflowPunct w:val="0"/>
              <w:autoSpaceDE w:val="0"/>
              <w:autoSpaceDN w:val="0"/>
              <w:adjustRightInd w:val="0"/>
              <w:jc w:val="both"/>
              <w:rPr>
                <w:rFonts w:ascii="Arial" w:hAnsi="Arial" w:cs="Arial"/>
              </w:rPr>
            </w:pPr>
            <w:r w:rsidRPr="003C2233">
              <w:rPr>
                <w:rFonts w:ascii="Arial" w:hAnsi="Arial" w:cs="Arial"/>
              </w:rPr>
              <w:t xml:space="preserve">Database systems may be maintained at a secure facility outside of New Jersey, but must be within the legal jurisdictional boundary of the United States. In accordance with </w:t>
            </w:r>
            <w:r w:rsidRPr="00F42250">
              <w:rPr>
                <w:rFonts w:ascii="Arial" w:hAnsi="Arial" w:cs="Arial"/>
                <w:i/>
              </w:rPr>
              <w:t>Revised Bid Solicitation Section 6.7,</w:t>
            </w:r>
            <w:r w:rsidRPr="003C2233">
              <w:rPr>
                <w:rFonts w:ascii="Arial" w:hAnsi="Arial" w:cs="Arial"/>
              </w:rPr>
              <w:t xml:space="preserve"> </w:t>
            </w:r>
            <w:r w:rsidRPr="00F42250">
              <w:rPr>
                <w:rFonts w:ascii="Arial" w:hAnsi="Arial" w:cs="Arial"/>
                <w:i/>
              </w:rPr>
              <w:t>Contract Award</w:t>
            </w:r>
            <w:r w:rsidRPr="003C2233">
              <w:rPr>
                <w:rFonts w:ascii="Arial" w:hAnsi="Arial" w:cs="Arial"/>
              </w:rPr>
              <w:t>: "The Contractor must not store or transfer State of New Jersey data outside of the United States."</w:t>
            </w:r>
          </w:p>
          <w:p w14:paraId="5DA6031C" w14:textId="77777777" w:rsidR="00655410" w:rsidRDefault="00655410" w:rsidP="00F42250">
            <w:pPr>
              <w:tabs>
                <w:tab w:val="left" w:pos="0"/>
              </w:tabs>
              <w:overflowPunct w:val="0"/>
              <w:autoSpaceDE w:val="0"/>
              <w:autoSpaceDN w:val="0"/>
              <w:adjustRightInd w:val="0"/>
              <w:jc w:val="both"/>
              <w:rPr>
                <w:rFonts w:ascii="Arial" w:hAnsi="Arial" w:cs="Arial"/>
              </w:rPr>
            </w:pPr>
          </w:p>
          <w:p w14:paraId="3670F1FD" w14:textId="6A371177" w:rsidR="006E793D" w:rsidRPr="00B55006" w:rsidRDefault="006E793D" w:rsidP="00F42250">
            <w:pPr>
              <w:tabs>
                <w:tab w:val="left" w:pos="0"/>
              </w:tabs>
              <w:overflowPunct w:val="0"/>
              <w:autoSpaceDE w:val="0"/>
              <w:autoSpaceDN w:val="0"/>
              <w:adjustRightInd w:val="0"/>
              <w:jc w:val="both"/>
              <w:rPr>
                <w:rFonts w:ascii="Arial" w:hAnsi="Arial" w:cs="Arial"/>
              </w:rPr>
            </w:pPr>
          </w:p>
        </w:tc>
      </w:tr>
      <w:tr w:rsidR="00655410" w:rsidRPr="00B55006" w14:paraId="741D1645"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53DA662" w14:textId="20FB4131" w:rsidR="00655410" w:rsidRPr="00B55006" w:rsidRDefault="00655410" w:rsidP="00655410">
            <w:pPr>
              <w:tabs>
                <w:tab w:val="left" w:pos="0"/>
              </w:tabs>
              <w:autoSpaceDN w:val="0"/>
              <w:jc w:val="center"/>
              <w:rPr>
                <w:rFonts w:ascii="Arial" w:hAnsi="Arial" w:cs="Arial"/>
              </w:rPr>
            </w:pPr>
            <w:r>
              <w:rPr>
                <w:rFonts w:ascii="Arial" w:hAnsi="Arial" w:cs="Arial"/>
              </w:rPr>
              <w:lastRenderedPageBreak/>
              <w:t>76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92502BF" w14:textId="4E05404F"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w:t>
            </w:r>
            <w:r>
              <w:rPr>
                <w:rFonts w:ascii="Arial" w:hAnsi="Arial" w:cs="Arial"/>
              </w:rPr>
              <w:t>s</w:t>
            </w:r>
            <w:r w:rsidRPr="00B55006">
              <w:rPr>
                <w:rFonts w:ascii="Arial" w:hAnsi="Arial" w:cs="Arial"/>
              </w:rPr>
              <w:t xml:space="preserve"> 4.4.2, Computer and Software Compatibility, and Section 4.3.1, Access to T</w:t>
            </w:r>
            <w:r>
              <w:rPr>
                <w:rFonts w:ascii="Arial" w:hAnsi="Arial" w:cs="Arial"/>
              </w:rPr>
              <w:t>AXNET</w:t>
            </w:r>
            <w:r w:rsidRPr="00B55006">
              <w:rPr>
                <w:rFonts w:ascii="Arial" w:hAnsi="Arial" w:cs="Arial"/>
              </w:rPr>
              <w:t xml:space="preserve"> and </w:t>
            </w:r>
            <w:r>
              <w:rPr>
                <w:rFonts w:ascii="Arial" w:hAnsi="Arial" w:cs="Arial"/>
              </w:rPr>
              <w:t>TULIPS</w:t>
            </w:r>
            <w:r w:rsidRPr="00B55006">
              <w:rPr>
                <w:rFonts w:ascii="Arial" w:hAnsi="Arial" w:cs="Arial"/>
              </w:rPr>
              <w:t xml:space="preserve"> and Tax Information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B6AF448" w14:textId="738BFFF5"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Much mention is made of TAXNET/TULIPS and the conglomeration of systems that the State utilizes. Does your current vendor utilize a separate (their own) collection system for their collection notes and tracking?</w:t>
            </w:r>
          </w:p>
          <w:p w14:paraId="6F68129E"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7BE7510B" w14:textId="126313DD"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No. The current contractor utilizes Citrix to access our mainframe system. They do not use any other non-State owned system to perform collection work. Collection notes are recorded in TAXNET and the physical case file.</w:t>
            </w:r>
          </w:p>
        </w:tc>
      </w:tr>
      <w:tr w:rsidR="00655410" w:rsidRPr="00B55006" w14:paraId="64B36881"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AEC37E6" w14:textId="3A80FE07" w:rsidR="00655410" w:rsidRPr="00B55006" w:rsidRDefault="00655410" w:rsidP="00655410">
            <w:pPr>
              <w:tabs>
                <w:tab w:val="left" w:pos="0"/>
              </w:tabs>
              <w:autoSpaceDN w:val="0"/>
              <w:jc w:val="center"/>
              <w:rPr>
                <w:rFonts w:ascii="Arial" w:hAnsi="Arial" w:cs="Arial"/>
              </w:rPr>
            </w:pPr>
            <w:r>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3293C82" w14:textId="291FBF8C"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w:t>
            </w:r>
            <w:r>
              <w:rPr>
                <w:rFonts w:ascii="Arial" w:hAnsi="Arial" w:cs="Arial"/>
              </w:rPr>
              <w:t>s</w:t>
            </w:r>
            <w:r w:rsidRPr="00B55006">
              <w:rPr>
                <w:rFonts w:ascii="Arial" w:hAnsi="Arial" w:cs="Arial"/>
              </w:rPr>
              <w:t xml:space="preserve"> 4.4.2, Computer and Software Compatibility, and Section 4.3.1, Access to T</w:t>
            </w:r>
            <w:r>
              <w:rPr>
                <w:rFonts w:ascii="Arial" w:hAnsi="Arial" w:cs="Arial"/>
              </w:rPr>
              <w:t>AXNET</w:t>
            </w:r>
            <w:r w:rsidRPr="00B55006">
              <w:rPr>
                <w:rFonts w:ascii="Arial" w:hAnsi="Arial" w:cs="Arial"/>
              </w:rPr>
              <w:t xml:space="preserve"> and </w:t>
            </w:r>
            <w:r>
              <w:rPr>
                <w:rFonts w:ascii="Arial" w:hAnsi="Arial" w:cs="Arial"/>
              </w:rPr>
              <w:t>TULIPS</w:t>
            </w:r>
            <w:r w:rsidRPr="00B55006">
              <w:rPr>
                <w:rFonts w:ascii="Arial" w:hAnsi="Arial" w:cs="Arial"/>
              </w:rPr>
              <w:t xml:space="preserve"> and Tax Information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53DD80C" w14:textId="50BDD0A2"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What is your case management/accounting software system of record?</w:t>
            </w:r>
          </w:p>
          <w:p w14:paraId="49A6198B" w14:textId="41162E1E"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35BF8E16" w14:textId="78CB05AC"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TULIPS is the Division of Taxation’s current Case management system.  The system is a proprietary system built on an IBM mainframe that allows the Division to catalog, distribute, and track debts as they go through the collections process. </w:t>
            </w:r>
          </w:p>
          <w:p w14:paraId="5A65557B" w14:textId="58914DB5"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66F80C31" w14:textId="420422CB" w:rsidR="0065541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w:t>
            </w:r>
            <w:r w:rsidRPr="00B55006">
              <w:rPr>
                <w:rFonts w:ascii="Arial" w:hAnsi="Arial" w:cs="Arial"/>
              </w:rPr>
              <w:t>TULIPS is currently part of the Division’s Tax Modernization Project and is scheduled to be replaced over the next few years with a new web based platform.</w:t>
            </w:r>
          </w:p>
          <w:p w14:paraId="37637B58" w14:textId="77777777" w:rsidR="00655410" w:rsidRDefault="00655410" w:rsidP="00F42250">
            <w:pPr>
              <w:tabs>
                <w:tab w:val="left" w:pos="0"/>
              </w:tabs>
              <w:overflowPunct w:val="0"/>
              <w:autoSpaceDE w:val="0"/>
              <w:autoSpaceDN w:val="0"/>
              <w:adjustRightInd w:val="0"/>
              <w:jc w:val="both"/>
              <w:rPr>
                <w:rFonts w:ascii="Arial" w:hAnsi="Arial" w:cs="Arial"/>
              </w:rPr>
            </w:pPr>
          </w:p>
          <w:p w14:paraId="10032BC9" w14:textId="661E6708" w:rsidR="006E793D" w:rsidRPr="00F42250" w:rsidRDefault="006E793D" w:rsidP="00F42250">
            <w:pPr>
              <w:tabs>
                <w:tab w:val="left" w:pos="0"/>
              </w:tabs>
              <w:overflowPunct w:val="0"/>
              <w:autoSpaceDE w:val="0"/>
              <w:autoSpaceDN w:val="0"/>
              <w:adjustRightInd w:val="0"/>
              <w:jc w:val="both"/>
              <w:rPr>
                <w:rFonts w:ascii="Arial" w:hAnsi="Arial" w:cs="Arial"/>
              </w:rPr>
            </w:pPr>
          </w:p>
        </w:tc>
      </w:tr>
      <w:tr w:rsidR="00655410" w:rsidRPr="00B55006" w14:paraId="45791C1A"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51BCF654" w14:textId="33B7AF49" w:rsidR="00655410" w:rsidRPr="00B55006" w:rsidRDefault="00655410" w:rsidP="00655410">
            <w:pPr>
              <w:tabs>
                <w:tab w:val="left" w:pos="0"/>
              </w:tabs>
              <w:autoSpaceDN w:val="0"/>
              <w:jc w:val="center"/>
              <w:rPr>
                <w:rFonts w:ascii="Arial" w:hAnsi="Arial" w:cs="Arial"/>
              </w:rPr>
            </w:pPr>
            <w:r>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942C9B5"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4.4.3, Telephone Monitoring Access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E96C629"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4.4.3 states that we should retain all conversations for up to one year. Does the State have any objections to the successful vendor keeping the data for a period of three years to comply with the terms of the Consumer Financial Protection Bureau (CFPB).</w:t>
            </w:r>
          </w:p>
          <w:p w14:paraId="3C6CDC3C" w14:textId="77777777" w:rsidR="00655410" w:rsidRPr="00B55006" w:rsidRDefault="00655410" w:rsidP="00F42250">
            <w:pPr>
              <w:tabs>
                <w:tab w:val="left" w:pos="0"/>
              </w:tabs>
              <w:overflowPunct w:val="0"/>
              <w:autoSpaceDE w:val="0"/>
              <w:autoSpaceDN w:val="0"/>
              <w:adjustRightInd w:val="0"/>
              <w:jc w:val="both"/>
              <w:rPr>
                <w:rFonts w:ascii="Arial" w:hAnsi="Arial" w:cs="Arial"/>
              </w:rPr>
            </w:pPr>
          </w:p>
          <w:p w14:paraId="3F6A9242" w14:textId="3F5DAFAD"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No</w:t>
            </w:r>
            <w:r w:rsidR="00303A7C">
              <w:rPr>
                <w:rFonts w:ascii="Arial" w:hAnsi="Arial" w:cs="Arial"/>
              </w:rPr>
              <w:t>, the State would not object.</w:t>
            </w:r>
          </w:p>
          <w:p w14:paraId="724112BF" w14:textId="51E5D07D" w:rsidR="00655410" w:rsidRPr="00B55006" w:rsidRDefault="00655410" w:rsidP="00F42250">
            <w:pPr>
              <w:tabs>
                <w:tab w:val="left" w:pos="0"/>
              </w:tabs>
              <w:overflowPunct w:val="0"/>
              <w:autoSpaceDE w:val="0"/>
              <w:autoSpaceDN w:val="0"/>
              <w:adjustRightInd w:val="0"/>
              <w:jc w:val="both"/>
              <w:rPr>
                <w:rFonts w:ascii="Arial" w:hAnsi="Arial" w:cs="Arial"/>
              </w:rPr>
            </w:pPr>
          </w:p>
        </w:tc>
      </w:tr>
      <w:tr w:rsidR="00655410" w:rsidRPr="00B55006" w14:paraId="188FE5C3"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5237EEE1" w14:textId="082960F5" w:rsidR="00655410" w:rsidRPr="00B55006" w:rsidRDefault="00655410" w:rsidP="00655410">
            <w:pPr>
              <w:tabs>
                <w:tab w:val="left" w:pos="0"/>
              </w:tabs>
              <w:autoSpaceDN w:val="0"/>
              <w:jc w:val="center"/>
              <w:rPr>
                <w:rFonts w:ascii="Arial" w:hAnsi="Arial" w:cs="Arial"/>
              </w:rPr>
            </w:pPr>
            <w:r>
              <w:rPr>
                <w:rFonts w:ascii="Arial" w:hAnsi="Arial" w:cs="Arial"/>
              </w:rPr>
              <w:t>7</w:t>
            </w:r>
            <w:r w:rsidRPr="00B55006">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6D41AFC" w14:textId="36795A11"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Sections 4.4.8</w:t>
            </w:r>
            <w:r>
              <w:rPr>
                <w:rFonts w:ascii="Arial" w:hAnsi="Arial" w:cs="Arial"/>
              </w:rPr>
              <w:t>,</w:t>
            </w:r>
            <w:r w:rsidRPr="00B55006">
              <w:rPr>
                <w:rFonts w:ascii="Arial" w:hAnsi="Arial" w:cs="Arial"/>
              </w:rPr>
              <w:t xml:space="preserve"> Labor Classifications, Section 4.4.8.1</w:t>
            </w:r>
            <w:r>
              <w:rPr>
                <w:rFonts w:ascii="Arial" w:hAnsi="Arial" w:cs="Arial"/>
              </w:rPr>
              <w:t>,</w:t>
            </w:r>
            <w:r w:rsidRPr="00B55006">
              <w:rPr>
                <w:rFonts w:ascii="Arial" w:hAnsi="Arial" w:cs="Arial"/>
              </w:rPr>
              <w:t xml:space="preserve"> Collections Job Descriptions, and Section 4.4.8.2, Call Outsourcing Center/Customer Services Outsourcing Job Descriptions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6F31323" w14:textId="1C6A8BB9"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Page 22 and 23 have detailed job descriptions and work requirements. Why did you develop these; what is the reasoning behind this specificity?</w:t>
            </w:r>
          </w:p>
          <w:p w14:paraId="3BC41C66"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299A75A8" w14:textId="47356520"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The job descriptions and requirements detail the skills and functions required of the Contractor to successfully perform on the State’s collection contract, which closely mirrors the functions of our State employees. This creates uniformity and continuity in how we service the taxpayer.</w:t>
            </w:r>
          </w:p>
        </w:tc>
      </w:tr>
      <w:tr w:rsidR="00655410" w:rsidRPr="00B55006" w14:paraId="42926DB4"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36E2601" w14:textId="68810774" w:rsidR="00655410" w:rsidRPr="00B55006" w:rsidRDefault="00655410" w:rsidP="00655410">
            <w:pPr>
              <w:tabs>
                <w:tab w:val="left" w:pos="0"/>
              </w:tabs>
              <w:autoSpaceDN w:val="0"/>
              <w:jc w:val="center"/>
              <w:rPr>
                <w:rFonts w:ascii="Arial" w:hAnsi="Arial" w:cs="Arial"/>
              </w:rPr>
            </w:pPr>
            <w:r>
              <w:rPr>
                <w:rFonts w:ascii="Arial" w:hAnsi="Arial" w:cs="Arial"/>
              </w:rPr>
              <w:t>80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3B4EF19"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4.4.8.1, Collections Job Descriptions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483920C"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Section 4.4.8.1. These requirements appear to require creation of a physical case folder for every referred account. Due to increased efficiencies in computer technology, will NJDOT waive this physical case folder requirement; or explain the necessity and benefit that NJDOT receives by requiring physical files/paper files.</w:t>
            </w:r>
          </w:p>
          <w:p w14:paraId="37534815" w14:textId="77777777" w:rsidR="00655410" w:rsidRPr="00F42250" w:rsidRDefault="00655410" w:rsidP="00F42250">
            <w:pPr>
              <w:tabs>
                <w:tab w:val="left" w:pos="0"/>
              </w:tabs>
              <w:overflowPunct w:val="0"/>
              <w:autoSpaceDE w:val="0"/>
              <w:autoSpaceDN w:val="0"/>
              <w:adjustRightInd w:val="0"/>
              <w:jc w:val="both"/>
              <w:rPr>
                <w:rFonts w:ascii="Arial" w:hAnsi="Arial" w:cs="Arial"/>
              </w:rPr>
            </w:pPr>
          </w:p>
          <w:p w14:paraId="1476EF85" w14:textId="207EFC6E"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The State is not considering waiving the creation of a case folder requirement at this time. However, in many instances, the Contractor will receive an already created case folder from the State, eliminating the need to recreate or duplicate the case file. The Contractor will be required to create case folders for new cases that can be transferred and referenced with all applicable taxpayer and Contractor correspondence, in accordance with the Division’s current case management and retention policy.</w:t>
            </w:r>
          </w:p>
          <w:p w14:paraId="1F4559CA" w14:textId="054FD44F"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219EEF22"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6876BA2" w14:textId="3907DFB5" w:rsidR="00655410" w:rsidRPr="00B55006" w:rsidRDefault="00655410" w:rsidP="00655410">
            <w:pPr>
              <w:tabs>
                <w:tab w:val="left" w:pos="0"/>
              </w:tabs>
              <w:autoSpaceDN w:val="0"/>
              <w:jc w:val="center"/>
              <w:rPr>
                <w:rFonts w:ascii="Arial" w:hAnsi="Arial" w:cs="Arial"/>
              </w:rPr>
            </w:pPr>
            <w:r>
              <w:rPr>
                <w:rFonts w:ascii="Arial" w:hAnsi="Arial" w:cs="Arial"/>
              </w:rPr>
              <w:lastRenderedPageBreak/>
              <w:t>81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438E625" w14:textId="097D4EF9"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4.4.9, Quality Assurance Performance Plan and Standards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107DC0B"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4.4.9 Please disclose the number of auditors that the current vendor employs specifically for quality assurance</w:t>
            </w:r>
          </w:p>
          <w:p w14:paraId="763258B8" w14:textId="77777777" w:rsidR="00655410" w:rsidRPr="00B55006" w:rsidRDefault="00655410" w:rsidP="00F42250">
            <w:pPr>
              <w:tabs>
                <w:tab w:val="left" w:pos="0"/>
              </w:tabs>
              <w:overflowPunct w:val="0"/>
              <w:autoSpaceDE w:val="0"/>
              <w:autoSpaceDN w:val="0"/>
              <w:adjustRightInd w:val="0"/>
              <w:jc w:val="both"/>
              <w:rPr>
                <w:rFonts w:ascii="Arial" w:hAnsi="Arial" w:cs="Arial"/>
              </w:rPr>
            </w:pPr>
          </w:p>
          <w:p w14:paraId="4AE322FC" w14:textId="67A774E8"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There are no auditors employed by the current Contractor.</w:t>
            </w:r>
          </w:p>
          <w:p w14:paraId="65E1C712" w14:textId="637F7ED9"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6574DBDC"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948ACE9" w14:textId="7E1DF22D" w:rsidR="00655410" w:rsidRPr="00B55006" w:rsidRDefault="00655410" w:rsidP="00655410">
            <w:pPr>
              <w:tabs>
                <w:tab w:val="left" w:pos="0"/>
              </w:tabs>
              <w:autoSpaceDN w:val="0"/>
              <w:jc w:val="center"/>
              <w:rPr>
                <w:rFonts w:ascii="Arial" w:hAnsi="Arial" w:cs="Arial"/>
              </w:rPr>
            </w:pPr>
            <w:r>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41E6460" w14:textId="4B70B8FC"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4.5.2</w:t>
            </w:r>
            <w:r>
              <w:rPr>
                <w:rFonts w:ascii="Arial" w:hAnsi="Arial" w:cs="Arial"/>
              </w:rPr>
              <w:t>,</w:t>
            </w:r>
            <w:r w:rsidRPr="00B55006">
              <w:rPr>
                <w:rFonts w:ascii="Arial" w:hAnsi="Arial" w:cs="Arial"/>
              </w:rPr>
              <w:t xml:space="preserve"> Determination of Applicability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F74C12B" w14:textId="0C08997E"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9B62B7">
              <w:rPr>
                <w:rFonts w:ascii="Arial" w:hAnsi="Arial" w:cs="Arial"/>
                <w:b/>
              </w:rPr>
              <w:t>Section 4.5.2. Is it possible for NJDOT to complete this front-end screening</w:t>
            </w:r>
            <w:r>
              <w:rPr>
                <w:rFonts w:ascii="Arial" w:hAnsi="Arial" w:cs="Arial"/>
                <w:b/>
              </w:rPr>
              <w:t xml:space="preserve"> </w:t>
            </w:r>
            <w:r w:rsidRPr="009B62B7">
              <w:rPr>
                <w:rFonts w:ascii="Arial" w:hAnsi="Arial" w:cs="Arial"/>
                <w:b/>
              </w:rPr>
              <w:t>process prior to referral to the collector so that NJDOT is not referring accounts that do not qualify for collection activity</w:t>
            </w:r>
            <w:r w:rsidRPr="00B55006">
              <w:rPr>
                <w:rFonts w:ascii="Arial" w:hAnsi="Arial" w:cs="Arial"/>
              </w:rPr>
              <w:t>?</w:t>
            </w:r>
          </w:p>
          <w:p w14:paraId="1DC20A9F" w14:textId="77777777" w:rsidR="00655410" w:rsidRPr="00B55006" w:rsidRDefault="00655410" w:rsidP="00F42250">
            <w:pPr>
              <w:tabs>
                <w:tab w:val="left" w:pos="0"/>
              </w:tabs>
              <w:overflowPunct w:val="0"/>
              <w:autoSpaceDE w:val="0"/>
              <w:autoSpaceDN w:val="0"/>
              <w:adjustRightInd w:val="0"/>
              <w:jc w:val="both"/>
              <w:rPr>
                <w:rFonts w:ascii="Arial" w:hAnsi="Arial" w:cs="Arial"/>
              </w:rPr>
            </w:pPr>
          </w:p>
          <w:p w14:paraId="1713CAAA" w14:textId="40F53E41"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The Division of Taxation makes every attempt to place viable cases for collection with the Contractor, however the Contactor is required to complete the screening process for accounts they assign.</w:t>
            </w:r>
          </w:p>
          <w:p w14:paraId="7990B05E"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rPr>
            </w:pPr>
          </w:p>
          <w:p w14:paraId="3CFD88C6" w14:textId="596EFEA5"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636B9E57"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F236F26" w14:textId="1B622865" w:rsidR="00655410" w:rsidRPr="00B55006" w:rsidRDefault="00655410" w:rsidP="00655410">
            <w:pPr>
              <w:tabs>
                <w:tab w:val="left" w:pos="0"/>
              </w:tabs>
              <w:autoSpaceDN w:val="0"/>
              <w:jc w:val="center"/>
              <w:rPr>
                <w:rFonts w:ascii="Arial" w:hAnsi="Arial" w:cs="Arial"/>
              </w:rPr>
            </w:pPr>
            <w:r w:rsidRPr="00B55006">
              <w:rPr>
                <w:rFonts w:ascii="Arial" w:hAnsi="Arial" w:cs="Arial"/>
              </w:rPr>
              <w:t>8</w:t>
            </w: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D6BD1AF"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4.5.2.1,  Physical Case Folder Composition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9943BD7" w14:textId="0582DA47" w:rsidR="00655410" w:rsidRPr="00F42250" w:rsidRDefault="00655410" w:rsidP="00655410">
            <w:pPr>
              <w:tabs>
                <w:tab w:val="left" w:pos="0"/>
              </w:tabs>
              <w:overflowPunct w:val="0"/>
              <w:autoSpaceDE w:val="0"/>
              <w:autoSpaceDN w:val="0"/>
              <w:adjustRightInd w:val="0"/>
              <w:ind w:hanging="28"/>
              <w:jc w:val="both"/>
              <w:rPr>
                <w:rFonts w:ascii="Arial" w:hAnsi="Arial" w:cs="Arial"/>
                <w:b/>
              </w:rPr>
            </w:pPr>
            <w:r w:rsidRPr="00F42250">
              <w:rPr>
                <w:rFonts w:ascii="Arial" w:hAnsi="Arial" w:cs="Arial"/>
                <w:b/>
              </w:rPr>
              <w:t>4.5.2.1 Does the State consider a physical case folder</w:t>
            </w:r>
            <w:r>
              <w:rPr>
                <w:rFonts w:ascii="Arial" w:hAnsi="Arial" w:cs="Arial"/>
                <w:b/>
              </w:rPr>
              <w:t xml:space="preserve"> </w:t>
            </w:r>
            <w:r w:rsidRPr="00F42250">
              <w:rPr>
                <w:rFonts w:ascii="Arial" w:hAnsi="Arial" w:cs="Arial"/>
                <w:b/>
              </w:rPr>
              <w:t>to be paper? If yes, would the State consider an update to its current procedure in allowing for these documents to be stored electronically?</w:t>
            </w:r>
          </w:p>
          <w:p w14:paraId="67D7F9FB" w14:textId="1A4B695E" w:rsidR="00655410" w:rsidRPr="00B55006" w:rsidRDefault="00655410" w:rsidP="00F42250">
            <w:pPr>
              <w:tabs>
                <w:tab w:val="left" w:pos="0"/>
              </w:tabs>
              <w:overflowPunct w:val="0"/>
              <w:autoSpaceDE w:val="0"/>
              <w:autoSpaceDN w:val="0"/>
              <w:adjustRightInd w:val="0"/>
              <w:ind w:hanging="28"/>
              <w:jc w:val="both"/>
              <w:rPr>
                <w:rFonts w:ascii="Arial" w:hAnsi="Arial" w:cs="Arial"/>
              </w:rPr>
            </w:pPr>
          </w:p>
          <w:p w14:paraId="455EC0A0" w14:textId="68EAA22F"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Yes, a physical </w:t>
            </w:r>
            <w:r w:rsidR="004F310B" w:rsidRPr="00F42250">
              <w:rPr>
                <w:rFonts w:ascii="Arial" w:hAnsi="Arial" w:cs="Arial"/>
              </w:rPr>
              <w:t>case folder</w:t>
            </w:r>
            <w:r w:rsidRPr="00F42250">
              <w:rPr>
                <w:rFonts w:ascii="Arial" w:hAnsi="Arial" w:cs="Arial"/>
              </w:rPr>
              <w:t xml:space="preserve"> is paper. We are not considering </w:t>
            </w:r>
            <w:r w:rsidRPr="00B55006">
              <w:rPr>
                <w:rFonts w:ascii="Arial" w:hAnsi="Arial" w:cs="Arial"/>
              </w:rPr>
              <w:t>electronic storage at this time, but may be considered at a future date.</w:t>
            </w:r>
          </w:p>
          <w:p w14:paraId="4C57E7FC" w14:textId="0D32BF5A"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2AF4FBA4"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32A649BF" w14:textId="7F6FBF1F" w:rsidR="00655410" w:rsidRPr="00B55006" w:rsidRDefault="00655410" w:rsidP="00655410">
            <w:pPr>
              <w:tabs>
                <w:tab w:val="left" w:pos="0"/>
              </w:tabs>
              <w:autoSpaceDN w:val="0"/>
              <w:jc w:val="center"/>
              <w:rPr>
                <w:rFonts w:ascii="Arial" w:hAnsi="Arial" w:cs="Arial"/>
              </w:rPr>
            </w:pPr>
            <w:r>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067EB92"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4.5.2.1,  Physical Case Folder Composition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E1C4A5B" w14:textId="1DE83903"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4.5.2.2 Storage of Physical Case Folders The state indicates that the case folders will be destroyed after the expiration of the six month storage period. If the successful vendor will be acting as third party, would we be permitted to retain records for a longer time period in order to comply with FDCPA, Regulation F, and state and regulatory requirements.</w:t>
            </w:r>
          </w:p>
          <w:p w14:paraId="1EBE94EC" w14:textId="5514FFA5" w:rsidR="00655410" w:rsidRPr="00B55006" w:rsidRDefault="00655410" w:rsidP="00F42250">
            <w:pPr>
              <w:tabs>
                <w:tab w:val="left" w:pos="0"/>
              </w:tabs>
              <w:overflowPunct w:val="0"/>
              <w:autoSpaceDE w:val="0"/>
              <w:autoSpaceDN w:val="0"/>
              <w:adjustRightInd w:val="0"/>
              <w:jc w:val="both"/>
              <w:rPr>
                <w:rFonts w:ascii="Arial" w:hAnsi="Arial" w:cs="Arial"/>
              </w:rPr>
            </w:pPr>
          </w:p>
          <w:p w14:paraId="401125AD" w14:textId="24494B55"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Yes. The Contractor can store files for a longer period of time as agreed to by the State Contract Manager. After 6 months, the destruction or storage of </w:t>
            </w:r>
            <w:r w:rsidRPr="00B55006">
              <w:rPr>
                <w:rFonts w:ascii="Arial" w:hAnsi="Arial" w:cs="Arial"/>
              </w:rPr>
              <w:t>case files would be managed</w:t>
            </w:r>
            <w:r w:rsidRPr="00F42250">
              <w:rPr>
                <w:rFonts w:ascii="Arial" w:hAnsi="Arial" w:cs="Arial"/>
              </w:rPr>
              <w:t xml:space="preserve"> by the State.</w:t>
            </w:r>
          </w:p>
          <w:p w14:paraId="1DC508F2" w14:textId="6D57FB1C"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221D858C"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F13B635" w14:textId="70DFF38A" w:rsidR="00655410" w:rsidRPr="00B55006" w:rsidRDefault="00655410" w:rsidP="00655410">
            <w:pPr>
              <w:tabs>
                <w:tab w:val="left" w:pos="0"/>
              </w:tabs>
              <w:autoSpaceDN w:val="0"/>
              <w:jc w:val="center"/>
              <w:rPr>
                <w:rFonts w:ascii="Arial" w:hAnsi="Arial" w:cs="Arial"/>
              </w:rPr>
            </w:pPr>
            <w:r>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242118D" w14:textId="38E55BE2"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4.5.2.2, Storage of Physical Case Folders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34D6E9A" w14:textId="55D2F8B5" w:rsidR="00655410" w:rsidRPr="009B62B7" w:rsidRDefault="00655410" w:rsidP="00655410">
            <w:pPr>
              <w:tabs>
                <w:tab w:val="left" w:pos="0"/>
              </w:tabs>
              <w:overflowPunct w:val="0"/>
              <w:autoSpaceDE w:val="0"/>
              <w:autoSpaceDN w:val="0"/>
              <w:adjustRightInd w:val="0"/>
              <w:ind w:hanging="28"/>
              <w:jc w:val="both"/>
              <w:rPr>
                <w:rFonts w:ascii="Arial" w:hAnsi="Arial" w:cs="Arial"/>
                <w:b/>
                <w:color w:val="000000"/>
              </w:rPr>
            </w:pPr>
            <w:r w:rsidRPr="009B62B7">
              <w:rPr>
                <w:rFonts w:ascii="Arial" w:hAnsi="Arial" w:cs="Arial"/>
                <w:b/>
                <w:color w:val="000000"/>
              </w:rPr>
              <w:t xml:space="preserve">RFP section 4.5.2.2 Storage of Physical Folders (pg. 25) appears to be missing RFP language after the statement, </w:t>
            </w:r>
            <w:r>
              <w:rPr>
                <w:rFonts w:ascii="Arial" w:hAnsi="Arial" w:cs="Arial"/>
                <w:b/>
                <w:color w:val="000000"/>
              </w:rPr>
              <w:t>“</w:t>
            </w:r>
            <w:r w:rsidRPr="009B62B7">
              <w:rPr>
                <w:rFonts w:ascii="Arial" w:hAnsi="Arial" w:cs="Arial"/>
                <w:b/>
                <w:color w:val="000000"/>
              </w:rPr>
              <w:t>At the expiration of the six (6) month storage period, the Contactor shall work with the CLU in order to have those Case folders transported to Taxation</w:t>
            </w:r>
            <w:r>
              <w:rPr>
                <w:rFonts w:ascii="Arial" w:hAnsi="Arial" w:cs="Arial"/>
                <w:b/>
                <w:color w:val="000000"/>
              </w:rPr>
              <w:t>’</w:t>
            </w:r>
            <w:r w:rsidRPr="009B62B7">
              <w:rPr>
                <w:rFonts w:ascii="Arial" w:hAnsi="Arial" w:cs="Arial"/>
                <w:b/>
                <w:color w:val="000000"/>
              </w:rPr>
              <w:t>s main building in Trenton, " Please advise if any content is missing and provide.</w:t>
            </w:r>
          </w:p>
          <w:p w14:paraId="54374033"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color w:val="000000"/>
              </w:rPr>
            </w:pPr>
          </w:p>
          <w:p w14:paraId="21238317" w14:textId="199C2993" w:rsidR="00655410" w:rsidRDefault="00655410" w:rsidP="00655410">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No additional content is missing. Please </w:t>
            </w:r>
            <w:r w:rsidRPr="001103F8">
              <w:rPr>
                <w:rFonts w:ascii="Arial" w:hAnsi="Arial" w:cs="Arial"/>
                <w:color w:val="000000"/>
              </w:rPr>
              <w:t>see</w:t>
            </w:r>
            <w:r w:rsidRPr="00F42250">
              <w:rPr>
                <w:rFonts w:ascii="Arial" w:hAnsi="Arial" w:cs="Arial"/>
                <w:i/>
                <w:color w:val="000000"/>
              </w:rPr>
              <w:t xml:space="preserve"> Revised Bid Solicitation Section 4.5.2.2, Storage of Physical Case Folders</w:t>
            </w:r>
            <w:r>
              <w:rPr>
                <w:rFonts w:ascii="Arial" w:hAnsi="Arial" w:cs="Arial"/>
                <w:color w:val="000000"/>
              </w:rPr>
              <w:t xml:space="preserve">, as this section has been revised. </w:t>
            </w:r>
          </w:p>
          <w:p w14:paraId="1BA849A2" w14:textId="2D8A9B94" w:rsidR="00655410" w:rsidRPr="00B55006" w:rsidRDefault="00655410" w:rsidP="00655410">
            <w:pPr>
              <w:tabs>
                <w:tab w:val="left" w:pos="0"/>
              </w:tabs>
              <w:overflowPunct w:val="0"/>
              <w:autoSpaceDE w:val="0"/>
              <w:autoSpaceDN w:val="0"/>
              <w:adjustRightInd w:val="0"/>
              <w:jc w:val="both"/>
              <w:rPr>
                <w:rFonts w:ascii="Arial" w:hAnsi="Arial" w:cs="Arial"/>
              </w:rPr>
            </w:pPr>
          </w:p>
        </w:tc>
      </w:tr>
      <w:tr w:rsidR="00655410" w:rsidRPr="00B55006" w14:paraId="7349E1E6"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1992074" w14:textId="16F39C82" w:rsidR="00655410" w:rsidRPr="00B55006" w:rsidRDefault="00655410" w:rsidP="00655410">
            <w:pPr>
              <w:tabs>
                <w:tab w:val="left" w:pos="0"/>
              </w:tabs>
              <w:autoSpaceDN w:val="0"/>
              <w:jc w:val="center"/>
              <w:rPr>
                <w:rFonts w:ascii="Arial" w:hAnsi="Arial" w:cs="Arial"/>
              </w:rPr>
            </w:pPr>
            <w:r>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A7EDEC0" w14:textId="1AC7F23B"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4.5.2.2, Storage of Physical Case Folders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E293677" w14:textId="18447185" w:rsidR="00655410" w:rsidRDefault="00655410" w:rsidP="00655410">
            <w:pPr>
              <w:tabs>
                <w:tab w:val="left" w:pos="0"/>
              </w:tabs>
              <w:overflowPunct w:val="0"/>
              <w:autoSpaceDE w:val="0"/>
              <w:autoSpaceDN w:val="0"/>
              <w:adjustRightInd w:val="0"/>
              <w:ind w:hanging="28"/>
              <w:jc w:val="both"/>
              <w:rPr>
                <w:rFonts w:ascii="Arial" w:hAnsi="Arial" w:cs="Arial"/>
                <w:b/>
                <w:color w:val="000000"/>
              </w:rPr>
            </w:pPr>
            <w:r w:rsidRPr="009B62B7">
              <w:rPr>
                <w:rFonts w:ascii="Arial" w:hAnsi="Arial" w:cs="Arial"/>
                <w:b/>
                <w:color w:val="000000"/>
              </w:rPr>
              <w:t>4.5.2.2 The paragraph is not complete; the last sentence ends with the words</w:t>
            </w:r>
            <w:r>
              <w:rPr>
                <w:rFonts w:ascii="Arial" w:hAnsi="Arial" w:cs="Arial"/>
                <w:b/>
                <w:color w:val="000000"/>
              </w:rPr>
              <w:t xml:space="preserve"> “</w:t>
            </w:r>
            <w:r w:rsidRPr="009B62B7">
              <w:rPr>
                <w:rFonts w:ascii="Arial" w:hAnsi="Arial" w:cs="Arial"/>
                <w:b/>
                <w:color w:val="000000"/>
              </w:rPr>
              <w:t xml:space="preserve">building in Trenton, </w:t>
            </w:r>
            <w:r>
              <w:rPr>
                <w:rFonts w:ascii="Arial" w:hAnsi="Arial" w:cs="Arial"/>
                <w:b/>
                <w:color w:val="000000"/>
              </w:rPr>
              <w:t>by”</w:t>
            </w:r>
            <w:r w:rsidRPr="009B62B7">
              <w:rPr>
                <w:rFonts w:ascii="Arial" w:hAnsi="Arial" w:cs="Arial"/>
                <w:b/>
                <w:color w:val="000000"/>
              </w:rPr>
              <w:t xml:space="preserve"> Can the State please provide the missing information?</w:t>
            </w:r>
          </w:p>
          <w:p w14:paraId="36C4CA38"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b/>
              </w:rPr>
            </w:pPr>
          </w:p>
          <w:p w14:paraId="644A97B5" w14:textId="14C3AE45"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Please refer to the answer to Question #85. </w:t>
            </w:r>
          </w:p>
          <w:p w14:paraId="00345913" w14:textId="021BB3FE" w:rsidR="00655410" w:rsidRPr="009B62B7" w:rsidRDefault="00655410" w:rsidP="00655410">
            <w:pPr>
              <w:tabs>
                <w:tab w:val="left" w:pos="0"/>
              </w:tabs>
              <w:overflowPunct w:val="0"/>
              <w:autoSpaceDE w:val="0"/>
              <w:autoSpaceDN w:val="0"/>
              <w:adjustRightInd w:val="0"/>
              <w:ind w:hanging="28"/>
              <w:jc w:val="both"/>
              <w:rPr>
                <w:rFonts w:ascii="Arial" w:hAnsi="Arial" w:cs="Arial"/>
                <w:b/>
              </w:rPr>
            </w:pPr>
          </w:p>
        </w:tc>
      </w:tr>
      <w:tr w:rsidR="00655410" w:rsidRPr="00B55006" w14:paraId="797D1572"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1366803F" w14:textId="32015453" w:rsidR="00655410" w:rsidRPr="00B55006" w:rsidRDefault="00655410" w:rsidP="00655410">
            <w:pPr>
              <w:tabs>
                <w:tab w:val="left" w:pos="0"/>
              </w:tabs>
              <w:autoSpaceDN w:val="0"/>
              <w:jc w:val="center"/>
              <w:rPr>
                <w:rFonts w:ascii="Arial" w:hAnsi="Arial" w:cs="Arial"/>
              </w:rPr>
            </w:pPr>
            <w:r w:rsidRPr="00B55006">
              <w:rPr>
                <w:rFonts w:ascii="Arial" w:hAnsi="Arial" w:cs="Arial"/>
              </w:rPr>
              <w:t>8</w:t>
            </w: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E52B72B" w14:textId="53D3FBCF" w:rsidR="00655410" w:rsidRPr="00B55006" w:rsidRDefault="00655410" w:rsidP="00655410">
            <w:pPr>
              <w:tabs>
                <w:tab w:val="left" w:pos="0"/>
              </w:tabs>
              <w:overflowPunct w:val="0"/>
              <w:autoSpaceDE w:val="0"/>
              <w:autoSpaceDN w:val="0"/>
              <w:adjustRightInd w:val="0"/>
              <w:jc w:val="center"/>
              <w:rPr>
                <w:rFonts w:ascii="Arial" w:hAnsi="Arial" w:cs="Arial"/>
              </w:rPr>
            </w:pPr>
            <w:r w:rsidRPr="0027235A">
              <w:rPr>
                <w:rFonts w:ascii="Arial" w:hAnsi="Arial" w:cs="Arial"/>
              </w:rPr>
              <w:t>Bid Solicitation Sections 4.5.2.3, Issuance of Dun Notice and Section 4.5.2.4 Follow-Up on Dun Notice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60E201C"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4.5.2.3 states that all costs relative to mailing, post office boxes, etc., are the responsibility of the Contractor. 4.5.2.4 states that the contractor shall be reimbursed quarterly. Will the State please confirm which is applicable?</w:t>
            </w:r>
          </w:p>
          <w:p w14:paraId="452C7EE4" w14:textId="77777777" w:rsidR="00655410" w:rsidRPr="00B55006" w:rsidRDefault="00655410" w:rsidP="00F42250">
            <w:pPr>
              <w:tabs>
                <w:tab w:val="left" w:pos="0"/>
              </w:tabs>
              <w:overflowPunct w:val="0"/>
              <w:autoSpaceDE w:val="0"/>
              <w:autoSpaceDN w:val="0"/>
              <w:adjustRightInd w:val="0"/>
              <w:jc w:val="both"/>
              <w:rPr>
                <w:rFonts w:ascii="Arial" w:hAnsi="Arial" w:cs="Arial"/>
              </w:rPr>
            </w:pPr>
          </w:p>
          <w:p w14:paraId="2649D500" w14:textId="0A8CF3AD" w:rsidR="00655410" w:rsidRPr="00B55006" w:rsidRDefault="00655410" w:rsidP="006E793D">
            <w:pPr>
              <w:tabs>
                <w:tab w:val="left" w:pos="0"/>
              </w:tabs>
              <w:overflowPunct w:val="0"/>
              <w:autoSpaceDE w:val="0"/>
              <w:autoSpaceDN w:val="0"/>
              <w:adjustRightInd w:val="0"/>
              <w:ind w:hanging="28"/>
              <w:jc w:val="both"/>
              <w:rPr>
                <w:rFonts w:ascii="Arial" w:hAnsi="Arial" w:cs="Arial"/>
              </w:rPr>
            </w:pPr>
            <w:r w:rsidRPr="00F42250">
              <w:rPr>
                <w:rFonts w:ascii="Arial" w:hAnsi="Arial" w:cs="Arial"/>
              </w:rPr>
              <w:t>There is no reimbursement</w:t>
            </w:r>
            <w:r w:rsidR="0099524C">
              <w:rPr>
                <w:rFonts w:ascii="Arial" w:hAnsi="Arial" w:cs="Arial"/>
              </w:rPr>
              <w:t xml:space="preserve">.  Please see </w:t>
            </w:r>
            <w:r w:rsidR="0099524C" w:rsidRPr="00F42250">
              <w:rPr>
                <w:rFonts w:ascii="Arial" w:hAnsi="Arial" w:cs="Arial"/>
                <w:i/>
              </w:rPr>
              <w:t>Revised B</w:t>
            </w:r>
            <w:r w:rsidRPr="00F42250">
              <w:rPr>
                <w:rFonts w:ascii="Arial" w:hAnsi="Arial" w:cs="Arial"/>
                <w:i/>
              </w:rPr>
              <w:t>id Solicitation</w:t>
            </w:r>
            <w:r w:rsidR="0099524C" w:rsidRPr="00F42250">
              <w:rPr>
                <w:rFonts w:ascii="Arial" w:hAnsi="Arial" w:cs="Arial"/>
                <w:i/>
              </w:rPr>
              <w:t xml:space="preserve"> Section 4.5.2.4</w:t>
            </w:r>
            <w:r w:rsidR="003235CD" w:rsidRPr="00F42250">
              <w:rPr>
                <w:rFonts w:ascii="Arial" w:hAnsi="Arial" w:cs="Arial"/>
                <w:i/>
              </w:rPr>
              <w:t>, Follow-Up on Dun Notice</w:t>
            </w:r>
            <w:r w:rsidR="003235CD">
              <w:rPr>
                <w:rFonts w:ascii="Arial" w:hAnsi="Arial" w:cs="Arial"/>
              </w:rPr>
              <w:t xml:space="preserve"> as this section </w:t>
            </w:r>
            <w:r w:rsidRPr="00F42250">
              <w:rPr>
                <w:rFonts w:ascii="Arial" w:hAnsi="Arial" w:cs="Arial"/>
              </w:rPr>
              <w:t>has been revised. </w:t>
            </w:r>
          </w:p>
        </w:tc>
      </w:tr>
      <w:tr w:rsidR="00655410" w:rsidRPr="00B55006" w14:paraId="236075FD"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EACBC4F" w14:textId="552032E1" w:rsidR="00655410" w:rsidRPr="00B55006" w:rsidRDefault="00655410" w:rsidP="00655410">
            <w:pPr>
              <w:tabs>
                <w:tab w:val="left" w:pos="0"/>
              </w:tabs>
              <w:autoSpaceDN w:val="0"/>
              <w:jc w:val="center"/>
              <w:rPr>
                <w:rFonts w:ascii="Arial" w:hAnsi="Arial" w:cs="Arial"/>
              </w:rPr>
            </w:pPr>
            <w:r>
              <w:rPr>
                <w:rFonts w:ascii="Arial" w:hAnsi="Arial" w:cs="Arial"/>
              </w:rPr>
              <w:lastRenderedPageBreak/>
              <w:t>88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3C11351"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4.6, Deviations to Identification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A39B632" w14:textId="77777777" w:rsidR="00655410" w:rsidRPr="009B62B7" w:rsidRDefault="00655410" w:rsidP="00655410">
            <w:pPr>
              <w:tabs>
                <w:tab w:val="left" w:pos="0"/>
              </w:tabs>
              <w:overflowPunct w:val="0"/>
              <w:autoSpaceDE w:val="0"/>
              <w:autoSpaceDN w:val="0"/>
              <w:adjustRightInd w:val="0"/>
              <w:ind w:hanging="28"/>
              <w:jc w:val="both"/>
              <w:rPr>
                <w:rFonts w:ascii="Arial" w:hAnsi="Arial" w:cs="Arial"/>
                <w:b/>
              </w:rPr>
            </w:pPr>
            <w:r w:rsidRPr="009B62B7">
              <w:rPr>
                <w:rFonts w:ascii="Arial" w:hAnsi="Arial" w:cs="Arial"/>
                <w:b/>
              </w:rPr>
              <w:t>Does NJDOT allow or require collection service provider to pursue collection efforts thru legal/litigation/garnishment process?</w:t>
            </w:r>
          </w:p>
          <w:p w14:paraId="527E0395" w14:textId="77777777" w:rsidR="00655410" w:rsidRPr="00B55006" w:rsidRDefault="00655410" w:rsidP="00F42250">
            <w:pPr>
              <w:tabs>
                <w:tab w:val="left" w:pos="0"/>
              </w:tabs>
              <w:overflowPunct w:val="0"/>
              <w:autoSpaceDE w:val="0"/>
              <w:autoSpaceDN w:val="0"/>
              <w:adjustRightInd w:val="0"/>
              <w:jc w:val="both"/>
              <w:rPr>
                <w:rFonts w:ascii="Arial" w:hAnsi="Arial" w:cs="Arial"/>
              </w:rPr>
            </w:pPr>
          </w:p>
          <w:p w14:paraId="1130ECD8" w14:textId="77777777" w:rsidR="00655410" w:rsidRPr="00B55006" w:rsidRDefault="00655410" w:rsidP="00F42250">
            <w:pPr>
              <w:tabs>
                <w:tab w:val="left" w:pos="0"/>
              </w:tabs>
              <w:overflowPunct w:val="0"/>
              <w:autoSpaceDE w:val="0"/>
              <w:autoSpaceDN w:val="0"/>
              <w:adjustRightInd w:val="0"/>
              <w:jc w:val="both"/>
              <w:rPr>
                <w:rFonts w:ascii="Arial" w:hAnsi="Arial" w:cs="Arial"/>
              </w:rPr>
            </w:pPr>
          </w:p>
          <w:p w14:paraId="3D7295C4" w14:textId="4C23E62F"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The State allows the Contractor to file Docketed Judgments, otherwise known as a lien, with the Superior court of New Jersey. The case is then returned to the State if the Contractor is unable to resolve the case. Further enforcement action, such as bank levies or garnishments are not permitted by the contractor.</w:t>
            </w:r>
          </w:p>
          <w:p w14:paraId="310EE47E" w14:textId="43BCEF73"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7B3200AC"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69B37F0" w14:textId="4F4CBECC" w:rsidR="00655410" w:rsidRPr="00B55006" w:rsidRDefault="00655410" w:rsidP="00655410">
            <w:pPr>
              <w:tabs>
                <w:tab w:val="left" w:pos="0"/>
              </w:tabs>
              <w:autoSpaceDN w:val="0"/>
              <w:jc w:val="center"/>
              <w:rPr>
                <w:rFonts w:ascii="Arial" w:hAnsi="Arial" w:cs="Arial"/>
              </w:rPr>
            </w:pPr>
            <w:r>
              <w:rPr>
                <w:rFonts w:ascii="Arial" w:hAnsi="Arial" w:cs="Arial"/>
              </w:rPr>
              <w:t>89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BBDC189"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4.6, Deviations to Identification (Current Contract Questions)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0C61984"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b/>
              </w:rPr>
            </w:pPr>
            <w:r w:rsidRPr="00F42250">
              <w:rPr>
                <w:rFonts w:ascii="Arial" w:hAnsi="Arial" w:cs="Arial"/>
                <w:b/>
              </w:rPr>
              <w:t>Please identify the total number of accounts that have been pursued through legal/litigation/garnishment by current collection service provider in each of the past 3 years.</w:t>
            </w:r>
          </w:p>
          <w:p w14:paraId="700A44D2"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rPr>
            </w:pPr>
          </w:p>
          <w:p w14:paraId="76A83DC5" w14:textId="5D327858"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None.</w:t>
            </w:r>
          </w:p>
          <w:p w14:paraId="34563788"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rPr>
            </w:pPr>
          </w:p>
          <w:p w14:paraId="4E7B226F" w14:textId="4E4088E0"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The Contractor will be expected to file Certificates of Debt (Docketed Judgments) with the Superior Court to secure outstanding debts, where applicable. No additional legal action is permitted.</w:t>
            </w:r>
          </w:p>
          <w:p w14:paraId="1358C762"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49B68C52" w14:textId="14B8DF3C" w:rsidR="00034EC0" w:rsidRPr="00F42250" w:rsidRDefault="00034EC0" w:rsidP="00655410">
            <w:pPr>
              <w:tabs>
                <w:tab w:val="left" w:pos="0"/>
              </w:tabs>
              <w:overflowPunct w:val="0"/>
              <w:autoSpaceDE w:val="0"/>
              <w:autoSpaceDN w:val="0"/>
              <w:adjustRightInd w:val="0"/>
              <w:ind w:hanging="28"/>
              <w:jc w:val="both"/>
              <w:rPr>
                <w:rFonts w:ascii="Arial" w:hAnsi="Arial" w:cs="Arial"/>
              </w:rPr>
            </w:pPr>
          </w:p>
        </w:tc>
      </w:tr>
      <w:tr w:rsidR="00655410" w:rsidRPr="00B55006" w14:paraId="0B6B8F4F"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850D359" w14:textId="1CCFE161" w:rsidR="00655410" w:rsidRPr="00B55006" w:rsidRDefault="00655410" w:rsidP="00655410">
            <w:pPr>
              <w:tabs>
                <w:tab w:val="left" w:pos="0"/>
              </w:tabs>
              <w:autoSpaceDN w:val="0"/>
              <w:jc w:val="center"/>
              <w:rPr>
                <w:rFonts w:ascii="Arial" w:hAnsi="Arial" w:cs="Arial"/>
              </w:rPr>
            </w:pPr>
            <w:r>
              <w:rPr>
                <w:rFonts w:ascii="Arial" w:hAnsi="Arial" w:cs="Arial"/>
              </w:rPr>
              <w:t>90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FC8E9C0" w14:textId="6E05FE35"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w:t>
            </w:r>
            <w:r>
              <w:rPr>
                <w:rFonts w:ascii="Arial" w:hAnsi="Arial" w:cs="Arial"/>
              </w:rPr>
              <w:t xml:space="preserve"> </w:t>
            </w:r>
            <w:r w:rsidRPr="00B55006">
              <w:rPr>
                <w:rFonts w:ascii="Arial" w:hAnsi="Arial" w:cs="Arial"/>
              </w:rPr>
              <w:t>4.7</w:t>
            </w:r>
            <w:r>
              <w:rPr>
                <w:rFonts w:ascii="Arial" w:hAnsi="Arial" w:cs="Arial"/>
              </w:rPr>
              <w:t>,</w:t>
            </w:r>
            <w:r w:rsidRPr="00B55006">
              <w:rPr>
                <w:rFonts w:ascii="Arial" w:hAnsi="Arial" w:cs="Arial"/>
              </w:rPr>
              <w:t xml:space="preserve"> Collections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D070361" w14:textId="77777777" w:rsidR="00655410" w:rsidRPr="007F0A53" w:rsidRDefault="00655410" w:rsidP="00655410">
            <w:pPr>
              <w:tabs>
                <w:tab w:val="left" w:pos="0"/>
              </w:tabs>
              <w:overflowPunct w:val="0"/>
              <w:autoSpaceDE w:val="0"/>
              <w:autoSpaceDN w:val="0"/>
              <w:adjustRightInd w:val="0"/>
              <w:ind w:hanging="28"/>
              <w:jc w:val="both"/>
              <w:rPr>
                <w:rFonts w:ascii="Arial" w:hAnsi="Arial" w:cs="Arial"/>
                <w:b/>
              </w:rPr>
            </w:pPr>
            <w:r w:rsidRPr="007F0A53">
              <w:rPr>
                <w:rFonts w:ascii="Arial" w:hAnsi="Arial" w:cs="Arial"/>
                <w:b/>
              </w:rPr>
              <w:t>Who is your electronic payment/credit card processing vendor?</w:t>
            </w:r>
          </w:p>
          <w:p w14:paraId="0A5F717D"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3F8BF1D2" w14:textId="04FEC13D"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B55006">
              <w:rPr>
                <w:rFonts w:ascii="Arial" w:hAnsi="Arial" w:cs="Arial"/>
              </w:rPr>
              <w:t>Tyler (NICUSA)</w:t>
            </w:r>
          </w:p>
          <w:p w14:paraId="5738544C" w14:textId="77777777" w:rsidR="00655410" w:rsidRDefault="00655410" w:rsidP="00034EC0">
            <w:pPr>
              <w:tabs>
                <w:tab w:val="left" w:pos="0"/>
              </w:tabs>
              <w:overflowPunct w:val="0"/>
              <w:autoSpaceDE w:val="0"/>
              <w:autoSpaceDN w:val="0"/>
              <w:adjustRightInd w:val="0"/>
              <w:jc w:val="both"/>
              <w:rPr>
                <w:rFonts w:ascii="Arial" w:hAnsi="Arial" w:cs="Arial"/>
              </w:rPr>
            </w:pPr>
          </w:p>
          <w:p w14:paraId="39BC6496" w14:textId="210BA7FD" w:rsidR="00034EC0" w:rsidRPr="00B55006" w:rsidRDefault="00034EC0" w:rsidP="00034EC0">
            <w:pPr>
              <w:tabs>
                <w:tab w:val="left" w:pos="0"/>
              </w:tabs>
              <w:overflowPunct w:val="0"/>
              <w:autoSpaceDE w:val="0"/>
              <w:autoSpaceDN w:val="0"/>
              <w:adjustRightInd w:val="0"/>
              <w:jc w:val="both"/>
              <w:rPr>
                <w:rFonts w:ascii="Arial" w:hAnsi="Arial" w:cs="Arial"/>
              </w:rPr>
            </w:pPr>
          </w:p>
        </w:tc>
      </w:tr>
      <w:tr w:rsidR="00655410" w:rsidRPr="00B55006" w14:paraId="4B39F1D9"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386581BF" w14:textId="76F62B64" w:rsidR="00655410" w:rsidRPr="00B55006" w:rsidRDefault="00655410" w:rsidP="00655410">
            <w:pPr>
              <w:tabs>
                <w:tab w:val="left" w:pos="0"/>
              </w:tabs>
              <w:autoSpaceDN w:val="0"/>
              <w:jc w:val="center"/>
              <w:rPr>
                <w:rFonts w:ascii="Arial" w:hAnsi="Arial" w:cs="Arial"/>
              </w:rPr>
            </w:pPr>
            <w:r>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92F5122"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4.9.3, Database Project Support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D014724" w14:textId="5CEB8A25" w:rsidR="00655410" w:rsidRPr="007F0A53" w:rsidRDefault="00655410" w:rsidP="00655410">
            <w:pPr>
              <w:tabs>
                <w:tab w:val="left" w:pos="0"/>
              </w:tabs>
              <w:overflowPunct w:val="0"/>
              <w:autoSpaceDE w:val="0"/>
              <w:autoSpaceDN w:val="0"/>
              <w:adjustRightInd w:val="0"/>
              <w:ind w:hanging="28"/>
              <w:jc w:val="both"/>
              <w:rPr>
                <w:rFonts w:ascii="Arial" w:hAnsi="Arial" w:cs="Arial"/>
                <w:b/>
              </w:rPr>
            </w:pPr>
            <w:r w:rsidRPr="007F0A53">
              <w:rPr>
                <w:rFonts w:ascii="Arial" w:hAnsi="Arial" w:cs="Arial"/>
                <w:b/>
              </w:rPr>
              <w:t>How will the Contractor receive and respond to taxpayer emails that reside on the Taxation email system? Will Contractor be licensed on Taxation</w:t>
            </w:r>
            <w:r>
              <w:rPr>
                <w:rFonts w:ascii="Arial" w:hAnsi="Arial" w:cs="Arial"/>
                <w:b/>
              </w:rPr>
              <w:t xml:space="preserve">’s </w:t>
            </w:r>
            <w:r w:rsidRPr="007F0A53">
              <w:rPr>
                <w:rFonts w:ascii="Arial" w:hAnsi="Arial" w:cs="Arial"/>
                <w:b/>
              </w:rPr>
              <w:t>email system?</w:t>
            </w:r>
          </w:p>
          <w:p w14:paraId="2D55FF16"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7A6B1F53" w14:textId="77777777" w:rsidR="0065541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Taxation does not share an email system with the Contractor nor will the Contractor have access to Taxation’s email system. The Contractor will maintain their own email exchange system which they can use to communicate with taxpayers and Taxation staff, however no FTI may be exchanged via email.  All email exchanged with Taxation must be shared securely, encrypted</w:t>
            </w:r>
            <w:r>
              <w:rPr>
                <w:rFonts w:ascii="Arial" w:hAnsi="Arial" w:cs="Arial"/>
              </w:rPr>
              <w:t>,</w:t>
            </w:r>
            <w:r w:rsidRPr="00F42250">
              <w:rPr>
                <w:rFonts w:ascii="Arial" w:hAnsi="Arial" w:cs="Arial"/>
              </w:rPr>
              <w:t xml:space="preserve"> or password protected where applicable. </w:t>
            </w:r>
          </w:p>
          <w:p w14:paraId="414E1015"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4BBE601D" w14:textId="7F4FFBE3" w:rsidR="00655410" w:rsidRPr="00F42250" w:rsidRDefault="00655410" w:rsidP="00655410">
            <w:pPr>
              <w:tabs>
                <w:tab w:val="left" w:pos="0"/>
              </w:tabs>
              <w:overflowPunct w:val="0"/>
              <w:autoSpaceDE w:val="0"/>
              <w:autoSpaceDN w:val="0"/>
              <w:adjustRightInd w:val="0"/>
              <w:ind w:hanging="28"/>
              <w:jc w:val="both"/>
              <w:rPr>
                <w:rFonts w:ascii="Arial" w:hAnsi="Arial" w:cs="Arial"/>
              </w:rPr>
            </w:pPr>
            <w:r>
              <w:rPr>
                <w:rFonts w:ascii="Arial" w:hAnsi="Arial" w:cs="Arial"/>
              </w:rPr>
              <w:t>In accordance with Bid Solicitation Section 6.7 C, Privacy: “</w:t>
            </w:r>
            <w:r w:rsidRPr="00572A0D">
              <w:rPr>
                <w:rFonts w:ascii="Arial" w:hAnsi="Arial" w:cs="Arial"/>
              </w:rPr>
              <w:t>Security: Contractor agrees to take appropriate administrative, technical and physical safeguards reasonably designed to protect the security, privacy, confidentiality, and integrity of user information. Contractor shall ensure that State Data is secured and encrypted during transmission or at rest.</w:t>
            </w:r>
            <w:r>
              <w:rPr>
                <w:rFonts w:ascii="Arial" w:hAnsi="Arial" w:cs="Arial"/>
              </w:rPr>
              <w:t>”</w:t>
            </w:r>
          </w:p>
          <w:p w14:paraId="7FEF6CA7" w14:textId="77777777" w:rsidR="00655410" w:rsidRDefault="00655410" w:rsidP="00034EC0">
            <w:pPr>
              <w:tabs>
                <w:tab w:val="left" w:pos="0"/>
              </w:tabs>
              <w:overflowPunct w:val="0"/>
              <w:autoSpaceDE w:val="0"/>
              <w:autoSpaceDN w:val="0"/>
              <w:adjustRightInd w:val="0"/>
              <w:jc w:val="both"/>
              <w:rPr>
                <w:rFonts w:ascii="Arial" w:hAnsi="Arial" w:cs="Arial"/>
              </w:rPr>
            </w:pPr>
          </w:p>
          <w:p w14:paraId="1748498A" w14:textId="36F8C020" w:rsidR="00034EC0" w:rsidRPr="00B55006" w:rsidRDefault="00034EC0" w:rsidP="00034EC0">
            <w:pPr>
              <w:tabs>
                <w:tab w:val="left" w:pos="0"/>
              </w:tabs>
              <w:overflowPunct w:val="0"/>
              <w:autoSpaceDE w:val="0"/>
              <w:autoSpaceDN w:val="0"/>
              <w:adjustRightInd w:val="0"/>
              <w:jc w:val="both"/>
              <w:rPr>
                <w:rFonts w:ascii="Arial" w:hAnsi="Arial" w:cs="Arial"/>
              </w:rPr>
            </w:pPr>
          </w:p>
        </w:tc>
      </w:tr>
      <w:tr w:rsidR="00655410" w:rsidRPr="00B55006" w14:paraId="7A208967"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8FFECF3" w14:textId="3A7F401B" w:rsidR="00655410" w:rsidRPr="00B55006" w:rsidRDefault="00655410" w:rsidP="00655410">
            <w:pPr>
              <w:tabs>
                <w:tab w:val="left" w:pos="0"/>
              </w:tabs>
              <w:autoSpaceDN w:val="0"/>
              <w:jc w:val="center"/>
              <w:rPr>
                <w:rFonts w:ascii="Arial" w:hAnsi="Arial" w:cs="Arial"/>
              </w:rPr>
            </w:pPr>
            <w:r>
              <w:rPr>
                <w:rFonts w:ascii="Arial" w:hAnsi="Arial" w:cs="Arial"/>
              </w:rPr>
              <w:t>92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D31D4F5"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Bid Solicitation Section 4.9.6, Operational and Systemic Reports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EF150E4" w14:textId="77777777" w:rsidR="00655410" w:rsidRPr="007F0A53" w:rsidRDefault="00655410" w:rsidP="00655410">
            <w:pPr>
              <w:tabs>
                <w:tab w:val="left" w:pos="0"/>
              </w:tabs>
              <w:overflowPunct w:val="0"/>
              <w:autoSpaceDE w:val="0"/>
              <w:autoSpaceDN w:val="0"/>
              <w:adjustRightInd w:val="0"/>
              <w:ind w:hanging="28"/>
              <w:jc w:val="both"/>
              <w:rPr>
                <w:rFonts w:ascii="Arial" w:hAnsi="Arial" w:cs="Arial"/>
                <w:b/>
              </w:rPr>
            </w:pPr>
            <w:r w:rsidRPr="007F0A53">
              <w:rPr>
                <w:rFonts w:ascii="Arial" w:hAnsi="Arial" w:cs="Arial"/>
                <w:b/>
              </w:rPr>
              <w:t>4.9.6 indicates the requirement of the use of secure email. Will encrypted attachments suffice?</w:t>
            </w:r>
          </w:p>
          <w:p w14:paraId="3D6C0708"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3C8FFBC6"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74114598" w14:textId="3ECB2366"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All emails and attachments exchanged with Taxation must be shared securely, encrypted or password protected where applicable. No</w:t>
            </w:r>
            <w:r w:rsidRPr="00B55006">
              <w:rPr>
                <w:rFonts w:ascii="Arial" w:hAnsi="Arial" w:cs="Arial"/>
              </w:rPr>
              <w:t xml:space="preserve"> </w:t>
            </w:r>
            <w:r w:rsidRPr="00B55006">
              <w:rPr>
                <w:rFonts w:ascii="Arial" w:eastAsia="Calibri" w:hAnsi="Arial" w:cs="Arial"/>
              </w:rPr>
              <w:t>Federal Tax Information</w:t>
            </w:r>
            <w:r w:rsidRPr="00F42250">
              <w:rPr>
                <w:rFonts w:ascii="Arial" w:hAnsi="Arial" w:cs="Arial"/>
              </w:rPr>
              <w:t xml:space="preserve"> </w:t>
            </w:r>
            <w:r w:rsidRPr="00B55006">
              <w:rPr>
                <w:rFonts w:ascii="Arial" w:hAnsi="Arial" w:cs="Arial"/>
              </w:rPr>
              <w:t>(</w:t>
            </w:r>
            <w:r w:rsidRPr="00F42250">
              <w:rPr>
                <w:rFonts w:ascii="Arial" w:hAnsi="Arial" w:cs="Arial"/>
              </w:rPr>
              <w:t>FTI</w:t>
            </w:r>
            <w:r w:rsidRPr="00B55006">
              <w:rPr>
                <w:rFonts w:ascii="Arial" w:hAnsi="Arial" w:cs="Arial"/>
              </w:rPr>
              <w:t>)</w:t>
            </w:r>
            <w:r w:rsidRPr="00F42250">
              <w:rPr>
                <w:rFonts w:ascii="Arial" w:hAnsi="Arial" w:cs="Arial"/>
              </w:rPr>
              <w:t xml:space="preserve"> may be accessed or sent.</w:t>
            </w:r>
          </w:p>
          <w:p w14:paraId="19662ECB"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5BC39B10" w14:textId="68838A86" w:rsidR="00034EC0" w:rsidRPr="00B55006" w:rsidRDefault="00034EC0" w:rsidP="00655410">
            <w:pPr>
              <w:tabs>
                <w:tab w:val="left" w:pos="0"/>
              </w:tabs>
              <w:overflowPunct w:val="0"/>
              <w:autoSpaceDE w:val="0"/>
              <w:autoSpaceDN w:val="0"/>
              <w:adjustRightInd w:val="0"/>
              <w:ind w:hanging="28"/>
              <w:jc w:val="both"/>
              <w:rPr>
                <w:rFonts w:ascii="Arial" w:hAnsi="Arial" w:cs="Arial"/>
              </w:rPr>
            </w:pPr>
          </w:p>
        </w:tc>
      </w:tr>
      <w:tr w:rsidR="00655410" w:rsidRPr="00B55006" w14:paraId="6EB31235"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4D443764" w14:textId="1219E6DC" w:rsidR="00655410" w:rsidRPr="00B55006" w:rsidRDefault="00655410" w:rsidP="00655410">
            <w:pPr>
              <w:tabs>
                <w:tab w:val="left" w:pos="0"/>
              </w:tabs>
              <w:autoSpaceDN w:val="0"/>
              <w:jc w:val="center"/>
              <w:rPr>
                <w:rFonts w:ascii="Arial" w:hAnsi="Arial" w:cs="Arial"/>
              </w:rPr>
            </w:pPr>
            <w:r>
              <w:rPr>
                <w:rFonts w:ascii="Arial" w:hAnsi="Arial" w:cs="Arial"/>
              </w:rPr>
              <w:lastRenderedPageBreak/>
              <w:t>93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D0DE4A6" w14:textId="06BA417E"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4.10.2, Not Contractor Fee Eligible Revenue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1ED4D7F" w14:textId="77777777" w:rsidR="00655410" w:rsidRPr="007F0A53" w:rsidRDefault="00655410" w:rsidP="00655410">
            <w:pPr>
              <w:tabs>
                <w:tab w:val="left" w:pos="0"/>
              </w:tabs>
              <w:overflowPunct w:val="0"/>
              <w:autoSpaceDE w:val="0"/>
              <w:autoSpaceDN w:val="0"/>
              <w:adjustRightInd w:val="0"/>
              <w:ind w:hanging="28"/>
              <w:jc w:val="both"/>
              <w:rPr>
                <w:rFonts w:ascii="Arial" w:hAnsi="Arial" w:cs="Arial"/>
                <w:b/>
              </w:rPr>
            </w:pPr>
            <w:r w:rsidRPr="007F0A53">
              <w:rPr>
                <w:rFonts w:ascii="Arial" w:hAnsi="Arial" w:cs="Arial"/>
                <w:b/>
              </w:rPr>
              <w:t>Regarding section 4.10.2, item D (pg. 31), if the payment was misapplied to another period but moved to an eligible period, will the payment be fee eligible?</w:t>
            </w:r>
          </w:p>
          <w:p w14:paraId="1BBE0596" w14:textId="77777777" w:rsidR="00655410" w:rsidRPr="00B55006" w:rsidRDefault="00655410" w:rsidP="00F42250">
            <w:pPr>
              <w:tabs>
                <w:tab w:val="left" w:pos="0"/>
              </w:tabs>
              <w:overflowPunct w:val="0"/>
              <w:autoSpaceDE w:val="0"/>
              <w:autoSpaceDN w:val="0"/>
              <w:adjustRightInd w:val="0"/>
              <w:jc w:val="both"/>
              <w:rPr>
                <w:rFonts w:ascii="Arial" w:hAnsi="Arial" w:cs="Arial"/>
              </w:rPr>
            </w:pPr>
          </w:p>
          <w:p w14:paraId="7AF5FBB1"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7E184F83" w14:textId="4E623A67" w:rsidR="00655410" w:rsidRDefault="00655410" w:rsidP="00F42250">
            <w:pPr>
              <w:tabs>
                <w:tab w:val="left" w:pos="0"/>
              </w:tabs>
              <w:overflowPunct w:val="0"/>
              <w:autoSpaceDE w:val="0"/>
              <w:autoSpaceDN w:val="0"/>
              <w:adjustRightInd w:val="0"/>
              <w:jc w:val="both"/>
              <w:rPr>
                <w:rFonts w:ascii="Arial" w:hAnsi="Arial" w:cs="Arial"/>
              </w:rPr>
            </w:pPr>
            <w:r w:rsidRPr="00F42250">
              <w:rPr>
                <w:rFonts w:ascii="Arial" w:hAnsi="Arial" w:cs="Arial"/>
              </w:rPr>
              <w:t xml:space="preserve">Yes. If the misapplied payment was moved to a fee eligible period and the action adheres to our account adjustment guidelines, the </w:t>
            </w:r>
            <w:r>
              <w:rPr>
                <w:rFonts w:ascii="Arial" w:hAnsi="Arial" w:cs="Arial"/>
              </w:rPr>
              <w:t>Contractor</w:t>
            </w:r>
            <w:r w:rsidRPr="00F42250">
              <w:rPr>
                <w:rFonts w:ascii="Arial" w:hAnsi="Arial" w:cs="Arial"/>
              </w:rPr>
              <w:t xml:space="preserve"> will receive the applicable fee.</w:t>
            </w:r>
          </w:p>
          <w:p w14:paraId="29098EAC" w14:textId="3B72ADA5"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5C898D9A"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6CE5E28" w14:textId="296773C3" w:rsidR="00655410" w:rsidRPr="00B55006" w:rsidRDefault="00655410" w:rsidP="00655410">
            <w:pPr>
              <w:tabs>
                <w:tab w:val="left" w:pos="0"/>
              </w:tabs>
              <w:autoSpaceDN w:val="0"/>
              <w:jc w:val="center"/>
              <w:rPr>
                <w:rFonts w:ascii="Arial" w:hAnsi="Arial" w:cs="Arial"/>
              </w:rPr>
            </w:pPr>
            <w:r>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5FF1BBF" w14:textId="00D0BA5D"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 xml:space="preserve">Bid Solicitation Section 4.10.2, Not Contractor Fee Eligible Revenue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43A37C2" w14:textId="77777777" w:rsidR="00655410" w:rsidRPr="007F0A53" w:rsidRDefault="00655410" w:rsidP="00655410">
            <w:pPr>
              <w:tabs>
                <w:tab w:val="left" w:pos="0"/>
              </w:tabs>
              <w:overflowPunct w:val="0"/>
              <w:autoSpaceDE w:val="0"/>
              <w:autoSpaceDN w:val="0"/>
              <w:adjustRightInd w:val="0"/>
              <w:ind w:hanging="28"/>
              <w:jc w:val="both"/>
              <w:rPr>
                <w:rFonts w:ascii="Arial" w:hAnsi="Arial" w:cs="Arial"/>
                <w:b/>
              </w:rPr>
            </w:pPr>
            <w:r w:rsidRPr="007F0A53">
              <w:rPr>
                <w:rFonts w:ascii="Arial" w:hAnsi="Arial" w:cs="Arial"/>
                <w:b/>
              </w:rPr>
              <w:t>Regarding section 4.10.2, item H (pg. 31), will all payments be partially applied towards recovery fees?</w:t>
            </w:r>
          </w:p>
          <w:p w14:paraId="72796296"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11F3B154" w14:textId="336EA73D"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Yes. All payments must have the applicable Recovery Fee applied</w:t>
            </w:r>
            <w:r w:rsidRPr="00B55006">
              <w:rPr>
                <w:rFonts w:ascii="Arial" w:hAnsi="Arial" w:cs="Arial"/>
              </w:rPr>
              <w:t xml:space="preserve"> either automatically or manually</w:t>
            </w:r>
            <w:r w:rsidRPr="00F42250">
              <w:rPr>
                <w:rFonts w:ascii="Arial" w:hAnsi="Arial" w:cs="Arial"/>
              </w:rPr>
              <w:t>.</w:t>
            </w:r>
          </w:p>
          <w:p w14:paraId="76D8217C" w14:textId="267ED22F" w:rsidR="00655410" w:rsidRPr="00B55006" w:rsidRDefault="00655410" w:rsidP="00F42250">
            <w:pPr>
              <w:tabs>
                <w:tab w:val="left" w:pos="0"/>
              </w:tabs>
              <w:overflowPunct w:val="0"/>
              <w:autoSpaceDE w:val="0"/>
              <w:autoSpaceDN w:val="0"/>
              <w:adjustRightInd w:val="0"/>
              <w:jc w:val="both"/>
              <w:rPr>
                <w:rFonts w:ascii="Arial" w:hAnsi="Arial" w:cs="Arial"/>
              </w:rPr>
            </w:pPr>
          </w:p>
        </w:tc>
      </w:tr>
      <w:tr w:rsidR="00655410" w:rsidRPr="00B55006" w14:paraId="56D49C46"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40A3B04" w14:textId="628A2FF0" w:rsidR="00655410" w:rsidRPr="00437694" w:rsidRDefault="00655410" w:rsidP="00655410">
            <w:pPr>
              <w:tabs>
                <w:tab w:val="left" w:pos="0"/>
              </w:tabs>
              <w:autoSpaceDN w:val="0"/>
              <w:jc w:val="center"/>
              <w:rPr>
                <w:rFonts w:ascii="Arial" w:hAnsi="Arial" w:cs="Arial"/>
              </w:rPr>
            </w:pPr>
            <w:r>
              <w:rPr>
                <w:rFonts w:ascii="Arial" w:hAnsi="Arial" w:cs="Arial"/>
              </w:rPr>
              <w:t>95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786DBC6" w14:textId="6A5E0631" w:rsidR="00655410" w:rsidRPr="00437694" w:rsidRDefault="00655410" w:rsidP="00655410">
            <w:pPr>
              <w:tabs>
                <w:tab w:val="left" w:pos="0"/>
              </w:tabs>
              <w:overflowPunct w:val="0"/>
              <w:autoSpaceDE w:val="0"/>
              <w:autoSpaceDN w:val="0"/>
              <w:adjustRightInd w:val="0"/>
              <w:jc w:val="center"/>
              <w:rPr>
                <w:rFonts w:ascii="Arial" w:hAnsi="Arial" w:cs="Arial"/>
              </w:rPr>
            </w:pPr>
            <w:r w:rsidRPr="00437694">
              <w:rPr>
                <w:rFonts w:ascii="Arial" w:hAnsi="Arial" w:cs="Arial"/>
              </w:rPr>
              <w:t xml:space="preserve">Bid Solicitation Section 4.10.3,  Additional Contractor Fee and Non Eligible Revenue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B767C75" w14:textId="5E432BB9" w:rsidR="00655410" w:rsidRPr="00437694" w:rsidRDefault="00655410" w:rsidP="00655410">
            <w:pPr>
              <w:tabs>
                <w:tab w:val="left" w:pos="0"/>
              </w:tabs>
              <w:overflowPunct w:val="0"/>
              <w:autoSpaceDE w:val="0"/>
              <w:autoSpaceDN w:val="0"/>
              <w:adjustRightInd w:val="0"/>
              <w:ind w:hanging="28"/>
              <w:jc w:val="both"/>
              <w:rPr>
                <w:rFonts w:ascii="Arial" w:hAnsi="Arial" w:cs="Arial"/>
                <w:b/>
              </w:rPr>
            </w:pPr>
            <w:r w:rsidRPr="00437694">
              <w:rPr>
                <w:rFonts w:ascii="Arial" w:hAnsi="Arial" w:cs="Arial"/>
                <w:b/>
              </w:rPr>
              <w:t xml:space="preserve">Section 4.10.3 (pgs. 31-32) states, </w:t>
            </w:r>
            <w:r>
              <w:rPr>
                <w:rFonts w:ascii="Arial" w:hAnsi="Arial" w:cs="Arial"/>
                <w:b/>
              </w:rPr>
              <w:t>“</w:t>
            </w:r>
            <w:r w:rsidRPr="00437694">
              <w:rPr>
                <w:rFonts w:ascii="Arial" w:hAnsi="Arial" w:cs="Arial"/>
                <w:b/>
              </w:rPr>
              <w:t>If a Placement is transferred from the Contractor to Taxation/Field Investigations (post-Judgment for levy action) and payment is received, Contractor shall apply the payment and forward a copy of the transmittal to the appropriate current Case location</w:t>
            </w:r>
            <w:r>
              <w:rPr>
                <w:rFonts w:ascii="Arial" w:hAnsi="Arial" w:cs="Arial"/>
                <w:b/>
              </w:rPr>
              <w:t xml:space="preserve">.” </w:t>
            </w:r>
            <w:r w:rsidRPr="00437694">
              <w:rPr>
                <w:rFonts w:ascii="Arial" w:hAnsi="Arial" w:cs="Arial"/>
                <w:b/>
              </w:rPr>
              <w:t>If the Contractor receives a payment in full for an account unassigned with Taxation, would the account be able to be pulled back for fee?</w:t>
            </w:r>
          </w:p>
          <w:p w14:paraId="5A7B223B" w14:textId="77777777" w:rsidR="00655410" w:rsidRPr="00437694" w:rsidRDefault="00655410" w:rsidP="00655410">
            <w:pPr>
              <w:tabs>
                <w:tab w:val="left" w:pos="0"/>
              </w:tabs>
              <w:overflowPunct w:val="0"/>
              <w:autoSpaceDE w:val="0"/>
              <w:autoSpaceDN w:val="0"/>
              <w:adjustRightInd w:val="0"/>
              <w:ind w:hanging="28"/>
              <w:jc w:val="both"/>
              <w:rPr>
                <w:rFonts w:ascii="Arial" w:hAnsi="Arial" w:cs="Arial"/>
              </w:rPr>
            </w:pPr>
          </w:p>
          <w:p w14:paraId="1CBF980A" w14:textId="3135D8B3"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If a case has already been sent for reassignment to the State, and a payment is received, the Contractor will receive a fee for the payment if received within 7 days of reassignment to the State. The Contractor will not receive a fee </w:t>
            </w:r>
            <w:r w:rsidRPr="00437694">
              <w:rPr>
                <w:rFonts w:ascii="Arial" w:hAnsi="Arial" w:cs="Arial"/>
              </w:rPr>
              <w:t>after 7 days from transfer date back</w:t>
            </w:r>
            <w:r w:rsidRPr="00F42250">
              <w:rPr>
                <w:rFonts w:ascii="Arial" w:hAnsi="Arial" w:cs="Arial"/>
              </w:rPr>
              <w:t>d</w:t>
            </w:r>
            <w:r w:rsidRPr="00437694">
              <w:rPr>
                <w:rFonts w:ascii="Arial" w:hAnsi="Arial" w:cs="Arial"/>
              </w:rPr>
              <w:t xml:space="preserve">ate. </w:t>
            </w:r>
          </w:p>
          <w:p w14:paraId="13D80B96" w14:textId="18BF15BF" w:rsidR="00655410" w:rsidRPr="00F42250" w:rsidRDefault="00655410" w:rsidP="00655410">
            <w:pPr>
              <w:tabs>
                <w:tab w:val="left" w:pos="0"/>
              </w:tabs>
              <w:overflowPunct w:val="0"/>
              <w:autoSpaceDE w:val="0"/>
              <w:autoSpaceDN w:val="0"/>
              <w:adjustRightInd w:val="0"/>
              <w:ind w:hanging="28"/>
              <w:jc w:val="both"/>
              <w:rPr>
                <w:rFonts w:ascii="Arial" w:hAnsi="Arial" w:cs="Arial"/>
              </w:rPr>
            </w:pPr>
          </w:p>
          <w:p w14:paraId="75B1EC5E" w14:textId="6C4A586C" w:rsidR="00655410" w:rsidRPr="00437694"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Please reference </w:t>
            </w:r>
            <w:r w:rsidRPr="00F42250">
              <w:rPr>
                <w:rFonts w:ascii="Arial" w:hAnsi="Arial" w:cs="Arial"/>
                <w:i/>
              </w:rPr>
              <w:t>Revised Bid Solicitation Section 4.10.2, Not Contractor Fee Eligible Revenue</w:t>
            </w:r>
            <w:r w:rsidRPr="00F42250">
              <w:rPr>
                <w:rFonts w:ascii="Arial" w:hAnsi="Arial" w:cs="Arial"/>
              </w:rPr>
              <w:t xml:space="preserve"> for additional information. </w:t>
            </w:r>
          </w:p>
          <w:p w14:paraId="4BAA142B" w14:textId="478437B8" w:rsidR="00655410" w:rsidRPr="00437694"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7C43D7C7"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5AB8E4A" w14:textId="79C71846" w:rsidR="00655410" w:rsidRPr="00B55006" w:rsidRDefault="00655410" w:rsidP="00655410">
            <w:pPr>
              <w:tabs>
                <w:tab w:val="left" w:pos="0"/>
              </w:tabs>
              <w:autoSpaceDN w:val="0"/>
              <w:jc w:val="center"/>
              <w:rPr>
                <w:rFonts w:ascii="Arial" w:hAnsi="Arial" w:cs="Arial"/>
              </w:rPr>
            </w:pPr>
            <w:r>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17E6562" w14:textId="43C88D2B"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5.4, Ownership of Material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CF54FEA" w14:textId="6CC9819C" w:rsidR="00655410" w:rsidRPr="007F0A53" w:rsidRDefault="00655410" w:rsidP="00655410">
            <w:pPr>
              <w:tabs>
                <w:tab w:val="left" w:pos="0"/>
              </w:tabs>
              <w:overflowPunct w:val="0"/>
              <w:autoSpaceDE w:val="0"/>
              <w:autoSpaceDN w:val="0"/>
              <w:adjustRightInd w:val="0"/>
              <w:ind w:hanging="28"/>
              <w:jc w:val="both"/>
              <w:rPr>
                <w:rFonts w:ascii="Arial" w:hAnsi="Arial" w:cs="Arial"/>
                <w:b/>
                <w:color w:val="000000"/>
              </w:rPr>
            </w:pPr>
            <w:r w:rsidRPr="007F0A53">
              <w:rPr>
                <w:rFonts w:ascii="Arial" w:hAnsi="Arial" w:cs="Arial"/>
                <w:b/>
                <w:color w:val="000000"/>
              </w:rPr>
              <w:t xml:space="preserve">Please confirm the bid solicitation section 5.4 A. regarding Ownership of Material and State Data requiring </w:t>
            </w:r>
            <w:r>
              <w:rPr>
                <w:rFonts w:ascii="Arial" w:hAnsi="Arial" w:cs="Arial"/>
                <w:b/>
                <w:color w:val="000000"/>
              </w:rPr>
              <w:t>“</w:t>
            </w:r>
            <w:r w:rsidRPr="007F0A53">
              <w:rPr>
                <w:rFonts w:ascii="Arial" w:hAnsi="Arial" w:cs="Arial"/>
                <w:b/>
                <w:color w:val="000000"/>
              </w:rPr>
              <w:t>Contractor shall not obtain any right, title, or interest in any State Data, or information derived from or based on State Data. State Data provided to Contractor shall be delivered or returned to the State of New Jersey upon thirty (30) days notice by the State or thirty (30) days after the expiration or termination of the Contract</w:t>
            </w:r>
            <w:r>
              <w:rPr>
                <w:rFonts w:ascii="Arial" w:hAnsi="Arial" w:cs="Arial"/>
                <w:b/>
                <w:color w:val="000000"/>
              </w:rPr>
              <w:t>”</w:t>
            </w:r>
            <w:r w:rsidRPr="007F0A53">
              <w:rPr>
                <w:rFonts w:ascii="Arial" w:hAnsi="Arial" w:cs="Arial"/>
                <w:b/>
                <w:color w:val="000000"/>
              </w:rPr>
              <w:t xml:space="preserve"> does not prohibit the Contractor from retaining records (subject to its ongoing confidentiality and security obligations) where required by law.</w:t>
            </w:r>
          </w:p>
          <w:p w14:paraId="069964FC"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color w:val="000000"/>
              </w:rPr>
            </w:pPr>
          </w:p>
          <w:p w14:paraId="413359F1" w14:textId="04A4D8CA" w:rsidR="00655410" w:rsidRPr="00F42250" w:rsidRDefault="00655410" w:rsidP="00F42250">
            <w:pPr>
              <w:tabs>
                <w:tab w:val="left" w:pos="0"/>
              </w:tabs>
              <w:overflowPunct w:val="0"/>
              <w:autoSpaceDE w:val="0"/>
              <w:autoSpaceDN w:val="0"/>
              <w:adjustRightInd w:val="0"/>
              <w:ind w:hanging="28"/>
              <w:jc w:val="both"/>
              <w:rPr>
                <w:rFonts w:ascii="Arial" w:hAnsi="Arial" w:cs="Arial"/>
                <w:color w:val="000000"/>
              </w:rPr>
            </w:pPr>
            <w:r w:rsidRPr="00F42250">
              <w:rPr>
                <w:rFonts w:ascii="Arial" w:hAnsi="Arial" w:cs="Arial"/>
                <w:color w:val="000000"/>
              </w:rPr>
              <w:t xml:space="preserve">Any use of State Data by the  Contractor shall require compliance with the Data Security provisions in the Bid </w:t>
            </w:r>
            <w:r w:rsidRPr="00207B8E">
              <w:rPr>
                <w:rFonts w:ascii="Arial" w:hAnsi="Arial" w:cs="Arial"/>
                <w:color w:val="000000"/>
              </w:rPr>
              <w:t xml:space="preserve">Solicitation </w:t>
            </w:r>
            <w:r w:rsidRPr="00F42250">
              <w:rPr>
                <w:rFonts w:ascii="Arial" w:hAnsi="Arial" w:cs="Arial"/>
                <w:color w:val="000000"/>
              </w:rPr>
              <w:t xml:space="preserve">including </w:t>
            </w:r>
            <w:r w:rsidRPr="00F42250">
              <w:rPr>
                <w:rFonts w:ascii="Arial" w:hAnsi="Arial" w:cs="Arial"/>
                <w:i/>
                <w:color w:val="000000"/>
              </w:rPr>
              <w:t>Revised Bid Solicitation Section 6.3</w:t>
            </w:r>
            <w:r>
              <w:rPr>
                <w:rFonts w:ascii="Arial" w:hAnsi="Arial" w:cs="Arial"/>
                <w:i/>
                <w:color w:val="000000"/>
              </w:rPr>
              <w:t>,</w:t>
            </w:r>
            <w:r w:rsidRPr="00F42250">
              <w:rPr>
                <w:rFonts w:ascii="Arial" w:hAnsi="Arial" w:cs="Arial"/>
                <w:i/>
                <w:color w:val="000000"/>
              </w:rPr>
              <w:t xml:space="preserve"> Compliance </w:t>
            </w:r>
            <w:r w:rsidRPr="00F42250">
              <w:rPr>
                <w:rFonts w:ascii="Arial" w:hAnsi="Arial" w:cs="Arial"/>
                <w:color w:val="000000"/>
              </w:rPr>
              <w:t xml:space="preserve">which states in part: </w:t>
            </w:r>
          </w:p>
          <w:p w14:paraId="6A0E3D67" w14:textId="77777777" w:rsidR="00655410" w:rsidRPr="00F42250" w:rsidRDefault="00655410" w:rsidP="00F42250">
            <w:pPr>
              <w:tabs>
                <w:tab w:val="left" w:pos="0"/>
              </w:tabs>
              <w:overflowPunct w:val="0"/>
              <w:autoSpaceDE w:val="0"/>
              <w:autoSpaceDN w:val="0"/>
              <w:adjustRightInd w:val="0"/>
              <w:ind w:hanging="28"/>
              <w:jc w:val="both"/>
              <w:rPr>
                <w:rFonts w:ascii="Arial" w:hAnsi="Arial" w:cs="Arial"/>
                <w:color w:val="000000"/>
              </w:rPr>
            </w:pPr>
          </w:p>
          <w:p w14:paraId="3F5683DE" w14:textId="43B52E83" w:rsidR="00655410" w:rsidRPr="00F42250" w:rsidRDefault="00655410" w:rsidP="00655410">
            <w:pPr>
              <w:jc w:val="both"/>
              <w:rPr>
                <w:rFonts w:ascii="Arial" w:hAnsi="Arial" w:cs="Arial"/>
              </w:rPr>
            </w:pPr>
            <w:r w:rsidRPr="00F42250">
              <w:rPr>
                <w:rFonts w:ascii="Arial" w:hAnsi="Arial" w:cs="Arial"/>
              </w:rPr>
              <w:t xml:space="preserve">“The Contractor shall develop and implement processes to ensure its compliance with all statutory, regulatory, contractual, and internal policy obligations applicable to this </w:t>
            </w:r>
            <w:r w:rsidRPr="00F42250">
              <w:rPr>
                <w:rFonts w:ascii="Arial" w:hAnsi="Arial" w:cs="Arial"/>
                <w:color w:val="000000"/>
              </w:rPr>
              <w:t>Contract.</w:t>
            </w:r>
            <w:r w:rsidRPr="00F42250">
              <w:rPr>
                <w:rFonts w:ascii="Arial" w:hAnsi="Arial" w:cs="Arial"/>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7221EF" w14:textId="77777777" w:rsidR="00655410" w:rsidRDefault="00655410" w:rsidP="00655410">
            <w:pPr>
              <w:tabs>
                <w:tab w:val="left" w:pos="0"/>
              </w:tabs>
              <w:overflowPunct w:val="0"/>
              <w:autoSpaceDE w:val="0"/>
              <w:autoSpaceDN w:val="0"/>
              <w:adjustRightInd w:val="0"/>
              <w:ind w:hanging="28"/>
              <w:jc w:val="both"/>
              <w:rPr>
                <w:rFonts w:ascii="Arial" w:hAnsi="Arial" w:cs="Arial"/>
              </w:rPr>
            </w:pPr>
          </w:p>
          <w:p w14:paraId="0904126F" w14:textId="559DB694" w:rsidR="00034EC0" w:rsidRPr="00B55006" w:rsidRDefault="00034EC0" w:rsidP="00655410">
            <w:pPr>
              <w:tabs>
                <w:tab w:val="left" w:pos="0"/>
              </w:tabs>
              <w:overflowPunct w:val="0"/>
              <w:autoSpaceDE w:val="0"/>
              <w:autoSpaceDN w:val="0"/>
              <w:adjustRightInd w:val="0"/>
              <w:ind w:hanging="28"/>
              <w:jc w:val="both"/>
              <w:rPr>
                <w:rFonts w:ascii="Arial" w:hAnsi="Arial" w:cs="Arial"/>
              </w:rPr>
            </w:pPr>
          </w:p>
        </w:tc>
      </w:tr>
      <w:tr w:rsidR="00655410" w:rsidRPr="00B55006" w14:paraId="04E1CD37"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8400B83" w14:textId="4A329678" w:rsidR="00655410" w:rsidRPr="00B55006" w:rsidRDefault="00655410" w:rsidP="00655410">
            <w:pPr>
              <w:tabs>
                <w:tab w:val="left" w:pos="0"/>
              </w:tabs>
              <w:autoSpaceDN w:val="0"/>
              <w:jc w:val="center"/>
              <w:rPr>
                <w:rFonts w:ascii="Arial" w:hAnsi="Arial" w:cs="Arial"/>
              </w:rPr>
            </w:pPr>
            <w:r>
              <w:rPr>
                <w:rFonts w:ascii="Arial" w:hAnsi="Arial" w:cs="Arial"/>
              </w:rPr>
              <w:lastRenderedPageBreak/>
              <w:t>97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C0661C7" w14:textId="11C34A5F"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Sections 6.1 Security Plan and Section 4.4.1, Office Location and Hours of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B4867E3" w14:textId="77777777" w:rsidR="00655410" w:rsidRPr="007F0A53" w:rsidRDefault="00655410" w:rsidP="00655410">
            <w:pPr>
              <w:tabs>
                <w:tab w:val="left" w:pos="0"/>
              </w:tabs>
              <w:overflowPunct w:val="0"/>
              <w:autoSpaceDE w:val="0"/>
              <w:autoSpaceDN w:val="0"/>
              <w:adjustRightInd w:val="0"/>
              <w:ind w:hanging="28"/>
              <w:jc w:val="both"/>
              <w:rPr>
                <w:rFonts w:ascii="Arial" w:hAnsi="Arial" w:cs="Arial"/>
                <w:b/>
                <w:color w:val="000000"/>
              </w:rPr>
            </w:pPr>
            <w:r w:rsidRPr="007F0A53">
              <w:rPr>
                <w:rFonts w:ascii="Arial" w:hAnsi="Arial" w:cs="Arial"/>
                <w:b/>
                <w:color w:val="000000"/>
              </w:rPr>
              <w:t>It is noted that upon award, the detailed security plan is due in 45 days, would the state consider extending that based on the fact that the proof of the establishment of a location is within 90 days.</w:t>
            </w:r>
          </w:p>
          <w:p w14:paraId="0F30BB7F"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color w:val="000000"/>
              </w:rPr>
            </w:pPr>
          </w:p>
          <w:p w14:paraId="63591920" w14:textId="6C921716" w:rsidR="00303A7C" w:rsidRDefault="0027235A" w:rsidP="0027235A">
            <w:pPr>
              <w:tabs>
                <w:tab w:val="left" w:pos="0"/>
              </w:tabs>
              <w:overflowPunct w:val="0"/>
              <w:autoSpaceDE w:val="0"/>
              <w:autoSpaceDN w:val="0"/>
              <w:adjustRightInd w:val="0"/>
              <w:ind w:hanging="28"/>
              <w:jc w:val="both"/>
              <w:rPr>
                <w:rFonts w:ascii="Arial" w:hAnsi="Arial" w:cs="Arial"/>
                <w:color w:val="000000"/>
              </w:rPr>
            </w:pPr>
            <w:r>
              <w:rPr>
                <w:rFonts w:ascii="Arial" w:hAnsi="Arial" w:cs="Arial"/>
                <w:color w:val="000000"/>
              </w:rPr>
              <w:t>The State has extended the Security Plan due date</w:t>
            </w:r>
            <w:r w:rsidR="003235CD">
              <w:rPr>
                <w:rFonts w:ascii="Arial" w:hAnsi="Arial" w:cs="Arial"/>
                <w:color w:val="000000"/>
              </w:rPr>
              <w:t xml:space="preserve">.  </w:t>
            </w:r>
            <w:r w:rsidR="003235CD" w:rsidRPr="003235CD">
              <w:rPr>
                <w:rFonts w:ascii="Arial" w:hAnsi="Arial" w:cs="Arial"/>
                <w:color w:val="000000"/>
              </w:rPr>
              <w:t xml:space="preserve">Please see </w:t>
            </w:r>
            <w:r w:rsidR="003235CD" w:rsidRPr="00F42250">
              <w:rPr>
                <w:rFonts w:ascii="Arial" w:hAnsi="Arial" w:cs="Arial"/>
                <w:i/>
                <w:color w:val="000000"/>
              </w:rPr>
              <w:t xml:space="preserve">Revised Bid Solicitation Section 6.1, Security Plan </w:t>
            </w:r>
            <w:r w:rsidR="003235CD" w:rsidRPr="003235CD">
              <w:rPr>
                <w:rFonts w:ascii="Arial" w:hAnsi="Arial" w:cs="Arial"/>
                <w:color w:val="000000"/>
              </w:rPr>
              <w:t xml:space="preserve">as this section has been revised. </w:t>
            </w:r>
          </w:p>
          <w:p w14:paraId="5BE1EA2E" w14:textId="56F647B2" w:rsidR="00655410" w:rsidRPr="00B55006" w:rsidRDefault="00655410" w:rsidP="0027235A">
            <w:pPr>
              <w:tabs>
                <w:tab w:val="left" w:pos="0"/>
              </w:tabs>
              <w:overflowPunct w:val="0"/>
              <w:autoSpaceDE w:val="0"/>
              <w:autoSpaceDN w:val="0"/>
              <w:adjustRightInd w:val="0"/>
              <w:ind w:hanging="28"/>
              <w:jc w:val="both"/>
              <w:rPr>
                <w:rFonts w:ascii="Arial" w:hAnsi="Arial" w:cs="Arial"/>
              </w:rPr>
            </w:pPr>
          </w:p>
        </w:tc>
      </w:tr>
      <w:tr w:rsidR="00655410" w:rsidRPr="00B55006" w14:paraId="61696A2B"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658A7D09" w14:textId="4129545A" w:rsidR="00655410" w:rsidRPr="00B55006" w:rsidRDefault="00655410" w:rsidP="00655410">
            <w:pPr>
              <w:tabs>
                <w:tab w:val="left" w:pos="0"/>
              </w:tabs>
              <w:autoSpaceDN w:val="0"/>
              <w:jc w:val="center"/>
              <w:rPr>
                <w:rFonts w:ascii="Arial" w:hAnsi="Arial" w:cs="Arial"/>
              </w:rPr>
            </w:pPr>
            <w:r>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CEBBC1B" w14:textId="118443B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6.3, Compliance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6AD7853" w14:textId="77777777" w:rsidR="00655410" w:rsidRPr="007F0A53" w:rsidRDefault="00655410" w:rsidP="00655410">
            <w:pPr>
              <w:tabs>
                <w:tab w:val="left" w:pos="0"/>
              </w:tabs>
              <w:overflowPunct w:val="0"/>
              <w:autoSpaceDE w:val="0"/>
              <w:autoSpaceDN w:val="0"/>
              <w:adjustRightInd w:val="0"/>
              <w:ind w:hanging="28"/>
              <w:jc w:val="both"/>
              <w:rPr>
                <w:rFonts w:ascii="Arial" w:hAnsi="Arial" w:cs="Arial"/>
                <w:b/>
                <w:color w:val="000000"/>
              </w:rPr>
            </w:pPr>
            <w:r w:rsidRPr="007F0A53">
              <w:rPr>
                <w:rFonts w:ascii="Arial" w:hAnsi="Arial" w:cs="Arial"/>
                <w:b/>
                <w:color w:val="000000"/>
              </w:rPr>
              <w:t>Section 6.3 Compliance references the Health Insurance Portability and Accountability Act of 1996 (HIPAA). What types of debt collected for the State would necessitate HIPAA compliance?</w:t>
            </w:r>
          </w:p>
          <w:p w14:paraId="6042C7B2" w14:textId="690AD50C" w:rsidR="00655410" w:rsidRPr="00DD2B30" w:rsidRDefault="00655410" w:rsidP="00655410">
            <w:pPr>
              <w:tabs>
                <w:tab w:val="left" w:pos="0"/>
              </w:tabs>
              <w:overflowPunct w:val="0"/>
              <w:autoSpaceDE w:val="0"/>
              <w:autoSpaceDN w:val="0"/>
              <w:adjustRightInd w:val="0"/>
              <w:ind w:hanging="28"/>
              <w:jc w:val="both"/>
              <w:rPr>
                <w:rFonts w:ascii="Arial" w:hAnsi="Arial" w:cs="Arial"/>
                <w:color w:val="000000"/>
              </w:rPr>
            </w:pPr>
          </w:p>
          <w:p w14:paraId="70C1AFB3"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i/>
                <w:color w:val="000000"/>
              </w:rPr>
              <w:t>Revised Bid Solicitation Section 6.3, Compliance</w:t>
            </w:r>
            <w:r w:rsidRPr="00DD2B30">
              <w:rPr>
                <w:rFonts w:ascii="Arial" w:hAnsi="Arial" w:cs="Arial"/>
                <w:color w:val="000000"/>
              </w:rPr>
              <w:t xml:space="preserve"> states: “</w:t>
            </w:r>
            <w:r w:rsidRPr="00F42250">
              <w:rPr>
                <w:rFonts w:ascii="Arial" w:hAnsi="Arial" w:cs="Arial"/>
              </w:rPr>
              <w:t xml:space="preserve">The Contractor shall develop and implement processes to ensure its compliance with all statutory, regulatory, contractual, and internal policy obligations applicable to this </w:t>
            </w:r>
            <w:r w:rsidRPr="00F42250">
              <w:rPr>
                <w:rFonts w:ascii="Arial" w:hAnsi="Arial" w:cs="Arial"/>
                <w:color w:val="000000"/>
              </w:rPr>
              <w:t>Contract.</w:t>
            </w:r>
            <w:r w:rsidRPr="00F42250">
              <w:rPr>
                <w:rFonts w:ascii="Arial" w:hAnsi="Arial" w:cs="Arial"/>
              </w:rPr>
              <w:t xml:space="preserve"> </w:t>
            </w:r>
            <w:r w:rsidRPr="00F42250">
              <w:rPr>
                <w:rFonts w:ascii="Arial" w:hAnsi="Arial" w:cs="Arial"/>
                <w:b/>
              </w:rPr>
              <w:t>Examples include</w:t>
            </w:r>
            <w:r w:rsidRPr="00F42250">
              <w:rPr>
                <w:rFonts w:ascii="Arial" w:hAnsi="Arial" w:cs="Arial"/>
              </w:rPr>
              <w:t xml:space="preserve"> but are not limited to General Data Protection Regulation (GDPR), Payment Card Industry Data Security Standard (PCI DSS), Health Insurance Portability and Accountability Act of 1996 (HIPAA), IRS-1075.”  (emphasis added)</w:t>
            </w:r>
          </w:p>
          <w:p w14:paraId="517E5E70"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rPr>
            </w:pPr>
          </w:p>
          <w:p w14:paraId="77F9C4A1"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The cited regulations are listed as examples of regulations that may or may not apply.  The Contractor is responsible to implement processes to ensure compliance with “all statutory, regulatory, contractual, and internal policy obligations” that may arise from its work on this Contract. </w:t>
            </w:r>
          </w:p>
          <w:p w14:paraId="4A9C189F" w14:textId="064BAB82" w:rsidR="00655410" w:rsidRPr="00B55006" w:rsidRDefault="00655410" w:rsidP="00F42250">
            <w:pPr>
              <w:jc w:val="both"/>
              <w:rPr>
                <w:rFonts w:ascii="Arial" w:hAnsi="Arial" w:cs="Arial"/>
              </w:rPr>
            </w:pPr>
          </w:p>
        </w:tc>
      </w:tr>
      <w:tr w:rsidR="00655410" w:rsidRPr="00B55006" w14:paraId="496B4A6A"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A5926EC" w14:textId="33248001" w:rsidR="00655410" w:rsidRPr="00B55006" w:rsidRDefault="00655410" w:rsidP="00655410">
            <w:pPr>
              <w:tabs>
                <w:tab w:val="left" w:pos="0"/>
              </w:tabs>
              <w:autoSpaceDN w:val="0"/>
              <w:jc w:val="center"/>
              <w:rPr>
                <w:rFonts w:ascii="Arial" w:hAnsi="Arial" w:cs="Arial"/>
              </w:rPr>
            </w:pPr>
            <w:r>
              <w:rPr>
                <w:rFonts w:ascii="Arial" w:hAnsi="Arial" w:cs="Arial"/>
              </w:rPr>
              <w:t>99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9370161" w14:textId="7F23EB8A"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Sections 8.7, States Right to Inspect Bidder's Facilities and Section 4.4.1, Office Location and Hours of Operations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DA5D842" w14:textId="042E53B7" w:rsidR="00655410" w:rsidRPr="007F0A53" w:rsidRDefault="00655410" w:rsidP="00655410">
            <w:pPr>
              <w:tabs>
                <w:tab w:val="left" w:pos="0"/>
              </w:tabs>
              <w:overflowPunct w:val="0"/>
              <w:autoSpaceDE w:val="0"/>
              <w:autoSpaceDN w:val="0"/>
              <w:adjustRightInd w:val="0"/>
              <w:ind w:hanging="28"/>
              <w:jc w:val="both"/>
              <w:rPr>
                <w:rFonts w:ascii="Arial" w:hAnsi="Arial" w:cs="Arial"/>
                <w:b/>
                <w:color w:val="000000"/>
              </w:rPr>
            </w:pPr>
            <w:r w:rsidRPr="007F0A53">
              <w:rPr>
                <w:rFonts w:ascii="Arial" w:hAnsi="Arial" w:cs="Arial"/>
                <w:b/>
                <w:color w:val="000000"/>
              </w:rPr>
              <w:t>8.7 States Right to Inspect Bidder</w:t>
            </w:r>
            <w:r>
              <w:rPr>
                <w:rFonts w:ascii="Arial" w:hAnsi="Arial" w:cs="Arial"/>
                <w:b/>
                <w:color w:val="000000"/>
              </w:rPr>
              <w:t>’</w:t>
            </w:r>
            <w:r w:rsidRPr="007F0A53">
              <w:rPr>
                <w:rFonts w:ascii="Arial" w:hAnsi="Arial" w:cs="Arial"/>
                <w:b/>
                <w:color w:val="000000"/>
              </w:rPr>
              <w:t>s Facilities. It is noted that the State reserves the right to inspect the Bidder</w:t>
            </w:r>
            <w:r>
              <w:rPr>
                <w:rFonts w:ascii="Arial" w:hAnsi="Arial" w:cs="Arial"/>
                <w:b/>
                <w:color w:val="000000"/>
              </w:rPr>
              <w:t>’</w:t>
            </w:r>
            <w:r w:rsidRPr="007F0A53">
              <w:rPr>
                <w:rFonts w:ascii="Arial" w:hAnsi="Arial" w:cs="Arial"/>
                <w:b/>
                <w:color w:val="000000"/>
              </w:rPr>
              <w:t xml:space="preserve">s establishment prior to making an award, to ascertain whether the Bidder has the necessary facilities for performing the Contract. This information contradicts Section 4.4.1 which states </w:t>
            </w:r>
            <w:r>
              <w:rPr>
                <w:rFonts w:ascii="Arial" w:hAnsi="Arial" w:cs="Arial"/>
                <w:b/>
                <w:color w:val="000000"/>
              </w:rPr>
              <w:t>“</w:t>
            </w:r>
            <w:r w:rsidRPr="007F0A53">
              <w:rPr>
                <w:rFonts w:ascii="Arial" w:hAnsi="Arial" w:cs="Arial"/>
                <w:b/>
                <w:color w:val="000000"/>
              </w:rPr>
              <w:t>The Contractor shall have 90 Calendar Days after the notice of award of the Contract to provide the State with proof of availability of Office Location</w:t>
            </w:r>
            <w:r>
              <w:rPr>
                <w:rFonts w:ascii="Arial" w:hAnsi="Arial" w:cs="Arial"/>
                <w:b/>
                <w:color w:val="000000"/>
              </w:rPr>
              <w:t>”</w:t>
            </w:r>
            <w:r w:rsidRPr="007F0A53">
              <w:rPr>
                <w:rFonts w:ascii="Arial" w:hAnsi="Arial" w:cs="Arial"/>
                <w:b/>
                <w:color w:val="000000"/>
              </w:rPr>
              <w:t xml:space="preserve"> Will the state please confirm which statement is accurate?</w:t>
            </w:r>
          </w:p>
          <w:p w14:paraId="3C50DC2C" w14:textId="77777777" w:rsidR="00655410" w:rsidRPr="00B55006" w:rsidRDefault="00655410" w:rsidP="00F42250">
            <w:pPr>
              <w:tabs>
                <w:tab w:val="left" w:pos="0"/>
              </w:tabs>
              <w:overflowPunct w:val="0"/>
              <w:autoSpaceDE w:val="0"/>
              <w:autoSpaceDN w:val="0"/>
              <w:adjustRightInd w:val="0"/>
              <w:jc w:val="both"/>
              <w:rPr>
                <w:rFonts w:ascii="Arial" w:hAnsi="Arial" w:cs="Arial"/>
              </w:rPr>
            </w:pPr>
          </w:p>
          <w:p w14:paraId="0E3CB152" w14:textId="5871DABD" w:rsidR="00655410" w:rsidRPr="00B55006" w:rsidRDefault="00655410" w:rsidP="00655410">
            <w:pPr>
              <w:tabs>
                <w:tab w:val="left" w:pos="0"/>
              </w:tabs>
              <w:overflowPunct w:val="0"/>
              <w:autoSpaceDE w:val="0"/>
              <w:autoSpaceDN w:val="0"/>
              <w:adjustRightInd w:val="0"/>
              <w:ind w:hanging="28"/>
              <w:jc w:val="both"/>
              <w:rPr>
                <w:rFonts w:ascii="Arial" w:hAnsi="Arial" w:cs="Arial"/>
              </w:rPr>
            </w:pPr>
            <w:r w:rsidRPr="00920B8C">
              <w:rPr>
                <w:rFonts w:ascii="Arial" w:hAnsi="Arial" w:cs="Arial"/>
              </w:rPr>
              <w:t xml:space="preserve">Please see </w:t>
            </w:r>
            <w:r w:rsidRPr="00F42250">
              <w:rPr>
                <w:rFonts w:ascii="Arial" w:hAnsi="Arial" w:cs="Arial"/>
                <w:i/>
              </w:rPr>
              <w:t xml:space="preserve">Revised Bid Solicitation </w:t>
            </w:r>
            <w:r>
              <w:rPr>
                <w:rFonts w:ascii="Arial" w:hAnsi="Arial" w:cs="Arial"/>
                <w:i/>
              </w:rPr>
              <w:t xml:space="preserve">Section 4.4.1, Office Location and Hours of Operation and </w:t>
            </w:r>
            <w:r w:rsidRPr="00F42250">
              <w:rPr>
                <w:rFonts w:ascii="Arial" w:hAnsi="Arial" w:cs="Arial"/>
                <w:i/>
              </w:rPr>
              <w:t>Section 8.7, State’s Right to Inspect Bidder’s Facilities</w:t>
            </w:r>
            <w:r w:rsidRPr="00920B8C">
              <w:rPr>
                <w:rFonts w:ascii="Arial" w:hAnsi="Arial" w:cs="Arial"/>
              </w:rPr>
              <w:t xml:space="preserve">, as </w:t>
            </w:r>
            <w:r>
              <w:rPr>
                <w:rFonts w:ascii="Arial" w:hAnsi="Arial" w:cs="Arial"/>
              </w:rPr>
              <w:t>these</w:t>
            </w:r>
            <w:r w:rsidRPr="00920B8C">
              <w:rPr>
                <w:rFonts w:ascii="Arial" w:hAnsi="Arial" w:cs="Arial"/>
              </w:rPr>
              <w:t xml:space="preserve"> section</w:t>
            </w:r>
            <w:r>
              <w:rPr>
                <w:rFonts w:ascii="Arial" w:hAnsi="Arial" w:cs="Arial"/>
              </w:rPr>
              <w:t>s</w:t>
            </w:r>
            <w:r w:rsidRPr="00920B8C">
              <w:rPr>
                <w:rFonts w:ascii="Arial" w:hAnsi="Arial" w:cs="Arial"/>
              </w:rPr>
              <w:t xml:space="preserve"> </w:t>
            </w:r>
            <w:r>
              <w:rPr>
                <w:rFonts w:ascii="Arial" w:hAnsi="Arial" w:cs="Arial"/>
              </w:rPr>
              <w:t>have</w:t>
            </w:r>
            <w:r w:rsidRPr="00920B8C">
              <w:rPr>
                <w:rFonts w:ascii="Arial" w:hAnsi="Arial" w:cs="Arial"/>
              </w:rPr>
              <w:t xml:space="preserve"> been revised. </w:t>
            </w:r>
          </w:p>
        </w:tc>
      </w:tr>
      <w:tr w:rsidR="00655410" w:rsidRPr="00B55006" w14:paraId="138EFAF4"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3412A41E" w14:textId="22E17CA0" w:rsidR="00655410" w:rsidRPr="00B55006" w:rsidRDefault="00655410" w:rsidP="00655410">
            <w:pPr>
              <w:tabs>
                <w:tab w:val="left" w:pos="0"/>
              </w:tabs>
              <w:autoSpaceDN w:val="0"/>
              <w:jc w:val="center"/>
              <w:rPr>
                <w:rFonts w:ascii="Arial" w:hAnsi="Arial" w:cs="Arial"/>
              </w:rPr>
            </w:pPr>
            <w:r>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A2EE40C" w14:textId="49ED6AEB"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Bid Solicitation Section 8.16, Contract Award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C3EFF02" w14:textId="77777777" w:rsidR="00655410" w:rsidRPr="007F0A53" w:rsidRDefault="00655410" w:rsidP="00655410">
            <w:pPr>
              <w:tabs>
                <w:tab w:val="left" w:pos="0"/>
              </w:tabs>
              <w:overflowPunct w:val="0"/>
              <w:autoSpaceDE w:val="0"/>
              <w:autoSpaceDN w:val="0"/>
              <w:adjustRightInd w:val="0"/>
              <w:ind w:hanging="28"/>
              <w:jc w:val="both"/>
              <w:rPr>
                <w:rFonts w:ascii="Arial" w:hAnsi="Arial" w:cs="Arial"/>
                <w:b/>
                <w:color w:val="000000"/>
              </w:rPr>
            </w:pPr>
            <w:r w:rsidRPr="007F0A53">
              <w:rPr>
                <w:rFonts w:ascii="Arial" w:hAnsi="Arial" w:cs="Arial"/>
                <w:b/>
                <w:color w:val="000000"/>
              </w:rPr>
              <w:t>To how many vendors are you seeking to award a contract?</w:t>
            </w:r>
          </w:p>
          <w:p w14:paraId="5C6F8550"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color w:val="000000"/>
              </w:rPr>
            </w:pPr>
          </w:p>
          <w:p w14:paraId="1753203B" w14:textId="77777777" w:rsidR="00655410" w:rsidRPr="00B55006" w:rsidRDefault="00655410" w:rsidP="00655410">
            <w:pPr>
              <w:jc w:val="both"/>
              <w:rPr>
                <w:rFonts w:ascii="Arial" w:hAnsi="Arial" w:cs="Arial"/>
                <w:color w:val="000000"/>
              </w:rPr>
            </w:pPr>
            <w:r w:rsidRPr="00B55006">
              <w:rPr>
                <w:rFonts w:ascii="Arial" w:hAnsi="Arial" w:cs="Arial"/>
                <w:color w:val="000000"/>
              </w:rPr>
              <w:t xml:space="preserve">In accordance with </w:t>
            </w:r>
            <w:r w:rsidRPr="00F42250">
              <w:rPr>
                <w:rFonts w:ascii="Arial" w:hAnsi="Arial" w:cs="Arial"/>
                <w:i/>
                <w:color w:val="000000"/>
              </w:rPr>
              <w:t>Revised Bid Solicitation Section 8.16, Contract Award</w:t>
            </w:r>
            <w:r w:rsidRPr="00B55006">
              <w:rPr>
                <w:rFonts w:ascii="Arial" w:hAnsi="Arial" w:cs="Arial"/>
                <w:color w:val="000000"/>
              </w:rPr>
              <w:t xml:space="preserve">: "The Procurement Bureau intends to award one (1) Contract in accordance with the evaluation criteria set forth in </w:t>
            </w:r>
            <w:r w:rsidRPr="00F42250">
              <w:rPr>
                <w:rFonts w:ascii="Arial" w:hAnsi="Arial" w:cs="Arial"/>
                <w:i/>
                <w:color w:val="000000"/>
              </w:rPr>
              <w:t>Bid Solicitation Section 8.9 – Evaluation Criteria</w:t>
            </w:r>
            <w:r w:rsidRPr="00B55006">
              <w:rPr>
                <w:rFonts w:ascii="Arial" w:hAnsi="Arial" w:cs="Arial"/>
                <w:color w:val="000000"/>
              </w:rPr>
              <w:t>."</w:t>
            </w:r>
          </w:p>
          <w:p w14:paraId="03EF6F56" w14:textId="46901D9A" w:rsidR="00655410" w:rsidRPr="00B55006"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30C5C435"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357BFD6D" w14:textId="3F76C092" w:rsidR="00655410" w:rsidRPr="00B55006" w:rsidRDefault="00655410" w:rsidP="00655410">
            <w:pPr>
              <w:tabs>
                <w:tab w:val="left" w:pos="0"/>
              </w:tabs>
              <w:autoSpaceDN w:val="0"/>
              <w:jc w:val="center"/>
              <w:rPr>
                <w:rFonts w:ascii="Arial" w:hAnsi="Arial" w:cs="Arial"/>
              </w:rPr>
            </w:pPr>
            <w:r>
              <w:rPr>
                <w:rFonts w:ascii="Arial" w:hAnsi="Arial" w:cs="Arial"/>
              </w:rPr>
              <w:t>101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0B609D3"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Attachment 5 Guidelines for Background Check Determinations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8A0D5A3" w14:textId="77777777" w:rsidR="00655410" w:rsidRPr="007F0A53" w:rsidRDefault="00655410" w:rsidP="00655410">
            <w:pPr>
              <w:tabs>
                <w:tab w:val="left" w:pos="0"/>
              </w:tabs>
              <w:overflowPunct w:val="0"/>
              <w:autoSpaceDE w:val="0"/>
              <w:autoSpaceDN w:val="0"/>
              <w:adjustRightInd w:val="0"/>
              <w:ind w:hanging="28"/>
              <w:jc w:val="both"/>
              <w:rPr>
                <w:rFonts w:ascii="Arial" w:hAnsi="Arial" w:cs="Arial"/>
                <w:b/>
              </w:rPr>
            </w:pPr>
            <w:r w:rsidRPr="007F0A53">
              <w:rPr>
                <w:rFonts w:ascii="Arial" w:hAnsi="Arial" w:cs="Arial"/>
                <w:b/>
              </w:rPr>
              <w:t>Regarding Attachment 5 Guidelines for Background Check, is it the intent of Taxation to review and approve all background checks for incoming staff? If so, what information is to be completed by the contractor and provided to Taxation for determination?</w:t>
            </w:r>
          </w:p>
          <w:p w14:paraId="306C68DD"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44207B08"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12A3CB95" w14:textId="11B7ACAD" w:rsidR="00655410" w:rsidRPr="00034EC0" w:rsidRDefault="00655410" w:rsidP="00034EC0">
            <w:pPr>
              <w:tabs>
                <w:tab w:val="left" w:pos="0"/>
              </w:tabs>
              <w:overflowPunct w:val="0"/>
              <w:autoSpaceDE w:val="0"/>
              <w:autoSpaceDN w:val="0"/>
              <w:adjustRightInd w:val="0"/>
              <w:ind w:hanging="28"/>
              <w:jc w:val="both"/>
              <w:rPr>
                <w:rFonts w:ascii="Arial" w:hAnsi="Arial" w:cs="Arial"/>
                <w:color w:val="FF0000"/>
              </w:rPr>
            </w:pPr>
            <w:r w:rsidRPr="00F42250">
              <w:rPr>
                <w:rFonts w:ascii="Arial" w:hAnsi="Arial" w:cs="Arial"/>
              </w:rPr>
              <w:t xml:space="preserve">Taxation requires fingerprinting and background checks as outlined in Attachment </w:t>
            </w:r>
            <w:r>
              <w:rPr>
                <w:rFonts w:ascii="Arial" w:hAnsi="Arial" w:cs="Arial"/>
              </w:rPr>
              <w:t>#</w:t>
            </w:r>
            <w:r w:rsidRPr="00F42250">
              <w:rPr>
                <w:rFonts w:ascii="Arial" w:hAnsi="Arial" w:cs="Arial"/>
              </w:rPr>
              <w:t>5</w:t>
            </w:r>
            <w:r w:rsidRPr="001103F8">
              <w:rPr>
                <w:rFonts w:ascii="Arial" w:hAnsi="Arial" w:cs="Arial"/>
              </w:rPr>
              <w:t xml:space="preserve"> </w:t>
            </w:r>
            <w:r w:rsidRPr="00C06884">
              <w:rPr>
                <w:rFonts w:ascii="Arial" w:hAnsi="Arial" w:cs="Arial"/>
              </w:rPr>
              <w:t>Guidelines for Background Check Determination</w:t>
            </w:r>
            <w:r w:rsidRPr="00F42250">
              <w:rPr>
                <w:rFonts w:ascii="Arial" w:hAnsi="Arial" w:cs="Arial"/>
              </w:rPr>
              <w:t xml:space="preserve"> and </w:t>
            </w:r>
            <w:r w:rsidR="002224C3">
              <w:rPr>
                <w:rFonts w:ascii="Arial" w:hAnsi="Arial" w:cs="Arial"/>
              </w:rPr>
              <w:t xml:space="preserve">Revised </w:t>
            </w:r>
            <w:r w:rsidRPr="001103F8">
              <w:rPr>
                <w:rFonts w:ascii="Arial" w:hAnsi="Arial" w:cs="Arial"/>
              </w:rPr>
              <w:t xml:space="preserve">Attachment </w:t>
            </w:r>
            <w:r>
              <w:rPr>
                <w:rFonts w:ascii="Arial" w:hAnsi="Arial" w:cs="Arial"/>
              </w:rPr>
              <w:t>#</w:t>
            </w:r>
            <w:r w:rsidRPr="00F42250">
              <w:rPr>
                <w:rFonts w:ascii="Arial" w:hAnsi="Arial" w:cs="Arial"/>
              </w:rPr>
              <w:t>6</w:t>
            </w:r>
            <w:r w:rsidRPr="001103F8">
              <w:rPr>
                <w:rFonts w:ascii="Arial" w:hAnsi="Arial" w:cs="Arial"/>
              </w:rPr>
              <w:t xml:space="preserve"> </w:t>
            </w:r>
            <w:r w:rsidRPr="00C06884">
              <w:rPr>
                <w:rFonts w:ascii="Arial" w:hAnsi="Arial" w:cs="Arial"/>
              </w:rPr>
              <w:t>Fingerprinting Guidelines</w:t>
            </w:r>
            <w:r w:rsidRPr="00F42250">
              <w:rPr>
                <w:rFonts w:ascii="Arial" w:hAnsi="Arial" w:cs="Arial"/>
                <w:i/>
              </w:rPr>
              <w:t xml:space="preserve"> </w:t>
            </w:r>
            <w:r w:rsidRPr="00F42250">
              <w:rPr>
                <w:rFonts w:ascii="Arial" w:hAnsi="Arial" w:cs="Arial"/>
              </w:rPr>
              <w:t xml:space="preserve">of the </w:t>
            </w:r>
            <w:r>
              <w:rPr>
                <w:rFonts w:ascii="Arial" w:hAnsi="Arial" w:cs="Arial"/>
              </w:rPr>
              <w:t>Bid Solicitation</w:t>
            </w:r>
            <w:r w:rsidRPr="00F42250">
              <w:rPr>
                <w:rFonts w:ascii="Arial" w:hAnsi="Arial" w:cs="Arial"/>
              </w:rPr>
              <w:t xml:space="preserve">. However, the Contractor shall also conduct its own Criminal History background checks as outlined in </w:t>
            </w:r>
            <w:r w:rsidRPr="00F42250">
              <w:rPr>
                <w:rFonts w:ascii="Arial" w:hAnsi="Arial" w:cs="Arial"/>
                <w:i/>
              </w:rPr>
              <w:t>Revised Bid Solicitation Section 4.4.5, Permission and Background Investigations</w:t>
            </w:r>
            <w:r w:rsidRPr="00F42250">
              <w:rPr>
                <w:rFonts w:ascii="Arial" w:hAnsi="Arial" w:cs="Arial"/>
              </w:rPr>
              <w:t xml:space="preserve"> and Attachment </w:t>
            </w:r>
            <w:r>
              <w:rPr>
                <w:rFonts w:ascii="Arial" w:hAnsi="Arial" w:cs="Arial"/>
              </w:rPr>
              <w:t>#</w:t>
            </w:r>
            <w:r w:rsidRPr="00F42250">
              <w:rPr>
                <w:rFonts w:ascii="Arial" w:hAnsi="Arial" w:cs="Arial"/>
              </w:rPr>
              <w:t>4</w:t>
            </w:r>
            <w:r>
              <w:rPr>
                <w:rFonts w:ascii="Arial" w:hAnsi="Arial" w:cs="Arial"/>
              </w:rPr>
              <w:t xml:space="preserve"> </w:t>
            </w:r>
            <w:r w:rsidRPr="001103F8">
              <w:rPr>
                <w:rFonts w:ascii="Arial" w:hAnsi="Arial" w:cs="Arial"/>
              </w:rPr>
              <w:t>Sample MOA Backgrounds Investigations</w:t>
            </w:r>
            <w:r w:rsidRPr="00F42250">
              <w:rPr>
                <w:rFonts w:ascii="Arial" w:hAnsi="Arial" w:cs="Arial"/>
              </w:rPr>
              <w:t xml:space="preserve">. </w:t>
            </w:r>
          </w:p>
        </w:tc>
      </w:tr>
      <w:tr w:rsidR="00655410" w:rsidRPr="00B55006" w14:paraId="5978E46F"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2E04FE1F" w14:textId="39264E77" w:rsidR="00655410" w:rsidRPr="00B55006" w:rsidRDefault="00655410" w:rsidP="00655410">
            <w:pPr>
              <w:tabs>
                <w:tab w:val="left" w:pos="0"/>
              </w:tabs>
              <w:autoSpaceDN w:val="0"/>
              <w:jc w:val="center"/>
              <w:rPr>
                <w:rFonts w:ascii="Arial" w:hAnsi="Arial" w:cs="Arial"/>
              </w:rPr>
            </w:pPr>
            <w:r>
              <w:rPr>
                <w:rFonts w:ascii="Arial" w:hAnsi="Arial" w:cs="Arial"/>
              </w:rPr>
              <w:lastRenderedPageBreak/>
              <w:t>102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095AF13" w14:textId="5C652EDF"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Attachment 5</w:t>
            </w:r>
            <w:r>
              <w:rPr>
                <w:rFonts w:ascii="Arial" w:hAnsi="Arial" w:cs="Arial"/>
              </w:rPr>
              <w:t xml:space="preserve"> </w:t>
            </w:r>
            <w:r w:rsidRPr="00B55006">
              <w:rPr>
                <w:rFonts w:ascii="Arial" w:hAnsi="Arial" w:cs="Arial"/>
              </w:rPr>
              <w:t>Guidelines for Background Check Determinations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63EC3CC"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b/>
              </w:rPr>
            </w:pPr>
            <w:r w:rsidRPr="00F42250">
              <w:rPr>
                <w:rFonts w:ascii="Arial" w:hAnsi="Arial" w:cs="Arial"/>
                <w:b/>
              </w:rPr>
              <w:t>Regarding Attachment 5, will staff be permitted to receive system accesses before background checks have been completed?</w:t>
            </w:r>
          </w:p>
          <w:p w14:paraId="152660EE"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rPr>
            </w:pPr>
          </w:p>
          <w:p w14:paraId="452B8B33" w14:textId="30C416A6" w:rsidR="00655410" w:rsidRPr="00437694" w:rsidRDefault="00655410" w:rsidP="00655410">
            <w:pPr>
              <w:tabs>
                <w:tab w:val="left" w:pos="0"/>
              </w:tabs>
              <w:overflowPunct w:val="0"/>
              <w:autoSpaceDE w:val="0"/>
              <w:autoSpaceDN w:val="0"/>
              <w:adjustRightInd w:val="0"/>
              <w:ind w:hanging="28"/>
              <w:jc w:val="both"/>
              <w:rPr>
                <w:rFonts w:ascii="Arial" w:hAnsi="Arial" w:cs="Arial"/>
              </w:rPr>
            </w:pPr>
            <w:r w:rsidRPr="00437694">
              <w:rPr>
                <w:rFonts w:ascii="Arial" w:hAnsi="Arial" w:cs="Arial"/>
              </w:rPr>
              <w:t>It is possible that staff may receive system access before background checks are completed. However, a</w:t>
            </w:r>
            <w:r w:rsidRPr="00F42250">
              <w:rPr>
                <w:rFonts w:ascii="Arial" w:hAnsi="Arial" w:cs="Arial"/>
              </w:rPr>
              <w:t>ll possible action will be taken to ensure that candidates for employment are not offered a start date until the results of the background investigation are received and reviewed. However, as a practical matter, job offers may be made provided it is made clear to the candidate that the job offer is contingent upon a succ</w:t>
            </w:r>
            <w:r w:rsidRPr="00437694">
              <w:rPr>
                <w:rFonts w:ascii="Arial" w:hAnsi="Arial" w:cs="Arial"/>
              </w:rPr>
              <w:t>essful background investigation, which may lead to initial access to our System.</w:t>
            </w:r>
          </w:p>
          <w:p w14:paraId="4483B536" w14:textId="37BC74CD" w:rsidR="00655410" w:rsidRPr="00437694" w:rsidRDefault="00655410" w:rsidP="00655410">
            <w:pPr>
              <w:tabs>
                <w:tab w:val="left" w:pos="0"/>
              </w:tabs>
              <w:overflowPunct w:val="0"/>
              <w:autoSpaceDE w:val="0"/>
              <w:autoSpaceDN w:val="0"/>
              <w:adjustRightInd w:val="0"/>
              <w:ind w:hanging="28"/>
              <w:jc w:val="both"/>
              <w:rPr>
                <w:rFonts w:ascii="Arial" w:hAnsi="Arial" w:cs="Arial"/>
              </w:rPr>
            </w:pPr>
          </w:p>
          <w:p w14:paraId="323BA8C6" w14:textId="2741AD16" w:rsidR="00655410" w:rsidRPr="00F42250" w:rsidRDefault="00655410" w:rsidP="00F42250">
            <w:pPr>
              <w:tabs>
                <w:tab w:val="left" w:pos="0"/>
              </w:tabs>
              <w:overflowPunct w:val="0"/>
              <w:autoSpaceDE w:val="0"/>
              <w:autoSpaceDN w:val="0"/>
              <w:adjustRightInd w:val="0"/>
              <w:jc w:val="both"/>
              <w:rPr>
                <w:rFonts w:ascii="Arial" w:hAnsi="Arial" w:cs="Arial"/>
              </w:rPr>
            </w:pPr>
            <w:r w:rsidRPr="00437694">
              <w:rPr>
                <w:rFonts w:ascii="Arial" w:hAnsi="Arial" w:cs="Arial"/>
              </w:rPr>
              <w:t xml:space="preserve">In accordance with </w:t>
            </w:r>
            <w:r w:rsidRPr="001103F8">
              <w:rPr>
                <w:rFonts w:ascii="Arial" w:hAnsi="Arial" w:cs="Arial"/>
              </w:rPr>
              <w:t xml:space="preserve">Attachment </w:t>
            </w:r>
            <w:r>
              <w:rPr>
                <w:rFonts w:ascii="Arial" w:hAnsi="Arial" w:cs="Arial"/>
              </w:rPr>
              <w:t>#</w:t>
            </w:r>
            <w:r w:rsidRPr="001103F8">
              <w:rPr>
                <w:rFonts w:ascii="Arial" w:hAnsi="Arial" w:cs="Arial"/>
              </w:rPr>
              <w:t>5 Guidelines for Background Check Determinations</w:t>
            </w:r>
            <w:r w:rsidRPr="00437694">
              <w:rPr>
                <w:rFonts w:ascii="Arial" w:hAnsi="Arial" w:cs="Arial"/>
                <w:i/>
              </w:rPr>
              <w:t>:</w:t>
            </w:r>
            <w:r w:rsidRPr="00437694">
              <w:rPr>
                <w:rFonts w:ascii="Arial" w:hAnsi="Arial" w:cs="Arial"/>
              </w:rPr>
              <w:t xml:space="preserve"> “</w:t>
            </w:r>
            <w:r w:rsidRPr="00F42250">
              <w:rPr>
                <w:rFonts w:ascii="Arial" w:hAnsi="Arial" w:cs="Arial"/>
              </w:rPr>
              <w:t>In certain cases, such as hourly hiring for critical short term needs, perspective employees may need to be given a start date prior to the expected completion of the background investigation. In these cases, procedures will be established to expedite the interview/hiring/background process to minimize the time spent on the job for any new employee subsequently determined to have an unsatisfactory background result.</w:t>
            </w:r>
            <w:r w:rsidRPr="00437694">
              <w:rPr>
                <w:rFonts w:ascii="Arial" w:hAnsi="Arial" w:cs="Arial"/>
              </w:rPr>
              <w:t>”</w:t>
            </w:r>
          </w:p>
          <w:p w14:paraId="596A2E23" w14:textId="1786663C" w:rsidR="00655410" w:rsidRPr="00F42250" w:rsidRDefault="00655410" w:rsidP="00655410">
            <w:pPr>
              <w:tabs>
                <w:tab w:val="left" w:pos="0"/>
              </w:tabs>
              <w:overflowPunct w:val="0"/>
              <w:autoSpaceDE w:val="0"/>
              <w:autoSpaceDN w:val="0"/>
              <w:adjustRightInd w:val="0"/>
              <w:ind w:hanging="28"/>
              <w:jc w:val="both"/>
              <w:rPr>
                <w:rFonts w:ascii="Arial" w:hAnsi="Arial" w:cs="Arial"/>
              </w:rPr>
            </w:pPr>
          </w:p>
        </w:tc>
      </w:tr>
      <w:tr w:rsidR="00655410" w:rsidRPr="00B55006" w14:paraId="3F45BA60"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0DE0497F" w14:textId="1D99EE93" w:rsidR="00655410" w:rsidRPr="00B55006" w:rsidRDefault="00655410" w:rsidP="00655410">
            <w:pPr>
              <w:tabs>
                <w:tab w:val="left" w:pos="0"/>
              </w:tabs>
              <w:autoSpaceDN w:val="0"/>
              <w:jc w:val="center"/>
              <w:rPr>
                <w:rFonts w:ascii="Arial" w:hAnsi="Arial" w:cs="Arial"/>
              </w:rPr>
            </w:pPr>
            <w:r>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0705870"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Attachment 5 Guidelines for Background Check Determinations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AE5B7A8" w14:textId="77777777" w:rsidR="00655410" w:rsidRPr="007F0A53" w:rsidRDefault="00655410" w:rsidP="00655410">
            <w:pPr>
              <w:tabs>
                <w:tab w:val="left" w:pos="0"/>
              </w:tabs>
              <w:overflowPunct w:val="0"/>
              <w:autoSpaceDE w:val="0"/>
              <w:autoSpaceDN w:val="0"/>
              <w:adjustRightInd w:val="0"/>
              <w:ind w:hanging="28"/>
              <w:jc w:val="both"/>
              <w:rPr>
                <w:rFonts w:ascii="Arial" w:hAnsi="Arial" w:cs="Arial"/>
                <w:b/>
              </w:rPr>
            </w:pPr>
            <w:r w:rsidRPr="007F0A53">
              <w:rPr>
                <w:rFonts w:ascii="Arial" w:hAnsi="Arial" w:cs="Arial"/>
                <w:b/>
              </w:rPr>
              <w:t>Regarding Attachment 5, will Taxation require staff to complete a background check if actively working on the current contract? While under review, will Taxation allow staff to perform their current duties?</w:t>
            </w:r>
          </w:p>
          <w:p w14:paraId="627BB96F"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424EB9EF" w14:textId="59FE7647" w:rsidR="00655410" w:rsidRPr="00F4225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Yes. An annual tax clearance checks (a review for any outstanding tax balances with New Jersey) is performed for each current Contractor employee. In addition, CHR background checks and fingerprinting are required at the time of hiring, and a subsequent fingerprinting reinvestigation must be conducted within five (5) years of the most recent preceding investiga</w:t>
            </w:r>
            <w:r w:rsidRPr="00B55006">
              <w:rPr>
                <w:rFonts w:ascii="Arial" w:hAnsi="Arial" w:cs="Arial"/>
              </w:rPr>
              <w:t>tion of all current contractors.</w:t>
            </w:r>
            <w:r w:rsidRPr="00F42250">
              <w:rPr>
                <w:rFonts w:ascii="Arial" w:hAnsi="Arial" w:cs="Arial"/>
              </w:rPr>
              <w:t xml:space="preserve"> </w:t>
            </w:r>
            <w:r w:rsidRPr="00B55006">
              <w:rPr>
                <w:rFonts w:ascii="Arial" w:hAnsi="Arial" w:cs="Arial"/>
              </w:rPr>
              <w:t>Current staff will be permitted to perform current duties pending the outcome of any background check.</w:t>
            </w:r>
          </w:p>
          <w:p w14:paraId="20FDAF95" w14:textId="427ABF7A" w:rsidR="00655410" w:rsidRPr="00B55006" w:rsidRDefault="00655410" w:rsidP="00F42250">
            <w:pPr>
              <w:tabs>
                <w:tab w:val="left" w:pos="0"/>
              </w:tabs>
              <w:overflowPunct w:val="0"/>
              <w:autoSpaceDE w:val="0"/>
              <w:autoSpaceDN w:val="0"/>
              <w:adjustRightInd w:val="0"/>
              <w:jc w:val="both"/>
              <w:rPr>
                <w:rFonts w:ascii="Arial" w:hAnsi="Arial" w:cs="Arial"/>
              </w:rPr>
            </w:pPr>
          </w:p>
        </w:tc>
      </w:tr>
      <w:tr w:rsidR="00655410" w:rsidRPr="00B55006" w14:paraId="6CA378A3"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710BC725" w14:textId="35623F1E" w:rsidR="00655410" w:rsidRPr="00B55006" w:rsidRDefault="00655410" w:rsidP="00655410">
            <w:pPr>
              <w:tabs>
                <w:tab w:val="left" w:pos="0"/>
              </w:tabs>
              <w:autoSpaceDN w:val="0"/>
              <w:jc w:val="center"/>
              <w:rPr>
                <w:rFonts w:ascii="Arial" w:hAnsi="Arial" w:cs="Arial"/>
              </w:rPr>
            </w:pPr>
            <w:r>
              <w:rPr>
                <w:rFonts w:ascii="Arial" w:hAnsi="Arial" w:cs="Arial"/>
              </w:rPr>
              <w:t>104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BE3C136"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Attachment 6 Fingerprinting Guidelines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CAD9F85" w14:textId="151C20D7" w:rsidR="00655410" w:rsidRPr="007F0A53" w:rsidRDefault="00655410" w:rsidP="00655410">
            <w:pPr>
              <w:tabs>
                <w:tab w:val="left" w:pos="0"/>
              </w:tabs>
              <w:overflowPunct w:val="0"/>
              <w:autoSpaceDE w:val="0"/>
              <w:autoSpaceDN w:val="0"/>
              <w:adjustRightInd w:val="0"/>
              <w:ind w:hanging="28"/>
              <w:jc w:val="both"/>
              <w:rPr>
                <w:rFonts w:ascii="Arial" w:hAnsi="Arial" w:cs="Arial"/>
                <w:b/>
              </w:rPr>
            </w:pPr>
            <w:r w:rsidRPr="007F0A53">
              <w:rPr>
                <w:rFonts w:ascii="Arial" w:hAnsi="Arial" w:cs="Arial"/>
                <w:b/>
              </w:rPr>
              <w:t>Within Attachment 6, Taxation notes the cost to perform fingerprinting is under the Contractor</w:t>
            </w:r>
            <w:r>
              <w:rPr>
                <w:rFonts w:ascii="Arial" w:hAnsi="Arial" w:cs="Arial"/>
                <w:b/>
              </w:rPr>
              <w:t>’</w:t>
            </w:r>
            <w:r w:rsidRPr="007F0A53">
              <w:rPr>
                <w:rFonts w:ascii="Arial" w:hAnsi="Arial" w:cs="Arial"/>
                <w:b/>
              </w:rPr>
              <w:t>s responsibility. Will current staff be required to perform this task at an IdentoGO capture station and will Taxation be providing results to the Contractor?</w:t>
            </w:r>
          </w:p>
          <w:p w14:paraId="20472949" w14:textId="77777777" w:rsidR="00655410" w:rsidRPr="00B55006" w:rsidRDefault="00655410" w:rsidP="00F42250">
            <w:pPr>
              <w:tabs>
                <w:tab w:val="left" w:pos="0"/>
              </w:tabs>
              <w:overflowPunct w:val="0"/>
              <w:autoSpaceDE w:val="0"/>
              <w:autoSpaceDN w:val="0"/>
              <w:adjustRightInd w:val="0"/>
              <w:jc w:val="both"/>
              <w:rPr>
                <w:rFonts w:ascii="Arial" w:hAnsi="Arial" w:cs="Arial"/>
              </w:rPr>
            </w:pPr>
          </w:p>
          <w:p w14:paraId="1391DA3A" w14:textId="1D626F9C" w:rsidR="00655410" w:rsidRDefault="00655410" w:rsidP="00655410">
            <w:pPr>
              <w:tabs>
                <w:tab w:val="left" w:pos="0"/>
              </w:tabs>
              <w:overflowPunct w:val="0"/>
              <w:autoSpaceDE w:val="0"/>
              <w:autoSpaceDN w:val="0"/>
              <w:adjustRightInd w:val="0"/>
              <w:ind w:hanging="28"/>
              <w:jc w:val="both"/>
              <w:rPr>
                <w:rFonts w:ascii="Arial" w:hAnsi="Arial" w:cs="Arial"/>
              </w:rPr>
            </w:pPr>
            <w:r w:rsidRPr="00F42250">
              <w:rPr>
                <w:rFonts w:ascii="Arial" w:hAnsi="Arial" w:cs="Arial"/>
              </w:rPr>
              <w:t xml:space="preserve">Yes. All staff employed by the contractor (current and new) is subject to the fingerprinting requirement. Contractor’s employees must schedule their fingerprinting service with IdentoGO, and results will initially be sent to Taxation for review. </w:t>
            </w:r>
            <w:r w:rsidRPr="00B55006">
              <w:rPr>
                <w:rFonts w:ascii="Arial" w:hAnsi="Arial" w:cs="Arial"/>
              </w:rPr>
              <w:t>The State will notify the Contractor of any disqualifying offenses</w:t>
            </w:r>
            <w:r w:rsidRPr="00F42250">
              <w:rPr>
                <w:rFonts w:ascii="Arial" w:hAnsi="Arial" w:cs="Arial"/>
              </w:rPr>
              <w:t>. The Contractor will incur the cost for this service, not Taxation.</w:t>
            </w:r>
          </w:p>
          <w:p w14:paraId="64607C5A" w14:textId="1BF28FC1" w:rsidR="0081172D" w:rsidRDefault="0081172D" w:rsidP="00655410">
            <w:pPr>
              <w:tabs>
                <w:tab w:val="left" w:pos="0"/>
              </w:tabs>
              <w:overflowPunct w:val="0"/>
              <w:autoSpaceDE w:val="0"/>
              <w:autoSpaceDN w:val="0"/>
              <w:adjustRightInd w:val="0"/>
              <w:ind w:hanging="28"/>
              <w:jc w:val="both"/>
              <w:rPr>
                <w:rFonts w:ascii="Arial" w:hAnsi="Arial" w:cs="Arial"/>
              </w:rPr>
            </w:pPr>
          </w:p>
          <w:p w14:paraId="100D6E69" w14:textId="77777777" w:rsidR="0081172D" w:rsidRDefault="0081172D" w:rsidP="0081172D">
            <w:pPr>
              <w:tabs>
                <w:tab w:val="left" w:pos="0"/>
              </w:tabs>
              <w:overflowPunct w:val="0"/>
              <w:autoSpaceDE w:val="0"/>
              <w:autoSpaceDN w:val="0"/>
              <w:adjustRightInd w:val="0"/>
              <w:ind w:hanging="28"/>
              <w:jc w:val="both"/>
              <w:rPr>
                <w:rFonts w:ascii="Arial" w:hAnsi="Arial" w:cs="Arial"/>
                <w:strike/>
              </w:rPr>
            </w:pPr>
            <w:r w:rsidRPr="00C32A10">
              <w:rPr>
                <w:rFonts w:ascii="Arial" w:hAnsi="Arial" w:cs="Arial"/>
              </w:rPr>
              <w:t xml:space="preserve">Please see T1426 Revised Attachment 6 Fingerprinting Guidelines </w:t>
            </w:r>
            <w:r>
              <w:rPr>
                <w:rFonts w:ascii="Arial" w:hAnsi="Arial" w:cs="Arial"/>
              </w:rPr>
              <w:t>02-01-24</w:t>
            </w:r>
            <w:r w:rsidRPr="00C32A10">
              <w:rPr>
                <w:rFonts w:ascii="Arial" w:hAnsi="Arial" w:cs="Arial"/>
              </w:rPr>
              <w:t xml:space="preserve">, as this attachment has been revised. </w:t>
            </w:r>
          </w:p>
          <w:p w14:paraId="4381B030" w14:textId="77777777" w:rsidR="0081172D" w:rsidRPr="00F42250" w:rsidRDefault="0081172D" w:rsidP="00655410">
            <w:pPr>
              <w:tabs>
                <w:tab w:val="left" w:pos="0"/>
              </w:tabs>
              <w:overflowPunct w:val="0"/>
              <w:autoSpaceDE w:val="0"/>
              <w:autoSpaceDN w:val="0"/>
              <w:adjustRightInd w:val="0"/>
              <w:ind w:hanging="28"/>
              <w:jc w:val="both"/>
              <w:rPr>
                <w:rFonts w:ascii="Arial" w:hAnsi="Arial" w:cs="Arial"/>
              </w:rPr>
            </w:pPr>
          </w:p>
          <w:p w14:paraId="1B782EAE" w14:textId="7E849779" w:rsidR="00655410" w:rsidRPr="00B55006" w:rsidRDefault="00655410" w:rsidP="00F42250">
            <w:pPr>
              <w:tabs>
                <w:tab w:val="left" w:pos="0"/>
              </w:tabs>
              <w:overflowPunct w:val="0"/>
              <w:autoSpaceDE w:val="0"/>
              <w:autoSpaceDN w:val="0"/>
              <w:adjustRightInd w:val="0"/>
              <w:jc w:val="both"/>
              <w:rPr>
                <w:rFonts w:ascii="Arial" w:hAnsi="Arial" w:cs="Arial"/>
              </w:rPr>
            </w:pPr>
            <w:bookmarkStart w:id="0" w:name="_GoBack"/>
            <w:bookmarkEnd w:id="0"/>
          </w:p>
        </w:tc>
      </w:tr>
      <w:tr w:rsidR="00655410" w:rsidRPr="00B55006" w14:paraId="210A7C76" w14:textId="77777777" w:rsidTr="003F6566">
        <w:tc>
          <w:tcPr>
            <w:tcW w:w="877" w:type="dxa"/>
            <w:tcBorders>
              <w:top w:val="single" w:sz="4" w:space="0" w:color="auto"/>
              <w:left w:val="single" w:sz="4" w:space="0" w:color="auto"/>
              <w:bottom w:val="single" w:sz="4" w:space="0" w:color="auto"/>
              <w:right w:val="single" w:sz="4" w:space="0" w:color="auto"/>
            </w:tcBorders>
            <w:shd w:val="clear" w:color="auto" w:fill="auto"/>
          </w:tcPr>
          <w:p w14:paraId="56580498" w14:textId="5F5E7E85" w:rsidR="00655410" w:rsidRPr="00B55006" w:rsidRDefault="00655410" w:rsidP="00655410">
            <w:pPr>
              <w:tabs>
                <w:tab w:val="left" w:pos="0"/>
              </w:tabs>
              <w:autoSpaceDN w:val="0"/>
              <w:jc w:val="center"/>
              <w:rPr>
                <w:rFonts w:ascii="Arial" w:hAnsi="Arial" w:cs="Arial"/>
              </w:rPr>
            </w:pPr>
            <w:r>
              <w:rPr>
                <w:rFonts w:ascii="Arial" w:hAnsi="Arial" w:cs="Arial"/>
              </w:rPr>
              <w:t>105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9B50CF8" w14:textId="77777777" w:rsidR="00655410" w:rsidRPr="00B55006" w:rsidRDefault="00655410" w:rsidP="00655410">
            <w:pPr>
              <w:tabs>
                <w:tab w:val="left" w:pos="0"/>
              </w:tabs>
              <w:overflowPunct w:val="0"/>
              <w:autoSpaceDE w:val="0"/>
              <w:autoSpaceDN w:val="0"/>
              <w:adjustRightInd w:val="0"/>
              <w:jc w:val="center"/>
              <w:rPr>
                <w:rFonts w:ascii="Arial" w:hAnsi="Arial" w:cs="Arial"/>
              </w:rPr>
            </w:pPr>
            <w:r w:rsidRPr="00B55006">
              <w:rPr>
                <w:rFonts w:ascii="Arial" w:hAnsi="Arial" w:cs="Arial"/>
              </w:rPr>
              <w:t>Attachment 6 Fingerprinting Guidelines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B81A37C" w14:textId="7B01D944" w:rsidR="00655410" w:rsidRPr="007F0A53" w:rsidRDefault="00655410" w:rsidP="00655410">
            <w:pPr>
              <w:tabs>
                <w:tab w:val="left" w:pos="0"/>
              </w:tabs>
              <w:overflowPunct w:val="0"/>
              <w:autoSpaceDE w:val="0"/>
              <w:autoSpaceDN w:val="0"/>
              <w:adjustRightInd w:val="0"/>
              <w:ind w:hanging="28"/>
              <w:jc w:val="both"/>
              <w:rPr>
                <w:rFonts w:ascii="Arial" w:hAnsi="Arial" w:cs="Arial"/>
                <w:b/>
              </w:rPr>
            </w:pPr>
            <w:r w:rsidRPr="007F0A53">
              <w:rPr>
                <w:rFonts w:ascii="Arial" w:hAnsi="Arial" w:cs="Arial"/>
                <w:b/>
              </w:rPr>
              <w:t xml:space="preserve">Regarding Attachment 6, Taxation mentions fingerprinting for </w:t>
            </w:r>
            <w:r>
              <w:rPr>
                <w:rFonts w:ascii="Arial" w:hAnsi="Arial" w:cs="Arial"/>
                <w:b/>
              </w:rPr>
              <w:t>“</w:t>
            </w:r>
            <w:r w:rsidRPr="007F0A53">
              <w:rPr>
                <w:rFonts w:ascii="Arial" w:hAnsi="Arial" w:cs="Arial"/>
                <w:b/>
              </w:rPr>
              <w:t>every current and prospective employee, vendor, or contractor retained by the Department and who is given access to FTI, must first undergo a CHR background check</w:t>
            </w:r>
            <w:r>
              <w:rPr>
                <w:rFonts w:ascii="Arial" w:hAnsi="Arial" w:cs="Arial"/>
                <w:b/>
              </w:rPr>
              <w:t>”.</w:t>
            </w:r>
            <w:r w:rsidRPr="007F0A53">
              <w:rPr>
                <w:rFonts w:ascii="Arial" w:hAnsi="Arial" w:cs="Arial"/>
                <w:b/>
              </w:rPr>
              <w:t xml:space="preserve"> Will Taxation be performing this action and will Taxation submit results to the Contractor?</w:t>
            </w:r>
          </w:p>
          <w:p w14:paraId="10F01B25" w14:textId="77777777" w:rsidR="00655410" w:rsidRPr="00B55006" w:rsidRDefault="00655410" w:rsidP="00655410">
            <w:pPr>
              <w:tabs>
                <w:tab w:val="left" w:pos="0"/>
              </w:tabs>
              <w:overflowPunct w:val="0"/>
              <w:autoSpaceDE w:val="0"/>
              <w:autoSpaceDN w:val="0"/>
              <w:adjustRightInd w:val="0"/>
              <w:ind w:hanging="28"/>
              <w:jc w:val="both"/>
              <w:rPr>
                <w:rFonts w:ascii="Arial" w:hAnsi="Arial" w:cs="Arial"/>
              </w:rPr>
            </w:pPr>
          </w:p>
          <w:p w14:paraId="2B291821" w14:textId="77777777" w:rsidR="00655410" w:rsidRPr="00F42250" w:rsidRDefault="00655410" w:rsidP="00655410">
            <w:pPr>
              <w:tabs>
                <w:tab w:val="left" w:pos="0"/>
              </w:tabs>
              <w:overflowPunct w:val="0"/>
              <w:autoSpaceDE w:val="0"/>
              <w:autoSpaceDN w:val="0"/>
              <w:adjustRightInd w:val="0"/>
              <w:ind w:hanging="28"/>
              <w:jc w:val="both"/>
              <w:rPr>
                <w:rFonts w:ascii="Arial" w:hAnsi="Arial" w:cs="Arial"/>
              </w:rPr>
            </w:pPr>
          </w:p>
          <w:p w14:paraId="6B9E8225" w14:textId="2F710469" w:rsidR="00C32A10" w:rsidRDefault="008507C3" w:rsidP="00156D28">
            <w:pPr>
              <w:tabs>
                <w:tab w:val="left" w:pos="0"/>
              </w:tabs>
              <w:overflowPunct w:val="0"/>
              <w:autoSpaceDE w:val="0"/>
              <w:autoSpaceDN w:val="0"/>
              <w:adjustRightInd w:val="0"/>
              <w:ind w:hanging="28"/>
              <w:jc w:val="both"/>
              <w:rPr>
                <w:rFonts w:ascii="Arial" w:hAnsi="Arial" w:cs="Arial"/>
              </w:rPr>
            </w:pPr>
            <w:r>
              <w:rPr>
                <w:rFonts w:ascii="Arial" w:hAnsi="Arial" w:cs="Arial"/>
              </w:rPr>
              <w:lastRenderedPageBreak/>
              <w:t>Taxation will not be performing the fingerprint</w:t>
            </w:r>
            <w:r w:rsidR="00156D28">
              <w:rPr>
                <w:rFonts w:ascii="Arial" w:hAnsi="Arial" w:cs="Arial"/>
              </w:rPr>
              <w:t>ing</w:t>
            </w:r>
            <w:r>
              <w:rPr>
                <w:rFonts w:ascii="Arial" w:hAnsi="Arial" w:cs="Arial"/>
              </w:rPr>
              <w:t xml:space="preserve"> services. </w:t>
            </w:r>
            <w:r w:rsidR="00655410" w:rsidRPr="00F42250">
              <w:rPr>
                <w:rFonts w:ascii="Arial" w:hAnsi="Arial" w:cs="Arial"/>
              </w:rPr>
              <w:t>Contractor’s employees must schedule their fingerprinting service with IdentoGO, and results will initially be sent to Taxatio</w:t>
            </w:r>
            <w:r w:rsidR="00655410" w:rsidRPr="00B55006">
              <w:rPr>
                <w:rFonts w:ascii="Arial" w:hAnsi="Arial" w:cs="Arial"/>
              </w:rPr>
              <w:t>n for review. The State</w:t>
            </w:r>
            <w:r w:rsidR="00655410" w:rsidRPr="00F42250">
              <w:rPr>
                <w:rFonts w:ascii="Arial" w:hAnsi="Arial" w:cs="Arial"/>
              </w:rPr>
              <w:t xml:space="preserve"> will notify the C</w:t>
            </w:r>
            <w:r w:rsidR="00655410" w:rsidRPr="00B55006">
              <w:rPr>
                <w:rFonts w:ascii="Arial" w:hAnsi="Arial" w:cs="Arial"/>
              </w:rPr>
              <w:t>ontractor of any</w:t>
            </w:r>
            <w:r w:rsidR="00655410" w:rsidRPr="00F42250">
              <w:rPr>
                <w:rFonts w:ascii="Arial" w:hAnsi="Arial" w:cs="Arial"/>
              </w:rPr>
              <w:t xml:space="preserve"> disqualifying offense</w:t>
            </w:r>
            <w:r w:rsidR="00655410" w:rsidRPr="00B55006">
              <w:rPr>
                <w:rFonts w:ascii="Arial" w:hAnsi="Arial" w:cs="Arial"/>
              </w:rPr>
              <w:t>s</w:t>
            </w:r>
            <w:r w:rsidR="00655410" w:rsidRPr="00F42250">
              <w:rPr>
                <w:rFonts w:ascii="Arial" w:hAnsi="Arial" w:cs="Arial"/>
              </w:rPr>
              <w:t>. The Contractor will incur the cost for this service, not Taxation.</w:t>
            </w:r>
            <w:r w:rsidR="00156D28">
              <w:rPr>
                <w:rFonts w:ascii="Arial" w:hAnsi="Arial" w:cs="Arial"/>
              </w:rPr>
              <w:t xml:space="preserve"> </w:t>
            </w:r>
          </w:p>
          <w:p w14:paraId="012BC464" w14:textId="77777777" w:rsidR="00C32A10" w:rsidRDefault="00C32A10" w:rsidP="00156D28">
            <w:pPr>
              <w:tabs>
                <w:tab w:val="left" w:pos="0"/>
              </w:tabs>
              <w:overflowPunct w:val="0"/>
              <w:autoSpaceDE w:val="0"/>
              <w:autoSpaceDN w:val="0"/>
              <w:adjustRightInd w:val="0"/>
              <w:ind w:hanging="28"/>
              <w:jc w:val="both"/>
              <w:rPr>
                <w:rFonts w:ascii="Arial" w:hAnsi="Arial" w:cs="Arial"/>
              </w:rPr>
            </w:pPr>
          </w:p>
          <w:p w14:paraId="7B08776B" w14:textId="6F7F132B" w:rsidR="00156D28" w:rsidRDefault="00C32A10" w:rsidP="00655410">
            <w:pPr>
              <w:tabs>
                <w:tab w:val="left" w:pos="0"/>
              </w:tabs>
              <w:overflowPunct w:val="0"/>
              <w:autoSpaceDE w:val="0"/>
              <w:autoSpaceDN w:val="0"/>
              <w:adjustRightInd w:val="0"/>
              <w:ind w:hanging="28"/>
              <w:jc w:val="both"/>
              <w:rPr>
                <w:rFonts w:ascii="Arial" w:hAnsi="Arial" w:cs="Arial"/>
                <w:strike/>
              </w:rPr>
            </w:pPr>
            <w:r w:rsidRPr="00C32A10">
              <w:rPr>
                <w:rFonts w:ascii="Arial" w:hAnsi="Arial" w:cs="Arial"/>
              </w:rPr>
              <w:t xml:space="preserve">Please see T1426 Revised Attachment 6 Fingerprinting Guidelines </w:t>
            </w:r>
            <w:r w:rsidR="002224C3">
              <w:rPr>
                <w:rFonts w:ascii="Arial" w:hAnsi="Arial" w:cs="Arial"/>
              </w:rPr>
              <w:t>02-01-24</w:t>
            </w:r>
            <w:r w:rsidRPr="00C32A10">
              <w:rPr>
                <w:rFonts w:ascii="Arial" w:hAnsi="Arial" w:cs="Arial"/>
              </w:rPr>
              <w:t xml:space="preserve">, as this attachment has been revised. </w:t>
            </w:r>
          </w:p>
          <w:p w14:paraId="01BF4018" w14:textId="2F052B10" w:rsidR="00655410" w:rsidRPr="00B55006" w:rsidRDefault="00655410">
            <w:pPr>
              <w:tabs>
                <w:tab w:val="left" w:pos="0"/>
              </w:tabs>
              <w:overflowPunct w:val="0"/>
              <w:autoSpaceDE w:val="0"/>
              <w:autoSpaceDN w:val="0"/>
              <w:adjustRightInd w:val="0"/>
              <w:ind w:hanging="28"/>
              <w:jc w:val="both"/>
              <w:rPr>
                <w:rFonts w:ascii="Arial" w:hAnsi="Arial" w:cs="Arial"/>
              </w:rPr>
            </w:pPr>
          </w:p>
        </w:tc>
      </w:tr>
    </w:tbl>
    <w:p w14:paraId="03C6B4AB" w14:textId="77777777" w:rsidR="00721BC8" w:rsidRPr="00B55006" w:rsidRDefault="00721BC8" w:rsidP="00437694">
      <w:pPr>
        <w:tabs>
          <w:tab w:val="left" w:pos="0"/>
        </w:tabs>
        <w:rPr>
          <w:rFonts w:ascii="Arial" w:hAnsi="Arial" w:cs="Arial"/>
        </w:rPr>
      </w:pPr>
    </w:p>
    <w:sectPr w:rsidR="00721BC8" w:rsidRPr="00B55006"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864AB" w14:textId="77777777" w:rsidR="002224C3" w:rsidRDefault="002224C3">
      <w:r>
        <w:separator/>
      </w:r>
    </w:p>
  </w:endnote>
  <w:endnote w:type="continuationSeparator" w:id="0">
    <w:p w14:paraId="44922818" w14:textId="77777777" w:rsidR="002224C3" w:rsidRDefault="00222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54D0B5E" w:rsidR="002224C3" w:rsidRDefault="002224C3">
        <w:pPr>
          <w:pStyle w:val="Footer"/>
          <w:jc w:val="center"/>
        </w:pPr>
        <w:r>
          <w:fldChar w:fldCharType="begin"/>
        </w:r>
        <w:r>
          <w:instrText xml:space="preserve"> PAGE   \* MERGEFORMAT </w:instrText>
        </w:r>
        <w:r>
          <w:fldChar w:fldCharType="separate"/>
        </w:r>
        <w:r w:rsidR="00034EC0">
          <w:rPr>
            <w:noProof/>
          </w:rPr>
          <w:t>21</w:t>
        </w:r>
        <w:r>
          <w:rPr>
            <w:noProof/>
          </w:rPr>
          <w:fldChar w:fldCharType="end"/>
        </w:r>
      </w:p>
    </w:sdtContent>
  </w:sdt>
  <w:p w14:paraId="03C6B4B1" w14:textId="77777777" w:rsidR="002224C3" w:rsidRDefault="002224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2224C3" w:rsidRDefault="002224C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2224C3" w:rsidRPr="003048CF" w:rsidRDefault="002224C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4858C9" w:rsidRPr="003048CF" w:rsidRDefault="004858C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1DB34D" w14:textId="77777777" w:rsidR="002224C3" w:rsidRDefault="002224C3">
      <w:r>
        <w:separator/>
      </w:r>
    </w:p>
  </w:footnote>
  <w:footnote w:type="continuationSeparator" w:id="0">
    <w:p w14:paraId="797855AE" w14:textId="77777777" w:rsidR="002224C3" w:rsidRDefault="002224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224C3" w14:paraId="0F26F833" w14:textId="77777777" w:rsidTr="004734C2">
      <w:trPr>
        <w:trHeight w:val="1080"/>
        <w:jc w:val="center"/>
      </w:trPr>
      <w:tc>
        <w:tcPr>
          <w:tcW w:w="2880" w:type="dxa"/>
        </w:tcPr>
        <w:p w14:paraId="3BD5B027" w14:textId="77777777" w:rsidR="002224C3" w:rsidRDefault="002224C3" w:rsidP="00E242AB"/>
      </w:tc>
      <w:tc>
        <w:tcPr>
          <w:tcW w:w="5760" w:type="dxa"/>
          <w:vAlign w:val="center"/>
        </w:tcPr>
        <w:p w14:paraId="0FD38982" w14:textId="77777777" w:rsidR="002224C3" w:rsidRDefault="002224C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2224C3" w:rsidRDefault="002224C3" w:rsidP="00E242AB"/>
      </w:tc>
    </w:tr>
    <w:tr w:rsidR="002224C3" w14:paraId="1D957A5A" w14:textId="77777777" w:rsidTr="004734C2">
      <w:trPr>
        <w:trHeight w:val="893"/>
        <w:jc w:val="center"/>
      </w:trPr>
      <w:tc>
        <w:tcPr>
          <w:tcW w:w="2880" w:type="dxa"/>
          <w:vAlign w:val="bottom"/>
        </w:tcPr>
        <w:p w14:paraId="650C8355" w14:textId="77777777" w:rsidR="002224C3" w:rsidRPr="00DE79FE" w:rsidRDefault="002224C3" w:rsidP="00E242AB">
          <w:pPr>
            <w:jc w:val="center"/>
            <w:rPr>
              <w:smallCaps/>
              <w:color w:val="000080"/>
            </w:rPr>
          </w:pPr>
          <w:r w:rsidRPr="00DE79FE">
            <w:rPr>
              <w:smallCaps/>
              <w:color w:val="000080"/>
            </w:rPr>
            <w:t>Philip D. Murphy</w:t>
          </w:r>
        </w:p>
        <w:p w14:paraId="2C1746AC" w14:textId="77777777" w:rsidR="002224C3" w:rsidRPr="006359DD" w:rsidRDefault="002224C3" w:rsidP="00E242AB">
          <w:pPr>
            <w:jc w:val="center"/>
          </w:pPr>
          <w:r w:rsidRPr="00DE79FE">
            <w:rPr>
              <w:i/>
              <w:color w:val="000080"/>
            </w:rPr>
            <w:t>Governor</w:t>
          </w:r>
        </w:p>
      </w:tc>
      <w:tc>
        <w:tcPr>
          <w:tcW w:w="5760" w:type="dxa"/>
          <w:vMerge w:val="restart"/>
          <w:vAlign w:val="center"/>
        </w:tcPr>
        <w:p w14:paraId="13FEF274" w14:textId="77777777" w:rsidR="002224C3" w:rsidRPr="00952B78" w:rsidRDefault="002224C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2224C3" w:rsidRPr="00CD2155" w:rsidRDefault="002224C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2224C3" w:rsidRPr="00CD2155" w:rsidRDefault="002224C3" w:rsidP="00E242AB">
          <w:pPr>
            <w:jc w:val="center"/>
            <w:rPr>
              <w:smallCaps/>
              <w:color w:val="000080"/>
            </w:rPr>
          </w:pPr>
          <w:r w:rsidRPr="00CD2155">
            <w:rPr>
              <w:smallCaps/>
              <w:color w:val="000080"/>
            </w:rPr>
            <w:t>Division of Purchase and Property</w:t>
          </w:r>
        </w:p>
        <w:p w14:paraId="64DDCFCA" w14:textId="77777777" w:rsidR="002224C3" w:rsidRPr="00CD2155" w:rsidRDefault="002224C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2224C3" w:rsidRPr="00CD2155" w:rsidRDefault="002224C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2224C3" w:rsidRPr="00CD2155" w:rsidRDefault="002224C3" w:rsidP="00E242AB">
          <w:pPr>
            <w:jc w:val="center"/>
            <w:rPr>
              <w:smallCaps/>
              <w:color w:val="000080"/>
            </w:rPr>
          </w:pPr>
          <w:r>
            <w:rPr>
              <w:smallCaps/>
              <w:color w:val="000080"/>
            </w:rPr>
            <w:t>P. O. Box 230</w:t>
          </w:r>
        </w:p>
        <w:p w14:paraId="1656A4E5" w14:textId="77777777" w:rsidR="002224C3" w:rsidRPr="006359DD" w:rsidRDefault="002224C3" w:rsidP="00E242AB">
          <w:pPr>
            <w:jc w:val="center"/>
            <w:rPr>
              <w:noProof/>
            </w:rPr>
          </w:pPr>
          <w:r>
            <w:rPr>
              <w:smallCaps/>
              <w:color w:val="000080"/>
            </w:rPr>
            <w:t>Trenton, New Jersey 08625-0230</w:t>
          </w:r>
        </w:p>
      </w:tc>
      <w:tc>
        <w:tcPr>
          <w:tcW w:w="2880" w:type="dxa"/>
          <w:vAlign w:val="bottom"/>
        </w:tcPr>
        <w:p w14:paraId="1500AFD3" w14:textId="77777777" w:rsidR="002224C3" w:rsidRPr="006359DD" w:rsidRDefault="002224C3" w:rsidP="00E242AB">
          <w:pPr>
            <w:jc w:val="center"/>
            <w:rPr>
              <w:smallCaps/>
              <w:color w:val="000080"/>
            </w:rPr>
          </w:pPr>
          <w:r>
            <w:rPr>
              <w:smallCaps/>
              <w:color w:val="000080"/>
            </w:rPr>
            <w:t>Elizabeth Maher Muoio</w:t>
          </w:r>
        </w:p>
        <w:p w14:paraId="5665E1D5" w14:textId="2CBD8897" w:rsidR="002224C3" w:rsidRPr="006359DD" w:rsidRDefault="002224C3" w:rsidP="00E242AB">
          <w:pPr>
            <w:jc w:val="center"/>
          </w:pPr>
          <w:r w:rsidRPr="006359DD">
            <w:rPr>
              <w:i/>
              <w:color w:val="000080"/>
            </w:rPr>
            <w:t>State Treasurer</w:t>
          </w:r>
        </w:p>
      </w:tc>
    </w:tr>
    <w:tr w:rsidR="002224C3" w14:paraId="4315D963" w14:textId="77777777" w:rsidTr="004734C2">
      <w:trPr>
        <w:trHeight w:val="892"/>
        <w:jc w:val="center"/>
      </w:trPr>
      <w:tc>
        <w:tcPr>
          <w:tcW w:w="2880" w:type="dxa"/>
          <w:vAlign w:val="bottom"/>
        </w:tcPr>
        <w:p w14:paraId="5671E9BD" w14:textId="77777777" w:rsidR="002224C3" w:rsidRDefault="002224C3"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2224C3" w:rsidRPr="006359DD" w:rsidRDefault="002224C3" w:rsidP="00E242AB">
          <w:pPr>
            <w:jc w:val="center"/>
          </w:pPr>
          <w:r w:rsidRPr="006359DD">
            <w:rPr>
              <w:i/>
              <w:color w:val="000080"/>
            </w:rPr>
            <w:t>Lt. Governor</w:t>
          </w:r>
        </w:p>
      </w:tc>
      <w:tc>
        <w:tcPr>
          <w:tcW w:w="5760" w:type="dxa"/>
          <w:vMerge/>
        </w:tcPr>
        <w:p w14:paraId="51AFA167" w14:textId="77777777" w:rsidR="002224C3" w:rsidRPr="006359DD" w:rsidRDefault="002224C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2224C3" w:rsidRDefault="002224C3" w:rsidP="00E242AB">
          <w:pPr>
            <w:jc w:val="center"/>
            <w:rPr>
              <w:smallCaps/>
              <w:color w:val="000080"/>
            </w:rPr>
          </w:pPr>
          <w:r>
            <w:rPr>
              <w:smallCaps/>
              <w:color w:val="000080"/>
            </w:rPr>
            <w:t>Amy F. Davis, Esq.</w:t>
          </w:r>
        </w:p>
        <w:p w14:paraId="1488118C" w14:textId="649B0DBD" w:rsidR="002224C3" w:rsidRPr="006359DD" w:rsidRDefault="002224C3" w:rsidP="00E242AB">
          <w:pPr>
            <w:jc w:val="center"/>
          </w:pPr>
          <w:r w:rsidRPr="006359DD">
            <w:rPr>
              <w:i/>
              <w:color w:val="000080"/>
            </w:rPr>
            <w:t>Acting Director</w:t>
          </w:r>
        </w:p>
      </w:tc>
    </w:tr>
    <w:tr w:rsidR="002224C3" w14:paraId="15BC600F" w14:textId="77777777" w:rsidTr="004734C2">
      <w:trPr>
        <w:jc w:val="center"/>
      </w:trPr>
      <w:tc>
        <w:tcPr>
          <w:tcW w:w="2880" w:type="dxa"/>
        </w:tcPr>
        <w:p w14:paraId="38418747" w14:textId="77777777" w:rsidR="002224C3" w:rsidRPr="006359DD" w:rsidRDefault="002224C3" w:rsidP="00E242AB"/>
      </w:tc>
      <w:tc>
        <w:tcPr>
          <w:tcW w:w="5760" w:type="dxa"/>
        </w:tcPr>
        <w:p w14:paraId="44EF803D" w14:textId="77777777" w:rsidR="002224C3" w:rsidRPr="00CD2155" w:rsidRDefault="002224C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2224C3" w:rsidRPr="006359DD" w:rsidRDefault="002224C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2224C3" w:rsidRPr="006359DD" w:rsidRDefault="002224C3" w:rsidP="00E242AB"/>
      </w:tc>
    </w:tr>
  </w:tbl>
  <w:p w14:paraId="03C6B4BB" w14:textId="017E7320" w:rsidR="002224C3" w:rsidRDefault="002224C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8B42E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7144B5"/>
    <w:multiLevelType w:val="hybridMultilevel"/>
    <w:tmpl w:val="1BDE8E5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114F"/>
    <w:rsid w:val="00006C55"/>
    <w:rsid w:val="000177B6"/>
    <w:rsid w:val="000178AC"/>
    <w:rsid w:val="00017E0E"/>
    <w:rsid w:val="00021B4D"/>
    <w:rsid w:val="00026475"/>
    <w:rsid w:val="00027144"/>
    <w:rsid w:val="00031EB0"/>
    <w:rsid w:val="00034EC0"/>
    <w:rsid w:val="00040264"/>
    <w:rsid w:val="0004455E"/>
    <w:rsid w:val="00047D91"/>
    <w:rsid w:val="00052193"/>
    <w:rsid w:val="00052433"/>
    <w:rsid w:val="00052D53"/>
    <w:rsid w:val="000555F2"/>
    <w:rsid w:val="000562A3"/>
    <w:rsid w:val="0006149B"/>
    <w:rsid w:val="0006389C"/>
    <w:rsid w:val="0007096E"/>
    <w:rsid w:val="00070C5D"/>
    <w:rsid w:val="000718F7"/>
    <w:rsid w:val="00076964"/>
    <w:rsid w:val="00080562"/>
    <w:rsid w:val="00087541"/>
    <w:rsid w:val="00087AC7"/>
    <w:rsid w:val="00094B25"/>
    <w:rsid w:val="00096084"/>
    <w:rsid w:val="000A01C9"/>
    <w:rsid w:val="000A28D1"/>
    <w:rsid w:val="000C3964"/>
    <w:rsid w:val="000C7991"/>
    <w:rsid w:val="000D0811"/>
    <w:rsid w:val="000D6C97"/>
    <w:rsid w:val="000E017A"/>
    <w:rsid w:val="000E4E12"/>
    <w:rsid w:val="000F21AF"/>
    <w:rsid w:val="000F7FCA"/>
    <w:rsid w:val="001036B6"/>
    <w:rsid w:val="001103F8"/>
    <w:rsid w:val="001130EC"/>
    <w:rsid w:val="00121B7A"/>
    <w:rsid w:val="001236A1"/>
    <w:rsid w:val="001265C6"/>
    <w:rsid w:val="0013085F"/>
    <w:rsid w:val="001474B8"/>
    <w:rsid w:val="00153070"/>
    <w:rsid w:val="00156D28"/>
    <w:rsid w:val="0015758F"/>
    <w:rsid w:val="00160E56"/>
    <w:rsid w:val="0016422F"/>
    <w:rsid w:val="00182FF0"/>
    <w:rsid w:val="00185C33"/>
    <w:rsid w:val="0018784C"/>
    <w:rsid w:val="0019199B"/>
    <w:rsid w:val="0019269C"/>
    <w:rsid w:val="00194DDF"/>
    <w:rsid w:val="001963FC"/>
    <w:rsid w:val="001A3A7F"/>
    <w:rsid w:val="001A6CBA"/>
    <w:rsid w:val="001B0152"/>
    <w:rsid w:val="001B057C"/>
    <w:rsid w:val="001C137C"/>
    <w:rsid w:val="001C4A0F"/>
    <w:rsid w:val="001D1ABC"/>
    <w:rsid w:val="001D7666"/>
    <w:rsid w:val="001E613A"/>
    <w:rsid w:val="001F34F3"/>
    <w:rsid w:val="001F6FC3"/>
    <w:rsid w:val="0020175D"/>
    <w:rsid w:val="00202F19"/>
    <w:rsid w:val="0020473E"/>
    <w:rsid w:val="002159A4"/>
    <w:rsid w:val="00217B07"/>
    <w:rsid w:val="002224C3"/>
    <w:rsid w:val="002239CF"/>
    <w:rsid w:val="002420F8"/>
    <w:rsid w:val="002539EC"/>
    <w:rsid w:val="00257D6E"/>
    <w:rsid w:val="00260851"/>
    <w:rsid w:val="00261EFF"/>
    <w:rsid w:val="00267A28"/>
    <w:rsid w:val="00267D59"/>
    <w:rsid w:val="0027112B"/>
    <w:rsid w:val="00271544"/>
    <w:rsid w:val="002718DD"/>
    <w:rsid w:val="0027235A"/>
    <w:rsid w:val="002745C5"/>
    <w:rsid w:val="002852ED"/>
    <w:rsid w:val="00285376"/>
    <w:rsid w:val="00285BF3"/>
    <w:rsid w:val="002B7228"/>
    <w:rsid w:val="002C1484"/>
    <w:rsid w:val="002C2AD3"/>
    <w:rsid w:val="002C54B7"/>
    <w:rsid w:val="002D41D1"/>
    <w:rsid w:val="002D4FE6"/>
    <w:rsid w:val="002E22EF"/>
    <w:rsid w:val="002E637F"/>
    <w:rsid w:val="002F060A"/>
    <w:rsid w:val="002F1449"/>
    <w:rsid w:val="00300491"/>
    <w:rsid w:val="00303A7C"/>
    <w:rsid w:val="00304351"/>
    <w:rsid w:val="003048CF"/>
    <w:rsid w:val="00305B6D"/>
    <w:rsid w:val="003069D9"/>
    <w:rsid w:val="00312D7D"/>
    <w:rsid w:val="00322069"/>
    <w:rsid w:val="00322697"/>
    <w:rsid w:val="003232BB"/>
    <w:rsid w:val="003235CD"/>
    <w:rsid w:val="00326DC4"/>
    <w:rsid w:val="0032707C"/>
    <w:rsid w:val="00330FA8"/>
    <w:rsid w:val="0034222F"/>
    <w:rsid w:val="0034442C"/>
    <w:rsid w:val="00345BBA"/>
    <w:rsid w:val="00364A22"/>
    <w:rsid w:val="0036607F"/>
    <w:rsid w:val="00367BFE"/>
    <w:rsid w:val="00371D2B"/>
    <w:rsid w:val="00372C16"/>
    <w:rsid w:val="0037404F"/>
    <w:rsid w:val="0037646A"/>
    <w:rsid w:val="00391DE8"/>
    <w:rsid w:val="0039648D"/>
    <w:rsid w:val="00397E7B"/>
    <w:rsid w:val="003A19E1"/>
    <w:rsid w:val="003A76EC"/>
    <w:rsid w:val="003B1D63"/>
    <w:rsid w:val="003B6E86"/>
    <w:rsid w:val="003C2233"/>
    <w:rsid w:val="003C75B7"/>
    <w:rsid w:val="003D02FC"/>
    <w:rsid w:val="003D513C"/>
    <w:rsid w:val="003D747D"/>
    <w:rsid w:val="003F2A82"/>
    <w:rsid w:val="003F2A90"/>
    <w:rsid w:val="003F6566"/>
    <w:rsid w:val="003F7837"/>
    <w:rsid w:val="003F7B3C"/>
    <w:rsid w:val="00400202"/>
    <w:rsid w:val="00402B2D"/>
    <w:rsid w:val="0040485F"/>
    <w:rsid w:val="00404C43"/>
    <w:rsid w:val="00411872"/>
    <w:rsid w:val="0041261D"/>
    <w:rsid w:val="00417A2E"/>
    <w:rsid w:val="004272E2"/>
    <w:rsid w:val="004315E8"/>
    <w:rsid w:val="004355EF"/>
    <w:rsid w:val="0043667E"/>
    <w:rsid w:val="00436D34"/>
    <w:rsid w:val="00437030"/>
    <w:rsid w:val="00437694"/>
    <w:rsid w:val="00443769"/>
    <w:rsid w:val="0044513B"/>
    <w:rsid w:val="00446F52"/>
    <w:rsid w:val="00452B8C"/>
    <w:rsid w:val="0046035E"/>
    <w:rsid w:val="00467560"/>
    <w:rsid w:val="00471E0F"/>
    <w:rsid w:val="004734C2"/>
    <w:rsid w:val="00473E9E"/>
    <w:rsid w:val="004760BA"/>
    <w:rsid w:val="00476106"/>
    <w:rsid w:val="004839F2"/>
    <w:rsid w:val="004858C9"/>
    <w:rsid w:val="00486CFB"/>
    <w:rsid w:val="00486F66"/>
    <w:rsid w:val="00490B0F"/>
    <w:rsid w:val="00491702"/>
    <w:rsid w:val="004935CB"/>
    <w:rsid w:val="00495CA2"/>
    <w:rsid w:val="004962DE"/>
    <w:rsid w:val="004A0576"/>
    <w:rsid w:val="004A0845"/>
    <w:rsid w:val="004A0BB7"/>
    <w:rsid w:val="004A121D"/>
    <w:rsid w:val="004A6E2A"/>
    <w:rsid w:val="004A7DA7"/>
    <w:rsid w:val="004B1575"/>
    <w:rsid w:val="004B7FC7"/>
    <w:rsid w:val="004C13A5"/>
    <w:rsid w:val="004C2771"/>
    <w:rsid w:val="004C417C"/>
    <w:rsid w:val="004C759F"/>
    <w:rsid w:val="004D39D7"/>
    <w:rsid w:val="004E32C5"/>
    <w:rsid w:val="004E725B"/>
    <w:rsid w:val="004F310B"/>
    <w:rsid w:val="004F3C89"/>
    <w:rsid w:val="004F542C"/>
    <w:rsid w:val="00502120"/>
    <w:rsid w:val="00505924"/>
    <w:rsid w:val="005164D1"/>
    <w:rsid w:val="005175DC"/>
    <w:rsid w:val="00525A98"/>
    <w:rsid w:val="00527135"/>
    <w:rsid w:val="005271D3"/>
    <w:rsid w:val="0053372D"/>
    <w:rsid w:val="00534678"/>
    <w:rsid w:val="00537F9F"/>
    <w:rsid w:val="005425D5"/>
    <w:rsid w:val="005433A4"/>
    <w:rsid w:val="0054794A"/>
    <w:rsid w:val="005510AA"/>
    <w:rsid w:val="00555128"/>
    <w:rsid w:val="00560578"/>
    <w:rsid w:val="00564224"/>
    <w:rsid w:val="0056530F"/>
    <w:rsid w:val="005654E0"/>
    <w:rsid w:val="005663AD"/>
    <w:rsid w:val="00567F16"/>
    <w:rsid w:val="00571A46"/>
    <w:rsid w:val="00572A0D"/>
    <w:rsid w:val="00572F24"/>
    <w:rsid w:val="00573D99"/>
    <w:rsid w:val="005748C4"/>
    <w:rsid w:val="0058187A"/>
    <w:rsid w:val="005840EA"/>
    <w:rsid w:val="005847DF"/>
    <w:rsid w:val="0058635F"/>
    <w:rsid w:val="00592390"/>
    <w:rsid w:val="005A1886"/>
    <w:rsid w:val="005A255B"/>
    <w:rsid w:val="005B7B28"/>
    <w:rsid w:val="005B7F24"/>
    <w:rsid w:val="005C17C4"/>
    <w:rsid w:val="005C219C"/>
    <w:rsid w:val="005C319E"/>
    <w:rsid w:val="005D1FD3"/>
    <w:rsid w:val="005D5F8B"/>
    <w:rsid w:val="005E3AEA"/>
    <w:rsid w:val="005E4876"/>
    <w:rsid w:val="005E7D9D"/>
    <w:rsid w:val="005F3A74"/>
    <w:rsid w:val="00606D81"/>
    <w:rsid w:val="00607314"/>
    <w:rsid w:val="00607475"/>
    <w:rsid w:val="00610AAA"/>
    <w:rsid w:val="00610ADE"/>
    <w:rsid w:val="0062424A"/>
    <w:rsid w:val="00645022"/>
    <w:rsid w:val="00646784"/>
    <w:rsid w:val="00655410"/>
    <w:rsid w:val="006609A1"/>
    <w:rsid w:val="00664F09"/>
    <w:rsid w:val="00670B98"/>
    <w:rsid w:val="00670FCB"/>
    <w:rsid w:val="006848B7"/>
    <w:rsid w:val="006857A6"/>
    <w:rsid w:val="006857B4"/>
    <w:rsid w:val="006A3DE5"/>
    <w:rsid w:val="006A69B8"/>
    <w:rsid w:val="006B3833"/>
    <w:rsid w:val="006C136D"/>
    <w:rsid w:val="006C37AB"/>
    <w:rsid w:val="006C5427"/>
    <w:rsid w:val="006D2967"/>
    <w:rsid w:val="006D68F8"/>
    <w:rsid w:val="006D6EE7"/>
    <w:rsid w:val="006E0D47"/>
    <w:rsid w:val="006E2C40"/>
    <w:rsid w:val="006E5C15"/>
    <w:rsid w:val="006E5E34"/>
    <w:rsid w:val="006E6300"/>
    <w:rsid w:val="006E6FF8"/>
    <w:rsid w:val="006E793D"/>
    <w:rsid w:val="006F065C"/>
    <w:rsid w:val="006F1E5F"/>
    <w:rsid w:val="007015B0"/>
    <w:rsid w:val="00704057"/>
    <w:rsid w:val="0071384F"/>
    <w:rsid w:val="0071448A"/>
    <w:rsid w:val="00721BC8"/>
    <w:rsid w:val="007364A4"/>
    <w:rsid w:val="00752B73"/>
    <w:rsid w:val="007540DE"/>
    <w:rsid w:val="007655B9"/>
    <w:rsid w:val="00766C7C"/>
    <w:rsid w:val="007677A8"/>
    <w:rsid w:val="00772FB2"/>
    <w:rsid w:val="00776521"/>
    <w:rsid w:val="00776D84"/>
    <w:rsid w:val="00780679"/>
    <w:rsid w:val="00780B42"/>
    <w:rsid w:val="007826CD"/>
    <w:rsid w:val="00783EB0"/>
    <w:rsid w:val="00785AFC"/>
    <w:rsid w:val="00786A5B"/>
    <w:rsid w:val="0079070E"/>
    <w:rsid w:val="00796003"/>
    <w:rsid w:val="007A173B"/>
    <w:rsid w:val="007A3FC4"/>
    <w:rsid w:val="007A5014"/>
    <w:rsid w:val="007A5F35"/>
    <w:rsid w:val="007B5E2E"/>
    <w:rsid w:val="007B6438"/>
    <w:rsid w:val="007C06FF"/>
    <w:rsid w:val="007C2585"/>
    <w:rsid w:val="007C31B3"/>
    <w:rsid w:val="007C3B8D"/>
    <w:rsid w:val="007C56C0"/>
    <w:rsid w:val="007D1D98"/>
    <w:rsid w:val="007D29E3"/>
    <w:rsid w:val="007E2D30"/>
    <w:rsid w:val="007E56C8"/>
    <w:rsid w:val="007F0A53"/>
    <w:rsid w:val="007F2462"/>
    <w:rsid w:val="007F6C5B"/>
    <w:rsid w:val="00802968"/>
    <w:rsid w:val="008049AC"/>
    <w:rsid w:val="00804A53"/>
    <w:rsid w:val="00804E50"/>
    <w:rsid w:val="008051EB"/>
    <w:rsid w:val="008062EE"/>
    <w:rsid w:val="0081172D"/>
    <w:rsid w:val="008137DB"/>
    <w:rsid w:val="00815E39"/>
    <w:rsid w:val="00816EA4"/>
    <w:rsid w:val="0082019A"/>
    <w:rsid w:val="00837D7A"/>
    <w:rsid w:val="008454C4"/>
    <w:rsid w:val="008507C3"/>
    <w:rsid w:val="00860324"/>
    <w:rsid w:val="00880A40"/>
    <w:rsid w:val="00883737"/>
    <w:rsid w:val="00884C9E"/>
    <w:rsid w:val="008918DF"/>
    <w:rsid w:val="0089411C"/>
    <w:rsid w:val="00896E9B"/>
    <w:rsid w:val="008A38E3"/>
    <w:rsid w:val="008B1C30"/>
    <w:rsid w:val="008B6243"/>
    <w:rsid w:val="008D3A86"/>
    <w:rsid w:val="008D72D9"/>
    <w:rsid w:val="008E49AA"/>
    <w:rsid w:val="008E50C7"/>
    <w:rsid w:val="008E5C26"/>
    <w:rsid w:val="008E5E9A"/>
    <w:rsid w:val="008F75E9"/>
    <w:rsid w:val="009032F4"/>
    <w:rsid w:val="009061B1"/>
    <w:rsid w:val="00907C7D"/>
    <w:rsid w:val="0091092B"/>
    <w:rsid w:val="00917A01"/>
    <w:rsid w:val="009208C5"/>
    <w:rsid w:val="00920B8C"/>
    <w:rsid w:val="009225CB"/>
    <w:rsid w:val="00922819"/>
    <w:rsid w:val="00923904"/>
    <w:rsid w:val="00923970"/>
    <w:rsid w:val="00927BA6"/>
    <w:rsid w:val="00934725"/>
    <w:rsid w:val="00943BBE"/>
    <w:rsid w:val="00954320"/>
    <w:rsid w:val="00954529"/>
    <w:rsid w:val="00960C0C"/>
    <w:rsid w:val="00963B9C"/>
    <w:rsid w:val="009732C2"/>
    <w:rsid w:val="00974604"/>
    <w:rsid w:val="00980AC4"/>
    <w:rsid w:val="00990CED"/>
    <w:rsid w:val="009922B8"/>
    <w:rsid w:val="00992CA2"/>
    <w:rsid w:val="00993884"/>
    <w:rsid w:val="0099524C"/>
    <w:rsid w:val="009A415C"/>
    <w:rsid w:val="009A6AA9"/>
    <w:rsid w:val="009B55D6"/>
    <w:rsid w:val="009B62B7"/>
    <w:rsid w:val="009B63E6"/>
    <w:rsid w:val="009C0858"/>
    <w:rsid w:val="009C0E7E"/>
    <w:rsid w:val="009C3B3A"/>
    <w:rsid w:val="009C4B45"/>
    <w:rsid w:val="009C4E02"/>
    <w:rsid w:val="009C76AA"/>
    <w:rsid w:val="009D198D"/>
    <w:rsid w:val="009D2175"/>
    <w:rsid w:val="009D638F"/>
    <w:rsid w:val="009D676C"/>
    <w:rsid w:val="009D760B"/>
    <w:rsid w:val="009E0321"/>
    <w:rsid w:val="009E719D"/>
    <w:rsid w:val="009F1316"/>
    <w:rsid w:val="009F3291"/>
    <w:rsid w:val="009F527D"/>
    <w:rsid w:val="009F7212"/>
    <w:rsid w:val="00A0222F"/>
    <w:rsid w:val="00A02297"/>
    <w:rsid w:val="00A03299"/>
    <w:rsid w:val="00A0512A"/>
    <w:rsid w:val="00A075C2"/>
    <w:rsid w:val="00A17AAE"/>
    <w:rsid w:val="00A233DA"/>
    <w:rsid w:val="00A255CB"/>
    <w:rsid w:val="00A257B1"/>
    <w:rsid w:val="00A30216"/>
    <w:rsid w:val="00A40774"/>
    <w:rsid w:val="00A4178C"/>
    <w:rsid w:val="00A420CF"/>
    <w:rsid w:val="00A44629"/>
    <w:rsid w:val="00A51E71"/>
    <w:rsid w:val="00A527F9"/>
    <w:rsid w:val="00A6113F"/>
    <w:rsid w:val="00A7033E"/>
    <w:rsid w:val="00A7373F"/>
    <w:rsid w:val="00A767EB"/>
    <w:rsid w:val="00A77DDA"/>
    <w:rsid w:val="00A8091E"/>
    <w:rsid w:val="00A823F9"/>
    <w:rsid w:val="00A84B37"/>
    <w:rsid w:val="00A8549A"/>
    <w:rsid w:val="00A95371"/>
    <w:rsid w:val="00A96ECE"/>
    <w:rsid w:val="00AA139C"/>
    <w:rsid w:val="00AA2C37"/>
    <w:rsid w:val="00AA3920"/>
    <w:rsid w:val="00AA478E"/>
    <w:rsid w:val="00AA4A9B"/>
    <w:rsid w:val="00AB72B8"/>
    <w:rsid w:val="00AC072C"/>
    <w:rsid w:val="00AC609F"/>
    <w:rsid w:val="00AD3D3C"/>
    <w:rsid w:val="00AD7CC3"/>
    <w:rsid w:val="00AF0D0A"/>
    <w:rsid w:val="00AF4732"/>
    <w:rsid w:val="00AF68AD"/>
    <w:rsid w:val="00AF73B9"/>
    <w:rsid w:val="00B036C2"/>
    <w:rsid w:val="00B03AE1"/>
    <w:rsid w:val="00B07DF5"/>
    <w:rsid w:val="00B111E4"/>
    <w:rsid w:val="00B122AC"/>
    <w:rsid w:val="00B1392F"/>
    <w:rsid w:val="00B24CF0"/>
    <w:rsid w:val="00B2669F"/>
    <w:rsid w:val="00B3763D"/>
    <w:rsid w:val="00B405DA"/>
    <w:rsid w:val="00B432C3"/>
    <w:rsid w:val="00B4394E"/>
    <w:rsid w:val="00B4454F"/>
    <w:rsid w:val="00B512EB"/>
    <w:rsid w:val="00B54579"/>
    <w:rsid w:val="00B55006"/>
    <w:rsid w:val="00B555FD"/>
    <w:rsid w:val="00B55897"/>
    <w:rsid w:val="00B64AE1"/>
    <w:rsid w:val="00B65856"/>
    <w:rsid w:val="00B664C5"/>
    <w:rsid w:val="00B7192C"/>
    <w:rsid w:val="00B737F1"/>
    <w:rsid w:val="00B76AFF"/>
    <w:rsid w:val="00B842BD"/>
    <w:rsid w:val="00B86AE4"/>
    <w:rsid w:val="00B90A70"/>
    <w:rsid w:val="00B92AC8"/>
    <w:rsid w:val="00B9391C"/>
    <w:rsid w:val="00B94666"/>
    <w:rsid w:val="00B954F2"/>
    <w:rsid w:val="00BA26D9"/>
    <w:rsid w:val="00BA6AFD"/>
    <w:rsid w:val="00BA75DC"/>
    <w:rsid w:val="00BC0E9B"/>
    <w:rsid w:val="00BC1A8C"/>
    <w:rsid w:val="00BC21C1"/>
    <w:rsid w:val="00BC4F10"/>
    <w:rsid w:val="00BC7C61"/>
    <w:rsid w:val="00BD0084"/>
    <w:rsid w:val="00BD1CDB"/>
    <w:rsid w:val="00BD2C97"/>
    <w:rsid w:val="00BD378C"/>
    <w:rsid w:val="00BD693F"/>
    <w:rsid w:val="00BE139F"/>
    <w:rsid w:val="00BF5170"/>
    <w:rsid w:val="00BF54CC"/>
    <w:rsid w:val="00C021F8"/>
    <w:rsid w:val="00C03182"/>
    <w:rsid w:val="00C055AB"/>
    <w:rsid w:val="00C06423"/>
    <w:rsid w:val="00C06884"/>
    <w:rsid w:val="00C07953"/>
    <w:rsid w:val="00C12204"/>
    <w:rsid w:val="00C12987"/>
    <w:rsid w:val="00C12A48"/>
    <w:rsid w:val="00C16006"/>
    <w:rsid w:val="00C162F6"/>
    <w:rsid w:val="00C20025"/>
    <w:rsid w:val="00C32A10"/>
    <w:rsid w:val="00C332ED"/>
    <w:rsid w:val="00C34732"/>
    <w:rsid w:val="00C36D96"/>
    <w:rsid w:val="00C41CB6"/>
    <w:rsid w:val="00C45AB4"/>
    <w:rsid w:val="00C56198"/>
    <w:rsid w:val="00C564E7"/>
    <w:rsid w:val="00C60DC5"/>
    <w:rsid w:val="00C67693"/>
    <w:rsid w:val="00C83977"/>
    <w:rsid w:val="00C86025"/>
    <w:rsid w:val="00C9111B"/>
    <w:rsid w:val="00CA3C7D"/>
    <w:rsid w:val="00CA7DBC"/>
    <w:rsid w:val="00CC0AF5"/>
    <w:rsid w:val="00CC231E"/>
    <w:rsid w:val="00CC2CBB"/>
    <w:rsid w:val="00CC5FF9"/>
    <w:rsid w:val="00CD2AA9"/>
    <w:rsid w:val="00CD2F61"/>
    <w:rsid w:val="00CD3AC5"/>
    <w:rsid w:val="00CD67DE"/>
    <w:rsid w:val="00CE0B8C"/>
    <w:rsid w:val="00CE14AE"/>
    <w:rsid w:val="00CE1914"/>
    <w:rsid w:val="00CF3D21"/>
    <w:rsid w:val="00D01BF6"/>
    <w:rsid w:val="00D02E59"/>
    <w:rsid w:val="00D045A5"/>
    <w:rsid w:val="00D05127"/>
    <w:rsid w:val="00D057E9"/>
    <w:rsid w:val="00D110B6"/>
    <w:rsid w:val="00D2037F"/>
    <w:rsid w:val="00D33B5E"/>
    <w:rsid w:val="00D36563"/>
    <w:rsid w:val="00D406FA"/>
    <w:rsid w:val="00D5105C"/>
    <w:rsid w:val="00D54389"/>
    <w:rsid w:val="00D55DDC"/>
    <w:rsid w:val="00D6152B"/>
    <w:rsid w:val="00D623DF"/>
    <w:rsid w:val="00D6255B"/>
    <w:rsid w:val="00D705AB"/>
    <w:rsid w:val="00D73AD7"/>
    <w:rsid w:val="00D75306"/>
    <w:rsid w:val="00D91263"/>
    <w:rsid w:val="00D91B32"/>
    <w:rsid w:val="00D9458D"/>
    <w:rsid w:val="00DA1AA7"/>
    <w:rsid w:val="00DA54B3"/>
    <w:rsid w:val="00DB081F"/>
    <w:rsid w:val="00DB22F0"/>
    <w:rsid w:val="00DC11EE"/>
    <w:rsid w:val="00DC19C1"/>
    <w:rsid w:val="00DC2A52"/>
    <w:rsid w:val="00DC72EC"/>
    <w:rsid w:val="00DC7416"/>
    <w:rsid w:val="00DD2B30"/>
    <w:rsid w:val="00DD6116"/>
    <w:rsid w:val="00DF4E98"/>
    <w:rsid w:val="00E001C4"/>
    <w:rsid w:val="00E02D77"/>
    <w:rsid w:val="00E03103"/>
    <w:rsid w:val="00E04C9B"/>
    <w:rsid w:val="00E1253F"/>
    <w:rsid w:val="00E14372"/>
    <w:rsid w:val="00E14B7B"/>
    <w:rsid w:val="00E242AB"/>
    <w:rsid w:val="00E24483"/>
    <w:rsid w:val="00E25C24"/>
    <w:rsid w:val="00E35E58"/>
    <w:rsid w:val="00E4652C"/>
    <w:rsid w:val="00E5060A"/>
    <w:rsid w:val="00E5605D"/>
    <w:rsid w:val="00E61D3A"/>
    <w:rsid w:val="00E627BA"/>
    <w:rsid w:val="00E64C53"/>
    <w:rsid w:val="00E65BFD"/>
    <w:rsid w:val="00E67791"/>
    <w:rsid w:val="00E67D51"/>
    <w:rsid w:val="00E71C3B"/>
    <w:rsid w:val="00E76F39"/>
    <w:rsid w:val="00E807AD"/>
    <w:rsid w:val="00E84E95"/>
    <w:rsid w:val="00E90D91"/>
    <w:rsid w:val="00E92947"/>
    <w:rsid w:val="00E92ADD"/>
    <w:rsid w:val="00E93FCC"/>
    <w:rsid w:val="00E9426A"/>
    <w:rsid w:val="00E945C1"/>
    <w:rsid w:val="00E96403"/>
    <w:rsid w:val="00E97321"/>
    <w:rsid w:val="00EA026E"/>
    <w:rsid w:val="00EA330C"/>
    <w:rsid w:val="00EA4B87"/>
    <w:rsid w:val="00EB1FDA"/>
    <w:rsid w:val="00EB3E79"/>
    <w:rsid w:val="00EB557F"/>
    <w:rsid w:val="00EB6662"/>
    <w:rsid w:val="00EC40F0"/>
    <w:rsid w:val="00EC5F73"/>
    <w:rsid w:val="00ED1879"/>
    <w:rsid w:val="00ED1ED2"/>
    <w:rsid w:val="00ED3B68"/>
    <w:rsid w:val="00ED577B"/>
    <w:rsid w:val="00EE0DE1"/>
    <w:rsid w:val="00EE31B0"/>
    <w:rsid w:val="00EE4FD2"/>
    <w:rsid w:val="00EE75E4"/>
    <w:rsid w:val="00EF3CAF"/>
    <w:rsid w:val="00EF7D4E"/>
    <w:rsid w:val="00F043D3"/>
    <w:rsid w:val="00F05D01"/>
    <w:rsid w:val="00F13427"/>
    <w:rsid w:val="00F2099B"/>
    <w:rsid w:val="00F23B7E"/>
    <w:rsid w:val="00F25905"/>
    <w:rsid w:val="00F27AC9"/>
    <w:rsid w:val="00F3434F"/>
    <w:rsid w:val="00F34973"/>
    <w:rsid w:val="00F35DF0"/>
    <w:rsid w:val="00F401B4"/>
    <w:rsid w:val="00F40A08"/>
    <w:rsid w:val="00F42250"/>
    <w:rsid w:val="00F4572C"/>
    <w:rsid w:val="00F47276"/>
    <w:rsid w:val="00F47BDD"/>
    <w:rsid w:val="00F50C78"/>
    <w:rsid w:val="00F52121"/>
    <w:rsid w:val="00F529AC"/>
    <w:rsid w:val="00F52E4E"/>
    <w:rsid w:val="00F75EFF"/>
    <w:rsid w:val="00F811CC"/>
    <w:rsid w:val="00F82AC7"/>
    <w:rsid w:val="00F8521A"/>
    <w:rsid w:val="00FA0A5A"/>
    <w:rsid w:val="00FA1383"/>
    <w:rsid w:val="00FA2213"/>
    <w:rsid w:val="00FA3D74"/>
    <w:rsid w:val="00FA59AD"/>
    <w:rsid w:val="00FA7242"/>
    <w:rsid w:val="00FB0D3A"/>
    <w:rsid w:val="00FB2462"/>
    <w:rsid w:val="00FB6B05"/>
    <w:rsid w:val="00FC529C"/>
    <w:rsid w:val="00FD18E6"/>
    <w:rsid w:val="00FD1E89"/>
    <w:rsid w:val="00FD3B9E"/>
    <w:rsid w:val="00FE4816"/>
    <w:rsid w:val="00FF1190"/>
    <w:rsid w:val="00FF4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C6B40C"/>
  <w15:docId w15:val="{AEC381F4-128E-4D3F-A1B6-E0E956E64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E03103"/>
  </w:style>
  <w:style w:type="character" w:styleId="Hyperlink">
    <w:name w:val="Hyperlink"/>
    <w:basedOn w:val="DefaultParagraphFont"/>
    <w:uiPriority w:val="99"/>
    <w:unhideWhenUsed/>
    <w:rsid w:val="005164D1"/>
    <w:rPr>
      <w:color w:val="0000FF" w:themeColor="hyperlink"/>
      <w:u w:val="single"/>
    </w:rPr>
  </w:style>
  <w:style w:type="paragraph" w:styleId="Revision">
    <w:name w:val="Revision"/>
    <w:hidden/>
    <w:uiPriority w:val="99"/>
    <w:semiHidden/>
    <w:rsid w:val="00437694"/>
  </w:style>
  <w:style w:type="character" w:styleId="FollowedHyperlink">
    <w:name w:val="FollowedHyperlink"/>
    <w:basedOn w:val="DefaultParagraphFont"/>
    <w:semiHidden/>
    <w:unhideWhenUsed/>
    <w:rsid w:val="00D045A5"/>
    <w:rPr>
      <w:color w:val="800080" w:themeColor="followedHyperlink"/>
      <w:u w:val="single"/>
    </w:rPr>
  </w:style>
  <w:style w:type="paragraph" w:customStyle="1" w:styleId="Default">
    <w:name w:val="Default"/>
    <w:rsid w:val="00B76AF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2431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8903208">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7045366">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20171920">
      <w:bodyDiv w:val="1"/>
      <w:marLeft w:val="0"/>
      <w:marRight w:val="0"/>
      <w:marTop w:val="0"/>
      <w:marBottom w:val="0"/>
      <w:divBdr>
        <w:top w:val="none" w:sz="0" w:space="0" w:color="auto"/>
        <w:left w:val="none" w:sz="0" w:space="0" w:color="auto"/>
        <w:bottom w:val="none" w:sz="0" w:space="0" w:color="auto"/>
        <w:right w:val="none" w:sz="0" w:space="0" w:color="auto"/>
      </w:divBdr>
    </w:div>
    <w:div w:id="528184013">
      <w:bodyDiv w:val="1"/>
      <w:marLeft w:val="0"/>
      <w:marRight w:val="0"/>
      <w:marTop w:val="0"/>
      <w:marBottom w:val="0"/>
      <w:divBdr>
        <w:top w:val="none" w:sz="0" w:space="0" w:color="auto"/>
        <w:left w:val="none" w:sz="0" w:space="0" w:color="auto"/>
        <w:bottom w:val="none" w:sz="0" w:space="0" w:color="auto"/>
        <w:right w:val="none" w:sz="0" w:space="0" w:color="auto"/>
      </w:divBdr>
    </w:div>
    <w:div w:id="64928406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49216644">
      <w:bodyDiv w:val="1"/>
      <w:marLeft w:val="0"/>
      <w:marRight w:val="0"/>
      <w:marTop w:val="0"/>
      <w:marBottom w:val="0"/>
      <w:divBdr>
        <w:top w:val="none" w:sz="0" w:space="0" w:color="auto"/>
        <w:left w:val="none" w:sz="0" w:space="0" w:color="auto"/>
        <w:bottom w:val="none" w:sz="0" w:space="0" w:color="auto"/>
        <w:right w:val="none" w:sz="0" w:space="0" w:color="auto"/>
      </w:divBdr>
    </w:div>
    <w:div w:id="904023637">
      <w:bodyDiv w:val="1"/>
      <w:marLeft w:val="0"/>
      <w:marRight w:val="0"/>
      <w:marTop w:val="0"/>
      <w:marBottom w:val="0"/>
      <w:divBdr>
        <w:top w:val="none" w:sz="0" w:space="0" w:color="auto"/>
        <w:left w:val="none" w:sz="0" w:space="0" w:color="auto"/>
        <w:bottom w:val="none" w:sz="0" w:space="0" w:color="auto"/>
        <w:right w:val="none" w:sz="0" w:space="0" w:color="auto"/>
      </w:divBdr>
    </w:div>
    <w:div w:id="999230284">
      <w:bodyDiv w:val="1"/>
      <w:marLeft w:val="0"/>
      <w:marRight w:val="0"/>
      <w:marTop w:val="0"/>
      <w:marBottom w:val="0"/>
      <w:divBdr>
        <w:top w:val="none" w:sz="0" w:space="0" w:color="auto"/>
        <w:left w:val="none" w:sz="0" w:space="0" w:color="auto"/>
        <w:bottom w:val="none" w:sz="0" w:space="0" w:color="auto"/>
        <w:right w:val="none" w:sz="0" w:space="0" w:color="auto"/>
      </w:divBdr>
    </w:div>
    <w:div w:id="1077485263">
      <w:bodyDiv w:val="1"/>
      <w:marLeft w:val="0"/>
      <w:marRight w:val="0"/>
      <w:marTop w:val="0"/>
      <w:marBottom w:val="0"/>
      <w:divBdr>
        <w:top w:val="none" w:sz="0" w:space="0" w:color="auto"/>
        <w:left w:val="none" w:sz="0" w:space="0" w:color="auto"/>
        <w:bottom w:val="none" w:sz="0" w:space="0" w:color="auto"/>
        <w:right w:val="none" w:sz="0" w:space="0" w:color="auto"/>
      </w:divBdr>
    </w:div>
    <w:div w:id="1202665191">
      <w:bodyDiv w:val="1"/>
      <w:marLeft w:val="0"/>
      <w:marRight w:val="0"/>
      <w:marTop w:val="0"/>
      <w:marBottom w:val="0"/>
      <w:divBdr>
        <w:top w:val="none" w:sz="0" w:space="0" w:color="auto"/>
        <w:left w:val="none" w:sz="0" w:space="0" w:color="auto"/>
        <w:bottom w:val="none" w:sz="0" w:space="0" w:color="auto"/>
        <w:right w:val="none" w:sz="0" w:space="0" w:color="auto"/>
      </w:divBdr>
    </w:div>
    <w:div w:id="1376194200">
      <w:bodyDiv w:val="1"/>
      <w:marLeft w:val="0"/>
      <w:marRight w:val="0"/>
      <w:marTop w:val="0"/>
      <w:marBottom w:val="0"/>
      <w:divBdr>
        <w:top w:val="none" w:sz="0" w:space="0" w:color="auto"/>
        <w:left w:val="none" w:sz="0" w:space="0" w:color="auto"/>
        <w:bottom w:val="none" w:sz="0" w:space="0" w:color="auto"/>
        <w:right w:val="none" w:sz="0" w:space="0" w:color="auto"/>
      </w:divBdr>
    </w:div>
    <w:div w:id="151022059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58480144">
      <w:bodyDiv w:val="1"/>
      <w:marLeft w:val="0"/>
      <w:marRight w:val="0"/>
      <w:marTop w:val="0"/>
      <w:marBottom w:val="0"/>
      <w:divBdr>
        <w:top w:val="none" w:sz="0" w:space="0" w:color="auto"/>
        <w:left w:val="none" w:sz="0" w:space="0" w:color="auto"/>
        <w:bottom w:val="none" w:sz="0" w:space="0" w:color="auto"/>
        <w:right w:val="none" w:sz="0" w:space="0" w:color="auto"/>
      </w:divBdr>
    </w:div>
    <w:div w:id="1764570318">
      <w:bodyDiv w:val="1"/>
      <w:marLeft w:val="0"/>
      <w:marRight w:val="0"/>
      <w:marTop w:val="0"/>
      <w:marBottom w:val="0"/>
      <w:divBdr>
        <w:top w:val="none" w:sz="0" w:space="0" w:color="auto"/>
        <w:left w:val="none" w:sz="0" w:space="0" w:color="auto"/>
        <w:bottom w:val="none" w:sz="0" w:space="0" w:color="auto"/>
        <w:right w:val="none" w:sz="0" w:space="0" w:color="auto"/>
      </w:divBdr>
    </w:div>
    <w:div w:id="1908372925">
      <w:bodyDiv w:val="1"/>
      <w:marLeft w:val="0"/>
      <w:marRight w:val="0"/>
      <w:marTop w:val="0"/>
      <w:marBottom w:val="0"/>
      <w:divBdr>
        <w:top w:val="none" w:sz="0" w:space="0" w:color="auto"/>
        <w:left w:val="none" w:sz="0" w:space="0" w:color="auto"/>
        <w:bottom w:val="none" w:sz="0" w:space="0" w:color="auto"/>
        <w:right w:val="none" w:sz="0" w:space="0" w:color="auto"/>
      </w:divBdr>
    </w:div>
    <w:div w:id="208182461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HowtoReviewaSubmittedQuote.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njstart/pdf/Create-a-Quote.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tmp"/><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njstart.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fab6642-623e-4321-87e1-aec760a09998"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8C86FA314A7EB4AA82085C513470C8A" ma:contentTypeVersion="13" ma:contentTypeDescription="Create a new document." ma:contentTypeScope="" ma:versionID="aa721e9471dea82140a158a4d2b176aa">
  <xsd:schema xmlns:xsd="http://www.w3.org/2001/XMLSchema" xmlns:xs="http://www.w3.org/2001/XMLSchema" xmlns:p="http://schemas.microsoft.com/office/2006/metadata/properties" xmlns:ns3="cfab6642-623e-4321-87e1-aec760a09998" xmlns:ns4="ba6cddf5-162e-461c-a5c3-87d497ccd041" targetNamespace="http://schemas.microsoft.com/office/2006/metadata/properties" ma:root="true" ma:fieldsID="e025a31b3a7519ecb694cc43a4fb983d" ns3:_="" ns4:_="">
    <xsd:import namespace="cfab6642-623e-4321-87e1-aec760a09998"/>
    <xsd:import namespace="ba6cddf5-162e-461c-a5c3-87d497ccd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b6642-623e-4321-87e1-aec760a099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6cddf5-162e-461c-a5c3-87d497ccd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elements/1.1/"/>
    <ds:schemaRef ds:uri="http://schemas.microsoft.com/office/2006/documentManagement/types"/>
    <ds:schemaRef ds:uri="ba6cddf5-162e-461c-a5c3-87d497ccd041"/>
    <ds:schemaRef ds:uri="http://purl.org/dc/terms/"/>
    <ds:schemaRef ds:uri="http://schemas.openxmlformats.org/package/2006/metadata/core-properties"/>
    <ds:schemaRef ds:uri="http://purl.org/dc/dcmitype/"/>
    <ds:schemaRef ds:uri="http://schemas.microsoft.com/office/infopath/2007/PartnerControls"/>
    <ds:schemaRef ds:uri="cfab6642-623e-4321-87e1-aec760a09998"/>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6A17259C-016B-4157-8CFB-18A19709B8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b6642-623e-4321-87e1-aec760a09998"/>
    <ds:schemaRef ds:uri="ba6cddf5-162e-461c-a5c3-87d497ccd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8803AF47-0514-4EEE-AC95-9533A08DD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25</Pages>
  <Words>9884</Words>
  <Characters>56449</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Maguire, Maria [TREAS]</cp:lastModifiedBy>
  <cp:revision>2</cp:revision>
  <cp:lastPrinted>2016-08-03T15:29:00Z</cp:lastPrinted>
  <dcterms:created xsi:type="dcterms:W3CDTF">2024-01-30T13:06:00Z</dcterms:created>
  <dcterms:modified xsi:type="dcterms:W3CDTF">2024-01-30T13:06:00Z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0x01010048C86FA314A7EB4AA82085C513470C8A</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