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CC9A5" w14:textId="07C0EE5B" w:rsidR="00C77DF9" w:rsidRDefault="002F61DF" w:rsidP="00090CE0">
      <w:pPr>
        <w:tabs>
          <w:tab w:val="left" w:pos="0"/>
        </w:tabs>
        <w:jc w:val="center"/>
        <w:outlineLvl w:val="0"/>
        <w:rPr>
          <w:rFonts w:ascii="Arial" w:hAnsi="Arial" w:cs="Arial"/>
        </w:rPr>
      </w:pPr>
      <w:r>
        <w:rPr>
          <w:rFonts w:ascii="Arial" w:hAnsi="Arial" w:cs="Arial"/>
        </w:rPr>
        <w:t>December 6, 2022</w:t>
      </w:r>
    </w:p>
    <w:p w14:paraId="336D3F63" w14:textId="77777777" w:rsidR="00090CE0" w:rsidRDefault="00090CE0" w:rsidP="00090CE0">
      <w:pPr>
        <w:tabs>
          <w:tab w:val="left" w:pos="0"/>
        </w:tabs>
        <w:jc w:val="center"/>
        <w:outlineLvl w:val="0"/>
        <w:rPr>
          <w:rFonts w:ascii="Arial" w:hAnsi="Arial" w:cs="Arial"/>
        </w:rPr>
      </w:pPr>
    </w:p>
    <w:p w14:paraId="03C6B410" w14:textId="6F5DCB4A"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2B9C61E1"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1C0FBD" w:rsidRPr="001C0FBD">
        <w:rPr>
          <w:rFonts w:ascii="Arial" w:hAnsi="Arial" w:cs="Arial"/>
          <w:sz w:val="20"/>
        </w:rPr>
        <w:t>22DPP00767</w:t>
      </w:r>
    </w:p>
    <w:p w14:paraId="5A37C5D5" w14:textId="1F4316B1" w:rsidR="00090CE0" w:rsidRPr="00AD7FB6" w:rsidRDefault="004C2706" w:rsidP="00AD7FB6">
      <w:pPr>
        <w:ind w:left="720"/>
        <w:rPr>
          <w:rFonts w:ascii="Arial" w:hAnsi="Arial" w:cs="Arial"/>
          <w:b/>
          <w:bCs/>
        </w:rPr>
      </w:pPr>
      <w:r w:rsidRPr="09D69098">
        <w:rPr>
          <w:rFonts w:ascii="Arial" w:hAnsi="Arial" w:cs="Arial"/>
          <w:b/>
          <w:bCs/>
        </w:rPr>
        <w:t xml:space="preserve">Bid Solicitation: </w:t>
      </w:r>
      <w:r w:rsidR="001C0FBD" w:rsidRPr="001C0FBD">
        <w:rPr>
          <w:rFonts w:ascii="Arial" w:hAnsi="Arial" w:cs="Arial"/>
          <w:b/>
          <w:bCs/>
        </w:rPr>
        <w:t>T1715 Canteen Commissary for the Department of Corrections through D</w:t>
      </w:r>
      <w:r w:rsidR="00AD7FB6">
        <w:rPr>
          <w:rFonts w:ascii="Arial" w:hAnsi="Arial" w:cs="Arial"/>
          <w:b/>
          <w:bCs/>
        </w:rPr>
        <w:t>istribution and Support Services</w:t>
      </w:r>
      <w:r w:rsidR="00A248F3" w:rsidRPr="00661C6E">
        <w:rPr>
          <w:rFonts w:ascii="Arial" w:hAnsi="Arial" w:cs="Arial"/>
          <w:b/>
          <w:bCs/>
        </w:rPr>
        <w:t xml:space="preserve"> </w:t>
      </w:r>
    </w:p>
    <w:p w14:paraId="28DF17EC" w14:textId="27A5FF84" w:rsidR="00CD6925" w:rsidRDefault="00CD6925" w:rsidP="5A80B231">
      <w:pPr>
        <w:tabs>
          <w:tab w:val="left" w:pos="0"/>
        </w:tabs>
        <w:outlineLvl w:val="0"/>
        <w:rPr>
          <w:rFonts w:ascii="Arial" w:hAnsi="Arial" w:cs="Arial"/>
          <w:b/>
          <w:bCs/>
          <w:strike/>
        </w:rPr>
      </w:pPr>
      <w:r w:rsidRPr="00AD7FB6">
        <w:rPr>
          <w:rFonts w:ascii="Arial" w:hAnsi="Arial" w:cs="Arial"/>
          <w:b/>
          <w:bCs/>
        </w:rPr>
        <w:tab/>
      </w:r>
      <w:r w:rsidRPr="002F61DF">
        <w:rPr>
          <w:rFonts w:ascii="Arial" w:hAnsi="Arial" w:cs="Arial"/>
          <w:b/>
          <w:bCs/>
          <w:strike/>
        </w:rPr>
        <w:t>Quote Submission Due Date:</w:t>
      </w:r>
      <w:r w:rsidR="003633CC" w:rsidRPr="002F61DF">
        <w:rPr>
          <w:rFonts w:ascii="Arial" w:hAnsi="Arial" w:cs="Arial"/>
          <w:b/>
          <w:bCs/>
          <w:strike/>
        </w:rPr>
        <w:t xml:space="preserve"> </w:t>
      </w:r>
      <w:r w:rsidR="00875FE8" w:rsidRPr="002F61DF">
        <w:rPr>
          <w:rFonts w:ascii="Arial" w:hAnsi="Arial" w:cs="Arial"/>
          <w:b/>
          <w:bCs/>
          <w:strike/>
        </w:rPr>
        <w:t>December 8, 2022 (2:00 p.m. Eastern Time)</w:t>
      </w:r>
    </w:p>
    <w:p w14:paraId="264842B2" w14:textId="23E960FD" w:rsidR="002F61DF" w:rsidRPr="002F61DF" w:rsidRDefault="002F61DF" w:rsidP="5A80B231">
      <w:pPr>
        <w:tabs>
          <w:tab w:val="left" w:pos="0"/>
        </w:tabs>
        <w:outlineLvl w:val="0"/>
        <w:rPr>
          <w:rFonts w:ascii="Arial" w:hAnsi="Arial" w:cs="Arial"/>
          <w:b/>
          <w:bCs/>
          <w:color w:val="FF0000"/>
        </w:rPr>
      </w:pPr>
      <w:r>
        <w:rPr>
          <w:rFonts w:ascii="Arial" w:hAnsi="Arial" w:cs="Arial"/>
          <w:b/>
          <w:bCs/>
        </w:rPr>
        <w:tab/>
      </w:r>
      <w:r>
        <w:rPr>
          <w:rFonts w:ascii="Arial" w:hAnsi="Arial" w:cs="Arial"/>
          <w:b/>
          <w:bCs/>
          <w:color w:val="FF0000"/>
        </w:rPr>
        <w:t>REVISED Quote Submission Due Date: December 21, 2022 (2:00 p.m. Eastern Time)</w:t>
      </w:r>
    </w:p>
    <w:p w14:paraId="78F14938" w14:textId="6EE492F9" w:rsidR="000B70D1" w:rsidRPr="00661C6E" w:rsidRDefault="000B70D1" w:rsidP="5A80B231">
      <w:pPr>
        <w:tabs>
          <w:tab w:val="left" w:pos="0"/>
        </w:tabs>
        <w:outlineLvl w:val="0"/>
        <w:rPr>
          <w:rFonts w:ascii="Arial" w:hAnsi="Arial" w:cs="Arial"/>
          <w:b/>
          <w:bCs/>
          <w:u w:val="single"/>
        </w:rPr>
      </w:pPr>
    </w:p>
    <w:p w14:paraId="2C17E92B" w14:textId="77777777" w:rsidR="00060D0D" w:rsidRPr="00661C6E" w:rsidRDefault="00060D0D" w:rsidP="00A248F3">
      <w:pPr>
        <w:tabs>
          <w:tab w:val="left" w:pos="0"/>
        </w:tabs>
        <w:outlineLvl w:val="0"/>
        <w:rPr>
          <w:rFonts w:ascii="Arial" w:hAnsi="Arial" w:cs="Arial"/>
          <w:b/>
          <w:u w:val="single"/>
        </w:rPr>
      </w:pPr>
    </w:p>
    <w:p w14:paraId="03C6B419" w14:textId="5A9DDA86"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94482F">
        <w:rPr>
          <w:rFonts w:ascii="Arial" w:hAnsi="Arial" w:cs="Arial"/>
          <w:i w:val="0"/>
          <w:sz w:val="20"/>
        </w:rPr>
        <w:t>6</w:t>
      </w:r>
    </w:p>
    <w:p w14:paraId="03C6B41B" w14:textId="77777777" w:rsidR="00364A22" w:rsidRPr="00661C6E" w:rsidRDefault="00364A22" w:rsidP="00364A22">
      <w:pPr>
        <w:tabs>
          <w:tab w:val="left" w:pos="0"/>
        </w:tabs>
        <w:rPr>
          <w:rFonts w:ascii="Arial" w:hAnsi="Arial" w:cs="Arial"/>
        </w:rPr>
      </w:pPr>
    </w:p>
    <w:p w14:paraId="03C6B41C" w14:textId="3A09279F" w:rsidR="00A233DA" w:rsidRDefault="007D1D98" w:rsidP="008918DF">
      <w:pPr>
        <w:tabs>
          <w:tab w:val="left" w:pos="0"/>
        </w:tabs>
        <w:jc w:val="both"/>
        <w:rPr>
          <w:rFonts w:ascii="Arial" w:hAnsi="Arial" w:cs="Arial"/>
        </w:rPr>
      </w:pPr>
      <w:r w:rsidRPr="00661C6E">
        <w:rPr>
          <w:rFonts w:ascii="Arial" w:hAnsi="Arial" w:cs="Arial"/>
        </w:rPr>
        <w:t>The following constitutes Bid Amendment #</w:t>
      </w:r>
      <w:r w:rsidR="0094482F">
        <w:rPr>
          <w:rFonts w:ascii="Arial" w:hAnsi="Arial" w:cs="Arial"/>
        </w:rPr>
        <w:t>6</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24422EEA" w14:textId="77777777" w:rsidR="0094482F" w:rsidRPr="00661C6E" w:rsidRDefault="0094482F" w:rsidP="0094482F">
      <w:pPr>
        <w:tabs>
          <w:tab w:val="left" w:pos="0"/>
        </w:tabs>
        <w:jc w:val="both"/>
        <w:rPr>
          <w:rFonts w:ascii="Arial" w:hAnsi="Arial" w:cs="Arial"/>
        </w:rPr>
      </w:pPr>
      <w:r w:rsidRPr="00661C6E">
        <w:rPr>
          <w:rFonts w:ascii="Arial" w:hAnsi="Arial" w:cs="Arial"/>
        </w:rPr>
        <w:t xml:space="preserve">  </w:t>
      </w:r>
    </w:p>
    <w:p w14:paraId="1A0E9B88" w14:textId="6C0BB3BB" w:rsidR="0094482F" w:rsidRDefault="0094482F" w:rsidP="0094482F">
      <w:pPr>
        <w:pStyle w:val="ListParagraph"/>
        <w:numPr>
          <w:ilvl w:val="0"/>
          <w:numId w:val="1"/>
        </w:numPr>
        <w:tabs>
          <w:tab w:val="left" w:pos="0"/>
        </w:tabs>
        <w:jc w:val="both"/>
        <w:rPr>
          <w:rFonts w:ascii="Arial" w:hAnsi="Arial" w:cs="Arial"/>
        </w:rPr>
      </w:pPr>
      <w:r w:rsidRPr="00651E62">
        <w:rPr>
          <w:rFonts w:ascii="Arial" w:hAnsi="Arial" w:cs="Arial"/>
        </w:rPr>
        <w:t>This Bid Amendment includes answers to questions</w:t>
      </w:r>
      <w:r w:rsidR="00ED3D71">
        <w:rPr>
          <w:rFonts w:ascii="Arial" w:hAnsi="Arial" w:cs="Arial"/>
        </w:rPr>
        <w:t>,</w:t>
      </w:r>
    </w:p>
    <w:p w14:paraId="17FAF0F7" w14:textId="77777777" w:rsidR="001A0F17" w:rsidRDefault="001A0F17" w:rsidP="001A0F17">
      <w:pPr>
        <w:pStyle w:val="ListParagraph"/>
        <w:tabs>
          <w:tab w:val="left" w:pos="0"/>
        </w:tabs>
        <w:jc w:val="both"/>
        <w:rPr>
          <w:rFonts w:ascii="Arial" w:hAnsi="Arial" w:cs="Arial"/>
        </w:rPr>
      </w:pPr>
    </w:p>
    <w:p w14:paraId="0C3A6E86" w14:textId="77777777" w:rsidR="00AD7FB6" w:rsidRDefault="00AD7FB6" w:rsidP="00AD7FB6">
      <w:pPr>
        <w:pStyle w:val="ListParagraph"/>
        <w:tabs>
          <w:tab w:val="left" w:pos="0"/>
        </w:tabs>
        <w:jc w:val="both"/>
        <w:rPr>
          <w:rFonts w:ascii="Arial" w:hAnsi="Arial" w:cs="Arial"/>
        </w:rPr>
      </w:pPr>
    </w:p>
    <w:p w14:paraId="7DF4B323" w14:textId="2A37F957" w:rsidR="00AD7FB6" w:rsidRDefault="00AD7FB6" w:rsidP="00AD7FB6">
      <w:pPr>
        <w:pStyle w:val="ListParagraph"/>
        <w:numPr>
          <w:ilvl w:val="0"/>
          <w:numId w:val="1"/>
        </w:numPr>
        <w:tabs>
          <w:tab w:val="left" w:pos="0"/>
        </w:tabs>
        <w:jc w:val="both"/>
        <w:rPr>
          <w:rFonts w:ascii="Arial" w:hAnsi="Arial" w:cs="Arial"/>
        </w:rPr>
      </w:pPr>
      <w:r>
        <w:rPr>
          <w:rFonts w:ascii="Arial" w:hAnsi="Arial" w:cs="Arial"/>
        </w:rPr>
        <w:t>Revisions</w:t>
      </w:r>
      <w:r w:rsidR="00ED3D71">
        <w:rPr>
          <w:rFonts w:ascii="Arial" w:hAnsi="Arial" w:cs="Arial"/>
        </w:rPr>
        <w:t xml:space="preserve"> to the Bid Solicitation and;</w:t>
      </w:r>
    </w:p>
    <w:p w14:paraId="3FE290C5" w14:textId="3E1F60B0" w:rsidR="00ED3D71" w:rsidRPr="00ED3D71" w:rsidRDefault="00AD7FB6" w:rsidP="00ED3D71">
      <w:pPr>
        <w:pStyle w:val="ListParagraph"/>
        <w:numPr>
          <w:ilvl w:val="1"/>
          <w:numId w:val="1"/>
        </w:numPr>
        <w:tabs>
          <w:tab w:val="left" w:pos="0"/>
        </w:tabs>
        <w:jc w:val="both"/>
        <w:rPr>
          <w:rFonts w:ascii="Arial" w:hAnsi="Arial" w:cs="Arial"/>
        </w:rPr>
      </w:pPr>
      <w:r w:rsidRPr="005E2A5E">
        <w:rPr>
          <w:rFonts w:ascii="Arial" w:hAnsi="Arial" w:cs="Arial"/>
        </w:rPr>
        <w:t>Please note that for all additions, deletions, clarifications and modifications to the Bid Solicitation, please refer to the Revised Bid Solicitation entitled “</w:t>
      </w:r>
      <w:r w:rsidRPr="005E2A5E">
        <w:rPr>
          <w:rFonts w:ascii="Arial" w:hAnsi="Arial" w:cs="Arial"/>
          <w:b/>
        </w:rPr>
        <w:t>T1715 R</w:t>
      </w:r>
      <w:r w:rsidR="002F61DF">
        <w:rPr>
          <w:rFonts w:ascii="Arial" w:hAnsi="Arial" w:cs="Arial"/>
          <w:b/>
        </w:rPr>
        <w:t>evised Bid Solicitation 12.6</w:t>
      </w:r>
      <w:r>
        <w:rPr>
          <w:rFonts w:ascii="Arial" w:hAnsi="Arial" w:cs="Arial"/>
          <w:b/>
        </w:rPr>
        <w:t>.22.”</w:t>
      </w:r>
    </w:p>
    <w:p w14:paraId="293C7C4D" w14:textId="77777777" w:rsidR="00AD7FB6" w:rsidRDefault="00AD7FB6" w:rsidP="00AD7FB6">
      <w:pPr>
        <w:pStyle w:val="ListParagraph"/>
        <w:numPr>
          <w:ilvl w:val="0"/>
          <w:numId w:val="1"/>
        </w:numPr>
        <w:tabs>
          <w:tab w:val="left" w:pos="0"/>
        </w:tabs>
        <w:jc w:val="both"/>
        <w:rPr>
          <w:rFonts w:ascii="Arial" w:hAnsi="Arial" w:cs="Arial"/>
        </w:rPr>
      </w:pPr>
      <w:r w:rsidRPr="003633CC">
        <w:rPr>
          <w:rFonts w:ascii="Arial" w:hAnsi="Arial" w:cs="Arial"/>
        </w:rPr>
        <w:t>Revisions to the State-Supplied Price Sheet.</w:t>
      </w:r>
    </w:p>
    <w:p w14:paraId="5EE13985" w14:textId="7D2C8EDF" w:rsidR="0094482F" w:rsidRPr="001A0F17" w:rsidRDefault="00AD7FB6" w:rsidP="008918DF">
      <w:pPr>
        <w:pStyle w:val="ListParagraph"/>
        <w:numPr>
          <w:ilvl w:val="1"/>
          <w:numId w:val="1"/>
        </w:numPr>
        <w:tabs>
          <w:tab w:val="left" w:pos="0"/>
        </w:tabs>
        <w:jc w:val="both"/>
        <w:rPr>
          <w:rFonts w:ascii="Arial" w:hAnsi="Arial" w:cs="Arial"/>
        </w:rPr>
      </w:pPr>
      <w:r w:rsidRPr="005E2A5E">
        <w:rPr>
          <w:rFonts w:ascii="Arial" w:hAnsi="Arial" w:cs="Arial"/>
        </w:rPr>
        <w:t xml:space="preserve">Please note that for all additions, deletions, clarifications and modifications to the </w:t>
      </w:r>
      <w:r>
        <w:rPr>
          <w:rFonts w:ascii="Arial" w:hAnsi="Arial" w:cs="Arial"/>
        </w:rPr>
        <w:t>State-Supplied Price Sheet</w:t>
      </w:r>
      <w:r w:rsidRPr="005E2A5E">
        <w:rPr>
          <w:rFonts w:ascii="Arial" w:hAnsi="Arial" w:cs="Arial"/>
        </w:rPr>
        <w:t xml:space="preserve">, please refer to </w:t>
      </w:r>
      <w:bookmarkStart w:id="0" w:name="_GoBack"/>
      <w:bookmarkEnd w:id="0"/>
      <w:r w:rsidRPr="005E2A5E">
        <w:rPr>
          <w:rFonts w:ascii="Arial" w:hAnsi="Arial" w:cs="Arial"/>
        </w:rPr>
        <w:t xml:space="preserve">the Revised </w:t>
      </w:r>
      <w:r>
        <w:rPr>
          <w:rFonts w:ascii="Arial" w:hAnsi="Arial" w:cs="Arial"/>
        </w:rPr>
        <w:t>State-Supplied Price Sheet</w:t>
      </w:r>
      <w:r w:rsidRPr="005E2A5E">
        <w:rPr>
          <w:rFonts w:ascii="Arial" w:hAnsi="Arial" w:cs="Arial"/>
        </w:rPr>
        <w:t xml:space="preserve"> entitled “</w:t>
      </w:r>
      <w:r w:rsidRPr="005E2A5E">
        <w:rPr>
          <w:rFonts w:ascii="Arial" w:hAnsi="Arial" w:cs="Arial"/>
          <w:b/>
        </w:rPr>
        <w:t>T1715 R</w:t>
      </w:r>
      <w:r w:rsidR="002F61DF">
        <w:rPr>
          <w:rFonts w:ascii="Arial" w:hAnsi="Arial" w:cs="Arial"/>
          <w:b/>
        </w:rPr>
        <w:t>evised Price Sheet 12.6</w:t>
      </w:r>
      <w:r>
        <w:rPr>
          <w:rFonts w:ascii="Arial" w:hAnsi="Arial" w:cs="Arial"/>
          <w:b/>
        </w:rPr>
        <w:t>.22.”</w:t>
      </w:r>
    </w:p>
    <w:p w14:paraId="1F0BA3A1" w14:textId="347487D1" w:rsidR="001A0F17" w:rsidRPr="001A0F17" w:rsidRDefault="001A0F17" w:rsidP="001A0F17">
      <w:pPr>
        <w:pStyle w:val="ListParagraph"/>
        <w:numPr>
          <w:ilvl w:val="0"/>
          <w:numId w:val="1"/>
        </w:numPr>
        <w:tabs>
          <w:tab w:val="left" w:pos="0"/>
        </w:tabs>
        <w:jc w:val="both"/>
        <w:rPr>
          <w:rFonts w:ascii="Arial" w:hAnsi="Arial" w:cs="Arial"/>
        </w:rPr>
      </w:pPr>
      <w:r w:rsidRPr="001A0F17">
        <w:rPr>
          <w:rFonts w:ascii="Arial" w:hAnsi="Arial" w:cs="Arial"/>
        </w:rPr>
        <w:t>Revision</w:t>
      </w:r>
      <w:r>
        <w:rPr>
          <w:rFonts w:ascii="Arial" w:hAnsi="Arial" w:cs="Arial"/>
        </w:rPr>
        <w:t>s</w:t>
      </w:r>
      <w:r w:rsidRPr="001A0F17">
        <w:rPr>
          <w:rFonts w:ascii="Arial" w:hAnsi="Arial" w:cs="Arial"/>
        </w:rPr>
        <w:t xml:space="preserve"> to Bid documents. </w:t>
      </w:r>
    </w:p>
    <w:p w14:paraId="1C9120B2" w14:textId="3FC6FB8C" w:rsidR="001A0F17" w:rsidRPr="001A0F17" w:rsidRDefault="001A0F17" w:rsidP="001A0F17">
      <w:pPr>
        <w:pStyle w:val="ListParagraph"/>
        <w:numPr>
          <w:ilvl w:val="1"/>
          <w:numId w:val="1"/>
        </w:numPr>
        <w:tabs>
          <w:tab w:val="left" w:pos="0"/>
        </w:tabs>
        <w:jc w:val="both"/>
        <w:rPr>
          <w:rFonts w:ascii="Arial" w:hAnsi="Arial" w:cs="Arial"/>
        </w:rPr>
      </w:pPr>
      <w:r>
        <w:rPr>
          <w:rFonts w:ascii="Arial" w:hAnsi="Arial" w:cs="Arial"/>
        </w:rPr>
        <w:t>Please refer to the attachment entitled: “</w:t>
      </w:r>
      <w:r w:rsidRPr="001A0F17">
        <w:rPr>
          <w:rFonts w:ascii="Arial" w:hAnsi="Arial" w:cs="Arial"/>
        </w:rPr>
        <w:t>T171</w:t>
      </w:r>
      <w:r>
        <w:rPr>
          <w:rFonts w:ascii="Arial" w:hAnsi="Arial" w:cs="Arial"/>
        </w:rPr>
        <w:t>5 Revised Bid Forms Packet 12.6</w:t>
      </w:r>
      <w:r w:rsidRPr="001A0F17">
        <w:rPr>
          <w:rFonts w:ascii="Arial" w:hAnsi="Arial" w:cs="Arial"/>
        </w:rPr>
        <w:t xml:space="preserve">.22.” </w:t>
      </w:r>
    </w:p>
    <w:p w14:paraId="15BF7BE9" w14:textId="4022999F" w:rsidR="001A0F17" w:rsidRPr="001A0F17" w:rsidRDefault="001A0F17" w:rsidP="001A0F17">
      <w:pPr>
        <w:tabs>
          <w:tab w:val="left" w:pos="0"/>
        </w:tabs>
        <w:jc w:val="both"/>
        <w:rPr>
          <w:rFonts w:ascii="Arial" w:hAnsi="Arial" w:cs="Arial"/>
        </w:rPr>
      </w:pPr>
    </w:p>
    <w:p w14:paraId="3D27B3CD" w14:textId="116B8212" w:rsidR="00050E8D" w:rsidRPr="00661C6E" w:rsidRDefault="007D1D98" w:rsidP="008918DF">
      <w:pPr>
        <w:tabs>
          <w:tab w:val="left" w:pos="0"/>
        </w:tabs>
        <w:jc w:val="both"/>
        <w:rPr>
          <w:rFonts w:ascii="Arial" w:hAnsi="Arial" w:cs="Arial"/>
        </w:rPr>
      </w:pPr>
      <w:r w:rsidRPr="00661C6E">
        <w:rPr>
          <w:rFonts w:ascii="Arial" w:hAnsi="Arial" w:cs="Arial"/>
        </w:rPr>
        <w:t xml:space="preserve"> </w:t>
      </w: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27AC15B6" w:rsidR="007D1D98"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2D29E61F" w14:textId="4381E4F3" w:rsidR="00135214" w:rsidRDefault="00135214" w:rsidP="005234D5">
      <w:pPr>
        <w:tabs>
          <w:tab w:val="left" w:pos="0"/>
        </w:tabs>
        <w:outlineLvl w:val="0"/>
        <w:rPr>
          <w:rFonts w:ascii="Arial" w:hAnsi="Arial" w:cs="Arial"/>
          <w:b/>
          <w:u w:val="single"/>
        </w:rPr>
      </w:pPr>
    </w:p>
    <w:p w14:paraId="69390A1A" w14:textId="4C4580C1" w:rsidR="0094482F" w:rsidRDefault="0094482F" w:rsidP="005234D5">
      <w:pPr>
        <w:tabs>
          <w:tab w:val="left" w:pos="0"/>
        </w:tabs>
        <w:outlineLvl w:val="0"/>
        <w:rPr>
          <w:rFonts w:ascii="Arial" w:hAnsi="Arial" w:cs="Arial"/>
          <w:b/>
          <w:u w:val="single"/>
        </w:rPr>
      </w:pPr>
    </w:p>
    <w:p w14:paraId="216948E0" w14:textId="5F1D8E44" w:rsidR="0094482F" w:rsidRDefault="0094482F" w:rsidP="005234D5">
      <w:pPr>
        <w:tabs>
          <w:tab w:val="left" w:pos="0"/>
        </w:tabs>
        <w:outlineLvl w:val="0"/>
        <w:rPr>
          <w:rFonts w:ascii="Arial" w:hAnsi="Arial" w:cs="Arial"/>
          <w:b/>
          <w:u w:val="single"/>
        </w:rPr>
      </w:pPr>
    </w:p>
    <w:p w14:paraId="0BE7BF31" w14:textId="549E7146" w:rsidR="0094482F" w:rsidRDefault="0094482F" w:rsidP="005234D5">
      <w:pPr>
        <w:tabs>
          <w:tab w:val="left" w:pos="0"/>
        </w:tabs>
        <w:outlineLvl w:val="0"/>
        <w:rPr>
          <w:rFonts w:ascii="Arial" w:hAnsi="Arial" w:cs="Arial"/>
          <w:b/>
          <w:u w:val="single"/>
        </w:rPr>
      </w:pPr>
    </w:p>
    <w:p w14:paraId="5D6C664A" w14:textId="229D1940" w:rsidR="0094482F" w:rsidRDefault="0094482F" w:rsidP="005234D5">
      <w:pPr>
        <w:tabs>
          <w:tab w:val="left" w:pos="0"/>
        </w:tabs>
        <w:outlineLvl w:val="0"/>
        <w:rPr>
          <w:rFonts w:ascii="Arial" w:hAnsi="Arial" w:cs="Arial"/>
          <w:b/>
          <w:u w:val="single"/>
        </w:rPr>
      </w:pPr>
    </w:p>
    <w:p w14:paraId="7FDE6318" w14:textId="118C8E6D" w:rsidR="0094482F" w:rsidRDefault="0094482F" w:rsidP="005234D5">
      <w:pPr>
        <w:tabs>
          <w:tab w:val="left" w:pos="0"/>
        </w:tabs>
        <w:outlineLvl w:val="0"/>
        <w:rPr>
          <w:rFonts w:ascii="Arial" w:hAnsi="Arial" w:cs="Arial"/>
          <w:b/>
          <w:u w:val="single"/>
        </w:rPr>
      </w:pPr>
    </w:p>
    <w:p w14:paraId="5840A511" w14:textId="4309633A" w:rsidR="0094482F" w:rsidRDefault="0094482F" w:rsidP="005234D5">
      <w:pPr>
        <w:tabs>
          <w:tab w:val="left" w:pos="0"/>
        </w:tabs>
        <w:outlineLvl w:val="0"/>
        <w:rPr>
          <w:rFonts w:ascii="Arial" w:hAnsi="Arial" w:cs="Arial"/>
          <w:b/>
          <w:u w:val="single"/>
        </w:rPr>
      </w:pPr>
    </w:p>
    <w:p w14:paraId="5A30910B" w14:textId="14393F32" w:rsidR="0094482F" w:rsidRDefault="0094482F" w:rsidP="005234D5">
      <w:pPr>
        <w:tabs>
          <w:tab w:val="left" w:pos="0"/>
        </w:tabs>
        <w:outlineLvl w:val="0"/>
        <w:rPr>
          <w:rFonts w:ascii="Arial" w:hAnsi="Arial" w:cs="Arial"/>
          <w:b/>
          <w:u w:val="single"/>
        </w:rPr>
      </w:pPr>
    </w:p>
    <w:p w14:paraId="733A1FBA" w14:textId="17E0161D" w:rsidR="0094482F" w:rsidRDefault="0094482F" w:rsidP="005234D5">
      <w:pPr>
        <w:tabs>
          <w:tab w:val="left" w:pos="0"/>
        </w:tabs>
        <w:outlineLvl w:val="0"/>
        <w:rPr>
          <w:rFonts w:ascii="Arial" w:hAnsi="Arial" w:cs="Arial"/>
          <w:b/>
          <w:u w:val="single"/>
        </w:rPr>
      </w:pPr>
    </w:p>
    <w:p w14:paraId="0ABD0D9C" w14:textId="11BFE08F" w:rsidR="0094482F" w:rsidRDefault="0094482F" w:rsidP="005234D5">
      <w:pPr>
        <w:tabs>
          <w:tab w:val="left" w:pos="0"/>
        </w:tabs>
        <w:outlineLvl w:val="0"/>
        <w:rPr>
          <w:rFonts w:ascii="Arial" w:hAnsi="Arial" w:cs="Arial"/>
          <w:b/>
          <w:u w:val="single"/>
        </w:rPr>
      </w:pPr>
    </w:p>
    <w:p w14:paraId="09167AFC" w14:textId="3E78CF64" w:rsidR="0094482F" w:rsidRDefault="0094482F" w:rsidP="005234D5">
      <w:pPr>
        <w:tabs>
          <w:tab w:val="left" w:pos="0"/>
        </w:tabs>
        <w:outlineLvl w:val="0"/>
        <w:rPr>
          <w:rFonts w:ascii="Arial" w:hAnsi="Arial" w:cs="Arial"/>
          <w:b/>
          <w:u w:val="single"/>
        </w:rPr>
      </w:pPr>
    </w:p>
    <w:p w14:paraId="3BB911DC" w14:textId="45EEF94B" w:rsidR="0094482F" w:rsidRDefault="0094482F" w:rsidP="005234D5">
      <w:pPr>
        <w:tabs>
          <w:tab w:val="left" w:pos="0"/>
        </w:tabs>
        <w:outlineLvl w:val="0"/>
        <w:rPr>
          <w:rFonts w:ascii="Arial" w:hAnsi="Arial" w:cs="Arial"/>
          <w:b/>
          <w:u w:val="single"/>
        </w:rPr>
      </w:pPr>
    </w:p>
    <w:p w14:paraId="7BDE79F3" w14:textId="20F958F7" w:rsidR="0094482F" w:rsidRDefault="0094482F" w:rsidP="005234D5">
      <w:pPr>
        <w:tabs>
          <w:tab w:val="left" w:pos="0"/>
        </w:tabs>
        <w:outlineLvl w:val="0"/>
        <w:rPr>
          <w:rFonts w:ascii="Arial" w:hAnsi="Arial" w:cs="Arial"/>
          <w:b/>
          <w:u w:val="single"/>
        </w:rPr>
      </w:pPr>
    </w:p>
    <w:p w14:paraId="6BC81BD5" w14:textId="77777777" w:rsidR="0094482F" w:rsidRPr="004639C7" w:rsidRDefault="0094482F" w:rsidP="0094482F">
      <w:pPr>
        <w:pStyle w:val="Heading2"/>
        <w:jc w:val="center"/>
        <w:rPr>
          <w:rFonts w:ascii="Arial" w:hAnsi="Arial" w:cs="Arial"/>
        </w:rPr>
      </w:pPr>
      <w:r>
        <w:rPr>
          <w:rFonts w:ascii="Arial" w:hAnsi="Arial" w:cs="Arial"/>
        </w:rPr>
        <w:t xml:space="preserve">Bid Solicitation: </w:t>
      </w:r>
      <w:r w:rsidRPr="00835828">
        <w:rPr>
          <w:rFonts w:ascii="Arial" w:hAnsi="Arial" w:cs="Arial"/>
        </w:rPr>
        <w:t xml:space="preserve"># </w:t>
      </w:r>
      <w:r w:rsidRPr="004639C7">
        <w:rPr>
          <w:rFonts w:ascii="Arial" w:hAnsi="Arial" w:cs="Arial"/>
        </w:rPr>
        <w:t>22DPP00767</w:t>
      </w:r>
    </w:p>
    <w:p w14:paraId="76E09CD5" w14:textId="77777777" w:rsidR="0094482F" w:rsidRPr="004639C7" w:rsidRDefault="0094482F" w:rsidP="0094482F">
      <w:pPr>
        <w:pStyle w:val="Heading2"/>
        <w:jc w:val="center"/>
        <w:rPr>
          <w:rFonts w:ascii="Arial" w:hAnsi="Arial" w:cs="Arial"/>
          <w:sz w:val="20"/>
        </w:rPr>
      </w:pPr>
      <w:r w:rsidRPr="004639C7">
        <w:rPr>
          <w:rFonts w:ascii="Arial" w:hAnsi="Arial" w:cs="Arial"/>
          <w:sz w:val="20"/>
        </w:rPr>
        <w:t xml:space="preserve">T1715 Canteen Commissary for the Department of Corrections through Distribution and Support Services </w:t>
      </w:r>
    </w:p>
    <w:p w14:paraId="21ED8B4C" w14:textId="77777777" w:rsidR="0094482F" w:rsidRPr="00661C6E" w:rsidRDefault="0094482F" w:rsidP="0094482F">
      <w:pPr>
        <w:pStyle w:val="Heading2"/>
        <w:jc w:val="center"/>
        <w:rPr>
          <w:rFonts w:ascii="Arial" w:hAnsi="Arial" w:cs="Arial"/>
          <w:b w:val="0"/>
          <w:i/>
          <w:sz w:val="20"/>
          <w:u w:val="single"/>
        </w:rPr>
      </w:pPr>
      <w:r w:rsidRPr="00661C6E">
        <w:rPr>
          <w:rFonts w:ascii="Arial" w:hAnsi="Arial" w:cs="Arial"/>
          <w:sz w:val="20"/>
        </w:rPr>
        <w:t>Answers to Questions</w:t>
      </w:r>
    </w:p>
    <w:p w14:paraId="74548363" w14:textId="4306B0A9" w:rsidR="0094482F" w:rsidRDefault="0094482F" w:rsidP="005234D5">
      <w:pPr>
        <w:tabs>
          <w:tab w:val="left" w:pos="0"/>
        </w:tabs>
        <w:outlineLvl w:val="0"/>
        <w:rPr>
          <w:rFonts w:ascii="Arial" w:hAnsi="Arial" w:cs="Arial"/>
          <w:b/>
          <w:u w:val="single"/>
        </w:rPr>
      </w:pPr>
    </w:p>
    <w:p w14:paraId="72B40F5E" w14:textId="217A4840" w:rsidR="0094482F" w:rsidRDefault="0094482F" w:rsidP="005234D5">
      <w:pPr>
        <w:tabs>
          <w:tab w:val="left" w:pos="0"/>
        </w:tabs>
        <w:outlineLvl w:val="0"/>
        <w:rPr>
          <w:rFonts w:ascii="Arial" w:hAnsi="Arial" w:cs="Arial"/>
          <w:b/>
          <w:u w:val="single"/>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94482F" w:rsidRPr="0094482F" w14:paraId="653A2680" w14:textId="77777777" w:rsidTr="00492967">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2BD20E9" w14:textId="77777777" w:rsidR="0094482F" w:rsidRPr="0094482F" w:rsidRDefault="0094482F" w:rsidP="00492967">
            <w:pPr>
              <w:tabs>
                <w:tab w:val="left" w:pos="0"/>
              </w:tabs>
              <w:overflowPunct w:val="0"/>
              <w:autoSpaceDE w:val="0"/>
              <w:autoSpaceDN w:val="0"/>
              <w:adjustRightInd w:val="0"/>
              <w:jc w:val="center"/>
              <w:rPr>
                <w:rFonts w:ascii="Arial" w:hAnsi="Arial" w:cs="Arial"/>
                <w:b/>
                <w:bCs/>
              </w:rPr>
            </w:pPr>
            <w:r w:rsidRPr="0094482F">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2CA42DDD" w14:textId="77777777" w:rsidR="0094482F" w:rsidRPr="0094482F" w:rsidRDefault="0094482F" w:rsidP="00492967">
            <w:pPr>
              <w:tabs>
                <w:tab w:val="left" w:pos="0"/>
              </w:tabs>
              <w:overflowPunct w:val="0"/>
              <w:autoSpaceDE w:val="0"/>
              <w:autoSpaceDN w:val="0"/>
              <w:adjustRightInd w:val="0"/>
              <w:jc w:val="center"/>
              <w:rPr>
                <w:rFonts w:ascii="Arial" w:hAnsi="Arial" w:cs="Arial"/>
                <w:b/>
                <w:bCs/>
              </w:rPr>
            </w:pPr>
            <w:r w:rsidRPr="0094482F">
              <w:rPr>
                <w:rFonts w:ascii="Arial" w:hAnsi="Arial" w:cs="Arial"/>
                <w:b/>
                <w:bCs/>
              </w:rPr>
              <w:t>Bid Solicitation</w:t>
            </w:r>
          </w:p>
          <w:p w14:paraId="31803900" w14:textId="77777777" w:rsidR="0094482F" w:rsidRPr="0094482F" w:rsidRDefault="0094482F" w:rsidP="00492967">
            <w:pPr>
              <w:tabs>
                <w:tab w:val="left" w:pos="0"/>
              </w:tabs>
              <w:overflowPunct w:val="0"/>
              <w:autoSpaceDE w:val="0"/>
              <w:autoSpaceDN w:val="0"/>
              <w:adjustRightInd w:val="0"/>
              <w:jc w:val="center"/>
              <w:rPr>
                <w:rFonts w:ascii="Arial" w:hAnsi="Arial" w:cs="Arial"/>
                <w:b/>
                <w:bCs/>
              </w:rPr>
            </w:pPr>
            <w:r w:rsidRPr="0094482F">
              <w:rPr>
                <w:rFonts w:ascii="Arial" w:hAnsi="Arial" w:cs="Arial"/>
                <w:b/>
                <w:bCs/>
              </w:rPr>
              <w:t>Section 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F178AF2" w14:textId="77777777" w:rsidR="0094482F" w:rsidRPr="0094482F" w:rsidRDefault="0094482F" w:rsidP="00492967">
            <w:pPr>
              <w:tabs>
                <w:tab w:val="left" w:pos="0"/>
              </w:tabs>
              <w:overflowPunct w:val="0"/>
              <w:autoSpaceDE w:val="0"/>
              <w:autoSpaceDN w:val="0"/>
              <w:adjustRightInd w:val="0"/>
              <w:jc w:val="center"/>
              <w:rPr>
                <w:rFonts w:ascii="Arial" w:hAnsi="Arial" w:cs="Arial"/>
                <w:b/>
                <w:bCs/>
              </w:rPr>
            </w:pPr>
            <w:r w:rsidRPr="0094482F">
              <w:rPr>
                <w:rFonts w:ascii="Arial" w:hAnsi="Arial" w:cs="Arial"/>
                <w:b/>
                <w:bCs/>
              </w:rPr>
              <w:t>Question (Bolded) and Answer</w:t>
            </w:r>
          </w:p>
        </w:tc>
      </w:tr>
      <w:tr w:rsidR="0094482F" w:rsidRPr="0094482F" w14:paraId="12BCAE0B" w14:textId="77777777" w:rsidTr="00492967">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2E3EC5F" w14:textId="77777777" w:rsidR="0094482F" w:rsidRPr="0094482F" w:rsidRDefault="0094482F" w:rsidP="00492967">
            <w:pPr>
              <w:jc w:val="center"/>
              <w:rPr>
                <w:rFonts w:ascii="Arial" w:hAnsi="Arial" w:cs="Arial"/>
              </w:rPr>
            </w:pPr>
            <w:r w:rsidRPr="0094482F">
              <w:rPr>
                <w:rFonts w:ascii="Arial" w:hAnsi="Arial" w:cs="Arial"/>
              </w:rPr>
              <w:t>Where applicable, each question references the appropriate Bid Solicitation section.</w:t>
            </w:r>
          </w:p>
          <w:p w14:paraId="7CEFB341" w14:textId="77777777" w:rsidR="0094482F" w:rsidRPr="0094482F" w:rsidRDefault="0094482F" w:rsidP="00492967">
            <w:pPr>
              <w:tabs>
                <w:tab w:val="left" w:pos="0"/>
              </w:tabs>
              <w:overflowPunct w:val="0"/>
              <w:autoSpaceDE w:val="0"/>
              <w:autoSpaceDN w:val="0"/>
              <w:adjustRightInd w:val="0"/>
              <w:jc w:val="center"/>
              <w:rPr>
                <w:rFonts w:ascii="Arial" w:hAnsi="Arial" w:cs="Arial"/>
                <w:b/>
                <w:bCs/>
              </w:rPr>
            </w:pPr>
          </w:p>
        </w:tc>
      </w:tr>
      <w:tr w:rsidR="0094482F" w:rsidRPr="0094482F" w14:paraId="7E927306" w14:textId="77777777" w:rsidTr="0094482F">
        <w:trPr>
          <w:trHeight w:val="1457"/>
          <w:jc w:val="center"/>
        </w:trPr>
        <w:tc>
          <w:tcPr>
            <w:tcW w:w="877" w:type="dxa"/>
            <w:tcBorders>
              <w:top w:val="single" w:sz="4" w:space="0" w:color="auto"/>
              <w:left w:val="single" w:sz="4" w:space="0" w:color="auto"/>
              <w:bottom w:val="single" w:sz="4" w:space="0" w:color="auto"/>
              <w:right w:val="single" w:sz="4" w:space="0" w:color="auto"/>
            </w:tcBorders>
          </w:tcPr>
          <w:p w14:paraId="07D79991" w14:textId="77777777" w:rsidR="0094482F" w:rsidRPr="0094482F" w:rsidRDefault="0094482F" w:rsidP="00492967">
            <w:pPr>
              <w:tabs>
                <w:tab w:val="left" w:pos="0"/>
              </w:tabs>
              <w:autoSpaceDN w:val="0"/>
              <w:jc w:val="center"/>
              <w:rPr>
                <w:rFonts w:ascii="Arial" w:hAnsi="Arial" w:cs="Arial"/>
              </w:rPr>
            </w:pPr>
            <w:r w:rsidRPr="0094482F">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752B0D0A" w14:textId="5F787C5B" w:rsidR="0094482F" w:rsidRPr="0094482F" w:rsidRDefault="00AD7FB6" w:rsidP="00492967">
            <w:pPr>
              <w:tabs>
                <w:tab w:val="left" w:pos="0"/>
              </w:tabs>
              <w:overflowPunct w:val="0"/>
              <w:autoSpaceDE w:val="0"/>
              <w:autoSpaceDN w:val="0"/>
              <w:adjustRightInd w:val="0"/>
              <w:jc w:val="center"/>
              <w:rPr>
                <w:rFonts w:ascii="Arial" w:hAnsi="Arial" w:cs="Arial"/>
              </w:rPr>
            </w:pPr>
            <w:r>
              <w:rPr>
                <w:rFonts w:ascii="Arial" w:hAnsi="Arial" w:cs="Arial"/>
              </w:rPr>
              <w:t>3.20</w:t>
            </w:r>
          </w:p>
        </w:tc>
        <w:tc>
          <w:tcPr>
            <w:tcW w:w="7362" w:type="dxa"/>
            <w:tcBorders>
              <w:top w:val="single" w:sz="4" w:space="0" w:color="auto"/>
              <w:left w:val="single" w:sz="4" w:space="0" w:color="auto"/>
              <w:bottom w:val="single" w:sz="4" w:space="0" w:color="auto"/>
              <w:right w:val="single" w:sz="4" w:space="0" w:color="auto"/>
            </w:tcBorders>
          </w:tcPr>
          <w:p w14:paraId="491FB0D1" w14:textId="77777777" w:rsidR="0094482F" w:rsidRDefault="0094482F" w:rsidP="00492967">
            <w:pPr>
              <w:tabs>
                <w:tab w:val="left" w:pos="0"/>
              </w:tabs>
              <w:overflowPunct w:val="0"/>
              <w:autoSpaceDE w:val="0"/>
              <w:autoSpaceDN w:val="0"/>
              <w:adjustRightInd w:val="0"/>
              <w:rPr>
                <w:rFonts w:ascii="Arial" w:hAnsi="Arial" w:cs="Arial"/>
                <w:b/>
                <w:color w:val="242424"/>
                <w:shd w:val="clear" w:color="auto" w:fill="FFFFFF"/>
              </w:rPr>
            </w:pPr>
            <w:r w:rsidRPr="0094482F">
              <w:rPr>
                <w:rFonts w:ascii="Arial" w:hAnsi="Arial" w:cs="Arial"/>
                <w:b/>
                <w:color w:val="242424"/>
                <w:shd w:val="clear" w:color="auto" w:fill="FFFFFF"/>
              </w:rPr>
              <w:t>How will the Department determine if the quality of a product meets the standards of the Department for items sold so that vendors are not of</w:t>
            </w:r>
            <w:r w:rsidR="008F5DAA">
              <w:rPr>
                <w:rFonts w:ascii="Arial" w:hAnsi="Arial" w:cs="Arial"/>
                <w:b/>
                <w:color w:val="242424"/>
                <w:shd w:val="clear" w:color="auto" w:fill="FFFFFF"/>
              </w:rPr>
              <w:t xml:space="preserve">fering low quality products? </w:t>
            </w:r>
            <w:r w:rsidRPr="0094482F">
              <w:rPr>
                <w:rFonts w:ascii="Arial" w:hAnsi="Arial" w:cs="Arial"/>
                <w:b/>
                <w:color w:val="242424"/>
                <w:shd w:val="clear" w:color="auto" w:fill="FFFFFF"/>
              </w:rPr>
              <w:t>Will there be a qua</w:t>
            </w:r>
            <w:r w:rsidR="008F5DAA">
              <w:rPr>
                <w:rFonts w:ascii="Arial" w:hAnsi="Arial" w:cs="Arial"/>
                <w:b/>
                <w:color w:val="242424"/>
                <w:shd w:val="clear" w:color="auto" w:fill="FFFFFF"/>
              </w:rPr>
              <w:t>lity check by the Department?</w:t>
            </w:r>
            <w:r w:rsidRPr="0094482F">
              <w:rPr>
                <w:rFonts w:ascii="Arial" w:hAnsi="Arial" w:cs="Arial"/>
                <w:b/>
                <w:color w:val="242424"/>
                <w:shd w:val="clear" w:color="auto" w:fill="FFFFFF"/>
              </w:rPr>
              <w:t xml:space="preserve"> Will there be taste tests?</w:t>
            </w:r>
          </w:p>
          <w:p w14:paraId="31F78182" w14:textId="77777777" w:rsidR="00313F4A" w:rsidRDefault="00313F4A" w:rsidP="00492967">
            <w:pPr>
              <w:tabs>
                <w:tab w:val="left" w:pos="0"/>
              </w:tabs>
              <w:overflowPunct w:val="0"/>
              <w:autoSpaceDE w:val="0"/>
              <w:autoSpaceDN w:val="0"/>
              <w:adjustRightInd w:val="0"/>
              <w:rPr>
                <w:rFonts w:ascii="Arial" w:hAnsi="Arial" w:cs="Arial"/>
                <w:b/>
                <w:color w:val="242424"/>
                <w:shd w:val="clear" w:color="auto" w:fill="FFFFFF"/>
              </w:rPr>
            </w:pPr>
          </w:p>
          <w:p w14:paraId="019BAB7A" w14:textId="4DAA06CB" w:rsidR="00313F4A" w:rsidRDefault="00313F4A" w:rsidP="00492967">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sidR="00751B8B">
              <w:rPr>
                <w:rFonts w:ascii="Arial" w:hAnsi="Arial" w:cs="Arial"/>
                <w:color w:val="242424"/>
                <w:shd w:val="clear" w:color="auto" w:fill="FFFFFF"/>
              </w:rPr>
              <w:t xml:space="preserve">Bidders may be required </w:t>
            </w:r>
            <w:r>
              <w:rPr>
                <w:rFonts w:ascii="Arial" w:hAnsi="Arial" w:cs="Arial"/>
                <w:color w:val="242424"/>
                <w:shd w:val="clear" w:color="auto" w:fill="FFFFFF"/>
              </w:rPr>
              <w:t xml:space="preserve">to submit product samples following a request by the </w:t>
            </w:r>
            <w:r w:rsidR="001E5EF8">
              <w:rPr>
                <w:rFonts w:ascii="Arial" w:hAnsi="Arial" w:cs="Arial"/>
                <w:color w:val="242424"/>
                <w:shd w:val="clear" w:color="auto" w:fill="FFFFFF"/>
              </w:rPr>
              <w:t>Department of Corrections (DOC)</w:t>
            </w:r>
            <w:r>
              <w:rPr>
                <w:rFonts w:ascii="Arial" w:hAnsi="Arial" w:cs="Arial"/>
                <w:color w:val="242424"/>
                <w:shd w:val="clear" w:color="auto" w:fill="FFFFFF"/>
              </w:rPr>
              <w:t xml:space="preserve">. </w:t>
            </w:r>
          </w:p>
          <w:p w14:paraId="55B22291" w14:textId="77777777" w:rsidR="00313F4A" w:rsidRDefault="00313F4A" w:rsidP="00492967">
            <w:pPr>
              <w:tabs>
                <w:tab w:val="left" w:pos="0"/>
              </w:tabs>
              <w:overflowPunct w:val="0"/>
              <w:autoSpaceDE w:val="0"/>
              <w:autoSpaceDN w:val="0"/>
              <w:adjustRightInd w:val="0"/>
              <w:rPr>
                <w:rFonts w:ascii="Arial" w:hAnsi="Arial" w:cs="Arial"/>
                <w:color w:val="242424"/>
                <w:shd w:val="clear" w:color="auto" w:fill="FFFFFF"/>
              </w:rPr>
            </w:pPr>
          </w:p>
          <w:p w14:paraId="53D18262" w14:textId="47643949" w:rsidR="00313F4A" w:rsidRDefault="00313F4A" w:rsidP="00492967">
            <w:pPr>
              <w:tabs>
                <w:tab w:val="left" w:pos="0"/>
              </w:tabs>
              <w:overflowPunct w:val="0"/>
              <w:autoSpaceDE w:val="0"/>
              <w:autoSpaceDN w:val="0"/>
              <w:adjustRightInd w:val="0"/>
              <w:rPr>
                <w:rFonts w:ascii="Arial" w:hAnsi="Arial" w:cs="Arial"/>
                <w:i/>
                <w:color w:val="242424"/>
                <w:shd w:val="clear" w:color="auto" w:fill="FFFFFF"/>
              </w:rPr>
            </w:pPr>
            <w:r>
              <w:rPr>
                <w:rFonts w:ascii="Arial" w:hAnsi="Arial" w:cs="Arial"/>
                <w:color w:val="242424"/>
                <w:shd w:val="clear" w:color="auto" w:fill="FFFFFF"/>
              </w:rPr>
              <w:t>Per Bid Solicitation Section 3.20, Samples and Testing,</w:t>
            </w:r>
            <w:r w:rsidRPr="00313F4A">
              <w:rPr>
                <w:rFonts w:ascii="Arial" w:hAnsi="Arial" w:cs="Arial"/>
                <w:i/>
                <w:color w:val="242424"/>
                <w:shd w:val="clear" w:color="auto" w:fill="FFFFFF"/>
              </w:rPr>
              <w:t xml:space="preserve"> “The Bidder must, within five (5) business days following a request from the State, submit samples. The samples submitted must meet the specification requirements set forth in the Bid Solicitation and must be representative of the product bid. Quote samples for evaluation and testing purposes are to be made available at no charge and delivered to name of agency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6AF672C5" w14:textId="7F79E352" w:rsidR="00751B8B" w:rsidRDefault="00751B8B" w:rsidP="00492967">
            <w:pPr>
              <w:tabs>
                <w:tab w:val="left" w:pos="0"/>
              </w:tabs>
              <w:overflowPunct w:val="0"/>
              <w:autoSpaceDE w:val="0"/>
              <w:autoSpaceDN w:val="0"/>
              <w:adjustRightInd w:val="0"/>
              <w:rPr>
                <w:rFonts w:ascii="Arial" w:hAnsi="Arial" w:cs="Arial"/>
                <w:i/>
                <w:color w:val="242424"/>
                <w:shd w:val="clear" w:color="auto" w:fill="FFFFFF"/>
              </w:rPr>
            </w:pPr>
          </w:p>
          <w:p w14:paraId="0212B0F6" w14:textId="2D2C0D72" w:rsidR="00751B8B" w:rsidRPr="00D948EA" w:rsidRDefault="00751B8B" w:rsidP="00492967">
            <w:pPr>
              <w:tabs>
                <w:tab w:val="left" w:pos="0"/>
              </w:tabs>
              <w:overflowPunct w:val="0"/>
              <w:autoSpaceDE w:val="0"/>
              <w:autoSpaceDN w:val="0"/>
              <w:adjustRightInd w:val="0"/>
              <w:rPr>
                <w:rFonts w:ascii="Arial" w:hAnsi="Arial" w:cs="Arial"/>
                <w:b/>
                <w:i/>
                <w:color w:val="242424"/>
                <w:shd w:val="clear" w:color="auto" w:fill="FFFFFF"/>
              </w:rPr>
            </w:pPr>
            <w:r>
              <w:rPr>
                <w:rFonts w:ascii="Arial" w:hAnsi="Arial" w:cs="Arial"/>
                <w:color w:val="242424"/>
                <w:shd w:val="clear" w:color="auto" w:fill="FFFFFF"/>
              </w:rPr>
              <w:t xml:space="preserve">Additionally, as per Bid Solicitation Section 4.0, the </w:t>
            </w:r>
            <w:r w:rsidR="001E5EF8">
              <w:rPr>
                <w:rFonts w:ascii="Arial" w:hAnsi="Arial" w:cs="Arial"/>
                <w:color w:val="242424"/>
                <w:shd w:val="clear" w:color="auto" w:fill="FFFFFF"/>
              </w:rPr>
              <w:t>DOC</w:t>
            </w:r>
            <w:r>
              <w:rPr>
                <w:rFonts w:ascii="Arial" w:hAnsi="Arial" w:cs="Arial"/>
                <w:color w:val="242424"/>
                <w:shd w:val="clear" w:color="auto" w:fill="FFFFFF"/>
              </w:rPr>
              <w:t xml:space="preserve"> </w:t>
            </w:r>
            <w:r w:rsidRPr="00D948EA">
              <w:rPr>
                <w:rFonts w:ascii="Arial" w:hAnsi="Arial" w:cs="Arial"/>
                <w:i/>
                <w:color w:val="242424"/>
                <w:shd w:val="clear" w:color="auto" w:fill="FFFFFF"/>
              </w:rPr>
              <w:t>“will review all products to determine if awarded products are suitable for use in a correctional setting and/or facility. Any awarded products found to be unsuitable for use in a correctional setting and/or facility will be redacted. All redactions are at the discretion of the State.”</w:t>
            </w:r>
          </w:p>
          <w:p w14:paraId="5AFEDDDE" w14:textId="09426962" w:rsidR="00313F4A" w:rsidRPr="00313F4A" w:rsidRDefault="00313F4A" w:rsidP="00492967">
            <w:pPr>
              <w:tabs>
                <w:tab w:val="left" w:pos="0"/>
              </w:tabs>
              <w:overflowPunct w:val="0"/>
              <w:autoSpaceDE w:val="0"/>
              <w:autoSpaceDN w:val="0"/>
              <w:adjustRightInd w:val="0"/>
              <w:rPr>
                <w:rFonts w:ascii="Arial" w:hAnsi="Arial" w:cs="Arial"/>
              </w:rPr>
            </w:pPr>
          </w:p>
        </w:tc>
      </w:tr>
      <w:tr w:rsidR="0094482F" w:rsidRPr="0094482F" w14:paraId="550D5021" w14:textId="77777777" w:rsidTr="0094482F">
        <w:trPr>
          <w:trHeight w:val="1070"/>
          <w:jc w:val="center"/>
        </w:trPr>
        <w:tc>
          <w:tcPr>
            <w:tcW w:w="877" w:type="dxa"/>
            <w:tcBorders>
              <w:top w:val="single" w:sz="4" w:space="0" w:color="auto"/>
              <w:left w:val="single" w:sz="4" w:space="0" w:color="auto"/>
              <w:bottom w:val="single" w:sz="4" w:space="0" w:color="auto"/>
              <w:right w:val="single" w:sz="4" w:space="0" w:color="auto"/>
            </w:tcBorders>
          </w:tcPr>
          <w:p w14:paraId="52A5721D" w14:textId="335713FB" w:rsidR="0094482F" w:rsidRPr="0094482F" w:rsidRDefault="0094482F" w:rsidP="005F687D">
            <w:pPr>
              <w:tabs>
                <w:tab w:val="left" w:pos="0"/>
              </w:tabs>
              <w:autoSpaceDN w:val="0"/>
              <w:jc w:val="center"/>
              <w:rPr>
                <w:rFonts w:ascii="Arial" w:hAnsi="Arial" w:cs="Arial"/>
              </w:rPr>
            </w:pPr>
            <w:r w:rsidRPr="0094482F">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017AA2A" w14:textId="0CA2AB85" w:rsidR="0094482F" w:rsidRPr="0094482F" w:rsidRDefault="00AD7FB6" w:rsidP="00492967">
            <w:pPr>
              <w:tabs>
                <w:tab w:val="left" w:pos="0"/>
              </w:tabs>
              <w:overflowPunct w:val="0"/>
              <w:autoSpaceDE w:val="0"/>
              <w:autoSpaceDN w:val="0"/>
              <w:adjustRightInd w:val="0"/>
              <w:jc w:val="center"/>
              <w:rPr>
                <w:rFonts w:ascii="Arial" w:hAnsi="Arial" w:cs="Arial"/>
              </w:rPr>
            </w:pPr>
            <w:r>
              <w:rPr>
                <w:rFonts w:ascii="Arial" w:hAnsi="Arial" w:cs="Arial"/>
              </w:rPr>
              <w:t>4.13</w:t>
            </w:r>
          </w:p>
        </w:tc>
        <w:tc>
          <w:tcPr>
            <w:tcW w:w="7362" w:type="dxa"/>
            <w:tcBorders>
              <w:top w:val="single" w:sz="4" w:space="0" w:color="auto"/>
              <w:left w:val="single" w:sz="4" w:space="0" w:color="auto"/>
              <w:bottom w:val="single" w:sz="4" w:space="0" w:color="auto"/>
              <w:right w:val="single" w:sz="4" w:space="0" w:color="auto"/>
            </w:tcBorders>
          </w:tcPr>
          <w:p w14:paraId="7C49B19C" w14:textId="77777777" w:rsidR="0094482F" w:rsidRDefault="0094482F" w:rsidP="00492967">
            <w:pPr>
              <w:tabs>
                <w:tab w:val="left" w:pos="0"/>
              </w:tabs>
              <w:overflowPunct w:val="0"/>
              <w:autoSpaceDE w:val="0"/>
              <w:autoSpaceDN w:val="0"/>
              <w:adjustRightInd w:val="0"/>
              <w:rPr>
                <w:rFonts w:ascii="Arial" w:hAnsi="Arial" w:cs="Arial"/>
                <w:b/>
                <w:color w:val="242424"/>
                <w:shd w:val="clear" w:color="auto" w:fill="FFFFFF"/>
              </w:rPr>
            </w:pPr>
            <w:r w:rsidRPr="0094482F">
              <w:rPr>
                <w:rFonts w:ascii="Arial" w:hAnsi="Arial" w:cs="Arial"/>
                <w:b/>
                <w:color w:val="242424"/>
                <w:shd w:val="clear" w:color="auto" w:fill="FFFFFF"/>
              </w:rPr>
              <w:t>The bid is asking for vendor to submit a catalog with the bid. Is the Department going to increase their item offerings for this bid as they currently have a limit?</w:t>
            </w:r>
          </w:p>
          <w:p w14:paraId="61F75B25" w14:textId="77777777" w:rsidR="008416DF" w:rsidRDefault="008416DF" w:rsidP="00492967">
            <w:pPr>
              <w:tabs>
                <w:tab w:val="left" w:pos="0"/>
              </w:tabs>
              <w:overflowPunct w:val="0"/>
              <w:autoSpaceDE w:val="0"/>
              <w:autoSpaceDN w:val="0"/>
              <w:adjustRightInd w:val="0"/>
              <w:rPr>
                <w:rFonts w:ascii="Arial" w:hAnsi="Arial" w:cs="Arial"/>
                <w:b/>
                <w:color w:val="242424"/>
                <w:shd w:val="clear" w:color="auto" w:fill="FFFFFF"/>
              </w:rPr>
            </w:pPr>
          </w:p>
          <w:p w14:paraId="32AF6521" w14:textId="790B2D5A" w:rsidR="008416DF" w:rsidRDefault="008416DF" w:rsidP="00492967">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Pr>
                <w:rFonts w:ascii="Arial" w:hAnsi="Arial" w:cs="Arial"/>
                <w:color w:val="242424"/>
                <w:shd w:val="clear" w:color="auto" w:fill="FFFFFF"/>
              </w:rPr>
              <w:t>The</w:t>
            </w:r>
            <w:r w:rsidR="001E5EF8">
              <w:rPr>
                <w:rFonts w:ascii="Arial" w:hAnsi="Arial" w:cs="Arial"/>
                <w:color w:val="242424"/>
                <w:shd w:val="clear" w:color="auto" w:fill="FFFFFF"/>
              </w:rPr>
              <w:t xml:space="preserve"> Department of Corrections (DOC)</w:t>
            </w:r>
            <w:r>
              <w:rPr>
                <w:rFonts w:ascii="Arial" w:hAnsi="Arial" w:cs="Arial"/>
                <w:color w:val="242424"/>
                <w:shd w:val="clear" w:color="auto" w:fill="FFFFFF"/>
              </w:rPr>
              <w:t xml:space="preserve"> </w:t>
            </w:r>
            <w:r w:rsidR="001E5EF8" w:rsidRPr="00D948EA">
              <w:rPr>
                <w:rFonts w:ascii="Arial" w:hAnsi="Arial" w:cs="Arial"/>
                <w:b/>
                <w:color w:val="242424"/>
                <w:shd w:val="clear" w:color="auto" w:fill="FFFFFF"/>
              </w:rPr>
              <w:t>may</w:t>
            </w:r>
            <w:r w:rsidR="001E5EF8">
              <w:rPr>
                <w:rFonts w:ascii="Arial" w:hAnsi="Arial" w:cs="Arial"/>
                <w:color w:val="242424"/>
                <w:shd w:val="clear" w:color="auto" w:fill="FFFFFF"/>
              </w:rPr>
              <w:t xml:space="preserve"> choose to offer additional products available through a Contractor’s price list or catalog. The </w:t>
            </w:r>
            <w:r>
              <w:rPr>
                <w:rFonts w:ascii="Arial" w:hAnsi="Arial" w:cs="Arial"/>
                <w:color w:val="242424"/>
                <w:shd w:val="clear" w:color="auto" w:fill="FFFFFF"/>
              </w:rPr>
              <w:t xml:space="preserve">purpose of the Price List/Catalog </w:t>
            </w:r>
            <w:r w:rsidR="00313F4A">
              <w:rPr>
                <w:rFonts w:ascii="Arial" w:hAnsi="Arial" w:cs="Arial"/>
                <w:color w:val="242424"/>
                <w:shd w:val="clear" w:color="auto" w:fill="FFFFFF"/>
              </w:rPr>
              <w:t xml:space="preserve">submission </w:t>
            </w:r>
            <w:r>
              <w:rPr>
                <w:rFonts w:ascii="Arial" w:hAnsi="Arial" w:cs="Arial"/>
                <w:color w:val="242424"/>
                <w:shd w:val="clear" w:color="auto" w:fill="FFFFFF"/>
              </w:rPr>
              <w:t xml:space="preserve">is to allow the DOC to purchase additional items that are not previously identified as price lines </w:t>
            </w:r>
            <w:r w:rsidRPr="008416DF">
              <w:rPr>
                <w:rFonts w:ascii="Arial" w:hAnsi="Arial" w:cs="Arial"/>
                <w:color w:val="242424"/>
                <w:shd w:val="clear" w:color="auto" w:fill="FFFFFF"/>
              </w:rPr>
              <w:t>(Group 1: Price Lines 1 through 6 8; Group 1A: Price Lines 1A through 6A; Group 1B: Price Lines 1B through 6B; Group 2: Price Lines 9 thr</w:t>
            </w:r>
            <w:r>
              <w:rPr>
                <w:rFonts w:ascii="Arial" w:hAnsi="Arial" w:cs="Arial"/>
                <w:color w:val="242424"/>
                <w:shd w:val="clear" w:color="auto" w:fill="FFFFFF"/>
              </w:rPr>
              <w:t xml:space="preserve">ough 66 102), and </w:t>
            </w:r>
            <w:r w:rsidRPr="008416DF">
              <w:rPr>
                <w:rFonts w:ascii="Arial" w:hAnsi="Arial" w:cs="Arial"/>
                <w:color w:val="242424"/>
                <w:shd w:val="clear" w:color="auto" w:fill="FFFFFF"/>
              </w:rPr>
              <w:t>individ</w:t>
            </w:r>
            <w:r>
              <w:rPr>
                <w:rFonts w:ascii="Arial" w:hAnsi="Arial" w:cs="Arial"/>
                <w:color w:val="242424"/>
                <w:shd w:val="clear" w:color="auto" w:fill="FFFFFF"/>
              </w:rPr>
              <w:t xml:space="preserve">ual price lines </w:t>
            </w:r>
            <w:r w:rsidR="00553FD8">
              <w:rPr>
                <w:rFonts w:ascii="Arial" w:hAnsi="Arial" w:cs="Arial"/>
                <w:color w:val="242424"/>
                <w:shd w:val="clear" w:color="auto" w:fill="FFFFFF"/>
              </w:rPr>
              <w:t xml:space="preserve">(Price Lines </w:t>
            </w:r>
            <w:r>
              <w:rPr>
                <w:rFonts w:ascii="Arial" w:hAnsi="Arial" w:cs="Arial"/>
                <w:color w:val="242424"/>
                <w:shd w:val="clear" w:color="auto" w:fill="FFFFFF"/>
              </w:rPr>
              <w:t xml:space="preserve">67 through 138). </w:t>
            </w:r>
            <w:r w:rsidR="00313F4A">
              <w:rPr>
                <w:rFonts w:ascii="Arial" w:hAnsi="Arial" w:cs="Arial"/>
                <w:color w:val="242424"/>
                <w:shd w:val="clear" w:color="auto" w:fill="FFFFFF"/>
              </w:rPr>
              <w:t xml:space="preserve">The </w:t>
            </w:r>
            <w:r w:rsidR="00DB65DA">
              <w:rPr>
                <w:rFonts w:ascii="Arial" w:hAnsi="Arial" w:cs="Arial"/>
                <w:color w:val="242424"/>
                <w:shd w:val="clear" w:color="auto" w:fill="FFFFFF"/>
              </w:rPr>
              <w:t xml:space="preserve">selection of </w:t>
            </w:r>
            <w:r w:rsidR="00313F4A">
              <w:rPr>
                <w:rFonts w:ascii="Arial" w:hAnsi="Arial" w:cs="Arial"/>
                <w:color w:val="242424"/>
                <w:shd w:val="clear" w:color="auto" w:fill="FFFFFF"/>
              </w:rPr>
              <w:t>item</w:t>
            </w:r>
            <w:r w:rsidR="005964EA">
              <w:rPr>
                <w:rFonts w:ascii="Arial" w:hAnsi="Arial" w:cs="Arial"/>
                <w:color w:val="242424"/>
                <w:shd w:val="clear" w:color="auto" w:fill="FFFFFF"/>
              </w:rPr>
              <w:t>s</w:t>
            </w:r>
            <w:r w:rsidR="00313F4A">
              <w:rPr>
                <w:rFonts w:ascii="Arial" w:hAnsi="Arial" w:cs="Arial"/>
                <w:color w:val="242424"/>
                <w:shd w:val="clear" w:color="auto" w:fill="FFFFFF"/>
              </w:rPr>
              <w:t xml:space="preserve"> offer</w:t>
            </w:r>
            <w:r w:rsidR="00DB65DA">
              <w:rPr>
                <w:rFonts w:ascii="Arial" w:hAnsi="Arial" w:cs="Arial"/>
                <w:color w:val="242424"/>
                <w:shd w:val="clear" w:color="auto" w:fill="FFFFFF"/>
              </w:rPr>
              <w:t xml:space="preserve">ed </w:t>
            </w:r>
            <w:r w:rsidR="005964EA">
              <w:rPr>
                <w:rFonts w:ascii="Arial" w:hAnsi="Arial" w:cs="Arial"/>
                <w:color w:val="242424"/>
                <w:shd w:val="clear" w:color="auto" w:fill="FFFFFF"/>
              </w:rPr>
              <w:t>on a Bidders price list or catalog is</w:t>
            </w:r>
            <w:r w:rsidR="00313F4A">
              <w:rPr>
                <w:rFonts w:ascii="Arial" w:hAnsi="Arial" w:cs="Arial"/>
                <w:color w:val="242424"/>
                <w:shd w:val="clear" w:color="auto" w:fill="FFFFFF"/>
              </w:rPr>
              <w:t xml:space="preserve"> at the discretion of DOC. </w:t>
            </w:r>
          </w:p>
          <w:p w14:paraId="3D0E2379" w14:textId="4072B040" w:rsidR="008416DF" w:rsidRDefault="008416DF" w:rsidP="00492967">
            <w:pPr>
              <w:tabs>
                <w:tab w:val="left" w:pos="0"/>
              </w:tabs>
              <w:overflowPunct w:val="0"/>
              <w:autoSpaceDE w:val="0"/>
              <w:autoSpaceDN w:val="0"/>
              <w:adjustRightInd w:val="0"/>
              <w:rPr>
                <w:rFonts w:ascii="Arial" w:hAnsi="Arial" w:cs="Arial"/>
                <w:color w:val="242424"/>
                <w:shd w:val="clear" w:color="auto" w:fill="FFFFFF"/>
              </w:rPr>
            </w:pPr>
          </w:p>
          <w:p w14:paraId="0AE057CD" w14:textId="32AC86C6" w:rsidR="008416DF" w:rsidRDefault="008416DF" w:rsidP="00492967">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color w:val="242424"/>
                <w:shd w:val="clear" w:color="auto" w:fill="FFFFFF"/>
              </w:rPr>
              <w:t>Bid Solicitation Section 4.13 states, “</w:t>
            </w:r>
            <w:r w:rsidRPr="008416DF">
              <w:rPr>
                <w:rFonts w:ascii="Arial" w:hAnsi="Arial" w:cs="Arial"/>
                <w:i/>
                <w:color w:val="242424"/>
                <w:shd w:val="clear" w:color="auto" w:fill="FFFFFF"/>
              </w:rPr>
              <w:t>A Contractor must only provide the products approved by the DOC for commissary sale.  The DOC will review all price lists to determine if awarded products are suitable for use in a correctional setting and/or facility. Any awarded products found to be unsuitable for use in a correctional setting and/or facility or previously awarded in Price Lines 1 through 5 (Group 1), Price Lines 1A through 5A (Group 1A) Price Lines 1B through 5B (Group 1B), Price Lines 9 through 65 (Group 2) and Price Lines 67 through 138 in Price Lines 1 through-7 and Price Lines 9 through 65-101 will be redacted.”</w:t>
            </w:r>
          </w:p>
          <w:p w14:paraId="16E7C8C1" w14:textId="3BD698C4" w:rsidR="008416DF" w:rsidRPr="008416DF" w:rsidRDefault="008416DF" w:rsidP="00492967">
            <w:pPr>
              <w:tabs>
                <w:tab w:val="left" w:pos="0"/>
              </w:tabs>
              <w:overflowPunct w:val="0"/>
              <w:autoSpaceDE w:val="0"/>
              <w:autoSpaceDN w:val="0"/>
              <w:adjustRightInd w:val="0"/>
              <w:rPr>
                <w:rFonts w:ascii="Arial" w:hAnsi="Arial" w:cs="Arial"/>
                <w:color w:val="242424"/>
                <w:shd w:val="clear" w:color="auto" w:fill="FFFFFF"/>
              </w:rPr>
            </w:pPr>
          </w:p>
        </w:tc>
      </w:tr>
      <w:tr w:rsidR="0094482F" w:rsidRPr="0094482F" w14:paraId="1564DC25" w14:textId="77777777" w:rsidTr="0094482F">
        <w:trPr>
          <w:trHeight w:val="1970"/>
          <w:jc w:val="center"/>
        </w:trPr>
        <w:tc>
          <w:tcPr>
            <w:tcW w:w="877" w:type="dxa"/>
            <w:tcBorders>
              <w:top w:val="single" w:sz="4" w:space="0" w:color="auto"/>
              <w:left w:val="single" w:sz="4" w:space="0" w:color="auto"/>
              <w:bottom w:val="single" w:sz="4" w:space="0" w:color="auto"/>
              <w:right w:val="single" w:sz="4" w:space="0" w:color="auto"/>
            </w:tcBorders>
          </w:tcPr>
          <w:p w14:paraId="782036EA" w14:textId="1AF10EA8" w:rsidR="0094482F" w:rsidRPr="0094482F" w:rsidRDefault="0094482F" w:rsidP="00492967">
            <w:pPr>
              <w:tabs>
                <w:tab w:val="left" w:pos="0"/>
              </w:tabs>
              <w:autoSpaceDN w:val="0"/>
              <w:jc w:val="center"/>
              <w:rPr>
                <w:rFonts w:ascii="Arial" w:hAnsi="Arial" w:cs="Arial"/>
              </w:rPr>
            </w:pPr>
            <w:r w:rsidRPr="0094482F">
              <w:rPr>
                <w:rFonts w:ascii="Arial" w:hAnsi="Arial" w:cs="Arial"/>
              </w:rPr>
              <w:lastRenderedPageBreak/>
              <w:t>3</w:t>
            </w:r>
          </w:p>
        </w:tc>
        <w:tc>
          <w:tcPr>
            <w:tcW w:w="1998" w:type="dxa"/>
            <w:tcBorders>
              <w:top w:val="single" w:sz="4" w:space="0" w:color="auto"/>
              <w:left w:val="single" w:sz="4" w:space="0" w:color="auto"/>
              <w:bottom w:val="single" w:sz="4" w:space="0" w:color="auto"/>
              <w:right w:val="single" w:sz="4" w:space="0" w:color="auto"/>
            </w:tcBorders>
          </w:tcPr>
          <w:p w14:paraId="06E7AF37" w14:textId="4CA38BD9" w:rsidR="0094482F" w:rsidRPr="0094482F" w:rsidRDefault="00AD7FB6" w:rsidP="00492967">
            <w:pPr>
              <w:tabs>
                <w:tab w:val="left" w:pos="0"/>
              </w:tabs>
              <w:overflowPunct w:val="0"/>
              <w:autoSpaceDE w:val="0"/>
              <w:autoSpaceDN w:val="0"/>
              <w:adjustRightInd w:val="0"/>
              <w:jc w:val="center"/>
              <w:rPr>
                <w:rFonts w:ascii="Arial" w:hAnsi="Arial" w:cs="Arial"/>
              </w:rPr>
            </w:pPr>
            <w:r>
              <w:rPr>
                <w:rFonts w:ascii="Arial" w:hAnsi="Arial" w:cs="Arial"/>
              </w:rPr>
              <w:t xml:space="preserve">1.1, 3.26, </w:t>
            </w:r>
            <w:r w:rsidR="00237247">
              <w:rPr>
                <w:rFonts w:ascii="Arial" w:hAnsi="Arial" w:cs="Arial"/>
              </w:rPr>
              <w:t>4.1</w:t>
            </w:r>
          </w:p>
        </w:tc>
        <w:tc>
          <w:tcPr>
            <w:tcW w:w="7362" w:type="dxa"/>
            <w:tcBorders>
              <w:top w:val="single" w:sz="4" w:space="0" w:color="auto"/>
              <w:left w:val="single" w:sz="4" w:space="0" w:color="auto"/>
              <w:bottom w:val="single" w:sz="4" w:space="0" w:color="auto"/>
              <w:right w:val="single" w:sz="4" w:space="0" w:color="auto"/>
            </w:tcBorders>
          </w:tcPr>
          <w:p w14:paraId="5934C625" w14:textId="77777777" w:rsidR="000C2DBD" w:rsidRDefault="0094482F" w:rsidP="00492967">
            <w:pPr>
              <w:tabs>
                <w:tab w:val="left" w:pos="0"/>
              </w:tabs>
              <w:overflowPunct w:val="0"/>
              <w:autoSpaceDE w:val="0"/>
              <w:autoSpaceDN w:val="0"/>
              <w:adjustRightInd w:val="0"/>
              <w:rPr>
                <w:rFonts w:ascii="Arial" w:hAnsi="Arial" w:cs="Arial"/>
                <w:b/>
                <w:color w:val="242424"/>
                <w:shd w:val="clear" w:color="auto" w:fill="FFFFFF"/>
              </w:rPr>
            </w:pPr>
            <w:r w:rsidRPr="0094482F">
              <w:rPr>
                <w:rFonts w:ascii="Arial" w:hAnsi="Arial" w:cs="Arial"/>
                <w:b/>
                <w:color w:val="242424"/>
                <w:shd w:val="clear" w:color="auto" w:fill="FFFFFF"/>
              </w:rPr>
              <w:t>There are items bid that have been discontinued by the manufacturers. When will those items be removed from the prod</w:t>
            </w:r>
            <w:r w:rsidR="008F5DAA">
              <w:rPr>
                <w:rFonts w:ascii="Arial" w:hAnsi="Arial" w:cs="Arial"/>
                <w:b/>
                <w:color w:val="242424"/>
                <w:shd w:val="clear" w:color="auto" w:fill="FFFFFF"/>
              </w:rPr>
              <w:t xml:space="preserve">uct listing? </w:t>
            </w:r>
            <w:r w:rsidR="00EE6BB5">
              <w:rPr>
                <w:rFonts w:ascii="Arial" w:hAnsi="Arial" w:cs="Arial"/>
                <w:b/>
                <w:color w:val="242424"/>
                <w:shd w:val="clear" w:color="auto" w:fill="FFFFFF"/>
              </w:rPr>
              <w:t xml:space="preserve">Bid line 11 </w:t>
            </w:r>
            <w:r w:rsidRPr="0094482F">
              <w:rPr>
                <w:rFonts w:ascii="Arial" w:hAnsi="Arial" w:cs="Arial"/>
                <w:b/>
                <w:color w:val="242424"/>
                <w:shd w:val="clear" w:color="auto" w:fill="FFFFFF"/>
              </w:rPr>
              <w:t>Chick O Stick Ounce Size was discontinued and replaced wit</w:t>
            </w:r>
            <w:r w:rsidR="008F5DAA">
              <w:rPr>
                <w:rFonts w:ascii="Arial" w:hAnsi="Arial" w:cs="Arial"/>
                <w:b/>
                <w:color w:val="242424"/>
                <w:shd w:val="clear" w:color="auto" w:fill="FFFFFF"/>
              </w:rPr>
              <w:t>h the updated item months ago.</w:t>
            </w:r>
            <w:r w:rsidRPr="0094482F">
              <w:rPr>
                <w:rFonts w:ascii="Arial" w:hAnsi="Arial" w:cs="Arial"/>
                <w:b/>
                <w:color w:val="242424"/>
                <w:shd w:val="clear" w:color="auto" w:fill="FFFFFF"/>
              </w:rPr>
              <w:t xml:space="preserve"> Bid line 95 was discontinued th</w:t>
            </w:r>
            <w:r w:rsidR="008F5DAA">
              <w:rPr>
                <w:rFonts w:ascii="Arial" w:hAnsi="Arial" w:cs="Arial"/>
                <w:b/>
                <w:color w:val="242424"/>
                <w:shd w:val="clear" w:color="auto" w:fill="FFFFFF"/>
              </w:rPr>
              <w:t xml:space="preserve">ree years ago. </w:t>
            </w:r>
            <w:r w:rsidR="00EE6BB5">
              <w:rPr>
                <w:rFonts w:ascii="Arial" w:hAnsi="Arial" w:cs="Arial"/>
                <w:b/>
                <w:color w:val="242424"/>
                <w:shd w:val="clear" w:color="auto" w:fill="FFFFFF"/>
              </w:rPr>
              <w:t>Bid Line 40</w:t>
            </w:r>
            <w:r w:rsidRPr="0094482F">
              <w:rPr>
                <w:rFonts w:ascii="Arial" w:hAnsi="Arial" w:cs="Arial"/>
                <w:b/>
                <w:color w:val="242424"/>
                <w:shd w:val="clear" w:color="auto" w:fill="FFFFFF"/>
              </w:rPr>
              <w:t xml:space="preserve"> Octopus in Olive Oil was replaced years ago with Octopus in Soybean Oil. Is the Departments asking for a new item than they currently sell?</w:t>
            </w:r>
          </w:p>
          <w:p w14:paraId="3587FE15" w14:textId="77777777" w:rsidR="000C2DBD" w:rsidRDefault="000C2DBD" w:rsidP="00492967">
            <w:pPr>
              <w:tabs>
                <w:tab w:val="left" w:pos="0"/>
              </w:tabs>
              <w:overflowPunct w:val="0"/>
              <w:autoSpaceDE w:val="0"/>
              <w:autoSpaceDN w:val="0"/>
              <w:adjustRightInd w:val="0"/>
              <w:rPr>
                <w:rFonts w:ascii="Arial" w:hAnsi="Arial" w:cs="Arial"/>
                <w:b/>
                <w:color w:val="242424"/>
                <w:shd w:val="clear" w:color="auto" w:fill="FFFFFF"/>
              </w:rPr>
            </w:pPr>
          </w:p>
          <w:p w14:paraId="2CCDD35F" w14:textId="77777777" w:rsidR="000C2DBD" w:rsidRDefault="000C2DBD" w:rsidP="000C2DBD">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Pr>
                <w:rFonts w:ascii="Arial" w:hAnsi="Arial" w:cs="Arial"/>
                <w:color w:val="242424"/>
                <w:shd w:val="clear" w:color="auto" w:fill="FFFFFF"/>
              </w:rPr>
              <w:t>Please be advised that Price Line 95, “Cup of Noodles “Maruchan” Vegetable, Low Sodium, minimum 12/2 to 3 oz. Cups per Case- No Substitutes” and Price Line 113, “Chick-O-Stick,</w:t>
            </w:r>
            <w:r w:rsidRPr="000C2DBD">
              <w:rPr>
                <w:rFonts w:ascii="Arial" w:hAnsi="Arial" w:cs="Arial"/>
                <w:color w:val="242424"/>
                <w:shd w:val="clear" w:color="auto" w:fill="FFFFFF"/>
              </w:rPr>
              <w:t xml:space="preserve"> minimum 200 count/0.5 to 1 oz. Sticks per Case- No Substitutes</w:t>
            </w:r>
            <w:r>
              <w:rPr>
                <w:rFonts w:ascii="Arial" w:hAnsi="Arial" w:cs="Arial"/>
                <w:color w:val="242424"/>
                <w:shd w:val="clear" w:color="auto" w:fill="FFFFFF"/>
              </w:rPr>
              <w:t xml:space="preserve">” have been removed from the Bid Solicitation and Price Sheet. </w:t>
            </w:r>
          </w:p>
          <w:p w14:paraId="4B8C0BE7" w14:textId="77777777" w:rsidR="000C2DBD" w:rsidRDefault="000C2DBD" w:rsidP="000C2DBD">
            <w:pPr>
              <w:tabs>
                <w:tab w:val="left" w:pos="0"/>
              </w:tabs>
              <w:overflowPunct w:val="0"/>
              <w:autoSpaceDE w:val="0"/>
              <w:autoSpaceDN w:val="0"/>
              <w:adjustRightInd w:val="0"/>
              <w:rPr>
                <w:rFonts w:ascii="Arial" w:hAnsi="Arial" w:cs="Arial"/>
                <w:color w:val="242424"/>
                <w:shd w:val="clear" w:color="auto" w:fill="FFFFFF"/>
              </w:rPr>
            </w:pPr>
          </w:p>
          <w:p w14:paraId="61FCCBC7" w14:textId="0DB440E7" w:rsidR="000C2DBD" w:rsidRDefault="000C2DBD" w:rsidP="000C2DBD">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color w:val="242424"/>
                <w:shd w:val="clear" w:color="auto" w:fill="FFFFFF"/>
              </w:rPr>
              <w:t>Price Line 51, “</w:t>
            </w:r>
            <w:r w:rsidRPr="000C2DBD">
              <w:rPr>
                <w:rFonts w:ascii="Arial" w:hAnsi="Arial" w:cs="Arial"/>
                <w:color w:val="242424"/>
                <w:shd w:val="clear" w:color="auto" w:fill="FFFFFF"/>
              </w:rPr>
              <w:t>Sharp Cheddar Cheese Spread, Non-refrigerated, Generic Brand, minimum 24 count/3 to 4 oz. Plastic Tubes per case</w:t>
            </w:r>
            <w:r>
              <w:rPr>
                <w:rFonts w:ascii="Arial" w:hAnsi="Arial" w:cs="Arial"/>
                <w:color w:val="242424"/>
                <w:shd w:val="clear" w:color="auto" w:fill="FFFFFF"/>
              </w:rPr>
              <w:t xml:space="preserve">” has also been removed </w:t>
            </w:r>
            <w:r w:rsidR="001E5EF8">
              <w:rPr>
                <w:rFonts w:ascii="Arial" w:hAnsi="Arial" w:cs="Arial"/>
                <w:color w:val="242424"/>
                <w:shd w:val="clear" w:color="auto" w:fill="FFFFFF"/>
              </w:rPr>
              <w:t>from the Bid Solicitation and Price Sheet.</w:t>
            </w:r>
          </w:p>
          <w:p w14:paraId="104366AB" w14:textId="77777777" w:rsidR="000C2DBD" w:rsidRDefault="000C2DBD" w:rsidP="000C2DBD">
            <w:pPr>
              <w:tabs>
                <w:tab w:val="left" w:pos="0"/>
              </w:tabs>
              <w:overflowPunct w:val="0"/>
              <w:autoSpaceDE w:val="0"/>
              <w:autoSpaceDN w:val="0"/>
              <w:adjustRightInd w:val="0"/>
              <w:rPr>
                <w:rFonts w:ascii="Arial" w:hAnsi="Arial" w:cs="Arial"/>
                <w:color w:val="242424"/>
                <w:shd w:val="clear" w:color="auto" w:fill="FFFFFF"/>
              </w:rPr>
            </w:pPr>
          </w:p>
          <w:p w14:paraId="49F199C7" w14:textId="77777777" w:rsidR="00822CD8" w:rsidRDefault="000C2DBD" w:rsidP="000C2DBD">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color w:val="242424"/>
                <w:shd w:val="clear" w:color="auto" w:fill="FFFFFF"/>
              </w:rPr>
              <w:t>The item description for Price Line 40, “</w:t>
            </w:r>
            <w:r w:rsidRPr="000C2DBD">
              <w:rPr>
                <w:rFonts w:ascii="Arial" w:hAnsi="Arial" w:cs="Arial"/>
                <w:color w:val="242424"/>
                <w:shd w:val="clear" w:color="auto" w:fill="FFFFFF"/>
              </w:rPr>
              <w:t>Pouched Cooked Octopus In Olive Oil, Generic Brand, minimum 24 count /3 to 4 oz. Pouches per case</w:t>
            </w:r>
            <w:r>
              <w:rPr>
                <w:rFonts w:ascii="Arial" w:hAnsi="Arial" w:cs="Arial"/>
                <w:color w:val="242424"/>
                <w:shd w:val="clear" w:color="auto" w:fill="FFFFFF"/>
              </w:rPr>
              <w:t>” has been revised to “</w:t>
            </w:r>
            <w:r w:rsidR="00822CD8" w:rsidRPr="000C2DBD">
              <w:rPr>
                <w:rFonts w:ascii="Arial" w:hAnsi="Arial" w:cs="Arial"/>
                <w:color w:val="242424"/>
                <w:shd w:val="clear" w:color="auto" w:fill="FFFFFF"/>
              </w:rPr>
              <w:t>Pouched Cooked Octopus In Olive Oil</w:t>
            </w:r>
            <w:r w:rsidR="00822CD8">
              <w:rPr>
                <w:rFonts w:ascii="Arial" w:hAnsi="Arial" w:cs="Arial"/>
                <w:color w:val="242424"/>
                <w:shd w:val="clear" w:color="auto" w:fill="FFFFFF"/>
              </w:rPr>
              <w:t xml:space="preserve"> or Vegetable Oil</w:t>
            </w:r>
            <w:r w:rsidR="00822CD8" w:rsidRPr="000C2DBD">
              <w:rPr>
                <w:rFonts w:ascii="Arial" w:hAnsi="Arial" w:cs="Arial"/>
                <w:color w:val="242424"/>
                <w:shd w:val="clear" w:color="auto" w:fill="FFFFFF"/>
              </w:rPr>
              <w:t>, Generic Brand, minimum 24 count /3 to 4 oz. Pouches per case</w:t>
            </w:r>
            <w:r w:rsidR="00822CD8">
              <w:rPr>
                <w:rFonts w:ascii="Arial" w:hAnsi="Arial" w:cs="Arial"/>
                <w:color w:val="242424"/>
                <w:shd w:val="clear" w:color="auto" w:fill="FFFFFF"/>
              </w:rPr>
              <w:t>.”</w:t>
            </w:r>
          </w:p>
          <w:p w14:paraId="46EFD1A6" w14:textId="77777777" w:rsidR="00822CD8" w:rsidRDefault="00822CD8" w:rsidP="000C2DBD">
            <w:pPr>
              <w:tabs>
                <w:tab w:val="left" w:pos="0"/>
              </w:tabs>
              <w:overflowPunct w:val="0"/>
              <w:autoSpaceDE w:val="0"/>
              <w:autoSpaceDN w:val="0"/>
              <w:adjustRightInd w:val="0"/>
              <w:rPr>
                <w:rFonts w:ascii="Arial" w:hAnsi="Arial" w:cs="Arial"/>
                <w:color w:val="242424"/>
                <w:shd w:val="clear" w:color="auto" w:fill="FFFFFF"/>
              </w:rPr>
            </w:pPr>
          </w:p>
          <w:p w14:paraId="5D4DFC87" w14:textId="6D12FBDD" w:rsidR="00822CD8" w:rsidRDefault="00822CD8" w:rsidP="000C2DBD">
            <w:pPr>
              <w:tabs>
                <w:tab w:val="left" w:pos="0"/>
              </w:tabs>
              <w:overflowPunct w:val="0"/>
              <w:autoSpaceDE w:val="0"/>
              <w:autoSpaceDN w:val="0"/>
              <w:adjustRightInd w:val="0"/>
              <w:rPr>
                <w:rFonts w:ascii="Arial" w:hAnsi="Arial" w:cs="Arial"/>
              </w:rPr>
            </w:pPr>
            <w:r>
              <w:rPr>
                <w:rFonts w:ascii="Arial" w:hAnsi="Arial" w:cs="Arial"/>
                <w:color w:val="242424"/>
                <w:shd w:val="clear" w:color="auto" w:fill="FFFFFF"/>
              </w:rPr>
              <w:t>Please see attachments entitled “</w:t>
            </w:r>
            <w:r w:rsidRPr="00822CD8">
              <w:rPr>
                <w:rFonts w:ascii="Arial" w:hAnsi="Arial" w:cs="Arial"/>
              </w:rPr>
              <w:t>T1</w:t>
            </w:r>
            <w:r w:rsidR="002F61DF">
              <w:rPr>
                <w:rFonts w:ascii="Arial" w:hAnsi="Arial" w:cs="Arial"/>
              </w:rPr>
              <w:t>715 Revised Bid Solicitation 12.6</w:t>
            </w:r>
            <w:r w:rsidRPr="00822CD8">
              <w:rPr>
                <w:rFonts w:ascii="Arial" w:hAnsi="Arial" w:cs="Arial"/>
              </w:rPr>
              <w:t>.22.” an</w:t>
            </w:r>
            <w:r w:rsidR="002F61DF">
              <w:rPr>
                <w:rFonts w:ascii="Arial" w:hAnsi="Arial" w:cs="Arial"/>
              </w:rPr>
              <w:t>d “T1715 Revised Price Sheet 12.6</w:t>
            </w:r>
            <w:r w:rsidRPr="00822CD8">
              <w:rPr>
                <w:rFonts w:ascii="Arial" w:hAnsi="Arial" w:cs="Arial"/>
              </w:rPr>
              <w:t>.22.”</w:t>
            </w:r>
          </w:p>
          <w:p w14:paraId="01397C5E" w14:textId="10C7D549" w:rsidR="0094482F" w:rsidRPr="0094482F" w:rsidRDefault="00822CD8" w:rsidP="000C2DBD">
            <w:pPr>
              <w:tabs>
                <w:tab w:val="left" w:pos="0"/>
              </w:tabs>
              <w:overflowPunct w:val="0"/>
              <w:autoSpaceDE w:val="0"/>
              <w:autoSpaceDN w:val="0"/>
              <w:adjustRightInd w:val="0"/>
              <w:rPr>
                <w:rFonts w:ascii="Arial" w:hAnsi="Arial" w:cs="Arial"/>
                <w:b/>
                <w:color w:val="242424"/>
                <w:shd w:val="clear" w:color="auto" w:fill="FFFFFF"/>
              </w:rPr>
            </w:pPr>
            <w:r>
              <w:rPr>
                <w:rFonts w:ascii="Arial" w:hAnsi="Arial" w:cs="Arial"/>
                <w:b/>
              </w:rPr>
              <w:t xml:space="preserve"> </w:t>
            </w:r>
            <w:r w:rsidR="000C2DBD">
              <w:rPr>
                <w:rFonts w:ascii="Arial" w:hAnsi="Arial" w:cs="Arial"/>
                <w:color w:val="242424"/>
                <w:shd w:val="clear" w:color="auto" w:fill="FFFFFF"/>
              </w:rPr>
              <w:t xml:space="preserve"> </w:t>
            </w:r>
          </w:p>
        </w:tc>
      </w:tr>
      <w:tr w:rsidR="0094482F" w:rsidRPr="0094482F" w14:paraId="34E7509D" w14:textId="77777777" w:rsidTr="00492967">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1014AD4D" w14:textId="515F8263" w:rsidR="0094482F" w:rsidRPr="0094482F" w:rsidRDefault="0094482F" w:rsidP="00492967">
            <w:pPr>
              <w:tabs>
                <w:tab w:val="left" w:pos="0"/>
              </w:tabs>
              <w:autoSpaceDN w:val="0"/>
              <w:jc w:val="center"/>
              <w:rPr>
                <w:rFonts w:ascii="Arial" w:hAnsi="Arial" w:cs="Arial"/>
              </w:rPr>
            </w:pPr>
            <w:r w:rsidRPr="0094482F">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04492956" w14:textId="36F6E485" w:rsidR="0094482F" w:rsidRPr="0094482F" w:rsidRDefault="00AD7FB6" w:rsidP="00492967">
            <w:pPr>
              <w:tabs>
                <w:tab w:val="left" w:pos="0"/>
              </w:tabs>
              <w:overflowPunct w:val="0"/>
              <w:autoSpaceDE w:val="0"/>
              <w:autoSpaceDN w:val="0"/>
              <w:adjustRightInd w:val="0"/>
              <w:jc w:val="center"/>
              <w:rPr>
                <w:rFonts w:ascii="Arial" w:hAnsi="Arial" w:cs="Arial"/>
              </w:rPr>
            </w:pPr>
            <w:r>
              <w:rPr>
                <w:rFonts w:ascii="Arial" w:hAnsi="Arial" w:cs="Arial"/>
              </w:rPr>
              <w:t>8.9.2</w:t>
            </w:r>
          </w:p>
        </w:tc>
        <w:tc>
          <w:tcPr>
            <w:tcW w:w="7362" w:type="dxa"/>
            <w:tcBorders>
              <w:top w:val="single" w:sz="4" w:space="0" w:color="auto"/>
              <w:left w:val="single" w:sz="4" w:space="0" w:color="auto"/>
              <w:bottom w:val="single" w:sz="4" w:space="0" w:color="auto"/>
              <w:right w:val="single" w:sz="4" w:space="0" w:color="auto"/>
            </w:tcBorders>
          </w:tcPr>
          <w:p w14:paraId="3CC9E075" w14:textId="40C4E0F8" w:rsidR="0094482F" w:rsidRDefault="0094482F" w:rsidP="008F5DAA">
            <w:pPr>
              <w:tabs>
                <w:tab w:val="left" w:pos="0"/>
              </w:tabs>
              <w:overflowPunct w:val="0"/>
              <w:autoSpaceDE w:val="0"/>
              <w:autoSpaceDN w:val="0"/>
              <w:adjustRightInd w:val="0"/>
              <w:rPr>
                <w:rFonts w:ascii="Arial" w:hAnsi="Arial" w:cs="Arial"/>
                <w:b/>
                <w:color w:val="242424"/>
                <w:shd w:val="clear" w:color="auto" w:fill="FFFFFF"/>
              </w:rPr>
            </w:pPr>
            <w:r w:rsidRPr="0094482F">
              <w:rPr>
                <w:rFonts w:ascii="Arial" w:hAnsi="Arial" w:cs="Arial"/>
                <w:b/>
                <w:color w:val="242424"/>
                <w:shd w:val="clear" w:color="auto" w:fill="FFFFFF"/>
              </w:rPr>
              <w:t>The bid is requesting an ounce size breakdown when inputting the pricing, which will determine award. How will the DOC determine award if the ounce size bid by a vendor is larger than the Department will</w:t>
            </w:r>
            <w:r w:rsidR="008F5DAA">
              <w:rPr>
                <w:rFonts w:ascii="Arial" w:hAnsi="Arial" w:cs="Arial"/>
                <w:b/>
                <w:color w:val="242424"/>
                <w:shd w:val="clear" w:color="auto" w:fill="FFFFFF"/>
              </w:rPr>
              <w:t xml:space="preserve"> allow for security reasons? </w:t>
            </w:r>
          </w:p>
          <w:p w14:paraId="3BD73DCE" w14:textId="77777777" w:rsidR="007B42A7" w:rsidRDefault="007B42A7" w:rsidP="008F5DAA">
            <w:pPr>
              <w:tabs>
                <w:tab w:val="left" w:pos="0"/>
              </w:tabs>
              <w:overflowPunct w:val="0"/>
              <w:autoSpaceDE w:val="0"/>
              <w:autoSpaceDN w:val="0"/>
              <w:adjustRightInd w:val="0"/>
              <w:rPr>
                <w:rFonts w:ascii="Arial" w:hAnsi="Arial" w:cs="Arial"/>
                <w:b/>
                <w:color w:val="242424"/>
                <w:shd w:val="clear" w:color="auto" w:fill="FFFFFF"/>
              </w:rPr>
            </w:pPr>
          </w:p>
          <w:p w14:paraId="62EBBDE7" w14:textId="33742775" w:rsidR="004A2A13" w:rsidRDefault="007B42A7" w:rsidP="005E2AC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Pr>
                <w:rFonts w:ascii="Arial" w:hAnsi="Arial" w:cs="Arial"/>
                <w:color w:val="242424"/>
                <w:shd w:val="clear" w:color="auto" w:fill="FFFFFF"/>
              </w:rPr>
              <w:t xml:space="preserve">All products bid must meet </w:t>
            </w:r>
            <w:r w:rsidRPr="00D948EA">
              <w:rPr>
                <w:rFonts w:ascii="Arial" w:hAnsi="Arial" w:cs="Arial"/>
                <w:b/>
                <w:color w:val="242424"/>
                <w:shd w:val="clear" w:color="auto" w:fill="FFFFFF"/>
              </w:rPr>
              <w:t>all specifications</w:t>
            </w:r>
            <w:r>
              <w:rPr>
                <w:rFonts w:ascii="Arial" w:hAnsi="Arial" w:cs="Arial"/>
                <w:color w:val="242424"/>
                <w:shd w:val="clear" w:color="auto" w:fill="FFFFFF"/>
              </w:rPr>
              <w:t xml:space="preserve"> of the Bid Solicitation Section 4.1. If a product does not meet these technical and/or packaging specifications, the </w:t>
            </w:r>
            <w:r w:rsidR="002023E8">
              <w:rPr>
                <w:rFonts w:ascii="Arial" w:hAnsi="Arial" w:cs="Arial"/>
                <w:color w:val="242424"/>
                <w:shd w:val="clear" w:color="auto" w:fill="FFFFFF"/>
              </w:rPr>
              <w:t xml:space="preserve">product </w:t>
            </w:r>
            <w:r w:rsidR="006E5322">
              <w:rPr>
                <w:rFonts w:ascii="Arial" w:hAnsi="Arial" w:cs="Arial"/>
                <w:color w:val="242424"/>
                <w:shd w:val="clear" w:color="auto" w:fill="FFFFFF"/>
              </w:rPr>
              <w:t>will be deemed non-responsive and not eligible for award</w:t>
            </w:r>
            <w:r>
              <w:rPr>
                <w:rFonts w:ascii="Arial" w:hAnsi="Arial" w:cs="Arial"/>
                <w:color w:val="242424"/>
                <w:shd w:val="clear" w:color="auto" w:fill="FFFFFF"/>
              </w:rPr>
              <w:t xml:space="preserve"> for that particular price line or group</w:t>
            </w:r>
            <w:r w:rsidR="004A2A13">
              <w:rPr>
                <w:rFonts w:ascii="Arial" w:hAnsi="Arial" w:cs="Arial"/>
                <w:color w:val="242424"/>
                <w:shd w:val="clear" w:color="auto" w:fill="FFFFFF"/>
              </w:rPr>
              <w:t xml:space="preserve">. </w:t>
            </w:r>
          </w:p>
          <w:p w14:paraId="79E8C917" w14:textId="77777777" w:rsidR="005F6A74" w:rsidRDefault="005F6A74" w:rsidP="005E2AC5">
            <w:pPr>
              <w:tabs>
                <w:tab w:val="left" w:pos="0"/>
              </w:tabs>
              <w:overflowPunct w:val="0"/>
              <w:autoSpaceDE w:val="0"/>
              <w:autoSpaceDN w:val="0"/>
              <w:adjustRightInd w:val="0"/>
              <w:rPr>
                <w:rFonts w:ascii="Arial" w:hAnsi="Arial" w:cs="Arial"/>
                <w:b/>
                <w:color w:val="242424"/>
                <w:shd w:val="clear" w:color="auto" w:fill="FFFFFF"/>
              </w:rPr>
            </w:pPr>
          </w:p>
          <w:p w14:paraId="02872629" w14:textId="2DE65F75" w:rsidR="004A2A13" w:rsidRDefault="005F6A74" w:rsidP="005E2AC5">
            <w:pPr>
              <w:tabs>
                <w:tab w:val="left" w:pos="0"/>
              </w:tabs>
              <w:overflowPunct w:val="0"/>
              <w:autoSpaceDE w:val="0"/>
              <w:autoSpaceDN w:val="0"/>
              <w:adjustRightInd w:val="0"/>
              <w:rPr>
                <w:rFonts w:ascii="Arial" w:hAnsi="Arial" w:cs="Arial"/>
                <w:color w:val="242424"/>
                <w:shd w:val="clear" w:color="auto" w:fill="FFFFFF"/>
              </w:rPr>
            </w:pPr>
            <w:r w:rsidRPr="0094482F">
              <w:rPr>
                <w:rFonts w:ascii="Arial" w:hAnsi="Arial" w:cs="Arial"/>
                <w:b/>
                <w:color w:val="242424"/>
                <w:shd w:val="clear" w:color="auto" w:fill="FFFFFF"/>
              </w:rPr>
              <w:t>If the bid is requesting a 12 ounce and a vendor bids a 32 ounce and has a lower price per ounce but does not meet the bid specs, will that vendor be</w:t>
            </w:r>
            <w:r>
              <w:rPr>
                <w:rFonts w:ascii="Arial" w:hAnsi="Arial" w:cs="Arial"/>
                <w:b/>
                <w:color w:val="242424"/>
                <w:shd w:val="clear" w:color="auto" w:fill="FFFFFF"/>
              </w:rPr>
              <w:t xml:space="preserve"> disqualified?</w:t>
            </w:r>
          </w:p>
          <w:p w14:paraId="6231A633" w14:textId="3CD8B816" w:rsidR="005F6A74" w:rsidRDefault="005F6A74" w:rsidP="005E2AC5">
            <w:pPr>
              <w:tabs>
                <w:tab w:val="left" w:pos="0"/>
              </w:tabs>
              <w:overflowPunct w:val="0"/>
              <w:autoSpaceDE w:val="0"/>
              <w:autoSpaceDN w:val="0"/>
              <w:adjustRightInd w:val="0"/>
              <w:rPr>
                <w:rFonts w:ascii="Arial" w:hAnsi="Arial" w:cs="Arial"/>
                <w:color w:val="242424"/>
                <w:shd w:val="clear" w:color="auto" w:fill="FFFFFF"/>
              </w:rPr>
            </w:pPr>
          </w:p>
          <w:p w14:paraId="611AEC25" w14:textId="53B5EE22" w:rsidR="005F6A74" w:rsidRDefault="005F6A74" w:rsidP="005E2AC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Pr>
                <w:rFonts w:ascii="Arial" w:hAnsi="Arial" w:cs="Arial"/>
                <w:color w:val="242424"/>
                <w:shd w:val="clear" w:color="auto" w:fill="FFFFFF"/>
              </w:rPr>
              <w:t xml:space="preserve">Yes. All products bid must meet </w:t>
            </w:r>
            <w:r w:rsidRPr="00DA1FE3">
              <w:rPr>
                <w:rFonts w:ascii="Arial" w:hAnsi="Arial" w:cs="Arial"/>
                <w:b/>
                <w:color w:val="242424"/>
                <w:shd w:val="clear" w:color="auto" w:fill="FFFFFF"/>
              </w:rPr>
              <w:t>all specifications</w:t>
            </w:r>
            <w:r>
              <w:rPr>
                <w:rFonts w:ascii="Arial" w:hAnsi="Arial" w:cs="Arial"/>
                <w:color w:val="242424"/>
                <w:shd w:val="clear" w:color="auto" w:fill="FFFFFF"/>
              </w:rPr>
              <w:t xml:space="preserve"> of the Bid Solicitation Section 4.1. If a product does not meet these technical and/or packaging specifications, the product will be deemed non-responsive and not eligible for award for that particular price line or group.</w:t>
            </w:r>
          </w:p>
          <w:p w14:paraId="5ECEA626" w14:textId="77777777" w:rsidR="005F6A74" w:rsidRDefault="005F6A74" w:rsidP="005E2AC5">
            <w:pPr>
              <w:tabs>
                <w:tab w:val="left" w:pos="0"/>
              </w:tabs>
              <w:overflowPunct w:val="0"/>
              <w:autoSpaceDE w:val="0"/>
              <w:autoSpaceDN w:val="0"/>
              <w:adjustRightInd w:val="0"/>
              <w:rPr>
                <w:rFonts w:ascii="Arial" w:hAnsi="Arial" w:cs="Arial"/>
                <w:color w:val="242424"/>
                <w:shd w:val="clear" w:color="auto" w:fill="FFFFFF"/>
              </w:rPr>
            </w:pPr>
          </w:p>
          <w:p w14:paraId="05C36ADD" w14:textId="304A528B" w:rsidR="005E2AC5" w:rsidRPr="007B42A7" w:rsidRDefault="005E2AC5" w:rsidP="005F6A74">
            <w:pPr>
              <w:tabs>
                <w:tab w:val="left" w:pos="0"/>
              </w:tabs>
              <w:overflowPunct w:val="0"/>
              <w:autoSpaceDE w:val="0"/>
              <w:autoSpaceDN w:val="0"/>
              <w:adjustRightInd w:val="0"/>
              <w:rPr>
                <w:rFonts w:ascii="Arial" w:hAnsi="Arial" w:cs="Arial"/>
                <w:color w:val="242424"/>
                <w:shd w:val="clear" w:color="auto" w:fill="FFFFFF"/>
              </w:rPr>
            </w:pPr>
          </w:p>
        </w:tc>
      </w:tr>
      <w:tr w:rsidR="008F5DAA" w:rsidRPr="0094482F" w14:paraId="1F3ECFD3" w14:textId="77777777" w:rsidTr="00AA6091">
        <w:trPr>
          <w:trHeight w:val="1052"/>
          <w:jc w:val="center"/>
        </w:trPr>
        <w:tc>
          <w:tcPr>
            <w:tcW w:w="877" w:type="dxa"/>
            <w:tcBorders>
              <w:top w:val="single" w:sz="4" w:space="0" w:color="auto"/>
              <w:left w:val="single" w:sz="4" w:space="0" w:color="auto"/>
              <w:bottom w:val="single" w:sz="4" w:space="0" w:color="auto"/>
              <w:right w:val="single" w:sz="4" w:space="0" w:color="auto"/>
            </w:tcBorders>
          </w:tcPr>
          <w:p w14:paraId="7B3B7C66" w14:textId="157DD619" w:rsidR="008F5DAA" w:rsidRPr="0094482F" w:rsidRDefault="008F5DAA" w:rsidP="00492967">
            <w:pPr>
              <w:tabs>
                <w:tab w:val="left" w:pos="0"/>
              </w:tabs>
              <w:autoSpaceDN w:val="0"/>
              <w:jc w:val="center"/>
              <w:rPr>
                <w:rFonts w:ascii="Arial" w:hAnsi="Arial" w:cs="Arial"/>
              </w:rPr>
            </w:pPr>
            <w:r>
              <w:rPr>
                <w:rFonts w:ascii="Arial" w:hAnsi="Arial" w:cs="Arial"/>
              </w:rPr>
              <w:t>5</w:t>
            </w:r>
          </w:p>
        </w:tc>
        <w:tc>
          <w:tcPr>
            <w:tcW w:w="1998" w:type="dxa"/>
            <w:tcBorders>
              <w:top w:val="single" w:sz="4" w:space="0" w:color="auto"/>
              <w:left w:val="single" w:sz="4" w:space="0" w:color="auto"/>
              <w:bottom w:val="single" w:sz="4" w:space="0" w:color="auto"/>
              <w:right w:val="single" w:sz="4" w:space="0" w:color="auto"/>
            </w:tcBorders>
          </w:tcPr>
          <w:p w14:paraId="342061A0" w14:textId="329CAC59" w:rsidR="008F5DAA" w:rsidRPr="0094482F" w:rsidRDefault="004A2A13" w:rsidP="00492967">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1B391149" w14:textId="77777777" w:rsidR="008F5DAA" w:rsidRDefault="008F5DAA" w:rsidP="00492967">
            <w:pPr>
              <w:tabs>
                <w:tab w:val="left" w:pos="0"/>
              </w:tabs>
              <w:overflowPunct w:val="0"/>
              <w:autoSpaceDE w:val="0"/>
              <w:autoSpaceDN w:val="0"/>
              <w:adjustRightInd w:val="0"/>
              <w:rPr>
                <w:rFonts w:ascii="Arial" w:hAnsi="Arial" w:cs="Arial"/>
                <w:b/>
                <w:color w:val="242424"/>
                <w:shd w:val="clear" w:color="auto" w:fill="FFFFFF"/>
              </w:rPr>
            </w:pPr>
            <w:r w:rsidRPr="0094482F">
              <w:rPr>
                <w:rFonts w:ascii="Arial" w:hAnsi="Arial" w:cs="Arial"/>
                <w:b/>
                <w:color w:val="242424"/>
                <w:shd w:val="clear" w:color="auto" w:fill="FFFFFF"/>
              </w:rPr>
              <w:t>Is there a variance difference that will be applied for all items on ounce sizes?</w:t>
            </w:r>
          </w:p>
          <w:p w14:paraId="2AA0CB0D" w14:textId="77777777" w:rsidR="004A2A13" w:rsidRDefault="004A2A13" w:rsidP="00492967">
            <w:pPr>
              <w:tabs>
                <w:tab w:val="left" w:pos="0"/>
              </w:tabs>
              <w:overflowPunct w:val="0"/>
              <w:autoSpaceDE w:val="0"/>
              <w:autoSpaceDN w:val="0"/>
              <w:adjustRightInd w:val="0"/>
              <w:rPr>
                <w:rFonts w:ascii="Arial" w:hAnsi="Arial" w:cs="Arial"/>
                <w:b/>
                <w:color w:val="242424"/>
                <w:shd w:val="clear" w:color="auto" w:fill="FFFFFF"/>
              </w:rPr>
            </w:pPr>
          </w:p>
          <w:p w14:paraId="72EDEFBC" w14:textId="7F7EF598" w:rsidR="004A2A13" w:rsidRDefault="004A2A13" w:rsidP="00492967">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sidR="005F6A74">
              <w:rPr>
                <w:rFonts w:ascii="Arial" w:hAnsi="Arial" w:cs="Arial"/>
                <w:color w:val="242424"/>
                <w:shd w:val="clear" w:color="auto" w:fill="FFFFFF"/>
              </w:rPr>
              <w:t xml:space="preserve">No. All products bid must meet </w:t>
            </w:r>
            <w:r w:rsidR="005F6A74" w:rsidRPr="00DA1FE3">
              <w:rPr>
                <w:rFonts w:ascii="Arial" w:hAnsi="Arial" w:cs="Arial"/>
                <w:b/>
                <w:color w:val="242424"/>
                <w:shd w:val="clear" w:color="auto" w:fill="FFFFFF"/>
              </w:rPr>
              <w:t>all specifications</w:t>
            </w:r>
            <w:r w:rsidR="005F6A74">
              <w:rPr>
                <w:rFonts w:ascii="Arial" w:hAnsi="Arial" w:cs="Arial"/>
                <w:color w:val="242424"/>
                <w:shd w:val="clear" w:color="auto" w:fill="FFFFFF"/>
              </w:rPr>
              <w:t xml:space="preserve"> of the Bid Solicitation Section 4.1. If a product does not meet these technical and/or </w:t>
            </w:r>
            <w:r w:rsidR="005F6A74">
              <w:rPr>
                <w:rFonts w:ascii="Arial" w:hAnsi="Arial" w:cs="Arial"/>
                <w:color w:val="242424"/>
                <w:shd w:val="clear" w:color="auto" w:fill="FFFFFF"/>
              </w:rPr>
              <w:lastRenderedPageBreak/>
              <w:t xml:space="preserve">packaging specifications, the product will be deemed non-responsive and not eligible for award for that particular price line or group. </w:t>
            </w:r>
          </w:p>
          <w:p w14:paraId="594DF863" w14:textId="38AA28D9" w:rsidR="004A2A13" w:rsidRPr="004A2A13" w:rsidRDefault="004A2A13" w:rsidP="00492967">
            <w:pPr>
              <w:tabs>
                <w:tab w:val="left" w:pos="0"/>
              </w:tabs>
              <w:overflowPunct w:val="0"/>
              <w:autoSpaceDE w:val="0"/>
              <w:autoSpaceDN w:val="0"/>
              <w:adjustRightInd w:val="0"/>
              <w:rPr>
                <w:rFonts w:ascii="Arial" w:hAnsi="Arial" w:cs="Arial"/>
                <w:color w:val="242424"/>
                <w:shd w:val="clear" w:color="auto" w:fill="FFFFFF"/>
              </w:rPr>
            </w:pPr>
          </w:p>
        </w:tc>
      </w:tr>
      <w:tr w:rsidR="008F5DAA" w:rsidRPr="0094482F" w14:paraId="34629586" w14:textId="77777777" w:rsidTr="00AA6091">
        <w:trPr>
          <w:trHeight w:val="890"/>
          <w:jc w:val="center"/>
        </w:trPr>
        <w:tc>
          <w:tcPr>
            <w:tcW w:w="877" w:type="dxa"/>
            <w:tcBorders>
              <w:top w:val="single" w:sz="4" w:space="0" w:color="auto"/>
              <w:left w:val="single" w:sz="4" w:space="0" w:color="auto"/>
              <w:bottom w:val="single" w:sz="4" w:space="0" w:color="auto"/>
              <w:right w:val="single" w:sz="4" w:space="0" w:color="auto"/>
            </w:tcBorders>
          </w:tcPr>
          <w:p w14:paraId="40B04057" w14:textId="09ED293F" w:rsidR="008F5DAA" w:rsidRPr="0094482F" w:rsidRDefault="008F5DAA" w:rsidP="00492967">
            <w:pPr>
              <w:tabs>
                <w:tab w:val="left" w:pos="0"/>
              </w:tabs>
              <w:autoSpaceDN w:val="0"/>
              <w:jc w:val="center"/>
              <w:rPr>
                <w:rFonts w:ascii="Arial" w:hAnsi="Arial" w:cs="Arial"/>
              </w:rPr>
            </w:pPr>
            <w:r>
              <w:rPr>
                <w:rFonts w:ascii="Arial" w:hAnsi="Arial" w:cs="Arial"/>
              </w:rPr>
              <w:lastRenderedPageBreak/>
              <w:t>6</w:t>
            </w:r>
          </w:p>
        </w:tc>
        <w:tc>
          <w:tcPr>
            <w:tcW w:w="1998" w:type="dxa"/>
            <w:tcBorders>
              <w:top w:val="single" w:sz="4" w:space="0" w:color="auto"/>
              <w:left w:val="single" w:sz="4" w:space="0" w:color="auto"/>
              <w:bottom w:val="single" w:sz="4" w:space="0" w:color="auto"/>
              <w:right w:val="single" w:sz="4" w:space="0" w:color="auto"/>
            </w:tcBorders>
          </w:tcPr>
          <w:p w14:paraId="44A11BC4" w14:textId="3F47ECDF" w:rsidR="008F5DAA" w:rsidRPr="0094482F" w:rsidRDefault="004A2A13" w:rsidP="00492967">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643DB2EA" w14:textId="77777777" w:rsidR="008F5DAA" w:rsidRDefault="008F5DAA" w:rsidP="00492967">
            <w:pPr>
              <w:tabs>
                <w:tab w:val="left" w:pos="0"/>
              </w:tabs>
              <w:overflowPunct w:val="0"/>
              <w:autoSpaceDE w:val="0"/>
              <w:autoSpaceDN w:val="0"/>
              <w:adjustRightInd w:val="0"/>
              <w:rPr>
                <w:rFonts w:ascii="Arial" w:hAnsi="Arial" w:cs="Arial"/>
                <w:b/>
                <w:color w:val="242424"/>
                <w:shd w:val="clear" w:color="auto" w:fill="FFFFFF"/>
              </w:rPr>
            </w:pPr>
            <w:r w:rsidRPr="008F5DAA">
              <w:rPr>
                <w:rFonts w:ascii="Arial" w:hAnsi="Arial" w:cs="Arial"/>
                <w:b/>
                <w:color w:val="242424"/>
                <w:shd w:val="clear" w:color="auto" w:fill="FFFFFF"/>
              </w:rPr>
              <w:t>In the past bids the Department had a variance requirement, will that be applied to this bid?</w:t>
            </w:r>
          </w:p>
          <w:p w14:paraId="4EB04BD7" w14:textId="77777777" w:rsidR="00EF4ABE" w:rsidRDefault="00EF4ABE" w:rsidP="00492967">
            <w:pPr>
              <w:tabs>
                <w:tab w:val="left" w:pos="0"/>
              </w:tabs>
              <w:overflowPunct w:val="0"/>
              <w:autoSpaceDE w:val="0"/>
              <w:autoSpaceDN w:val="0"/>
              <w:adjustRightInd w:val="0"/>
              <w:rPr>
                <w:rFonts w:ascii="Arial" w:hAnsi="Arial" w:cs="Arial"/>
                <w:b/>
                <w:color w:val="242424"/>
                <w:shd w:val="clear" w:color="auto" w:fill="FFFFFF"/>
              </w:rPr>
            </w:pPr>
          </w:p>
          <w:p w14:paraId="02F73EF5" w14:textId="4DA9F235" w:rsidR="00EF4ABE" w:rsidRDefault="00EF4ABE" w:rsidP="00492967">
            <w:pPr>
              <w:tabs>
                <w:tab w:val="left" w:pos="0"/>
              </w:tabs>
              <w:overflowPunct w:val="0"/>
              <w:autoSpaceDE w:val="0"/>
              <w:autoSpaceDN w:val="0"/>
              <w:adjustRightInd w:val="0"/>
              <w:rPr>
                <w:rFonts w:ascii="Arial" w:hAnsi="Arial" w:cs="Arial"/>
                <w:b/>
                <w:color w:val="242424"/>
                <w:shd w:val="clear" w:color="auto" w:fill="FFFFFF"/>
              </w:rPr>
            </w:pPr>
            <w:r>
              <w:rPr>
                <w:rFonts w:ascii="Arial" w:hAnsi="Arial" w:cs="Arial"/>
                <w:b/>
                <w:color w:val="242424"/>
                <w:shd w:val="clear" w:color="auto" w:fill="FFFFFF"/>
              </w:rPr>
              <w:t xml:space="preserve">Answer: </w:t>
            </w:r>
            <w:r w:rsidR="005F6A74">
              <w:rPr>
                <w:rFonts w:ascii="Arial" w:hAnsi="Arial" w:cs="Arial"/>
                <w:color w:val="242424"/>
                <w:shd w:val="clear" w:color="auto" w:fill="FFFFFF"/>
              </w:rPr>
              <w:t xml:space="preserve">No. All products bid must meet </w:t>
            </w:r>
            <w:r w:rsidR="005F6A74" w:rsidRPr="00DA1FE3">
              <w:rPr>
                <w:rFonts w:ascii="Arial" w:hAnsi="Arial" w:cs="Arial"/>
                <w:b/>
                <w:color w:val="242424"/>
                <w:shd w:val="clear" w:color="auto" w:fill="FFFFFF"/>
              </w:rPr>
              <w:t>all specifications</w:t>
            </w:r>
            <w:r w:rsidR="005F6A74">
              <w:rPr>
                <w:rFonts w:ascii="Arial" w:hAnsi="Arial" w:cs="Arial"/>
                <w:color w:val="242424"/>
                <w:shd w:val="clear" w:color="auto" w:fill="FFFFFF"/>
              </w:rPr>
              <w:t xml:space="preserve"> of the Bid Solicitation Section 4.1. If a product does not meet these technical and/or packaging specifications, the product will be deemed non-responsive and not eligible for award for that particular price line or group.</w:t>
            </w:r>
          </w:p>
          <w:p w14:paraId="73B2FB60" w14:textId="054353EC" w:rsidR="00EF4ABE" w:rsidRPr="0094482F" w:rsidRDefault="00EF4ABE" w:rsidP="00492967">
            <w:pPr>
              <w:tabs>
                <w:tab w:val="left" w:pos="0"/>
              </w:tabs>
              <w:overflowPunct w:val="0"/>
              <w:autoSpaceDE w:val="0"/>
              <w:autoSpaceDN w:val="0"/>
              <w:adjustRightInd w:val="0"/>
              <w:rPr>
                <w:rFonts w:ascii="Arial" w:hAnsi="Arial" w:cs="Arial"/>
                <w:b/>
                <w:color w:val="242424"/>
                <w:shd w:val="clear" w:color="auto" w:fill="FFFFFF"/>
              </w:rPr>
            </w:pPr>
          </w:p>
        </w:tc>
      </w:tr>
      <w:tr w:rsidR="0094482F" w:rsidRPr="0094482F" w14:paraId="4FF78C07" w14:textId="77777777" w:rsidTr="00614DEC">
        <w:trPr>
          <w:trHeight w:val="665"/>
          <w:jc w:val="center"/>
        </w:trPr>
        <w:tc>
          <w:tcPr>
            <w:tcW w:w="877" w:type="dxa"/>
            <w:tcBorders>
              <w:top w:val="single" w:sz="4" w:space="0" w:color="auto"/>
              <w:left w:val="single" w:sz="4" w:space="0" w:color="auto"/>
              <w:bottom w:val="single" w:sz="4" w:space="0" w:color="auto"/>
              <w:right w:val="single" w:sz="4" w:space="0" w:color="auto"/>
            </w:tcBorders>
          </w:tcPr>
          <w:p w14:paraId="4BB840D3" w14:textId="4C021689" w:rsidR="0094482F" w:rsidRPr="0094482F" w:rsidRDefault="008F5DAA" w:rsidP="00492967">
            <w:pPr>
              <w:tabs>
                <w:tab w:val="left" w:pos="0"/>
              </w:tabs>
              <w:autoSpaceDN w:val="0"/>
              <w:jc w:val="center"/>
              <w:rPr>
                <w:rFonts w:ascii="Arial" w:hAnsi="Arial" w:cs="Arial"/>
              </w:rPr>
            </w:pPr>
            <w:r>
              <w:rPr>
                <w:rFonts w:ascii="Arial" w:hAnsi="Arial" w:cs="Arial"/>
              </w:rPr>
              <w:t>7</w:t>
            </w:r>
          </w:p>
        </w:tc>
        <w:tc>
          <w:tcPr>
            <w:tcW w:w="1998" w:type="dxa"/>
            <w:tcBorders>
              <w:top w:val="single" w:sz="4" w:space="0" w:color="auto"/>
              <w:left w:val="single" w:sz="4" w:space="0" w:color="auto"/>
              <w:bottom w:val="single" w:sz="4" w:space="0" w:color="auto"/>
              <w:right w:val="single" w:sz="4" w:space="0" w:color="auto"/>
            </w:tcBorders>
          </w:tcPr>
          <w:p w14:paraId="769BC1EE" w14:textId="6E50E361" w:rsidR="0094482F" w:rsidRPr="0094482F" w:rsidRDefault="00AD7FB6" w:rsidP="00492967">
            <w:pPr>
              <w:tabs>
                <w:tab w:val="left" w:pos="0"/>
              </w:tabs>
              <w:overflowPunct w:val="0"/>
              <w:autoSpaceDE w:val="0"/>
              <w:autoSpaceDN w:val="0"/>
              <w:adjustRightInd w:val="0"/>
              <w:jc w:val="center"/>
              <w:rPr>
                <w:rFonts w:ascii="Arial" w:hAnsi="Arial" w:cs="Arial"/>
              </w:rPr>
            </w:pPr>
            <w:r>
              <w:rPr>
                <w:rFonts w:ascii="Arial" w:hAnsi="Arial" w:cs="Arial"/>
              </w:rPr>
              <w:t>4.7</w:t>
            </w:r>
          </w:p>
        </w:tc>
        <w:tc>
          <w:tcPr>
            <w:tcW w:w="7362" w:type="dxa"/>
            <w:tcBorders>
              <w:top w:val="single" w:sz="4" w:space="0" w:color="auto"/>
              <w:left w:val="single" w:sz="4" w:space="0" w:color="auto"/>
              <w:bottom w:val="single" w:sz="4" w:space="0" w:color="auto"/>
              <w:right w:val="single" w:sz="4" w:space="0" w:color="auto"/>
            </w:tcBorders>
          </w:tcPr>
          <w:p w14:paraId="50048104" w14:textId="77777777" w:rsidR="0094482F" w:rsidRDefault="0094482F" w:rsidP="00EE6BB5">
            <w:pPr>
              <w:tabs>
                <w:tab w:val="left" w:pos="0"/>
              </w:tabs>
              <w:overflowPunct w:val="0"/>
              <w:autoSpaceDE w:val="0"/>
              <w:autoSpaceDN w:val="0"/>
              <w:adjustRightInd w:val="0"/>
              <w:rPr>
                <w:rFonts w:ascii="Arial" w:hAnsi="Arial" w:cs="Arial"/>
                <w:b/>
                <w:color w:val="242424"/>
                <w:shd w:val="clear" w:color="auto" w:fill="FFFFFF"/>
              </w:rPr>
            </w:pPr>
            <w:r w:rsidRPr="0094482F">
              <w:rPr>
                <w:rFonts w:ascii="Arial" w:hAnsi="Arial" w:cs="Arial"/>
                <w:b/>
                <w:color w:val="242424"/>
                <w:shd w:val="clear" w:color="auto" w:fill="FFFFFF"/>
              </w:rPr>
              <w:t>When looking at past purchase orders on NJ start they are large orders per item without delivery instructions. As it</w:t>
            </w:r>
            <w:r w:rsidR="00EE6BB5">
              <w:rPr>
                <w:rFonts w:ascii="Arial" w:hAnsi="Arial" w:cs="Arial"/>
                <w:b/>
                <w:color w:val="242424"/>
                <w:shd w:val="clear" w:color="auto" w:fill="FFFFFF"/>
              </w:rPr>
              <w:t>’</w:t>
            </w:r>
            <w:r w:rsidRPr="0094482F">
              <w:rPr>
                <w:rFonts w:ascii="Arial" w:hAnsi="Arial" w:cs="Arial"/>
                <w:b/>
                <w:color w:val="242424"/>
                <w:shd w:val="clear" w:color="auto" w:fill="FFFFFF"/>
              </w:rPr>
              <w:t xml:space="preserve">s not addressed in 4.7 or 4.8, Is it possible to get average </w:t>
            </w:r>
            <w:r w:rsidR="00EE6BB5">
              <w:rPr>
                <w:rFonts w:ascii="Arial" w:hAnsi="Arial" w:cs="Arial"/>
                <w:b/>
                <w:color w:val="242424"/>
                <w:shd w:val="clear" w:color="auto" w:fill="FFFFFF"/>
              </w:rPr>
              <w:t>quantity</w:t>
            </w:r>
            <w:r w:rsidRPr="0094482F">
              <w:rPr>
                <w:rFonts w:ascii="Arial" w:hAnsi="Arial" w:cs="Arial"/>
                <w:b/>
                <w:color w:val="242424"/>
                <w:shd w:val="clear" w:color="auto" w:fill="FFFFFF"/>
              </w:rPr>
              <w:t xml:space="preserve"> per delivery per location?</w:t>
            </w:r>
          </w:p>
          <w:p w14:paraId="606026DC" w14:textId="77777777" w:rsidR="007B42A7" w:rsidRDefault="007B42A7" w:rsidP="00EE6BB5">
            <w:pPr>
              <w:tabs>
                <w:tab w:val="left" w:pos="0"/>
              </w:tabs>
              <w:overflowPunct w:val="0"/>
              <w:autoSpaceDE w:val="0"/>
              <w:autoSpaceDN w:val="0"/>
              <w:adjustRightInd w:val="0"/>
              <w:rPr>
                <w:rFonts w:ascii="Arial" w:hAnsi="Arial" w:cs="Arial"/>
                <w:b/>
                <w:color w:val="242424"/>
                <w:shd w:val="clear" w:color="auto" w:fill="FFFFFF"/>
              </w:rPr>
            </w:pPr>
          </w:p>
          <w:p w14:paraId="4EB33359" w14:textId="0BBDCBBA" w:rsidR="007B42A7" w:rsidRDefault="007B42A7" w:rsidP="00EE6BB5">
            <w:pPr>
              <w:tabs>
                <w:tab w:val="left" w:pos="0"/>
              </w:tabs>
              <w:overflowPunct w:val="0"/>
              <w:autoSpaceDE w:val="0"/>
              <w:autoSpaceDN w:val="0"/>
              <w:adjustRightInd w:val="0"/>
              <w:rPr>
                <w:rFonts w:ascii="Arial" w:hAnsi="Arial" w:cs="Arial"/>
                <w:i/>
                <w:color w:val="242424"/>
                <w:shd w:val="clear" w:color="auto" w:fill="FFFFFF"/>
              </w:rPr>
            </w:pPr>
            <w:r>
              <w:rPr>
                <w:rFonts w:ascii="Arial" w:hAnsi="Arial" w:cs="Arial"/>
                <w:b/>
                <w:color w:val="242424"/>
                <w:shd w:val="clear" w:color="auto" w:fill="FFFFFF"/>
              </w:rPr>
              <w:t xml:space="preserve">Answer: </w:t>
            </w:r>
            <w:r w:rsidR="008A5D71">
              <w:rPr>
                <w:rFonts w:ascii="Arial" w:hAnsi="Arial" w:cs="Arial"/>
                <w:color w:val="242424"/>
                <w:shd w:val="clear" w:color="auto" w:fill="FFFFFF"/>
              </w:rPr>
              <w:t>No, the</w:t>
            </w:r>
            <w:r>
              <w:rPr>
                <w:rFonts w:ascii="Arial" w:hAnsi="Arial" w:cs="Arial"/>
                <w:color w:val="242424"/>
                <w:shd w:val="clear" w:color="auto" w:fill="FFFFFF"/>
              </w:rPr>
              <w:t xml:space="preserve"> State cannot guarantee delivery quantities or schedules. Per Bid Solicitation Section 4.7, “</w:t>
            </w:r>
            <w:r w:rsidRPr="007B42A7">
              <w:rPr>
                <w:rFonts w:ascii="Arial" w:hAnsi="Arial" w:cs="Arial"/>
                <w:i/>
                <w:color w:val="242424"/>
                <w:shd w:val="clear" w:color="auto" w:fill="FFFFFF"/>
              </w:rPr>
              <w:t>The Contractor will be required to deliver products to Using Agencies on an as-needed basis.  The Contractor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506BBB26" w14:textId="14384B73" w:rsidR="00E068B2" w:rsidRPr="007B42A7" w:rsidRDefault="00E068B2" w:rsidP="00EE6BB5">
            <w:pPr>
              <w:tabs>
                <w:tab w:val="left" w:pos="0"/>
              </w:tabs>
              <w:overflowPunct w:val="0"/>
              <w:autoSpaceDE w:val="0"/>
              <w:autoSpaceDN w:val="0"/>
              <w:adjustRightInd w:val="0"/>
              <w:rPr>
                <w:rFonts w:ascii="Arial" w:hAnsi="Arial" w:cs="Arial"/>
                <w:color w:val="242424"/>
                <w:shd w:val="clear" w:color="auto" w:fill="FFFFFF"/>
              </w:rPr>
            </w:pPr>
          </w:p>
        </w:tc>
      </w:tr>
      <w:tr w:rsidR="00C873C2" w:rsidRPr="0094482F" w14:paraId="22439B8B"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5151FDB5" w14:textId="74D9917E" w:rsidR="00C873C2" w:rsidRDefault="00C873C2" w:rsidP="00492967">
            <w:pPr>
              <w:tabs>
                <w:tab w:val="left" w:pos="0"/>
              </w:tabs>
              <w:autoSpaceDN w:val="0"/>
              <w:jc w:val="center"/>
              <w:rPr>
                <w:rFonts w:ascii="Arial" w:hAnsi="Arial" w:cs="Arial"/>
              </w:rPr>
            </w:pPr>
            <w:r>
              <w:rPr>
                <w:rFonts w:ascii="Arial" w:hAnsi="Arial" w:cs="Arial"/>
              </w:rPr>
              <w:t>8</w:t>
            </w:r>
          </w:p>
        </w:tc>
        <w:tc>
          <w:tcPr>
            <w:tcW w:w="1998" w:type="dxa"/>
            <w:tcBorders>
              <w:top w:val="single" w:sz="4" w:space="0" w:color="auto"/>
              <w:left w:val="single" w:sz="4" w:space="0" w:color="auto"/>
              <w:bottom w:val="single" w:sz="4" w:space="0" w:color="auto"/>
              <w:right w:val="single" w:sz="4" w:space="0" w:color="auto"/>
            </w:tcBorders>
          </w:tcPr>
          <w:p w14:paraId="517EF4E0" w14:textId="39145527" w:rsidR="00C873C2" w:rsidRDefault="0031069D" w:rsidP="00492967">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7747A619" w14:textId="77777777" w:rsidR="00C873C2" w:rsidRPr="00074DA1" w:rsidRDefault="00C873C2" w:rsidP="00EE6BB5">
            <w:pPr>
              <w:tabs>
                <w:tab w:val="left" w:pos="0"/>
              </w:tabs>
              <w:overflowPunct w:val="0"/>
              <w:autoSpaceDE w:val="0"/>
              <w:autoSpaceDN w:val="0"/>
              <w:adjustRightInd w:val="0"/>
              <w:rPr>
                <w:rFonts w:ascii="Arial" w:hAnsi="Arial" w:cs="Arial"/>
                <w:b/>
                <w:color w:val="242424"/>
                <w:shd w:val="clear" w:color="auto" w:fill="FFFFFF"/>
              </w:rPr>
            </w:pPr>
            <w:r w:rsidRPr="00074DA1">
              <w:rPr>
                <w:rFonts w:ascii="Arial" w:hAnsi="Arial" w:cs="Arial"/>
                <w:b/>
                <w:color w:val="242424"/>
                <w:shd w:val="clear" w:color="auto" w:fill="FFFFFF"/>
              </w:rPr>
              <w:t>Can the State please provide the total annual sales for the entire solicitation?</w:t>
            </w:r>
          </w:p>
          <w:p w14:paraId="6B52019B" w14:textId="77777777" w:rsidR="002B79C5" w:rsidRPr="00074DA1" w:rsidRDefault="002B79C5" w:rsidP="00EE6BB5">
            <w:pPr>
              <w:tabs>
                <w:tab w:val="left" w:pos="0"/>
              </w:tabs>
              <w:overflowPunct w:val="0"/>
              <w:autoSpaceDE w:val="0"/>
              <w:autoSpaceDN w:val="0"/>
              <w:adjustRightInd w:val="0"/>
              <w:rPr>
                <w:rFonts w:ascii="Arial" w:hAnsi="Arial" w:cs="Arial"/>
                <w:b/>
                <w:color w:val="242424"/>
                <w:shd w:val="clear" w:color="auto" w:fill="FFFFFF"/>
              </w:rPr>
            </w:pPr>
          </w:p>
          <w:p w14:paraId="540E4C9F" w14:textId="77777777" w:rsidR="00E20237" w:rsidRDefault="002B79C5" w:rsidP="00EE6BB5">
            <w:pPr>
              <w:tabs>
                <w:tab w:val="left" w:pos="0"/>
              </w:tabs>
              <w:overflowPunct w:val="0"/>
              <w:autoSpaceDE w:val="0"/>
              <w:autoSpaceDN w:val="0"/>
              <w:adjustRightInd w:val="0"/>
              <w:rPr>
                <w:rFonts w:ascii="Arial" w:hAnsi="Arial" w:cs="Arial"/>
                <w:color w:val="242424"/>
                <w:shd w:val="clear" w:color="auto" w:fill="FFFFFF"/>
              </w:rPr>
            </w:pPr>
            <w:r w:rsidRPr="00074DA1">
              <w:rPr>
                <w:rFonts w:ascii="Arial" w:hAnsi="Arial" w:cs="Arial"/>
                <w:b/>
                <w:color w:val="242424"/>
                <w:shd w:val="clear" w:color="auto" w:fill="FFFFFF"/>
              </w:rPr>
              <w:t xml:space="preserve">Answer: </w:t>
            </w:r>
            <w:r w:rsidR="00A849C3">
              <w:rPr>
                <w:rFonts w:ascii="Arial" w:hAnsi="Arial" w:cs="Arial"/>
                <w:color w:val="242424"/>
                <w:shd w:val="clear" w:color="auto" w:fill="FFFFFF"/>
              </w:rPr>
              <w:t>Sales</w:t>
            </w:r>
            <w:r w:rsidR="00A849C3" w:rsidRPr="00A849C3">
              <w:rPr>
                <w:rFonts w:ascii="Arial" w:hAnsi="Arial" w:cs="Arial"/>
                <w:color w:val="242424"/>
                <w:shd w:val="clear" w:color="auto" w:fill="FFFFFF"/>
              </w:rPr>
              <w:t xml:space="preserve"> information is available for the current Contract only. The structure of the </w:t>
            </w:r>
            <w:r w:rsidR="00A849C3">
              <w:rPr>
                <w:rFonts w:ascii="Arial" w:hAnsi="Arial" w:cs="Arial"/>
                <w:color w:val="242424"/>
                <w:shd w:val="clear" w:color="auto" w:fill="FFFFFF"/>
              </w:rPr>
              <w:t>Bid Solicitation</w:t>
            </w:r>
            <w:r w:rsidR="00A849C3" w:rsidRPr="00A849C3">
              <w:rPr>
                <w:rFonts w:ascii="Arial" w:hAnsi="Arial" w:cs="Arial"/>
                <w:color w:val="242424"/>
                <w:shd w:val="clear" w:color="auto" w:fill="FFFFFF"/>
              </w:rPr>
              <w:t xml:space="preserve"> is revised from the current Contract and, as such, spend information is not available for all price lines in Bid Solicitation #</w:t>
            </w:r>
            <w:r w:rsidR="00E20237" w:rsidRPr="00E20237">
              <w:rPr>
                <w:rFonts w:ascii="Arial" w:hAnsi="Arial" w:cs="Arial"/>
                <w:color w:val="242424"/>
                <w:shd w:val="clear" w:color="auto" w:fill="FFFFFF"/>
              </w:rPr>
              <w:t>22DPP00767</w:t>
            </w:r>
            <w:r w:rsidR="00A849C3" w:rsidRPr="00A849C3">
              <w:rPr>
                <w:rFonts w:ascii="Arial" w:hAnsi="Arial" w:cs="Arial"/>
                <w:color w:val="242424"/>
                <w:shd w:val="clear" w:color="auto" w:fill="FFFFFF"/>
              </w:rPr>
              <w:t>.</w:t>
            </w:r>
            <w:r w:rsidR="00E20237">
              <w:rPr>
                <w:rFonts w:ascii="Arial" w:hAnsi="Arial" w:cs="Arial"/>
                <w:color w:val="242424"/>
                <w:shd w:val="clear" w:color="auto" w:fill="FFFFFF"/>
              </w:rPr>
              <w:t xml:space="preserve"> </w:t>
            </w:r>
          </w:p>
          <w:p w14:paraId="0EB608B3" w14:textId="77777777" w:rsidR="00E20237" w:rsidRDefault="00E20237" w:rsidP="00EE6BB5">
            <w:pPr>
              <w:tabs>
                <w:tab w:val="left" w:pos="0"/>
              </w:tabs>
              <w:overflowPunct w:val="0"/>
              <w:autoSpaceDE w:val="0"/>
              <w:autoSpaceDN w:val="0"/>
              <w:adjustRightInd w:val="0"/>
              <w:rPr>
                <w:rFonts w:ascii="Arial" w:hAnsi="Arial" w:cs="Arial"/>
                <w:color w:val="242424"/>
                <w:shd w:val="clear" w:color="auto" w:fill="FFFFFF"/>
              </w:rPr>
            </w:pPr>
          </w:p>
          <w:p w14:paraId="7812237C" w14:textId="33A17DA6" w:rsidR="002B79C5" w:rsidRPr="00074DA1" w:rsidRDefault="002B79C5" w:rsidP="00EE6BB5">
            <w:pPr>
              <w:tabs>
                <w:tab w:val="left" w:pos="0"/>
              </w:tabs>
              <w:overflowPunct w:val="0"/>
              <w:autoSpaceDE w:val="0"/>
              <w:autoSpaceDN w:val="0"/>
              <w:adjustRightInd w:val="0"/>
              <w:rPr>
                <w:rFonts w:ascii="Arial" w:hAnsi="Arial" w:cs="Arial"/>
                <w:color w:val="242424"/>
                <w:shd w:val="clear" w:color="auto" w:fill="FFFFFF"/>
              </w:rPr>
            </w:pPr>
            <w:r w:rsidRPr="00074DA1">
              <w:rPr>
                <w:rFonts w:ascii="Arial" w:hAnsi="Arial" w:cs="Arial"/>
                <w:color w:val="242424"/>
                <w:shd w:val="clear" w:color="auto" w:fill="FFFFFF"/>
              </w:rPr>
              <w:t>Please refer to the attachment “</w:t>
            </w:r>
            <w:r w:rsidR="00B910DE">
              <w:rPr>
                <w:rFonts w:ascii="Arial" w:hAnsi="Arial" w:cs="Arial"/>
                <w:color w:val="242424"/>
                <w:shd w:val="clear" w:color="auto" w:fill="FFFFFF"/>
              </w:rPr>
              <w:t>T1715</w:t>
            </w:r>
            <w:r w:rsidR="0077055D">
              <w:rPr>
                <w:rFonts w:ascii="Arial" w:hAnsi="Arial" w:cs="Arial"/>
                <w:color w:val="242424"/>
                <w:shd w:val="clear" w:color="auto" w:fill="FFFFFF"/>
              </w:rPr>
              <w:t xml:space="preserve"> Total</w:t>
            </w:r>
            <w:r w:rsidR="00B32E50">
              <w:rPr>
                <w:rFonts w:ascii="Arial" w:hAnsi="Arial" w:cs="Arial"/>
                <w:color w:val="242424"/>
                <w:shd w:val="clear" w:color="auto" w:fill="FFFFFF"/>
              </w:rPr>
              <w:t xml:space="preserve"> Annual Spend 12.6</w:t>
            </w:r>
            <w:r w:rsidR="00B910DE">
              <w:rPr>
                <w:rFonts w:ascii="Arial" w:hAnsi="Arial" w:cs="Arial"/>
                <w:color w:val="242424"/>
                <w:shd w:val="clear" w:color="auto" w:fill="FFFFFF"/>
              </w:rPr>
              <w:t>.22</w:t>
            </w:r>
            <w:r w:rsidRPr="00074DA1">
              <w:rPr>
                <w:rFonts w:ascii="Arial" w:hAnsi="Arial" w:cs="Arial"/>
                <w:color w:val="242424"/>
                <w:shd w:val="clear" w:color="auto" w:fill="FFFFFF"/>
              </w:rPr>
              <w:t xml:space="preserve">” for the annual sales for the current </w:t>
            </w:r>
            <w:r w:rsidR="00E20237">
              <w:rPr>
                <w:rFonts w:ascii="Arial" w:hAnsi="Arial" w:cs="Arial"/>
                <w:color w:val="242424"/>
                <w:shd w:val="clear" w:color="auto" w:fill="FFFFFF"/>
              </w:rPr>
              <w:t>Price Lines</w:t>
            </w:r>
            <w:r w:rsidR="00B910DE">
              <w:rPr>
                <w:rFonts w:ascii="Arial" w:hAnsi="Arial" w:cs="Arial"/>
                <w:color w:val="242424"/>
                <w:shd w:val="clear" w:color="auto" w:fill="FFFFFF"/>
              </w:rPr>
              <w:t xml:space="preserve"> for each Fiscal Year</w:t>
            </w:r>
            <w:r w:rsidR="00E20237">
              <w:rPr>
                <w:rFonts w:ascii="Arial" w:hAnsi="Arial" w:cs="Arial"/>
                <w:color w:val="242424"/>
                <w:shd w:val="clear" w:color="auto" w:fill="FFFFFF"/>
              </w:rPr>
              <w:t>.</w:t>
            </w:r>
            <w:r w:rsidRPr="00074DA1">
              <w:rPr>
                <w:rFonts w:ascii="Arial" w:hAnsi="Arial" w:cs="Arial"/>
                <w:color w:val="242424"/>
                <w:shd w:val="clear" w:color="auto" w:fill="FFFFFF"/>
              </w:rPr>
              <w:t xml:space="preserve"> </w:t>
            </w:r>
          </w:p>
          <w:p w14:paraId="0E851357" w14:textId="6B7EBC7E" w:rsidR="002B79C5" w:rsidRPr="001972AC" w:rsidRDefault="002B79C5" w:rsidP="00EE6BB5">
            <w:pPr>
              <w:tabs>
                <w:tab w:val="left" w:pos="0"/>
              </w:tabs>
              <w:overflowPunct w:val="0"/>
              <w:autoSpaceDE w:val="0"/>
              <w:autoSpaceDN w:val="0"/>
              <w:adjustRightInd w:val="0"/>
              <w:rPr>
                <w:rFonts w:ascii="Arial" w:hAnsi="Arial" w:cs="Arial"/>
                <w:b/>
                <w:color w:val="242424"/>
                <w:highlight w:val="yellow"/>
                <w:shd w:val="clear" w:color="auto" w:fill="FFFFFF"/>
              </w:rPr>
            </w:pPr>
          </w:p>
        </w:tc>
      </w:tr>
      <w:tr w:rsidR="00C873C2" w:rsidRPr="0094482F" w14:paraId="4EFA8086"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2CE30CA0" w14:textId="603DBF15" w:rsidR="00C873C2" w:rsidRDefault="00C873C2" w:rsidP="00492967">
            <w:pPr>
              <w:tabs>
                <w:tab w:val="left" w:pos="0"/>
              </w:tabs>
              <w:autoSpaceDN w:val="0"/>
              <w:jc w:val="center"/>
              <w:rPr>
                <w:rFonts w:ascii="Arial" w:hAnsi="Arial" w:cs="Arial"/>
              </w:rPr>
            </w:pPr>
            <w:r>
              <w:rPr>
                <w:rFonts w:ascii="Arial" w:hAnsi="Arial" w:cs="Arial"/>
              </w:rPr>
              <w:t>9</w:t>
            </w:r>
          </w:p>
        </w:tc>
        <w:tc>
          <w:tcPr>
            <w:tcW w:w="1998" w:type="dxa"/>
            <w:tcBorders>
              <w:top w:val="single" w:sz="4" w:space="0" w:color="auto"/>
              <w:left w:val="single" w:sz="4" w:space="0" w:color="auto"/>
              <w:bottom w:val="single" w:sz="4" w:space="0" w:color="auto"/>
              <w:right w:val="single" w:sz="4" w:space="0" w:color="auto"/>
            </w:tcBorders>
          </w:tcPr>
          <w:p w14:paraId="1D682D6B" w14:textId="2298EF2C" w:rsidR="00C873C2" w:rsidRDefault="0031069D" w:rsidP="00492967">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5214151C" w14:textId="77777777" w:rsidR="00C873C2" w:rsidRPr="00074DA1" w:rsidRDefault="00C873C2" w:rsidP="00EE6BB5">
            <w:pPr>
              <w:tabs>
                <w:tab w:val="left" w:pos="0"/>
              </w:tabs>
              <w:overflowPunct w:val="0"/>
              <w:autoSpaceDE w:val="0"/>
              <w:autoSpaceDN w:val="0"/>
              <w:adjustRightInd w:val="0"/>
              <w:rPr>
                <w:rFonts w:ascii="Arial" w:hAnsi="Arial" w:cs="Arial"/>
                <w:b/>
                <w:color w:val="242424"/>
                <w:shd w:val="clear" w:color="auto" w:fill="FFFFFF"/>
              </w:rPr>
            </w:pPr>
            <w:r w:rsidRPr="00074DA1">
              <w:rPr>
                <w:rFonts w:ascii="Arial" w:hAnsi="Arial" w:cs="Arial"/>
                <w:b/>
                <w:color w:val="242424"/>
                <w:shd w:val="clear" w:color="auto" w:fill="FFFFFF"/>
              </w:rPr>
              <w:t>Can the State please provide the total annual sales for price sheet lines 9-138?</w:t>
            </w:r>
          </w:p>
          <w:p w14:paraId="2D116957" w14:textId="77777777" w:rsidR="001972AC" w:rsidRPr="00074DA1" w:rsidRDefault="001972AC" w:rsidP="00EE6BB5">
            <w:pPr>
              <w:tabs>
                <w:tab w:val="left" w:pos="0"/>
              </w:tabs>
              <w:overflowPunct w:val="0"/>
              <w:autoSpaceDE w:val="0"/>
              <w:autoSpaceDN w:val="0"/>
              <w:adjustRightInd w:val="0"/>
              <w:rPr>
                <w:rFonts w:ascii="Arial" w:hAnsi="Arial" w:cs="Arial"/>
                <w:b/>
                <w:color w:val="242424"/>
                <w:shd w:val="clear" w:color="auto" w:fill="FFFFFF"/>
              </w:rPr>
            </w:pPr>
          </w:p>
          <w:p w14:paraId="6E06B589" w14:textId="707A1D60" w:rsidR="001972AC" w:rsidRPr="001972AC" w:rsidRDefault="001972AC" w:rsidP="00EE6BB5">
            <w:pPr>
              <w:tabs>
                <w:tab w:val="left" w:pos="0"/>
              </w:tabs>
              <w:overflowPunct w:val="0"/>
              <w:autoSpaceDE w:val="0"/>
              <w:autoSpaceDN w:val="0"/>
              <w:adjustRightInd w:val="0"/>
              <w:rPr>
                <w:rFonts w:ascii="Arial" w:hAnsi="Arial" w:cs="Arial"/>
                <w:color w:val="242424"/>
                <w:shd w:val="clear" w:color="auto" w:fill="FFFFFF"/>
              </w:rPr>
            </w:pPr>
            <w:r w:rsidRPr="00074DA1">
              <w:rPr>
                <w:rFonts w:ascii="Arial" w:hAnsi="Arial" w:cs="Arial"/>
                <w:b/>
                <w:color w:val="242424"/>
                <w:shd w:val="clear" w:color="auto" w:fill="FFFFFF"/>
              </w:rPr>
              <w:t xml:space="preserve">Answer: </w:t>
            </w:r>
            <w:r w:rsidR="00E20237">
              <w:rPr>
                <w:rFonts w:ascii="Arial" w:hAnsi="Arial" w:cs="Arial"/>
                <w:color w:val="242424"/>
                <w:shd w:val="clear" w:color="auto" w:fill="FFFFFF"/>
              </w:rPr>
              <w:t>Please refer to the answer to Question #8 and attachment “</w:t>
            </w:r>
            <w:r w:rsidR="00B910DE" w:rsidRPr="00B910DE">
              <w:rPr>
                <w:rFonts w:ascii="Arial" w:hAnsi="Arial" w:cs="Arial"/>
                <w:color w:val="242424"/>
                <w:shd w:val="clear" w:color="auto" w:fill="FFFFFF"/>
              </w:rPr>
              <w:t xml:space="preserve">T1715 </w:t>
            </w:r>
            <w:r w:rsidR="0077055D">
              <w:rPr>
                <w:rFonts w:ascii="Arial" w:hAnsi="Arial" w:cs="Arial"/>
                <w:color w:val="242424"/>
                <w:shd w:val="clear" w:color="auto" w:fill="FFFFFF"/>
              </w:rPr>
              <w:t xml:space="preserve">Total </w:t>
            </w:r>
            <w:r w:rsidR="002F61DF">
              <w:rPr>
                <w:rFonts w:ascii="Arial" w:hAnsi="Arial" w:cs="Arial"/>
                <w:color w:val="242424"/>
                <w:shd w:val="clear" w:color="auto" w:fill="FFFFFF"/>
              </w:rPr>
              <w:t>Annual Spend 12.6</w:t>
            </w:r>
            <w:r w:rsidR="00B910DE" w:rsidRPr="00B910DE">
              <w:rPr>
                <w:rFonts w:ascii="Arial" w:hAnsi="Arial" w:cs="Arial"/>
                <w:color w:val="242424"/>
                <w:shd w:val="clear" w:color="auto" w:fill="FFFFFF"/>
              </w:rPr>
              <w:t>.22</w:t>
            </w:r>
            <w:r w:rsidR="00E20237">
              <w:rPr>
                <w:rFonts w:ascii="Arial" w:hAnsi="Arial" w:cs="Arial"/>
                <w:color w:val="242424"/>
                <w:shd w:val="clear" w:color="auto" w:fill="FFFFFF"/>
              </w:rPr>
              <w:t xml:space="preserve">” for the total annual sales for the current Price Lines. </w:t>
            </w:r>
            <w:r w:rsidR="00074DA1">
              <w:rPr>
                <w:rFonts w:ascii="Arial" w:hAnsi="Arial" w:cs="Arial"/>
                <w:color w:val="242424"/>
                <w:shd w:val="clear" w:color="auto" w:fill="FFFFFF"/>
              </w:rPr>
              <w:t xml:space="preserve"> </w:t>
            </w:r>
          </w:p>
          <w:p w14:paraId="40A32CCD" w14:textId="30A2BBAD" w:rsidR="001972AC" w:rsidRPr="001972AC" w:rsidRDefault="001972AC" w:rsidP="00EE6BB5">
            <w:pPr>
              <w:tabs>
                <w:tab w:val="left" w:pos="0"/>
              </w:tabs>
              <w:overflowPunct w:val="0"/>
              <w:autoSpaceDE w:val="0"/>
              <w:autoSpaceDN w:val="0"/>
              <w:adjustRightInd w:val="0"/>
              <w:rPr>
                <w:rFonts w:ascii="Arial" w:hAnsi="Arial" w:cs="Arial"/>
                <w:color w:val="242424"/>
                <w:highlight w:val="yellow"/>
                <w:shd w:val="clear" w:color="auto" w:fill="FFFFFF"/>
              </w:rPr>
            </w:pPr>
          </w:p>
        </w:tc>
      </w:tr>
      <w:tr w:rsidR="00C873C2" w:rsidRPr="0094482F" w14:paraId="07EF1556"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07F4AFE6" w14:textId="3D50BB37" w:rsidR="00C873C2" w:rsidRDefault="00C873C2" w:rsidP="00492967">
            <w:pPr>
              <w:tabs>
                <w:tab w:val="left" w:pos="0"/>
              </w:tabs>
              <w:autoSpaceDN w:val="0"/>
              <w:jc w:val="center"/>
              <w:rPr>
                <w:rFonts w:ascii="Arial" w:hAnsi="Arial" w:cs="Arial"/>
              </w:rPr>
            </w:pPr>
            <w:r>
              <w:rPr>
                <w:rFonts w:ascii="Arial" w:hAnsi="Arial" w:cs="Arial"/>
              </w:rPr>
              <w:t>10</w:t>
            </w:r>
          </w:p>
        </w:tc>
        <w:tc>
          <w:tcPr>
            <w:tcW w:w="1998" w:type="dxa"/>
            <w:tcBorders>
              <w:top w:val="single" w:sz="4" w:space="0" w:color="auto"/>
              <w:left w:val="single" w:sz="4" w:space="0" w:color="auto"/>
              <w:bottom w:val="single" w:sz="4" w:space="0" w:color="auto"/>
              <w:right w:val="single" w:sz="4" w:space="0" w:color="auto"/>
            </w:tcBorders>
          </w:tcPr>
          <w:p w14:paraId="510CCA3E" w14:textId="5F96184E" w:rsidR="00C873C2" w:rsidRDefault="0031069D" w:rsidP="00492967">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6ACB17DD" w14:textId="77777777" w:rsidR="00C873C2" w:rsidRPr="00E20237" w:rsidRDefault="00C873C2" w:rsidP="00EE6BB5">
            <w:pPr>
              <w:tabs>
                <w:tab w:val="left" w:pos="0"/>
              </w:tabs>
              <w:overflowPunct w:val="0"/>
              <w:autoSpaceDE w:val="0"/>
              <w:autoSpaceDN w:val="0"/>
              <w:adjustRightInd w:val="0"/>
              <w:rPr>
                <w:rFonts w:ascii="Arial" w:hAnsi="Arial" w:cs="Arial"/>
                <w:b/>
                <w:color w:val="242424"/>
                <w:shd w:val="clear" w:color="auto" w:fill="FFFFFF"/>
              </w:rPr>
            </w:pPr>
            <w:r w:rsidRPr="00E20237">
              <w:rPr>
                <w:rFonts w:ascii="Arial" w:hAnsi="Arial" w:cs="Arial"/>
                <w:b/>
                <w:color w:val="242424"/>
                <w:shd w:val="clear" w:color="auto" w:fill="FFFFFF"/>
              </w:rPr>
              <w:t>Can the State please provide the total annual units sold for each item listed in lines 9-138?</w:t>
            </w:r>
          </w:p>
          <w:p w14:paraId="3C8BCE6A" w14:textId="77777777" w:rsidR="001972AC" w:rsidRPr="001972AC" w:rsidRDefault="001972AC" w:rsidP="00EE6BB5">
            <w:pPr>
              <w:tabs>
                <w:tab w:val="left" w:pos="0"/>
              </w:tabs>
              <w:overflowPunct w:val="0"/>
              <w:autoSpaceDE w:val="0"/>
              <w:autoSpaceDN w:val="0"/>
              <w:adjustRightInd w:val="0"/>
              <w:rPr>
                <w:rFonts w:ascii="Arial" w:hAnsi="Arial" w:cs="Arial"/>
                <w:b/>
                <w:color w:val="242424"/>
                <w:highlight w:val="yellow"/>
                <w:shd w:val="clear" w:color="auto" w:fill="FFFFFF"/>
              </w:rPr>
            </w:pPr>
          </w:p>
          <w:p w14:paraId="02DFED70" w14:textId="6A8A7FD8" w:rsidR="00A849C3" w:rsidRDefault="001972AC" w:rsidP="001972AC">
            <w:pPr>
              <w:tabs>
                <w:tab w:val="left" w:pos="0"/>
              </w:tabs>
              <w:overflowPunct w:val="0"/>
              <w:autoSpaceDE w:val="0"/>
              <w:autoSpaceDN w:val="0"/>
              <w:adjustRightInd w:val="0"/>
              <w:rPr>
                <w:rFonts w:ascii="Arial" w:hAnsi="Arial" w:cs="Arial"/>
                <w:color w:val="242424"/>
                <w:shd w:val="clear" w:color="auto" w:fill="FFFFFF"/>
              </w:rPr>
            </w:pPr>
            <w:r w:rsidRPr="00A849C3">
              <w:rPr>
                <w:rFonts w:ascii="Arial" w:hAnsi="Arial" w:cs="Arial"/>
                <w:b/>
                <w:color w:val="242424"/>
                <w:shd w:val="clear" w:color="auto" w:fill="FFFFFF"/>
              </w:rPr>
              <w:t xml:space="preserve">Answer: </w:t>
            </w:r>
            <w:r w:rsidR="00DC27C2">
              <w:rPr>
                <w:rFonts w:ascii="Arial" w:hAnsi="Arial" w:cs="Arial"/>
                <w:color w:val="242424"/>
                <w:shd w:val="clear" w:color="auto" w:fill="FFFFFF"/>
              </w:rPr>
              <w:t>Usage</w:t>
            </w:r>
            <w:r w:rsidR="00DC27C2" w:rsidRPr="00DC27C2">
              <w:rPr>
                <w:rFonts w:ascii="Arial" w:hAnsi="Arial" w:cs="Arial"/>
                <w:color w:val="242424"/>
                <w:shd w:val="clear" w:color="auto" w:fill="FFFFFF"/>
              </w:rPr>
              <w:t xml:space="preserve"> information is available for the current Contract only. The structure of the Bid Solicitation is revised from the current Contract and, as such, </w:t>
            </w:r>
            <w:r w:rsidR="00DC27C2">
              <w:rPr>
                <w:rFonts w:ascii="Arial" w:hAnsi="Arial" w:cs="Arial"/>
                <w:color w:val="242424"/>
                <w:shd w:val="clear" w:color="auto" w:fill="FFFFFF"/>
              </w:rPr>
              <w:t>usage</w:t>
            </w:r>
            <w:r w:rsidR="00DC27C2" w:rsidRPr="00DC27C2">
              <w:rPr>
                <w:rFonts w:ascii="Arial" w:hAnsi="Arial" w:cs="Arial"/>
                <w:color w:val="242424"/>
                <w:shd w:val="clear" w:color="auto" w:fill="FFFFFF"/>
              </w:rPr>
              <w:t xml:space="preserve"> information is not available for all price lines in Bid Solicitation #22DPP00767. </w:t>
            </w:r>
          </w:p>
          <w:p w14:paraId="69664B7A" w14:textId="77777777" w:rsidR="00DC27C2" w:rsidRPr="00A849C3" w:rsidRDefault="00DC27C2" w:rsidP="001972AC">
            <w:pPr>
              <w:tabs>
                <w:tab w:val="left" w:pos="0"/>
              </w:tabs>
              <w:overflowPunct w:val="0"/>
              <w:autoSpaceDE w:val="0"/>
              <w:autoSpaceDN w:val="0"/>
              <w:adjustRightInd w:val="0"/>
              <w:rPr>
                <w:rFonts w:ascii="Arial" w:hAnsi="Arial" w:cs="Arial"/>
                <w:color w:val="242424"/>
                <w:shd w:val="clear" w:color="auto" w:fill="FFFFFF"/>
              </w:rPr>
            </w:pPr>
          </w:p>
          <w:p w14:paraId="589C2A55" w14:textId="43FC7C4C" w:rsidR="00A849C3" w:rsidRPr="00A849C3" w:rsidRDefault="00A849C3" w:rsidP="001972AC">
            <w:pPr>
              <w:tabs>
                <w:tab w:val="left" w:pos="0"/>
              </w:tabs>
              <w:overflowPunct w:val="0"/>
              <w:autoSpaceDE w:val="0"/>
              <w:autoSpaceDN w:val="0"/>
              <w:adjustRightInd w:val="0"/>
              <w:rPr>
                <w:rFonts w:ascii="Arial" w:hAnsi="Arial" w:cs="Arial"/>
                <w:color w:val="242424"/>
                <w:shd w:val="clear" w:color="auto" w:fill="FFFFFF"/>
              </w:rPr>
            </w:pPr>
            <w:r w:rsidRPr="00A849C3">
              <w:rPr>
                <w:rFonts w:ascii="Arial" w:hAnsi="Arial" w:cs="Arial"/>
                <w:color w:val="242424"/>
                <w:shd w:val="clear" w:color="auto" w:fill="FFFFFF"/>
              </w:rPr>
              <w:t xml:space="preserve">Please refer to attachment “T1715 Spend and Usage Information 8.24.22”, which includes the number of cases sold from 2019 to present. Information prior to 2019 is not available. </w:t>
            </w:r>
          </w:p>
          <w:p w14:paraId="72B7957F" w14:textId="48A351F4" w:rsidR="001972AC" w:rsidRPr="001972AC" w:rsidRDefault="001972AC" w:rsidP="00EE6BB5">
            <w:pPr>
              <w:tabs>
                <w:tab w:val="left" w:pos="0"/>
              </w:tabs>
              <w:overflowPunct w:val="0"/>
              <w:autoSpaceDE w:val="0"/>
              <w:autoSpaceDN w:val="0"/>
              <w:adjustRightInd w:val="0"/>
              <w:rPr>
                <w:rFonts w:ascii="Arial" w:hAnsi="Arial" w:cs="Arial"/>
                <w:b/>
                <w:color w:val="242424"/>
                <w:highlight w:val="yellow"/>
                <w:shd w:val="clear" w:color="auto" w:fill="FFFFFF"/>
              </w:rPr>
            </w:pPr>
          </w:p>
        </w:tc>
      </w:tr>
      <w:tr w:rsidR="00C873C2" w:rsidRPr="0094482F" w14:paraId="129F1866"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037F34AE" w14:textId="654DCC57" w:rsidR="00C873C2" w:rsidRDefault="00C873C2" w:rsidP="00492967">
            <w:pPr>
              <w:tabs>
                <w:tab w:val="left" w:pos="0"/>
              </w:tabs>
              <w:autoSpaceDN w:val="0"/>
              <w:jc w:val="center"/>
              <w:rPr>
                <w:rFonts w:ascii="Arial" w:hAnsi="Arial" w:cs="Arial"/>
              </w:rPr>
            </w:pPr>
            <w:r>
              <w:rPr>
                <w:rFonts w:ascii="Arial" w:hAnsi="Arial" w:cs="Arial"/>
              </w:rPr>
              <w:lastRenderedPageBreak/>
              <w:t>11</w:t>
            </w:r>
          </w:p>
        </w:tc>
        <w:tc>
          <w:tcPr>
            <w:tcW w:w="1998" w:type="dxa"/>
            <w:tcBorders>
              <w:top w:val="single" w:sz="4" w:space="0" w:color="auto"/>
              <w:left w:val="single" w:sz="4" w:space="0" w:color="auto"/>
              <w:bottom w:val="single" w:sz="4" w:space="0" w:color="auto"/>
              <w:right w:val="single" w:sz="4" w:space="0" w:color="auto"/>
            </w:tcBorders>
          </w:tcPr>
          <w:p w14:paraId="421497F4" w14:textId="7EE942C1" w:rsidR="00C873C2" w:rsidRDefault="0031069D" w:rsidP="00492967">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FFDB625" w14:textId="00536375" w:rsidR="00C873C2" w:rsidRDefault="00C873C2" w:rsidP="00EE6BB5">
            <w:pPr>
              <w:tabs>
                <w:tab w:val="left" w:pos="0"/>
              </w:tabs>
              <w:overflowPunct w:val="0"/>
              <w:autoSpaceDE w:val="0"/>
              <w:autoSpaceDN w:val="0"/>
              <w:adjustRightInd w:val="0"/>
              <w:rPr>
                <w:rFonts w:ascii="Arial" w:hAnsi="Arial" w:cs="Arial"/>
                <w:b/>
                <w:color w:val="242424"/>
                <w:shd w:val="clear" w:color="auto" w:fill="FFFFFF"/>
              </w:rPr>
            </w:pPr>
            <w:r>
              <w:rPr>
                <w:rFonts w:ascii="Arial" w:hAnsi="Arial" w:cs="Arial"/>
                <w:b/>
                <w:color w:val="242424"/>
                <w:shd w:val="clear" w:color="auto" w:fill="FFFFFF"/>
              </w:rPr>
              <w:t>What is the State’</w:t>
            </w:r>
            <w:r w:rsidRPr="00C873C2">
              <w:rPr>
                <w:rFonts w:ascii="Arial" w:hAnsi="Arial" w:cs="Arial"/>
                <w:b/>
                <w:color w:val="242424"/>
                <w:shd w:val="clear" w:color="auto" w:fill="FFFFFF"/>
              </w:rPr>
              <w:t>s current percent discount/rebate for items listed in lines 9-138?</w:t>
            </w:r>
          </w:p>
          <w:p w14:paraId="1A1B39A7" w14:textId="77777777" w:rsidR="00B455BB" w:rsidRDefault="00B455BB" w:rsidP="00EE6BB5">
            <w:pPr>
              <w:tabs>
                <w:tab w:val="left" w:pos="0"/>
              </w:tabs>
              <w:overflowPunct w:val="0"/>
              <w:autoSpaceDE w:val="0"/>
              <w:autoSpaceDN w:val="0"/>
              <w:adjustRightInd w:val="0"/>
              <w:rPr>
                <w:rFonts w:ascii="Arial" w:hAnsi="Arial" w:cs="Arial"/>
                <w:b/>
                <w:color w:val="242424"/>
                <w:shd w:val="clear" w:color="auto" w:fill="FFFFFF"/>
              </w:rPr>
            </w:pPr>
          </w:p>
          <w:p w14:paraId="107721F5" w14:textId="0AF93E92" w:rsidR="00C824C9" w:rsidRDefault="00C824C9" w:rsidP="00EE6BB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sidR="00A849C3" w:rsidRPr="00A849C3">
              <w:rPr>
                <w:rFonts w:ascii="Arial" w:hAnsi="Arial" w:cs="Arial"/>
                <w:color w:val="242424"/>
                <w:shd w:val="clear" w:color="auto" w:fill="FFFFFF"/>
              </w:rPr>
              <w:t xml:space="preserve">This information is unavailable, as the structure of the Bid Solicitation has </w:t>
            </w:r>
            <w:r w:rsidR="00A849C3">
              <w:rPr>
                <w:rFonts w:ascii="Arial" w:hAnsi="Arial" w:cs="Arial"/>
                <w:color w:val="242424"/>
                <w:shd w:val="clear" w:color="auto" w:fill="FFFFFF"/>
              </w:rPr>
              <w:t>been revised</w:t>
            </w:r>
            <w:r w:rsidR="00A849C3" w:rsidRPr="00A849C3">
              <w:rPr>
                <w:rFonts w:ascii="Arial" w:hAnsi="Arial" w:cs="Arial"/>
                <w:color w:val="242424"/>
                <w:shd w:val="clear" w:color="auto" w:fill="FFFFFF"/>
              </w:rPr>
              <w:t xml:space="preserve"> </w:t>
            </w:r>
            <w:r w:rsidR="00A849C3">
              <w:rPr>
                <w:rFonts w:ascii="Arial" w:hAnsi="Arial" w:cs="Arial"/>
                <w:color w:val="242424"/>
                <w:shd w:val="clear" w:color="auto" w:fill="FFFFFF"/>
              </w:rPr>
              <w:t>from the current Contract</w:t>
            </w:r>
            <w:r w:rsidR="00A849C3" w:rsidRPr="00A849C3">
              <w:rPr>
                <w:rFonts w:ascii="Arial" w:hAnsi="Arial" w:cs="Arial"/>
                <w:color w:val="242424"/>
                <w:shd w:val="clear" w:color="auto" w:fill="FFFFFF"/>
              </w:rPr>
              <w:t xml:space="preserve">, and the prior Bid Solicitation did not utilize a </w:t>
            </w:r>
            <w:r w:rsidR="00A849C3">
              <w:rPr>
                <w:rFonts w:ascii="Arial" w:hAnsi="Arial" w:cs="Arial"/>
                <w:color w:val="242424"/>
                <w:shd w:val="clear" w:color="auto" w:fill="FFFFFF"/>
              </w:rPr>
              <w:t xml:space="preserve">Percentage Discount or Markup. </w:t>
            </w:r>
          </w:p>
          <w:p w14:paraId="2B1653F1" w14:textId="5F0CFDF2" w:rsidR="00C824C9" w:rsidRPr="00C824C9" w:rsidRDefault="00C824C9" w:rsidP="00EE6BB5">
            <w:pPr>
              <w:tabs>
                <w:tab w:val="left" w:pos="0"/>
              </w:tabs>
              <w:overflowPunct w:val="0"/>
              <w:autoSpaceDE w:val="0"/>
              <w:autoSpaceDN w:val="0"/>
              <w:adjustRightInd w:val="0"/>
              <w:rPr>
                <w:rFonts w:ascii="Arial" w:hAnsi="Arial" w:cs="Arial"/>
                <w:color w:val="242424"/>
                <w:shd w:val="clear" w:color="auto" w:fill="FFFFFF"/>
              </w:rPr>
            </w:pPr>
          </w:p>
        </w:tc>
      </w:tr>
      <w:tr w:rsidR="00C873C2" w:rsidRPr="0094482F" w14:paraId="1EC98FD6"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035121E9" w14:textId="75C048F9" w:rsidR="00C873C2" w:rsidRDefault="00C873C2" w:rsidP="00492967">
            <w:pPr>
              <w:tabs>
                <w:tab w:val="left" w:pos="0"/>
              </w:tabs>
              <w:autoSpaceDN w:val="0"/>
              <w:jc w:val="center"/>
              <w:rPr>
                <w:rFonts w:ascii="Arial" w:hAnsi="Arial" w:cs="Arial"/>
              </w:rPr>
            </w:pPr>
            <w:r>
              <w:rPr>
                <w:rFonts w:ascii="Arial" w:hAnsi="Arial" w:cs="Arial"/>
              </w:rPr>
              <w:t>12</w:t>
            </w:r>
          </w:p>
        </w:tc>
        <w:tc>
          <w:tcPr>
            <w:tcW w:w="1998" w:type="dxa"/>
            <w:tcBorders>
              <w:top w:val="single" w:sz="4" w:space="0" w:color="auto"/>
              <w:left w:val="single" w:sz="4" w:space="0" w:color="auto"/>
              <w:bottom w:val="single" w:sz="4" w:space="0" w:color="auto"/>
              <w:right w:val="single" w:sz="4" w:space="0" w:color="auto"/>
            </w:tcBorders>
          </w:tcPr>
          <w:p w14:paraId="5A8EABD4" w14:textId="0C4AD7EC" w:rsidR="00C873C2" w:rsidRDefault="0031069D" w:rsidP="00492967">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4EF0CDB" w14:textId="77777777" w:rsidR="00C873C2" w:rsidRDefault="00C873C2" w:rsidP="00EE6BB5">
            <w:pPr>
              <w:tabs>
                <w:tab w:val="left" w:pos="0"/>
              </w:tabs>
              <w:overflowPunct w:val="0"/>
              <w:autoSpaceDE w:val="0"/>
              <w:autoSpaceDN w:val="0"/>
              <w:adjustRightInd w:val="0"/>
              <w:rPr>
                <w:rFonts w:ascii="Arial" w:hAnsi="Arial" w:cs="Arial"/>
                <w:b/>
                <w:color w:val="242424"/>
                <w:shd w:val="clear" w:color="auto" w:fill="FFFFFF"/>
              </w:rPr>
            </w:pPr>
            <w:r>
              <w:rPr>
                <w:rFonts w:ascii="Arial" w:hAnsi="Arial" w:cs="Arial"/>
                <w:b/>
                <w:color w:val="242424"/>
                <w:shd w:val="clear" w:color="auto" w:fill="FFFFFF"/>
              </w:rPr>
              <w:t>What is the State’</w:t>
            </w:r>
            <w:r w:rsidRPr="00C873C2">
              <w:rPr>
                <w:rFonts w:ascii="Arial" w:hAnsi="Arial" w:cs="Arial"/>
                <w:b/>
                <w:color w:val="242424"/>
                <w:shd w:val="clear" w:color="auto" w:fill="FFFFFF"/>
              </w:rPr>
              <w:t>s current vendor catalog discount?</w:t>
            </w:r>
          </w:p>
          <w:p w14:paraId="1B983CD0" w14:textId="6A7200FA" w:rsidR="00C824C9" w:rsidRDefault="00C824C9" w:rsidP="00C824C9">
            <w:pPr>
              <w:tabs>
                <w:tab w:val="left" w:pos="0"/>
              </w:tabs>
              <w:overflowPunct w:val="0"/>
              <w:autoSpaceDE w:val="0"/>
              <w:autoSpaceDN w:val="0"/>
              <w:adjustRightInd w:val="0"/>
              <w:rPr>
                <w:rFonts w:ascii="Arial" w:hAnsi="Arial" w:cs="Arial"/>
                <w:b/>
                <w:color w:val="242424"/>
                <w:shd w:val="clear" w:color="auto" w:fill="FFFFFF"/>
              </w:rPr>
            </w:pPr>
          </w:p>
          <w:p w14:paraId="3A61B095" w14:textId="2CF2E6EF" w:rsidR="00C824C9" w:rsidRDefault="00C824C9" w:rsidP="00C824C9">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Pr>
                <w:rFonts w:ascii="Arial" w:hAnsi="Arial" w:cs="Arial"/>
                <w:color w:val="242424"/>
                <w:shd w:val="clear" w:color="auto" w:fill="FFFFFF"/>
              </w:rPr>
              <w:t>This information is unavailable,</w:t>
            </w:r>
            <w:r w:rsidR="00A849C3">
              <w:rPr>
                <w:rFonts w:ascii="Arial" w:hAnsi="Arial" w:cs="Arial"/>
                <w:color w:val="242424"/>
                <w:shd w:val="clear" w:color="auto" w:fill="FFFFFF"/>
              </w:rPr>
              <w:t xml:space="preserve"> </w:t>
            </w:r>
            <w:r w:rsidR="00E20237" w:rsidRPr="00E20237">
              <w:rPr>
                <w:rFonts w:ascii="Arial" w:hAnsi="Arial" w:cs="Arial"/>
                <w:color w:val="242424"/>
                <w:shd w:val="clear" w:color="auto" w:fill="FFFFFF"/>
              </w:rPr>
              <w:t>as the structure of the Bid Solicitation has been revised from the current Contract</w:t>
            </w:r>
            <w:r w:rsidR="00A849C3">
              <w:rPr>
                <w:rFonts w:ascii="Arial" w:hAnsi="Arial" w:cs="Arial"/>
                <w:color w:val="242424"/>
                <w:shd w:val="clear" w:color="auto" w:fill="FFFFFF"/>
              </w:rPr>
              <w:t xml:space="preserve">, and the prior Bid Solicitation did not utilize a Price List/Catalog. </w:t>
            </w:r>
          </w:p>
          <w:p w14:paraId="2E62C919" w14:textId="313B0365" w:rsidR="00C824C9" w:rsidRPr="0094482F" w:rsidRDefault="00C824C9" w:rsidP="00EE6BB5">
            <w:pPr>
              <w:tabs>
                <w:tab w:val="left" w:pos="0"/>
              </w:tabs>
              <w:overflowPunct w:val="0"/>
              <w:autoSpaceDE w:val="0"/>
              <w:autoSpaceDN w:val="0"/>
              <w:adjustRightInd w:val="0"/>
              <w:rPr>
                <w:rFonts w:ascii="Arial" w:hAnsi="Arial" w:cs="Arial"/>
                <w:b/>
                <w:color w:val="242424"/>
                <w:shd w:val="clear" w:color="auto" w:fill="FFFFFF"/>
              </w:rPr>
            </w:pPr>
          </w:p>
        </w:tc>
      </w:tr>
      <w:tr w:rsidR="00C873C2" w:rsidRPr="0094482F" w14:paraId="7F5E7AFF"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78832B4C" w14:textId="289EC7E6" w:rsidR="00C873C2" w:rsidRDefault="00C873C2" w:rsidP="00492967">
            <w:pPr>
              <w:tabs>
                <w:tab w:val="left" w:pos="0"/>
              </w:tabs>
              <w:autoSpaceDN w:val="0"/>
              <w:jc w:val="center"/>
              <w:rPr>
                <w:rFonts w:ascii="Arial" w:hAnsi="Arial" w:cs="Arial"/>
              </w:rPr>
            </w:pPr>
            <w:r>
              <w:rPr>
                <w:rFonts w:ascii="Arial" w:hAnsi="Arial" w:cs="Arial"/>
              </w:rPr>
              <w:t>13</w:t>
            </w:r>
          </w:p>
        </w:tc>
        <w:tc>
          <w:tcPr>
            <w:tcW w:w="1998" w:type="dxa"/>
            <w:tcBorders>
              <w:top w:val="single" w:sz="4" w:space="0" w:color="auto"/>
              <w:left w:val="single" w:sz="4" w:space="0" w:color="auto"/>
              <w:bottom w:val="single" w:sz="4" w:space="0" w:color="auto"/>
              <w:right w:val="single" w:sz="4" w:space="0" w:color="auto"/>
            </w:tcBorders>
          </w:tcPr>
          <w:p w14:paraId="5B20E836" w14:textId="1E9C0730" w:rsidR="00C873C2" w:rsidRDefault="0031069D" w:rsidP="00492967">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0CE81CA1" w14:textId="77777777" w:rsidR="00C873C2" w:rsidRPr="0077055D" w:rsidRDefault="00C873C2" w:rsidP="00EE6BB5">
            <w:pPr>
              <w:tabs>
                <w:tab w:val="left" w:pos="0"/>
              </w:tabs>
              <w:overflowPunct w:val="0"/>
              <w:autoSpaceDE w:val="0"/>
              <w:autoSpaceDN w:val="0"/>
              <w:adjustRightInd w:val="0"/>
              <w:rPr>
                <w:rFonts w:ascii="Arial" w:hAnsi="Arial" w:cs="Arial"/>
                <w:b/>
                <w:color w:val="242424"/>
                <w:shd w:val="clear" w:color="auto" w:fill="FFFFFF"/>
              </w:rPr>
            </w:pPr>
            <w:r w:rsidRPr="0077055D">
              <w:rPr>
                <w:rFonts w:ascii="Arial" w:hAnsi="Arial" w:cs="Arial"/>
                <w:b/>
                <w:color w:val="242424"/>
                <w:shd w:val="clear" w:color="auto" w:fill="FFFFFF"/>
              </w:rPr>
              <w:t>In order to allow bidders a more precise opportunity to calculate cash discounts, as described in the bid in section 3.26.2 on pages 26-27, can the State please provide the total value of this contract in past years?</w:t>
            </w:r>
          </w:p>
          <w:p w14:paraId="2C36C00C" w14:textId="77777777" w:rsidR="001972AC" w:rsidRPr="0077055D" w:rsidRDefault="001972AC" w:rsidP="00EE6BB5">
            <w:pPr>
              <w:tabs>
                <w:tab w:val="left" w:pos="0"/>
              </w:tabs>
              <w:overflowPunct w:val="0"/>
              <w:autoSpaceDE w:val="0"/>
              <w:autoSpaceDN w:val="0"/>
              <w:adjustRightInd w:val="0"/>
              <w:rPr>
                <w:rFonts w:ascii="Arial" w:hAnsi="Arial" w:cs="Arial"/>
                <w:b/>
                <w:color w:val="242424"/>
                <w:shd w:val="clear" w:color="auto" w:fill="FFFFFF"/>
              </w:rPr>
            </w:pPr>
          </w:p>
          <w:p w14:paraId="2499301E" w14:textId="71A24589" w:rsidR="001972AC" w:rsidRDefault="001972AC" w:rsidP="00EE6BB5">
            <w:pPr>
              <w:tabs>
                <w:tab w:val="left" w:pos="0"/>
              </w:tabs>
              <w:overflowPunct w:val="0"/>
              <w:autoSpaceDE w:val="0"/>
              <w:autoSpaceDN w:val="0"/>
              <w:adjustRightInd w:val="0"/>
              <w:rPr>
                <w:rFonts w:ascii="Arial" w:hAnsi="Arial" w:cs="Arial"/>
                <w:b/>
                <w:color w:val="242424"/>
                <w:shd w:val="clear" w:color="auto" w:fill="FFFFFF"/>
              </w:rPr>
            </w:pPr>
            <w:r w:rsidRPr="0077055D">
              <w:rPr>
                <w:rFonts w:ascii="Arial" w:hAnsi="Arial" w:cs="Arial"/>
                <w:b/>
                <w:color w:val="242424"/>
                <w:shd w:val="clear" w:color="auto" w:fill="FFFFFF"/>
              </w:rPr>
              <w:t>Answer:</w:t>
            </w:r>
            <w:r>
              <w:rPr>
                <w:rFonts w:ascii="Arial" w:hAnsi="Arial" w:cs="Arial"/>
                <w:b/>
                <w:color w:val="242424"/>
                <w:shd w:val="clear" w:color="auto" w:fill="FFFFFF"/>
              </w:rPr>
              <w:t xml:space="preserve"> </w:t>
            </w:r>
            <w:r w:rsidR="0077055D" w:rsidRPr="0077055D">
              <w:rPr>
                <w:rFonts w:ascii="Arial" w:hAnsi="Arial" w:cs="Arial"/>
                <w:color w:val="242424"/>
                <w:shd w:val="clear" w:color="auto" w:fill="FFFFFF"/>
              </w:rPr>
              <w:t xml:space="preserve">Please refer to the attachment “T1715 Total </w:t>
            </w:r>
            <w:r w:rsidR="002F61DF">
              <w:rPr>
                <w:rFonts w:ascii="Arial" w:hAnsi="Arial" w:cs="Arial"/>
                <w:color w:val="242424"/>
                <w:shd w:val="clear" w:color="auto" w:fill="FFFFFF"/>
              </w:rPr>
              <w:t>Annual Spend 12.6</w:t>
            </w:r>
            <w:r w:rsidR="0077055D" w:rsidRPr="0077055D">
              <w:rPr>
                <w:rFonts w:ascii="Arial" w:hAnsi="Arial" w:cs="Arial"/>
                <w:color w:val="242424"/>
                <w:shd w:val="clear" w:color="auto" w:fill="FFFFFF"/>
              </w:rPr>
              <w:t>.22” for the annual sales for the current Price Lines for each Fiscal Year.</w:t>
            </w:r>
          </w:p>
          <w:p w14:paraId="18794526" w14:textId="545D913A" w:rsidR="001972AC" w:rsidRPr="0094482F" w:rsidRDefault="001972AC" w:rsidP="00EE6BB5">
            <w:pPr>
              <w:tabs>
                <w:tab w:val="left" w:pos="0"/>
              </w:tabs>
              <w:overflowPunct w:val="0"/>
              <w:autoSpaceDE w:val="0"/>
              <w:autoSpaceDN w:val="0"/>
              <w:adjustRightInd w:val="0"/>
              <w:rPr>
                <w:rFonts w:ascii="Arial" w:hAnsi="Arial" w:cs="Arial"/>
                <w:b/>
                <w:color w:val="242424"/>
                <w:shd w:val="clear" w:color="auto" w:fill="FFFFFF"/>
              </w:rPr>
            </w:pPr>
          </w:p>
        </w:tc>
      </w:tr>
      <w:tr w:rsidR="00C873C2" w:rsidRPr="0094482F" w14:paraId="24DFEEF6"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6D041BAC" w14:textId="229B841F" w:rsidR="00C873C2" w:rsidRDefault="00C873C2" w:rsidP="00492967">
            <w:pPr>
              <w:tabs>
                <w:tab w:val="left" w:pos="0"/>
              </w:tabs>
              <w:autoSpaceDN w:val="0"/>
              <w:jc w:val="center"/>
              <w:rPr>
                <w:rFonts w:ascii="Arial" w:hAnsi="Arial" w:cs="Arial"/>
              </w:rPr>
            </w:pPr>
            <w:r>
              <w:rPr>
                <w:rFonts w:ascii="Arial" w:hAnsi="Arial" w:cs="Arial"/>
              </w:rPr>
              <w:t>14</w:t>
            </w:r>
          </w:p>
        </w:tc>
        <w:tc>
          <w:tcPr>
            <w:tcW w:w="1998" w:type="dxa"/>
            <w:tcBorders>
              <w:top w:val="single" w:sz="4" w:space="0" w:color="auto"/>
              <w:left w:val="single" w:sz="4" w:space="0" w:color="auto"/>
              <w:bottom w:val="single" w:sz="4" w:space="0" w:color="auto"/>
              <w:right w:val="single" w:sz="4" w:space="0" w:color="auto"/>
            </w:tcBorders>
          </w:tcPr>
          <w:p w14:paraId="51A676BE" w14:textId="66DCAEAF" w:rsidR="00C873C2" w:rsidRDefault="0060473C" w:rsidP="00492967">
            <w:pPr>
              <w:tabs>
                <w:tab w:val="left" w:pos="0"/>
              </w:tabs>
              <w:overflowPunct w:val="0"/>
              <w:autoSpaceDE w:val="0"/>
              <w:autoSpaceDN w:val="0"/>
              <w:adjustRightInd w:val="0"/>
              <w:jc w:val="center"/>
              <w:rPr>
                <w:rFonts w:ascii="Arial" w:hAnsi="Arial" w:cs="Arial"/>
              </w:rPr>
            </w:pPr>
            <w:r>
              <w:rPr>
                <w:rFonts w:ascii="Arial" w:hAnsi="Arial" w:cs="Arial"/>
              </w:rPr>
              <w:t>3.26, State-Supplied Price Sheet</w:t>
            </w:r>
          </w:p>
        </w:tc>
        <w:tc>
          <w:tcPr>
            <w:tcW w:w="7362" w:type="dxa"/>
            <w:tcBorders>
              <w:top w:val="single" w:sz="4" w:space="0" w:color="auto"/>
              <w:left w:val="single" w:sz="4" w:space="0" w:color="auto"/>
              <w:bottom w:val="single" w:sz="4" w:space="0" w:color="auto"/>
              <w:right w:val="single" w:sz="4" w:space="0" w:color="auto"/>
            </w:tcBorders>
          </w:tcPr>
          <w:p w14:paraId="5B7C7412" w14:textId="77777777" w:rsidR="00C873C2" w:rsidRDefault="00C873C2" w:rsidP="00EE6BB5">
            <w:pPr>
              <w:tabs>
                <w:tab w:val="left" w:pos="0"/>
              </w:tabs>
              <w:overflowPunct w:val="0"/>
              <w:autoSpaceDE w:val="0"/>
              <w:autoSpaceDN w:val="0"/>
              <w:adjustRightInd w:val="0"/>
              <w:rPr>
                <w:rFonts w:ascii="Arial" w:hAnsi="Arial" w:cs="Arial"/>
                <w:b/>
                <w:color w:val="242424"/>
                <w:shd w:val="clear" w:color="auto" w:fill="FFFFFF"/>
              </w:rPr>
            </w:pPr>
            <w:r w:rsidRPr="00C873C2">
              <w:rPr>
                <w:rFonts w:ascii="Arial" w:hAnsi="Arial" w:cs="Arial"/>
                <w:b/>
                <w:color w:val="242424"/>
                <w:shd w:val="clear" w:color="auto" w:fill="FFFFFF"/>
              </w:rPr>
              <w:t>In reference to “T1715 Revised Price Sheet 10.20.22”: Cell E4 has a header that states it is for “Unit Price (Required)”. Is this section requesting the unit price per “each” selling unit or the unit price per ounce?</w:t>
            </w:r>
          </w:p>
          <w:p w14:paraId="46FC1A5F" w14:textId="77777777" w:rsidR="00C824C9" w:rsidRDefault="00C824C9" w:rsidP="00EE6BB5">
            <w:pPr>
              <w:tabs>
                <w:tab w:val="left" w:pos="0"/>
              </w:tabs>
              <w:overflowPunct w:val="0"/>
              <w:autoSpaceDE w:val="0"/>
              <w:autoSpaceDN w:val="0"/>
              <w:adjustRightInd w:val="0"/>
              <w:rPr>
                <w:rFonts w:ascii="Arial" w:hAnsi="Arial" w:cs="Arial"/>
                <w:b/>
                <w:color w:val="242424"/>
                <w:shd w:val="clear" w:color="auto" w:fill="FFFFFF"/>
              </w:rPr>
            </w:pPr>
          </w:p>
          <w:p w14:paraId="7A596172" w14:textId="77777777" w:rsidR="00AE4F90" w:rsidRDefault="00C824C9" w:rsidP="00EE6BB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sidR="008A5D71">
              <w:rPr>
                <w:rFonts w:ascii="Arial" w:hAnsi="Arial" w:cs="Arial"/>
                <w:color w:val="242424"/>
                <w:shd w:val="clear" w:color="auto" w:fill="FFFFFF"/>
              </w:rPr>
              <w:t>Unit price shall be provided in accordance with the Unit of Measure indicated for the specific price line on the State Supplied Price Sheet.</w:t>
            </w:r>
          </w:p>
          <w:p w14:paraId="354B7A90" w14:textId="77777777" w:rsidR="00AE4F90" w:rsidRDefault="00AE4F90" w:rsidP="00EE6BB5">
            <w:pPr>
              <w:tabs>
                <w:tab w:val="left" w:pos="0"/>
              </w:tabs>
              <w:overflowPunct w:val="0"/>
              <w:autoSpaceDE w:val="0"/>
              <w:autoSpaceDN w:val="0"/>
              <w:adjustRightInd w:val="0"/>
              <w:rPr>
                <w:rFonts w:ascii="Arial" w:hAnsi="Arial" w:cs="Arial"/>
                <w:color w:val="242424"/>
                <w:shd w:val="clear" w:color="auto" w:fill="FFFFFF"/>
              </w:rPr>
            </w:pPr>
          </w:p>
          <w:p w14:paraId="3D191F89" w14:textId="48A2EA55" w:rsidR="00F9507B" w:rsidRPr="00D948EA" w:rsidRDefault="00AE4F90" w:rsidP="00EE6BB5">
            <w:pPr>
              <w:tabs>
                <w:tab w:val="left" w:pos="0"/>
              </w:tabs>
              <w:overflowPunct w:val="0"/>
              <w:autoSpaceDE w:val="0"/>
              <w:autoSpaceDN w:val="0"/>
              <w:adjustRightInd w:val="0"/>
              <w:rPr>
                <w:rFonts w:ascii="Arial" w:hAnsi="Arial" w:cs="Arial"/>
                <w:i/>
                <w:color w:val="242424"/>
                <w:shd w:val="clear" w:color="auto" w:fill="FFFFFF"/>
              </w:rPr>
            </w:pPr>
            <w:r>
              <w:rPr>
                <w:rFonts w:ascii="Arial" w:hAnsi="Arial" w:cs="Arial"/>
                <w:color w:val="242424"/>
                <w:shd w:val="clear" w:color="auto" w:fill="FFFFFF"/>
              </w:rPr>
              <w:t xml:space="preserve">As per Bid Solicitation Section 3.26, Step 4, </w:t>
            </w:r>
            <w:r w:rsidRPr="00D948EA">
              <w:rPr>
                <w:rFonts w:ascii="Arial" w:hAnsi="Arial" w:cs="Arial"/>
                <w:i/>
                <w:color w:val="242424"/>
                <w:shd w:val="clear" w:color="auto" w:fill="FFFFFF"/>
              </w:rPr>
              <w:t>“</w:t>
            </w:r>
            <w:r w:rsidR="00C85DCF" w:rsidRPr="00D948EA">
              <w:rPr>
                <w:rFonts w:ascii="Arial" w:hAnsi="Arial" w:cs="Arial"/>
                <w:i/>
                <w:color w:val="242424"/>
                <w:shd w:val="clear" w:color="auto" w:fill="FFFFFF"/>
              </w:rPr>
              <w:t xml:space="preserve">The Bidder shall </w:t>
            </w:r>
            <w:r w:rsidRPr="00D948EA">
              <w:rPr>
                <w:rFonts w:ascii="Arial" w:hAnsi="Arial" w:cs="Arial"/>
                <w:i/>
                <w:color w:val="242424"/>
                <w:shd w:val="clear" w:color="auto" w:fill="FFFFFF"/>
              </w:rPr>
              <w:t xml:space="preserve">insert a firm, </w:t>
            </w:r>
            <w:r w:rsidR="00C85DCF" w:rsidRPr="00D948EA">
              <w:rPr>
                <w:rFonts w:ascii="Arial" w:hAnsi="Arial" w:cs="Arial"/>
                <w:i/>
                <w:color w:val="242424"/>
                <w:shd w:val="clear" w:color="auto" w:fill="FFFFFF"/>
              </w:rPr>
              <w:t>fixed price in U.S. currency in the “Unit Price” field on the Price Sheet Price Lines 1 through 5, Price Lines 1A through 5A, Price Lines 1B through 5B, Price Lines 9 through 65 and/or Price Lines 67 through 138</w:t>
            </w:r>
            <w:r w:rsidR="0060473C" w:rsidRPr="00D948EA">
              <w:rPr>
                <w:rFonts w:ascii="Arial" w:hAnsi="Arial" w:cs="Arial"/>
                <w:i/>
                <w:color w:val="242424"/>
                <w:shd w:val="clear" w:color="auto" w:fill="FFFFFF"/>
              </w:rPr>
              <w:t xml:space="preserve">. </w:t>
            </w:r>
            <w:r w:rsidR="00F9507B" w:rsidRPr="00D948EA">
              <w:rPr>
                <w:rFonts w:ascii="Arial" w:hAnsi="Arial" w:cs="Arial"/>
                <w:i/>
                <w:color w:val="242424"/>
                <w:shd w:val="clear" w:color="auto" w:fill="FFFFFF"/>
              </w:rPr>
              <w:t>The “Unit Price” must be the price per the Unit of Measure as indicated on the State Supplied Price Sheet and must be submitted Freight On Board (F.O.B) Destination. If a Bidder leaves a “Unit Price” blank, it shall mean that the Bidder is not offering a Quote for that line item.</w:t>
            </w:r>
            <w:r w:rsidR="00F9507B">
              <w:rPr>
                <w:rFonts w:ascii="Arial" w:hAnsi="Arial" w:cs="Arial"/>
                <w:i/>
                <w:color w:val="242424"/>
                <w:shd w:val="clear" w:color="auto" w:fill="FFFFFF"/>
              </w:rPr>
              <w:t>”</w:t>
            </w:r>
            <w:r w:rsidR="00F9507B" w:rsidRPr="00D948EA">
              <w:rPr>
                <w:rFonts w:ascii="Arial" w:hAnsi="Arial" w:cs="Arial"/>
                <w:i/>
                <w:color w:val="242424"/>
                <w:shd w:val="clear" w:color="auto" w:fill="FFFFFF"/>
              </w:rPr>
              <w:t xml:space="preserve"> </w:t>
            </w:r>
          </w:p>
          <w:p w14:paraId="52E185C5" w14:textId="77777777" w:rsidR="00F9507B" w:rsidRDefault="00F9507B" w:rsidP="00EE6BB5">
            <w:pPr>
              <w:tabs>
                <w:tab w:val="left" w:pos="0"/>
              </w:tabs>
              <w:overflowPunct w:val="0"/>
              <w:autoSpaceDE w:val="0"/>
              <w:autoSpaceDN w:val="0"/>
              <w:adjustRightInd w:val="0"/>
              <w:rPr>
                <w:rFonts w:ascii="Arial" w:hAnsi="Arial" w:cs="Arial"/>
                <w:color w:val="242424"/>
                <w:shd w:val="clear" w:color="auto" w:fill="FFFFFF"/>
              </w:rPr>
            </w:pPr>
          </w:p>
          <w:p w14:paraId="653D0F92" w14:textId="7FC20FB5" w:rsidR="00C824C9" w:rsidRPr="00C85DCF" w:rsidRDefault="0060473C" w:rsidP="00EE6BB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color w:val="242424"/>
                <w:shd w:val="clear" w:color="auto" w:fill="FFFFFF"/>
              </w:rPr>
              <w:t xml:space="preserve">Please refer to the Unit of Measure column, as some are different for various price lines. For example, the Bidder shall enter the price per Case for Price Lines that list “Case” as the Unit of Measure. The Bidder shall enter the price per Ounce for Price Lines that list “Ounce” as the Unit of Measure and the Bidder shall enter the price per Package for Price Lines that list “Package” as the Unit of Measure. </w:t>
            </w:r>
          </w:p>
          <w:p w14:paraId="35FF034F" w14:textId="77777777" w:rsidR="00C824C9" w:rsidRDefault="00C824C9" w:rsidP="00EE6BB5">
            <w:pPr>
              <w:tabs>
                <w:tab w:val="left" w:pos="0"/>
              </w:tabs>
              <w:overflowPunct w:val="0"/>
              <w:autoSpaceDE w:val="0"/>
              <w:autoSpaceDN w:val="0"/>
              <w:adjustRightInd w:val="0"/>
              <w:rPr>
                <w:rFonts w:ascii="Arial" w:hAnsi="Arial" w:cs="Arial"/>
                <w:b/>
                <w:color w:val="242424"/>
                <w:shd w:val="clear" w:color="auto" w:fill="FFFFFF"/>
              </w:rPr>
            </w:pPr>
          </w:p>
          <w:p w14:paraId="3B19080D" w14:textId="5FA0CB8A" w:rsidR="00122BDA" w:rsidRDefault="00122BDA" w:rsidP="00122BDA">
            <w:pPr>
              <w:tabs>
                <w:tab w:val="left" w:pos="0"/>
              </w:tabs>
              <w:overflowPunct w:val="0"/>
              <w:autoSpaceDE w:val="0"/>
              <w:autoSpaceDN w:val="0"/>
              <w:adjustRightInd w:val="0"/>
              <w:rPr>
                <w:rFonts w:ascii="Arial" w:hAnsi="Arial" w:cs="Arial"/>
              </w:rPr>
            </w:pPr>
            <w:r>
              <w:rPr>
                <w:rFonts w:ascii="Arial" w:hAnsi="Arial" w:cs="Arial"/>
                <w:color w:val="242424"/>
                <w:shd w:val="clear" w:color="auto" w:fill="FFFFFF"/>
              </w:rPr>
              <w:t>Please see revised Bid Solicitation entitled “</w:t>
            </w:r>
            <w:r w:rsidRPr="00822CD8">
              <w:rPr>
                <w:rFonts w:ascii="Arial" w:hAnsi="Arial" w:cs="Arial"/>
              </w:rPr>
              <w:t>T1</w:t>
            </w:r>
            <w:r w:rsidR="002F61DF">
              <w:rPr>
                <w:rFonts w:ascii="Arial" w:hAnsi="Arial" w:cs="Arial"/>
              </w:rPr>
              <w:t>715 Revised Bid Solicitation 12.6</w:t>
            </w:r>
            <w:r w:rsidRPr="00822CD8">
              <w:rPr>
                <w:rFonts w:ascii="Arial" w:hAnsi="Arial" w:cs="Arial"/>
              </w:rPr>
              <w:t>.22.”</w:t>
            </w:r>
          </w:p>
          <w:p w14:paraId="7A26282B" w14:textId="3440F58E" w:rsidR="00B455BB" w:rsidRPr="00D948EA" w:rsidRDefault="00B455BB" w:rsidP="00122BDA">
            <w:pPr>
              <w:tabs>
                <w:tab w:val="left" w:pos="0"/>
              </w:tabs>
              <w:overflowPunct w:val="0"/>
              <w:autoSpaceDE w:val="0"/>
              <w:autoSpaceDN w:val="0"/>
              <w:adjustRightInd w:val="0"/>
              <w:rPr>
                <w:rFonts w:ascii="Arial" w:hAnsi="Arial" w:cs="Arial"/>
                <w:color w:val="242424"/>
                <w:shd w:val="clear" w:color="auto" w:fill="FFFFFF"/>
              </w:rPr>
            </w:pPr>
          </w:p>
        </w:tc>
      </w:tr>
      <w:tr w:rsidR="00C873C2" w:rsidRPr="0094482F" w14:paraId="70C5E28F"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374842CC" w14:textId="55B610FE" w:rsidR="00C873C2" w:rsidRDefault="00C873C2" w:rsidP="00492967">
            <w:pPr>
              <w:tabs>
                <w:tab w:val="left" w:pos="0"/>
              </w:tabs>
              <w:autoSpaceDN w:val="0"/>
              <w:jc w:val="center"/>
              <w:rPr>
                <w:rFonts w:ascii="Arial" w:hAnsi="Arial" w:cs="Arial"/>
              </w:rPr>
            </w:pPr>
            <w:r>
              <w:rPr>
                <w:rFonts w:ascii="Arial" w:hAnsi="Arial" w:cs="Arial"/>
              </w:rPr>
              <w:t>15</w:t>
            </w:r>
          </w:p>
        </w:tc>
        <w:tc>
          <w:tcPr>
            <w:tcW w:w="1998" w:type="dxa"/>
            <w:tcBorders>
              <w:top w:val="single" w:sz="4" w:space="0" w:color="auto"/>
              <w:left w:val="single" w:sz="4" w:space="0" w:color="auto"/>
              <w:bottom w:val="single" w:sz="4" w:space="0" w:color="auto"/>
              <w:right w:val="single" w:sz="4" w:space="0" w:color="auto"/>
            </w:tcBorders>
          </w:tcPr>
          <w:p w14:paraId="6A376AD1" w14:textId="0D2B224F" w:rsidR="00C873C2" w:rsidRDefault="00C824C9" w:rsidP="00FA143F">
            <w:pPr>
              <w:tabs>
                <w:tab w:val="left" w:pos="0"/>
              </w:tabs>
              <w:overflowPunct w:val="0"/>
              <w:autoSpaceDE w:val="0"/>
              <w:autoSpaceDN w:val="0"/>
              <w:adjustRightInd w:val="0"/>
              <w:jc w:val="center"/>
              <w:rPr>
                <w:rFonts w:ascii="Arial" w:hAnsi="Arial" w:cs="Arial"/>
              </w:rPr>
            </w:pPr>
            <w:r>
              <w:rPr>
                <w:rFonts w:ascii="Arial" w:hAnsi="Arial" w:cs="Arial"/>
              </w:rPr>
              <w:t>1.1</w:t>
            </w:r>
            <w:r w:rsidR="009D3B04">
              <w:rPr>
                <w:rFonts w:ascii="Arial" w:hAnsi="Arial" w:cs="Arial"/>
              </w:rPr>
              <w:t xml:space="preserve">, </w:t>
            </w:r>
            <w:r w:rsidR="00FA143F">
              <w:rPr>
                <w:rFonts w:ascii="Arial" w:hAnsi="Arial" w:cs="Arial"/>
              </w:rPr>
              <w:t>3.26</w:t>
            </w:r>
          </w:p>
        </w:tc>
        <w:tc>
          <w:tcPr>
            <w:tcW w:w="7362" w:type="dxa"/>
            <w:tcBorders>
              <w:top w:val="single" w:sz="4" w:space="0" w:color="auto"/>
              <w:left w:val="single" w:sz="4" w:space="0" w:color="auto"/>
              <w:bottom w:val="single" w:sz="4" w:space="0" w:color="auto"/>
              <w:right w:val="single" w:sz="4" w:space="0" w:color="auto"/>
            </w:tcBorders>
          </w:tcPr>
          <w:p w14:paraId="4489B1E1" w14:textId="77777777" w:rsidR="00C873C2" w:rsidRDefault="00C873C2" w:rsidP="00EE6BB5">
            <w:pPr>
              <w:tabs>
                <w:tab w:val="left" w:pos="0"/>
              </w:tabs>
              <w:overflowPunct w:val="0"/>
              <w:autoSpaceDE w:val="0"/>
              <w:autoSpaceDN w:val="0"/>
              <w:adjustRightInd w:val="0"/>
              <w:rPr>
                <w:rFonts w:ascii="Arial" w:hAnsi="Arial" w:cs="Arial"/>
                <w:b/>
                <w:color w:val="242424"/>
                <w:shd w:val="clear" w:color="auto" w:fill="FFFFFF"/>
              </w:rPr>
            </w:pPr>
            <w:r w:rsidRPr="00C873C2">
              <w:rPr>
                <w:rFonts w:ascii="Arial" w:hAnsi="Arial" w:cs="Arial"/>
                <w:b/>
                <w:color w:val="242424"/>
                <w:shd w:val="clear" w:color="auto" w:fill="FFFFFF"/>
              </w:rPr>
              <w:t>Are the Group 2, price lines 9-65 individual price line awards where Bidders may bid on all, some, or none of the items within this section? Or are all price lines in Group 2 required to be bid on all items?</w:t>
            </w:r>
          </w:p>
          <w:p w14:paraId="0F751991" w14:textId="77777777" w:rsidR="00C824C9" w:rsidRDefault="00C824C9" w:rsidP="00EE6BB5">
            <w:pPr>
              <w:tabs>
                <w:tab w:val="left" w:pos="0"/>
              </w:tabs>
              <w:overflowPunct w:val="0"/>
              <w:autoSpaceDE w:val="0"/>
              <w:autoSpaceDN w:val="0"/>
              <w:adjustRightInd w:val="0"/>
              <w:rPr>
                <w:rFonts w:ascii="Arial" w:hAnsi="Arial" w:cs="Arial"/>
                <w:b/>
                <w:color w:val="242424"/>
                <w:shd w:val="clear" w:color="auto" w:fill="FFFFFF"/>
              </w:rPr>
            </w:pPr>
          </w:p>
          <w:p w14:paraId="6E54CE87" w14:textId="4ACFE0BA" w:rsidR="00C824C9" w:rsidRDefault="00C824C9" w:rsidP="00C824C9">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sidR="00F9507B" w:rsidRPr="00D948EA">
              <w:rPr>
                <w:rFonts w:ascii="Arial" w:hAnsi="Arial" w:cs="Arial"/>
                <w:color w:val="242424"/>
                <w:shd w:val="clear" w:color="auto" w:fill="FFFFFF"/>
              </w:rPr>
              <w:t>As per Bid Solicitation Section</w:t>
            </w:r>
            <w:r w:rsidR="00FA143F">
              <w:rPr>
                <w:rFonts w:ascii="Arial" w:hAnsi="Arial" w:cs="Arial"/>
                <w:color w:val="242424"/>
                <w:shd w:val="clear" w:color="auto" w:fill="FFFFFF"/>
              </w:rPr>
              <w:t>s</w:t>
            </w:r>
            <w:r w:rsidR="00F9507B" w:rsidRPr="00D948EA">
              <w:rPr>
                <w:rFonts w:ascii="Arial" w:hAnsi="Arial" w:cs="Arial"/>
                <w:color w:val="242424"/>
                <w:shd w:val="clear" w:color="auto" w:fill="FFFFFF"/>
              </w:rPr>
              <w:t xml:space="preserve"> 1.1</w:t>
            </w:r>
            <w:r w:rsidR="00FA143F">
              <w:rPr>
                <w:rFonts w:ascii="Arial" w:hAnsi="Arial" w:cs="Arial"/>
                <w:color w:val="242424"/>
                <w:shd w:val="clear" w:color="auto" w:fill="FFFFFF"/>
              </w:rPr>
              <w:t xml:space="preserve"> and 3.26</w:t>
            </w:r>
            <w:r w:rsidR="00F9507B" w:rsidRPr="00D948EA">
              <w:rPr>
                <w:rFonts w:ascii="Arial" w:hAnsi="Arial" w:cs="Arial"/>
                <w:color w:val="242424"/>
                <w:shd w:val="clear" w:color="auto" w:fill="FFFFFF"/>
              </w:rPr>
              <w:t xml:space="preserve">, </w:t>
            </w:r>
            <w:r>
              <w:rPr>
                <w:rFonts w:ascii="Arial" w:hAnsi="Arial" w:cs="Arial"/>
                <w:color w:val="242424"/>
                <w:shd w:val="clear" w:color="auto" w:fill="FFFFFF"/>
              </w:rPr>
              <w:t>Group 2 is</w:t>
            </w:r>
            <w:r w:rsidRPr="00C824C9">
              <w:rPr>
                <w:rFonts w:ascii="Arial" w:hAnsi="Arial" w:cs="Arial"/>
                <w:color w:val="242424"/>
                <w:shd w:val="clear" w:color="auto" w:fill="FFFFFF"/>
              </w:rPr>
              <w:t xml:space="preserve"> designated as </w:t>
            </w:r>
            <w:r w:rsidR="00F9507B">
              <w:rPr>
                <w:rFonts w:ascii="Arial" w:hAnsi="Arial" w:cs="Arial"/>
                <w:color w:val="242424"/>
                <w:shd w:val="clear" w:color="auto" w:fill="FFFFFF"/>
              </w:rPr>
              <w:t xml:space="preserve">an </w:t>
            </w:r>
            <w:r w:rsidRPr="00C824C9">
              <w:rPr>
                <w:rFonts w:ascii="Arial" w:hAnsi="Arial" w:cs="Arial"/>
                <w:color w:val="242424"/>
                <w:shd w:val="clear" w:color="auto" w:fill="FFFFFF"/>
              </w:rPr>
              <w:t xml:space="preserve">“all or none” group, meaning the Bidder </w:t>
            </w:r>
            <w:r w:rsidRPr="009D3B04">
              <w:rPr>
                <w:rFonts w:ascii="Arial" w:hAnsi="Arial" w:cs="Arial"/>
                <w:b/>
                <w:color w:val="242424"/>
                <w:shd w:val="clear" w:color="auto" w:fill="FFFFFF"/>
              </w:rPr>
              <w:t>must bid on all lines</w:t>
            </w:r>
            <w:r w:rsidRPr="00C824C9">
              <w:rPr>
                <w:rFonts w:ascii="Arial" w:hAnsi="Arial" w:cs="Arial"/>
                <w:color w:val="242424"/>
                <w:shd w:val="clear" w:color="auto" w:fill="FFFFFF"/>
              </w:rPr>
              <w:t xml:space="preserve"> within the group in order to be considered for award of that specific group. If a Bidder fails to bid on all lines within the group, their Quote shall be considered non-responsive for that group.  If a brand/product bid on a price line within the group is deemed non-responsive, the entire group that price line item is part of will be </w:t>
            </w:r>
            <w:r w:rsidRPr="00C824C9">
              <w:rPr>
                <w:rFonts w:ascii="Arial" w:hAnsi="Arial" w:cs="Arial"/>
                <w:color w:val="242424"/>
                <w:shd w:val="clear" w:color="auto" w:fill="FFFFFF"/>
              </w:rPr>
              <w:lastRenderedPageBreak/>
              <w:t>deemed non-responsive, as these price lines were grouped to create a single award, with the intent that all price lines in the group will be awarded.</w:t>
            </w:r>
          </w:p>
          <w:p w14:paraId="3B56A17E" w14:textId="4B05CB38" w:rsidR="006F5740" w:rsidRDefault="006F5740" w:rsidP="00C824C9">
            <w:pPr>
              <w:tabs>
                <w:tab w:val="left" w:pos="0"/>
              </w:tabs>
              <w:overflowPunct w:val="0"/>
              <w:autoSpaceDE w:val="0"/>
              <w:autoSpaceDN w:val="0"/>
              <w:adjustRightInd w:val="0"/>
              <w:rPr>
                <w:rFonts w:ascii="Arial" w:hAnsi="Arial" w:cs="Arial"/>
                <w:color w:val="242424"/>
                <w:shd w:val="clear" w:color="auto" w:fill="FFFFFF"/>
              </w:rPr>
            </w:pPr>
          </w:p>
          <w:p w14:paraId="3851F7F0" w14:textId="737AE61B" w:rsidR="006F5740" w:rsidRDefault="006F5740" w:rsidP="00C824C9">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color w:val="242424"/>
                <w:shd w:val="clear" w:color="auto" w:fill="FFFFFF"/>
              </w:rPr>
              <w:t>Additionally</w:t>
            </w:r>
            <w:r w:rsidR="00FA143F">
              <w:rPr>
                <w:rFonts w:ascii="Arial" w:hAnsi="Arial" w:cs="Arial"/>
                <w:color w:val="242424"/>
                <w:shd w:val="clear" w:color="auto" w:fill="FFFFFF"/>
              </w:rPr>
              <w:t xml:space="preserve"> Bid Solicitation Section 3.26 states, in pertinent part: </w:t>
            </w:r>
            <w:r w:rsidR="00FA143F" w:rsidRPr="00D948EA">
              <w:rPr>
                <w:rFonts w:ascii="Arial" w:hAnsi="Arial" w:cs="Arial"/>
                <w:i/>
                <w:color w:val="242424"/>
                <w:shd w:val="clear" w:color="auto" w:fill="FFFFFF"/>
              </w:rPr>
              <w:t xml:space="preserve">“Bidders must bid on all price lines contained within the group (Group 1, Group 1A, Group 1B and/or </w:t>
            </w:r>
            <w:r w:rsidR="00FA143F" w:rsidRPr="00D948EA">
              <w:rPr>
                <w:rFonts w:ascii="Arial" w:hAnsi="Arial" w:cs="Arial"/>
                <w:b/>
                <w:i/>
                <w:color w:val="242424"/>
                <w:shd w:val="clear" w:color="auto" w:fill="FFFFFF"/>
              </w:rPr>
              <w:t>Group 2</w:t>
            </w:r>
            <w:r w:rsidR="00FA143F" w:rsidRPr="00D948EA">
              <w:rPr>
                <w:rFonts w:ascii="Arial" w:hAnsi="Arial" w:cs="Arial"/>
                <w:i/>
                <w:color w:val="242424"/>
                <w:shd w:val="clear" w:color="auto" w:fill="FFFFFF"/>
              </w:rPr>
              <w:t>) in order to be considered a responsive Bidder for the group. If a Bidder does not bid on all price lines within the group, its Quote shall be considered non-responsive for the group.”</w:t>
            </w:r>
          </w:p>
          <w:p w14:paraId="6B09C48A" w14:textId="4498B038" w:rsidR="00C824C9" w:rsidRDefault="00C824C9" w:rsidP="00EE6BB5">
            <w:pPr>
              <w:tabs>
                <w:tab w:val="left" w:pos="0"/>
              </w:tabs>
              <w:overflowPunct w:val="0"/>
              <w:autoSpaceDE w:val="0"/>
              <w:autoSpaceDN w:val="0"/>
              <w:adjustRightInd w:val="0"/>
              <w:rPr>
                <w:rFonts w:ascii="Arial" w:hAnsi="Arial" w:cs="Arial"/>
                <w:b/>
                <w:color w:val="242424"/>
                <w:shd w:val="clear" w:color="auto" w:fill="FFFFFF"/>
              </w:rPr>
            </w:pPr>
          </w:p>
        </w:tc>
      </w:tr>
      <w:tr w:rsidR="00C873C2" w:rsidRPr="0094482F" w14:paraId="173D7E7E"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047597AA" w14:textId="6BAB0D2B" w:rsidR="00C873C2" w:rsidRDefault="00C873C2" w:rsidP="00492967">
            <w:pPr>
              <w:tabs>
                <w:tab w:val="left" w:pos="0"/>
              </w:tabs>
              <w:autoSpaceDN w:val="0"/>
              <w:jc w:val="center"/>
              <w:rPr>
                <w:rFonts w:ascii="Arial" w:hAnsi="Arial" w:cs="Arial"/>
              </w:rPr>
            </w:pPr>
            <w:r>
              <w:rPr>
                <w:rFonts w:ascii="Arial" w:hAnsi="Arial" w:cs="Arial"/>
              </w:rPr>
              <w:lastRenderedPageBreak/>
              <w:t>16</w:t>
            </w:r>
          </w:p>
        </w:tc>
        <w:tc>
          <w:tcPr>
            <w:tcW w:w="1998" w:type="dxa"/>
            <w:tcBorders>
              <w:top w:val="single" w:sz="4" w:space="0" w:color="auto"/>
              <w:left w:val="single" w:sz="4" w:space="0" w:color="auto"/>
              <w:bottom w:val="single" w:sz="4" w:space="0" w:color="auto"/>
              <w:right w:val="single" w:sz="4" w:space="0" w:color="auto"/>
            </w:tcBorders>
          </w:tcPr>
          <w:p w14:paraId="2E481439" w14:textId="49375A8F" w:rsidR="00C873C2" w:rsidRDefault="0031069D" w:rsidP="001B6B70">
            <w:pPr>
              <w:tabs>
                <w:tab w:val="left" w:pos="0"/>
              </w:tabs>
              <w:overflowPunct w:val="0"/>
              <w:autoSpaceDE w:val="0"/>
              <w:autoSpaceDN w:val="0"/>
              <w:adjustRightInd w:val="0"/>
              <w:jc w:val="center"/>
              <w:rPr>
                <w:rFonts w:ascii="Arial" w:hAnsi="Arial" w:cs="Arial"/>
              </w:rPr>
            </w:pPr>
            <w:r>
              <w:rPr>
                <w:rFonts w:ascii="Arial" w:hAnsi="Arial" w:cs="Arial"/>
              </w:rPr>
              <w:t>1.1</w:t>
            </w:r>
            <w:r w:rsidR="009D3B04">
              <w:rPr>
                <w:rFonts w:ascii="Arial" w:hAnsi="Arial" w:cs="Arial"/>
              </w:rPr>
              <w:t xml:space="preserve">, </w:t>
            </w:r>
            <w:r w:rsidR="001B6B70">
              <w:rPr>
                <w:rFonts w:ascii="Arial" w:hAnsi="Arial" w:cs="Arial"/>
              </w:rPr>
              <w:t xml:space="preserve">3.26; 4.1; </w:t>
            </w:r>
            <w:r w:rsidR="009D3B04">
              <w:rPr>
                <w:rFonts w:ascii="Arial" w:hAnsi="Arial" w:cs="Arial"/>
              </w:rPr>
              <w:t>8.9.2</w:t>
            </w:r>
          </w:p>
        </w:tc>
        <w:tc>
          <w:tcPr>
            <w:tcW w:w="7362" w:type="dxa"/>
            <w:tcBorders>
              <w:top w:val="single" w:sz="4" w:space="0" w:color="auto"/>
              <w:left w:val="single" w:sz="4" w:space="0" w:color="auto"/>
              <w:bottom w:val="single" w:sz="4" w:space="0" w:color="auto"/>
              <w:right w:val="single" w:sz="4" w:space="0" w:color="auto"/>
            </w:tcBorders>
          </w:tcPr>
          <w:p w14:paraId="2CCD76ED" w14:textId="77777777" w:rsidR="0031069D" w:rsidRDefault="00C873C2" w:rsidP="00EE6BB5">
            <w:pPr>
              <w:tabs>
                <w:tab w:val="left" w:pos="0"/>
              </w:tabs>
              <w:overflowPunct w:val="0"/>
              <w:autoSpaceDE w:val="0"/>
              <w:autoSpaceDN w:val="0"/>
              <w:adjustRightInd w:val="0"/>
              <w:rPr>
                <w:rFonts w:ascii="Arial" w:hAnsi="Arial" w:cs="Arial"/>
                <w:b/>
                <w:color w:val="242424"/>
                <w:shd w:val="clear" w:color="auto" w:fill="FFFFFF"/>
              </w:rPr>
            </w:pPr>
            <w:r w:rsidRPr="00C873C2">
              <w:rPr>
                <w:rFonts w:ascii="Arial" w:hAnsi="Arial" w:cs="Arial"/>
                <w:b/>
                <w:color w:val="242424"/>
                <w:shd w:val="clear" w:color="auto" w:fill="FFFFFF"/>
              </w:rPr>
              <w:t xml:space="preserve">To clarify the bid, both section 3.26.9, page 26 and section 3.26.4, page 27, state: “Bidders must bid on all price lines contained within the group (Group 1, Group 1A, Group 1B and/or Group 2) in order to be considered a responsive Bidder for the group. If a Bidder does not bid on all price lines within the group, its Quote shall be considered non-responsive for the group.” </w:t>
            </w:r>
          </w:p>
          <w:p w14:paraId="0A31DFA4" w14:textId="77777777" w:rsidR="0031069D" w:rsidRDefault="0031069D" w:rsidP="00EE6BB5">
            <w:pPr>
              <w:tabs>
                <w:tab w:val="left" w:pos="0"/>
              </w:tabs>
              <w:overflowPunct w:val="0"/>
              <w:autoSpaceDE w:val="0"/>
              <w:autoSpaceDN w:val="0"/>
              <w:adjustRightInd w:val="0"/>
              <w:rPr>
                <w:rFonts w:ascii="Arial" w:hAnsi="Arial" w:cs="Arial"/>
                <w:b/>
                <w:color w:val="242424"/>
                <w:shd w:val="clear" w:color="auto" w:fill="FFFFFF"/>
              </w:rPr>
            </w:pPr>
          </w:p>
          <w:p w14:paraId="289D799E" w14:textId="77777777" w:rsidR="0031069D" w:rsidRDefault="00C873C2" w:rsidP="00EE6BB5">
            <w:pPr>
              <w:tabs>
                <w:tab w:val="left" w:pos="0"/>
              </w:tabs>
              <w:overflowPunct w:val="0"/>
              <w:autoSpaceDE w:val="0"/>
              <w:autoSpaceDN w:val="0"/>
              <w:adjustRightInd w:val="0"/>
              <w:rPr>
                <w:rFonts w:ascii="Arial" w:hAnsi="Arial" w:cs="Arial"/>
                <w:b/>
                <w:color w:val="242424"/>
                <w:shd w:val="clear" w:color="auto" w:fill="FFFFFF"/>
              </w:rPr>
            </w:pPr>
            <w:r w:rsidRPr="00C873C2">
              <w:rPr>
                <w:rFonts w:ascii="Arial" w:hAnsi="Arial" w:cs="Arial"/>
                <w:b/>
                <w:color w:val="242424"/>
                <w:shd w:val="clear" w:color="auto" w:fill="FFFFFF"/>
              </w:rPr>
              <w:t xml:space="preserve">This contradicts section 1.1 which states: “Price Lines 67 through 138 are individual price line awards and Bidders may bid on all, some, or none of the items within this section.” </w:t>
            </w:r>
          </w:p>
          <w:p w14:paraId="7D596E1C" w14:textId="77777777" w:rsidR="0031069D" w:rsidRDefault="0031069D" w:rsidP="00EE6BB5">
            <w:pPr>
              <w:tabs>
                <w:tab w:val="left" w:pos="0"/>
              </w:tabs>
              <w:overflowPunct w:val="0"/>
              <w:autoSpaceDE w:val="0"/>
              <w:autoSpaceDN w:val="0"/>
              <w:adjustRightInd w:val="0"/>
              <w:rPr>
                <w:rFonts w:ascii="Arial" w:hAnsi="Arial" w:cs="Arial"/>
                <w:b/>
                <w:color w:val="242424"/>
                <w:shd w:val="clear" w:color="auto" w:fill="FFFFFF"/>
              </w:rPr>
            </w:pPr>
          </w:p>
          <w:p w14:paraId="6A23D939" w14:textId="22BEC168" w:rsidR="00C873C2" w:rsidRDefault="00C873C2" w:rsidP="00EE6BB5">
            <w:pPr>
              <w:tabs>
                <w:tab w:val="left" w:pos="0"/>
              </w:tabs>
              <w:overflowPunct w:val="0"/>
              <w:autoSpaceDE w:val="0"/>
              <w:autoSpaceDN w:val="0"/>
              <w:adjustRightInd w:val="0"/>
              <w:rPr>
                <w:rFonts w:ascii="Arial" w:hAnsi="Arial" w:cs="Arial"/>
                <w:b/>
                <w:color w:val="242424"/>
                <w:shd w:val="clear" w:color="auto" w:fill="FFFFFF"/>
              </w:rPr>
            </w:pPr>
            <w:r w:rsidRPr="00C873C2">
              <w:rPr>
                <w:rFonts w:ascii="Arial" w:hAnsi="Arial" w:cs="Arial"/>
                <w:b/>
                <w:color w:val="242424"/>
                <w:shd w:val="clear" w:color="auto" w:fill="FFFFFF"/>
              </w:rPr>
              <w:t>The bid is unclear on if Group 2 consists of price lines 9-65 and 67-138, or if items 67-138 are a separate group of individual items altogether. Will price lines 67-138 in Group 2 be awarded by individual price line awards or awarded by all in Group 2 or some or none of the items within the section?</w:t>
            </w:r>
          </w:p>
          <w:p w14:paraId="0B0E7279" w14:textId="2E5F490A" w:rsidR="0031069D" w:rsidRDefault="0031069D" w:rsidP="00EE6BB5">
            <w:pPr>
              <w:tabs>
                <w:tab w:val="left" w:pos="0"/>
              </w:tabs>
              <w:overflowPunct w:val="0"/>
              <w:autoSpaceDE w:val="0"/>
              <w:autoSpaceDN w:val="0"/>
              <w:adjustRightInd w:val="0"/>
              <w:rPr>
                <w:rFonts w:ascii="Arial" w:hAnsi="Arial" w:cs="Arial"/>
                <w:b/>
                <w:color w:val="242424"/>
                <w:shd w:val="clear" w:color="auto" w:fill="FFFFFF"/>
              </w:rPr>
            </w:pPr>
          </w:p>
          <w:p w14:paraId="52A70F69" w14:textId="4120A2A8" w:rsidR="009D3B04" w:rsidRDefault="0031069D" w:rsidP="00EE6BB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sidR="00FA143F" w:rsidRPr="00D948EA">
              <w:rPr>
                <w:rFonts w:ascii="Arial" w:hAnsi="Arial" w:cs="Arial"/>
                <w:color w:val="242424"/>
                <w:shd w:val="clear" w:color="auto" w:fill="FFFFFF"/>
              </w:rPr>
              <w:t>As indicated</w:t>
            </w:r>
            <w:r w:rsidR="00FA143F">
              <w:rPr>
                <w:rFonts w:ascii="Arial" w:hAnsi="Arial" w:cs="Arial"/>
                <w:b/>
                <w:color w:val="242424"/>
                <w:shd w:val="clear" w:color="auto" w:fill="FFFFFF"/>
              </w:rPr>
              <w:t xml:space="preserve"> </w:t>
            </w:r>
            <w:r w:rsidR="00FA143F">
              <w:rPr>
                <w:rFonts w:ascii="Arial" w:hAnsi="Arial" w:cs="Arial"/>
                <w:color w:val="242424"/>
                <w:shd w:val="clear" w:color="auto" w:fill="FFFFFF"/>
              </w:rPr>
              <w:t xml:space="preserve">in the tables included in Bid Solicitation Sections 1.1, 3.26 and 4.1, </w:t>
            </w:r>
            <w:r w:rsidR="00FE4D81">
              <w:rPr>
                <w:rFonts w:ascii="Arial" w:hAnsi="Arial" w:cs="Arial"/>
                <w:color w:val="242424"/>
                <w:shd w:val="clear" w:color="auto" w:fill="FFFFFF"/>
              </w:rPr>
              <w:t xml:space="preserve">Group 2 consists of Price Lines 9 through 66. Group 2 is </w:t>
            </w:r>
            <w:r w:rsidR="00FE4D81" w:rsidRPr="00FE4D81">
              <w:rPr>
                <w:rFonts w:ascii="Arial" w:hAnsi="Arial" w:cs="Arial"/>
                <w:color w:val="242424"/>
                <w:shd w:val="clear" w:color="auto" w:fill="FFFFFF"/>
              </w:rPr>
              <w:t>de</w:t>
            </w:r>
            <w:r w:rsidR="00631A9A">
              <w:rPr>
                <w:rFonts w:ascii="Arial" w:hAnsi="Arial" w:cs="Arial"/>
                <w:color w:val="242424"/>
                <w:shd w:val="clear" w:color="auto" w:fill="FFFFFF"/>
              </w:rPr>
              <w:t>signated as an “all or none” group</w:t>
            </w:r>
            <w:r w:rsidR="00FE4D81" w:rsidRPr="00FE4D81">
              <w:rPr>
                <w:rFonts w:ascii="Arial" w:hAnsi="Arial" w:cs="Arial"/>
                <w:color w:val="242424"/>
                <w:shd w:val="clear" w:color="auto" w:fill="FFFFFF"/>
              </w:rPr>
              <w:t>, meaning the Bidder must bid on all lines within the group in order to be considered for award of that specific group</w:t>
            </w:r>
            <w:r w:rsidR="00675C34">
              <w:rPr>
                <w:rFonts w:ascii="Arial" w:hAnsi="Arial" w:cs="Arial"/>
                <w:color w:val="242424"/>
                <w:shd w:val="clear" w:color="auto" w:fill="FFFFFF"/>
              </w:rPr>
              <w:t>.</w:t>
            </w:r>
          </w:p>
          <w:p w14:paraId="05F8389A" w14:textId="77777777" w:rsidR="00675C34" w:rsidRDefault="00675C34" w:rsidP="00EE6BB5">
            <w:pPr>
              <w:tabs>
                <w:tab w:val="left" w:pos="0"/>
              </w:tabs>
              <w:overflowPunct w:val="0"/>
              <w:autoSpaceDE w:val="0"/>
              <w:autoSpaceDN w:val="0"/>
              <w:adjustRightInd w:val="0"/>
              <w:rPr>
                <w:rFonts w:ascii="Arial" w:hAnsi="Arial" w:cs="Arial"/>
                <w:color w:val="242424"/>
                <w:shd w:val="clear" w:color="auto" w:fill="FFFFFF"/>
              </w:rPr>
            </w:pPr>
          </w:p>
          <w:p w14:paraId="1881C97F" w14:textId="4C9938F8" w:rsidR="0031069D" w:rsidRDefault="0065355B" w:rsidP="00EE6BB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color w:val="242424"/>
                <w:shd w:val="clear" w:color="auto" w:fill="FFFFFF"/>
              </w:rPr>
              <w:t xml:space="preserve">Additionally, as </w:t>
            </w:r>
            <w:r w:rsidRPr="00DA1FE3">
              <w:rPr>
                <w:rFonts w:ascii="Arial" w:hAnsi="Arial" w:cs="Arial"/>
                <w:color w:val="242424"/>
                <w:shd w:val="clear" w:color="auto" w:fill="FFFFFF"/>
              </w:rPr>
              <w:t>indicated</w:t>
            </w:r>
            <w:r>
              <w:rPr>
                <w:rFonts w:ascii="Arial" w:hAnsi="Arial" w:cs="Arial"/>
                <w:b/>
                <w:color w:val="242424"/>
                <w:shd w:val="clear" w:color="auto" w:fill="FFFFFF"/>
              </w:rPr>
              <w:t xml:space="preserve"> </w:t>
            </w:r>
            <w:r>
              <w:rPr>
                <w:rFonts w:ascii="Arial" w:hAnsi="Arial" w:cs="Arial"/>
                <w:color w:val="242424"/>
                <w:shd w:val="clear" w:color="auto" w:fill="FFFFFF"/>
              </w:rPr>
              <w:t xml:space="preserve">in the tables included in Bid Solicitation Sections 1.1, 3.26 and 4.1, </w:t>
            </w:r>
            <w:r w:rsidR="0031069D">
              <w:rPr>
                <w:rFonts w:ascii="Arial" w:hAnsi="Arial" w:cs="Arial"/>
                <w:color w:val="242424"/>
                <w:shd w:val="clear" w:color="auto" w:fill="FFFFFF"/>
              </w:rPr>
              <w:t xml:space="preserve">Price Lines 67-138 are </w:t>
            </w:r>
            <w:r>
              <w:rPr>
                <w:rFonts w:ascii="Arial" w:hAnsi="Arial" w:cs="Arial"/>
                <w:color w:val="242424"/>
                <w:shd w:val="clear" w:color="auto" w:fill="FFFFFF"/>
              </w:rPr>
              <w:t xml:space="preserve">identified as “Individual Price Lines” and are </w:t>
            </w:r>
            <w:r w:rsidR="0031069D" w:rsidRPr="00D948EA">
              <w:rPr>
                <w:rFonts w:ascii="Arial" w:hAnsi="Arial" w:cs="Arial"/>
                <w:b/>
                <w:color w:val="242424"/>
                <w:shd w:val="clear" w:color="auto" w:fill="FFFFFF"/>
              </w:rPr>
              <w:t>not in a group</w:t>
            </w:r>
            <w:r>
              <w:rPr>
                <w:rFonts w:ascii="Arial" w:hAnsi="Arial" w:cs="Arial"/>
                <w:color w:val="242424"/>
                <w:shd w:val="clear" w:color="auto" w:fill="FFFFFF"/>
              </w:rPr>
              <w:t>. As such,</w:t>
            </w:r>
            <w:r w:rsidR="0031069D">
              <w:rPr>
                <w:rFonts w:ascii="Arial" w:hAnsi="Arial" w:cs="Arial"/>
                <w:color w:val="242424"/>
                <w:shd w:val="clear" w:color="auto" w:fill="FFFFFF"/>
              </w:rPr>
              <w:t xml:space="preserve"> a Bidder </w:t>
            </w:r>
            <w:r>
              <w:rPr>
                <w:rFonts w:ascii="Arial" w:hAnsi="Arial" w:cs="Arial"/>
                <w:color w:val="242424"/>
                <w:shd w:val="clear" w:color="auto" w:fill="FFFFFF"/>
              </w:rPr>
              <w:t>is</w:t>
            </w:r>
            <w:r w:rsidR="0031069D">
              <w:rPr>
                <w:rFonts w:ascii="Arial" w:hAnsi="Arial" w:cs="Arial"/>
                <w:color w:val="242424"/>
                <w:shd w:val="clear" w:color="auto" w:fill="FFFFFF"/>
              </w:rPr>
              <w:t xml:space="preserve"> </w:t>
            </w:r>
            <w:r w:rsidR="0031069D" w:rsidRPr="0031069D">
              <w:rPr>
                <w:rFonts w:ascii="Arial" w:hAnsi="Arial" w:cs="Arial"/>
                <w:b/>
                <w:color w:val="242424"/>
                <w:shd w:val="clear" w:color="auto" w:fill="FFFFFF"/>
              </w:rPr>
              <w:t>not</w:t>
            </w:r>
            <w:r w:rsidR="0031069D">
              <w:rPr>
                <w:rFonts w:ascii="Arial" w:hAnsi="Arial" w:cs="Arial"/>
                <w:color w:val="242424"/>
                <w:shd w:val="clear" w:color="auto" w:fill="FFFFFF"/>
              </w:rPr>
              <w:t xml:space="preserve"> </w:t>
            </w:r>
            <w:r>
              <w:rPr>
                <w:rFonts w:ascii="Arial" w:hAnsi="Arial" w:cs="Arial"/>
                <w:color w:val="242424"/>
                <w:shd w:val="clear" w:color="auto" w:fill="FFFFFF"/>
              </w:rPr>
              <w:t>required</w:t>
            </w:r>
            <w:r w:rsidR="0031069D">
              <w:rPr>
                <w:rFonts w:ascii="Arial" w:hAnsi="Arial" w:cs="Arial"/>
                <w:color w:val="242424"/>
                <w:shd w:val="clear" w:color="auto" w:fill="FFFFFF"/>
              </w:rPr>
              <w:t xml:space="preserve"> to bid on all </w:t>
            </w:r>
            <w:r>
              <w:rPr>
                <w:rFonts w:ascii="Arial" w:hAnsi="Arial" w:cs="Arial"/>
                <w:color w:val="242424"/>
                <w:shd w:val="clear" w:color="auto" w:fill="FFFFFF"/>
              </w:rPr>
              <w:t xml:space="preserve">individual </w:t>
            </w:r>
            <w:r w:rsidR="0031069D">
              <w:rPr>
                <w:rFonts w:ascii="Arial" w:hAnsi="Arial" w:cs="Arial"/>
                <w:color w:val="242424"/>
                <w:shd w:val="clear" w:color="auto" w:fill="FFFFFF"/>
              </w:rPr>
              <w:t xml:space="preserve">Price Lines in order to be considered for award. </w:t>
            </w:r>
          </w:p>
          <w:p w14:paraId="58A4E063" w14:textId="437C07DF" w:rsidR="0065355B" w:rsidRDefault="0065355B" w:rsidP="00EE6BB5">
            <w:pPr>
              <w:tabs>
                <w:tab w:val="left" w:pos="0"/>
              </w:tabs>
              <w:overflowPunct w:val="0"/>
              <w:autoSpaceDE w:val="0"/>
              <w:autoSpaceDN w:val="0"/>
              <w:adjustRightInd w:val="0"/>
              <w:rPr>
                <w:rFonts w:ascii="Arial" w:hAnsi="Arial" w:cs="Arial"/>
                <w:color w:val="242424"/>
                <w:shd w:val="clear" w:color="auto" w:fill="FFFFFF"/>
              </w:rPr>
            </w:pPr>
          </w:p>
          <w:p w14:paraId="0846C91C" w14:textId="662A9A4A" w:rsidR="0065355B" w:rsidRPr="0031069D" w:rsidRDefault="0065355B" w:rsidP="00EE6BB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color w:val="242424"/>
                <w:shd w:val="clear" w:color="auto" w:fill="FFFFFF"/>
              </w:rPr>
              <w:t xml:space="preserve">Furthermore, as stated in Bid Solicitation Section 3.26, </w:t>
            </w:r>
            <w:r w:rsidR="00675C34" w:rsidRPr="00D948EA">
              <w:rPr>
                <w:rFonts w:ascii="Arial" w:hAnsi="Arial" w:cs="Arial"/>
                <w:i/>
                <w:color w:val="242424"/>
                <w:shd w:val="clear" w:color="auto" w:fill="FFFFFF"/>
              </w:rPr>
              <w:t xml:space="preserve">“The Bid Solicitation and State Price Sheet contains three sections  two (2) Groups (Group 1: Price Lines 1 through 6; Group 1A: Price Lines 1A through 6A; Group 1B: Price Lines 1B through 6B; 8; </w:t>
            </w:r>
            <w:r w:rsidR="00675C34" w:rsidRPr="00D948EA">
              <w:rPr>
                <w:rFonts w:ascii="Arial" w:hAnsi="Arial" w:cs="Arial"/>
                <w:b/>
                <w:i/>
                <w:color w:val="242424"/>
                <w:shd w:val="clear" w:color="auto" w:fill="FFFFFF"/>
              </w:rPr>
              <w:t>Group 2: Price Lines 9 through 66</w:t>
            </w:r>
            <w:r w:rsidR="00675C34" w:rsidRPr="00D948EA">
              <w:rPr>
                <w:rFonts w:ascii="Arial" w:hAnsi="Arial" w:cs="Arial"/>
                <w:i/>
                <w:color w:val="242424"/>
                <w:shd w:val="clear" w:color="auto" w:fill="FFFFFF"/>
              </w:rPr>
              <w:t xml:space="preserve">) and </w:t>
            </w:r>
            <w:r w:rsidR="00675C34" w:rsidRPr="00D948EA">
              <w:rPr>
                <w:rFonts w:ascii="Arial" w:hAnsi="Arial" w:cs="Arial"/>
                <w:b/>
                <w:i/>
                <w:color w:val="242424"/>
                <w:shd w:val="clear" w:color="auto" w:fill="FFFFFF"/>
              </w:rPr>
              <w:t>individual price lines 67 through 138</w:t>
            </w:r>
            <w:r w:rsidR="00675C34">
              <w:rPr>
                <w:rFonts w:ascii="Arial" w:hAnsi="Arial" w:cs="Arial"/>
                <w:i/>
                <w:color w:val="242424"/>
                <w:shd w:val="clear" w:color="auto" w:fill="FFFFFF"/>
              </w:rPr>
              <w:t>.”</w:t>
            </w:r>
          </w:p>
          <w:p w14:paraId="1E3CA2C7" w14:textId="7A50002E" w:rsidR="0060473C" w:rsidRDefault="0060473C" w:rsidP="00EE6BB5">
            <w:pPr>
              <w:tabs>
                <w:tab w:val="left" w:pos="0"/>
              </w:tabs>
              <w:overflowPunct w:val="0"/>
              <w:autoSpaceDE w:val="0"/>
              <w:autoSpaceDN w:val="0"/>
              <w:adjustRightInd w:val="0"/>
              <w:rPr>
                <w:rFonts w:ascii="Arial" w:hAnsi="Arial" w:cs="Arial"/>
                <w:b/>
                <w:color w:val="242424"/>
                <w:shd w:val="clear" w:color="auto" w:fill="FFFFFF"/>
              </w:rPr>
            </w:pPr>
          </w:p>
        </w:tc>
      </w:tr>
      <w:tr w:rsidR="00312BBB" w:rsidRPr="0094482F" w14:paraId="15EA8981"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42BB9B41" w14:textId="7196695A" w:rsidR="00312BBB" w:rsidRDefault="00312BBB" w:rsidP="00492967">
            <w:pPr>
              <w:tabs>
                <w:tab w:val="left" w:pos="0"/>
              </w:tabs>
              <w:autoSpaceDN w:val="0"/>
              <w:jc w:val="center"/>
              <w:rPr>
                <w:rFonts w:ascii="Arial" w:hAnsi="Arial" w:cs="Arial"/>
              </w:rPr>
            </w:pPr>
            <w:r>
              <w:rPr>
                <w:rFonts w:ascii="Arial" w:hAnsi="Arial" w:cs="Arial"/>
              </w:rPr>
              <w:t>17</w:t>
            </w:r>
          </w:p>
        </w:tc>
        <w:tc>
          <w:tcPr>
            <w:tcW w:w="1998" w:type="dxa"/>
            <w:tcBorders>
              <w:top w:val="single" w:sz="4" w:space="0" w:color="auto"/>
              <w:left w:val="single" w:sz="4" w:space="0" w:color="auto"/>
              <w:bottom w:val="single" w:sz="4" w:space="0" w:color="auto"/>
              <w:right w:val="single" w:sz="4" w:space="0" w:color="auto"/>
            </w:tcBorders>
          </w:tcPr>
          <w:p w14:paraId="323FEAE0" w14:textId="4033A126" w:rsidR="00312BBB" w:rsidRDefault="00856D00" w:rsidP="00492967">
            <w:pPr>
              <w:tabs>
                <w:tab w:val="left" w:pos="0"/>
              </w:tabs>
              <w:overflowPunct w:val="0"/>
              <w:autoSpaceDE w:val="0"/>
              <w:autoSpaceDN w:val="0"/>
              <w:adjustRightInd w:val="0"/>
              <w:jc w:val="center"/>
              <w:rPr>
                <w:rFonts w:ascii="Arial" w:hAnsi="Arial" w:cs="Arial"/>
              </w:rPr>
            </w:pPr>
            <w:r>
              <w:rPr>
                <w:rFonts w:ascii="Arial" w:hAnsi="Arial" w:cs="Arial"/>
              </w:rPr>
              <w:t>1.1</w:t>
            </w:r>
            <w:r w:rsidR="00565EE5">
              <w:rPr>
                <w:rFonts w:ascii="Arial" w:hAnsi="Arial" w:cs="Arial"/>
              </w:rPr>
              <w:t xml:space="preserve">; </w:t>
            </w:r>
            <w:r w:rsidR="001B6B70">
              <w:rPr>
                <w:rFonts w:ascii="Arial" w:hAnsi="Arial" w:cs="Arial"/>
              </w:rPr>
              <w:t xml:space="preserve">3.26; 4.1; </w:t>
            </w:r>
            <w:r w:rsidR="00565EE5">
              <w:rPr>
                <w:rFonts w:ascii="Arial" w:hAnsi="Arial" w:cs="Arial"/>
              </w:rPr>
              <w:t>8.9.2</w:t>
            </w:r>
          </w:p>
        </w:tc>
        <w:tc>
          <w:tcPr>
            <w:tcW w:w="7362" w:type="dxa"/>
            <w:tcBorders>
              <w:top w:val="single" w:sz="4" w:space="0" w:color="auto"/>
              <w:left w:val="single" w:sz="4" w:space="0" w:color="auto"/>
              <w:bottom w:val="single" w:sz="4" w:space="0" w:color="auto"/>
              <w:right w:val="single" w:sz="4" w:space="0" w:color="auto"/>
            </w:tcBorders>
          </w:tcPr>
          <w:p w14:paraId="5860DE3F" w14:textId="77777777" w:rsidR="00312BBB" w:rsidRDefault="00312BBB" w:rsidP="00EE6BB5">
            <w:pPr>
              <w:tabs>
                <w:tab w:val="left" w:pos="0"/>
              </w:tabs>
              <w:overflowPunct w:val="0"/>
              <w:autoSpaceDE w:val="0"/>
              <w:autoSpaceDN w:val="0"/>
              <w:adjustRightInd w:val="0"/>
              <w:rPr>
                <w:rFonts w:ascii="Arial" w:hAnsi="Arial" w:cs="Arial"/>
                <w:b/>
                <w:color w:val="242424"/>
                <w:shd w:val="clear" w:color="auto" w:fill="FFFFFF"/>
              </w:rPr>
            </w:pPr>
            <w:r w:rsidRPr="00312BBB">
              <w:rPr>
                <w:rFonts w:ascii="Arial" w:hAnsi="Arial" w:cs="Arial"/>
                <w:b/>
                <w:color w:val="242424"/>
                <w:shd w:val="clear" w:color="auto" w:fill="FFFFFF"/>
              </w:rPr>
              <w:t xml:space="preserve">To clarify the bid, section 8.9.2, page 44, states: </w:t>
            </w:r>
            <w:r>
              <w:rPr>
                <w:rFonts w:ascii="Arial" w:hAnsi="Arial" w:cs="Arial"/>
                <w:b/>
                <w:color w:val="242424"/>
                <w:shd w:val="clear" w:color="auto" w:fill="FFFFFF"/>
              </w:rPr>
              <w:t>“</w:t>
            </w:r>
            <w:r w:rsidRPr="00312BBB">
              <w:rPr>
                <w:rFonts w:ascii="Arial" w:hAnsi="Arial" w:cs="Arial"/>
                <w:b/>
                <w:color w:val="242424"/>
                <w:shd w:val="clear" w:color="auto" w:fill="FFFFFF"/>
              </w:rPr>
              <w:t>For evaluation purposes, Bidders Quotes will be ranked from lowest to highest according to the sum of the Quote prices for Group 1 (Price Lines 1 through 5), the sum of the Quote prices for Group 1A (Price Lines 1A through 5A), the sum of the Quote prices for Group 1B (Price Lines 1B through 5B), and the sum of the Quote prices for Group 2 (Price Lines 9 through 65) located on the State Price Sheet accompanying this Bid Solicitation. The sum of each Group will exclude the percentage discount or markup Price Lines</w:t>
            </w:r>
            <w:r>
              <w:rPr>
                <w:rFonts w:ascii="Arial" w:hAnsi="Arial" w:cs="Arial"/>
                <w:b/>
                <w:color w:val="242424"/>
                <w:shd w:val="clear" w:color="auto" w:fill="FFFFFF"/>
              </w:rPr>
              <w:t xml:space="preserve"> (Price Lines 6, 6A, 6B and 66.”</w:t>
            </w:r>
          </w:p>
          <w:p w14:paraId="4F785F6C" w14:textId="77777777" w:rsidR="00312BBB" w:rsidRDefault="00312BBB" w:rsidP="00EE6BB5">
            <w:pPr>
              <w:tabs>
                <w:tab w:val="left" w:pos="0"/>
              </w:tabs>
              <w:overflowPunct w:val="0"/>
              <w:autoSpaceDE w:val="0"/>
              <w:autoSpaceDN w:val="0"/>
              <w:adjustRightInd w:val="0"/>
              <w:rPr>
                <w:rFonts w:ascii="Arial" w:hAnsi="Arial" w:cs="Arial"/>
                <w:b/>
                <w:color w:val="242424"/>
                <w:shd w:val="clear" w:color="auto" w:fill="FFFFFF"/>
              </w:rPr>
            </w:pPr>
          </w:p>
          <w:p w14:paraId="2499325E" w14:textId="77777777" w:rsidR="00312BBB" w:rsidRDefault="00312BBB" w:rsidP="00EE6BB5">
            <w:pPr>
              <w:tabs>
                <w:tab w:val="left" w:pos="0"/>
              </w:tabs>
              <w:overflowPunct w:val="0"/>
              <w:autoSpaceDE w:val="0"/>
              <w:autoSpaceDN w:val="0"/>
              <w:adjustRightInd w:val="0"/>
              <w:rPr>
                <w:rFonts w:ascii="Arial" w:hAnsi="Arial" w:cs="Arial"/>
                <w:b/>
                <w:color w:val="242424"/>
                <w:shd w:val="clear" w:color="auto" w:fill="FFFFFF"/>
              </w:rPr>
            </w:pPr>
            <w:r w:rsidRPr="00312BBB">
              <w:rPr>
                <w:rFonts w:ascii="Arial" w:hAnsi="Arial" w:cs="Arial"/>
                <w:b/>
                <w:color w:val="242424"/>
                <w:shd w:val="clear" w:color="auto" w:fill="FFFFFF"/>
              </w:rPr>
              <w:t>The bid is unclear on if Group 2 consists of price lines 9-65 and 67-138, or if items 67-138 is a separate group of individual items altogether. Are price lines 9-65 evaluated separately from price lines 67-138 and catalog discount line 66? Or, as the section states, will the price lines be evaluated according to the sum of all groups?</w:t>
            </w:r>
          </w:p>
          <w:p w14:paraId="31D3B081" w14:textId="77777777" w:rsidR="00856D00" w:rsidRDefault="00856D00" w:rsidP="00EE6BB5">
            <w:pPr>
              <w:tabs>
                <w:tab w:val="left" w:pos="0"/>
              </w:tabs>
              <w:overflowPunct w:val="0"/>
              <w:autoSpaceDE w:val="0"/>
              <w:autoSpaceDN w:val="0"/>
              <w:adjustRightInd w:val="0"/>
              <w:rPr>
                <w:rFonts w:ascii="Arial" w:hAnsi="Arial" w:cs="Arial"/>
                <w:b/>
                <w:color w:val="242424"/>
                <w:shd w:val="clear" w:color="auto" w:fill="FFFFFF"/>
              </w:rPr>
            </w:pPr>
          </w:p>
          <w:p w14:paraId="2C631A97" w14:textId="30430805" w:rsidR="00377CD7" w:rsidRDefault="00856D00" w:rsidP="00377CD7">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sidR="00377CD7" w:rsidRPr="00DA1FE3">
              <w:rPr>
                <w:rFonts w:ascii="Arial" w:hAnsi="Arial" w:cs="Arial"/>
                <w:color w:val="242424"/>
                <w:shd w:val="clear" w:color="auto" w:fill="FFFFFF"/>
              </w:rPr>
              <w:t>As indicated</w:t>
            </w:r>
            <w:r w:rsidR="00377CD7">
              <w:rPr>
                <w:rFonts w:ascii="Arial" w:hAnsi="Arial" w:cs="Arial"/>
                <w:b/>
                <w:color w:val="242424"/>
                <w:shd w:val="clear" w:color="auto" w:fill="FFFFFF"/>
              </w:rPr>
              <w:t xml:space="preserve"> </w:t>
            </w:r>
            <w:r w:rsidR="00377CD7">
              <w:rPr>
                <w:rFonts w:ascii="Arial" w:hAnsi="Arial" w:cs="Arial"/>
                <w:color w:val="242424"/>
                <w:shd w:val="clear" w:color="auto" w:fill="FFFFFF"/>
              </w:rPr>
              <w:t xml:space="preserve">in the tables included in Bid Solicitation Sections 1.1, 3.26 and 4.1, Group 2 consists of Price Lines 9 through 66. Group 2 is </w:t>
            </w:r>
            <w:r w:rsidR="00377CD7" w:rsidRPr="00FE4D81">
              <w:rPr>
                <w:rFonts w:ascii="Arial" w:hAnsi="Arial" w:cs="Arial"/>
                <w:color w:val="242424"/>
                <w:shd w:val="clear" w:color="auto" w:fill="FFFFFF"/>
              </w:rPr>
              <w:t>de</w:t>
            </w:r>
            <w:r w:rsidR="00377CD7">
              <w:rPr>
                <w:rFonts w:ascii="Arial" w:hAnsi="Arial" w:cs="Arial"/>
                <w:color w:val="242424"/>
                <w:shd w:val="clear" w:color="auto" w:fill="FFFFFF"/>
              </w:rPr>
              <w:t>signated as an “all or none” group</w:t>
            </w:r>
            <w:r w:rsidR="00377CD7" w:rsidRPr="00FE4D81">
              <w:rPr>
                <w:rFonts w:ascii="Arial" w:hAnsi="Arial" w:cs="Arial"/>
                <w:color w:val="242424"/>
                <w:shd w:val="clear" w:color="auto" w:fill="FFFFFF"/>
              </w:rPr>
              <w:t>, meaning the Bidder must bid on all lines within the group in order to be considered for award of that specific group</w:t>
            </w:r>
            <w:r w:rsidR="00377CD7">
              <w:rPr>
                <w:rFonts w:ascii="Arial" w:hAnsi="Arial" w:cs="Arial"/>
                <w:color w:val="242424"/>
                <w:shd w:val="clear" w:color="auto" w:fill="FFFFFF"/>
              </w:rPr>
              <w:t xml:space="preserve">. </w:t>
            </w:r>
          </w:p>
          <w:p w14:paraId="70FFD756" w14:textId="77777777" w:rsidR="00377CD7" w:rsidRDefault="00377CD7" w:rsidP="00377CD7">
            <w:pPr>
              <w:tabs>
                <w:tab w:val="left" w:pos="0"/>
              </w:tabs>
              <w:overflowPunct w:val="0"/>
              <w:autoSpaceDE w:val="0"/>
              <w:autoSpaceDN w:val="0"/>
              <w:adjustRightInd w:val="0"/>
              <w:rPr>
                <w:rFonts w:ascii="Arial" w:hAnsi="Arial" w:cs="Arial"/>
                <w:color w:val="242424"/>
                <w:shd w:val="clear" w:color="auto" w:fill="FFFFFF"/>
              </w:rPr>
            </w:pPr>
          </w:p>
          <w:p w14:paraId="21F4FF32" w14:textId="77777777" w:rsidR="00377CD7" w:rsidRDefault="00377CD7" w:rsidP="00377CD7">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color w:val="242424"/>
                <w:shd w:val="clear" w:color="auto" w:fill="FFFFFF"/>
              </w:rPr>
              <w:t xml:space="preserve">Additionally, as </w:t>
            </w:r>
            <w:r w:rsidRPr="00DA1FE3">
              <w:rPr>
                <w:rFonts w:ascii="Arial" w:hAnsi="Arial" w:cs="Arial"/>
                <w:color w:val="242424"/>
                <w:shd w:val="clear" w:color="auto" w:fill="FFFFFF"/>
              </w:rPr>
              <w:t>indicated</w:t>
            </w:r>
            <w:r>
              <w:rPr>
                <w:rFonts w:ascii="Arial" w:hAnsi="Arial" w:cs="Arial"/>
                <w:b/>
                <w:color w:val="242424"/>
                <w:shd w:val="clear" w:color="auto" w:fill="FFFFFF"/>
              </w:rPr>
              <w:t xml:space="preserve"> </w:t>
            </w:r>
            <w:r>
              <w:rPr>
                <w:rFonts w:ascii="Arial" w:hAnsi="Arial" w:cs="Arial"/>
                <w:color w:val="242424"/>
                <w:shd w:val="clear" w:color="auto" w:fill="FFFFFF"/>
              </w:rPr>
              <w:t xml:space="preserve">in the tables included in Bid Solicitation Sections 1.1, 3.26 and 4.1, Price Lines 67-138 are identified as “Individual Price Lines” and are </w:t>
            </w:r>
            <w:r w:rsidRPr="00D948EA">
              <w:rPr>
                <w:rFonts w:ascii="Arial" w:hAnsi="Arial" w:cs="Arial"/>
                <w:b/>
                <w:color w:val="242424"/>
                <w:shd w:val="clear" w:color="auto" w:fill="FFFFFF"/>
              </w:rPr>
              <w:t>not in a group</w:t>
            </w:r>
            <w:r>
              <w:rPr>
                <w:rFonts w:ascii="Arial" w:hAnsi="Arial" w:cs="Arial"/>
                <w:color w:val="242424"/>
                <w:shd w:val="clear" w:color="auto" w:fill="FFFFFF"/>
              </w:rPr>
              <w:t xml:space="preserve">. As such, a Bidder is </w:t>
            </w:r>
            <w:r w:rsidRPr="0031069D">
              <w:rPr>
                <w:rFonts w:ascii="Arial" w:hAnsi="Arial" w:cs="Arial"/>
                <w:b/>
                <w:color w:val="242424"/>
                <w:shd w:val="clear" w:color="auto" w:fill="FFFFFF"/>
              </w:rPr>
              <w:t>not</w:t>
            </w:r>
            <w:r>
              <w:rPr>
                <w:rFonts w:ascii="Arial" w:hAnsi="Arial" w:cs="Arial"/>
                <w:color w:val="242424"/>
                <w:shd w:val="clear" w:color="auto" w:fill="FFFFFF"/>
              </w:rPr>
              <w:t xml:space="preserve"> required to bid on all individual Price Lines in order to be considered for award. </w:t>
            </w:r>
          </w:p>
          <w:p w14:paraId="4EEEEBDE" w14:textId="77777777" w:rsidR="00377CD7" w:rsidRDefault="00377CD7" w:rsidP="00377CD7">
            <w:pPr>
              <w:tabs>
                <w:tab w:val="left" w:pos="0"/>
              </w:tabs>
              <w:overflowPunct w:val="0"/>
              <w:autoSpaceDE w:val="0"/>
              <w:autoSpaceDN w:val="0"/>
              <w:adjustRightInd w:val="0"/>
              <w:rPr>
                <w:rFonts w:ascii="Arial" w:hAnsi="Arial" w:cs="Arial"/>
                <w:color w:val="242424"/>
                <w:shd w:val="clear" w:color="auto" w:fill="FFFFFF"/>
              </w:rPr>
            </w:pPr>
          </w:p>
          <w:p w14:paraId="3BFF8919" w14:textId="111E9250" w:rsidR="00377CD7" w:rsidRDefault="00377CD7" w:rsidP="00377CD7">
            <w:pPr>
              <w:tabs>
                <w:tab w:val="left" w:pos="0"/>
              </w:tabs>
              <w:overflowPunct w:val="0"/>
              <w:autoSpaceDE w:val="0"/>
              <w:autoSpaceDN w:val="0"/>
              <w:adjustRightInd w:val="0"/>
              <w:rPr>
                <w:rFonts w:ascii="Arial" w:hAnsi="Arial" w:cs="Arial"/>
                <w:b/>
                <w:color w:val="242424"/>
                <w:shd w:val="clear" w:color="auto" w:fill="FFFFFF"/>
              </w:rPr>
            </w:pPr>
            <w:r>
              <w:rPr>
                <w:rFonts w:ascii="Arial" w:hAnsi="Arial" w:cs="Arial"/>
                <w:color w:val="242424"/>
                <w:shd w:val="clear" w:color="auto" w:fill="FFFFFF"/>
              </w:rPr>
              <w:t xml:space="preserve">Furthermore, as stated in Bid Solicitation Section 3.26, </w:t>
            </w:r>
            <w:r w:rsidRPr="00DA1FE3">
              <w:rPr>
                <w:rFonts w:ascii="Arial" w:hAnsi="Arial" w:cs="Arial"/>
                <w:i/>
                <w:color w:val="242424"/>
                <w:shd w:val="clear" w:color="auto" w:fill="FFFFFF"/>
              </w:rPr>
              <w:t xml:space="preserve">“The Bid Solicitation and State Price Sheet contains three sections  two (2) Groups (Group 1: Price Lines1 through 6; Group 1A: Price Lines 1A through 6A; Group 1B: Price Lines 1B through 6B; 8; </w:t>
            </w:r>
            <w:r w:rsidRPr="00DA1FE3">
              <w:rPr>
                <w:rFonts w:ascii="Arial" w:hAnsi="Arial" w:cs="Arial"/>
                <w:b/>
                <w:i/>
                <w:color w:val="242424"/>
                <w:shd w:val="clear" w:color="auto" w:fill="FFFFFF"/>
              </w:rPr>
              <w:t>Group 2: Price Lines 9 through 66</w:t>
            </w:r>
            <w:r w:rsidRPr="00DA1FE3">
              <w:rPr>
                <w:rFonts w:ascii="Arial" w:hAnsi="Arial" w:cs="Arial"/>
                <w:i/>
                <w:color w:val="242424"/>
                <w:shd w:val="clear" w:color="auto" w:fill="FFFFFF"/>
              </w:rPr>
              <w:t xml:space="preserve">) and </w:t>
            </w:r>
            <w:r w:rsidRPr="00DA1FE3">
              <w:rPr>
                <w:rFonts w:ascii="Arial" w:hAnsi="Arial" w:cs="Arial"/>
                <w:b/>
                <w:i/>
                <w:color w:val="242424"/>
                <w:shd w:val="clear" w:color="auto" w:fill="FFFFFF"/>
              </w:rPr>
              <w:t>individual price lines 67 through 138</w:t>
            </w:r>
            <w:r>
              <w:rPr>
                <w:rFonts w:ascii="Arial" w:hAnsi="Arial" w:cs="Arial"/>
                <w:i/>
                <w:color w:val="242424"/>
                <w:shd w:val="clear" w:color="auto" w:fill="FFFFFF"/>
              </w:rPr>
              <w:t>.”</w:t>
            </w:r>
          </w:p>
          <w:p w14:paraId="6E0FD105" w14:textId="0D779AAC" w:rsidR="00565EE5" w:rsidRDefault="00565EE5" w:rsidP="00856D00">
            <w:pPr>
              <w:tabs>
                <w:tab w:val="left" w:pos="0"/>
              </w:tabs>
              <w:overflowPunct w:val="0"/>
              <w:autoSpaceDE w:val="0"/>
              <w:autoSpaceDN w:val="0"/>
              <w:adjustRightInd w:val="0"/>
              <w:rPr>
                <w:rFonts w:ascii="Arial" w:hAnsi="Arial" w:cs="Arial"/>
                <w:color w:val="242424"/>
                <w:shd w:val="clear" w:color="auto" w:fill="FFFFFF"/>
              </w:rPr>
            </w:pPr>
          </w:p>
          <w:p w14:paraId="3B2CFF05" w14:textId="6B190209" w:rsidR="00565EE5" w:rsidRPr="00D948EA" w:rsidRDefault="00E846F1" w:rsidP="00565EE5">
            <w:pPr>
              <w:tabs>
                <w:tab w:val="left" w:pos="0"/>
              </w:tabs>
              <w:overflowPunct w:val="0"/>
              <w:autoSpaceDE w:val="0"/>
              <w:autoSpaceDN w:val="0"/>
              <w:adjustRightInd w:val="0"/>
              <w:rPr>
                <w:rFonts w:ascii="Arial" w:hAnsi="Arial" w:cs="Arial"/>
                <w:b/>
                <w:i/>
                <w:color w:val="242424"/>
                <w:shd w:val="clear" w:color="auto" w:fill="FFFFFF"/>
              </w:rPr>
            </w:pPr>
            <w:r>
              <w:rPr>
                <w:rFonts w:ascii="Arial" w:hAnsi="Arial" w:cs="Arial"/>
                <w:color w:val="242424"/>
                <w:shd w:val="clear" w:color="auto" w:fill="FFFFFF"/>
              </w:rPr>
              <w:t xml:space="preserve">As per </w:t>
            </w:r>
            <w:r w:rsidR="00684343">
              <w:rPr>
                <w:rFonts w:ascii="Arial" w:hAnsi="Arial" w:cs="Arial"/>
                <w:color w:val="242424"/>
                <w:shd w:val="clear" w:color="auto" w:fill="FFFFFF"/>
              </w:rPr>
              <w:t>Bid Solicitation Section 8.9.2</w:t>
            </w:r>
            <w:r>
              <w:rPr>
                <w:rFonts w:ascii="Arial" w:hAnsi="Arial" w:cs="Arial"/>
                <w:color w:val="242424"/>
                <w:shd w:val="clear" w:color="auto" w:fill="FFFFFF"/>
              </w:rPr>
              <w:t>, which</w:t>
            </w:r>
            <w:r w:rsidR="00684343">
              <w:rPr>
                <w:rFonts w:ascii="Arial" w:hAnsi="Arial" w:cs="Arial"/>
                <w:color w:val="242424"/>
                <w:shd w:val="clear" w:color="auto" w:fill="FFFFFF"/>
              </w:rPr>
              <w:t xml:space="preserve"> states</w:t>
            </w:r>
            <w:r>
              <w:rPr>
                <w:rFonts w:ascii="Arial" w:hAnsi="Arial" w:cs="Arial"/>
                <w:color w:val="242424"/>
                <w:shd w:val="clear" w:color="auto" w:fill="FFFFFF"/>
              </w:rPr>
              <w:t xml:space="preserve"> in pertinent part:</w:t>
            </w:r>
            <w:r w:rsidR="00684343">
              <w:rPr>
                <w:rFonts w:ascii="Arial" w:hAnsi="Arial" w:cs="Arial"/>
                <w:color w:val="242424"/>
                <w:shd w:val="clear" w:color="auto" w:fill="FFFFFF"/>
              </w:rPr>
              <w:t xml:space="preserve"> </w:t>
            </w:r>
            <w:r w:rsidR="00684343" w:rsidRPr="00D948EA">
              <w:rPr>
                <w:rFonts w:ascii="Arial" w:hAnsi="Arial" w:cs="Arial"/>
                <w:i/>
                <w:color w:val="242424"/>
                <w:shd w:val="clear" w:color="auto" w:fill="FFFFFF"/>
              </w:rPr>
              <w:t>“</w:t>
            </w:r>
            <w:r w:rsidR="00565EE5" w:rsidRPr="00D948EA">
              <w:rPr>
                <w:rFonts w:ascii="Arial" w:hAnsi="Arial" w:cs="Arial"/>
                <w:b/>
                <w:i/>
                <w:color w:val="242424"/>
                <w:shd w:val="clear" w:color="auto" w:fill="FFFFFF"/>
              </w:rPr>
              <w:t>Quotes will be ranked from lowest to highest according to</w:t>
            </w:r>
            <w:r w:rsidR="00565EE5" w:rsidRPr="00D948EA">
              <w:rPr>
                <w:rFonts w:ascii="Arial" w:hAnsi="Arial" w:cs="Arial"/>
                <w:i/>
                <w:color w:val="242424"/>
                <w:shd w:val="clear" w:color="auto" w:fill="FFFFFF"/>
              </w:rPr>
              <w:t xml:space="preserve"> the sum of the Quote prices for Group 1 (Price Lines 1 through 5</w:t>
            </w:r>
            <w:r w:rsidR="00565EE5" w:rsidRPr="00D948EA">
              <w:rPr>
                <w:i/>
              </w:rPr>
              <w:t xml:space="preserve">, </w:t>
            </w:r>
            <w:r w:rsidR="00565EE5" w:rsidRPr="00D948EA">
              <w:rPr>
                <w:rFonts w:ascii="Arial" w:hAnsi="Arial" w:cs="Arial"/>
                <w:i/>
                <w:color w:val="242424"/>
                <w:shd w:val="clear" w:color="auto" w:fill="FFFFFF"/>
              </w:rPr>
              <w:t xml:space="preserve">the sum of the Quote prices for Group 1A (Price Lines 1A through 5A), the sum of the Quote prices for Group 1B (Price Lines 1B through 5B), and </w:t>
            </w:r>
            <w:r w:rsidR="00565EE5" w:rsidRPr="00D948EA">
              <w:rPr>
                <w:rFonts w:ascii="Arial" w:hAnsi="Arial" w:cs="Arial"/>
                <w:b/>
                <w:i/>
                <w:color w:val="242424"/>
                <w:shd w:val="clear" w:color="auto" w:fill="FFFFFF"/>
              </w:rPr>
              <w:t>the sum</w:t>
            </w:r>
            <w:r w:rsidR="00565EE5" w:rsidRPr="00D948EA">
              <w:rPr>
                <w:b/>
                <w:i/>
              </w:rPr>
              <w:t xml:space="preserve"> </w:t>
            </w:r>
            <w:r w:rsidR="00565EE5" w:rsidRPr="00D948EA">
              <w:rPr>
                <w:rFonts w:ascii="Arial" w:hAnsi="Arial" w:cs="Arial"/>
                <w:b/>
                <w:i/>
                <w:color w:val="242424"/>
                <w:shd w:val="clear" w:color="auto" w:fill="FFFFFF"/>
              </w:rPr>
              <w:t>of the Quote prices for Group 2 (Price Lines 9 through 65</w:t>
            </w:r>
            <w:r w:rsidR="00684343" w:rsidRPr="00D948EA">
              <w:rPr>
                <w:rFonts w:ascii="Arial" w:hAnsi="Arial" w:cs="Arial"/>
                <w:b/>
                <w:i/>
                <w:color w:val="242424"/>
                <w:shd w:val="clear" w:color="auto" w:fill="FFFFFF"/>
              </w:rPr>
              <w:t>)</w:t>
            </w:r>
            <w:r w:rsidR="00227EAE">
              <w:t xml:space="preserve"> </w:t>
            </w:r>
            <w:r w:rsidR="00227EAE" w:rsidRPr="00D948EA">
              <w:rPr>
                <w:rFonts w:ascii="Arial" w:hAnsi="Arial" w:cs="Arial"/>
                <w:i/>
                <w:color w:val="242424"/>
                <w:shd w:val="clear" w:color="auto" w:fill="FFFFFF"/>
              </w:rPr>
              <w:t>located on the State Price Sheet accompanying this Bid Solicitation</w:t>
            </w:r>
            <w:r w:rsidR="00684343" w:rsidRPr="00D948EA">
              <w:rPr>
                <w:rFonts w:ascii="Arial" w:hAnsi="Arial" w:cs="Arial"/>
                <w:i/>
                <w:color w:val="242424"/>
                <w:shd w:val="clear" w:color="auto" w:fill="FFFFFF"/>
              </w:rPr>
              <w:t>.</w:t>
            </w:r>
            <w:r w:rsidR="00565EE5" w:rsidRPr="00D948EA">
              <w:rPr>
                <w:rFonts w:ascii="Arial" w:hAnsi="Arial" w:cs="Arial"/>
                <w:i/>
                <w:color w:val="242424"/>
                <w:shd w:val="clear" w:color="auto" w:fill="FFFFFF"/>
              </w:rPr>
              <w:t xml:space="preserve"> The sum of each Group will exclude the percentage discount or markup Price Lines (Price Lines 6, 6A, 6B and 66).</w:t>
            </w:r>
            <w:r w:rsidR="0044719C">
              <w:rPr>
                <w:rFonts w:ascii="Arial" w:hAnsi="Arial" w:cs="Arial"/>
                <w:i/>
                <w:color w:val="242424"/>
                <w:shd w:val="clear" w:color="auto" w:fill="FFFFFF"/>
              </w:rPr>
              <w:t>” and “</w:t>
            </w:r>
            <w:r w:rsidR="00565EE5" w:rsidRPr="00D948EA">
              <w:rPr>
                <w:rFonts w:ascii="Arial" w:hAnsi="Arial" w:cs="Arial"/>
                <w:i/>
                <w:color w:val="242424"/>
                <w:shd w:val="clear" w:color="auto" w:fill="FFFFFF"/>
              </w:rPr>
              <w:t xml:space="preserve"> </w:t>
            </w:r>
            <w:r w:rsidR="00684343" w:rsidRPr="00D948EA">
              <w:rPr>
                <w:rFonts w:ascii="Arial" w:hAnsi="Arial" w:cs="Arial"/>
                <w:b/>
                <w:i/>
                <w:color w:val="242424"/>
                <w:shd w:val="clear" w:color="auto" w:fill="FFFFFF"/>
              </w:rPr>
              <w:t>For evaluation purposes, Bidders Quotes will be ranked from lowest to highest for the individual price line items (Price Lines 67 through 138) according to the Quote prices located on the State Price Sheet accompanying this Bid Solicitation.</w:t>
            </w:r>
            <w:r w:rsidR="0044719C">
              <w:rPr>
                <w:rFonts w:ascii="Arial" w:hAnsi="Arial" w:cs="Arial"/>
                <w:b/>
                <w:i/>
                <w:color w:val="242424"/>
                <w:shd w:val="clear" w:color="auto" w:fill="FFFFFF"/>
              </w:rPr>
              <w:t>”</w:t>
            </w:r>
          </w:p>
          <w:p w14:paraId="59225A2E" w14:textId="765A51D7" w:rsidR="00856D00" w:rsidRPr="00856D00" w:rsidRDefault="00856D00" w:rsidP="00856D00">
            <w:pPr>
              <w:tabs>
                <w:tab w:val="left" w:pos="0"/>
              </w:tabs>
              <w:overflowPunct w:val="0"/>
              <w:autoSpaceDE w:val="0"/>
              <w:autoSpaceDN w:val="0"/>
              <w:adjustRightInd w:val="0"/>
              <w:rPr>
                <w:rFonts w:ascii="Arial" w:hAnsi="Arial" w:cs="Arial"/>
                <w:color w:val="242424"/>
                <w:shd w:val="clear" w:color="auto" w:fill="FFFFFF"/>
              </w:rPr>
            </w:pPr>
          </w:p>
        </w:tc>
      </w:tr>
      <w:tr w:rsidR="00312BBB" w:rsidRPr="0094482F" w14:paraId="02A762EB"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327348F6" w14:textId="32F834AF" w:rsidR="00312BBB" w:rsidRDefault="00312BBB" w:rsidP="00492967">
            <w:pPr>
              <w:tabs>
                <w:tab w:val="left" w:pos="0"/>
              </w:tabs>
              <w:autoSpaceDN w:val="0"/>
              <w:jc w:val="center"/>
              <w:rPr>
                <w:rFonts w:ascii="Arial" w:hAnsi="Arial" w:cs="Arial"/>
              </w:rPr>
            </w:pPr>
            <w:r>
              <w:rPr>
                <w:rFonts w:ascii="Arial" w:hAnsi="Arial" w:cs="Arial"/>
              </w:rPr>
              <w:lastRenderedPageBreak/>
              <w:t>18</w:t>
            </w:r>
          </w:p>
        </w:tc>
        <w:tc>
          <w:tcPr>
            <w:tcW w:w="1998" w:type="dxa"/>
            <w:tcBorders>
              <w:top w:val="single" w:sz="4" w:space="0" w:color="auto"/>
              <w:left w:val="single" w:sz="4" w:space="0" w:color="auto"/>
              <w:bottom w:val="single" w:sz="4" w:space="0" w:color="auto"/>
              <w:right w:val="single" w:sz="4" w:space="0" w:color="auto"/>
            </w:tcBorders>
          </w:tcPr>
          <w:p w14:paraId="0BC2CBBA" w14:textId="17ED85A5" w:rsidR="00312BBB" w:rsidRDefault="00D72A9C" w:rsidP="00492967">
            <w:pPr>
              <w:tabs>
                <w:tab w:val="left" w:pos="0"/>
              </w:tabs>
              <w:overflowPunct w:val="0"/>
              <w:autoSpaceDE w:val="0"/>
              <w:autoSpaceDN w:val="0"/>
              <w:adjustRightInd w:val="0"/>
              <w:jc w:val="center"/>
              <w:rPr>
                <w:rFonts w:ascii="Arial" w:hAnsi="Arial" w:cs="Arial"/>
              </w:rPr>
            </w:pPr>
            <w:r>
              <w:rPr>
                <w:rFonts w:ascii="Arial" w:hAnsi="Arial" w:cs="Arial"/>
              </w:rPr>
              <w:t>8.16</w:t>
            </w:r>
          </w:p>
        </w:tc>
        <w:tc>
          <w:tcPr>
            <w:tcW w:w="7362" w:type="dxa"/>
            <w:tcBorders>
              <w:top w:val="single" w:sz="4" w:space="0" w:color="auto"/>
              <w:left w:val="single" w:sz="4" w:space="0" w:color="auto"/>
              <w:bottom w:val="single" w:sz="4" w:space="0" w:color="auto"/>
              <w:right w:val="single" w:sz="4" w:space="0" w:color="auto"/>
            </w:tcBorders>
          </w:tcPr>
          <w:p w14:paraId="1CBD02FC" w14:textId="77777777" w:rsidR="00312BBB" w:rsidRDefault="00312BBB" w:rsidP="00EE6BB5">
            <w:pPr>
              <w:tabs>
                <w:tab w:val="left" w:pos="0"/>
              </w:tabs>
              <w:overflowPunct w:val="0"/>
              <w:autoSpaceDE w:val="0"/>
              <w:autoSpaceDN w:val="0"/>
              <w:adjustRightInd w:val="0"/>
              <w:rPr>
                <w:rFonts w:ascii="Arial" w:hAnsi="Arial" w:cs="Arial"/>
                <w:b/>
                <w:color w:val="242424"/>
                <w:shd w:val="clear" w:color="auto" w:fill="FFFFFF"/>
              </w:rPr>
            </w:pPr>
            <w:r w:rsidRPr="00312BBB">
              <w:rPr>
                <w:rFonts w:ascii="Arial" w:hAnsi="Arial" w:cs="Arial"/>
                <w:b/>
                <w:color w:val="242424"/>
                <w:shd w:val="clear" w:color="auto" w:fill="FFFFFF"/>
              </w:rPr>
              <w:t>Can a vendor be awarded all items in lines 9-65 and lines 67-138?</w:t>
            </w:r>
          </w:p>
          <w:p w14:paraId="303E5496" w14:textId="77777777" w:rsidR="00856D00" w:rsidRDefault="00856D00" w:rsidP="00EE6BB5">
            <w:pPr>
              <w:tabs>
                <w:tab w:val="left" w:pos="0"/>
              </w:tabs>
              <w:overflowPunct w:val="0"/>
              <w:autoSpaceDE w:val="0"/>
              <w:autoSpaceDN w:val="0"/>
              <w:adjustRightInd w:val="0"/>
              <w:rPr>
                <w:rFonts w:ascii="Arial" w:hAnsi="Arial" w:cs="Arial"/>
                <w:b/>
                <w:color w:val="242424"/>
                <w:shd w:val="clear" w:color="auto" w:fill="FFFFFF"/>
              </w:rPr>
            </w:pPr>
          </w:p>
          <w:p w14:paraId="2177C073" w14:textId="77777777" w:rsidR="00F220F5" w:rsidRDefault="00856D00">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sidR="001B6B70" w:rsidRPr="00D948EA">
              <w:rPr>
                <w:rFonts w:ascii="Arial" w:hAnsi="Arial" w:cs="Arial"/>
                <w:color w:val="242424"/>
                <w:shd w:val="clear" w:color="auto" w:fill="FFFFFF"/>
              </w:rPr>
              <w:t>Yes.</w:t>
            </w:r>
            <w:r w:rsidR="001B6B70">
              <w:rPr>
                <w:rFonts w:ascii="Arial" w:hAnsi="Arial" w:cs="Arial"/>
                <w:color w:val="242424"/>
                <w:shd w:val="clear" w:color="auto" w:fill="FFFFFF"/>
              </w:rPr>
              <w:t xml:space="preserve"> </w:t>
            </w:r>
            <w:r w:rsidR="00D72A9C">
              <w:rPr>
                <w:rFonts w:ascii="Arial" w:hAnsi="Arial" w:cs="Arial"/>
                <w:color w:val="242424"/>
                <w:shd w:val="clear" w:color="auto" w:fill="FFFFFF"/>
              </w:rPr>
              <w:t xml:space="preserve">As per Bid Solicitation Section 8.16, the State intends to make </w:t>
            </w:r>
            <w:r w:rsidR="0011074C">
              <w:rPr>
                <w:rFonts w:ascii="Arial" w:hAnsi="Arial" w:cs="Arial"/>
                <w:color w:val="242424"/>
                <w:shd w:val="clear" w:color="auto" w:fill="FFFFFF"/>
              </w:rPr>
              <w:t xml:space="preserve">one award for Group 2 (sum of Price Lines 9 through 65) and one award for each </w:t>
            </w:r>
            <w:r w:rsidR="0011074C" w:rsidRPr="0011074C">
              <w:rPr>
                <w:rFonts w:ascii="Arial" w:hAnsi="Arial" w:cs="Arial"/>
                <w:color w:val="242424"/>
                <w:shd w:val="clear" w:color="auto" w:fill="FFFFFF"/>
              </w:rPr>
              <w:t>individual price line (Price Lines 67 through 138)</w:t>
            </w:r>
            <w:r w:rsidR="0011074C">
              <w:rPr>
                <w:rFonts w:ascii="Arial" w:hAnsi="Arial" w:cs="Arial"/>
                <w:color w:val="242424"/>
                <w:shd w:val="clear" w:color="auto" w:fill="FFFFFF"/>
              </w:rPr>
              <w:t>.</w:t>
            </w:r>
            <w:r w:rsidR="006B1590">
              <w:rPr>
                <w:rFonts w:ascii="Arial" w:hAnsi="Arial" w:cs="Arial"/>
                <w:color w:val="242424"/>
                <w:shd w:val="clear" w:color="auto" w:fill="FFFFFF"/>
              </w:rPr>
              <w:t>The same Bidder may receive more than one award.</w:t>
            </w:r>
          </w:p>
          <w:p w14:paraId="4B0E678D" w14:textId="45BDE7F0" w:rsidR="00B455BB" w:rsidRPr="00856D00" w:rsidRDefault="00B455BB">
            <w:pPr>
              <w:tabs>
                <w:tab w:val="left" w:pos="0"/>
              </w:tabs>
              <w:overflowPunct w:val="0"/>
              <w:autoSpaceDE w:val="0"/>
              <w:autoSpaceDN w:val="0"/>
              <w:adjustRightInd w:val="0"/>
              <w:rPr>
                <w:rFonts w:ascii="Arial" w:hAnsi="Arial" w:cs="Arial"/>
                <w:color w:val="242424"/>
                <w:shd w:val="clear" w:color="auto" w:fill="FFFFFF"/>
              </w:rPr>
            </w:pPr>
          </w:p>
        </w:tc>
      </w:tr>
      <w:tr w:rsidR="00312BBB" w:rsidRPr="0094482F" w14:paraId="48FB16A3"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06C9BA1C" w14:textId="58FCFD35" w:rsidR="00312BBB" w:rsidRDefault="00312BBB" w:rsidP="00492967">
            <w:pPr>
              <w:tabs>
                <w:tab w:val="left" w:pos="0"/>
              </w:tabs>
              <w:autoSpaceDN w:val="0"/>
              <w:jc w:val="center"/>
              <w:rPr>
                <w:rFonts w:ascii="Arial" w:hAnsi="Arial" w:cs="Arial"/>
              </w:rPr>
            </w:pPr>
            <w:r>
              <w:rPr>
                <w:rFonts w:ascii="Arial" w:hAnsi="Arial" w:cs="Arial"/>
              </w:rPr>
              <w:t>19</w:t>
            </w:r>
          </w:p>
        </w:tc>
        <w:tc>
          <w:tcPr>
            <w:tcW w:w="1998" w:type="dxa"/>
            <w:tcBorders>
              <w:top w:val="single" w:sz="4" w:space="0" w:color="auto"/>
              <w:left w:val="single" w:sz="4" w:space="0" w:color="auto"/>
              <w:bottom w:val="single" w:sz="4" w:space="0" w:color="auto"/>
              <w:right w:val="single" w:sz="4" w:space="0" w:color="auto"/>
            </w:tcBorders>
          </w:tcPr>
          <w:p w14:paraId="03F58510" w14:textId="44BE7A5B" w:rsidR="00312BBB" w:rsidRDefault="0060473C" w:rsidP="00492967">
            <w:pPr>
              <w:tabs>
                <w:tab w:val="left" w:pos="0"/>
              </w:tabs>
              <w:overflowPunct w:val="0"/>
              <w:autoSpaceDE w:val="0"/>
              <w:autoSpaceDN w:val="0"/>
              <w:adjustRightInd w:val="0"/>
              <w:jc w:val="center"/>
              <w:rPr>
                <w:rFonts w:ascii="Arial" w:hAnsi="Arial" w:cs="Arial"/>
              </w:rPr>
            </w:pPr>
            <w:r>
              <w:rPr>
                <w:rFonts w:ascii="Arial" w:hAnsi="Arial" w:cs="Arial"/>
              </w:rPr>
              <w:t>8.9.2</w:t>
            </w:r>
          </w:p>
        </w:tc>
        <w:tc>
          <w:tcPr>
            <w:tcW w:w="7362" w:type="dxa"/>
            <w:tcBorders>
              <w:top w:val="single" w:sz="4" w:space="0" w:color="auto"/>
              <w:left w:val="single" w:sz="4" w:space="0" w:color="auto"/>
              <w:bottom w:val="single" w:sz="4" w:space="0" w:color="auto"/>
              <w:right w:val="single" w:sz="4" w:space="0" w:color="auto"/>
            </w:tcBorders>
          </w:tcPr>
          <w:p w14:paraId="14872632" w14:textId="77777777" w:rsidR="00312BBB" w:rsidRDefault="00312BBB" w:rsidP="00EE6BB5">
            <w:pPr>
              <w:tabs>
                <w:tab w:val="left" w:pos="0"/>
              </w:tabs>
              <w:overflowPunct w:val="0"/>
              <w:autoSpaceDE w:val="0"/>
              <w:autoSpaceDN w:val="0"/>
              <w:adjustRightInd w:val="0"/>
              <w:rPr>
                <w:rFonts w:ascii="Arial" w:hAnsi="Arial" w:cs="Arial"/>
                <w:b/>
                <w:color w:val="242424"/>
                <w:shd w:val="clear" w:color="auto" w:fill="FFFFFF"/>
              </w:rPr>
            </w:pPr>
            <w:r w:rsidRPr="00312BBB">
              <w:rPr>
                <w:rFonts w:ascii="Arial" w:hAnsi="Arial" w:cs="Arial"/>
                <w:b/>
                <w:color w:val="242424"/>
                <w:shd w:val="clear" w:color="auto" w:fill="FFFFFF"/>
              </w:rPr>
              <w:t>Will award be based solely on the lowest cost per item or lowest cost per case?</w:t>
            </w:r>
          </w:p>
          <w:p w14:paraId="56DD204A" w14:textId="7A54AB42" w:rsidR="0060473C" w:rsidRDefault="0060473C" w:rsidP="00EE6BB5">
            <w:pPr>
              <w:tabs>
                <w:tab w:val="left" w:pos="0"/>
              </w:tabs>
              <w:overflowPunct w:val="0"/>
              <w:autoSpaceDE w:val="0"/>
              <w:autoSpaceDN w:val="0"/>
              <w:adjustRightInd w:val="0"/>
              <w:rPr>
                <w:rFonts w:ascii="Arial" w:hAnsi="Arial" w:cs="Arial"/>
                <w:b/>
                <w:color w:val="242424"/>
                <w:shd w:val="clear" w:color="auto" w:fill="FFFFFF"/>
              </w:rPr>
            </w:pPr>
          </w:p>
          <w:p w14:paraId="4AB94E05" w14:textId="21348F81" w:rsidR="007928B9" w:rsidRDefault="0060473C" w:rsidP="00EE6BB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sidR="007928B9" w:rsidRPr="007928B9">
              <w:rPr>
                <w:rFonts w:ascii="Arial" w:hAnsi="Arial" w:cs="Arial"/>
                <w:color w:val="242424"/>
                <w:shd w:val="clear" w:color="auto" w:fill="FFFFFF"/>
              </w:rPr>
              <w:t>As per Bid Solicitation Section 8.9.2, which states in pertinent part:</w:t>
            </w:r>
            <w:r w:rsidR="007928B9">
              <w:rPr>
                <w:rFonts w:ascii="Arial" w:hAnsi="Arial" w:cs="Arial"/>
                <w:color w:val="242424"/>
                <w:shd w:val="clear" w:color="auto" w:fill="FFFFFF"/>
              </w:rPr>
              <w:t xml:space="preserve"> </w:t>
            </w:r>
            <w:r w:rsidR="007928B9" w:rsidRPr="00D948EA">
              <w:rPr>
                <w:rFonts w:ascii="Arial" w:hAnsi="Arial" w:cs="Arial"/>
                <w:i/>
                <w:color w:val="242424"/>
                <w:shd w:val="clear" w:color="auto" w:fill="FFFFFF"/>
              </w:rPr>
              <w:t>“</w:t>
            </w:r>
            <w:r w:rsidR="00227EAE">
              <w:rPr>
                <w:rFonts w:ascii="Arial" w:hAnsi="Arial" w:cs="Arial"/>
                <w:i/>
                <w:color w:val="242424"/>
                <w:shd w:val="clear" w:color="auto" w:fill="FFFFFF"/>
              </w:rPr>
              <w:t xml:space="preserve">For evaluation purposes, Bidders </w:t>
            </w:r>
            <w:r w:rsidRPr="00D948EA">
              <w:rPr>
                <w:rFonts w:ascii="Arial" w:hAnsi="Arial" w:cs="Arial"/>
                <w:i/>
                <w:color w:val="242424"/>
                <w:shd w:val="clear" w:color="auto" w:fill="FFFFFF"/>
              </w:rPr>
              <w:t>Quotes will be ranked from lowest to highest according to the sum of the Quote prices for Group 1 (Price Lines 1 through 5</w:t>
            </w:r>
            <w:r w:rsidR="00227EAE">
              <w:rPr>
                <w:rFonts w:ascii="Arial" w:hAnsi="Arial" w:cs="Arial"/>
                <w:i/>
                <w:color w:val="242424"/>
                <w:shd w:val="clear" w:color="auto" w:fill="FFFFFF"/>
              </w:rPr>
              <w:t>)</w:t>
            </w:r>
            <w:r w:rsidRPr="00D948EA">
              <w:rPr>
                <w:i/>
              </w:rPr>
              <w:t xml:space="preserve">, </w:t>
            </w:r>
            <w:r w:rsidRPr="00D948EA">
              <w:rPr>
                <w:rFonts w:ascii="Arial" w:hAnsi="Arial" w:cs="Arial"/>
                <w:i/>
                <w:color w:val="242424"/>
                <w:shd w:val="clear" w:color="auto" w:fill="FFFFFF"/>
              </w:rPr>
              <w:t>the sum of the Quote prices for Group 1A (Price Lines 1A through 5A), the sum of the Quote prices for Group 1B (Price Lines 1B through 5B), and the sum</w:t>
            </w:r>
            <w:r w:rsidRPr="00D948EA">
              <w:rPr>
                <w:i/>
              </w:rPr>
              <w:t xml:space="preserve"> </w:t>
            </w:r>
            <w:r w:rsidR="0031069D" w:rsidRPr="00D948EA">
              <w:rPr>
                <w:rFonts w:ascii="Arial" w:hAnsi="Arial" w:cs="Arial"/>
                <w:i/>
                <w:color w:val="242424"/>
                <w:shd w:val="clear" w:color="auto" w:fill="FFFFFF"/>
              </w:rPr>
              <w:t xml:space="preserve">of the Quote prices for </w:t>
            </w:r>
            <w:r w:rsidRPr="00D948EA">
              <w:rPr>
                <w:rFonts w:ascii="Arial" w:hAnsi="Arial" w:cs="Arial"/>
                <w:i/>
                <w:color w:val="242424"/>
                <w:shd w:val="clear" w:color="auto" w:fill="FFFFFF"/>
              </w:rPr>
              <w:t>Group 2 (Price Lines 9 through 65</w:t>
            </w:r>
            <w:r w:rsidR="00227EAE">
              <w:t xml:space="preserve"> </w:t>
            </w:r>
            <w:r w:rsidR="00227EAE" w:rsidRPr="00227EAE">
              <w:rPr>
                <w:rFonts w:ascii="Arial" w:hAnsi="Arial" w:cs="Arial"/>
                <w:i/>
                <w:color w:val="242424"/>
                <w:shd w:val="clear" w:color="auto" w:fill="FFFFFF"/>
              </w:rPr>
              <w:t>located on the State Price Sheet acc</w:t>
            </w:r>
            <w:r w:rsidR="00227EAE">
              <w:rPr>
                <w:rFonts w:ascii="Arial" w:hAnsi="Arial" w:cs="Arial"/>
                <w:i/>
                <w:color w:val="242424"/>
                <w:shd w:val="clear" w:color="auto" w:fill="FFFFFF"/>
              </w:rPr>
              <w:t>ompanying this Bid Solicitation</w:t>
            </w:r>
            <w:r w:rsidRPr="00D948EA">
              <w:rPr>
                <w:rFonts w:ascii="Arial" w:hAnsi="Arial" w:cs="Arial"/>
                <w:i/>
                <w:color w:val="242424"/>
                <w:shd w:val="clear" w:color="auto" w:fill="FFFFFF"/>
              </w:rPr>
              <w:t>. The sum of each Group will exclude the percentage discount or markup Price Lines (Price Lines 6, 6A, 6B and 66)</w:t>
            </w:r>
            <w:r w:rsidR="00227EAE">
              <w:rPr>
                <w:rFonts w:ascii="Arial" w:hAnsi="Arial" w:cs="Arial"/>
                <w:i/>
                <w:color w:val="242424"/>
                <w:shd w:val="clear" w:color="auto" w:fill="FFFFFF"/>
              </w:rPr>
              <w:t>.” and</w:t>
            </w:r>
            <w:r w:rsidRPr="00D948EA">
              <w:rPr>
                <w:rFonts w:ascii="Arial" w:hAnsi="Arial" w:cs="Arial"/>
                <w:i/>
                <w:color w:val="242424"/>
                <w:shd w:val="clear" w:color="auto" w:fill="FFFFFF"/>
              </w:rPr>
              <w:t xml:space="preserve"> </w:t>
            </w:r>
            <w:r w:rsidR="00227EAE">
              <w:rPr>
                <w:rFonts w:ascii="Arial" w:hAnsi="Arial" w:cs="Arial"/>
                <w:i/>
                <w:color w:val="242424"/>
                <w:shd w:val="clear" w:color="auto" w:fill="FFFFFF"/>
              </w:rPr>
              <w:t>“</w:t>
            </w:r>
            <w:r w:rsidR="00227EAE" w:rsidRPr="00227EAE">
              <w:rPr>
                <w:rFonts w:ascii="Arial" w:hAnsi="Arial" w:cs="Arial"/>
                <w:i/>
                <w:color w:val="242424"/>
                <w:shd w:val="clear" w:color="auto" w:fill="FFFFFF"/>
              </w:rPr>
              <w:t xml:space="preserve">For evaluation purposes, </w:t>
            </w:r>
            <w:r w:rsidR="00857DAF" w:rsidRPr="00D948EA">
              <w:rPr>
                <w:rFonts w:ascii="Arial" w:hAnsi="Arial" w:cs="Arial"/>
                <w:i/>
                <w:color w:val="242424"/>
                <w:shd w:val="clear" w:color="auto" w:fill="FFFFFF"/>
              </w:rPr>
              <w:t>Bidders Quotes will be ranked from lowest to highest for the individual price line items (Price Lines 67 through 138) according to the Quote prices located on the State Price Sheet accompanying this Bid Solicitation.</w:t>
            </w:r>
            <w:r w:rsidR="007928B9" w:rsidRPr="00D948EA">
              <w:rPr>
                <w:rFonts w:ascii="Arial" w:hAnsi="Arial" w:cs="Arial"/>
                <w:i/>
                <w:color w:val="242424"/>
                <w:shd w:val="clear" w:color="auto" w:fill="FFFFFF"/>
              </w:rPr>
              <w:t>”</w:t>
            </w:r>
            <w:r w:rsidR="007928B9">
              <w:t xml:space="preserve"> </w:t>
            </w:r>
          </w:p>
          <w:p w14:paraId="540594AD" w14:textId="77777777" w:rsidR="007928B9" w:rsidRDefault="007928B9" w:rsidP="00EE6BB5">
            <w:pPr>
              <w:tabs>
                <w:tab w:val="left" w:pos="0"/>
              </w:tabs>
              <w:overflowPunct w:val="0"/>
              <w:autoSpaceDE w:val="0"/>
              <w:autoSpaceDN w:val="0"/>
              <w:adjustRightInd w:val="0"/>
              <w:rPr>
                <w:rFonts w:ascii="Arial" w:hAnsi="Arial" w:cs="Arial"/>
                <w:color w:val="242424"/>
                <w:shd w:val="clear" w:color="auto" w:fill="FFFFFF"/>
              </w:rPr>
            </w:pPr>
          </w:p>
          <w:p w14:paraId="1D3AF89E" w14:textId="3D701EC2" w:rsidR="0060473C" w:rsidRPr="0060473C" w:rsidRDefault="00D4785F" w:rsidP="00EE6BB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color w:val="242424"/>
                <w:shd w:val="clear" w:color="auto" w:fill="FFFFFF"/>
              </w:rPr>
              <w:t xml:space="preserve">It is important to note that </w:t>
            </w:r>
            <w:r w:rsidR="007928B9">
              <w:rPr>
                <w:rFonts w:ascii="Arial" w:hAnsi="Arial" w:cs="Arial"/>
                <w:color w:val="242424"/>
                <w:shd w:val="clear" w:color="auto" w:fill="FFFFFF"/>
              </w:rPr>
              <w:t>Quote</w:t>
            </w:r>
            <w:r w:rsidR="007928B9" w:rsidRPr="007928B9">
              <w:rPr>
                <w:rFonts w:ascii="Arial" w:hAnsi="Arial" w:cs="Arial"/>
                <w:color w:val="242424"/>
                <w:shd w:val="clear" w:color="auto" w:fill="FFFFFF"/>
              </w:rPr>
              <w:t xml:space="preserve"> price</w:t>
            </w:r>
            <w:r w:rsidR="007928B9">
              <w:rPr>
                <w:rFonts w:ascii="Arial" w:hAnsi="Arial" w:cs="Arial"/>
                <w:color w:val="242424"/>
                <w:shd w:val="clear" w:color="auto" w:fill="FFFFFF"/>
              </w:rPr>
              <w:t>s</w:t>
            </w:r>
            <w:r w:rsidR="007928B9" w:rsidRPr="007928B9">
              <w:rPr>
                <w:rFonts w:ascii="Arial" w:hAnsi="Arial" w:cs="Arial"/>
                <w:color w:val="242424"/>
                <w:shd w:val="clear" w:color="auto" w:fill="FFFFFF"/>
              </w:rPr>
              <w:t xml:space="preserve"> shall be provided in accordance with the Unit of Measure indicated for the specific price line on the State Supplied Price Sheet.</w:t>
            </w:r>
          </w:p>
          <w:p w14:paraId="7CFE75D3" w14:textId="2E21844C" w:rsidR="0060473C" w:rsidRPr="00C873C2" w:rsidRDefault="0060473C" w:rsidP="00EE6BB5">
            <w:pPr>
              <w:tabs>
                <w:tab w:val="left" w:pos="0"/>
              </w:tabs>
              <w:overflowPunct w:val="0"/>
              <w:autoSpaceDE w:val="0"/>
              <w:autoSpaceDN w:val="0"/>
              <w:adjustRightInd w:val="0"/>
              <w:rPr>
                <w:rFonts w:ascii="Arial" w:hAnsi="Arial" w:cs="Arial"/>
                <w:b/>
                <w:color w:val="242424"/>
                <w:shd w:val="clear" w:color="auto" w:fill="FFFFFF"/>
              </w:rPr>
            </w:pPr>
          </w:p>
        </w:tc>
      </w:tr>
      <w:tr w:rsidR="00312BBB" w:rsidRPr="0094482F" w14:paraId="544E8070" w14:textId="77777777" w:rsidTr="0094482F">
        <w:trPr>
          <w:trHeight w:val="1106"/>
          <w:jc w:val="center"/>
        </w:trPr>
        <w:tc>
          <w:tcPr>
            <w:tcW w:w="877" w:type="dxa"/>
            <w:tcBorders>
              <w:top w:val="single" w:sz="4" w:space="0" w:color="auto"/>
              <w:left w:val="single" w:sz="4" w:space="0" w:color="auto"/>
              <w:bottom w:val="single" w:sz="4" w:space="0" w:color="auto"/>
              <w:right w:val="single" w:sz="4" w:space="0" w:color="auto"/>
            </w:tcBorders>
          </w:tcPr>
          <w:p w14:paraId="0FDA7288" w14:textId="1362650A" w:rsidR="00312BBB" w:rsidRDefault="00312BBB" w:rsidP="00492967">
            <w:pPr>
              <w:tabs>
                <w:tab w:val="left" w:pos="0"/>
              </w:tabs>
              <w:autoSpaceDN w:val="0"/>
              <w:jc w:val="center"/>
              <w:rPr>
                <w:rFonts w:ascii="Arial" w:hAnsi="Arial" w:cs="Arial"/>
              </w:rPr>
            </w:pPr>
            <w:r>
              <w:rPr>
                <w:rFonts w:ascii="Arial" w:hAnsi="Arial" w:cs="Arial"/>
              </w:rPr>
              <w:lastRenderedPageBreak/>
              <w:t>20</w:t>
            </w:r>
          </w:p>
        </w:tc>
        <w:tc>
          <w:tcPr>
            <w:tcW w:w="1998" w:type="dxa"/>
            <w:tcBorders>
              <w:top w:val="single" w:sz="4" w:space="0" w:color="auto"/>
              <w:left w:val="single" w:sz="4" w:space="0" w:color="auto"/>
              <w:bottom w:val="single" w:sz="4" w:space="0" w:color="auto"/>
              <w:right w:val="single" w:sz="4" w:space="0" w:color="auto"/>
            </w:tcBorders>
          </w:tcPr>
          <w:p w14:paraId="4A6891FD" w14:textId="65CED786" w:rsidR="00312BBB" w:rsidRDefault="0031069D" w:rsidP="00492967">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5DC089C" w14:textId="77777777" w:rsidR="00312BBB" w:rsidRDefault="00312BBB" w:rsidP="00EE6BB5">
            <w:pPr>
              <w:tabs>
                <w:tab w:val="left" w:pos="0"/>
              </w:tabs>
              <w:overflowPunct w:val="0"/>
              <w:autoSpaceDE w:val="0"/>
              <w:autoSpaceDN w:val="0"/>
              <w:adjustRightInd w:val="0"/>
              <w:rPr>
                <w:rFonts w:ascii="Arial" w:hAnsi="Arial" w:cs="Arial"/>
                <w:b/>
                <w:color w:val="242424"/>
                <w:shd w:val="clear" w:color="auto" w:fill="FFFFFF"/>
              </w:rPr>
            </w:pPr>
            <w:r w:rsidRPr="00312BBB">
              <w:rPr>
                <w:rFonts w:ascii="Arial" w:hAnsi="Arial" w:cs="Arial"/>
                <w:b/>
                <w:color w:val="242424"/>
                <w:shd w:val="clear" w:color="auto" w:fill="FFFFFF"/>
              </w:rPr>
              <w:t>How will the State evaluate award of the items? Will the evaluation be based on a point system or lowest cost?</w:t>
            </w:r>
          </w:p>
          <w:p w14:paraId="1E0CFF71" w14:textId="77777777" w:rsidR="0031069D" w:rsidRDefault="0031069D" w:rsidP="00EE6BB5">
            <w:pPr>
              <w:tabs>
                <w:tab w:val="left" w:pos="0"/>
              </w:tabs>
              <w:overflowPunct w:val="0"/>
              <w:autoSpaceDE w:val="0"/>
              <w:autoSpaceDN w:val="0"/>
              <w:adjustRightInd w:val="0"/>
              <w:rPr>
                <w:rFonts w:ascii="Arial" w:hAnsi="Arial" w:cs="Arial"/>
                <w:b/>
                <w:color w:val="242424"/>
                <w:shd w:val="clear" w:color="auto" w:fill="FFFFFF"/>
              </w:rPr>
            </w:pPr>
          </w:p>
          <w:p w14:paraId="28B574CC" w14:textId="7F7F585E" w:rsidR="0031069D" w:rsidRPr="0031069D" w:rsidRDefault="0031069D" w:rsidP="00EE6BB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Pr>
                <w:rFonts w:ascii="Arial" w:hAnsi="Arial" w:cs="Arial"/>
                <w:color w:val="242424"/>
                <w:shd w:val="clear" w:color="auto" w:fill="FFFFFF"/>
              </w:rPr>
              <w:t xml:space="preserve">Please refer to the answer to Question #19. </w:t>
            </w:r>
          </w:p>
        </w:tc>
      </w:tr>
      <w:tr w:rsidR="00312BBB" w:rsidRPr="0094482F" w14:paraId="2C06351F" w14:textId="77777777" w:rsidTr="00C669C1">
        <w:trPr>
          <w:trHeight w:val="1088"/>
          <w:jc w:val="center"/>
        </w:trPr>
        <w:tc>
          <w:tcPr>
            <w:tcW w:w="877" w:type="dxa"/>
            <w:tcBorders>
              <w:top w:val="single" w:sz="4" w:space="0" w:color="auto"/>
              <w:left w:val="single" w:sz="4" w:space="0" w:color="auto"/>
              <w:bottom w:val="single" w:sz="4" w:space="0" w:color="auto"/>
              <w:right w:val="single" w:sz="4" w:space="0" w:color="auto"/>
            </w:tcBorders>
          </w:tcPr>
          <w:p w14:paraId="26A8B0DC" w14:textId="23CDD423" w:rsidR="00312BBB" w:rsidRDefault="00312BBB" w:rsidP="00492967">
            <w:pPr>
              <w:tabs>
                <w:tab w:val="left" w:pos="0"/>
              </w:tabs>
              <w:autoSpaceDN w:val="0"/>
              <w:jc w:val="center"/>
              <w:rPr>
                <w:rFonts w:ascii="Arial" w:hAnsi="Arial" w:cs="Arial"/>
              </w:rPr>
            </w:pPr>
            <w:r>
              <w:rPr>
                <w:rFonts w:ascii="Arial" w:hAnsi="Arial" w:cs="Arial"/>
              </w:rPr>
              <w:t>21</w:t>
            </w:r>
          </w:p>
        </w:tc>
        <w:tc>
          <w:tcPr>
            <w:tcW w:w="1998" w:type="dxa"/>
            <w:tcBorders>
              <w:top w:val="single" w:sz="4" w:space="0" w:color="auto"/>
              <w:left w:val="single" w:sz="4" w:space="0" w:color="auto"/>
              <w:bottom w:val="single" w:sz="4" w:space="0" w:color="auto"/>
              <w:right w:val="single" w:sz="4" w:space="0" w:color="auto"/>
            </w:tcBorders>
          </w:tcPr>
          <w:p w14:paraId="3095BE3E" w14:textId="07EF130E" w:rsidR="00312BBB" w:rsidRDefault="00C669C1" w:rsidP="00492967">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72CE2FE5" w14:textId="77777777" w:rsidR="00312BBB" w:rsidRDefault="00312BBB" w:rsidP="00EE6BB5">
            <w:pPr>
              <w:tabs>
                <w:tab w:val="left" w:pos="0"/>
              </w:tabs>
              <w:overflowPunct w:val="0"/>
              <w:autoSpaceDE w:val="0"/>
              <w:autoSpaceDN w:val="0"/>
              <w:adjustRightInd w:val="0"/>
              <w:rPr>
                <w:rFonts w:ascii="Arial" w:hAnsi="Arial" w:cs="Arial"/>
                <w:b/>
                <w:color w:val="242424"/>
                <w:shd w:val="clear" w:color="auto" w:fill="FFFFFF"/>
              </w:rPr>
            </w:pPr>
            <w:r w:rsidRPr="00312BBB">
              <w:rPr>
                <w:rFonts w:ascii="Arial" w:hAnsi="Arial" w:cs="Arial"/>
                <w:b/>
                <w:color w:val="242424"/>
                <w:shd w:val="clear" w:color="auto" w:fill="FFFFFF"/>
              </w:rPr>
              <w:t>If the State is using a point system to evaluate bids, what are favorable evaluation points and what are unfavorable evaluation points for things such as delivery date, cost, package size, etc.?</w:t>
            </w:r>
          </w:p>
          <w:p w14:paraId="1B8432CE" w14:textId="77777777" w:rsidR="0031069D" w:rsidRDefault="0031069D" w:rsidP="00EE6BB5">
            <w:pPr>
              <w:tabs>
                <w:tab w:val="left" w:pos="0"/>
              </w:tabs>
              <w:overflowPunct w:val="0"/>
              <w:autoSpaceDE w:val="0"/>
              <w:autoSpaceDN w:val="0"/>
              <w:adjustRightInd w:val="0"/>
              <w:rPr>
                <w:rFonts w:ascii="Arial" w:hAnsi="Arial" w:cs="Arial"/>
                <w:b/>
                <w:color w:val="242424"/>
                <w:shd w:val="clear" w:color="auto" w:fill="FFFFFF"/>
              </w:rPr>
            </w:pPr>
          </w:p>
          <w:p w14:paraId="7BB00D96" w14:textId="3C968015" w:rsidR="0031069D" w:rsidRPr="0031069D" w:rsidRDefault="0031069D" w:rsidP="00EE6BB5">
            <w:pPr>
              <w:tabs>
                <w:tab w:val="left" w:pos="0"/>
              </w:tabs>
              <w:overflowPunct w:val="0"/>
              <w:autoSpaceDE w:val="0"/>
              <w:autoSpaceDN w:val="0"/>
              <w:adjustRightInd w:val="0"/>
              <w:rPr>
                <w:rFonts w:ascii="Arial" w:hAnsi="Arial" w:cs="Arial"/>
                <w:color w:val="242424"/>
                <w:shd w:val="clear" w:color="auto" w:fill="FFFFFF"/>
              </w:rPr>
            </w:pPr>
            <w:r>
              <w:rPr>
                <w:rFonts w:ascii="Arial" w:hAnsi="Arial" w:cs="Arial"/>
                <w:b/>
                <w:color w:val="242424"/>
                <w:shd w:val="clear" w:color="auto" w:fill="FFFFFF"/>
              </w:rPr>
              <w:t xml:space="preserve">Answer: </w:t>
            </w:r>
            <w:r w:rsidR="00C669C1" w:rsidRPr="00C669C1">
              <w:rPr>
                <w:rFonts w:ascii="Arial" w:hAnsi="Arial" w:cs="Arial"/>
                <w:color w:val="242424"/>
                <w:shd w:val="clear" w:color="auto" w:fill="FFFFFF"/>
              </w:rPr>
              <w:t>Please refer to the answer to Question #19.</w:t>
            </w:r>
          </w:p>
        </w:tc>
      </w:tr>
    </w:tbl>
    <w:p w14:paraId="6B328C0D" w14:textId="77777777" w:rsidR="0094482F" w:rsidRPr="005234D5" w:rsidRDefault="0094482F" w:rsidP="005234D5">
      <w:pPr>
        <w:tabs>
          <w:tab w:val="left" w:pos="0"/>
        </w:tabs>
        <w:outlineLvl w:val="0"/>
        <w:rPr>
          <w:rFonts w:ascii="Arial" w:hAnsi="Arial" w:cs="Arial"/>
          <w:b/>
          <w:u w:val="single"/>
        </w:rPr>
      </w:pPr>
    </w:p>
    <w:sectPr w:rsidR="0094482F" w:rsidRPr="005234D5" w:rsidSect="00E84D04">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BF3F8" w14:textId="77777777" w:rsidR="00940611" w:rsidRDefault="00940611">
      <w:r>
        <w:separator/>
      </w:r>
    </w:p>
  </w:endnote>
  <w:endnote w:type="continuationSeparator" w:id="0">
    <w:p w14:paraId="36540C33" w14:textId="77777777" w:rsidR="00940611" w:rsidRDefault="00940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2A2F17E" w:rsidR="009C0858" w:rsidRDefault="009C0858">
        <w:pPr>
          <w:pStyle w:val="Footer"/>
          <w:jc w:val="center"/>
        </w:pPr>
        <w:r>
          <w:fldChar w:fldCharType="begin"/>
        </w:r>
        <w:r>
          <w:instrText xml:space="preserve"> PAGE   \* MERGEFORMAT </w:instrText>
        </w:r>
        <w:r>
          <w:fldChar w:fldCharType="separate"/>
        </w:r>
        <w:r w:rsidR="00F54CE8">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8BBEC" w14:textId="77777777" w:rsidR="00940611" w:rsidRDefault="00940611">
      <w:r>
        <w:separator/>
      </w:r>
    </w:p>
  </w:footnote>
  <w:footnote w:type="continuationSeparator" w:id="0">
    <w:p w14:paraId="0DBDDC25" w14:textId="77777777" w:rsidR="00940611" w:rsidRDefault="009406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9"/>
      <w:gridCol w:w="5778"/>
      <w:gridCol w:w="2889"/>
    </w:tblGrid>
    <w:tr w:rsidR="004D59D0" w14:paraId="227044D8" w14:textId="77777777" w:rsidTr="00DB00BF">
      <w:trPr>
        <w:trHeight w:val="982"/>
        <w:jc w:val="center"/>
      </w:trPr>
      <w:tc>
        <w:tcPr>
          <w:tcW w:w="2889" w:type="dxa"/>
        </w:tcPr>
        <w:p w14:paraId="5E2C4F73" w14:textId="77777777" w:rsidR="004D59D0" w:rsidRDefault="004D59D0" w:rsidP="004D59D0"/>
      </w:tc>
      <w:tc>
        <w:tcPr>
          <w:tcW w:w="5778" w:type="dxa"/>
          <w:vAlign w:val="center"/>
        </w:tcPr>
        <w:p w14:paraId="64F0D7C0" w14:textId="77777777" w:rsidR="004D59D0" w:rsidRDefault="004D59D0" w:rsidP="004D59D0">
          <w:pPr>
            <w:jc w:val="center"/>
          </w:pPr>
          <w:r>
            <w:rPr>
              <w:noProof/>
            </w:rPr>
            <w:drawing>
              <wp:inline distT="0" distB="0" distL="0" distR="0" wp14:anchorId="468B48B8" wp14:editId="68718D6A">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9" w:type="dxa"/>
        </w:tcPr>
        <w:p w14:paraId="0691CCF3" w14:textId="77777777" w:rsidR="004D59D0" w:rsidRDefault="004D59D0" w:rsidP="004D59D0"/>
      </w:tc>
    </w:tr>
    <w:tr w:rsidR="004D59D0" w14:paraId="0761C9BE" w14:textId="77777777" w:rsidTr="00DB00BF">
      <w:trPr>
        <w:trHeight w:val="812"/>
        <w:jc w:val="center"/>
      </w:trPr>
      <w:tc>
        <w:tcPr>
          <w:tcW w:w="2889" w:type="dxa"/>
          <w:vAlign w:val="bottom"/>
        </w:tcPr>
        <w:p w14:paraId="480DDFA5" w14:textId="77777777" w:rsidR="004D59D0" w:rsidRPr="00DE79FE" w:rsidRDefault="004D59D0" w:rsidP="004D59D0">
          <w:pPr>
            <w:jc w:val="center"/>
            <w:rPr>
              <w:smallCaps/>
              <w:color w:val="000080"/>
            </w:rPr>
          </w:pPr>
          <w:r w:rsidRPr="00DE79FE">
            <w:rPr>
              <w:smallCaps/>
              <w:color w:val="000080"/>
            </w:rPr>
            <w:t>Philip D. Murphy</w:t>
          </w:r>
        </w:p>
        <w:p w14:paraId="57499A3A" w14:textId="77777777" w:rsidR="004D59D0" w:rsidRPr="006359DD" w:rsidRDefault="004D59D0" w:rsidP="004D59D0">
          <w:pPr>
            <w:jc w:val="center"/>
          </w:pPr>
          <w:r w:rsidRPr="00DE79FE">
            <w:rPr>
              <w:i/>
              <w:color w:val="000080"/>
            </w:rPr>
            <w:t>Governor</w:t>
          </w:r>
        </w:p>
      </w:tc>
      <w:tc>
        <w:tcPr>
          <w:tcW w:w="5778" w:type="dxa"/>
          <w:vMerge w:val="restart"/>
          <w:vAlign w:val="center"/>
        </w:tcPr>
        <w:p w14:paraId="3DAE8261" w14:textId="77777777" w:rsidR="004D59D0" w:rsidRPr="00952B78" w:rsidRDefault="004D59D0" w:rsidP="004D59D0">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ACC9EE0" w14:textId="77777777" w:rsidR="004D59D0" w:rsidRPr="00CD2155" w:rsidRDefault="004D59D0" w:rsidP="004D59D0">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6F7D6D5" w14:textId="77777777" w:rsidR="004D59D0" w:rsidRPr="00CD2155" w:rsidRDefault="004D59D0" w:rsidP="004D59D0">
          <w:pPr>
            <w:jc w:val="center"/>
            <w:rPr>
              <w:smallCaps/>
              <w:color w:val="000080"/>
            </w:rPr>
          </w:pPr>
          <w:r w:rsidRPr="00CD2155">
            <w:rPr>
              <w:smallCaps/>
              <w:color w:val="000080"/>
            </w:rPr>
            <w:t>Division of Purchase and Property</w:t>
          </w:r>
        </w:p>
        <w:p w14:paraId="2CF9931B" w14:textId="77777777" w:rsidR="004D59D0" w:rsidRPr="00CD2155" w:rsidRDefault="004D59D0" w:rsidP="004D59D0">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D8D3198" w14:textId="77777777" w:rsidR="004D59D0" w:rsidRPr="00CD2155" w:rsidRDefault="004D59D0" w:rsidP="004D59D0">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CB49CAA" w14:textId="77777777" w:rsidR="004D59D0" w:rsidRPr="00CD2155" w:rsidRDefault="004D59D0" w:rsidP="004D59D0">
          <w:pPr>
            <w:jc w:val="center"/>
            <w:rPr>
              <w:smallCaps/>
              <w:color w:val="000080"/>
            </w:rPr>
          </w:pPr>
          <w:r>
            <w:rPr>
              <w:smallCaps/>
              <w:color w:val="000080"/>
            </w:rPr>
            <w:t>P. O. Box 230</w:t>
          </w:r>
        </w:p>
        <w:p w14:paraId="27EAF6C2" w14:textId="77777777" w:rsidR="004D59D0" w:rsidRPr="006359DD" w:rsidRDefault="004D59D0" w:rsidP="004D59D0">
          <w:pPr>
            <w:jc w:val="center"/>
            <w:rPr>
              <w:noProof/>
            </w:rPr>
          </w:pPr>
          <w:r>
            <w:rPr>
              <w:smallCaps/>
              <w:color w:val="000080"/>
            </w:rPr>
            <w:t>Trenton, New Jersey 08625-0230</w:t>
          </w:r>
        </w:p>
      </w:tc>
      <w:tc>
        <w:tcPr>
          <w:tcW w:w="2889" w:type="dxa"/>
          <w:vAlign w:val="bottom"/>
        </w:tcPr>
        <w:p w14:paraId="7C093183" w14:textId="77777777" w:rsidR="004D59D0" w:rsidRPr="006359DD" w:rsidRDefault="004D59D0" w:rsidP="004D59D0">
          <w:pPr>
            <w:jc w:val="center"/>
            <w:rPr>
              <w:smallCaps/>
              <w:color w:val="000080"/>
            </w:rPr>
          </w:pPr>
          <w:r>
            <w:rPr>
              <w:smallCaps/>
              <w:color w:val="000080"/>
            </w:rPr>
            <w:t>Elizabeth Maher Muoio</w:t>
          </w:r>
        </w:p>
        <w:p w14:paraId="07BD61E9" w14:textId="77777777" w:rsidR="004D59D0" w:rsidRPr="006359DD" w:rsidRDefault="004D59D0" w:rsidP="004D59D0">
          <w:pPr>
            <w:jc w:val="center"/>
          </w:pPr>
          <w:r w:rsidRPr="006359DD">
            <w:rPr>
              <w:i/>
              <w:color w:val="000080"/>
            </w:rPr>
            <w:t>State Treasurer</w:t>
          </w:r>
        </w:p>
      </w:tc>
    </w:tr>
    <w:tr w:rsidR="004D59D0" w14:paraId="66BA5A4F" w14:textId="77777777" w:rsidTr="00DB00BF">
      <w:trPr>
        <w:trHeight w:val="811"/>
        <w:jc w:val="center"/>
      </w:trPr>
      <w:tc>
        <w:tcPr>
          <w:tcW w:w="2889" w:type="dxa"/>
          <w:vAlign w:val="bottom"/>
        </w:tcPr>
        <w:p w14:paraId="4D8523F0" w14:textId="77777777" w:rsidR="004D59D0" w:rsidRPr="006359DD" w:rsidRDefault="004D59D0" w:rsidP="004D59D0">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7C08495" w14:textId="77777777" w:rsidR="004D59D0" w:rsidRPr="006359DD" w:rsidRDefault="004D59D0" w:rsidP="004D59D0">
          <w:pPr>
            <w:jc w:val="center"/>
          </w:pPr>
          <w:r w:rsidRPr="006359DD">
            <w:rPr>
              <w:i/>
              <w:color w:val="000080"/>
            </w:rPr>
            <w:t>Lt. Governor</w:t>
          </w:r>
        </w:p>
      </w:tc>
      <w:tc>
        <w:tcPr>
          <w:tcW w:w="5778" w:type="dxa"/>
          <w:vMerge/>
        </w:tcPr>
        <w:p w14:paraId="7FAB0C29" w14:textId="77777777" w:rsidR="004D59D0" w:rsidRPr="006359DD" w:rsidRDefault="004D59D0" w:rsidP="004D59D0">
          <w:pPr>
            <w:tabs>
              <w:tab w:val="center" w:pos="360"/>
              <w:tab w:val="center" w:pos="4680"/>
              <w:tab w:val="center" w:pos="10800"/>
            </w:tabs>
            <w:ind w:left="-1080" w:right="-1080"/>
            <w:jc w:val="center"/>
            <w:rPr>
              <w:smallCaps/>
              <w:color w:val="000080"/>
            </w:rPr>
          </w:pPr>
        </w:p>
      </w:tc>
      <w:tc>
        <w:tcPr>
          <w:tcW w:w="2889" w:type="dxa"/>
          <w:vAlign w:val="bottom"/>
        </w:tcPr>
        <w:p w14:paraId="5FFE7E66" w14:textId="77777777" w:rsidR="004D59D0" w:rsidRPr="006359DD" w:rsidRDefault="004D59D0" w:rsidP="004D59D0">
          <w:pPr>
            <w:jc w:val="center"/>
            <w:rPr>
              <w:smallCaps/>
              <w:color w:val="000080"/>
            </w:rPr>
          </w:pPr>
          <w:r>
            <w:rPr>
              <w:smallCaps/>
              <w:color w:val="000080"/>
            </w:rPr>
            <w:t>Amy F. Davis</w:t>
          </w:r>
        </w:p>
        <w:p w14:paraId="4143F27C" w14:textId="77777777" w:rsidR="004D59D0" w:rsidRPr="006359DD" w:rsidRDefault="004D59D0" w:rsidP="004D59D0">
          <w:pPr>
            <w:jc w:val="center"/>
          </w:pPr>
          <w:r w:rsidRPr="006359DD">
            <w:rPr>
              <w:i/>
              <w:color w:val="000080"/>
            </w:rPr>
            <w:t>Acting Director</w:t>
          </w:r>
        </w:p>
      </w:tc>
    </w:tr>
    <w:tr w:rsidR="004D59D0" w14:paraId="3E07F5E2" w14:textId="77777777" w:rsidTr="00DB00BF">
      <w:trPr>
        <w:trHeight w:val="421"/>
        <w:jc w:val="center"/>
      </w:trPr>
      <w:tc>
        <w:tcPr>
          <w:tcW w:w="2889" w:type="dxa"/>
        </w:tcPr>
        <w:p w14:paraId="16276BAF" w14:textId="77777777" w:rsidR="004D59D0" w:rsidRPr="006359DD" w:rsidRDefault="004D59D0" w:rsidP="004D59D0"/>
      </w:tc>
      <w:tc>
        <w:tcPr>
          <w:tcW w:w="5778" w:type="dxa"/>
        </w:tcPr>
        <w:p w14:paraId="015ACA08" w14:textId="77777777" w:rsidR="004D59D0" w:rsidRPr="00CD2155" w:rsidRDefault="004D59D0" w:rsidP="004D59D0">
          <w:pPr>
            <w:tabs>
              <w:tab w:val="center" w:pos="360"/>
              <w:tab w:val="center" w:pos="4680"/>
              <w:tab w:val="center" w:pos="10800"/>
            </w:tabs>
            <w:ind w:left="-1080" w:right="-1080"/>
            <w:jc w:val="center"/>
            <w:rPr>
              <w:i/>
              <w:color w:val="000080"/>
            </w:rPr>
          </w:pPr>
          <w:r w:rsidRPr="00CD2155">
            <w:rPr>
              <w:i/>
              <w:color w:val="000080"/>
            </w:rPr>
            <w:t>https://www.njstart.gov</w:t>
          </w:r>
        </w:p>
        <w:p w14:paraId="130543E4" w14:textId="77777777" w:rsidR="004D59D0" w:rsidRPr="006359DD" w:rsidRDefault="004D59D0" w:rsidP="004D59D0">
          <w:pPr>
            <w:tabs>
              <w:tab w:val="center" w:pos="360"/>
              <w:tab w:val="center" w:pos="4680"/>
              <w:tab w:val="center" w:pos="10800"/>
            </w:tabs>
            <w:ind w:left="-1080" w:right="-1080"/>
            <w:jc w:val="center"/>
            <w:rPr>
              <w:smallCaps/>
              <w:color w:val="000080"/>
            </w:rPr>
          </w:pPr>
          <w:r w:rsidRPr="00CD2155">
            <w:rPr>
              <w:color w:val="000080"/>
            </w:rPr>
            <w:t xml:space="preserve">   </w:t>
          </w:r>
        </w:p>
      </w:tc>
      <w:tc>
        <w:tcPr>
          <w:tcW w:w="2889" w:type="dxa"/>
        </w:tcPr>
        <w:p w14:paraId="4C0A3109" w14:textId="77777777" w:rsidR="004D59D0" w:rsidRPr="006359DD" w:rsidRDefault="004D59D0" w:rsidP="004D59D0"/>
      </w:tc>
    </w:tr>
  </w:tbl>
  <w:p w14:paraId="5270A589" w14:textId="77777777" w:rsidR="004D59D0" w:rsidRPr="00662617" w:rsidRDefault="004D59D0" w:rsidP="004D59D0">
    <w:pPr>
      <w:pStyle w:val="Header"/>
    </w:pPr>
  </w:p>
  <w:p w14:paraId="03C6B4BB" w14:textId="017E7320" w:rsidR="00C162F6" w:rsidRPr="004D59D0" w:rsidRDefault="00C162F6" w:rsidP="004D59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9A2AB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CF0BB0"/>
    <w:multiLevelType w:val="hybridMultilevel"/>
    <w:tmpl w:val="12B064B6"/>
    <w:lvl w:ilvl="0" w:tplc="A4DAEC9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CKAYV2FN7g23/7JMsLef6ZN2oeYmisuQL5zOCxt4tHgf9q80vXF6mDE0cVSU70qzS3q2ujMc5448C4RrvKcUbg==" w:salt="hgToDav3IMZDW0DjA80AfA=="/>
  <w:defaultTabStop w:val="720"/>
  <w:drawingGridHorizontalSpacing w:val="100"/>
  <w:displayHorizontalDrawingGridEvery w:val="0"/>
  <w:displayVerticalDrawingGridEvery w:val="0"/>
  <w:doNotShadeFormData/>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1B48"/>
    <w:rsid w:val="000120BB"/>
    <w:rsid w:val="000178AC"/>
    <w:rsid w:val="00017E0E"/>
    <w:rsid w:val="00017E85"/>
    <w:rsid w:val="000226A1"/>
    <w:rsid w:val="00023ACE"/>
    <w:rsid w:val="00032638"/>
    <w:rsid w:val="00037B66"/>
    <w:rsid w:val="00040A32"/>
    <w:rsid w:val="0004455E"/>
    <w:rsid w:val="000461B5"/>
    <w:rsid w:val="00047D91"/>
    <w:rsid w:val="00050E8D"/>
    <w:rsid w:val="00051009"/>
    <w:rsid w:val="00051C5E"/>
    <w:rsid w:val="00052193"/>
    <w:rsid w:val="00052433"/>
    <w:rsid w:val="000555F2"/>
    <w:rsid w:val="00056D5E"/>
    <w:rsid w:val="00060D0D"/>
    <w:rsid w:val="0006149B"/>
    <w:rsid w:val="00061DC5"/>
    <w:rsid w:val="0006714E"/>
    <w:rsid w:val="0007133C"/>
    <w:rsid w:val="0007365F"/>
    <w:rsid w:val="00073EDC"/>
    <w:rsid w:val="00074DA1"/>
    <w:rsid w:val="00080562"/>
    <w:rsid w:val="00081913"/>
    <w:rsid w:val="000862A6"/>
    <w:rsid w:val="00086872"/>
    <w:rsid w:val="00087AC7"/>
    <w:rsid w:val="00090CE0"/>
    <w:rsid w:val="000A0A4C"/>
    <w:rsid w:val="000A42B9"/>
    <w:rsid w:val="000A75F0"/>
    <w:rsid w:val="000B44C1"/>
    <w:rsid w:val="000B70D1"/>
    <w:rsid w:val="000C04B0"/>
    <w:rsid w:val="000C22B9"/>
    <w:rsid w:val="000C2717"/>
    <w:rsid w:val="000C2DBD"/>
    <w:rsid w:val="000C3964"/>
    <w:rsid w:val="000C7991"/>
    <w:rsid w:val="000D0811"/>
    <w:rsid w:val="000D2B27"/>
    <w:rsid w:val="000D34F6"/>
    <w:rsid w:val="000E042A"/>
    <w:rsid w:val="000F21AF"/>
    <w:rsid w:val="000F58F8"/>
    <w:rsid w:val="001004F0"/>
    <w:rsid w:val="001036B6"/>
    <w:rsid w:val="00103C87"/>
    <w:rsid w:val="00104B7A"/>
    <w:rsid w:val="0011074C"/>
    <w:rsid w:val="001130EC"/>
    <w:rsid w:val="00116679"/>
    <w:rsid w:val="001227EE"/>
    <w:rsid w:val="00122BDA"/>
    <w:rsid w:val="001236A1"/>
    <w:rsid w:val="00125060"/>
    <w:rsid w:val="001265C6"/>
    <w:rsid w:val="00132095"/>
    <w:rsid w:val="00132629"/>
    <w:rsid w:val="00135214"/>
    <w:rsid w:val="001405C9"/>
    <w:rsid w:val="0016047E"/>
    <w:rsid w:val="00160E56"/>
    <w:rsid w:val="00160EBA"/>
    <w:rsid w:val="00161C19"/>
    <w:rsid w:val="0018202F"/>
    <w:rsid w:val="00183799"/>
    <w:rsid w:val="00194DDF"/>
    <w:rsid w:val="001972AC"/>
    <w:rsid w:val="001A0F17"/>
    <w:rsid w:val="001B36A0"/>
    <w:rsid w:val="001B37E0"/>
    <w:rsid w:val="001B4C8D"/>
    <w:rsid w:val="001B6B70"/>
    <w:rsid w:val="001C0FBD"/>
    <w:rsid w:val="001C723E"/>
    <w:rsid w:val="001D1ABC"/>
    <w:rsid w:val="001D2AA6"/>
    <w:rsid w:val="001D4A0C"/>
    <w:rsid w:val="001E5EF8"/>
    <w:rsid w:val="001F3462"/>
    <w:rsid w:val="001F34F3"/>
    <w:rsid w:val="0020175D"/>
    <w:rsid w:val="002023E8"/>
    <w:rsid w:val="00202F19"/>
    <w:rsid w:val="0020623A"/>
    <w:rsid w:val="0022021D"/>
    <w:rsid w:val="00220CF9"/>
    <w:rsid w:val="00221E6B"/>
    <w:rsid w:val="00227EAE"/>
    <w:rsid w:val="00230383"/>
    <w:rsid w:val="0023315D"/>
    <w:rsid w:val="00233B2B"/>
    <w:rsid w:val="00237247"/>
    <w:rsid w:val="002420F8"/>
    <w:rsid w:val="00257D6E"/>
    <w:rsid w:val="0026037D"/>
    <w:rsid w:val="00260851"/>
    <w:rsid w:val="00261386"/>
    <w:rsid w:val="0026242D"/>
    <w:rsid w:val="00266F5D"/>
    <w:rsid w:val="00271544"/>
    <w:rsid w:val="002745C5"/>
    <w:rsid w:val="0027685D"/>
    <w:rsid w:val="002807B0"/>
    <w:rsid w:val="00285BF3"/>
    <w:rsid w:val="00290DC1"/>
    <w:rsid w:val="002919DB"/>
    <w:rsid w:val="00292AE3"/>
    <w:rsid w:val="002A6F0D"/>
    <w:rsid w:val="002B79C5"/>
    <w:rsid w:val="002C1484"/>
    <w:rsid w:val="002C54B7"/>
    <w:rsid w:val="002D18B7"/>
    <w:rsid w:val="002D2819"/>
    <w:rsid w:val="002E2F14"/>
    <w:rsid w:val="002E39C5"/>
    <w:rsid w:val="002E6009"/>
    <w:rsid w:val="002E753B"/>
    <w:rsid w:val="002F05BB"/>
    <w:rsid w:val="002F1449"/>
    <w:rsid w:val="002F411D"/>
    <w:rsid w:val="002F61DF"/>
    <w:rsid w:val="00303036"/>
    <w:rsid w:val="003048CF"/>
    <w:rsid w:val="00305A8E"/>
    <w:rsid w:val="00305B6D"/>
    <w:rsid w:val="003069D9"/>
    <w:rsid w:val="00310172"/>
    <w:rsid w:val="0031069D"/>
    <w:rsid w:val="00311014"/>
    <w:rsid w:val="00311675"/>
    <w:rsid w:val="00312BBB"/>
    <w:rsid w:val="00312D7D"/>
    <w:rsid w:val="00313F4A"/>
    <w:rsid w:val="00313FA2"/>
    <w:rsid w:val="00320883"/>
    <w:rsid w:val="00322697"/>
    <w:rsid w:val="00323D65"/>
    <w:rsid w:val="00326DC4"/>
    <w:rsid w:val="0032707C"/>
    <w:rsid w:val="00337069"/>
    <w:rsid w:val="0034046A"/>
    <w:rsid w:val="00341766"/>
    <w:rsid w:val="0034222F"/>
    <w:rsid w:val="00357918"/>
    <w:rsid w:val="003633CC"/>
    <w:rsid w:val="00364A22"/>
    <w:rsid w:val="00370055"/>
    <w:rsid w:val="00372C16"/>
    <w:rsid w:val="003736A1"/>
    <w:rsid w:val="0037646A"/>
    <w:rsid w:val="00377CD7"/>
    <w:rsid w:val="003839B1"/>
    <w:rsid w:val="00391DD1"/>
    <w:rsid w:val="00391DE8"/>
    <w:rsid w:val="0039494C"/>
    <w:rsid w:val="0039648D"/>
    <w:rsid w:val="003A76EC"/>
    <w:rsid w:val="003B1D63"/>
    <w:rsid w:val="003C15D8"/>
    <w:rsid w:val="003D02FC"/>
    <w:rsid w:val="003D35A2"/>
    <w:rsid w:val="003D747D"/>
    <w:rsid w:val="003E295B"/>
    <w:rsid w:val="003E7D1E"/>
    <w:rsid w:val="003F2A90"/>
    <w:rsid w:val="003F7837"/>
    <w:rsid w:val="00400C49"/>
    <w:rsid w:val="00402793"/>
    <w:rsid w:val="00403A26"/>
    <w:rsid w:val="004063F6"/>
    <w:rsid w:val="004068B7"/>
    <w:rsid w:val="00415F30"/>
    <w:rsid w:val="00416412"/>
    <w:rsid w:val="00417A2E"/>
    <w:rsid w:val="00424825"/>
    <w:rsid w:val="00427966"/>
    <w:rsid w:val="004315E8"/>
    <w:rsid w:val="00433925"/>
    <w:rsid w:val="004355EF"/>
    <w:rsid w:val="0043667E"/>
    <w:rsid w:val="00436D34"/>
    <w:rsid w:val="00437030"/>
    <w:rsid w:val="00446F52"/>
    <w:rsid w:val="0044719C"/>
    <w:rsid w:val="004612E3"/>
    <w:rsid w:val="004639C7"/>
    <w:rsid w:val="004649AA"/>
    <w:rsid w:val="00466766"/>
    <w:rsid w:val="00471704"/>
    <w:rsid w:val="00476106"/>
    <w:rsid w:val="004774B7"/>
    <w:rsid w:val="00481342"/>
    <w:rsid w:val="00485DBE"/>
    <w:rsid w:val="00490B0F"/>
    <w:rsid w:val="004923D1"/>
    <w:rsid w:val="00495486"/>
    <w:rsid w:val="00496E94"/>
    <w:rsid w:val="00497D5E"/>
    <w:rsid w:val="004A0576"/>
    <w:rsid w:val="004A121D"/>
    <w:rsid w:val="004A2729"/>
    <w:rsid w:val="004A2A13"/>
    <w:rsid w:val="004A7DA7"/>
    <w:rsid w:val="004B174A"/>
    <w:rsid w:val="004B45DD"/>
    <w:rsid w:val="004C13A5"/>
    <w:rsid w:val="004C2706"/>
    <w:rsid w:val="004C417C"/>
    <w:rsid w:val="004D39D7"/>
    <w:rsid w:val="004D507E"/>
    <w:rsid w:val="004D516C"/>
    <w:rsid w:val="004D59D0"/>
    <w:rsid w:val="004D5ECF"/>
    <w:rsid w:val="004E32C5"/>
    <w:rsid w:val="004E725B"/>
    <w:rsid w:val="004F3C89"/>
    <w:rsid w:val="004F542C"/>
    <w:rsid w:val="00502120"/>
    <w:rsid w:val="00506AA0"/>
    <w:rsid w:val="005175DC"/>
    <w:rsid w:val="00520274"/>
    <w:rsid w:val="005234D5"/>
    <w:rsid w:val="00525D90"/>
    <w:rsid w:val="005271D3"/>
    <w:rsid w:val="0053372D"/>
    <w:rsid w:val="0054794A"/>
    <w:rsid w:val="005516C1"/>
    <w:rsid w:val="00553FD8"/>
    <w:rsid w:val="00557914"/>
    <w:rsid w:val="00560578"/>
    <w:rsid w:val="005654E0"/>
    <w:rsid w:val="00565EE5"/>
    <w:rsid w:val="005663AD"/>
    <w:rsid w:val="00567F16"/>
    <w:rsid w:val="0057187F"/>
    <w:rsid w:val="00572F24"/>
    <w:rsid w:val="005748C4"/>
    <w:rsid w:val="00574D10"/>
    <w:rsid w:val="00580F56"/>
    <w:rsid w:val="0058187A"/>
    <w:rsid w:val="005840EA"/>
    <w:rsid w:val="0058635F"/>
    <w:rsid w:val="00587730"/>
    <w:rsid w:val="00594868"/>
    <w:rsid w:val="005964EA"/>
    <w:rsid w:val="005A1A7D"/>
    <w:rsid w:val="005A1FAE"/>
    <w:rsid w:val="005A2167"/>
    <w:rsid w:val="005A379D"/>
    <w:rsid w:val="005A4CEE"/>
    <w:rsid w:val="005B7B28"/>
    <w:rsid w:val="005C6A43"/>
    <w:rsid w:val="005D1EE6"/>
    <w:rsid w:val="005D1FD3"/>
    <w:rsid w:val="005D3FE4"/>
    <w:rsid w:val="005D446C"/>
    <w:rsid w:val="005D5F8B"/>
    <w:rsid w:val="005E2A5E"/>
    <w:rsid w:val="005E2AC5"/>
    <w:rsid w:val="005E3AEA"/>
    <w:rsid w:val="005E7D9D"/>
    <w:rsid w:val="005F2B3F"/>
    <w:rsid w:val="005F3346"/>
    <w:rsid w:val="005F3A74"/>
    <w:rsid w:val="005F6297"/>
    <w:rsid w:val="005F687D"/>
    <w:rsid w:val="005F6A74"/>
    <w:rsid w:val="0060473C"/>
    <w:rsid w:val="006105DB"/>
    <w:rsid w:val="00610AAA"/>
    <w:rsid w:val="00610ADE"/>
    <w:rsid w:val="00614DEC"/>
    <w:rsid w:val="00616053"/>
    <w:rsid w:val="00631A9A"/>
    <w:rsid w:val="00631B88"/>
    <w:rsid w:val="00632446"/>
    <w:rsid w:val="0064542C"/>
    <w:rsid w:val="00646784"/>
    <w:rsid w:val="00651E62"/>
    <w:rsid w:val="0065355B"/>
    <w:rsid w:val="00657047"/>
    <w:rsid w:val="00661C6E"/>
    <w:rsid w:val="00670FCB"/>
    <w:rsid w:val="00675C34"/>
    <w:rsid w:val="00684343"/>
    <w:rsid w:val="006848B7"/>
    <w:rsid w:val="00692196"/>
    <w:rsid w:val="006A3DE5"/>
    <w:rsid w:val="006B1590"/>
    <w:rsid w:val="006B3833"/>
    <w:rsid w:val="006B54FA"/>
    <w:rsid w:val="006C37AB"/>
    <w:rsid w:val="006C5427"/>
    <w:rsid w:val="006D2967"/>
    <w:rsid w:val="006D6856"/>
    <w:rsid w:val="006D6EE7"/>
    <w:rsid w:val="006E5322"/>
    <w:rsid w:val="006E6912"/>
    <w:rsid w:val="006E6FF8"/>
    <w:rsid w:val="006F1B2F"/>
    <w:rsid w:val="006F5740"/>
    <w:rsid w:val="00704BAC"/>
    <w:rsid w:val="007060DA"/>
    <w:rsid w:val="0071384F"/>
    <w:rsid w:val="00721BC8"/>
    <w:rsid w:val="0072296F"/>
    <w:rsid w:val="00730FFF"/>
    <w:rsid w:val="00737BA1"/>
    <w:rsid w:val="00744E1C"/>
    <w:rsid w:val="00746B1C"/>
    <w:rsid w:val="007500A8"/>
    <w:rsid w:val="00751577"/>
    <w:rsid w:val="00751B8B"/>
    <w:rsid w:val="00764A80"/>
    <w:rsid w:val="007677A8"/>
    <w:rsid w:val="0077055D"/>
    <w:rsid w:val="007751F7"/>
    <w:rsid w:val="00775D27"/>
    <w:rsid w:val="00776521"/>
    <w:rsid w:val="00776D84"/>
    <w:rsid w:val="00780679"/>
    <w:rsid w:val="007826CD"/>
    <w:rsid w:val="00785AFC"/>
    <w:rsid w:val="007867E7"/>
    <w:rsid w:val="00792784"/>
    <w:rsid w:val="007928B9"/>
    <w:rsid w:val="00792E4A"/>
    <w:rsid w:val="00793330"/>
    <w:rsid w:val="007935B5"/>
    <w:rsid w:val="007A173B"/>
    <w:rsid w:val="007A1AE8"/>
    <w:rsid w:val="007A5014"/>
    <w:rsid w:val="007A5F35"/>
    <w:rsid w:val="007B115C"/>
    <w:rsid w:val="007B3815"/>
    <w:rsid w:val="007B42A7"/>
    <w:rsid w:val="007B42C6"/>
    <w:rsid w:val="007C06FF"/>
    <w:rsid w:val="007C2585"/>
    <w:rsid w:val="007C31B3"/>
    <w:rsid w:val="007C37EB"/>
    <w:rsid w:val="007C3B8D"/>
    <w:rsid w:val="007C56C0"/>
    <w:rsid w:val="007D1D98"/>
    <w:rsid w:val="007D29E3"/>
    <w:rsid w:val="007E2D30"/>
    <w:rsid w:val="007E3C0A"/>
    <w:rsid w:val="007E56C8"/>
    <w:rsid w:val="007E5E9D"/>
    <w:rsid w:val="007E729D"/>
    <w:rsid w:val="007F1CCA"/>
    <w:rsid w:val="008006B4"/>
    <w:rsid w:val="00800D7D"/>
    <w:rsid w:val="00801993"/>
    <w:rsid w:val="00801F09"/>
    <w:rsid w:val="008049AC"/>
    <w:rsid w:val="00804A53"/>
    <w:rsid w:val="008062EE"/>
    <w:rsid w:val="008115A9"/>
    <w:rsid w:val="008137DB"/>
    <w:rsid w:val="00815E39"/>
    <w:rsid w:val="00816EA4"/>
    <w:rsid w:val="00817F19"/>
    <w:rsid w:val="0082019A"/>
    <w:rsid w:val="00822CD8"/>
    <w:rsid w:val="008236C0"/>
    <w:rsid w:val="0083180C"/>
    <w:rsid w:val="00831D53"/>
    <w:rsid w:val="0083497B"/>
    <w:rsid w:val="00835828"/>
    <w:rsid w:val="00836A34"/>
    <w:rsid w:val="008416DF"/>
    <w:rsid w:val="00844C13"/>
    <w:rsid w:val="00850236"/>
    <w:rsid w:val="0085098F"/>
    <w:rsid w:val="00856D00"/>
    <w:rsid w:val="00857DAF"/>
    <w:rsid w:val="00860634"/>
    <w:rsid w:val="00866084"/>
    <w:rsid w:val="00872CF9"/>
    <w:rsid w:val="00875FE8"/>
    <w:rsid w:val="00883737"/>
    <w:rsid w:val="00884C9E"/>
    <w:rsid w:val="00885E5E"/>
    <w:rsid w:val="008867F4"/>
    <w:rsid w:val="008918DF"/>
    <w:rsid w:val="00894EF0"/>
    <w:rsid w:val="008A5D71"/>
    <w:rsid w:val="008B2D62"/>
    <w:rsid w:val="008B3815"/>
    <w:rsid w:val="008B4DDD"/>
    <w:rsid w:val="008B5ADB"/>
    <w:rsid w:val="008C7921"/>
    <w:rsid w:val="008D3A86"/>
    <w:rsid w:val="008D6E09"/>
    <w:rsid w:val="008E50C7"/>
    <w:rsid w:val="008F31C9"/>
    <w:rsid w:val="008F5DAA"/>
    <w:rsid w:val="008F727A"/>
    <w:rsid w:val="008F75E9"/>
    <w:rsid w:val="00907523"/>
    <w:rsid w:val="0091092B"/>
    <w:rsid w:val="009143D2"/>
    <w:rsid w:val="00917A01"/>
    <w:rsid w:val="009217D8"/>
    <w:rsid w:val="009225CB"/>
    <w:rsid w:val="00922819"/>
    <w:rsid w:val="00923970"/>
    <w:rsid w:val="00924D7F"/>
    <w:rsid w:val="00925C63"/>
    <w:rsid w:val="009267B2"/>
    <w:rsid w:val="00927A13"/>
    <w:rsid w:val="00931943"/>
    <w:rsid w:val="00934725"/>
    <w:rsid w:val="00940611"/>
    <w:rsid w:val="0094482F"/>
    <w:rsid w:val="00945017"/>
    <w:rsid w:val="00952A4D"/>
    <w:rsid w:val="00954320"/>
    <w:rsid w:val="00954529"/>
    <w:rsid w:val="00963B9C"/>
    <w:rsid w:val="009772F1"/>
    <w:rsid w:val="00980AC4"/>
    <w:rsid w:val="00984CE8"/>
    <w:rsid w:val="00990CED"/>
    <w:rsid w:val="009910BE"/>
    <w:rsid w:val="00991B3F"/>
    <w:rsid w:val="00992BB0"/>
    <w:rsid w:val="00993884"/>
    <w:rsid w:val="00995F30"/>
    <w:rsid w:val="00997C82"/>
    <w:rsid w:val="009A4D1D"/>
    <w:rsid w:val="009A50EC"/>
    <w:rsid w:val="009B5240"/>
    <w:rsid w:val="009B63E6"/>
    <w:rsid w:val="009B6A86"/>
    <w:rsid w:val="009C0858"/>
    <w:rsid w:val="009C4A8E"/>
    <w:rsid w:val="009C4E02"/>
    <w:rsid w:val="009C76AA"/>
    <w:rsid w:val="009D198D"/>
    <w:rsid w:val="009D2175"/>
    <w:rsid w:val="009D3B04"/>
    <w:rsid w:val="009D3E1C"/>
    <w:rsid w:val="009D676C"/>
    <w:rsid w:val="009E17FC"/>
    <w:rsid w:val="009E5FCD"/>
    <w:rsid w:val="009E60A8"/>
    <w:rsid w:val="009F1316"/>
    <w:rsid w:val="009F527D"/>
    <w:rsid w:val="009F58CC"/>
    <w:rsid w:val="00A0222F"/>
    <w:rsid w:val="00A02297"/>
    <w:rsid w:val="00A054B7"/>
    <w:rsid w:val="00A14190"/>
    <w:rsid w:val="00A157DF"/>
    <w:rsid w:val="00A233DA"/>
    <w:rsid w:val="00A248F3"/>
    <w:rsid w:val="00A2649F"/>
    <w:rsid w:val="00A27F34"/>
    <w:rsid w:val="00A30216"/>
    <w:rsid w:val="00A40774"/>
    <w:rsid w:val="00A40E58"/>
    <w:rsid w:val="00A43F72"/>
    <w:rsid w:val="00A51E71"/>
    <w:rsid w:val="00A527F9"/>
    <w:rsid w:val="00A61133"/>
    <w:rsid w:val="00A6113F"/>
    <w:rsid w:val="00A61E9F"/>
    <w:rsid w:val="00A67592"/>
    <w:rsid w:val="00A8091E"/>
    <w:rsid w:val="00A83A13"/>
    <w:rsid w:val="00A849C3"/>
    <w:rsid w:val="00A84B37"/>
    <w:rsid w:val="00A84C1C"/>
    <w:rsid w:val="00A8549A"/>
    <w:rsid w:val="00A93269"/>
    <w:rsid w:val="00AA2989"/>
    <w:rsid w:val="00AA2C37"/>
    <w:rsid w:val="00AA3920"/>
    <w:rsid w:val="00AA5E72"/>
    <w:rsid w:val="00AA6091"/>
    <w:rsid w:val="00AB00EB"/>
    <w:rsid w:val="00AB4E3D"/>
    <w:rsid w:val="00AB72B8"/>
    <w:rsid w:val="00AD3D3C"/>
    <w:rsid w:val="00AD5145"/>
    <w:rsid w:val="00AD55C4"/>
    <w:rsid w:val="00AD7FB6"/>
    <w:rsid w:val="00AE09C5"/>
    <w:rsid w:val="00AE4F90"/>
    <w:rsid w:val="00B04FF5"/>
    <w:rsid w:val="00B056BB"/>
    <w:rsid w:val="00B1392F"/>
    <w:rsid w:val="00B139CA"/>
    <w:rsid w:val="00B218C3"/>
    <w:rsid w:val="00B22DB6"/>
    <w:rsid w:val="00B243B8"/>
    <w:rsid w:val="00B2669F"/>
    <w:rsid w:val="00B32E50"/>
    <w:rsid w:val="00B3763D"/>
    <w:rsid w:val="00B432C3"/>
    <w:rsid w:val="00B455BB"/>
    <w:rsid w:val="00B45BD9"/>
    <w:rsid w:val="00B46E11"/>
    <w:rsid w:val="00B47EA5"/>
    <w:rsid w:val="00B53E38"/>
    <w:rsid w:val="00B54579"/>
    <w:rsid w:val="00B555FD"/>
    <w:rsid w:val="00B55897"/>
    <w:rsid w:val="00B61C72"/>
    <w:rsid w:val="00B62055"/>
    <w:rsid w:val="00B6507C"/>
    <w:rsid w:val="00B664C5"/>
    <w:rsid w:val="00B716A3"/>
    <w:rsid w:val="00B7192C"/>
    <w:rsid w:val="00B73FDA"/>
    <w:rsid w:val="00B813DC"/>
    <w:rsid w:val="00B8255D"/>
    <w:rsid w:val="00B842BD"/>
    <w:rsid w:val="00B910DE"/>
    <w:rsid w:val="00B92AC8"/>
    <w:rsid w:val="00B9391C"/>
    <w:rsid w:val="00B94666"/>
    <w:rsid w:val="00BA0226"/>
    <w:rsid w:val="00BA2157"/>
    <w:rsid w:val="00BC1556"/>
    <w:rsid w:val="00BC19A1"/>
    <w:rsid w:val="00BC21C1"/>
    <w:rsid w:val="00BC4F10"/>
    <w:rsid w:val="00BC7936"/>
    <w:rsid w:val="00BC7C61"/>
    <w:rsid w:val="00BD378C"/>
    <w:rsid w:val="00BD693F"/>
    <w:rsid w:val="00BF5170"/>
    <w:rsid w:val="00BF5641"/>
    <w:rsid w:val="00BF6B44"/>
    <w:rsid w:val="00BF7E36"/>
    <w:rsid w:val="00C021F8"/>
    <w:rsid w:val="00C04602"/>
    <w:rsid w:val="00C04707"/>
    <w:rsid w:val="00C04A70"/>
    <w:rsid w:val="00C04A9C"/>
    <w:rsid w:val="00C06423"/>
    <w:rsid w:val="00C07AC7"/>
    <w:rsid w:val="00C12204"/>
    <w:rsid w:val="00C12A48"/>
    <w:rsid w:val="00C16006"/>
    <w:rsid w:val="00C162F6"/>
    <w:rsid w:val="00C34732"/>
    <w:rsid w:val="00C41CB6"/>
    <w:rsid w:val="00C45AB4"/>
    <w:rsid w:val="00C550F0"/>
    <w:rsid w:val="00C56198"/>
    <w:rsid w:val="00C564E7"/>
    <w:rsid w:val="00C602F2"/>
    <w:rsid w:val="00C60382"/>
    <w:rsid w:val="00C60DC5"/>
    <w:rsid w:val="00C669C1"/>
    <w:rsid w:val="00C669D0"/>
    <w:rsid w:val="00C7411B"/>
    <w:rsid w:val="00C74A5D"/>
    <w:rsid w:val="00C74A63"/>
    <w:rsid w:val="00C777D7"/>
    <w:rsid w:val="00C77DF9"/>
    <w:rsid w:val="00C824C9"/>
    <w:rsid w:val="00C83977"/>
    <w:rsid w:val="00C85DCF"/>
    <w:rsid w:val="00C873C2"/>
    <w:rsid w:val="00CA204D"/>
    <w:rsid w:val="00CA2E39"/>
    <w:rsid w:val="00CB0FF5"/>
    <w:rsid w:val="00CB7464"/>
    <w:rsid w:val="00CB7742"/>
    <w:rsid w:val="00CC0033"/>
    <w:rsid w:val="00CC2CBB"/>
    <w:rsid w:val="00CD6925"/>
    <w:rsid w:val="00CE1914"/>
    <w:rsid w:val="00CF3D21"/>
    <w:rsid w:val="00D030DC"/>
    <w:rsid w:val="00D057E9"/>
    <w:rsid w:val="00D1111B"/>
    <w:rsid w:val="00D12833"/>
    <w:rsid w:val="00D12E88"/>
    <w:rsid w:val="00D13338"/>
    <w:rsid w:val="00D16F6C"/>
    <w:rsid w:val="00D2037F"/>
    <w:rsid w:val="00D33B5E"/>
    <w:rsid w:val="00D35436"/>
    <w:rsid w:val="00D37963"/>
    <w:rsid w:val="00D428F8"/>
    <w:rsid w:val="00D4785F"/>
    <w:rsid w:val="00D55DDC"/>
    <w:rsid w:val="00D56679"/>
    <w:rsid w:val="00D62DBC"/>
    <w:rsid w:val="00D70398"/>
    <w:rsid w:val="00D705AB"/>
    <w:rsid w:val="00D72A9C"/>
    <w:rsid w:val="00D75306"/>
    <w:rsid w:val="00D80F8A"/>
    <w:rsid w:val="00D82EF7"/>
    <w:rsid w:val="00D83316"/>
    <w:rsid w:val="00D87C58"/>
    <w:rsid w:val="00D91263"/>
    <w:rsid w:val="00D91B32"/>
    <w:rsid w:val="00D948EA"/>
    <w:rsid w:val="00DA7627"/>
    <w:rsid w:val="00DB00BF"/>
    <w:rsid w:val="00DB1905"/>
    <w:rsid w:val="00DB373C"/>
    <w:rsid w:val="00DB65DA"/>
    <w:rsid w:val="00DC27C2"/>
    <w:rsid w:val="00DC28C0"/>
    <w:rsid w:val="00DC626D"/>
    <w:rsid w:val="00DC72EC"/>
    <w:rsid w:val="00DC7461"/>
    <w:rsid w:val="00DD07A1"/>
    <w:rsid w:val="00DD49DC"/>
    <w:rsid w:val="00DD6116"/>
    <w:rsid w:val="00DE45D8"/>
    <w:rsid w:val="00DF1612"/>
    <w:rsid w:val="00DF38E8"/>
    <w:rsid w:val="00DF3D41"/>
    <w:rsid w:val="00DF4E98"/>
    <w:rsid w:val="00E001C4"/>
    <w:rsid w:val="00E0041D"/>
    <w:rsid w:val="00E01014"/>
    <w:rsid w:val="00E02D77"/>
    <w:rsid w:val="00E059C6"/>
    <w:rsid w:val="00E068B2"/>
    <w:rsid w:val="00E1253F"/>
    <w:rsid w:val="00E14372"/>
    <w:rsid w:val="00E14B7B"/>
    <w:rsid w:val="00E163C7"/>
    <w:rsid w:val="00E169B7"/>
    <w:rsid w:val="00E20237"/>
    <w:rsid w:val="00E230F9"/>
    <w:rsid w:val="00E242AB"/>
    <w:rsid w:val="00E263AD"/>
    <w:rsid w:val="00E35E58"/>
    <w:rsid w:val="00E4261A"/>
    <w:rsid w:val="00E448B7"/>
    <w:rsid w:val="00E4652C"/>
    <w:rsid w:val="00E47105"/>
    <w:rsid w:val="00E51814"/>
    <w:rsid w:val="00E5310E"/>
    <w:rsid w:val="00E60BE9"/>
    <w:rsid w:val="00E61D3A"/>
    <w:rsid w:val="00E64C53"/>
    <w:rsid w:val="00E67791"/>
    <w:rsid w:val="00E730AF"/>
    <w:rsid w:val="00E7316B"/>
    <w:rsid w:val="00E74DC1"/>
    <w:rsid w:val="00E7646A"/>
    <w:rsid w:val="00E76F39"/>
    <w:rsid w:val="00E80728"/>
    <w:rsid w:val="00E807AD"/>
    <w:rsid w:val="00E80811"/>
    <w:rsid w:val="00E846F1"/>
    <w:rsid w:val="00E84D04"/>
    <w:rsid w:val="00E90488"/>
    <w:rsid w:val="00E90D91"/>
    <w:rsid w:val="00E92ADD"/>
    <w:rsid w:val="00E945C1"/>
    <w:rsid w:val="00E97321"/>
    <w:rsid w:val="00EA330C"/>
    <w:rsid w:val="00EA3312"/>
    <w:rsid w:val="00EB10E9"/>
    <w:rsid w:val="00EB13E0"/>
    <w:rsid w:val="00EB311D"/>
    <w:rsid w:val="00EB3E79"/>
    <w:rsid w:val="00EB557F"/>
    <w:rsid w:val="00EC32E5"/>
    <w:rsid w:val="00EC5F73"/>
    <w:rsid w:val="00ED2B3C"/>
    <w:rsid w:val="00ED3B68"/>
    <w:rsid w:val="00ED3D71"/>
    <w:rsid w:val="00ED711F"/>
    <w:rsid w:val="00EE31B0"/>
    <w:rsid w:val="00EE60B0"/>
    <w:rsid w:val="00EE6BB5"/>
    <w:rsid w:val="00EF101E"/>
    <w:rsid w:val="00EF1E14"/>
    <w:rsid w:val="00EF4574"/>
    <w:rsid w:val="00EF4ABE"/>
    <w:rsid w:val="00EF7D4E"/>
    <w:rsid w:val="00F02AC3"/>
    <w:rsid w:val="00F043D3"/>
    <w:rsid w:val="00F05D01"/>
    <w:rsid w:val="00F0645F"/>
    <w:rsid w:val="00F12F2F"/>
    <w:rsid w:val="00F220F5"/>
    <w:rsid w:val="00F3434F"/>
    <w:rsid w:val="00F34973"/>
    <w:rsid w:val="00F401B4"/>
    <w:rsid w:val="00F40A08"/>
    <w:rsid w:val="00F47276"/>
    <w:rsid w:val="00F52E4E"/>
    <w:rsid w:val="00F54CE8"/>
    <w:rsid w:val="00F57AA2"/>
    <w:rsid w:val="00F75EFF"/>
    <w:rsid w:val="00F9507B"/>
    <w:rsid w:val="00FA0A5A"/>
    <w:rsid w:val="00FA1383"/>
    <w:rsid w:val="00FA143F"/>
    <w:rsid w:val="00FA1929"/>
    <w:rsid w:val="00FA2A56"/>
    <w:rsid w:val="00FA59AD"/>
    <w:rsid w:val="00FA6397"/>
    <w:rsid w:val="00FA7242"/>
    <w:rsid w:val="00FB09C8"/>
    <w:rsid w:val="00FB2462"/>
    <w:rsid w:val="00FB256B"/>
    <w:rsid w:val="00FB2723"/>
    <w:rsid w:val="00FB6B05"/>
    <w:rsid w:val="00FC529C"/>
    <w:rsid w:val="00FC6967"/>
    <w:rsid w:val="00FC7D0D"/>
    <w:rsid w:val="00FD1ADF"/>
    <w:rsid w:val="00FD2F0C"/>
    <w:rsid w:val="00FD60C7"/>
    <w:rsid w:val="00FD6B9C"/>
    <w:rsid w:val="00FD7199"/>
    <w:rsid w:val="00FE4D81"/>
    <w:rsid w:val="00FF3FDD"/>
    <w:rsid w:val="00FF658A"/>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CD7"/>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34583585">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D49728C2-14E5-41FA-9C98-2738ACD2E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12</TotalTime>
  <Pages>8</Pages>
  <Words>3383</Words>
  <Characters>16702</Characters>
  <Application>Microsoft Office Word</Application>
  <DocSecurity>8</DocSecurity>
  <Lines>139</Lines>
  <Paragraphs>40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 [TREAS]</cp:lastModifiedBy>
  <cp:revision>5</cp:revision>
  <cp:lastPrinted>2020-03-16T13:10:00Z</cp:lastPrinted>
  <dcterms:created xsi:type="dcterms:W3CDTF">2022-11-30T14:35:00Z</dcterms:created>
  <dcterms:modified xsi:type="dcterms:W3CDTF">2022-12-02T15:45:00Z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