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37034E1" w:rsidR="00442C20" w:rsidRPr="003566E4" w:rsidRDefault="00583AA3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3566E4">
        <w:rPr>
          <w:rFonts w:ascii="Times New Roman" w:hAnsi="Times New Roman" w:cs="Times New Roman"/>
          <w:b/>
          <w:sz w:val="24"/>
          <w:szCs w:val="18"/>
        </w:rPr>
        <w:t>BIDDER DATA SHEET</w:t>
      </w:r>
      <w:bookmarkStart w:id="0" w:name="_GoBack"/>
      <w:bookmarkEnd w:id="0"/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602B24F2" w:rsidR="00FD6AD0" w:rsidRPr="003566E4" w:rsidRDefault="003C6FD1" w:rsidP="00D3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348D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DPP00</w:t>
            </w:r>
            <w:r w:rsidR="00D348DC">
              <w:rPr>
                <w:rFonts w:ascii="Times New Roman" w:hAnsi="Times New Roman" w:cs="Times New Roman"/>
                <w:sz w:val="20"/>
                <w:szCs w:val="20"/>
              </w:rPr>
              <w:t>747</w:t>
            </w:r>
          </w:p>
        </w:tc>
        <w:tc>
          <w:tcPr>
            <w:tcW w:w="2160" w:type="dxa"/>
            <w:vAlign w:val="bottom"/>
          </w:tcPr>
          <w:p w14:paraId="3C9C74EB" w14:textId="4C854001" w:rsidR="00FD6AD0" w:rsidRPr="003566E4" w:rsidRDefault="000E31EF" w:rsidP="007514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D348D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4FB9E193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BIDDER’S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1C057177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 xml:space="preserve">performed by the </w:t>
      </w:r>
      <w:r w:rsidRPr="00E2468C">
        <w:rPr>
          <w:rFonts w:ascii="Times New Roman" w:hAnsi="Times New Roman" w:cs="Times New Roman"/>
          <w:sz w:val="20"/>
          <w:szCs w:val="20"/>
        </w:rPr>
        <w:t xml:space="preserve">Bidder.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 xml:space="preserve">ion as evidence of the </w:t>
      </w:r>
      <w:r w:rsidR="00EE46DF">
        <w:rPr>
          <w:rFonts w:ascii="Times New Roman" w:hAnsi="Times New Roman" w:cs="Times New Roman"/>
          <w:sz w:val="20"/>
          <w:szCs w:val="20"/>
        </w:rPr>
        <w:t>Bidder’s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 xml:space="preserve">If the 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6D7850C9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BIDDER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57A8347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Bidder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Bidder should provide details, including any negative audits, reports, or findings by any governmental agency for which the Bidder is/was the Contractor on any contracts of similar scope.  In the event a Bidder neglects to include this information in its Quote {Proposal}, the Bidder’s omission of necessary disclosure information may be cause for rejection of the Bidder’s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Bidder,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3FE0F115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348D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348D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4070BB68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348DC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348DC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0E31EF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4112B"/>
    <w:rsid w:val="003566E4"/>
    <w:rsid w:val="00371E2B"/>
    <w:rsid w:val="003A6767"/>
    <w:rsid w:val="003A6A35"/>
    <w:rsid w:val="003C6FD1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5144A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348DC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6DF"/>
    <w:rsid w:val="00EE4769"/>
    <w:rsid w:val="00EF3551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Dunn, Michael [TREAS]</cp:lastModifiedBy>
  <cp:revision>3</cp:revision>
  <cp:lastPrinted>2019-11-01T15:00:00Z</cp:lastPrinted>
  <dcterms:created xsi:type="dcterms:W3CDTF">2022-03-17T13:58:00Z</dcterms:created>
  <dcterms:modified xsi:type="dcterms:W3CDTF">2022-03-31T10:45:00Z</dcterms:modified>
</cp:coreProperties>
</file>