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F0DF3" w14:textId="53CFB5E9" w:rsidR="005C447F" w:rsidRPr="002420F8" w:rsidRDefault="001404BC" w:rsidP="005C447F">
      <w:pPr>
        <w:pStyle w:val="Heading3"/>
        <w:keepNext w:val="0"/>
        <w:jc w:val="center"/>
        <w:rPr>
          <w:rFonts w:ascii="Arial" w:hAnsi="Arial" w:cs="Arial"/>
          <w:b/>
          <w:sz w:val="20"/>
        </w:rPr>
      </w:pPr>
      <w:r>
        <w:rPr>
          <w:rFonts w:ascii="Arial" w:hAnsi="Arial" w:cs="Arial"/>
          <w:b/>
          <w:sz w:val="20"/>
        </w:rPr>
        <w:t>January 24</w:t>
      </w:r>
      <w:r w:rsidR="00F65FB4">
        <w:rPr>
          <w:rFonts w:ascii="Arial" w:hAnsi="Arial" w:cs="Arial"/>
          <w:b/>
          <w:sz w:val="20"/>
        </w:rPr>
        <w:t>, 2023</w:t>
      </w:r>
    </w:p>
    <w:p w14:paraId="3B66F10E" w14:textId="77777777" w:rsidR="005C447F" w:rsidRPr="008918DF" w:rsidRDefault="005C447F" w:rsidP="005C447F">
      <w:pPr>
        <w:rPr>
          <w:rFonts w:ascii="Arial" w:hAnsi="Arial" w:cs="Arial"/>
        </w:rPr>
      </w:pPr>
    </w:p>
    <w:p w14:paraId="773A6E64" w14:textId="77777777" w:rsidR="005C447F" w:rsidRPr="008918DF" w:rsidRDefault="005C447F" w:rsidP="005C447F">
      <w:pPr>
        <w:rPr>
          <w:rFonts w:ascii="Arial" w:hAnsi="Arial" w:cs="Arial"/>
        </w:rPr>
      </w:pPr>
    </w:p>
    <w:p w14:paraId="17A9D709" w14:textId="03DF08BA" w:rsidR="000554F1" w:rsidRPr="00481927" w:rsidRDefault="005C447F" w:rsidP="000554F1">
      <w:pPr>
        <w:tabs>
          <w:tab w:val="left" w:pos="0"/>
        </w:tabs>
        <w:outlineLvl w:val="0"/>
        <w:rPr>
          <w:rFonts w:ascii="Arial" w:hAnsi="Arial" w:cs="Arial"/>
          <w:b/>
          <w:sz w:val="20"/>
          <w:szCs w:val="20"/>
        </w:rPr>
      </w:pPr>
      <w:r w:rsidRPr="00481927">
        <w:rPr>
          <w:rFonts w:ascii="Arial" w:hAnsi="Arial" w:cs="Arial"/>
          <w:b/>
          <w:sz w:val="20"/>
          <w:szCs w:val="20"/>
        </w:rPr>
        <w:t>To:</w:t>
      </w:r>
      <w:r w:rsidRPr="00481927">
        <w:rPr>
          <w:rFonts w:ascii="Arial" w:hAnsi="Arial" w:cs="Arial"/>
          <w:b/>
          <w:sz w:val="20"/>
          <w:szCs w:val="20"/>
        </w:rPr>
        <w:tab/>
        <w:t>A</w:t>
      </w:r>
      <w:r w:rsidR="00986BFB">
        <w:rPr>
          <w:rFonts w:ascii="Arial" w:hAnsi="Arial" w:cs="Arial"/>
          <w:b/>
          <w:sz w:val="20"/>
          <w:szCs w:val="20"/>
        </w:rPr>
        <w:t>ll Interested Bidders</w:t>
      </w:r>
    </w:p>
    <w:p w14:paraId="69AB2C8A" w14:textId="77777777" w:rsidR="00044156" w:rsidRDefault="00044156" w:rsidP="005C447F">
      <w:pPr>
        <w:pStyle w:val="Heading2"/>
        <w:keepNext w:val="0"/>
        <w:widowControl w:val="0"/>
        <w:tabs>
          <w:tab w:val="left" w:pos="0"/>
        </w:tabs>
        <w:rPr>
          <w:rFonts w:ascii="Arial" w:hAnsi="Arial" w:cs="Arial"/>
          <w:sz w:val="20"/>
        </w:rPr>
      </w:pPr>
    </w:p>
    <w:p w14:paraId="66D893C8" w14:textId="47C5629B" w:rsidR="005C447F" w:rsidRPr="00481927" w:rsidRDefault="005C447F" w:rsidP="005C447F">
      <w:pPr>
        <w:pStyle w:val="Heading2"/>
        <w:keepNext w:val="0"/>
        <w:widowControl w:val="0"/>
        <w:tabs>
          <w:tab w:val="left" w:pos="0"/>
        </w:tabs>
        <w:rPr>
          <w:rFonts w:ascii="Arial" w:hAnsi="Arial" w:cs="Arial"/>
          <w:sz w:val="20"/>
        </w:rPr>
      </w:pPr>
      <w:r w:rsidRPr="00481927">
        <w:rPr>
          <w:rFonts w:ascii="Arial" w:hAnsi="Arial" w:cs="Arial"/>
          <w:sz w:val="20"/>
        </w:rPr>
        <w:t>Re:</w:t>
      </w:r>
      <w:r w:rsidRPr="00481927">
        <w:rPr>
          <w:rFonts w:ascii="Arial" w:hAnsi="Arial" w:cs="Arial"/>
          <w:sz w:val="20"/>
        </w:rPr>
        <w:tab/>
        <w:t xml:space="preserve">Bid Solicitation # </w:t>
      </w:r>
      <w:r w:rsidR="00C90B2D" w:rsidRPr="00C90B2D">
        <w:rPr>
          <w:rFonts w:ascii="Arial" w:hAnsi="Arial" w:cs="Arial"/>
          <w:sz w:val="20"/>
        </w:rPr>
        <w:t>2</w:t>
      </w:r>
      <w:r w:rsidR="00BE778C">
        <w:rPr>
          <w:rFonts w:ascii="Arial" w:hAnsi="Arial" w:cs="Arial"/>
          <w:sz w:val="20"/>
        </w:rPr>
        <w:t>2DPP00737</w:t>
      </w:r>
    </w:p>
    <w:p w14:paraId="1DAA3DD8" w14:textId="7417EF06" w:rsidR="00C90B2D" w:rsidRDefault="00BE778C" w:rsidP="004E67F5">
      <w:pPr>
        <w:ind w:firstLine="720"/>
        <w:rPr>
          <w:rFonts w:ascii="Arial" w:hAnsi="Arial" w:cs="Arial"/>
          <w:b/>
          <w:sz w:val="20"/>
          <w:szCs w:val="20"/>
        </w:rPr>
      </w:pPr>
      <w:r>
        <w:rPr>
          <w:rFonts w:ascii="Arial" w:hAnsi="Arial" w:cs="Arial"/>
          <w:b/>
          <w:sz w:val="20"/>
          <w:szCs w:val="20"/>
        </w:rPr>
        <w:t>T1057- WIC Infant Formula Rebate: DOH</w:t>
      </w:r>
    </w:p>
    <w:p w14:paraId="2713474F" w14:textId="11628B22" w:rsidR="005C447F" w:rsidRPr="00481927" w:rsidRDefault="00F65FB4" w:rsidP="00160D71">
      <w:pPr>
        <w:ind w:firstLine="720"/>
        <w:rPr>
          <w:rFonts w:ascii="Arial" w:hAnsi="Arial" w:cs="Arial"/>
          <w:sz w:val="20"/>
          <w:szCs w:val="20"/>
        </w:rPr>
      </w:pPr>
      <w:r>
        <w:rPr>
          <w:rFonts w:ascii="Arial" w:hAnsi="Arial" w:cs="Arial"/>
          <w:sz w:val="20"/>
          <w:szCs w:val="20"/>
        </w:rPr>
        <w:t>Revised</w:t>
      </w:r>
      <w:r w:rsidR="005C447F" w:rsidRPr="00481927">
        <w:rPr>
          <w:rFonts w:ascii="Arial" w:hAnsi="Arial" w:cs="Arial"/>
          <w:sz w:val="20"/>
          <w:szCs w:val="20"/>
        </w:rPr>
        <w:t xml:space="preserve"> Quote Submission Due Date: </w:t>
      </w:r>
      <w:r>
        <w:rPr>
          <w:rFonts w:ascii="Arial" w:hAnsi="Arial" w:cs="Arial"/>
          <w:sz w:val="20"/>
          <w:szCs w:val="20"/>
        </w:rPr>
        <w:t>February 8, 2023</w:t>
      </w:r>
      <w:r w:rsidR="005C447F" w:rsidRPr="00481927">
        <w:rPr>
          <w:rFonts w:ascii="Arial" w:hAnsi="Arial" w:cs="Arial"/>
          <w:sz w:val="20"/>
          <w:szCs w:val="20"/>
        </w:rPr>
        <w:t xml:space="preserve"> (2:00 p.m. Eastern Time) </w:t>
      </w:r>
    </w:p>
    <w:p w14:paraId="29A37240" w14:textId="617504DA" w:rsidR="005C447F" w:rsidRPr="00481927" w:rsidRDefault="005C447F" w:rsidP="004E67F5">
      <w:pPr>
        <w:pStyle w:val="Heading1"/>
        <w:keepNext w:val="0"/>
        <w:tabs>
          <w:tab w:val="left" w:pos="0"/>
        </w:tabs>
        <w:rPr>
          <w:rFonts w:ascii="Arial" w:hAnsi="Arial" w:cs="Arial"/>
          <w:i w:val="0"/>
          <w:sz w:val="20"/>
        </w:rPr>
      </w:pPr>
      <w:r w:rsidRPr="00481927">
        <w:rPr>
          <w:rFonts w:ascii="Arial" w:hAnsi="Arial" w:cs="Arial"/>
          <w:i w:val="0"/>
          <w:sz w:val="20"/>
        </w:rPr>
        <w:t>Bid Amendment #</w:t>
      </w:r>
      <w:r w:rsidR="00795045">
        <w:rPr>
          <w:rFonts w:ascii="Arial" w:hAnsi="Arial" w:cs="Arial"/>
          <w:i w:val="0"/>
          <w:sz w:val="20"/>
        </w:rPr>
        <w:t>2</w:t>
      </w:r>
    </w:p>
    <w:p w14:paraId="7E62BED6" w14:textId="77777777" w:rsidR="004E67F5" w:rsidRPr="00481927" w:rsidRDefault="004E67F5" w:rsidP="004E67F5">
      <w:pPr>
        <w:rPr>
          <w:sz w:val="20"/>
          <w:szCs w:val="20"/>
        </w:rPr>
      </w:pPr>
    </w:p>
    <w:p w14:paraId="2D4023C9" w14:textId="57948600" w:rsidR="005C447F" w:rsidRPr="00C90B2D" w:rsidRDefault="005C447F" w:rsidP="005C447F">
      <w:pPr>
        <w:tabs>
          <w:tab w:val="left" w:pos="0"/>
        </w:tabs>
        <w:jc w:val="both"/>
        <w:rPr>
          <w:rFonts w:ascii="Arial" w:hAnsi="Arial" w:cs="Arial"/>
          <w:sz w:val="20"/>
          <w:szCs w:val="20"/>
        </w:rPr>
      </w:pPr>
      <w:r w:rsidRPr="00481927">
        <w:rPr>
          <w:rFonts w:ascii="Arial" w:hAnsi="Arial" w:cs="Arial"/>
          <w:sz w:val="20"/>
          <w:szCs w:val="20"/>
        </w:rPr>
        <w:t>The following constitutes Bid Amendment #</w:t>
      </w:r>
      <w:r w:rsidR="00C25064">
        <w:rPr>
          <w:rFonts w:ascii="Arial" w:hAnsi="Arial" w:cs="Arial"/>
          <w:sz w:val="20"/>
          <w:szCs w:val="20"/>
        </w:rPr>
        <w:t>2</w:t>
      </w:r>
      <w:r w:rsidRPr="00481927">
        <w:rPr>
          <w:rFonts w:ascii="Arial" w:hAnsi="Arial" w:cs="Arial"/>
          <w:sz w:val="20"/>
          <w:szCs w:val="20"/>
        </w:rPr>
        <w:t xml:space="preserve"> to the above referenced Bid Solicitation:</w:t>
      </w:r>
    </w:p>
    <w:p w14:paraId="6A23CA3D" w14:textId="73B68B46" w:rsidR="0003654B" w:rsidRDefault="005C447F" w:rsidP="00BE778C">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 xml:space="preserve">answers to questions; </w:t>
      </w:r>
    </w:p>
    <w:p w14:paraId="3D09F2BE" w14:textId="77777777" w:rsidR="00D16456" w:rsidRPr="00D16456" w:rsidRDefault="00D16456" w:rsidP="00D16456">
      <w:pPr>
        <w:pStyle w:val="ListParagraph"/>
        <w:tabs>
          <w:tab w:val="left" w:pos="0"/>
        </w:tabs>
        <w:jc w:val="both"/>
        <w:rPr>
          <w:rFonts w:ascii="Arial" w:hAnsi="Arial" w:cs="Arial"/>
        </w:rPr>
      </w:pPr>
    </w:p>
    <w:p w14:paraId="2202A836" w14:textId="40B50316" w:rsidR="005C447F" w:rsidRDefault="00BE778C" w:rsidP="00847AD0">
      <w:pPr>
        <w:pStyle w:val="ListParagraph"/>
        <w:numPr>
          <w:ilvl w:val="0"/>
          <w:numId w:val="1"/>
        </w:numPr>
        <w:tabs>
          <w:tab w:val="left" w:pos="0"/>
        </w:tabs>
        <w:jc w:val="both"/>
        <w:rPr>
          <w:rFonts w:ascii="Arial" w:hAnsi="Arial" w:cs="Arial"/>
        </w:rPr>
      </w:pPr>
      <w:r>
        <w:rPr>
          <w:rFonts w:ascii="Arial" w:hAnsi="Arial" w:cs="Arial"/>
        </w:rPr>
        <w:t>A Mandatory</w:t>
      </w:r>
      <w:r w:rsidR="00847AD0" w:rsidRPr="00847AD0">
        <w:rPr>
          <w:rFonts w:ascii="Arial" w:hAnsi="Arial" w:cs="Arial"/>
        </w:rPr>
        <w:t xml:space="preserve"> </w:t>
      </w:r>
      <w:r w:rsidR="00847AD0">
        <w:rPr>
          <w:rFonts w:ascii="Arial" w:hAnsi="Arial" w:cs="Arial"/>
        </w:rPr>
        <w:t>Pre</w:t>
      </w:r>
      <w:r w:rsidR="00DF171E">
        <w:rPr>
          <w:rFonts w:ascii="Arial" w:hAnsi="Arial" w:cs="Arial"/>
        </w:rPr>
        <w:t xml:space="preserve">-Quote Conference was held on </w:t>
      </w:r>
      <w:r w:rsidR="002C380B">
        <w:rPr>
          <w:rFonts w:ascii="Arial" w:hAnsi="Arial" w:cs="Arial"/>
        </w:rPr>
        <w:t>December 1</w:t>
      </w:r>
      <w:r>
        <w:rPr>
          <w:rFonts w:ascii="Arial" w:hAnsi="Arial" w:cs="Arial"/>
        </w:rPr>
        <w:t>4</w:t>
      </w:r>
      <w:r w:rsidR="00DF171E">
        <w:rPr>
          <w:rFonts w:ascii="Arial" w:hAnsi="Arial" w:cs="Arial"/>
        </w:rPr>
        <w:t>, 2022</w:t>
      </w:r>
      <w:r w:rsidR="00847AD0">
        <w:rPr>
          <w:rFonts w:ascii="Arial" w:hAnsi="Arial" w:cs="Arial"/>
        </w:rPr>
        <w:t xml:space="preserve">, in accordance </w:t>
      </w:r>
      <w:r>
        <w:rPr>
          <w:rFonts w:ascii="Arial" w:hAnsi="Arial" w:cs="Arial"/>
        </w:rPr>
        <w:t>with Bid Solicitation Section 2</w:t>
      </w:r>
      <w:r w:rsidR="00DF171E">
        <w:rPr>
          <w:rFonts w:ascii="Arial" w:hAnsi="Arial" w:cs="Arial"/>
        </w:rPr>
        <w:t>.5</w:t>
      </w:r>
      <w:r w:rsidR="00847AD0">
        <w:rPr>
          <w:rFonts w:ascii="Arial" w:hAnsi="Arial" w:cs="Arial"/>
        </w:rPr>
        <w:t xml:space="preserve">, </w:t>
      </w:r>
      <w:r>
        <w:rPr>
          <w:rFonts w:ascii="Arial" w:hAnsi="Arial" w:cs="Arial"/>
          <w:i/>
        </w:rPr>
        <w:t>Mandatory</w:t>
      </w:r>
      <w:r w:rsidR="00DF171E" w:rsidRPr="00DF171E">
        <w:rPr>
          <w:rFonts w:ascii="Arial" w:hAnsi="Arial" w:cs="Arial"/>
          <w:i/>
        </w:rPr>
        <w:t xml:space="preserve"> Pre-Quote Conference</w:t>
      </w:r>
      <w:r w:rsidR="00847AD0">
        <w:rPr>
          <w:rFonts w:ascii="Arial" w:hAnsi="Arial" w:cs="Arial"/>
        </w:rPr>
        <w:t xml:space="preserve">. The following firms were identified as attendees for the </w:t>
      </w:r>
      <w:r>
        <w:rPr>
          <w:rFonts w:ascii="Arial" w:hAnsi="Arial" w:cs="Arial"/>
        </w:rPr>
        <w:t>Mandatory</w:t>
      </w:r>
      <w:r w:rsidR="00847AD0">
        <w:rPr>
          <w:rFonts w:ascii="Arial" w:hAnsi="Arial" w:cs="Arial"/>
        </w:rPr>
        <w:t xml:space="preserve"> Pre-Quote Conference: </w:t>
      </w:r>
    </w:p>
    <w:p w14:paraId="5AFBE78C" w14:textId="77777777" w:rsidR="00847AD0" w:rsidRPr="00847AD0" w:rsidRDefault="00847AD0" w:rsidP="00847AD0">
      <w:pPr>
        <w:pStyle w:val="ListParagraph"/>
        <w:rPr>
          <w:rFonts w:ascii="Arial" w:hAnsi="Arial" w:cs="Arial"/>
        </w:rPr>
      </w:pPr>
    </w:p>
    <w:p w14:paraId="0CEECE17" w14:textId="396A7613" w:rsidR="00847AD0" w:rsidRDefault="00BE778C" w:rsidP="00DF171E">
      <w:pPr>
        <w:pStyle w:val="ListParagraph"/>
        <w:numPr>
          <w:ilvl w:val="1"/>
          <w:numId w:val="1"/>
        </w:numPr>
        <w:tabs>
          <w:tab w:val="left" w:pos="0"/>
        </w:tabs>
        <w:jc w:val="both"/>
        <w:rPr>
          <w:rFonts w:ascii="Arial" w:hAnsi="Arial" w:cs="Arial"/>
        </w:rPr>
      </w:pPr>
      <w:r>
        <w:rPr>
          <w:rFonts w:ascii="Arial" w:hAnsi="Arial" w:cs="Arial"/>
        </w:rPr>
        <w:t xml:space="preserve">Abbott Laboratories </w:t>
      </w:r>
      <w:proofErr w:type="spellStart"/>
      <w:r>
        <w:rPr>
          <w:rFonts w:ascii="Arial" w:hAnsi="Arial" w:cs="Arial"/>
        </w:rPr>
        <w:t>Inc</w:t>
      </w:r>
      <w:proofErr w:type="spellEnd"/>
      <w:r>
        <w:rPr>
          <w:rFonts w:ascii="Arial" w:hAnsi="Arial" w:cs="Arial"/>
        </w:rPr>
        <w:t>;</w:t>
      </w:r>
      <w:r w:rsidR="00DF171E">
        <w:rPr>
          <w:rFonts w:ascii="Arial" w:hAnsi="Arial" w:cs="Arial"/>
        </w:rPr>
        <w:t xml:space="preserve"> and</w:t>
      </w:r>
    </w:p>
    <w:p w14:paraId="3F5089F9" w14:textId="7AB23D90" w:rsidR="00C25064" w:rsidRDefault="00BE778C" w:rsidP="00C25064">
      <w:pPr>
        <w:pStyle w:val="ListParagraph"/>
        <w:numPr>
          <w:ilvl w:val="1"/>
          <w:numId w:val="1"/>
        </w:numPr>
        <w:tabs>
          <w:tab w:val="left" w:pos="0"/>
        </w:tabs>
        <w:jc w:val="both"/>
        <w:rPr>
          <w:rFonts w:ascii="Arial" w:hAnsi="Arial" w:cs="Arial"/>
        </w:rPr>
      </w:pPr>
      <w:r>
        <w:rPr>
          <w:rFonts w:ascii="Arial" w:hAnsi="Arial" w:cs="Arial"/>
        </w:rPr>
        <w:t>Mead Johnson &amp; Company LLC</w:t>
      </w:r>
      <w:r w:rsidR="00DF171E">
        <w:rPr>
          <w:rFonts w:ascii="Arial" w:hAnsi="Arial" w:cs="Arial"/>
        </w:rPr>
        <w:t>.</w:t>
      </w:r>
    </w:p>
    <w:p w14:paraId="22F0B49A" w14:textId="77777777" w:rsidR="008617FE" w:rsidRDefault="008617FE" w:rsidP="008617FE">
      <w:pPr>
        <w:pStyle w:val="ListParagraph"/>
        <w:tabs>
          <w:tab w:val="left" w:pos="0"/>
        </w:tabs>
        <w:ind w:left="1440"/>
        <w:jc w:val="both"/>
        <w:rPr>
          <w:rFonts w:ascii="Arial" w:hAnsi="Arial" w:cs="Arial"/>
        </w:rPr>
      </w:pPr>
    </w:p>
    <w:p w14:paraId="284A63F6" w14:textId="4BF5FBAA" w:rsidR="008617FE" w:rsidRDefault="008617FE" w:rsidP="008617FE">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please refer to </w:t>
      </w:r>
      <w:r w:rsidRPr="0007586E">
        <w:rPr>
          <w:rFonts w:ascii="Arial" w:hAnsi="Arial" w:cs="Arial"/>
        </w:rPr>
        <w:t xml:space="preserve">the Revised Bid Solicitation </w:t>
      </w:r>
      <w:r w:rsidRPr="008918DF">
        <w:rPr>
          <w:rFonts w:ascii="Arial" w:hAnsi="Arial" w:cs="Arial"/>
        </w:rPr>
        <w:t>titled “</w:t>
      </w:r>
      <w:r>
        <w:rPr>
          <w:rFonts w:ascii="Arial" w:hAnsi="Arial" w:cs="Arial"/>
        </w:rPr>
        <w:t>T1057 REVISED Bid Solicitation</w:t>
      </w:r>
      <w:r w:rsidRPr="008918DF">
        <w:rPr>
          <w:rFonts w:ascii="Arial" w:hAnsi="Arial" w:cs="Arial"/>
        </w:rPr>
        <w:t>”</w:t>
      </w:r>
      <w:r>
        <w:rPr>
          <w:rFonts w:ascii="Arial" w:hAnsi="Arial" w:cs="Arial"/>
        </w:rPr>
        <w:t>;</w:t>
      </w:r>
    </w:p>
    <w:p w14:paraId="36C48EE3" w14:textId="77777777" w:rsidR="008617FE" w:rsidRDefault="008617FE" w:rsidP="008617FE">
      <w:pPr>
        <w:pStyle w:val="ListParagraph"/>
        <w:tabs>
          <w:tab w:val="left" w:pos="0"/>
        </w:tabs>
        <w:jc w:val="both"/>
        <w:rPr>
          <w:rFonts w:ascii="Arial" w:hAnsi="Arial" w:cs="Arial"/>
        </w:rPr>
      </w:pPr>
    </w:p>
    <w:p w14:paraId="7CCCE211" w14:textId="42FF3A8F" w:rsidR="008617FE" w:rsidRDefault="008617FE" w:rsidP="00032FFC">
      <w:pPr>
        <w:pStyle w:val="ListParagraph"/>
        <w:numPr>
          <w:ilvl w:val="0"/>
          <w:numId w:val="1"/>
        </w:numPr>
        <w:tabs>
          <w:tab w:val="left" w:pos="0"/>
        </w:tabs>
        <w:jc w:val="both"/>
        <w:rPr>
          <w:rFonts w:ascii="Arial" w:hAnsi="Arial" w:cs="Arial"/>
        </w:rPr>
      </w:pPr>
      <w:r>
        <w:rPr>
          <w:rFonts w:ascii="Arial" w:hAnsi="Arial" w:cs="Arial"/>
        </w:rPr>
        <w:t>Please note that all additions, deletions and clarifications to Bid Solicitation Attachment #3,</w:t>
      </w:r>
      <w:r w:rsidR="00032FFC">
        <w:rPr>
          <w:rFonts w:ascii="Arial" w:hAnsi="Arial" w:cs="Arial"/>
        </w:rPr>
        <w:t xml:space="preserve"> WIC Program Overview, </w:t>
      </w:r>
      <w:r>
        <w:rPr>
          <w:rFonts w:ascii="Arial" w:hAnsi="Arial" w:cs="Arial"/>
        </w:rPr>
        <w:t xml:space="preserve"> please refer to the Attachment titled, “REVISED Attachment #3</w:t>
      </w:r>
      <w:r w:rsidR="00032FFC">
        <w:rPr>
          <w:rFonts w:ascii="Arial" w:hAnsi="Arial" w:cs="Arial"/>
        </w:rPr>
        <w:t>- WIC Program Overview</w:t>
      </w:r>
      <w:r>
        <w:rPr>
          <w:rFonts w:ascii="Arial" w:hAnsi="Arial" w:cs="Arial"/>
        </w:rPr>
        <w:t>”;</w:t>
      </w:r>
    </w:p>
    <w:p w14:paraId="7BE20043" w14:textId="4D4A5084" w:rsidR="00032FFC" w:rsidRPr="00032FFC" w:rsidRDefault="00032FFC" w:rsidP="00032FFC">
      <w:pPr>
        <w:tabs>
          <w:tab w:val="left" w:pos="0"/>
        </w:tabs>
        <w:jc w:val="both"/>
        <w:rPr>
          <w:rFonts w:ascii="Arial" w:hAnsi="Arial" w:cs="Arial"/>
        </w:rPr>
      </w:pPr>
      <w:bookmarkStart w:id="0" w:name="_GoBack"/>
      <w:bookmarkEnd w:id="0"/>
    </w:p>
    <w:p w14:paraId="409E9C31" w14:textId="0A75E9E2" w:rsidR="006B2D11" w:rsidRDefault="008617FE" w:rsidP="008617FE">
      <w:pPr>
        <w:pStyle w:val="ListParagraph"/>
        <w:numPr>
          <w:ilvl w:val="0"/>
          <w:numId w:val="1"/>
        </w:numPr>
        <w:tabs>
          <w:tab w:val="left" w:pos="0"/>
        </w:tabs>
        <w:jc w:val="both"/>
        <w:rPr>
          <w:rFonts w:ascii="Arial" w:hAnsi="Arial" w:cs="Arial"/>
        </w:rPr>
      </w:pPr>
      <w:r>
        <w:rPr>
          <w:rFonts w:ascii="Arial" w:hAnsi="Arial" w:cs="Arial"/>
        </w:rPr>
        <w:t>Please note the addition of Bid Solicitation Attachment #7</w:t>
      </w:r>
      <w:r w:rsidR="006B2D11">
        <w:rPr>
          <w:rFonts w:ascii="Arial" w:hAnsi="Arial" w:cs="Arial"/>
        </w:rPr>
        <w:t>, Invoices for September 2022 through December 2022</w:t>
      </w:r>
      <w:r>
        <w:rPr>
          <w:rFonts w:ascii="Arial" w:hAnsi="Arial" w:cs="Arial"/>
        </w:rPr>
        <w:t xml:space="preserve"> titled, “Attachment #7</w:t>
      </w:r>
      <w:r w:rsidR="00032FFC">
        <w:rPr>
          <w:rFonts w:ascii="Arial" w:hAnsi="Arial" w:cs="Arial"/>
        </w:rPr>
        <w:t>- Invoices for September 2022 through December 2022</w:t>
      </w:r>
      <w:r>
        <w:rPr>
          <w:rFonts w:ascii="Arial" w:hAnsi="Arial" w:cs="Arial"/>
        </w:rPr>
        <w:t>”;</w:t>
      </w:r>
    </w:p>
    <w:p w14:paraId="741C5D40" w14:textId="77777777" w:rsidR="006B2D11" w:rsidRDefault="006B2D11" w:rsidP="006B2D11">
      <w:pPr>
        <w:pStyle w:val="ListParagraph"/>
        <w:tabs>
          <w:tab w:val="left" w:pos="0"/>
        </w:tabs>
        <w:jc w:val="both"/>
        <w:rPr>
          <w:rFonts w:ascii="Arial" w:hAnsi="Arial" w:cs="Arial"/>
        </w:rPr>
      </w:pPr>
    </w:p>
    <w:p w14:paraId="491D2150" w14:textId="54A0E0B3" w:rsidR="00032FFC" w:rsidRDefault="006B2D11" w:rsidP="008617FE">
      <w:pPr>
        <w:pStyle w:val="ListParagraph"/>
        <w:numPr>
          <w:ilvl w:val="0"/>
          <w:numId w:val="1"/>
        </w:numPr>
        <w:tabs>
          <w:tab w:val="left" w:pos="0"/>
        </w:tabs>
        <w:jc w:val="both"/>
        <w:rPr>
          <w:rFonts w:ascii="Arial" w:hAnsi="Arial" w:cs="Arial"/>
        </w:rPr>
      </w:pPr>
      <w:r>
        <w:rPr>
          <w:rFonts w:ascii="Arial" w:hAnsi="Arial" w:cs="Arial"/>
        </w:rPr>
        <w:t xml:space="preserve">Please note the addition of Bid </w:t>
      </w:r>
      <w:r w:rsidR="00032FFC">
        <w:rPr>
          <w:rFonts w:ascii="Arial" w:hAnsi="Arial" w:cs="Arial"/>
        </w:rPr>
        <w:t>Solicitation Attachment #</w:t>
      </w:r>
      <w:r>
        <w:rPr>
          <w:rFonts w:ascii="Arial" w:hAnsi="Arial" w:cs="Arial"/>
        </w:rPr>
        <w:t>8, Data file for Issuance of Formula from June 2022 to November 2022 titled, “Attachment #8</w:t>
      </w:r>
      <w:r w:rsidR="00032FFC">
        <w:rPr>
          <w:rFonts w:ascii="Arial" w:hAnsi="Arial" w:cs="Arial"/>
        </w:rPr>
        <w:t>- Data File for Issuance of Formula from June 2022 to November 2022</w:t>
      </w:r>
      <w:r>
        <w:rPr>
          <w:rFonts w:ascii="Arial" w:hAnsi="Arial" w:cs="Arial"/>
        </w:rPr>
        <w:t>”;</w:t>
      </w:r>
      <w:r w:rsidR="008617FE">
        <w:rPr>
          <w:rFonts w:ascii="Arial" w:hAnsi="Arial" w:cs="Arial"/>
        </w:rPr>
        <w:t xml:space="preserve"> </w:t>
      </w:r>
    </w:p>
    <w:p w14:paraId="7D93C357" w14:textId="77777777" w:rsidR="00032FFC" w:rsidRPr="00032FFC" w:rsidRDefault="00032FFC" w:rsidP="00032FFC">
      <w:pPr>
        <w:pStyle w:val="ListParagraph"/>
        <w:rPr>
          <w:rFonts w:ascii="Arial" w:hAnsi="Arial" w:cs="Arial"/>
        </w:rPr>
      </w:pPr>
    </w:p>
    <w:p w14:paraId="1B7EA377" w14:textId="31502274" w:rsidR="008617FE" w:rsidRDefault="00032FFC" w:rsidP="008617FE">
      <w:pPr>
        <w:pStyle w:val="ListParagraph"/>
        <w:numPr>
          <w:ilvl w:val="0"/>
          <w:numId w:val="1"/>
        </w:numPr>
        <w:tabs>
          <w:tab w:val="left" w:pos="0"/>
        </w:tabs>
        <w:jc w:val="both"/>
        <w:rPr>
          <w:rFonts w:ascii="Arial" w:hAnsi="Arial" w:cs="Arial"/>
        </w:rPr>
      </w:pPr>
      <w:r>
        <w:rPr>
          <w:rFonts w:ascii="Arial" w:hAnsi="Arial" w:cs="Arial"/>
        </w:rPr>
        <w:t xml:space="preserve">Please note the addition of Bid Solicitation Attachment #9, </w:t>
      </w:r>
      <w:r w:rsidRPr="005F543E">
        <w:rPr>
          <w:rFonts w:ascii="Arial" w:hAnsi="Arial" w:cs="Arial"/>
          <w:bCs/>
        </w:rPr>
        <w:t>NJ WIC Minimum Stock Requirements effective January 2023</w:t>
      </w:r>
      <w:r>
        <w:rPr>
          <w:rFonts w:ascii="Arial" w:hAnsi="Arial" w:cs="Arial"/>
          <w:bCs/>
        </w:rPr>
        <w:t xml:space="preserve"> titled “Attachment #9- NJ WIC Minimum Stock Requirements Effective January 2023”; </w:t>
      </w:r>
      <w:r w:rsidR="008617FE">
        <w:rPr>
          <w:rFonts w:ascii="Arial" w:hAnsi="Arial" w:cs="Arial"/>
        </w:rPr>
        <w:t xml:space="preserve">and </w:t>
      </w:r>
    </w:p>
    <w:p w14:paraId="7B2CA26C" w14:textId="77777777" w:rsidR="005C447F" w:rsidRPr="00846D8E" w:rsidRDefault="005C447F" w:rsidP="004B099B">
      <w:pPr>
        <w:spacing w:after="0"/>
        <w:rPr>
          <w:rFonts w:ascii="Arial" w:hAnsi="Arial" w:cs="Arial"/>
        </w:rPr>
      </w:pPr>
    </w:p>
    <w:p w14:paraId="7A5FF906" w14:textId="77777777" w:rsidR="005C447F" w:rsidRDefault="005C447F" w:rsidP="005C447F">
      <w:pPr>
        <w:pStyle w:val="ListParagraph"/>
        <w:numPr>
          <w:ilvl w:val="0"/>
          <w:numId w:val="1"/>
        </w:numPr>
        <w:rPr>
          <w:rFonts w:ascii="Arial" w:hAnsi="Arial" w:cs="Arial"/>
        </w:rPr>
      </w:pPr>
      <w:r>
        <w:rPr>
          <w:rFonts w:ascii="Arial" w:hAnsi="Arial" w:cs="Arial"/>
        </w:rPr>
        <w:lastRenderedPageBreak/>
        <w:t>Please note that the Division’s website has been updated. If you are unable to access a web address link directly from the Bid Solicitation, please refer to the following web address links:</w:t>
      </w:r>
    </w:p>
    <w:p w14:paraId="4EE15BAE" w14:textId="77777777" w:rsidR="005C447F" w:rsidRDefault="005C447F" w:rsidP="005C447F">
      <w:pPr>
        <w:pStyle w:val="ListParagraph"/>
        <w:rPr>
          <w:rFonts w:ascii="Arial" w:hAnsi="Arial" w:cs="Arial"/>
        </w:rPr>
      </w:pPr>
    </w:p>
    <w:p w14:paraId="36870FD5" w14:textId="77777777" w:rsidR="005C447F" w:rsidRDefault="005C447F" w:rsidP="005C447F">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8" w:history="1">
        <w:r>
          <w:rPr>
            <w:rStyle w:val="Hyperlink"/>
            <w:rFonts w:ascii="Arial" w:hAnsi="Arial" w:cs="Arial"/>
          </w:rPr>
          <w:t>https://www.state.nj.us/treasury/purchase/vendor.shtml</w:t>
        </w:r>
      </w:hyperlink>
    </w:p>
    <w:p w14:paraId="76772E40" w14:textId="77777777" w:rsidR="005C447F" w:rsidRDefault="005C447F" w:rsidP="005C447F">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9" w:history="1">
        <w:r>
          <w:rPr>
            <w:rStyle w:val="Hyperlink"/>
            <w:rFonts w:ascii="Arial" w:hAnsi="Arial" w:cs="Arial"/>
          </w:rPr>
          <w:t>https://www.state.nj.us/treasury/purchase/</w:t>
        </w:r>
      </w:hyperlink>
    </w:p>
    <w:p w14:paraId="55363F37" w14:textId="77777777" w:rsidR="005C447F" w:rsidRDefault="005C447F" w:rsidP="005C447F">
      <w:pPr>
        <w:pStyle w:val="ListParagraph"/>
        <w:numPr>
          <w:ilvl w:val="1"/>
          <w:numId w:val="1"/>
        </w:numPr>
        <w:rPr>
          <w:rFonts w:ascii="Arial" w:hAnsi="Arial" w:cs="Arial"/>
        </w:rPr>
      </w:pPr>
      <w:r>
        <w:rPr>
          <w:rFonts w:ascii="Arial" w:hAnsi="Arial" w:cs="Arial"/>
        </w:rPr>
        <w:t xml:space="preserve">Division of Purchase and Property Forms Page: </w:t>
      </w:r>
      <w:hyperlink r:id="rId10" w:history="1">
        <w:r>
          <w:rPr>
            <w:rStyle w:val="Hyperlink"/>
            <w:rFonts w:ascii="Arial" w:hAnsi="Arial" w:cs="Arial"/>
          </w:rPr>
          <w:t>https://www.state.nj.us/treasury/purchase/forms.shtml</w:t>
        </w:r>
      </w:hyperlink>
    </w:p>
    <w:p w14:paraId="1D240576" w14:textId="77777777" w:rsidR="005C447F" w:rsidRPr="002815FD" w:rsidRDefault="005C447F" w:rsidP="005C447F">
      <w:pPr>
        <w:pStyle w:val="ListParagraph"/>
        <w:numPr>
          <w:ilvl w:val="1"/>
          <w:numId w:val="1"/>
        </w:numPr>
        <w:rPr>
          <w:rFonts w:ascii="Arial" w:hAnsi="Arial" w:cs="Arial"/>
        </w:rPr>
      </w:pPr>
      <w:r>
        <w:rPr>
          <w:rFonts w:ascii="Arial" w:hAnsi="Arial" w:cs="Arial"/>
        </w:rPr>
        <w:t xml:space="preserve">New Jersey Business Ethics Guide: </w:t>
      </w:r>
      <w:hyperlink r:id="rId11" w:history="1">
        <w:r>
          <w:rPr>
            <w:rStyle w:val="Hyperlink"/>
            <w:rFonts w:ascii="Arial" w:hAnsi="Arial" w:cs="Arial"/>
          </w:rPr>
          <w:t>https://www.state.nj.us/treasury/purchase/ethics.shtml</w:t>
        </w:r>
      </w:hyperlink>
      <w:r>
        <w:t>.</w:t>
      </w:r>
    </w:p>
    <w:p w14:paraId="09F2499A" w14:textId="77777777" w:rsidR="005C447F" w:rsidRPr="008918DF" w:rsidRDefault="005C447F" w:rsidP="005C447F">
      <w:pPr>
        <w:tabs>
          <w:tab w:val="left" w:pos="0"/>
        </w:tabs>
        <w:jc w:val="both"/>
        <w:rPr>
          <w:rFonts w:ascii="Arial" w:hAnsi="Arial" w:cs="Arial"/>
        </w:rPr>
      </w:pPr>
    </w:p>
    <w:p w14:paraId="2EFE423B" w14:textId="77777777" w:rsidR="005C447F" w:rsidRDefault="005C447F" w:rsidP="001476B9">
      <w:pPr>
        <w:tabs>
          <w:tab w:val="left" w:pos="0"/>
        </w:tabs>
        <w:spacing w:after="0"/>
        <w:jc w:val="both"/>
        <w:rPr>
          <w:rFonts w:ascii="Arial" w:hAnsi="Arial" w:cs="Arial"/>
          <w:sz w:val="20"/>
        </w:rPr>
      </w:pPr>
      <w:r w:rsidRPr="00291315">
        <w:rPr>
          <w:rFonts w:ascii="Arial" w:hAnsi="Arial" w:cs="Arial"/>
          <w:sz w:val="20"/>
        </w:rPr>
        <w:t>It is the sole respo</w:t>
      </w:r>
      <w:r w:rsidR="00291315">
        <w:rPr>
          <w:rFonts w:ascii="Arial" w:hAnsi="Arial" w:cs="Arial"/>
          <w:sz w:val="20"/>
        </w:rPr>
        <w:t>nsibility of the Bidder</w:t>
      </w:r>
      <w:r w:rsidRPr="00291315">
        <w:rPr>
          <w:rFonts w:ascii="Arial" w:hAnsi="Arial" w:cs="Arial"/>
          <w:sz w:val="20"/>
        </w:rPr>
        <w:t xml:space="preserve"> to be knowledgeable of all of the additions, deletions, clarifications, and modifications to the Bid Solicitation and/or the New Jersey Standard Terms and Conditions relative to this Bid Solicitation as set forth in all Bid Amendments. </w:t>
      </w:r>
    </w:p>
    <w:p w14:paraId="6B3FAE7E" w14:textId="77777777" w:rsidR="001476B9" w:rsidRPr="00291315" w:rsidRDefault="001476B9" w:rsidP="001476B9">
      <w:pPr>
        <w:tabs>
          <w:tab w:val="left" w:pos="0"/>
        </w:tabs>
        <w:spacing w:after="0"/>
        <w:jc w:val="both"/>
        <w:rPr>
          <w:rFonts w:ascii="Arial" w:hAnsi="Arial" w:cs="Arial"/>
          <w:sz w:val="20"/>
        </w:rPr>
      </w:pPr>
    </w:p>
    <w:p w14:paraId="05BA1634" w14:textId="6ACECDA2" w:rsidR="008617FE" w:rsidRDefault="005C447F" w:rsidP="00BE778C">
      <w:pPr>
        <w:tabs>
          <w:tab w:val="left" w:pos="0"/>
        </w:tabs>
        <w:jc w:val="both"/>
        <w:rPr>
          <w:rFonts w:ascii="Arial" w:hAnsi="Arial" w:cs="Arial"/>
          <w:sz w:val="20"/>
        </w:rPr>
      </w:pPr>
      <w:r w:rsidRPr="00291315">
        <w:rPr>
          <w:rFonts w:ascii="Arial" w:hAnsi="Arial" w:cs="Arial"/>
          <w:sz w:val="20"/>
        </w:rPr>
        <w:t>All other instructions, terms, and conditions of the Bid Solicitation shall remain the same.</w:t>
      </w:r>
    </w:p>
    <w:p w14:paraId="1AB3BBC9" w14:textId="77777777" w:rsidR="008617FE" w:rsidRDefault="008617FE">
      <w:pPr>
        <w:rPr>
          <w:rFonts w:ascii="Arial" w:hAnsi="Arial" w:cs="Arial"/>
          <w:sz w:val="20"/>
        </w:rPr>
      </w:pPr>
      <w:r>
        <w:rPr>
          <w:rFonts w:ascii="Arial" w:hAnsi="Arial" w:cs="Arial"/>
          <w:sz w:val="20"/>
        </w:rPr>
        <w:br w:type="page"/>
      </w:r>
    </w:p>
    <w:p w14:paraId="4EF28AD4" w14:textId="33CAF982" w:rsidR="005C447F" w:rsidRPr="008918DF" w:rsidRDefault="00B2569F" w:rsidP="005C447F">
      <w:pPr>
        <w:pStyle w:val="Heading2"/>
        <w:keepNext w:val="0"/>
        <w:widowControl w:val="0"/>
        <w:tabs>
          <w:tab w:val="left" w:pos="0"/>
        </w:tabs>
        <w:jc w:val="center"/>
        <w:rPr>
          <w:rFonts w:ascii="Arial" w:hAnsi="Arial" w:cs="Arial"/>
          <w:sz w:val="20"/>
        </w:rPr>
      </w:pPr>
      <w:r>
        <w:rPr>
          <w:rFonts w:ascii="Arial" w:hAnsi="Arial" w:cs="Arial"/>
          <w:sz w:val="20"/>
        </w:rPr>
        <w:lastRenderedPageBreak/>
        <w:t>Bid Solicitat</w:t>
      </w:r>
      <w:r w:rsidRPr="008918DF">
        <w:rPr>
          <w:rFonts w:ascii="Arial" w:hAnsi="Arial" w:cs="Arial"/>
          <w:sz w:val="20"/>
        </w:rPr>
        <w:t>ion</w:t>
      </w:r>
      <w:r w:rsidR="005C447F" w:rsidRPr="008918DF">
        <w:rPr>
          <w:rFonts w:ascii="Arial" w:hAnsi="Arial" w:cs="Arial"/>
          <w:sz w:val="20"/>
        </w:rPr>
        <w:t xml:space="preserve"> #</w:t>
      </w:r>
      <w:r w:rsidR="00F07671" w:rsidRPr="00C90B2D">
        <w:rPr>
          <w:rFonts w:ascii="Arial" w:hAnsi="Arial" w:cs="Arial"/>
          <w:sz w:val="20"/>
        </w:rPr>
        <w:t>2</w:t>
      </w:r>
      <w:r w:rsidR="00BE778C">
        <w:rPr>
          <w:rFonts w:ascii="Arial" w:hAnsi="Arial" w:cs="Arial"/>
          <w:sz w:val="20"/>
        </w:rPr>
        <w:t>2DPP00737</w:t>
      </w:r>
    </w:p>
    <w:p w14:paraId="49C4C65B" w14:textId="2A38AA11" w:rsidR="00F07671" w:rsidRDefault="005C447F" w:rsidP="00F07671">
      <w:pPr>
        <w:jc w:val="center"/>
        <w:rPr>
          <w:rFonts w:ascii="Arial" w:hAnsi="Arial" w:cs="Arial"/>
          <w:b/>
          <w:sz w:val="20"/>
          <w:szCs w:val="20"/>
        </w:rPr>
      </w:pPr>
      <w:r w:rsidRPr="00F07671">
        <w:rPr>
          <w:rFonts w:ascii="Arial" w:hAnsi="Arial" w:cs="Arial"/>
          <w:b/>
          <w:sz w:val="20"/>
        </w:rPr>
        <w:t>Bid Solicitation</w:t>
      </w:r>
      <w:r w:rsidRPr="00BD335E">
        <w:rPr>
          <w:rFonts w:ascii="Arial" w:hAnsi="Arial" w:cs="Arial"/>
          <w:b/>
        </w:rPr>
        <w:t xml:space="preserve"> </w:t>
      </w:r>
      <w:r w:rsidR="00BE778C">
        <w:rPr>
          <w:rFonts w:ascii="Arial" w:hAnsi="Arial" w:cs="Arial"/>
          <w:b/>
          <w:sz w:val="20"/>
          <w:szCs w:val="20"/>
        </w:rPr>
        <w:t>T1057- WIC Infant Formula Rebate: DOH</w:t>
      </w:r>
    </w:p>
    <w:p w14:paraId="1CFA7BC2" w14:textId="77777777" w:rsidR="005C447F" w:rsidRDefault="005C447F" w:rsidP="008E1C99">
      <w:pPr>
        <w:spacing w:after="0"/>
        <w:ind w:firstLine="720"/>
        <w:jc w:val="center"/>
        <w:rPr>
          <w:rFonts w:ascii="Arial" w:hAnsi="Arial" w:cs="Arial"/>
          <w:b/>
          <w:sz w:val="20"/>
        </w:rPr>
      </w:pPr>
      <w:r>
        <w:rPr>
          <w:rFonts w:ascii="Arial" w:hAnsi="Arial" w:cs="Arial"/>
          <w:b/>
          <w:sz w:val="20"/>
        </w:rPr>
        <w:t>Answers to Questions</w:t>
      </w:r>
    </w:p>
    <w:p w14:paraId="506A8E21" w14:textId="77777777" w:rsidR="000554F1" w:rsidRPr="000554F1" w:rsidRDefault="000554F1" w:rsidP="000554F1">
      <w:pPr>
        <w:spacing w:after="0"/>
      </w:pPr>
    </w:p>
    <w:p w14:paraId="22DB5ADC" w14:textId="77777777" w:rsidR="005C447F" w:rsidRDefault="005C447F" w:rsidP="005C447F">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54397FB7" w14:textId="77777777" w:rsidR="005C447F" w:rsidRDefault="005C447F" w:rsidP="000554F1">
      <w:pPr>
        <w:tabs>
          <w:tab w:val="left" w:pos="0"/>
        </w:tabs>
        <w:spacing w:after="0"/>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5C447F" w14:paraId="5F5607A8" w14:textId="77777777" w:rsidTr="000554F1">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CE5687F"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7E6A1E2"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5DD3B75"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33EE7F9"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C447F" w14:paraId="2728B568" w14:textId="77777777" w:rsidTr="00C54B27">
        <w:trPr>
          <w:trHeight w:val="3662"/>
        </w:trPr>
        <w:tc>
          <w:tcPr>
            <w:tcW w:w="877" w:type="dxa"/>
            <w:tcBorders>
              <w:top w:val="single" w:sz="4" w:space="0" w:color="auto"/>
              <w:left w:val="single" w:sz="4" w:space="0" w:color="auto"/>
              <w:bottom w:val="single" w:sz="4" w:space="0" w:color="auto"/>
              <w:right w:val="single" w:sz="4" w:space="0" w:color="auto"/>
            </w:tcBorders>
          </w:tcPr>
          <w:p w14:paraId="0270ADD3" w14:textId="77777777" w:rsidR="005C447F" w:rsidRDefault="005C447F" w:rsidP="00C54B27">
            <w:pPr>
              <w:tabs>
                <w:tab w:val="left" w:pos="0"/>
              </w:tabs>
              <w:autoSpaceDN w:val="0"/>
              <w:jc w:val="center"/>
              <w:rPr>
                <w:rFonts w:ascii="Arial" w:hAnsi="Arial" w:cs="Arial"/>
              </w:rPr>
            </w:pPr>
          </w:p>
          <w:p w14:paraId="37C91972" w14:textId="77777777" w:rsidR="007F6BFE" w:rsidRDefault="007F6BFE" w:rsidP="00C54B27">
            <w:pPr>
              <w:tabs>
                <w:tab w:val="left" w:pos="0"/>
              </w:tabs>
              <w:autoSpaceDN w:val="0"/>
              <w:jc w:val="center"/>
              <w:rPr>
                <w:rFonts w:ascii="Arial" w:hAnsi="Arial" w:cs="Arial"/>
              </w:rPr>
            </w:pPr>
          </w:p>
          <w:p w14:paraId="38E2012F" w14:textId="77777777" w:rsidR="007F6BFE" w:rsidRDefault="007F6BFE" w:rsidP="00C54B27">
            <w:pPr>
              <w:tabs>
                <w:tab w:val="left" w:pos="0"/>
              </w:tabs>
              <w:autoSpaceDN w:val="0"/>
              <w:jc w:val="center"/>
              <w:rPr>
                <w:rFonts w:ascii="Arial" w:hAnsi="Arial" w:cs="Arial"/>
              </w:rPr>
            </w:pPr>
          </w:p>
          <w:p w14:paraId="51543F97" w14:textId="77777777" w:rsidR="005C447F" w:rsidRDefault="005C447F" w:rsidP="00C54B27">
            <w:pPr>
              <w:tabs>
                <w:tab w:val="left" w:pos="0"/>
              </w:tabs>
              <w:autoSpaceDN w:val="0"/>
              <w:jc w:val="center"/>
              <w:rPr>
                <w:rFonts w:ascii="Arial" w:hAnsi="Arial" w:cs="Arial"/>
              </w:rPr>
            </w:pPr>
          </w:p>
          <w:p w14:paraId="281863B1" w14:textId="77777777" w:rsidR="005C447F" w:rsidRDefault="005C447F" w:rsidP="00C54B27">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AB53CFD" w14:textId="77777777" w:rsidR="005C447F" w:rsidRDefault="005C447F" w:rsidP="00C54B27">
            <w:pPr>
              <w:tabs>
                <w:tab w:val="left" w:pos="0"/>
              </w:tabs>
              <w:overflowPunct w:val="0"/>
              <w:autoSpaceDE w:val="0"/>
              <w:autoSpaceDN w:val="0"/>
              <w:adjustRightInd w:val="0"/>
              <w:jc w:val="center"/>
              <w:rPr>
                <w:rFonts w:ascii="Arial" w:hAnsi="Arial" w:cs="Arial"/>
              </w:rPr>
            </w:pPr>
          </w:p>
          <w:p w14:paraId="25F19EE3" w14:textId="77777777" w:rsidR="00F07671" w:rsidRDefault="00F07671" w:rsidP="00C54B27">
            <w:pPr>
              <w:tabs>
                <w:tab w:val="left" w:pos="0"/>
              </w:tabs>
              <w:overflowPunct w:val="0"/>
              <w:autoSpaceDE w:val="0"/>
              <w:autoSpaceDN w:val="0"/>
              <w:adjustRightInd w:val="0"/>
              <w:jc w:val="center"/>
              <w:rPr>
                <w:rFonts w:ascii="Arial" w:hAnsi="Arial" w:cs="Arial"/>
              </w:rPr>
            </w:pPr>
          </w:p>
          <w:p w14:paraId="4169304C" w14:textId="77777777" w:rsidR="00F07671" w:rsidRDefault="00F07671" w:rsidP="00C54B27">
            <w:pPr>
              <w:tabs>
                <w:tab w:val="left" w:pos="0"/>
              </w:tabs>
              <w:overflowPunct w:val="0"/>
              <w:autoSpaceDE w:val="0"/>
              <w:autoSpaceDN w:val="0"/>
              <w:adjustRightInd w:val="0"/>
              <w:jc w:val="center"/>
              <w:rPr>
                <w:rFonts w:ascii="Arial" w:hAnsi="Arial" w:cs="Arial"/>
              </w:rPr>
            </w:pPr>
          </w:p>
          <w:p w14:paraId="7B6EB889" w14:textId="77777777" w:rsidR="00F07671" w:rsidRPr="001D61A0" w:rsidRDefault="00F07671" w:rsidP="00C54B27">
            <w:pPr>
              <w:tabs>
                <w:tab w:val="left" w:pos="0"/>
              </w:tabs>
              <w:overflowPunct w:val="0"/>
              <w:autoSpaceDE w:val="0"/>
              <w:autoSpaceDN w:val="0"/>
              <w:adjustRightInd w:val="0"/>
              <w:jc w:val="center"/>
              <w:rPr>
                <w:rFonts w:ascii="Arial" w:hAnsi="Arial" w:cs="Arial"/>
              </w:rPr>
            </w:pPr>
          </w:p>
          <w:p w14:paraId="61AA534F" w14:textId="77777777" w:rsidR="005C447F" w:rsidRPr="001D61A0" w:rsidRDefault="000B6C0E" w:rsidP="00C54B27">
            <w:pPr>
              <w:tabs>
                <w:tab w:val="left" w:pos="0"/>
              </w:tabs>
              <w:overflowPunct w:val="0"/>
              <w:autoSpaceDE w:val="0"/>
              <w:autoSpaceDN w:val="0"/>
              <w:adjustRightInd w:val="0"/>
              <w:jc w:val="center"/>
              <w:rPr>
                <w:rFonts w:ascii="Arial" w:hAnsi="Arial" w:cs="Arial"/>
              </w:rPr>
            </w:pPr>
            <w:r>
              <w:rPr>
                <w:rFonts w:ascii="Arial" w:hAnsi="Arial" w:cs="Arial"/>
              </w:rPr>
              <w:t>PDF Documents</w:t>
            </w:r>
          </w:p>
          <w:p w14:paraId="5E4ADB22" w14:textId="77777777" w:rsidR="005C447F" w:rsidRDefault="005C447F" w:rsidP="00C54B27">
            <w:pPr>
              <w:tabs>
                <w:tab w:val="left" w:pos="0"/>
              </w:tabs>
              <w:overflowPunct w:val="0"/>
              <w:autoSpaceDE w:val="0"/>
              <w:autoSpaceDN w:val="0"/>
              <w:adjustRightInd w:val="0"/>
              <w:jc w:val="center"/>
              <w:rPr>
                <w:rFonts w:ascii="Arial" w:hAnsi="Arial" w:cs="Arial"/>
              </w:rPr>
            </w:pPr>
          </w:p>
          <w:p w14:paraId="78C59498" w14:textId="77777777" w:rsidR="005C447F" w:rsidRDefault="005C447F" w:rsidP="00C54B27">
            <w:pPr>
              <w:tabs>
                <w:tab w:val="left" w:pos="0"/>
              </w:tabs>
              <w:overflowPunct w:val="0"/>
              <w:autoSpaceDE w:val="0"/>
              <w:autoSpaceDN w:val="0"/>
              <w:adjustRightInd w:val="0"/>
              <w:jc w:val="center"/>
              <w:rPr>
                <w:rFonts w:ascii="Arial" w:hAnsi="Arial" w:cs="Arial"/>
              </w:rPr>
            </w:pPr>
          </w:p>
          <w:p w14:paraId="4EE284FA" w14:textId="77777777" w:rsidR="005C447F" w:rsidRPr="001D61A0" w:rsidRDefault="005C447F" w:rsidP="00C54B27">
            <w:pPr>
              <w:tabs>
                <w:tab w:val="left" w:pos="0"/>
              </w:tabs>
              <w:overflowPunct w:val="0"/>
              <w:autoSpaceDE w:val="0"/>
              <w:autoSpaceDN w:val="0"/>
              <w:adjustRightInd w:val="0"/>
              <w:jc w:val="center"/>
              <w:rPr>
                <w:rFonts w:ascii="Arial" w:hAnsi="Arial" w:cs="Arial"/>
              </w:rPr>
            </w:pPr>
          </w:p>
          <w:p w14:paraId="63144B1A" w14:textId="77777777" w:rsidR="005C447F" w:rsidRPr="00FB07AD" w:rsidRDefault="005C447F" w:rsidP="00C54B2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920DF2" w14:textId="77777777" w:rsidR="005C447F" w:rsidRDefault="007F6BFE" w:rsidP="00040C1F">
            <w:pPr>
              <w:rPr>
                <w:rFonts w:ascii="Arial" w:hAnsi="Arial" w:cs="Arial"/>
                <w:b/>
              </w:rPr>
            </w:pPr>
            <w:r w:rsidRPr="007F6BFE">
              <w:rPr>
                <w:rFonts w:ascii="Arial" w:hAnsi="Arial" w:cs="Arial"/>
                <w:b/>
              </w:rPr>
              <w:t>When trying to open a Portable Document Format (PDF), I am receiving an error message and am unable to access the PDF. How should I proceed?</w:t>
            </w:r>
            <w:r w:rsidR="005C447F" w:rsidRPr="00747953">
              <w:rPr>
                <w:rFonts w:ascii="Arial" w:hAnsi="Arial" w:cs="Arial"/>
                <w:b/>
              </w:rPr>
              <w:t>?</w:t>
            </w:r>
          </w:p>
          <w:p w14:paraId="2A2DCD2A" w14:textId="77777777" w:rsidR="005C447F" w:rsidRDefault="000B6C0E" w:rsidP="00040C1F">
            <w:pPr>
              <w:rPr>
                <w:rFonts w:ascii="Arial" w:hAnsi="Arial" w:cs="Arial"/>
              </w:rPr>
            </w:pPr>
            <w:r w:rsidRPr="000B6C0E">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A248C57" w14:textId="77777777" w:rsidR="005C447F" w:rsidRPr="00682F6E" w:rsidRDefault="005C447F" w:rsidP="00040C1F">
            <w:pPr>
              <w:rPr>
                <w:rFonts w:ascii="Arial" w:hAnsi="Arial" w:cs="Arial"/>
                <w:b/>
              </w:rPr>
            </w:pPr>
          </w:p>
        </w:tc>
      </w:tr>
      <w:tr w:rsidR="005C447F" w14:paraId="4A78CCFC" w14:textId="77777777" w:rsidTr="00C54B27">
        <w:trPr>
          <w:trHeight w:val="1592"/>
        </w:trPr>
        <w:tc>
          <w:tcPr>
            <w:tcW w:w="877" w:type="dxa"/>
            <w:tcBorders>
              <w:top w:val="single" w:sz="4" w:space="0" w:color="auto"/>
              <w:left w:val="single" w:sz="4" w:space="0" w:color="auto"/>
              <w:bottom w:val="single" w:sz="4" w:space="0" w:color="auto"/>
              <w:right w:val="single" w:sz="4" w:space="0" w:color="auto"/>
            </w:tcBorders>
            <w:hideMark/>
          </w:tcPr>
          <w:p w14:paraId="5FC41B6A" w14:textId="77777777" w:rsidR="005C447F" w:rsidRDefault="005C447F" w:rsidP="00C54B27">
            <w:pPr>
              <w:tabs>
                <w:tab w:val="left" w:pos="0"/>
              </w:tabs>
              <w:autoSpaceDN w:val="0"/>
              <w:jc w:val="center"/>
              <w:rPr>
                <w:rFonts w:ascii="Arial" w:hAnsi="Arial" w:cs="Arial"/>
              </w:rPr>
            </w:pPr>
          </w:p>
          <w:p w14:paraId="015C9A09" w14:textId="77777777" w:rsidR="005C447F" w:rsidRDefault="005C447F" w:rsidP="00C54B27">
            <w:pPr>
              <w:tabs>
                <w:tab w:val="left" w:pos="0"/>
              </w:tabs>
              <w:autoSpaceDN w:val="0"/>
              <w:jc w:val="center"/>
              <w:rPr>
                <w:rFonts w:ascii="Arial" w:hAnsi="Arial" w:cs="Arial"/>
              </w:rPr>
            </w:pPr>
          </w:p>
          <w:p w14:paraId="588E0DA8" w14:textId="77777777" w:rsidR="005C447F" w:rsidRDefault="005C447F" w:rsidP="00C54B27">
            <w:pPr>
              <w:tabs>
                <w:tab w:val="left" w:pos="0"/>
              </w:tabs>
              <w:autoSpaceDN w:val="0"/>
              <w:jc w:val="center"/>
              <w:rPr>
                <w:rFonts w:ascii="Arial" w:hAnsi="Arial" w:cs="Arial"/>
              </w:rPr>
            </w:pPr>
          </w:p>
          <w:p w14:paraId="5CAEBD53" w14:textId="77777777" w:rsidR="00A84FA2" w:rsidRDefault="00A84FA2" w:rsidP="00C54B27">
            <w:pPr>
              <w:tabs>
                <w:tab w:val="left" w:pos="0"/>
              </w:tabs>
              <w:autoSpaceDN w:val="0"/>
              <w:jc w:val="center"/>
              <w:rPr>
                <w:rFonts w:ascii="Arial" w:hAnsi="Arial" w:cs="Arial"/>
              </w:rPr>
            </w:pPr>
          </w:p>
          <w:p w14:paraId="36A1EF8C" w14:textId="77777777" w:rsidR="005C447F" w:rsidRDefault="005C447F" w:rsidP="00C54B27">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D6F91E4" w14:textId="77777777" w:rsidR="005C447F" w:rsidRDefault="005C447F" w:rsidP="00C54B27">
            <w:pPr>
              <w:tabs>
                <w:tab w:val="left" w:pos="0"/>
              </w:tabs>
              <w:overflowPunct w:val="0"/>
              <w:autoSpaceDE w:val="0"/>
              <w:autoSpaceDN w:val="0"/>
              <w:adjustRightInd w:val="0"/>
              <w:jc w:val="center"/>
              <w:rPr>
                <w:rFonts w:ascii="Arial" w:hAnsi="Arial" w:cs="Arial"/>
              </w:rPr>
            </w:pPr>
          </w:p>
          <w:p w14:paraId="3C3CD555" w14:textId="77777777" w:rsidR="005C447F" w:rsidRDefault="005C447F" w:rsidP="00C54B27">
            <w:pPr>
              <w:tabs>
                <w:tab w:val="left" w:pos="0"/>
              </w:tabs>
              <w:overflowPunct w:val="0"/>
              <w:autoSpaceDE w:val="0"/>
              <w:autoSpaceDN w:val="0"/>
              <w:adjustRightInd w:val="0"/>
              <w:jc w:val="center"/>
              <w:rPr>
                <w:rFonts w:ascii="Arial" w:hAnsi="Arial" w:cs="Arial"/>
              </w:rPr>
            </w:pPr>
          </w:p>
          <w:p w14:paraId="04D10150" w14:textId="77777777" w:rsidR="00A84FA2" w:rsidRDefault="00A84FA2" w:rsidP="00C54B27">
            <w:pPr>
              <w:tabs>
                <w:tab w:val="left" w:pos="0"/>
              </w:tabs>
              <w:overflowPunct w:val="0"/>
              <w:autoSpaceDE w:val="0"/>
              <w:autoSpaceDN w:val="0"/>
              <w:adjustRightInd w:val="0"/>
              <w:jc w:val="center"/>
              <w:rPr>
                <w:rFonts w:ascii="Arial" w:hAnsi="Arial" w:cs="Arial"/>
              </w:rPr>
            </w:pPr>
          </w:p>
          <w:p w14:paraId="612C0EF6" w14:textId="77777777" w:rsidR="00A84FA2" w:rsidRDefault="00A84FA2" w:rsidP="00C54B27">
            <w:pPr>
              <w:tabs>
                <w:tab w:val="left" w:pos="0"/>
              </w:tabs>
              <w:overflowPunct w:val="0"/>
              <w:autoSpaceDE w:val="0"/>
              <w:autoSpaceDN w:val="0"/>
              <w:adjustRightInd w:val="0"/>
              <w:jc w:val="center"/>
              <w:rPr>
                <w:rFonts w:ascii="Arial" w:hAnsi="Arial" w:cs="Arial"/>
              </w:rPr>
            </w:pPr>
          </w:p>
          <w:p w14:paraId="7246D658" w14:textId="77777777" w:rsidR="005C447F" w:rsidRPr="00FB07AD" w:rsidRDefault="00A84FA2" w:rsidP="00C54B27">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299EC26" w14:textId="77777777" w:rsidR="005C447F" w:rsidRDefault="000B6C0E" w:rsidP="00040C1F">
            <w:pPr>
              <w:tabs>
                <w:tab w:val="left" w:pos="0"/>
              </w:tabs>
              <w:overflowPunct w:val="0"/>
              <w:autoSpaceDE w:val="0"/>
              <w:autoSpaceDN w:val="0"/>
              <w:adjustRightInd w:val="0"/>
              <w:rPr>
                <w:rFonts w:ascii="Arial" w:hAnsi="Arial" w:cs="Arial"/>
                <w:b/>
              </w:rPr>
            </w:pPr>
            <w:r w:rsidRPr="000B6C0E">
              <w:rPr>
                <w:rFonts w:ascii="Arial" w:hAnsi="Arial" w:cs="Arial"/>
                <w:b/>
              </w:rPr>
              <w:t>Should I check that I have properly completed and attached all of the required documents with my submitted Quote?</w:t>
            </w:r>
          </w:p>
          <w:p w14:paraId="06054327" w14:textId="77777777" w:rsidR="005C447F" w:rsidRDefault="000B6C0E" w:rsidP="00040C1F">
            <w:pPr>
              <w:tabs>
                <w:tab w:val="left" w:pos="0"/>
              </w:tabs>
              <w:overflowPunct w:val="0"/>
              <w:autoSpaceDE w:val="0"/>
              <w:autoSpaceDN w:val="0"/>
              <w:adjustRightInd w:val="0"/>
              <w:rPr>
                <w:rFonts w:ascii="Arial" w:hAnsi="Arial" w:cs="Arial"/>
              </w:rPr>
            </w:pPr>
            <w:r w:rsidRPr="000B6C0E">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2EDDE60" w14:textId="77777777" w:rsidR="005C447F" w:rsidRPr="002B6CEF" w:rsidRDefault="005C447F" w:rsidP="00040C1F">
            <w:pPr>
              <w:tabs>
                <w:tab w:val="left" w:pos="0"/>
              </w:tabs>
              <w:overflowPunct w:val="0"/>
              <w:autoSpaceDE w:val="0"/>
              <w:autoSpaceDN w:val="0"/>
              <w:adjustRightInd w:val="0"/>
              <w:rPr>
                <w:rFonts w:ascii="Arial" w:hAnsi="Arial" w:cs="Arial"/>
              </w:rPr>
            </w:pPr>
          </w:p>
        </w:tc>
      </w:tr>
      <w:tr w:rsidR="005C447F" w14:paraId="447D01EB" w14:textId="77777777" w:rsidTr="00C54B27">
        <w:trPr>
          <w:trHeight w:val="2483"/>
        </w:trPr>
        <w:tc>
          <w:tcPr>
            <w:tcW w:w="877" w:type="dxa"/>
            <w:tcBorders>
              <w:top w:val="single" w:sz="4" w:space="0" w:color="auto"/>
              <w:left w:val="single" w:sz="4" w:space="0" w:color="auto"/>
              <w:bottom w:val="single" w:sz="4" w:space="0" w:color="auto"/>
              <w:right w:val="single" w:sz="4" w:space="0" w:color="auto"/>
            </w:tcBorders>
            <w:hideMark/>
          </w:tcPr>
          <w:p w14:paraId="175CBDA9" w14:textId="77777777" w:rsidR="005C447F" w:rsidRDefault="005C447F" w:rsidP="00C54B27">
            <w:pPr>
              <w:tabs>
                <w:tab w:val="left" w:pos="0"/>
              </w:tabs>
              <w:autoSpaceDN w:val="0"/>
              <w:jc w:val="center"/>
              <w:rPr>
                <w:rFonts w:ascii="Arial" w:hAnsi="Arial" w:cs="Arial"/>
              </w:rPr>
            </w:pPr>
          </w:p>
          <w:p w14:paraId="5BE4B544" w14:textId="77777777" w:rsidR="005C447F" w:rsidRDefault="005C447F" w:rsidP="00C54B27">
            <w:pPr>
              <w:tabs>
                <w:tab w:val="left" w:pos="0"/>
              </w:tabs>
              <w:autoSpaceDN w:val="0"/>
              <w:jc w:val="center"/>
              <w:rPr>
                <w:rFonts w:ascii="Arial" w:hAnsi="Arial" w:cs="Arial"/>
              </w:rPr>
            </w:pPr>
          </w:p>
          <w:p w14:paraId="700AC65F" w14:textId="77777777" w:rsidR="005C447F" w:rsidRDefault="005C447F" w:rsidP="00C54B27">
            <w:pPr>
              <w:tabs>
                <w:tab w:val="left" w:pos="0"/>
              </w:tabs>
              <w:autoSpaceDN w:val="0"/>
              <w:jc w:val="center"/>
              <w:rPr>
                <w:rFonts w:ascii="Arial" w:hAnsi="Arial" w:cs="Arial"/>
              </w:rPr>
            </w:pPr>
          </w:p>
          <w:p w14:paraId="68690E17" w14:textId="77777777" w:rsidR="005C447F" w:rsidRDefault="005C447F" w:rsidP="00C54B27">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14E71A2" w14:textId="77777777" w:rsidR="005C447F" w:rsidRPr="00C93692" w:rsidRDefault="005C447F" w:rsidP="00A750A0">
            <w:pPr>
              <w:tabs>
                <w:tab w:val="left" w:pos="0"/>
              </w:tabs>
              <w:overflowPunct w:val="0"/>
              <w:autoSpaceDE w:val="0"/>
              <w:autoSpaceDN w:val="0"/>
              <w:adjustRightInd w:val="0"/>
              <w:jc w:val="center"/>
              <w:rPr>
                <w:rFonts w:ascii="Arial" w:hAnsi="Arial" w:cs="Arial"/>
              </w:rPr>
            </w:pPr>
          </w:p>
          <w:p w14:paraId="596A0F32" w14:textId="77777777" w:rsidR="005C447F" w:rsidRDefault="005C447F" w:rsidP="00A750A0">
            <w:pPr>
              <w:tabs>
                <w:tab w:val="left" w:pos="0"/>
              </w:tabs>
              <w:overflowPunct w:val="0"/>
              <w:autoSpaceDE w:val="0"/>
              <w:autoSpaceDN w:val="0"/>
              <w:adjustRightInd w:val="0"/>
              <w:jc w:val="center"/>
              <w:rPr>
                <w:rFonts w:ascii="Arial" w:hAnsi="Arial" w:cs="Arial"/>
              </w:rPr>
            </w:pPr>
          </w:p>
          <w:p w14:paraId="54D5C59B" w14:textId="77777777" w:rsidR="00A84FA2" w:rsidRPr="00C93692" w:rsidRDefault="00A84FA2" w:rsidP="00A750A0">
            <w:pPr>
              <w:tabs>
                <w:tab w:val="left" w:pos="0"/>
              </w:tabs>
              <w:overflowPunct w:val="0"/>
              <w:autoSpaceDE w:val="0"/>
              <w:autoSpaceDN w:val="0"/>
              <w:adjustRightInd w:val="0"/>
              <w:jc w:val="center"/>
              <w:rPr>
                <w:rFonts w:ascii="Arial" w:hAnsi="Arial" w:cs="Arial"/>
              </w:rPr>
            </w:pPr>
          </w:p>
          <w:p w14:paraId="280AC059" w14:textId="77777777" w:rsidR="005C447F" w:rsidRDefault="00A84FA2" w:rsidP="00A750A0">
            <w:pPr>
              <w:tabs>
                <w:tab w:val="left" w:pos="0"/>
              </w:tabs>
              <w:overflowPunct w:val="0"/>
              <w:autoSpaceDE w:val="0"/>
              <w:autoSpaceDN w:val="0"/>
              <w:adjustRightInd w:val="0"/>
              <w:jc w:val="center"/>
              <w:rPr>
                <w:rFonts w:ascii="Arial" w:hAnsi="Arial" w:cs="Arial"/>
              </w:rPr>
            </w:pPr>
            <w:r>
              <w:rPr>
                <w:rFonts w:ascii="Arial" w:hAnsi="Arial" w:cs="Arial"/>
              </w:rPr>
              <w:t>Quote Submission</w:t>
            </w:r>
          </w:p>
          <w:p w14:paraId="3F81E588" w14:textId="77777777" w:rsidR="005C447F" w:rsidRPr="00C93692" w:rsidRDefault="005C447F" w:rsidP="00A750A0">
            <w:pPr>
              <w:tabs>
                <w:tab w:val="left" w:pos="0"/>
              </w:tabs>
              <w:overflowPunct w:val="0"/>
              <w:autoSpaceDE w:val="0"/>
              <w:autoSpaceDN w:val="0"/>
              <w:adjustRightInd w:val="0"/>
              <w:jc w:val="center"/>
              <w:rPr>
                <w:rFonts w:ascii="Arial" w:hAnsi="Arial" w:cs="Arial"/>
              </w:rPr>
            </w:pPr>
          </w:p>
          <w:p w14:paraId="754F6C04" w14:textId="77777777" w:rsidR="007F6BFE" w:rsidRPr="00FB07AD" w:rsidRDefault="007F6BFE" w:rsidP="00A750A0">
            <w:pPr>
              <w:tabs>
                <w:tab w:val="left" w:pos="0"/>
              </w:tabs>
              <w:overflowPunct w:val="0"/>
              <w:autoSpaceDE w:val="0"/>
              <w:autoSpaceDN w:val="0"/>
              <w:adjustRightInd w:val="0"/>
              <w:jc w:val="center"/>
              <w:rPr>
                <w:rFonts w:ascii="Arial" w:hAnsi="Arial" w:cs="Arial"/>
              </w:rPr>
            </w:pPr>
          </w:p>
          <w:p w14:paraId="02EFDEF3" w14:textId="77777777" w:rsidR="005C447F" w:rsidRPr="00FB07AD" w:rsidRDefault="005C447F"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48CFBE" w14:textId="77777777" w:rsidR="005C447F" w:rsidRDefault="007F6BFE" w:rsidP="00040C1F">
            <w:pPr>
              <w:tabs>
                <w:tab w:val="left" w:pos="0"/>
              </w:tabs>
              <w:overflowPunct w:val="0"/>
              <w:autoSpaceDE w:val="0"/>
              <w:autoSpaceDN w:val="0"/>
              <w:adjustRightInd w:val="0"/>
              <w:rPr>
                <w:rFonts w:ascii="Arial" w:hAnsi="Arial" w:cs="Arial"/>
                <w:b/>
              </w:rPr>
            </w:pPr>
            <w:r w:rsidRPr="007F6BFE">
              <w:rPr>
                <w:rFonts w:ascii="Arial" w:hAnsi="Arial" w:cs="Arial"/>
                <w:b/>
              </w:rPr>
              <w:t>Please confirm a Bidder may deliver a hardcopy quote instead of submitting a response electronically.</w:t>
            </w:r>
          </w:p>
          <w:p w14:paraId="4F568018" w14:textId="77777777" w:rsidR="0033528F" w:rsidRPr="00C93692" w:rsidRDefault="00A84FA2" w:rsidP="00040C1F">
            <w:pPr>
              <w:tabs>
                <w:tab w:val="left" w:pos="0"/>
              </w:tabs>
              <w:overflowPunct w:val="0"/>
              <w:autoSpaceDE w:val="0"/>
              <w:autoSpaceDN w:val="0"/>
              <w:adjustRightInd w:val="0"/>
              <w:rPr>
                <w:rFonts w:ascii="Arial" w:hAnsi="Arial" w:cs="Arial"/>
              </w:rPr>
            </w:pPr>
            <w:r w:rsidRPr="00A84FA2">
              <w:rPr>
                <w:rFonts w:ascii="Arial" w:hAnsi="Arial" w:cs="Arial"/>
              </w:rPr>
              <w:t>In light of the dangers posed by the COVID-19 virus outbreak and the declaration by the World Health Organization of a global pandemic and Governor Murphy Executive Orders (https://www.state.nj.us/infobank/eo/056murphy/approved/eo_archive.html), which declared both a Public Health Emergency and State of Emergency, please be advised that all Quotes shall be submitted electronically through NJSTART.</w:t>
            </w:r>
          </w:p>
        </w:tc>
      </w:tr>
      <w:tr w:rsidR="005C447F" w14:paraId="305527C2" w14:textId="77777777" w:rsidTr="00C54B27">
        <w:trPr>
          <w:trHeight w:val="1772"/>
        </w:trPr>
        <w:tc>
          <w:tcPr>
            <w:tcW w:w="877" w:type="dxa"/>
            <w:tcBorders>
              <w:top w:val="single" w:sz="4" w:space="0" w:color="auto"/>
              <w:left w:val="single" w:sz="4" w:space="0" w:color="auto"/>
              <w:bottom w:val="single" w:sz="4" w:space="0" w:color="auto"/>
              <w:right w:val="single" w:sz="4" w:space="0" w:color="auto"/>
            </w:tcBorders>
          </w:tcPr>
          <w:p w14:paraId="0ABF6F1D" w14:textId="77777777" w:rsidR="005C447F" w:rsidRDefault="005C447F" w:rsidP="00C54B27">
            <w:pPr>
              <w:tabs>
                <w:tab w:val="left" w:pos="0"/>
              </w:tabs>
              <w:autoSpaceDN w:val="0"/>
              <w:jc w:val="center"/>
              <w:rPr>
                <w:rFonts w:ascii="Arial" w:hAnsi="Arial" w:cs="Arial"/>
              </w:rPr>
            </w:pPr>
          </w:p>
          <w:p w14:paraId="6D165DBC" w14:textId="77777777" w:rsidR="005C447F" w:rsidRDefault="005C447F" w:rsidP="00C54B27">
            <w:pPr>
              <w:tabs>
                <w:tab w:val="left" w:pos="0"/>
              </w:tabs>
              <w:autoSpaceDN w:val="0"/>
              <w:jc w:val="center"/>
              <w:rPr>
                <w:rFonts w:ascii="Arial" w:hAnsi="Arial" w:cs="Arial"/>
              </w:rPr>
            </w:pPr>
          </w:p>
          <w:p w14:paraId="0E16E9F7" w14:textId="77777777" w:rsidR="00A84FA2" w:rsidRDefault="00A84FA2" w:rsidP="00C54B27">
            <w:pPr>
              <w:tabs>
                <w:tab w:val="left" w:pos="0"/>
              </w:tabs>
              <w:autoSpaceDN w:val="0"/>
              <w:jc w:val="center"/>
              <w:rPr>
                <w:rFonts w:ascii="Arial" w:hAnsi="Arial" w:cs="Arial"/>
              </w:rPr>
            </w:pPr>
          </w:p>
          <w:p w14:paraId="201A552A" w14:textId="77777777" w:rsidR="00A84FA2" w:rsidRDefault="00A84FA2" w:rsidP="00C54B27">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D41FB15" w14:textId="77777777" w:rsidR="005C447F" w:rsidRDefault="005C447F" w:rsidP="00A750A0">
            <w:pPr>
              <w:tabs>
                <w:tab w:val="left" w:pos="0"/>
              </w:tabs>
              <w:overflowPunct w:val="0"/>
              <w:autoSpaceDE w:val="0"/>
              <w:autoSpaceDN w:val="0"/>
              <w:adjustRightInd w:val="0"/>
              <w:jc w:val="center"/>
              <w:rPr>
                <w:rFonts w:ascii="Arial" w:hAnsi="Arial" w:cs="Arial"/>
              </w:rPr>
            </w:pPr>
          </w:p>
          <w:p w14:paraId="574A31C4" w14:textId="77777777" w:rsidR="00A84FA2" w:rsidRDefault="00A84FA2" w:rsidP="00A750A0">
            <w:pPr>
              <w:tabs>
                <w:tab w:val="left" w:pos="0"/>
              </w:tabs>
              <w:overflowPunct w:val="0"/>
              <w:autoSpaceDE w:val="0"/>
              <w:autoSpaceDN w:val="0"/>
              <w:adjustRightInd w:val="0"/>
              <w:jc w:val="center"/>
              <w:rPr>
                <w:rFonts w:ascii="Arial" w:hAnsi="Arial" w:cs="Arial"/>
              </w:rPr>
            </w:pPr>
          </w:p>
          <w:p w14:paraId="5463FD93" w14:textId="77777777" w:rsidR="00A84FA2" w:rsidRDefault="00A84FA2" w:rsidP="00A750A0">
            <w:pPr>
              <w:tabs>
                <w:tab w:val="left" w:pos="0"/>
              </w:tabs>
              <w:overflowPunct w:val="0"/>
              <w:autoSpaceDE w:val="0"/>
              <w:autoSpaceDN w:val="0"/>
              <w:adjustRightInd w:val="0"/>
              <w:jc w:val="center"/>
              <w:rPr>
                <w:rFonts w:ascii="Arial" w:hAnsi="Arial" w:cs="Arial"/>
              </w:rPr>
            </w:pPr>
          </w:p>
          <w:p w14:paraId="1B03D449" w14:textId="77777777" w:rsidR="005C447F" w:rsidRDefault="00A84FA2" w:rsidP="00A750A0">
            <w:pPr>
              <w:tabs>
                <w:tab w:val="left" w:pos="0"/>
              </w:tabs>
              <w:overflowPunct w:val="0"/>
              <w:autoSpaceDE w:val="0"/>
              <w:autoSpaceDN w:val="0"/>
              <w:adjustRightInd w:val="0"/>
              <w:jc w:val="center"/>
              <w:rPr>
                <w:rFonts w:ascii="Arial" w:hAnsi="Arial" w:cs="Arial"/>
              </w:rPr>
            </w:pPr>
            <w:r>
              <w:rPr>
                <w:rFonts w:ascii="Arial" w:hAnsi="Arial" w:cs="Arial"/>
              </w:rPr>
              <w:t>Exceptions</w:t>
            </w:r>
          </w:p>
          <w:p w14:paraId="7CF3ACDD" w14:textId="77777777" w:rsidR="005C447F" w:rsidRPr="00D366C9" w:rsidRDefault="005C447F"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3B8AE7" w14:textId="77777777" w:rsidR="005C447F" w:rsidRDefault="007F6BFE" w:rsidP="00040C1F">
            <w:pPr>
              <w:rPr>
                <w:rFonts w:ascii="Arial" w:hAnsi="Arial" w:cs="Arial"/>
                <w:b/>
              </w:rPr>
            </w:pPr>
            <w:r w:rsidRPr="007F6BFE">
              <w:rPr>
                <w:rFonts w:ascii="Arial" w:hAnsi="Arial" w:cs="Arial"/>
                <w:b/>
              </w:rPr>
              <w:t>Will the State allow Bidders to take exception to any of the Standard Terms and Conditions?</w:t>
            </w:r>
          </w:p>
          <w:p w14:paraId="264C9A0F" w14:textId="77777777" w:rsidR="005C447F" w:rsidRPr="005A1209" w:rsidRDefault="00A84FA2" w:rsidP="00040C1F">
            <w:pPr>
              <w:tabs>
                <w:tab w:val="left" w:pos="0"/>
              </w:tabs>
              <w:overflowPunct w:val="0"/>
              <w:autoSpaceDE w:val="0"/>
              <w:autoSpaceDN w:val="0"/>
              <w:adjustRightInd w:val="0"/>
              <w:rPr>
                <w:rFonts w:ascii="Arial" w:hAnsi="Arial" w:cs="Arial"/>
              </w:rPr>
            </w:pPr>
            <w:r w:rsidRPr="00A84FA2">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63BEF8A1" w14:textId="77777777" w:rsidR="005C447F" w:rsidRPr="00BD335E" w:rsidRDefault="005C447F" w:rsidP="00040C1F">
            <w:pPr>
              <w:tabs>
                <w:tab w:val="left" w:pos="0"/>
              </w:tabs>
              <w:overflowPunct w:val="0"/>
              <w:autoSpaceDE w:val="0"/>
              <w:autoSpaceDN w:val="0"/>
              <w:adjustRightInd w:val="0"/>
              <w:rPr>
                <w:rFonts w:ascii="Arial" w:hAnsi="Arial" w:cs="Arial"/>
                <w:b/>
              </w:rPr>
            </w:pPr>
          </w:p>
        </w:tc>
      </w:tr>
      <w:tr w:rsidR="00166C2C" w14:paraId="4569D8AB" w14:textId="77777777" w:rsidTr="00C54B27">
        <w:trPr>
          <w:trHeight w:val="1772"/>
        </w:trPr>
        <w:tc>
          <w:tcPr>
            <w:tcW w:w="877" w:type="dxa"/>
            <w:tcBorders>
              <w:top w:val="single" w:sz="4" w:space="0" w:color="auto"/>
              <w:left w:val="single" w:sz="4" w:space="0" w:color="auto"/>
              <w:bottom w:val="single" w:sz="4" w:space="0" w:color="auto"/>
              <w:right w:val="single" w:sz="4" w:space="0" w:color="auto"/>
            </w:tcBorders>
          </w:tcPr>
          <w:p w14:paraId="17927D15" w14:textId="77777777" w:rsidR="00166C2C" w:rsidRDefault="00166C2C" w:rsidP="00C54B27">
            <w:pPr>
              <w:tabs>
                <w:tab w:val="left" w:pos="0"/>
              </w:tabs>
              <w:autoSpaceDN w:val="0"/>
              <w:jc w:val="center"/>
              <w:rPr>
                <w:rFonts w:ascii="Arial" w:hAnsi="Arial" w:cs="Arial"/>
              </w:rPr>
            </w:pPr>
          </w:p>
          <w:p w14:paraId="71542EEA" w14:textId="0902A293" w:rsidR="00E113DF" w:rsidRDefault="00E113DF" w:rsidP="00C54B27">
            <w:pPr>
              <w:tabs>
                <w:tab w:val="left" w:pos="0"/>
              </w:tabs>
              <w:autoSpaceDN w:val="0"/>
              <w:jc w:val="center"/>
              <w:rPr>
                <w:rFonts w:ascii="Arial" w:hAnsi="Arial" w:cs="Arial"/>
              </w:rPr>
            </w:pPr>
          </w:p>
          <w:p w14:paraId="13C9BE0E" w14:textId="7962357A" w:rsidR="00166C2C" w:rsidRDefault="00E113DF" w:rsidP="00C54B27">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C276CB6" w14:textId="77777777" w:rsidR="00166C2C" w:rsidRDefault="00166C2C" w:rsidP="00A750A0">
            <w:pPr>
              <w:tabs>
                <w:tab w:val="left" w:pos="0"/>
              </w:tabs>
              <w:overflowPunct w:val="0"/>
              <w:autoSpaceDE w:val="0"/>
              <w:autoSpaceDN w:val="0"/>
              <w:adjustRightInd w:val="0"/>
              <w:jc w:val="center"/>
              <w:rPr>
                <w:rFonts w:ascii="Arial" w:hAnsi="Arial" w:cs="Arial"/>
              </w:rPr>
            </w:pPr>
          </w:p>
          <w:p w14:paraId="0E6A739C" w14:textId="24E1E45E" w:rsidR="00E113DF" w:rsidRDefault="00E113DF" w:rsidP="00A750A0">
            <w:pPr>
              <w:tabs>
                <w:tab w:val="left" w:pos="0"/>
              </w:tabs>
              <w:overflowPunct w:val="0"/>
              <w:autoSpaceDE w:val="0"/>
              <w:autoSpaceDN w:val="0"/>
              <w:adjustRightInd w:val="0"/>
              <w:jc w:val="center"/>
              <w:rPr>
                <w:rFonts w:ascii="Arial" w:hAnsi="Arial" w:cs="Arial"/>
              </w:rPr>
            </w:pPr>
          </w:p>
          <w:p w14:paraId="3D8CD0B0" w14:textId="5C010BF0" w:rsidR="00166C2C" w:rsidRDefault="00BE778C" w:rsidP="00A750A0">
            <w:pPr>
              <w:tabs>
                <w:tab w:val="left" w:pos="0"/>
              </w:tabs>
              <w:overflowPunct w:val="0"/>
              <w:autoSpaceDE w:val="0"/>
              <w:autoSpaceDN w:val="0"/>
              <w:adjustRightInd w:val="0"/>
              <w:jc w:val="center"/>
              <w:rPr>
                <w:rFonts w:ascii="Arial" w:hAnsi="Arial" w:cs="Arial"/>
              </w:rPr>
            </w:pPr>
            <w:r>
              <w:rPr>
                <w:rFonts w:ascii="Arial" w:hAnsi="Arial" w:cs="Arial"/>
              </w:rPr>
              <w:t>Section 2.1</w:t>
            </w:r>
            <w:r w:rsidR="00166C2C">
              <w:rPr>
                <w:rFonts w:ascii="Arial" w:hAnsi="Arial" w:cs="Arial"/>
              </w:rPr>
              <w:br/>
            </w:r>
            <w:r w:rsidR="00AA0496">
              <w:rPr>
                <w:rFonts w:ascii="Arial" w:hAnsi="Arial" w:cs="Arial"/>
              </w:rPr>
              <w:t>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3121BFE7" w14:textId="77777777" w:rsidR="00BE778C" w:rsidRDefault="00BE778C" w:rsidP="00040C1F">
            <w:pPr>
              <w:rPr>
                <w:rFonts w:ascii="Arial" w:hAnsi="Arial" w:cs="Arial"/>
                <w:b/>
              </w:rPr>
            </w:pPr>
            <w:r w:rsidRPr="00BE778C">
              <w:rPr>
                <w:rFonts w:ascii="Arial" w:hAnsi="Arial" w:cs="Arial"/>
                <w:b/>
              </w:rPr>
              <w:t>Acknowledging that future timetables for the bid processes may change, please confirm the State will allow at least ten (10) business days between the day responses to questions are published and the day that bid proposals are due.</w:t>
            </w:r>
          </w:p>
          <w:p w14:paraId="5E2ED337" w14:textId="7428C977" w:rsidR="00166C2C" w:rsidRPr="00F65FB4" w:rsidRDefault="00F65FB4" w:rsidP="00040C1F">
            <w:pPr>
              <w:rPr>
                <w:rFonts w:ascii="Arial" w:hAnsi="Arial" w:cs="Arial"/>
              </w:rPr>
            </w:pPr>
            <w:r>
              <w:rPr>
                <w:rFonts w:ascii="Arial" w:hAnsi="Arial" w:cs="Arial"/>
              </w:rPr>
              <w:t xml:space="preserve">Answers to Bidders Questions shall be posted at least ten (10) business days prior to the Quote Opening Due Date. </w:t>
            </w:r>
          </w:p>
        </w:tc>
      </w:tr>
      <w:tr w:rsidR="00E8585E" w14:paraId="2B2AF183" w14:textId="77777777" w:rsidTr="00C54B27">
        <w:trPr>
          <w:trHeight w:val="1772"/>
        </w:trPr>
        <w:tc>
          <w:tcPr>
            <w:tcW w:w="877" w:type="dxa"/>
            <w:tcBorders>
              <w:top w:val="single" w:sz="4" w:space="0" w:color="auto"/>
              <w:left w:val="single" w:sz="4" w:space="0" w:color="auto"/>
              <w:bottom w:val="single" w:sz="4" w:space="0" w:color="auto"/>
              <w:right w:val="single" w:sz="4" w:space="0" w:color="auto"/>
            </w:tcBorders>
          </w:tcPr>
          <w:p w14:paraId="5C0C0A99" w14:textId="29C0A417" w:rsidR="00EB559F" w:rsidRDefault="00EB559F" w:rsidP="00C54B27">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4982C3E" w14:textId="77777777" w:rsidR="00E8585E" w:rsidRDefault="00E8585E" w:rsidP="00A750A0">
            <w:pPr>
              <w:tabs>
                <w:tab w:val="left" w:pos="0"/>
              </w:tabs>
              <w:overflowPunct w:val="0"/>
              <w:autoSpaceDE w:val="0"/>
              <w:autoSpaceDN w:val="0"/>
              <w:adjustRightInd w:val="0"/>
              <w:jc w:val="center"/>
              <w:rPr>
                <w:rFonts w:ascii="Arial" w:hAnsi="Arial" w:cs="Arial"/>
              </w:rPr>
            </w:pPr>
            <w:r>
              <w:rPr>
                <w:rFonts w:ascii="Arial" w:hAnsi="Arial" w:cs="Arial"/>
              </w:rPr>
              <w:t>Section 2.1</w:t>
            </w:r>
          </w:p>
          <w:p w14:paraId="54FF7EC6" w14:textId="4B6EC6EB" w:rsidR="00E8585E" w:rsidRDefault="00E8585E" w:rsidP="00A750A0">
            <w:pPr>
              <w:tabs>
                <w:tab w:val="left" w:pos="0"/>
              </w:tabs>
              <w:overflowPunct w:val="0"/>
              <w:autoSpaceDE w:val="0"/>
              <w:autoSpaceDN w:val="0"/>
              <w:adjustRightInd w:val="0"/>
              <w:jc w:val="center"/>
              <w:rPr>
                <w:rFonts w:ascii="Arial" w:hAnsi="Arial" w:cs="Arial"/>
              </w:rPr>
            </w:pPr>
            <w:r>
              <w:rPr>
                <w:rFonts w:ascii="Arial" w:hAnsi="Arial" w:cs="Arial"/>
              </w:rPr>
              <w:t>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0320D197" w14:textId="77777777" w:rsidR="00E8585E" w:rsidRDefault="00E8585E" w:rsidP="00040C1F">
            <w:pPr>
              <w:rPr>
                <w:rFonts w:ascii="Arial" w:hAnsi="Arial" w:cs="Arial"/>
                <w:b/>
              </w:rPr>
            </w:pPr>
            <w:r>
              <w:rPr>
                <w:rFonts w:ascii="Arial" w:hAnsi="Arial" w:cs="Arial"/>
                <w:b/>
              </w:rPr>
              <w:t xml:space="preserve">Are bidders able to reach out directly to a state contact if the answers to questions are not satisfactory? </w:t>
            </w:r>
          </w:p>
          <w:p w14:paraId="68AF610C" w14:textId="7E553C3C" w:rsidR="002C380B" w:rsidRPr="002C380B" w:rsidRDefault="002C380B" w:rsidP="00040C1F">
            <w:pPr>
              <w:rPr>
                <w:rFonts w:ascii="Arial" w:hAnsi="Arial" w:cs="Arial"/>
              </w:rPr>
            </w:pPr>
            <w:r>
              <w:rPr>
                <w:rFonts w:ascii="Arial" w:hAnsi="Arial" w:cs="Arial"/>
              </w:rPr>
              <w:t xml:space="preserve">Bidders may not reach out to the procurement specialist for additional clarifications on questions. Only questions as it relates to NJSTART may be asked to the NJSTART Administration Team at: </w:t>
            </w:r>
            <w:hyperlink r:id="rId12" w:history="1">
              <w:r w:rsidRPr="00A07565">
                <w:rPr>
                  <w:rStyle w:val="Hyperlink"/>
                  <w:rFonts w:ascii="Arial" w:hAnsi="Arial" w:cs="Arial"/>
                </w:rPr>
                <w:t>NJSTART@treas.nj.gov</w:t>
              </w:r>
            </w:hyperlink>
            <w:r>
              <w:rPr>
                <w:rFonts w:ascii="Arial" w:hAnsi="Arial" w:cs="Arial"/>
              </w:rPr>
              <w:t xml:space="preserve">. </w:t>
            </w:r>
          </w:p>
        </w:tc>
      </w:tr>
      <w:tr w:rsidR="00E8585E" w14:paraId="75429600" w14:textId="77777777" w:rsidTr="00C54B27">
        <w:trPr>
          <w:trHeight w:val="1772"/>
        </w:trPr>
        <w:tc>
          <w:tcPr>
            <w:tcW w:w="877" w:type="dxa"/>
            <w:tcBorders>
              <w:top w:val="single" w:sz="4" w:space="0" w:color="auto"/>
              <w:left w:val="single" w:sz="4" w:space="0" w:color="auto"/>
              <w:bottom w:val="single" w:sz="4" w:space="0" w:color="auto"/>
              <w:right w:val="single" w:sz="4" w:space="0" w:color="auto"/>
            </w:tcBorders>
          </w:tcPr>
          <w:p w14:paraId="280FEA48" w14:textId="5E63DA16" w:rsidR="00E8585E" w:rsidRDefault="00EB559F" w:rsidP="00C54B27">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E2A8C89" w14:textId="64953E25" w:rsidR="00E8585E" w:rsidRDefault="00E8585E" w:rsidP="00A750A0">
            <w:pPr>
              <w:tabs>
                <w:tab w:val="left" w:pos="0"/>
              </w:tabs>
              <w:overflowPunct w:val="0"/>
              <w:autoSpaceDE w:val="0"/>
              <w:autoSpaceDN w:val="0"/>
              <w:adjustRightInd w:val="0"/>
              <w:jc w:val="center"/>
              <w:rPr>
                <w:rFonts w:ascii="Arial" w:hAnsi="Arial" w:cs="Arial"/>
              </w:rPr>
            </w:pPr>
            <w:r>
              <w:rPr>
                <w:rFonts w:ascii="Arial" w:hAnsi="Arial" w:cs="Arial"/>
              </w:rPr>
              <w:t>Section 2.1</w:t>
            </w:r>
          </w:p>
          <w:p w14:paraId="059B9909" w14:textId="6094EC39" w:rsidR="00E8585E" w:rsidRDefault="00E8585E" w:rsidP="00A750A0">
            <w:pPr>
              <w:tabs>
                <w:tab w:val="left" w:pos="0"/>
              </w:tabs>
              <w:overflowPunct w:val="0"/>
              <w:autoSpaceDE w:val="0"/>
              <w:autoSpaceDN w:val="0"/>
              <w:adjustRightInd w:val="0"/>
              <w:jc w:val="center"/>
              <w:rPr>
                <w:rFonts w:ascii="Arial" w:hAnsi="Arial" w:cs="Arial"/>
              </w:rPr>
            </w:pPr>
            <w:r>
              <w:rPr>
                <w:rFonts w:ascii="Arial" w:hAnsi="Arial" w:cs="Arial"/>
              </w:rPr>
              <w:t>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150AD560" w14:textId="77777777" w:rsidR="00E8585E" w:rsidRDefault="00E8585E" w:rsidP="00040C1F">
            <w:pPr>
              <w:rPr>
                <w:rFonts w:ascii="Arial" w:hAnsi="Arial" w:cs="Arial"/>
                <w:b/>
              </w:rPr>
            </w:pPr>
            <w:r>
              <w:rPr>
                <w:rFonts w:ascii="Arial" w:hAnsi="Arial" w:cs="Arial"/>
                <w:b/>
              </w:rPr>
              <w:t xml:space="preserve">Are the questions that are posted with the bid for general purposes? </w:t>
            </w:r>
          </w:p>
          <w:p w14:paraId="3D4AAFAF" w14:textId="172AB25F" w:rsidR="002C380B" w:rsidRPr="002C380B" w:rsidRDefault="002C380B" w:rsidP="00040C1F">
            <w:pPr>
              <w:rPr>
                <w:rFonts w:ascii="Arial" w:hAnsi="Arial" w:cs="Arial"/>
              </w:rPr>
            </w:pPr>
            <w:r>
              <w:rPr>
                <w:rFonts w:ascii="Arial" w:hAnsi="Arial" w:cs="Arial"/>
              </w:rPr>
              <w:t xml:space="preserve">Yes, questions posted with the bid are for general purposes and to assist bidders with issues that may arise with bidding. </w:t>
            </w:r>
          </w:p>
        </w:tc>
      </w:tr>
      <w:tr w:rsidR="00E8585E" w14:paraId="471E3444" w14:textId="77777777" w:rsidTr="00040C1F">
        <w:trPr>
          <w:trHeight w:val="1772"/>
        </w:trPr>
        <w:tc>
          <w:tcPr>
            <w:tcW w:w="877" w:type="dxa"/>
            <w:tcBorders>
              <w:top w:val="single" w:sz="4" w:space="0" w:color="auto"/>
              <w:left w:val="single" w:sz="4" w:space="0" w:color="auto"/>
              <w:bottom w:val="single" w:sz="4" w:space="0" w:color="auto"/>
              <w:right w:val="single" w:sz="4" w:space="0" w:color="auto"/>
            </w:tcBorders>
          </w:tcPr>
          <w:p w14:paraId="2C952740" w14:textId="37B26A60" w:rsidR="00E8585E" w:rsidRDefault="00EB559F" w:rsidP="00040C1F">
            <w:pPr>
              <w:tabs>
                <w:tab w:val="left" w:pos="0"/>
              </w:tabs>
              <w:autoSpaceDN w:val="0"/>
              <w:jc w:val="center"/>
              <w:rPr>
                <w:rFonts w:ascii="Arial" w:hAnsi="Arial" w:cs="Arial"/>
              </w:rPr>
            </w:pPr>
            <w:r>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1C38BA11" w14:textId="203C6D5B" w:rsidR="00E8585E" w:rsidRDefault="00E8585E" w:rsidP="00A750A0">
            <w:pPr>
              <w:tabs>
                <w:tab w:val="left" w:pos="0"/>
              </w:tabs>
              <w:overflowPunct w:val="0"/>
              <w:autoSpaceDE w:val="0"/>
              <w:autoSpaceDN w:val="0"/>
              <w:adjustRightInd w:val="0"/>
              <w:jc w:val="center"/>
              <w:rPr>
                <w:rFonts w:ascii="Arial" w:hAnsi="Arial" w:cs="Arial"/>
              </w:rPr>
            </w:pPr>
            <w:r>
              <w:rPr>
                <w:rFonts w:ascii="Arial" w:hAnsi="Arial" w:cs="Arial"/>
              </w:rPr>
              <w:t>Section 2.3</w:t>
            </w:r>
          </w:p>
          <w:p w14:paraId="710F848F" w14:textId="3731EEF7" w:rsidR="00E8585E" w:rsidRDefault="00E8585E" w:rsidP="00A750A0">
            <w:pPr>
              <w:tabs>
                <w:tab w:val="left" w:pos="0"/>
              </w:tabs>
              <w:overflowPunct w:val="0"/>
              <w:autoSpaceDE w:val="0"/>
              <w:autoSpaceDN w:val="0"/>
              <w:adjustRightInd w:val="0"/>
              <w:jc w:val="center"/>
              <w:rPr>
                <w:rFonts w:ascii="Arial" w:hAnsi="Arial" w:cs="Arial"/>
              </w:rPr>
            </w:pPr>
            <w:r>
              <w:rPr>
                <w:rFonts w:ascii="Arial" w:hAnsi="Arial" w:cs="Arial"/>
              </w:rPr>
              <w:t>Bid Amendments</w:t>
            </w:r>
          </w:p>
        </w:tc>
        <w:tc>
          <w:tcPr>
            <w:tcW w:w="7200" w:type="dxa"/>
            <w:tcBorders>
              <w:top w:val="single" w:sz="4" w:space="0" w:color="auto"/>
              <w:left w:val="single" w:sz="4" w:space="0" w:color="auto"/>
              <w:bottom w:val="single" w:sz="4" w:space="0" w:color="auto"/>
              <w:right w:val="single" w:sz="4" w:space="0" w:color="auto"/>
            </w:tcBorders>
          </w:tcPr>
          <w:p w14:paraId="78CC5399" w14:textId="493C0B68" w:rsidR="00E8585E" w:rsidRDefault="00E8585E" w:rsidP="00040C1F">
            <w:pPr>
              <w:rPr>
                <w:rFonts w:ascii="Arial" w:hAnsi="Arial" w:cs="Arial"/>
                <w:b/>
              </w:rPr>
            </w:pPr>
            <w:r>
              <w:rPr>
                <w:rFonts w:ascii="Arial" w:hAnsi="Arial" w:cs="Arial"/>
                <w:b/>
              </w:rPr>
              <w:t>Does the issuance of any amendment need to be signed and included as part of the quote?</w:t>
            </w:r>
          </w:p>
          <w:p w14:paraId="7B5D58A2" w14:textId="51B00BCB" w:rsidR="002C380B" w:rsidRPr="00BE778C" w:rsidRDefault="002C380B" w:rsidP="00040C1F">
            <w:pPr>
              <w:rPr>
                <w:rFonts w:ascii="Arial" w:hAnsi="Arial" w:cs="Arial"/>
                <w:b/>
              </w:rPr>
            </w:pPr>
            <w:r>
              <w:rPr>
                <w:rFonts w:ascii="Arial" w:hAnsi="Arial" w:cs="Arial"/>
              </w:rPr>
              <w:t>Bid Amendments are incorporated into the terms of the Bid Solicitation prior to the submission of Quotes.  No signature is required from the bidder.</w:t>
            </w:r>
          </w:p>
        </w:tc>
      </w:tr>
      <w:tr w:rsidR="00166C2C" w14:paraId="232DC8C3" w14:textId="77777777" w:rsidTr="00040C1F">
        <w:trPr>
          <w:trHeight w:val="1673"/>
        </w:trPr>
        <w:tc>
          <w:tcPr>
            <w:tcW w:w="877" w:type="dxa"/>
            <w:tcBorders>
              <w:top w:val="single" w:sz="4" w:space="0" w:color="auto"/>
              <w:left w:val="single" w:sz="4" w:space="0" w:color="auto"/>
              <w:bottom w:val="single" w:sz="4" w:space="0" w:color="auto"/>
              <w:right w:val="single" w:sz="4" w:space="0" w:color="auto"/>
            </w:tcBorders>
          </w:tcPr>
          <w:p w14:paraId="180A6BBE" w14:textId="39D0F464" w:rsidR="00166C2C" w:rsidRPr="00D366C9" w:rsidRDefault="00EB559F" w:rsidP="00040C1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F91DEE6" w14:textId="28F72675" w:rsidR="001352B7" w:rsidRDefault="001352B7" w:rsidP="00A750A0">
            <w:pPr>
              <w:tabs>
                <w:tab w:val="left" w:pos="0"/>
              </w:tabs>
              <w:overflowPunct w:val="0"/>
              <w:autoSpaceDE w:val="0"/>
              <w:autoSpaceDN w:val="0"/>
              <w:adjustRightInd w:val="0"/>
              <w:jc w:val="center"/>
              <w:rPr>
                <w:rFonts w:ascii="Arial" w:hAnsi="Arial" w:cs="Arial"/>
              </w:rPr>
            </w:pPr>
          </w:p>
          <w:p w14:paraId="2C8B26C1" w14:textId="77777777" w:rsidR="001352B7" w:rsidRDefault="001352B7" w:rsidP="00A750A0">
            <w:pPr>
              <w:tabs>
                <w:tab w:val="left" w:pos="0"/>
              </w:tabs>
              <w:overflowPunct w:val="0"/>
              <w:autoSpaceDE w:val="0"/>
              <w:autoSpaceDN w:val="0"/>
              <w:adjustRightInd w:val="0"/>
              <w:jc w:val="center"/>
              <w:rPr>
                <w:rFonts w:ascii="Arial" w:hAnsi="Arial" w:cs="Arial"/>
              </w:rPr>
            </w:pPr>
          </w:p>
          <w:p w14:paraId="2F3EAFFA" w14:textId="1F8E7C56" w:rsidR="00166C2C" w:rsidRDefault="00AA0496" w:rsidP="00A750A0">
            <w:pPr>
              <w:tabs>
                <w:tab w:val="left" w:pos="0"/>
              </w:tabs>
              <w:overflowPunct w:val="0"/>
              <w:autoSpaceDE w:val="0"/>
              <w:autoSpaceDN w:val="0"/>
              <w:adjustRightInd w:val="0"/>
              <w:spacing w:after="0"/>
              <w:jc w:val="center"/>
              <w:rPr>
                <w:rFonts w:ascii="Arial" w:hAnsi="Arial" w:cs="Arial"/>
              </w:rPr>
            </w:pPr>
            <w:r>
              <w:rPr>
                <w:rFonts w:ascii="Arial" w:hAnsi="Arial" w:cs="Arial"/>
              </w:rPr>
              <w:t>Section 2.5</w:t>
            </w:r>
          </w:p>
          <w:p w14:paraId="62D40461" w14:textId="2AD0293D" w:rsidR="00AA0496" w:rsidRDefault="00AA0496" w:rsidP="00A750A0">
            <w:pPr>
              <w:tabs>
                <w:tab w:val="left" w:pos="0"/>
              </w:tabs>
              <w:overflowPunct w:val="0"/>
              <w:autoSpaceDE w:val="0"/>
              <w:autoSpaceDN w:val="0"/>
              <w:adjustRightInd w:val="0"/>
              <w:spacing w:after="0"/>
              <w:jc w:val="center"/>
              <w:rPr>
                <w:rFonts w:ascii="Arial" w:hAnsi="Arial" w:cs="Arial"/>
              </w:rPr>
            </w:pPr>
            <w:r>
              <w:rPr>
                <w:rFonts w:ascii="Arial" w:hAnsi="Arial" w:cs="Arial"/>
              </w:rPr>
              <w:t>Mandatory Pre-Quote Conference</w:t>
            </w:r>
          </w:p>
        </w:tc>
        <w:tc>
          <w:tcPr>
            <w:tcW w:w="7200" w:type="dxa"/>
            <w:tcBorders>
              <w:top w:val="single" w:sz="4" w:space="0" w:color="auto"/>
              <w:left w:val="single" w:sz="4" w:space="0" w:color="auto"/>
              <w:bottom w:val="single" w:sz="4" w:space="0" w:color="auto"/>
              <w:right w:val="single" w:sz="4" w:space="0" w:color="auto"/>
            </w:tcBorders>
          </w:tcPr>
          <w:p w14:paraId="20C6C79C" w14:textId="77777777" w:rsidR="00AA0496" w:rsidRDefault="00AA0496" w:rsidP="00040C1F">
            <w:pPr>
              <w:rPr>
                <w:rFonts w:ascii="Arial" w:hAnsi="Arial" w:cs="Arial"/>
                <w:b/>
              </w:rPr>
            </w:pPr>
            <w:r w:rsidRPr="00AA0496">
              <w:rPr>
                <w:rFonts w:ascii="Arial" w:hAnsi="Arial" w:cs="Arial"/>
                <w:b/>
              </w:rPr>
              <w:t>Do any questions intended to be addressed in the Pre-Quote Conference meeting need to be submitted in the online bid Q&amp;A form, or can all Pre-Quote applicable questions be answered in the conference call?</w:t>
            </w:r>
          </w:p>
          <w:p w14:paraId="7AB8EB74" w14:textId="4DDC9247" w:rsidR="001352B7" w:rsidRPr="002C380B" w:rsidRDefault="002C380B" w:rsidP="00040C1F">
            <w:pPr>
              <w:rPr>
                <w:rFonts w:ascii="Arial" w:hAnsi="Arial" w:cs="Arial"/>
              </w:rPr>
            </w:pPr>
            <w:r w:rsidRPr="002C380B">
              <w:rPr>
                <w:rFonts w:ascii="Arial" w:hAnsi="Arial" w:cs="Arial"/>
              </w:rPr>
              <w:t>The purpose of the Pre-Quote conference is to only address procedural questions regarding the Bid Solicitation and Quote submission requirements. No questions relating to the Scope of Work or the services or products required in the Bid Solicitation will be addressed. Vendors must utilize the Q&amp;A Tab of the Bid Solicitation in NJSTART to submit those questions electronically. All Questions asked during the Pre-Quote Conference shall be posted and answered during Q&amp;A.</w:t>
            </w:r>
          </w:p>
        </w:tc>
      </w:tr>
      <w:tr w:rsidR="001352B7" w14:paraId="512614AF" w14:textId="77777777" w:rsidTr="00040C1F">
        <w:trPr>
          <w:trHeight w:val="5957"/>
        </w:trPr>
        <w:tc>
          <w:tcPr>
            <w:tcW w:w="877" w:type="dxa"/>
            <w:tcBorders>
              <w:top w:val="single" w:sz="4" w:space="0" w:color="auto"/>
              <w:left w:val="single" w:sz="4" w:space="0" w:color="auto"/>
              <w:bottom w:val="single" w:sz="4" w:space="0" w:color="auto"/>
              <w:right w:val="single" w:sz="4" w:space="0" w:color="auto"/>
            </w:tcBorders>
          </w:tcPr>
          <w:p w14:paraId="4DCFD16F" w14:textId="0AE9C601" w:rsidR="001352B7" w:rsidRDefault="001352B7" w:rsidP="00040C1F">
            <w:pPr>
              <w:tabs>
                <w:tab w:val="left" w:pos="0"/>
              </w:tabs>
              <w:autoSpaceDN w:val="0"/>
              <w:jc w:val="center"/>
              <w:rPr>
                <w:rFonts w:ascii="Arial" w:hAnsi="Arial" w:cs="Arial"/>
              </w:rPr>
            </w:pPr>
          </w:p>
          <w:p w14:paraId="1E11E585" w14:textId="2FEBCC3A" w:rsidR="001352B7" w:rsidRDefault="00EB559F" w:rsidP="00040C1F">
            <w:pPr>
              <w:tabs>
                <w:tab w:val="left" w:pos="0"/>
              </w:tabs>
              <w:autoSpaceDN w:val="0"/>
              <w:jc w:val="center"/>
              <w:rPr>
                <w:rFonts w:ascii="Arial" w:hAnsi="Arial" w:cs="Arial"/>
              </w:rPr>
            </w:pPr>
            <w:r>
              <w:rPr>
                <w:rFonts w:ascii="Arial" w:hAnsi="Arial" w:cs="Arial"/>
              </w:rPr>
              <w:t>10</w:t>
            </w:r>
          </w:p>
          <w:p w14:paraId="5DFB64FA" w14:textId="40191A47" w:rsidR="001352B7" w:rsidRDefault="001352B7" w:rsidP="00040C1F">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8954E58" w14:textId="77777777" w:rsidR="001352B7" w:rsidRDefault="001352B7" w:rsidP="00A750A0">
            <w:pPr>
              <w:tabs>
                <w:tab w:val="left" w:pos="0"/>
              </w:tabs>
              <w:overflowPunct w:val="0"/>
              <w:autoSpaceDE w:val="0"/>
              <w:autoSpaceDN w:val="0"/>
              <w:adjustRightInd w:val="0"/>
              <w:jc w:val="center"/>
              <w:rPr>
                <w:rFonts w:ascii="Arial" w:hAnsi="Arial" w:cs="Arial"/>
              </w:rPr>
            </w:pPr>
          </w:p>
          <w:p w14:paraId="5AD18D37" w14:textId="1B721F4C" w:rsidR="001352B7" w:rsidRDefault="00AA0496" w:rsidP="00A750A0">
            <w:pPr>
              <w:tabs>
                <w:tab w:val="left" w:pos="0"/>
              </w:tabs>
              <w:overflowPunct w:val="0"/>
              <w:autoSpaceDE w:val="0"/>
              <w:autoSpaceDN w:val="0"/>
              <w:adjustRightInd w:val="0"/>
              <w:jc w:val="center"/>
              <w:rPr>
                <w:rFonts w:ascii="Arial" w:hAnsi="Arial" w:cs="Arial"/>
              </w:rPr>
            </w:pPr>
            <w:r>
              <w:rPr>
                <w:rFonts w:ascii="Arial" w:hAnsi="Arial" w:cs="Arial"/>
              </w:rPr>
              <w:t>Section 3.1</w:t>
            </w:r>
          </w:p>
          <w:p w14:paraId="04276F5E" w14:textId="4575F076" w:rsidR="00AA0496" w:rsidRPr="00672F5B" w:rsidRDefault="00AA0496" w:rsidP="00A750A0">
            <w:pPr>
              <w:tabs>
                <w:tab w:val="left" w:pos="0"/>
              </w:tabs>
              <w:overflowPunct w:val="0"/>
              <w:autoSpaceDE w:val="0"/>
              <w:autoSpaceDN w:val="0"/>
              <w:adjustRightInd w:val="0"/>
              <w:jc w:val="center"/>
              <w:rPr>
                <w:rFonts w:ascii="Arial" w:hAnsi="Arial" w:cs="Arial"/>
                <w:strike/>
              </w:rPr>
            </w:pPr>
            <w:r>
              <w:rPr>
                <w:rFonts w:ascii="Arial" w:hAnsi="Arial" w:cs="Arial"/>
              </w:rPr>
              <w:t>Quote Submission</w:t>
            </w:r>
          </w:p>
          <w:p w14:paraId="105DB7C5" w14:textId="77777777" w:rsidR="001352B7" w:rsidRDefault="001352B7"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013DA55" w14:textId="3844A3C5" w:rsidR="00AA0496" w:rsidRDefault="00AA0496" w:rsidP="00040C1F">
            <w:pPr>
              <w:pStyle w:val="ListParagraph"/>
              <w:numPr>
                <w:ilvl w:val="0"/>
                <w:numId w:val="2"/>
              </w:numPr>
              <w:rPr>
                <w:rFonts w:ascii="Arial" w:hAnsi="Arial" w:cs="Arial"/>
                <w:b/>
                <w:sz w:val="22"/>
              </w:rPr>
            </w:pPr>
            <w:r w:rsidRPr="00AA0496">
              <w:rPr>
                <w:rFonts w:ascii="Arial" w:hAnsi="Arial" w:cs="Arial"/>
                <w:b/>
                <w:sz w:val="22"/>
              </w:rPr>
              <w:t>Please advise how the State will comply with Federal Regulations and "publicly open"</w:t>
            </w:r>
            <w:r>
              <w:rPr>
                <w:rFonts w:ascii="Arial" w:hAnsi="Arial" w:cs="Arial"/>
                <w:b/>
                <w:sz w:val="22"/>
              </w:rPr>
              <w:t xml:space="preserve"> electronic bid submissions.</w:t>
            </w:r>
          </w:p>
          <w:p w14:paraId="66CDD898" w14:textId="3C4B7CB5" w:rsidR="00AA0496" w:rsidRDefault="00AA0496" w:rsidP="00040C1F">
            <w:pPr>
              <w:pStyle w:val="ListParagraph"/>
              <w:numPr>
                <w:ilvl w:val="0"/>
                <w:numId w:val="2"/>
              </w:numPr>
              <w:rPr>
                <w:rFonts w:ascii="Arial" w:hAnsi="Arial" w:cs="Arial"/>
                <w:b/>
                <w:sz w:val="22"/>
              </w:rPr>
            </w:pPr>
            <w:r w:rsidRPr="00AA0496">
              <w:rPr>
                <w:rFonts w:ascii="Arial" w:hAnsi="Arial" w:cs="Arial"/>
                <w:b/>
                <w:sz w:val="22"/>
              </w:rPr>
              <w:t>Please identify everyone who has access to bids once they have been submitted online, prior to the offic</w:t>
            </w:r>
            <w:r>
              <w:rPr>
                <w:rFonts w:ascii="Arial" w:hAnsi="Arial" w:cs="Arial"/>
                <w:b/>
                <w:sz w:val="22"/>
              </w:rPr>
              <w:t>ial bid submission deadline.</w:t>
            </w:r>
          </w:p>
          <w:p w14:paraId="105F04FC" w14:textId="36FBF1D0" w:rsidR="00AA0496" w:rsidRDefault="00AA0496" w:rsidP="00040C1F">
            <w:pPr>
              <w:pStyle w:val="ListParagraph"/>
              <w:numPr>
                <w:ilvl w:val="0"/>
                <w:numId w:val="2"/>
              </w:numPr>
              <w:rPr>
                <w:rFonts w:ascii="Arial" w:hAnsi="Arial" w:cs="Arial"/>
                <w:b/>
                <w:sz w:val="22"/>
              </w:rPr>
            </w:pPr>
            <w:r w:rsidRPr="00AA0496">
              <w:rPr>
                <w:rFonts w:ascii="Arial" w:hAnsi="Arial" w:cs="Arial"/>
                <w:b/>
                <w:sz w:val="22"/>
              </w:rPr>
              <w:t>Please explain the steps taken to restrict access to bids to those persons identified in res</w:t>
            </w:r>
            <w:r>
              <w:rPr>
                <w:rFonts w:ascii="Arial" w:hAnsi="Arial" w:cs="Arial"/>
                <w:b/>
                <w:sz w:val="22"/>
              </w:rPr>
              <w:t>ponse to the question above.</w:t>
            </w:r>
          </w:p>
          <w:p w14:paraId="3266FF23" w14:textId="7A788C08" w:rsidR="00AA0496" w:rsidRDefault="00AA0496" w:rsidP="00040C1F">
            <w:pPr>
              <w:pStyle w:val="ListParagraph"/>
              <w:numPr>
                <w:ilvl w:val="0"/>
                <w:numId w:val="2"/>
              </w:numPr>
              <w:rPr>
                <w:rFonts w:ascii="Arial" w:hAnsi="Arial" w:cs="Arial"/>
                <w:b/>
                <w:sz w:val="22"/>
              </w:rPr>
            </w:pPr>
            <w:r w:rsidRPr="00AA0496">
              <w:rPr>
                <w:rFonts w:ascii="Arial" w:hAnsi="Arial" w:cs="Arial"/>
                <w:b/>
                <w:sz w:val="22"/>
              </w:rPr>
              <w:t>What procedures do you have in place to make sure the online bidding system is functioning properly an</w:t>
            </w:r>
            <w:r>
              <w:rPr>
                <w:rFonts w:ascii="Arial" w:hAnsi="Arial" w:cs="Arial"/>
                <w:b/>
                <w:sz w:val="22"/>
              </w:rPr>
              <w:t xml:space="preserve">d accepting bid </w:t>
            </w:r>
            <w:proofErr w:type="gramStart"/>
            <w:r>
              <w:rPr>
                <w:rFonts w:ascii="Arial" w:hAnsi="Arial" w:cs="Arial"/>
                <w:b/>
                <w:sz w:val="22"/>
              </w:rPr>
              <w:t>submissions.</w:t>
            </w:r>
            <w:proofErr w:type="gramEnd"/>
          </w:p>
          <w:p w14:paraId="27D3CF67" w14:textId="7DA0F614" w:rsidR="00AA0496" w:rsidRDefault="00AA0496" w:rsidP="00040C1F">
            <w:pPr>
              <w:pStyle w:val="ListParagraph"/>
              <w:numPr>
                <w:ilvl w:val="0"/>
                <w:numId w:val="2"/>
              </w:numPr>
              <w:rPr>
                <w:rFonts w:ascii="Arial" w:hAnsi="Arial" w:cs="Arial"/>
                <w:b/>
                <w:sz w:val="22"/>
              </w:rPr>
            </w:pPr>
            <w:r w:rsidRPr="00AA0496">
              <w:rPr>
                <w:rFonts w:ascii="Arial" w:hAnsi="Arial" w:cs="Arial"/>
                <w:b/>
                <w:sz w:val="22"/>
              </w:rPr>
              <w:t>We urge the State to consider allowing bidders to submit an alternate hard copy of their bid in case they have trou</w:t>
            </w:r>
            <w:r>
              <w:rPr>
                <w:rFonts w:ascii="Arial" w:hAnsi="Arial" w:cs="Arial"/>
                <w:b/>
                <w:sz w:val="22"/>
              </w:rPr>
              <w:t>ble submitting a bid online.</w:t>
            </w:r>
          </w:p>
          <w:p w14:paraId="76E0AD63" w14:textId="230D621E" w:rsidR="00AA0496" w:rsidRDefault="00AA0496" w:rsidP="00040C1F">
            <w:pPr>
              <w:pStyle w:val="ListParagraph"/>
              <w:numPr>
                <w:ilvl w:val="0"/>
                <w:numId w:val="2"/>
              </w:numPr>
              <w:rPr>
                <w:rFonts w:ascii="Arial" w:hAnsi="Arial" w:cs="Arial"/>
                <w:b/>
                <w:sz w:val="22"/>
              </w:rPr>
            </w:pPr>
            <w:r w:rsidRPr="00AA0496">
              <w:rPr>
                <w:rFonts w:ascii="Arial" w:hAnsi="Arial" w:cs="Arial"/>
                <w:b/>
                <w:sz w:val="22"/>
              </w:rPr>
              <w:t xml:space="preserve">Please explain exactly how much time bidders should plan for e-submissions </w:t>
            </w:r>
            <w:r>
              <w:rPr>
                <w:rFonts w:ascii="Arial" w:hAnsi="Arial" w:cs="Arial"/>
                <w:b/>
                <w:sz w:val="22"/>
              </w:rPr>
              <w:t>to be received by the State.</w:t>
            </w:r>
          </w:p>
          <w:p w14:paraId="04C1EA7A" w14:textId="2D957360" w:rsidR="001352B7" w:rsidRDefault="00AA0496" w:rsidP="00040C1F">
            <w:pPr>
              <w:pStyle w:val="ListParagraph"/>
              <w:numPr>
                <w:ilvl w:val="0"/>
                <w:numId w:val="2"/>
              </w:numPr>
              <w:rPr>
                <w:rFonts w:ascii="Arial" w:hAnsi="Arial" w:cs="Arial"/>
                <w:b/>
                <w:sz w:val="22"/>
              </w:rPr>
            </w:pPr>
            <w:r w:rsidRPr="00AA0496">
              <w:rPr>
                <w:rFonts w:ascii="Arial" w:hAnsi="Arial" w:cs="Arial"/>
                <w:b/>
                <w:sz w:val="22"/>
              </w:rPr>
              <w:t>Please provide an email address that will be able to confirm that a manufacturer</w:t>
            </w:r>
            <w:r>
              <w:rPr>
                <w:rFonts w:ascii="Arial" w:hAnsi="Arial" w:cs="Arial"/>
                <w:b/>
                <w:sz w:val="22"/>
              </w:rPr>
              <w:t>’</w:t>
            </w:r>
            <w:r w:rsidRPr="00AA0496">
              <w:rPr>
                <w:rFonts w:ascii="Arial" w:hAnsi="Arial" w:cs="Arial"/>
                <w:b/>
                <w:sz w:val="22"/>
              </w:rPr>
              <w:t>s bid has been received by the State.</w:t>
            </w:r>
          </w:p>
          <w:p w14:paraId="346ADD95" w14:textId="77777777" w:rsidR="001352B7" w:rsidRDefault="001352B7" w:rsidP="00040C1F">
            <w:pPr>
              <w:rPr>
                <w:rFonts w:ascii="Arial" w:hAnsi="Arial" w:cs="Arial"/>
                <w:b/>
              </w:rPr>
            </w:pPr>
          </w:p>
          <w:p w14:paraId="59C53A2C" w14:textId="77777777" w:rsidR="004A00F5" w:rsidRDefault="004A00F5" w:rsidP="00040C1F">
            <w:pPr>
              <w:pStyle w:val="ListParagraph"/>
              <w:numPr>
                <w:ilvl w:val="0"/>
                <w:numId w:val="18"/>
              </w:numPr>
              <w:rPr>
                <w:rFonts w:ascii="Arial" w:hAnsi="Arial" w:cs="Arial"/>
              </w:rPr>
            </w:pPr>
            <w:r>
              <w:rPr>
                <w:rFonts w:ascii="Arial" w:hAnsi="Arial" w:cs="Arial"/>
              </w:rPr>
              <w:t xml:space="preserve">The State shall publically open and read all bids for the first time at the Quote Opening which shall be held at 2:00PM on February 8, 2023. The State shall read all contents required per the Federal Regulations including </w:t>
            </w:r>
            <w:r w:rsidRPr="004A00F5">
              <w:rPr>
                <w:rFonts w:ascii="Arial" w:hAnsi="Arial" w:cs="Arial"/>
              </w:rPr>
              <w:t>company name, product brand name, unit size, reconstituted ounces per unit, wholesale price per unit, rebate bid per unit, net cost per unit, percent rebate, and total monthly net cost.</w:t>
            </w:r>
          </w:p>
          <w:p w14:paraId="0735711E" w14:textId="5379CE52" w:rsidR="00692057" w:rsidRDefault="00692057" w:rsidP="00040C1F">
            <w:pPr>
              <w:pStyle w:val="ListParagraph"/>
              <w:numPr>
                <w:ilvl w:val="0"/>
                <w:numId w:val="18"/>
              </w:numPr>
              <w:rPr>
                <w:rFonts w:ascii="Arial" w:hAnsi="Arial" w:cs="Arial"/>
              </w:rPr>
            </w:pPr>
            <w:r>
              <w:rPr>
                <w:rFonts w:ascii="Arial" w:hAnsi="Arial" w:cs="Arial"/>
              </w:rPr>
              <w:t>No individuals shall have access to bids prior to the official bid opening date.</w:t>
            </w:r>
          </w:p>
          <w:p w14:paraId="3F6FF8C4" w14:textId="02ED0D30" w:rsidR="00692057" w:rsidRDefault="00692057" w:rsidP="00040C1F">
            <w:pPr>
              <w:pStyle w:val="ListParagraph"/>
              <w:numPr>
                <w:ilvl w:val="0"/>
                <w:numId w:val="18"/>
              </w:numPr>
              <w:rPr>
                <w:rFonts w:ascii="Arial" w:hAnsi="Arial" w:cs="Arial"/>
              </w:rPr>
            </w:pPr>
            <w:r>
              <w:rPr>
                <w:rFonts w:ascii="Arial" w:hAnsi="Arial" w:cs="Arial"/>
              </w:rPr>
              <w:lastRenderedPageBreak/>
              <w:t xml:space="preserve">Please </w:t>
            </w:r>
            <w:r w:rsidR="00B16CC0">
              <w:rPr>
                <w:rFonts w:ascii="Arial" w:hAnsi="Arial" w:cs="Arial"/>
              </w:rPr>
              <w:t>see the answer to Question #10b</w:t>
            </w:r>
            <w:r>
              <w:rPr>
                <w:rFonts w:ascii="Arial" w:hAnsi="Arial" w:cs="Arial"/>
              </w:rPr>
              <w:t>.</w:t>
            </w:r>
          </w:p>
          <w:p w14:paraId="3ECA4B9A" w14:textId="5B1FA568" w:rsidR="00692057" w:rsidRDefault="00692057" w:rsidP="00040C1F">
            <w:pPr>
              <w:pStyle w:val="ListParagraph"/>
              <w:numPr>
                <w:ilvl w:val="0"/>
                <w:numId w:val="18"/>
              </w:numPr>
              <w:rPr>
                <w:rFonts w:ascii="Arial" w:hAnsi="Arial" w:cs="Arial"/>
              </w:rPr>
            </w:pPr>
            <w:r>
              <w:rPr>
                <w:rFonts w:ascii="Arial" w:hAnsi="Arial" w:cs="Arial"/>
              </w:rPr>
              <w:t>NJSTART shall be accessible for all Bidders to submit bids for this procurement. It is the Bidder’s responsibility to plan for enough time to submit a Quote in case of a potential error on NJSTART.</w:t>
            </w:r>
          </w:p>
          <w:p w14:paraId="50833F48" w14:textId="68195EBF" w:rsidR="00692057" w:rsidRDefault="00692057" w:rsidP="00040C1F">
            <w:pPr>
              <w:pStyle w:val="ListParagraph"/>
              <w:numPr>
                <w:ilvl w:val="0"/>
                <w:numId w:val="18"/>
              </w:numPr>
              <w:rPr>
                <w:rFonts w:ascii="Arial" w:hAnsi="Arial" w:cs="Arial"/>
              </w:rPr>
            </w:pPr>
            <w:r>
              <w:rPr>
                <w:rFonts w:ascii="Arial" w:hAnsi="Arial" w:cs="Arial"/>
              </w:rPr>
              <w:t>Please see the answer to Question #3.</w:t>
            </w:r>
          </w:p>
          <w:p w14:paraId="44CBA79C" w14:textId="3054BFAC" w:rsidR="00692057" w:rsidRDefault="00692057" w:rsidP="00040C1F">
            <w:pPr>
              <w:pStyle w:val="ListParagraph"/>
              <w:numPr>
                <w:ilvl w:val="0"/>
                <w:numId w:val="18"/>
              </w:numPr>
              <w:rPr>
                <w:rFonts w:ascii="Arial" w:hAnsi="Arial" w:cs="Arial"/>
              </w:rPr>
            </w:pPr>
            <w:r>
              <w:rPr>
                <w:rFonts w:ascii="Arial" w:hAnsi="Arial" w:cs="Arial"/>
              </w:rPr>
              <w:t>Bidders are responsible to plan enough time to submit a Quote. The State declines to provide an estimated time as the time varies from company to company.</w:t>
            </w:r>
          </w:p>
          <w:p w14:paraId="765FB816" w14:textId="3E49EDBF" w:rsidR="00692057" w:rsidRPr="00692057" w:rsidRDefault="00692057" w:rsidP="00040C1F">
            <w:pPr>
              <w:pStyle w:val="ListParagraph"/>
              <w:numPr>
                <w:ilvl w:val="0"/>
                <w:numId w:val="18"/>
              </w:numPr>
              <w:rPr>
                <w:rFonts w:ascii="Arial" w:hAnsi="Arial" w:cs="Arial"/>
              </w:rPr>
            </w:pPr>
            <w:r>
              <w:rPr>
                <w:rFonts w:ascii="Arial" w:hAnsi="Arial" w:cs="Arial"/>
              </w:rPr>
              <w:t xml:space="preserve">The State declines to provide a specific email address to verify that an individual’s Quote is received. Individuals may email </w:t>
            </w:r>
            <w:hyperlink r:id="rId13" w:history="1">
              <w:r w:rsidRPr="00A07565">
                <w:rPr>
                  <w:rStyle w:val="Hyperlink"/>
                  <w:rFonts w:ascii="Arial" w:hAnsi="Arial" w:cs="Arial"/>
                </w:rPr>
                <w:t>NJSTART@treas.nj.gov</w:t>
              </w:r>
            </w:hyperlink>
            <w:r>
              <w:rPr>
                <w:rFonts w:ascii="Arial" w:hAnsi="Arial" w:cs="Arial"/>
              </w:rPr>
              <w:t xml:space="preserve"> if there is an issue with a Quote.</w:t>
            </w:r>
          </w:p>
        </w:tc>
      </w:tr>
      <w:tr w:rsidR="005C447F" w14:paraId="5D95487A" w14:textId="77777777" w:rsidTr="00040C1F">
        <w:trPr>
          <w:trHeight w:val="2618"/>
        </w:trPr>
        <w:tc>
          <w:tcPr>
            <w:tcW w:w="877" w:type="dxa"/>
            <w:tcBorders>
              <w:top w:val="single" w:sz="4" w:space="0" w:color="auto"/>
              <w:left w:val="single" w:sz="4" w:space="0" w:color="auto"/>
              <w:bottom w:val="single" w:sz="4" w:space="0" w:color="auto"/>
              <w:right w:val="single" w:sz="4" w:space="0" w:color="auto"/>
            </w:tcBorders>
          </w:tcPr>
          <w:p w14:paraId="7D95F839" w14:textId="77777777" w:rsidR="00BF0E40" w:rsidRPr="00D366C9" w:rsidRDefault="00BF0E40" w:rsidP="00040C1F">
            <w:pPr>
              <w:tabs>
                <w:tab w:val="left" w:pos="0"/>
              </w:tabs>
              <w:autoSpaceDN w:val="0"/>
              <w:jc w:val="center"/>
              <w:rPr>
                <w:rFonts w:ascii="Arial" w:hAnsi="Arial" w:cs="Arial"/>
              </w:rPr>
            </w:pPr>
          </w:p>
          <w:p w14:paraId="647AB97B" w14:textId="77777777" w:rsidR="00EE5904" w:rsidRDefault="00EE5904" w:rsidP="00040C1F">
            <w:pPr>
              <w:tabs>
                <w:tab w:val="left" w:pos="0"/>
              </w:tabs>
              <w:autoSpaceDN w:val="0"/>
              <w:jc w:val="center"/>
              <w:rPr>
                <w:rFonts w:ascii="Arial" w:hAnsi="Arial" w:cs="Arial"/>
              </w:rPr>
            </w:pPr>
          </w:p>
          <w:p w14:paraId="78A5D13B" w14:textId="77777777" w:rsidR="002B2D88" w:rsidRDefault="002B2D88" w:rsidP="00040C1F">
            <w:pPr>
              <w:tabs>
                <w:tab w:val="left" w:pos="0"/>
              </w:tabs>
              <w:autoSpaceDN w:val="0"/>
              <w:jc w:val="center"/>
              <w:rPr>
                <w:rFonts w:ascii="Arial" w:hAnsi="Arial" w:cs="Arial"/>
              </w:rPr>
            </w:pPr>
          </w:p>
          <w:p w14:paraId="0C58ACD0" w14:textId="4E6F523E" w:rsidR="005C447F" w:rsidRPr="00D366C9" w:rsidRDefault="00EB559F" w:rsidP="00040C1F">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3394E48B" w14:textId="77777777" w:rsidR="00BF0E40" w:rsidRDefault="00BF0E40" w:rsidP="00A750A0">
            <w:pPr>
              <w:tabs>
                <w:tab w:val="left" w:pos="0"/>
              </w:tabs>
              <w:overflowPunct w:val="0"/>
              <w:autoSpaceDE w:val="0"/>
              <w:autoSpaceDN w:val="0"/>
              <w:adjustRightInd w:val="0"/>
              <w:jc w:val="center"/>
              <w:rPr>
                <w:rFonts w:ascii="Arial" w:hAnsi="Arial" w:cs="Arial"/>
              </w:rPr>
            </w:pPr>
          </w:p>
          <w:p w14:paraId="03D922C8" w14:textId="77777777" w:rsidR="005C447F" w:rsidRDefault="00AA0496" w:rsidP="00A750A0">
            <w:pPr>
              <w:tabs>
                <w:tab w:val="left" w:pos="0"/>
              </w:tabs>
              <w:overflowPunct w:val="0"/>
              <w:autoSpaceDE w:val="0"/>
              <w:autoSpaceDN w:val="0"/>
              <w:adjustRightInd w:val="0"/>
              <w:jc w:val="center"/>
              <w:rPr>
                <w:rFonts w:ascii="Arial" w:hAnsi="Arial" w:cs="Arial"/>
              </w:rPr>
            </w:pPr>
            <w:r>
              <w:rPr>
                <w:rFonts w:ascii="Arial" w:hAnsi="Arial" w:cs="Arial"/>
              </w:rPr>
              <w:t>Section 3.1</w:t>
            </w:r>
          </w:p>
          <w:p w14:paraId="614B35B5" w14:textId="78BF98AE" w:rsidR="00AA0496" w:rsidRPr="00D366C9" w:rsidRDefault="00AA0496" w:rsidP="00A750A0">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534C6D8" w14:textId="35327E12" w:rsidR="00AA0496" w:rsidRPr="00AA0496" w:rsidRDefault="00AA0496" w:rsidP="00040C1F">
            <w:pPr>
              <w:pStyle w:val="ListParagraph"/>
              <w:numPr>
                <w:ilvl w:val="0"/>
                <w:numId w:val="3"/>
              </w:numPr>
              <w:rPr>
                <w:rFonts w:ascii="Arial" w:hAnsi="Arial" w:cs="Arial"/>
              </w:rPr>
            </w:pPr>
            <w:r w:rsidRPr="00AA0496">
              <w:rPr>
                <w:rFonts w:ascii="Arial" w:hAnsi="Arial" w:cs="Arial"/>
                <w:b/>
              </w:rPr>
              <w:t>We encourage the State to provide a video conference of the opening versus a phone conference to assure no bids were opened pri</w:t>
            </w:r>
            <w:r>
              <w:rPr>
                <w:rFonts w:ascii="Arial" w:hAnsi="Arial" w:cs="Arial"/>
                <w:b/>
              </w:rPr>
              <w:t>or to the bid date and time.</w:t>
            </w:r>
          </w:p>
          <w:p w14:paraId="140EC285" w14:textId="77777777" w:rsidR="005C447F" w:rsidRPr="00692057" w:rsidRDefault="00AA0496" w:rsidP="00040C1F">
            <w:pPr>
              <w:pStyle w:val="ListParagraph"/>
              <w:numPr>
                <w:ilvl w:val="0"/>
                <w:numId w:val="3"/>
              </w:numPr>
              <w:rPr>
                <w:rFonts w:ascii="Arial" w:hAnsi="Arial" w:cs="Arial"/>
              </w:rPr>
            </w:pPr>
            <w:r w:rsidRPr="00AA0496">
              <w:rPr>
                <w:rFonts w:ascii="Arial" w:hAnsi="Arial" w:cs="Arial"/>
                <w:b/>
              </w:rPr>
              <w:t>We encourage the State to provide an in-person option for the bid opening so all bidders can be assured no bids were opened prior to the bid date and time.</w:t>
            </w:r>
          </w:p>
          <w:p w14:paraId="6AF354E5" w14:textId="77777777" w:rsidR="00692057" w:rsidRDefault="00692057" w:rsidP="00040C1F">
            <w:pPr>
              <w:rPr>
                <w:rFonts w:ascii="Arial" w:hAnsi="Arial" w:cs="Arial"/>
              </w:rPr>
            </w:pPr>
          </w:p>
          <w:p w14:paraId="502A94D3" w14:textId="77777777" w:rsidR="00692057" w:rsidRDefault="00692057" w:rsidP="00040C1F">
            <w:pPr>
              <w:pStyle w:val="ListParagraph"/>
              <w:numPr>
                <w:ilvl w:val="0"/>
                <w:numId w:val="20"/>
              </w:numPr>
              <w:rPr>
                <w:rFonts w:ascii="Arial" w:hAnsi="Arial" w:cs="Arial"/>
              </w:rPr>
            </w:pPr>
            <w:r>
              <w:rPr>
                <w:rFonts w:ascii="Arial" w:hAnsi="Arial" w:cs="Arial"/>
              </w:rPr>
              <w:t xml:space="preserve">The State </w:t>
            </w:r>
            <w:r w:rsidR="00174798">
              <w:rPr>
                <w:rFonts w:ascii="Arial" w:hAnsi="Arial" w:cs="Arial"/>
              </w:rPr>
              <w:t xml:space="preserve">shall host an in-person bid opening as well as a telephone conference line for those who are unable to </w:t>
            </w:r>
            <w:r w:rsidR="00266375">
              <w:rPr>
                <w:rFonts w:ascii="Arial" w:hAnsi="Arial" w:cs="Arial"/>
              </w:rPr>
              <w:t xml:space="preserve">attend in person. Please see Revised Bid Solicitation Section 3.1, </w:t>
            </w:r>
            <w:r w:rsidR="00266375">
              <w:rPr>
                <w:rFonts w:ascii="Arial" w:hAnsi="Arial" w:cs="Arial"/>
                <w:i/>
              </w:rPr>
              <w:t>Quote Submission</w:t>
            </w:r>
            <w:r w:rsidR="00266375">
              <w:rPr>
                <w:rFonts w:ascii="Arial" w:hAnsi="Arial" w:cs="Arial"/>
              </w:rPr>
              <w:t xml:space="preserve"> for further information.</w:t>
            </w:r>
          </w:p>
          <w:p w14:paraId="5FDA87B6" w14:textId="6D1B4F87" w:rsidR="00266375" w:rsidRPr="00692057" w:rsidRDefault="0066482D" w:rsidP="00040C1F">
            <w:pPr>
              <w:pStyle w:val="ListParagraph"/>
              <w:numPr>
                <w:ilvl w:val="0"/>
                <w:numId w:val="20"/>
              </w:numPr>
              <w:rPr>
                <w:rFonts w:ascii="Arial" w:hAnsi="Arial" w:cs="Arial"/>
              </w:rPr>
            </w:pPr>
            <w:r>
              <w:rPr>
                <w:rFonts w:ascii="Arial" w:hAnsi="Arial" w:cs="Arial"/>
              </w:rPr>
              <w:t>Please see Question #11 a</w:t>
            </w:r>
            <w:r w:rsidR="00266375">
              <w:rPr>
                <w:rFonts w:ascii="Arial" w:hAnsi="Arial" w:cs="Arial"/>
              </w:rPr>
              <w:t>.</w:t>
            </w:r>
          </w:p>
        </w:tc>
      </w:tr>
      <w:tr w:rsidR="00166C2C" w14:paraId="6E73B633" w14:textId="77777777" w:rsidTr="00040C1F">
        <w:trPr>
          <w:trHeight w:val="872"/>
        </w:trPr>
        <w:tc>
          <w:tcPr>
            <w:tcW w:w="877" w:type="dxa"/>
            <w:tcBorders>
              <w:top w:val="single" w:sz="4" w:space="0" w:color="auto"/>
              <w:left w:val="single" w:sz="4" w:space="0" w:color="auto"/>
              <w:bottom w:val="single" w:sz="4" w:space="0" w:color="auto"/>
              <w:right w:val="single" w:sz="4" w:space="0" w:color="auto"/>
            </w:tcBorders>
          </w:tcPr>
          <w:p w14:paraId="4D0E466B" w14:textId="4C60B420" w:rsidR="00E113DF" w:rsidRDefault="00E113DF" w:rsidP="00040C1F">
            <w:pPr>
              <w:tabs>
                <w:tab w:val="left" w:pos="0"/>
              </w:tabs>
              <w:autoSpaceDN w:val="0"/>
              <w:jc w:val="center"/>
              <w:rPr>
                <w:rFonts w:ascii="Arial" w:hAnsi="Arial" w:cs="Arial"/>
              </w:rPr>
            </w:pPr>
          </w:p>
          <w:p w14:paraId="5C5A1AB2" w14:textId="71D0D934" w:rsidR="00166C2C" w:rsidRDefault="00EB559F" w:rsidP="00040C1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2DE916EA" w14:textId="77777777" w:rsidR="0014445F" w:rsidRDefault="0014445F" w:rsidP="00A750A0">
            <w:pPr>
              <w:tabs>
                <w:tab w:val="left" w:pos="0"/>
              </w:tabs>
              <w:overflowPunct w:val="0"/>
              <w:autoSpaceDE w:val="0"/>
              <w:autoSpaceDN w:val="0"/>
              <w:adjustRightInd w:val="0"/>
              <w:jc w:val="center"/>
              <w:rPr>
                <w:rFonts w:ascii="Arial" w:hAnsi="Arial" w:cs="Arial"/>
              </w:rPr>
            </w:pPr>
          </w:p>
          <w:p w14:paraId="2A569BF0" w14:textId="29D4DD41" w:rsidR="00E113DF" w:rsidRDefault="00AA0496" w:rsidP="00A750A0">
            <w:pPr>
              <w:tabs>
                <w:tab w:val="left" w:pos="0"/>
              </w:tabs>
              <w:overflowPunct w:val="0"/>
              <w:autoSpaceDE w:val="0"/>
              <w:autoSpaceDN w:val="0"/>
              <w:adjustRightInd w:val="0"/>
              <w:jc w:val="center"/>
              <w:rPr>
                <w:rFonts w:ascii="Arial" w:hAnsi="Arial" w:cs="Arial"/>
              </w:rPr>
            </w:pPr>
            <w:r>
              <w:rPr>
                <w:rFonts w:ascii="Arial" w:hAnsi="Arial" w:cs="Arial"/>
              </w:rPr>
              <w:t>Section 3.3</w:t>
            </w:r>
          </w:p>
          <w:p w14:paraId="6638CC38" w14:textId="30F95BFF" w:rsidR="00AA0496" w:rsidRDefault="00AA0496" w:rsidP="00A750A0">
            <w:pPr>
              <w:tabs>
                <w:tab w:val="left" w:pos="0"/>
              </w:tabs>
              <w:overflowPunct w:val="0"/>
              <w:autoSpaceDE w:val="0"/>
              <w:autoSpaceDN w:val="0"/>
              <w:adjustRightInd w:val="0"/>
              <w:jc w:val="center"/>
              <w:rPr>
                <w:rFonts w:ascii="Arial" w:hAnsi="Arial" w:cs="Arial"/>
              </w:rPr>
            </w:pPr>
            <w:r>
              <w:rPr>
                <w:rFonts w:ascii="Arial" w:hAnsi="Arial" w:cs="Arial"/>
              </w:rPr>
              <w:t>Announcement of Quote Information</w:t>
            </w:r>
          </w:p>
          <w:p w14:paraId="07BF11D5" w14:textId="77777777" w:rsidR="00166C2C" w:rsidRDefault="00166C2C"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85CC37C" w14:textId="77777777" w:rsidR="00AA0496" w:rsidRDefault="00AA0496" w:rsidP="00040C1F">
            <w:pPr>
              <w:rPr>
                <w:rFonts w:ascii="Arial" w:hAnsi="Arial" w:cs="Arial"/>
                <w:b/>
              </w:rPr>
            </w:pPr>
            <w:r w:rsidRPr="00AA0496">
              <w:rPr>
                <w:rFonts w:ascii="Arial" w:hAnsi="Arial" w:cs="Arial"/>
                <w:b/>
              </w:rPr>
              <w:t xml:space="preserve">Please confirm that the following will all be read aloud during the public bid opening: company name, product brand name, unit size, reconstituted ounces per unit, wholesale price per unit, </w:t>
            </w:r>
            <w:proofErr w:type="gramStart"/>
            <w:r w:rsidRPr="00AA0496">
              <w:rPr>
                <w:rFonts w:ascii="Arial" w:hAnsi="Arial" w:cs="Arial"/>
                <w:b/>
              </w:rPr>
              <w:t>rebate</w:t>
            </w:r>
            <w:proofErr w:type="gramEnd"/>
            <w:r w:rsidRPr="00AA0496">
              <w:rPr>
                <w:rFonts w:ascii="Arial" w:hAnsi="Arial" w:cs="Arial"/>
                <w:b/>
              </w:rPr>
              <w:t xml:space="preserve"> bid per unit, net cost per unit, percent rebate, and total monthly net cost.</w:t>
            </w:r>
          </w:p>
          <w:p w14:paraId="481BD2D3" w14:textId="4BC6E9D3" w:rsidR="00166C2C" w:rsidRPr="00F65FB4" w:rsidRDefault="00F65FB4" w:rsidP="00040C1F">
            <w:pPr>
              <w:rPr>
                <w:rFonts w:ascii="Arial" w:hAnsi="Arial" w:cs="Arial"/>
              </w:rPr>
            </w:pPr>
            <w:r>
              <w:rPr>
                <w:rFonts w:ascii="Arial" w:hAnsi="Arial" w:cs="Arial"/>
              </w:rPr>
              <w:t>The State confirms that the above information shall be read in compliance with the USDA Federal Regulation.</w:t>
            </w:r>
          </w:p>
        </w:tc>
      </w:tr>
      <w:tr w:rsidR="00166C2C" w14:paraId="73AD1C95" w14:textId="77777777" w:rsidTr="00040C1F">
        <w:trPr>
          <w:trHeight w:val="872"/>
        </w:trPr>
        <w:tc>
          <w:tcPr>
            <w:tcW w:w="877" w:type="dxa"/>
            <w:tcBorders>
              <w:top w:val="single" w:sz="4" w:space="0" w:color="auto"/>
              <w:left w:val="single" w:sz="4" w:space="0" w:color="auto"/>
              <w:bottom w:val="single" w:sz="4" w:space="0" w:color="auto"/>
              <w:right w:val="single" w:sz="4" w:space="0" w:color="auto"/>
            </w:tcBorders>
          </w:tcPr>
          <w:p w14:paraId="50F9908A" w14:textId="0B0356E7" w:rsidR="00166C2C" w:rsidRDefault="00166C2C" w:rsidP="00040C1F">
            <w:pPr>
              <w:tabs>
                <w:tab w:val="left" w:pos="0"/>
              </w:tabs>
              <w:autoSpaceDN w:val="0"/>
              <w:jc w:val="center"/>
              <w:rPr>
                <w:rFonts w:ascii="Arial" w:hAnsi="Arial" w:cs="Arial"/>
              </w:rPr>
            </w:pPr>
          </w:p>
          <w:p w14:paraId="1A298654" w14:textId="46131703" w:rsidR="00E113DF" w:rsidRDefault="00E113DF" w:rsidP="00040C1F">
            <w:pPr>
              <w:tabs>
                <w:tab w:val="left" w:pos="0"/>
              </w:tabs>
              <w:autoSpaceDN w:val="0"/>
              <w:jc w:val="center"/>
              <w:rPr>
                <w:rFonts w:ascii="Arial" w:hAnsi="Arial" w:cs="Arial"/>
              </w:rPr>
            </w:pPr>
          </w:p>
          <w:p w14:paraId="112AE576" w14:textId="41019C0F" w:rsidR="00166C2C" w:rsidRDefault="00166C2C" w:rsidP="00040C1F">
            <w:pPr>
              <w:tabs>
                <w:tab w:val="left" w:pos="0"/>
              </w:tabs>
              <w:autoSpaceDN w:val="0"/>
              <w:jc w:val="center"/>
              <w:rPr>
                <w:rFonts w:ascii="Arial" w:hAnsi="Arial" w:cs="Arial"/>
              </w:rPr>
            </w:pPr>
          </w:p>
          <w:p w14:paraId="41A96C35" w14:textId="49CEC9C7" w:rsidR="00166C2C" w:rsidRDefault="00EB559F" w:rsidP="00040C1F">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7B3468B2" w14:textId="77777777" w:rsidR="00166C2C" w:rsidRDefault="00166C2C" w:rsidP="00A750A0">
            <w:pPr>
              <w:tabs>
                <w:tab w:val="left" w:pos="0"/>
              </w:tabs>
              <w:overflowPunct w:val="0"/>
              <w:autoSpaceDE w:val="0"/>
              <w:autoSpaceDN w:val="0"/>
              <w:adjustRightInd w:val="0"/>
              <w:jc w:val="center"/>
              <w:rPr>
                <w:rFonts w:ascii="Arial" w:hAnsi="Arial" w:cs="Arial"/>
              </w:rPr>
            </w:pPr>
          </w:p>
          <w:p w14:paraId="2A0E3782" w14:textId="00FE90B2" w:rsidR="00E113DF" w:rsidRDefault="00E113DF" w:rsidP="00A750A0">
            <w:pPr>
              <w:tabs>
                <w:tab w:val="left" w:pos="0"/>
              </w:tabs>
              <w:overflowPunct w:val="0"/>
              <w:autoSpaceDE w:val="0"/>
              <w:autoSpaceDN w:val="0"/>
              <w:adjustRightInd w:val="0"/>
              <w:jc w:val="center"/>
              <w:rPr>
                <w:rFonts w:ascii="Arial" w:hAnsi="Arial" w:cs="Arial"/>
              </w:rPr>
            </w:pPr>
          </w:p>
          <w:p w14:paraId="5DB5B20F" w14:textId="77777777" w:rsidR="002D0EC9" w:rsidRDefault="002D0EC9" w:rsidP="00A750A0">
            <w:pPr>
              <w:tabs>
                <w:tab w:val="left" w:pos="0"/>
              </w:tabs>
              <w:overflowPunct w:val="0"/>
              <w:autoSpaceDE w:val="0"/>
              <w:autoSpaceDN w:val="0"/>
              <w:adjustRightInd w:val="0"/>
              <w:jc w:val="center"/>
              <w:rPr>
                <w:rFonts w:ascii="Arial" w:hAnsi="Arial" w:cs="Arial"/>
              </w:rPr>
            </w:pPr>
          </w:p>
          <w:p w14:paraId="1BA8F81C" w14:textId="07C7C9E7" w:rsidR="00166C2C" w:rsidRDefault="00C00E58" w:rsidP="00A750A0">
            <w:pPr>
              <w:tabs>
                <w:tab w:val="left" w:pos="0"/>
              </w:tabs>
              <w:overflowPunct w:val="0"/>
              <w:autoSpaceDE w:val="0"/>
              <w:autoSpaceDN w:val="0"/>
              <w:adjustRightInd w:val="0"/>
              <w:jc w:val="center"/>
              <w:rPr>
                <w:rFonts w:ascii="Arial" w:hAnsi="Arial" w:cs="Arial"/>
              </w:rPr>
            </w:pPr>
            <w:r>
              <w:rPr>
                <w:rFonts w:ascii="Arial" w:hAnsi="Arial" w:cs="Arial"/>
              </w:rPr>
              <w:t>Section 3.3</w:t>
            </w:r>
            <w:r w:rsidR="0014445F">
              <w:rPr>
                <w:rFonts w:ascii="Arial" w:hAnsi="Arial" w:cs="Arial"/>
              </w:rPr>
              <w:br/>
            </w:r>
            <w:r>
              <w:rPr>
                <w:rFonts w:ascii="Arial" w:hAnsi="Arial" w:cs="Arial"/>
              </w:rPr>
              <w:t>Announcement of Quote Information</w:t>
            </w:r>
          </w:p>
        </w:tc>
        <w:tc>
          <w:tcPr>
            <w:tcW w:w="7200" w:type="dxa"/>
            <w:tcBorders>
              <w:top w:val="single" w:sz="4" w:space="0" w:color="auto"/>
              <w:left w:val="single" w:sz="4" w:space="0" w:color="auto"/>
              <w:bottom w:val="single" w:sz="4" w:space="0" w:color="auto"/>
              <w:right w:val="single" w:sz="4" w:space="0" w:color="auto"/>
            </w:tcBorders>
          </w:tcPr>
          <w:p w14:paraId="3912BB1D" w14:textId="77777777" w:rsidR="0066482D" w:rsidRDefault="0066482D" w:rsidP="00040C1F">
            <w:pPr>
              <w:rPr>
                <w:rFonts w:ascii="Arial" w:hAnsi="Arial" w:cs="Arial"/>
                <w:b/>
              </w:rPr>
            </w:pPr>
          </w:p>
          <w:p w14:paraId="6A4466D4" w14:textId="381FDA9E" w:rsidR="00C00E58" w:rsidRPr="007F6BFE" w:rsidRDefault="00C00E58" w:rsidP="00040C1F">
            <w:pPr>
              <w:rPr>
                <w:rFonts w:ascii="Arial" w:hAnsi="Arial" w:cs="Arial"/>
                <w:b/>
              </w:rPr>
            </w:pPr>
            <w:r w:rsidRPr="00C00E58">
              <w:rPr>
                <w:rFonts w:ascii="Arial" w:hAnsi="Arial" w:cs="Arial"/>
                <w:b/>
              </w:rPr>
              <w:lastRenderedPageBreak/>
              <w:t>This section states all information concerning the quotes submitted may be publicly announced and shall be avail</w:t>
            </w:r>
            <w:r>
              <w:rPr>
                <w:rFonts w:ascii="Arial" w:hAnsi="Arial" w:cs="Arial"/>
                <w:b/>
              </w:rPr>
              <w:t>able for inspection and copying.</w:t>
            </w:r>
            <w:r w:rsidRPr="00C00E58">
              <w:rPr>
                <w:rFonts w:ascii="Arial" w:hAnsi="Arial" w:cs="Arial"/>
                <w:b/>
              </w:rPr>
              <w:t xml:space="preserve"> Please describe the process required to inspect and /or copy proposal information.</w:t>
            </w:r>
            <w:r w:rsidR="00166C2C">
              <w:rPr>
                <w:rFonts w:ascii="Arial" w:hAnsi="Arial" w:cs="Arial"/>
              </w:rPr>
              <w:t xml:space="preserve"> </w:t>
            </w:r>
          </w:p>
          <w:p w14:paraId="2301838D" w14:textId="77777777" w:rsidR="00166C2C" w:rsidRDefault="005E30F4" w:rsidP="00040C1F">
            <w:pPr>
              <w:tabs>
                <w:tab w:val="left" w:pos="0"/>
              </w:tabs>
              <w:overflowPunct w:val="0"/>
              <w:autoSpaceDE w:val="0"/>
              <w:autoSpaceDN w:val="0"/>
              <w:adjustRightInd w:val="0"/>
              <w:rPr>
                <w:rFonts w:ascii="Arial" w:hAnsi="Arial" w:cs="Arial"/>
              </w:rPr>
            </w:pPr>
            <w:r>
              <w:rPr>
                <w:rFonts w:ascii="Arial" w:hAnsi="Arial" w:cs="Arial"/>
              </w:rPr>
              <w:t xml:space="preserve">The contents of the Quotes shall not be available for inspection and copying until the Notice of Intent to Award is issued by the Director. The Bidders may request a copy of each Quote after the Notice of Intent to Award has been issued. </w:t>
            </w:r>
          </w:p>
          <w:p w14:paraId="5648BBBD" w14:textId="77777777" w:rsidR="005E30F4" w:rsidRDefault="005E30F4" w:rsidP="00040C1F">
            <w:pPr>
              <w:tabs>
                <w:tab w:val="left" w:pos="0"/>
              </w:tabs>
              <w:overflowPunct w:val="0"/>
              <w:autoSpaceDE w:val="0"/>
              <w:autoSpaceDN w:val="0"/>
              <w:adjustRightInd w:val="0"/>
              <w:rPr>
                <w:rFonts w:ascii="Arial" w:hAnsi="Arial" w:cs="Arial"/>
              </w:rPr>
            </w:pPr>
          </w:p>
          <w:p w14:paraId="3C430F42" w14:textId="6AE74812" w:rsidR="005E30F4" w:rsidRPr="005E30F4" w:rsidRDefault="005E30F4" w:rsidP="00040C1F">
            <w:pPr>
              <w:tabs>
                <w:tab w:val="left" w:pos="0"/>
              </w:tabs>
              <w:overflowPunct w:val="0"/>
              <w:autoSpaceDE w:val="0"/>
              <w:autoSpaceDN w:val="0"/>
              <w:adjustRightInd w:val="0"/>
              <w:rPr>
                <w:rFonts w:ascii="Arial" w:hAnsi="Arial" w:cs="Arial"/>
              </w:rPr>
            </w:pPr>
            <w:r>
              <w:rPr>
                <w:rFonts w:ascii="Arial" w:hAnsi="Arial" w:cs="Arial"/>
              </w:rPr>
              <w:t>Please refer to</w:t>
            </w:r>
            <w:r w:rsidR="00E0143C">
              <w:rPr>
                <w:rFonts w:ascii="Arial" w:hAnsi="Arial" w:cs="Arial"/>
              </w:rPr>
              <w:t xml:space="preserve"> Revised</w:t>
            </w:r>
            <w:r>
              <w:rPr>
                <w:rFonts w:ascii="Arial" w:hAnsi="Arial" w:cs="Arial"/>
              </w:rPr>
              <w:t xml:space="preserve"> Bid Solicitation Section 3.3, </w:t>
            </w:r>
            <w:r>
              <w:rPr>
                <w:rFonts w:ascii="Arial" w:hAnsi="Arial" w:cs="Arial"/>
                <w:i/>
              </w:rPr>
              <w:t>Announcement of the Quote Information</w:t>
            </w:r>
            <w:r>
              <w:rPr>
                <w:rFonts w:ascii="Arial" w:hAnsi="Arial" w:cs="Arial"/>
              </w:rPr>
              <w:t xml:space="preserve">, for additional information. </w:t>
            </w:r>
          </w:p>
        </w:tc>
      </w:tr>
      <w:tr w:rsidR="00166C2C" w14:paraId="6819FD68" w14:textId="77777777" w:rsidTr="00040C1F">
        <w:trPr>
          <w:trHeight w:val="1727"/>
        </w:trPr>
        <w:tc>
          <w:tcPr>
            <w:tcW w:w="877" w:type="dxa"/>
            <w:tcBorders>
              <w:top w:val="single" w:sz="4" w:space="0" w:color="auto"/>
              <w:left w:val="single" w:sz="4" w:space="0" w:color="auto"/>
              <w:bottom w:val="single" w:sz="4" w:space="0" w:color="auto"/>
              <w:right w:val="single" w:sz="4" w:space="0" w:color="auto"/>
            </w:tcBorders>
          </w:tcPr>
          <w:p w14:paraId="67112062" w14:textId="77777777" w:rsidR="00166C2C" w:rsidRDefault="00166C2C" w:rsidP="00040C1F">
            <w:pPr>
              <w:tabs>
                <w:tab w:val="left" w:pos="0"/>
              </w:tabs>
              <w:autoSpaceDN w:val="0"/>
              <w:jc w:val="center"/>
              <w:rPr>
                <w:rFonts w:ascii="Arial" w:hAnsi="Arial" w:cs="Arial"/>
              </w:rPr>
            </w:pPr>
          </w:p>
          <w:p w14:paraId="68B5E987" w14:textId="5851A253" w:rsidR="00E113DF" w:rsidRDefault="00E113DF" w:rsidP="00040C1F">
            <w:pPr>
              <w:tabs>
                <w:tab w:val="left" w:pos="0"/>
              </w:tabs>
              <w:autoSpaceDN w:val="0"/>
              <w:jc w:val="center"/>
              <w:rPr>
                <w:rFonts w:ascii="Arial" w:hAnsi="Arial" w:cs="Arial"/>
              </w:rPr>
            </w:pPr>
          </w:p>
          <w:p w14:paraId="4ECD2A36" w14:textId="77777777" w:rsidR="00A847BA" w:rsidRDefault="00A847BA" w:rsidP="00040C1F">
            <w:pPr>
              <w:tabs>
                <w:tab w:val="left" w:pos="0"/>
              </w:tabs>
              <w:autoSpaceDN w:val="0"/>
              <w:jc w:val="center"/>
              <w:rPr>
                <w:rFonts w:ascii="Arial" w:hAnsi="Arial" w:cs="Arial"/>
              </w:rPr>
            </w:pPr>
          </w:p>
          <w:p w14:paraId="7EE850B0" w14:textId="1D58D1E1" w:rsidR="00166C2C" w:rsidRDefault="00EB559F" w:rsidP="00040C1F">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6A2CC723" w14:textId="77777777" w:rsidR="0066482D" w:rsidRDefault="0066482D" w:rsidP="00A750A0">
            <w:pPr>
              <w:tabs>
                <w:tab w:val="left" w:pos="0"/>
              </w:tabs>
              <w:overflowPunct w:val="0"/>
              <w:autoSpaceDE w:val="0"/>
              <w:autoSpaceDN w:val="0"/>
              <w:adjustRightInd w:val="0"/>
              <w:jc w:val="center"/>
              <w:rPr>
                <w:rFonts w:ascii="Arial" w:hAnsi="Arial" w:cs="Arial"/>
              </w:rPr>
            </w:pPr>
          </w:p>
          <w:p w14:paraId="316C76CF" w14:textId="52E07310" w:rsidR="00166C2C" w:rsidRDefault="00C00E58" w:rsidP="00A750A0">
            <w:pPr>
              <w:tabs>
                <w:tab w:val="left" w:pos="0"/>
              </w:tabs>
              <w:overflowPunct w:val="0"/>
              <w:autoSpaceDE w:val="0"/>
              <w:autoSpaceDN w:val="0"/>
              <w:adjustRightInd w:val="0"/>
              <w:jc w:val="center"/>
              <w:rPr>
                <w:rFonts w:ascii="Arial" w:hAnsi="Arial" w:cs="Arial"/>
              </w:rPr>
            </w:pPr>
            <w:r>
              <w:rPr>
                <w:rFonts w:ascii="Arial" w:hAnsi="Arial" w:cs="Arial"/>
              </w:rPr>
              <w:t>Section 3.3</w:t>
            </w:r>
            <w:r w:rsidR="0014445F">
              <w:rPr>
                <w:rFonts w:ascii="Arial" w:hAnsi="Arial" w:cs="Arial"/>
              </w:rPr>
              <w:br/>
            </w:r>
            <w:r>
              <w:rPr>
                <w:rFonts w:ascii="Arial" w:hAnsi="Arial" w:cs="Arial"/>
              </w:rPr>
              <w:t>Announcement of Quote Information</w:t>
            </w:r>
          </w:p>
        </w:tc>
        <w:tc>
          <w:tcPr>
            <w:tcW w:w="7200" w:type="dxa"/>
            <w:tcBorders>
              <w:top w:val="single" w:sz="4" w:space="0" w:color="auto"/>
              <w:left w:val="single" w:sz="4" w:space="0" w:color="auto"/>
              <w:bottom w:val="single" w:sz="4" w:space="0" w:color="auto"/>
              <w:right w:val="single" w:sz="4" w:space="0" w:color="auto"/>
            </w:tcBorders>
          </w:tcPr>
          <w:p w14:paraId="18EF02F1" w14:textId="77777777" w:rsidR="00C00E58" w:rsidRDefault="00C00E58" w:rsidP="00040C1F">
            <w:pPr>
              <w:tabs>
                <w:tab w:val="left" w:pos="0"/>
              </w:tabs>
              <w:overflowPunct w:val="0"/>
              <w:autoSpaceDE w:val="0"/>
              <w:autoSpaceDN w:val="0"/>
              <w:adjustRightInd w:val="0"/>
              <w:rPr>
                <w:rFonts w:ascii="Arial" w:hAnsi="Arial" w:cs="Arial"/>
                <w:b/>
              </w:rPr>
            </w:pPr>
            <w:r w:rsidRPr="00C00E58">
              <w:rPr>
                <w:rFonts w:ascii="Arial" w:hAnsi="Arial" w:cs="Arial"/>
                <w:b/>
              </w:rPr>
              <w:t>Please confirm if submissions will be able to be viewed at the end of the opening or after the notice of intent to award.</w:t>
            </w:r>
          </w:p>
          <w:p w14:paraId="2916BB3E" w14:textId="2BEA3103" w:rsidR="00166C2C" w:rsidRPr="005E30F4" w:rsidRDefault="005E30F4" w:rsidP="00040C1F">
            <w:pPr>
              <w:tabs>
                <w:tab w:val="left" w:pos="0"/>
              </w:tabs>
              <w:overflowPunct w:val="0"/>
              <w:autoSpaceDE w:val="0"/>
              <w:autoSpaceDN w:val="0"/>
              <w:adjustRightInd w:val="0"/>
              <w:rPr>
                <w:rFonts w:ascii="Arial" w:hAnsi="Arial" w:cs="Arial"/>
              </w:rPr>
            </w:pPr>
            <w:r w:rsidRPr="005E30F4">
              <w:rPr>
                <w:rFonts w:ascii="Arial" w:hAnsi="Arial" w:cs="Arial"/>
              </w:rPr>
              <w:t xml:space="preserve">Please see the answer to Question #13. </w:t>
            </w:r>
          </w:p>
        </w:tc>
      </w:tr>
      <w:tr w:rsidR="005C447F" w14:paraId="2C5FB588" w14:textId="77777777" w:rsidTr="00040C1F">
        <w:trPr>
          <w:trHeight w:val="8117"/>
        </w:trPr>
        <w:tc>
          <w:tcPr>
            <w:tcW w:w="877" w:type="dxa"/>
            <w:tcBorders>
              <w:top w:val="single" w:sz="4" w:space="0" w:color="auto"/>
              <w:left w:val="single" w:sz="4" w:space="0" w:color="auto"/>
              <w:bottom w:val="single" w:sz="4" w:space="0" w:color="auto"/>
              <w:right w:val="single" w:sz="4" w:space="0" w:color="auto"/>
            </w:tcBorders>
            <w:hideMark/>
          </w:tcPr>
          <w:p w14:paraId="312F2F16" w14:textId="3976E8E3" w:rsidR="005C447F" w:rsidRDefault="00E113DF" w:rsidP="00040C1F">
            <w:pPr>
              <w:tabs>
                <w:tab w:val="left" w:pos="0"/>
              </w:tabs>
              <w:autoSpaceDN w:val="0"/>
              <w:jc w:val="center"/>
              <w:rPr>
                <w:rFonts w:ascii="Arial" w:hAnsi="Arial" w:cs="Arial"/>
              </w:rPr>
            </w:pPr>
            <w:r>
              <w:rPr>
                <w:rFonts w:ascii="Arial" w:hAnsi="Arial" w:cs="Arial"/>
              </w:rPr>
              <w:lastRenderedPageBreak/>
              <w:t>1</w:t>
            </w:r>
            <w:r w:rsidR="00EB559F">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50D573F" w14:textId="306D4FA9" w:rsidR="005C447F" w:rsidRDefault="00C00E58" w:rsidP="00A750A0">
            <w:pPr>
              <w:tabs>
                <w:tab w:val="left" w:pos="0"/>
              </w:tabs>
              <w:overflowPunct w:val="0"/>
              <w:autoSpaceDE w:val="0"/>
              <w:autoSpaceDN w:val="0"/>
              <w:adjustRightInd w:val="0"/>
              <w:jc w:val="center"/>
              <w:rPr>
                <w:rFonts w:ascii="Arial" w:hAnsi="Arial" w:cs="Arial"/>
              </w:rPr>
            </w:pPr>
            <w:r>
              <w:rPr>
                <w:rFonts w:ascii="Arial" w:hAnsi="Arial" w:cs="Arial"/>
              </w:rPr>
              <w:t>Section 3.3</w:t>
            </w:r>
          </w:p>
          <w:p w14:paraId="2762A024" w14:textId="7417E199" w:rsidR="00C00E58" w:rsidRDefault="00C00E58" w:rsidP="00A750A0">
            <w:pPr>
              <w:tabs>
                <w:tab w:val="left" w:pos="0"/>
              </w:tabs>
              <w:overflowPunct w:val="0"/>
              <w:autoSpaceDE w:val="0"/>
              <w:autoSpaceDN w:val="0"/>
              <w:adjustRightInd w:val="0"/>
              <w:jc w:val="center"/>
              <w:rPr>
                <w:rFonts w:ascii="Arial" w:hAnsi="Arial" w:cs="Arial"/>
              </w:rPr>
            </w:pPr>
            <w:r>
              <w:rPr>
                <w:rFonts w:ascii="Arial" w:hAnsi="Arial" w:cs="Arial"/>
              </w:rPr>
              <w:t>Announcement of Quote Information</w:t>
            </w:r>
          </w:p>
          <w:p w14:paraId="5BD8E8A6" w14:textId="77777777" w:rsidR="005C447F" w:rsidRDefault="005C447F"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E1F1D12" w14:textId="77777777" w:rsidR="00F72D1F" w:rsidRDefault="00C00E58" w:rsidP="00040C1F">
            <w:pPr>
              <w:rPr>
                <w:rFonts w:ascii="Arial" w:hAnsi="Arial" w:cs="Arial"/>
                <w:b/>
              </w:rPr>
            </w:pPr>
            <w:r w:rsidRPr="00C00E58">
              <w:rPr>
                <w:rFonts w:ascii="Arial" w:hAnsi="Arial" w:cs="Arial"/>
                <w:b/>
              </w:rPr>
              <w:t>Please describe the method for ensuring confidentiality for online bids between the bid quote submission and the bid opening. Please also confirm that bid observers will be witnessing the opening of each online quote submission for the first time.</w:t>
            </w:r>
          </w:p>
          <w:p w14:paraId="5EAA61A1" w14:textId="77777777" w:rsidR="00C00E58" w:rsidRDefault="00C00E58" w:rsidP="00040C1F">
            <w:pPr>
              <w:rPr>
                <w:rFonts w:ascii="Arial" w:hAnsi="Arial" w:cs="Arial"/>
              </w:rPr>
            </w:pPr>
          </w:p>
          <w:p w14:paraId="22157615" w14:textId="18A0612D" w:rsidR="00266375" w:rsidRPr="005E30F4" w:rsidRDefault="00266375" w:rsidP="00040C1F">
            <w:pPr>
              <w:rPr>
                <w:rFonts w:ascii="Arial" w:hAnsi="Arial" w:cs="Arial"/>
              </w:rPr>
            </w:pPr>
            <w:r>
              <w:rPr>
                <w:rFonts w:ascii="Arial" w:hAnsi="Arial" w:cs="Arial"/>
              </w:rPr>
              <w:t>The Bids shall be open for the first time at the in-person quote opening. Bids are unable to be opened pr</w:t>
            </w:r>
            <w:r w:rsidR="00027DD8">
              <w:rPr>
                <w:rFonts w:ascii="Arial" w:hAnsi="Arial" w:cs="Arial"/>
              </w:rPr>
              <w:t xml:space="preserve">ior to the time set by the Quote Opening Date in NJSTART. NJSTART does not allow any individual to have access to the bids prior to the Quote Opening Date. </w:t>
            </w:r>
          </w:p>
        </w:tc>
      </w:tr>
      <w:tr w:rsidR="005C447F" w14:paraId="316DEBB9" w14:textId="77777777" w:rsidTr="00040C1F">
        <w:trPr>
          <w:trHeight w:val="3077"/>
        </w:trPr>
        <w:tc>
          <w:tcPr>
            <w:tcW w:w="877" w:type="dxa"/>
            <w:tcBorders>
              <w:top w:val="single" w:sz="4" w:space="0" w:color="auto"/>
              <w:left w:val="single" w:sz="4" w:space="0" w:color="auto"/>
              <w:bottom w:val="single" w:sz="4" w:space="0" w:color="auto"/>
              <w:right w:val="single" w:sz="4" w:space="0" w:color="auto"/>
            </w:tcBorders>
          </w:tcPr>
          <w:p w14:paraId="42CEA870" w14:textId="0C9B894C" w:rsidR="005C447F" w:rsidRDefault="00E113DF" w:rsidP="00040C1F">
            <w:pPr>
              <w:tabs>
                <w:tab w:val="left" w:pos="0"/>
              </w:tabs>
              <w:autoSpaceDN w:val="0"/>
              <w:jc w:val="center"/>
              <w:rPr>
                <w:rFonts w:ascii="Arial" w:hAnsi="Arial" w:cs="Arial"/>
              </w:rPr>
            </w:pPr>
            <w:r>
              <w:rPr>
                <w:rFonts w:ascii="Arial" w:hAnsi="Arial" w:cs="Arial"/>
              </w:rPr>
              <w:t>1</w:t>
            </w:r>
            <w:r w:rsidR="00EB559F">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6DD5FDE" w14:textId="0075F392" w:rsidR="005C447F" w:rsidRPr="00F17180" w:rsidRDefault="00C00E58" w:rsidP="00A750A0">
            <w:pPr>
              <w:tabs>
                <w:tab w:val="left" w:pos="0"/>
              </w:tabs>
              <w:overflowPunct w:val="0"/>
              <w:autoSpaceDE w:val="0"/>
              <w:autoSpaceDN w:val="0"/>
              <w:adjustRightInd w:val="0"/>
              <w:jc w:val="center"/>
              <w:rPr>
                <w:rFonts w:ascii="Arial" w:hAnsi="Arial" w:cs="Arial"/>
                <w:i/>
              </w:rPr>
            </w:pPr>
            <w:r>
              <w:rPr>
                <w:rFonts w:ascii="Arial" w:hAnsi="Arial" w:cs="Arial"/>
              </w:rPr>
              <w:t>Section 3.3 Announcement of Quote Information</w:t>
            </w:r>
          </w:p>
        </w:tc>
        <w:tc>
          <w:tcPr>
            <w:tcW w:w="7200" w:type="dxa"/>
            <w:tcBorders>
              <w:top w:val="single" w:sz="4" w:space="0" w:color="auto"/>
              <w:left w:val="single" w:sz="4" w:space="0" w:color="auto"/>
              <w:bottom w:val="single" w:sz="4" w:space="0" w:color="auto"/>
              <w:right w:val="single" w:sz="4" w:space="0" w:color="auto"/>
            </w:tcBorders>
          </w:tcPr>
          <w:p w14:paraId="556A7606" w14:textId="1433EAB4" w:rsidR="00F54C02" w:rsidRDefault="00C00E58" w:rsidP="00040C1F">
            <w:pPr>
              <w:rPr>
                <w:rFonts w:ascii="Arial" w:hAnsi="Arial" w:cs="Arial"/>
                <w:b/>
              </w:rPr>
            </w:pPr>
            <w:r w:rsidRPr="00C00E58">
              <w:rPr>
                <w:rFonts w:ascii="Arial" w:hAnsi="Arial" w:cs="Arial"/>
                <w:b/>
              </w:rPr>
              <w:t>Please confirm that manufacturer, product name being bid, unit size, reconstituted ounces per unit, lowest wholesale full truckload price per unit, rebate bid per unit, net cost per unit, percent rebate, total net, and total net cost per month will be read aloud for each respective bidder during the public opening.</w:t>
            </w:r>
          </w:p>
          <w:p w14:paraId="26BFA547" w14:textId="75EF880B" w:rsidR="00B86EDB" w:rsidRPr="00B86EDB" w:rsidRDefault="00B86EDB" w:rsidP="00040C1F">
            <w:pPr>
              <w:rPr>
                <w:rFonts w:ascii="Arial" w:hAnsi="Arial" w:cs="Arial"/>
                <w:highlight w:val="yellow"/>
              </w:rPr>
            </w:pPr>
            <w:r>
              <w:rPr>
                <w:rFonts w:ascii="Arial" w:hAnsi="Arial" w:cs="Arial"/>
              </w:rPr>
              <w:t xml:space="preserve">Please see the answer to Question #12. </w:t>
            </w:r>
          </w:p>
          <w:p w14:paraId="394F4745" w14:textId="1F439CF7" w:rsidR="00067210" w:rsidRPr="00886BF5" w:rsidRDefault="00067210" w:rsidP="00040C1F">
            <w:pPr>
              <w:pStyle w:val="ListParagraph"/>
              <w:rPr>
                <w:rFonts w:ascii="Arial" w:hAnsi="Arial" w:cs="Arial"/>
              </w:rPr>
            </w:pPr>
          </w:p>
        </w:tc>
      </w:tr>
      <w:tr w:rsidR="007F58E5" w14:paraId="4A571607" w14:textId="77777777" w:rsidTr="00040C1F">
        <w:trPr>
          <w:trHeight w:val="1763"/>
        </w:trPr>
        <w:tc>
          <w:tcPr>
            <w:tcW w:w="877" w:type="dxa"/>
            <w:tcBorders>
              <w:top w:val="single" w:sz="4" w:space="0" w:color="auto"/>
              <w:left w:val="single" w:sz="4" w:space="0" w:color="auto"/>
              <w:bottom w:val="single" w:sz="4" w:space="0" w:color="auto"/>
              <w:right w:val="single" w:sz="4" w:space="0" w:color="auto"/>
            </w:tcBorders>
          </w:tcPr>
          <w:p w14:paraId="71F4BB55" w14:textId="68E3AF97" w:rsidR="007F58E5" w:rsidRDefault="00CA773E" w:rsidP="00040C1F">
            <w:pPr>
              <w:tabs>
                <w:tab w:val="left" w:pos="0"/>
              </w:tabs>
              <w:autoSpaceDN w:val="0"/>
              <w:jc w:val="center"/>
              <w:rPr>
                <w:rFonts w:ascii="Arial" w:hAnsi="Arial" w:cs="Arial"/>
              </w:rPr>
            </w:pPr>
            <w:r>
              <w:rPr>
                <w:rFonts w:ascii="Arial" w:hAnsi="Arial" w:cs="Arial"/>
              </w:rPr>
              <w:lastRenderedPageBreak/>
              <w:t>1</w:t>
            </w:r>
            <w:r w:rsidR="00EB559F">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F34C30D" w14:textId="77777777" w:rsidR="007F58E5" w:rsidRDefault="00C00E58" w:rsidP="00A750A0">
            <w:pPr>
              <w:tabs>
                <w:tab w:val="left" w:pos="0"/>
              </w:tabs>
              <w:overflowPunct w:val="0"/>
              <w:autoSpaceDE w:val="0"/>
              <w:autoSpaceDN w:val="0"/>
              <w:adjustRightInd w:val="0"/>
              <w:jc w:val="center"/>
              <w:rPr>
                <w:rFonts w:ascii="Arial" w:hAnsi="Arial" w:cs="Arial"/>
              </w:rPr>
            </w:pPr>
            <w:r>
              <w:rPr>
                <w:rFonts w:ascii="Arial" w:hAnsi="Arial" w:cs="Arial"/>
              </w:rPr>
              <w:t>Section 3.13.1</w:t>
            </w:r>
          </w:p>
          <w:p w14:paraId="4245E069" w14:textId="02E618E3" w:rsidR="00C00E58" w:rsidRPr="00D366C9" w:rsidRDefault="00C00E58" w:rsidP="00A750A0">
            <w:pPr>
              <w:tabs>
                <w:tab w:val="left" w:pos="0"/>
              </w:tabs>
              <w:overflowPunct w:val="0"/>
              <w:autoSpaceDE w:val="0"/>
              <w:autoSpaceDN w:val="0"/>
              <w:adjustRightInd w:val="0"/>
              <w:jc w:val="center"/>
              <w:rPr>
                <w:rFonts w:ascii="Arial" w:hAnsi="Arial" w:cs="Arial"/>
              </w:rPr>
            </w:pPr>
            <w:r>
              <w:rPr>
                <w:rFonts w:ascii="Arial" w:hAnsi="Arial" w:cs="Arial"/>
              </w:rPr>
              <w:t>Offer and Acceptance Page</w:t>
            </w:r>
          </w:p>
        </w:tc>
        <w:tc>
          <w:tcPr>
            <w:tcW w:w="7200" w:type="dxa"/>
            <w:tcBorders>
              <w:top w:val="single" w:sz="4" w:space="0" w:color="auto"/>
              <w:left w:val="single" w:sz="4" w:space="0" w:color="auto"/>
              <w:bottom w:val="single" w:sz="4" w:space="0" w:color="auto"/>
              <w:right w:val="single" w:sz="4" w:space="0" w:color="auto"/>
            </w:tcBorders>
          </w:tcPr>
          <w:p w14:paraId="7ACD193F" w14:textId="77777777" w:rsidR="007F58E5" w:rsidRDefault="00C00E58" w:rsidP="00040C1F">
            <w:pPr>
              <w:rPr>
                <w:rFonts w:ascii="Arial" w:hAnsi="Arial" w:cs="Arial"/>
                <w:sz w:val="24"/>
              </w:rPr>
            </w:pPr>
            <w:r w:rsidRPr="00C00E58">
              <w:rPr>
                <w:rFonts w:ascii="Arial" w:hAnsi="Arial" w:cs="Arial"/>
                <w:b/>
              </w:rPr>
              <w:t>Is a Certificate of Incumbency required to show that the person signing is an authorized representative of the bidder?</w:t>
            </w:r>
            <w:r w:rsidR="007F58E5" w:rsidRPr="00672F5B">
              <w:rPr>
                <w:rFonts w:ascii="Arial" w:hAnsi="Arial" w:cs="Arial"/>
                <w:sz w:val="24"/>
              </w:rPr>
              <w:t xml:space="preserve"> </w:t>
            </w:r>
          </w:p>
          <w:p w14:paraId="3A93920F" w14:textId="3B842D4A" w:rsidR="005E30F4" w:rsidRPr="0066482D" w:rsidRDefault="005E30F4" w:rsidP="00040C1F">
            <w:pPr>
              <w:rPr>
                <w:rFonts w:ascii="Arial" w:hAnsi="Arial" w:cs="Arial"/>
              </w:rPr>
            </w:pPr>
            <w:r w:rsidRPr="0066482D">
              <w:rPr>
                <w:rFonts w:ascii="Arial" w:hAnsi="Arial" w:cs="Arial"/>
              </w:rPr>
              <w:t>A Certificate of Incumbency is not required to show that the person signing is</w:t>
            </w:r>
            <w:r w:rsidR="00A158C5" w:rsidRPr="0066482D">
              <w:rPr>
                <w:rFonts w:ascii="Arial" w:hAnsi="Arial" w:cs="Arial"/>
              </w:rPr>
              <w:t xml:space="preserve"> an authorized representative of the Bidder. </w:t>
            </w:r>
          </w:p>
        </w:tc>
      </w:tr>
      <w:tr w:rsidR="005C447F" w14:paraId="7F5F5A1D" w14:textId="77777777" w:rsidTr="00040C1F">
        <w:trPr>
          <w:trHeight w:val="1313"/>
        </w:trPr>
        <w:tc>
          <w:tcPr>
            <w:tcW w:w="877" w:type="dxa"/>
            <w:tcBorders>
              <w:top w:val="single" w:sz="4" w:space="0" w:color="auto"/>
              <w:left w:val="single" w:sz="4" w:space="0" w:color="auto"/>
              <w:bottom w:val="single" w:sz="4" w:space="0" w:color="auto"/>
              <w:right w:val="single" w:sz="4" w:space="0" w:color="auto"/>
            </w:tcBorders>
          </w:tcPr>
          <w:p w14:paraId="6589B612" w14:textId="14DAC356" w:rsidR="005C447F" w:rsidRDefault="00CA773E" w:rsidP="00040C1F">
            <w:pPr>
              <w:tabs>
                <w:tab w:val="left" w:pos="0"/>
              </w:tabs>
              <w:autoSpaceDN w:val="0"/>
              <w:jc w:val="center"/>
              <w:rPr>
                <w:rFonts w:ascii="Arial" w:hAnsi="Arial" w:cs="Arial"/>
              </w:rPr>
            </w:pPr>
            <w:r>
              <w:rPr>
                <w:rFonts w:ascii="Arial" w:hAnsi="Arial" w:cs="Arial"/>
              </w:rPr>
              <w:t>1</w:t>
            </w:r>
            <w:r w:rsidR="00EB559F">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ABDD887" w14:textId="4C7E0FB2" w:rsidR="005C447F" w:rsidRDefault="00C00E58" w:rsidP="00A750A0">
            <w:pPr>
              <w:tabs>
                <w:tab w:val="left" w:pos="0"/>
              </w:tabs>
              <w:overflowPunct w:val="0"/>
              <w:autoSpaceDE w:val="0"/>
              <w:autoSpaceDN w:val="0"/>
              <w:adjustRightInd w:val="0"/>
              <w:jc w:val="center"/>
              <w:rPr>
                <w:rFonts w:ascii="Arial" w:hAnsi="Arial" w:cs="Arial"/>
              </w:rPr>
            </w:pPr>
            <w:r>
              <w:rPr>
                <w:rFonts w:ascii="Arial" w:hAnsi="Arial" w:cs="Arial"/>
              </w:rPr>
              <w:t>Section 3.13.7</w:t>
            </w:r>
          </w:p>
          <w:p w14:paraId="3E98C1DD" w14:textId="5A51670F" w:rsidR="00C00E58" w:rsidRPr="0012471E" w:rsidRDefault="00C00E58" w:rsidP="00A750A0">
            <w:pPr>
              <w:tabs>
                <w:tab w:val="left" w:pos="0"/>
              </w:tabs>
              <w:overflowPunct w:val="0"/>
              <w:autoSpaceDE w:val="0"/>
              <w:autoSpaceDN w:val="0"/>
              <w:adjustRightInd w:val="0"/>
              <w:jc w:val="center"/>
              <w:rPr>
                <w:rFonts w:ascii="Arial" w:hAnsi="Arial" w:cs="Arial"/>
              </w:rPr>
            </w:pPr>
            <w:r>
              <w:rPr>
                <w:rFonts w:ascii="Arial" w:hAnsi="Arial" w:cs="Arial"/>
              </w:rPr>
              <w:t>Confidentiality/ Commitment to Defend</w:t>
            </w:r>
          </w:p>
        </w:tc>
        <w:tc>
          <w:tcPr>
            <w:tcW w:w="7200" w:type="dxa"/>
            <w:tcBorders>
              <w:top w:val="single" w:sz="4" w:space="0" w:color="auto"/>
              <w:left w:val="single" w:sz="4" w:space="0" w:color="auto"/>
              <w:bottom w:val="single" w:sz="4" w:space="0" w:color="auto"/>
              <w:right w:val="single" w:sz="4" w:space="0" w:color="auto"/>
            </w:tcBorders>
          </w:tcPr>
          <w:p w14:paraId="65247CBD" w14:textId="77777777" w:rsidR="005C447F" w:rsidRDefault="00C00E58" w:rsidP="00040C1F">
            <w:pPr>
              <w:rPr>
                <w:rFonts w:ascii="Arial" w:hAnsi="Arial" w:cs="Arial"/>
                <w:b/>
              </w:rPr>
            </w:pPr>
            <w:r w:rsidRPr="00C00E58">
              <w:rPr>
                <w:rFonts w:ascii="Arial" w:hAnsi="Arial" w:cs="Arial"/>
                <w:b/>
              </w:rPr>
              <w:t>Is the Pediatric Wholesale Price list to be included with the IFB?</w:t>
            </w:r>
          </w:p>
          <w:p w14:paraId="280C6A86" w14:textId="50EB6AC5" w:rsidR="00A158C5" w:rsidRPr="00027DD8" w:rsidRDefault="0066482D" w:rsidP="00040C1F">
            <w:pPr>
              <w:rPr>
                <w:rFonts w:ascii="Arial" w:hAnsi="Arial" w:cs="Arial"/>
              </w:rPr>
            </w:pPr>
            <w:r>
              <w:rPr>
                <w:rFonts w:ascii="Arial" w:hAnsi="Arial" w:cs="Arial"/>
              </w:rPr>
              <w:t>A Pediatric Wholes</w:t>
            </w:r>
            <w:r w:rsidR="00A158C5">
              <w:rPr>
                <w:rFonts w:ascii="Arial" w:hAnsi="Arial" w:cs="Arial"/>
              </w:rPr>
              <w:t xml:space="preserve">ale Price list </w:t>
            </w:r>
            <w:r w:rsidR="00027DD8">
              <w:rPr>
                <w:rFonts w:ascii="Arial" w:hAnsi="Arial" w:cs="Arial"/>
              </w:rPr>
              <w:t>does not need to be include</w:t>
            </w:r>
            <w:r>
              <w:rPr>
                <w:rFonts w:ascii="Arial" w:hAnsi="Arial" w:cs="Arial"/>
              </w:rPr>
              <w:t>d as part of the Quote. A whole</w:t>
            </w:r>
            <w:r w:rsidR="00027DD8">
              <w:rPr>
                <w:rFonts w:ascii="Arial" w:hAnsi="Arial" w:cs="Arial"/>
              </w:rPr>
              <w:t xml:space="preserve">sale price list is due after award. Please refer to Revised Bid Solicitation Section 4.2, </w:t>
            </w:r>
            <w:r w:rsidR="00027DD8">
              <w:rPr>
                <w:rFonts w:ascii="Arial" w:hAnsi="Arial" w:cs="Arial"/>
                <w:i/>
              </w:rPr>
              <w:t>Essential Requirements</w:t>
            </w:r>
            <w:r w:rsidR="00027DD8">
              <w:rPr>
                <w:rFonts w:ascii="Arial" w:hAnsi="Arial" w:cs="Arial"/>
              </w:rPr>
              <w:t xml:space="preserve">, for additional information. </w:t>
            </w:r>
          </w:p>
        </w:tc>
      </w:tr>
      <w:tr w:rsidR="0026196A" w14:paraId="6D8524AC" w14:textId="77777777" w:rsidTr="00040C1F">
        <w:trPr>
          <w:trHeight w:val="1763"/>
        </w:trPr>
        <w:tc>
          <w:tcPr>
            <w:tcW w:w="877" w:type="dxa"/>
            <w:tcBorders>
              <w:top w:val="single" w:sz="4" w:space="0" w:color="auto"/>
              <w:left w:val="single" w:sz="4" w:space="0" w:color="auto"/>
              <w:bottom w:val="single" w:sz="4" w:space="0" w:color="auto"/>
              <w:right w:val="single" w:sz="4" w:space="0" w:color="auto"/>
            </w:tcBorders>
          </w:tcPr>
          <w:p w14:paraId="6DA08B65" w14:textId="0ABB31D5" w:rsidR="0026196A" w:rsidRDefault="00EB559F" w:rsidP="00040C1F">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62577F80" w14:textId="1B2CFBFA"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Section 3.17</w:t>
            </w:r>
          </w:p>
          <w:p w14:paraId="43108100" w14:textId="682D0C7B"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Technical Quote</w:t>
            </w:r>
          </w:p>
        </w:tc>
        <w:tc>
          <w:tcPr>
            <w:tcW w:w="7200" w:type="dxa"/>
            <w:tcBorders>
              <w:top w:val="single" w:sz="4" w:space="0" w:color="auto"/>
              <w:left w:val="single" w:sz="4" w:space="0" w:color="auto"/>
              <w:bottom w:val="single" w:sz="4" w:space="0" w:color="auto"/>
              <w:right w:val="single" w:sz="4" w:space="0" w:color="auto"/>
            </w:tcBorders>
          </w:tcPr>
          <w:p w14:paraId="06CB4AA2" w14:textId="77777777" w:rsidR="0026196A" w:rsidRDefault="0026196A" w:rsidP="00040C1F">
            <w:pPr>
              <w:rPr>
                <w:rFonts w:ascii="Arial" w:hAnsi="Arial" w:cs="Arial"/>
                <w:b/>
              </w:rPr>
            </w:pPr>
            <w:r>
              <w:rPr>
                <w:rFonts w:ascii="Arial" w:hAnsi="Arial" w:cs="Arial"/>
                <w:b/>
              </w:rPr>
              <w:t xml:space="preserve">Are four (4) references sufficient for the technical quote forms? </w:t>
            </w:r>
          </w:p>
          <w:p w14:paraId="6B31B8A3" w14:textId="3E4459B4" w:rsidR="00A158C5" w:rsidRPr="00A158C5" w:rsidRDefault="00A158C5" w:rsidP="00040C1F">
            <w:pPr>
              <w:rPr>
                <w:rFonts w:ascii="Arial" w:hAnsi="Arial" w:cs="Arial"/>
              </w:rPr>
            </w:pPr>
            <w:r>
              <w:rPr>
                <w:rFonts w:ascii="Arial" w:hAnsi="Arial" w:cs="Arial"/>
              </w:rPr>
              <w:t xml:space="preserve">The number of references provided with the technical quote forms is up to the Bidder. The Bidder should provide enough information to allow for the State to evaluate the Bidder’s ability to complete the Scope of Work. </w:t>
            </w:r>
          </w:p>
        </w:tc>
      </w:tr>
      <w:tr w:rsidR="0026196A" w14:paraId="6B987813" w14:textId="77777777" w:rsidTr="00040C1F">
        <w:trPr>
          <w:trHeight w:val="1763"/>
        </w:trPr>
        <w:tc>
          <w:tcPr>
            <w:tcW w:w="877" w:type="dxa"/>
            <w:tcBorders>
              <w:top w:val="single" w:sz="4" w:space="0" w:color="auto"/>
              <w:left w:val="single" w:sz="4" w:space="0" w:color="auto"/>
              <w:bottom w:val="single" w:sz="4" w:space="0" w:color="auto"/>
              <w:right w:val="single" w:sz="4" w:space="0" w:color="auto"/>
            </w:tcBorders>
          </w:tcPr>
          <w:p w14:paraId="383F6E19" w14:textId="47E0EF09" w:rsidR="0026196A" w:rsidRDefault="00EB559F" w:rsidP="00040C1F">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705D1069" w14:textId="27CB7745"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Section 3.17</w:t>
            </w:r>
          </w:p>
          <w:p w14:paraId="746F95E3" w14:textId="3D4B6DED"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Technical Quote</w:t>
            </w:r>
          </w:p>
        </w:tc>
        <w:tc>
          <w:tcPr>
            <w:tcW w:w="7200" w:type="dxa"/>
            <w:tcBorders>
              <w:top w:val="single" w:sz="4" w:space="0" w:color="auto"/>
              <w:left w:val="single" w:sz="4" w:space="0" w:color="auto"/>
              <w:bottom w:val="single" w:sz="4" w:space="0" w:color="auto"/>
              <w:right w:val="single" w:sz="4" w:space="0" w:color="auto"/>
            </w:tcBorders>
          </w:tcPr>
          <w:p w14:paraId="215DFB32" w14:textId="77777777" w:rsidR="0026196A" w:rsidRDefault="0026196A" w:rsidP="00040C1F">
            <w:pPr>
              <w:rPr>
                <w:rFonts w:ascii="Arial" w:hAnsi="Arial" w:cs="Arial"/>
                <w:b/>
              </w:rPr>
            </w:pPr>
            <w:r>
              <w:rPr>
                <w:rFonts w:ascii="Arial" w:hAnsi="Arial" w:cs="Arial"/>
                <w:b/>
              </w:rPr>
              <w:t xml:space="preserve">Is there a required place to list the company address? </w:t>
            </w:r>
          </w:p>
          <w:p w14:paraId="77D61960" w14:textId="5848385B" w:rsidR="00A158C5" w:rsidRPr="00A158C5" w:rsidRDefault="00A158C5" w:rsidP="00040C1F">
            <w:pPr>
              <w:rPr>
                <w:rFonts w:ascii="Arial" w:hAnsi="Arial" w:cs="Arial"/>
              </w:rPr>
            </w:pPr>
            <w:r>
              <w:rPr>
                <w:rFonts w:ascii="Arial" w:hAnsi="Arial" w:cs="Arial"/>
              </w:rPr>
              <w:t xml:space="preserve">There is no designated place to list the company address. The company address is needed on several forms in order to be considered complete. </w:t>
            </w:r>
          </w:p>
        </w:tc>
      </w:tr>
      <w:tr w:rsidR="00E8585E" w14:paraId="7369E1D2" w14:textId="77777777" w:rsidTr="00040C1F">
        <w:trPr>
          <w:trHeight w:val="1763"/>
        </w:trPr>
        <w:tc>
          <w:tcPr>
            <w:tcW w:w="877" w:type="dxa"/>
            <w:tcBorders>
              <w:top w:val="single" w:sz="4" w:space="0" w:color="auto"/>
              <w:left w:val="single" w:sz="4" w:space="0" w:color="auto"/>
              <w:bottom w:val="single" w:sz="4" w:space="0" w:color="auto"/>
              <w:right w:val="single" w:sz="4" w:space="0" w:color="auto"/>
            </w:tcBorders>
          </w:tcPr>
          <w:p w14:paraId="7B4A172B" w14:textId="59AF6ACD" w:rsidR="00E8585E" w:rsidRDefault="00EB559F" w:rsidP="00040C1F">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23A42EA5" w14:textId="43AB568D" w:rsidR="00E8585E" w:rsidRDefault="00E8585E" w:rsidP="00A750A0">
            <w:pPr>
              <w:tabs>
                <w:tab w:val="left" w:pos="0"/>
              </w:tabs>
              <w:overflowPunct w:val="0"/>
              <w:autoSpaceDE w:val="0"/>
              <w:autoSpaceDN w:val="0"/>
              <w:adjustRightInd w:val="0"/>
              <w:jc w:val="center"/>
              <w:rPr>
                <w:rFonts w:ascii="Arial" w:hAnsi="Arial" w:cs="Arial"/>
              </w:rPr>
            </w:pPr>
            <w:r>
              <w:rPr>
                <w:rFonts w:ascii="Arial" w:hAnsi="Arial" w:cs="Arial"/>
              </w:rPr>
              <w:t>Section 3.20</w:t>
            </w:r>
          </w:p>
          <w:p w14:paraId="6467C2DB" w14:textId="79628FE5" w:rsidR="00E8585E" w:rsidRDefault="00E8585E" w:rsidP="00A750A0">
            <w:pPr>
              <w:tabs>
                <w:tab w:val="left" w:pos="0"/>
              </w:tabs>
              <w:overflowPunct w:val="0"/>
              <w:autoSpaceDE w:val="0"/>
              <w:autoSpaceDN w:val="0"/>
              <w:adjustRightInd w:val="0"/>
              <w:jc w:val="center"/>
              <w:rPr>
                <w:rFonts w:ascii="Arial" w:hAnsi="Arial" w:cs="Arial"/>
              </w:rPr>
            </w:pPr>
            <w:r>
              <w:rPr>
                <w:rFonts w:ascii="Arial" w:hAnsi="Arial" w:cs="Arial"/>
              </w:rPr>
              <w:t>Financial Capability of the Bidder</w:t>
            </w:r>
          </w:p>
        </w:tc>
        <w:tc>
          <w:tcPr>
            <w:tcW w:w="7200" w:type="dxa"/>
            <w:tcBorders>
              <w:top w:val="single" w:sz="4" w:space="0" w:color="auto"/>
              <w:left w:val="single" w:sz="4" w:space="0" w:color="auto"/>
              <w:bottom w:val="single" w:sz="4" w:space="0" w:color="auto"/>
              <w:right w:val="single" w:sz="4" w:space="0" w:color="auto"/>
            </w:tcBorders>
          </w:tcPr>
          <w:p w14:paraId="05CF1D7B" w14:textId="77777777" w:rsidR="00E8585E" w:rsidRDefault="00E8585E" w:rsidP="00040C1F">
            <w:pPr>
              <w:rPr>
                <w:rFonts w:ascii="Arial" w:hAnsi="Arial" w:cs="Arial"/>
                <w:b/>
              </w:rPr>
            </w:pPr>
            <w:r>
              <w:rPr>
                <w:rFonts w:ascii="Arial" w:hAnsi="Arial" w:cs="Arial"/>
                <w:b/>
              </w:rPr>
              <w:t xml:space="preserve">Should all applicable financial statements included necessary URLs? </w:t>
            </w:r>
          </w:p>
          <w:p w14:paraId="7BAB3DAC" w14:textId="0D698B92" w:rsidR="00B86EDB" w:rsidRPr="00B86EDB" w:rsidRDefault="00B86EDB" w:rsidP="00040C1F">
            <w:pPr>
              <w:rPr>
                <w:rFonts w:ascii="Arial" w:hAnsi="Arial" w:cs="Arial"/>
              </w:rPr>
            </w:pPr>
            <w:r>
              <w:rPr>
                <w:rFonts w:ascii="Arial" w:hAnsi="Arial" w:cs="Arial"/>
              </w:rPr>
              <w:t xml:space="preserve">Yes, the financial statements should include all necessary URLs as necessary for a complete financial statement. </w:t>
            </w:r>
          </w:p>
        </w:tc>
      </w:tr>
      <w:tr w:rsidR="0026196A" w14:paraId="3305F888" w14:textId="77777777" w:rsidTr="00040C1F">
        <w:trPr>
          <w:trHeight w:val="1763"/>
        </w:trPr>
        <w:tc>
          <w:tcPr>
            <w:tcW w:w="877" w:type="dxa"/>
            <w:tcBorders>
              <w:top w:val="single" w:sz="4" w:space="0" w:color="auto"/>
              <w:left w:val="single" w:sz="4" w:space="0" w:color="auto"/>
              <w:bottom w:val="single" w:sz="4" w:space="0" w:color="auto"/>
              <w:right w:val="single" w:sz="4" w:space="0" w:color="auto"/>
            </w:tcBorders>
          </w:tcPr>
          <w:p w14:paraId="1E3019A7" w14:textId="77B9C303" w:rsidR="0026196A" w:rsidRDefault="00EB559F" w:rsidP="00040C1F">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4F196DCE" w14:textId="1F2439D0"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Section 3.21</w:t>
            </w:r>
          </w:p>
          <w:p w14:paraId="3654E8C5" w14:textId="1E104043"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41F47750" w14:textId="77777777" w:rsidR="0026196A" w:rsidRDefault="0026196A" w:rsidP="00040C1F">
            <w:pPr>
              <w:rPr>
                <w:rFonts w:ascii="Arial" w:hAnsi="Arial" w:cs="Arial"/>
                <w:b/>
              </w:rPr>
            </w:pPr>
            <w:r>
              <w:rPr>
                <w:rFonts w:ascii="Arial" w:hAnsi="Arial" w:cs="Arial"/>
                <w:b/>
              </w:rPr>
              <w:t xml:space="preserve">As part of its quote, should the price sheet be signed and scanned in or can the document be signed electronically? </w:t>
            </w:r>
          </w:p>
          <w:p w14:paraId="7272A3E2" w14:textId="4BC205D9" w:rsidR="00B86EDB" w:rsidRPr="00B86EDB" w:rsidRDefault="00B86EDB" w:rsidP="00040C1F">
            <w:pPr>
              <w:rPr>
                <w:rFonts w:ascii="Arial" w:hAnsi="Arial" w:cs="Arial"/>
              </w:rPr>
            </w:pPr>
            <w:r>
              <w:rPr>
                <w:rFonts w:ascii="Arial" w:hAnsi="Arial" w:cs="Arial"/>
              </w:rPr>
              <w:t>The State- Supplied</w:t>
            </w:r>
            <w:r w:rsidR="00A158C5">
              <w:rPr>
                <w:rFonts w:ascii="Arial" w:hAnsi="Arial" w:cs="Arial"/>
              </w:rPr>
              <w:t xml:space="preserve"> Price Sheet may be signed and scanned in or may be signed electronically. The State shall </w:t>
            </w:r>
            <w:r w:rsidR="0098230E">
              <w:rPr>
                <w:rFonts w:ascii="Arial" w:hAnsi="Arial" w:cs="Arial"/>
              </w:rPr>
              <w:t xml:space="preserve">accept both ways for submitting the signature. </w:t>
            </w:r>
          </w:p>
        </w:tc>
      </w:tr>
      <w:tr w:rsidR="0026196A" w14:paraId="72973C5B" w14:textId="77777777" w:rsidTr="00040C1F">
        <w:trPr>
          <w:trHeight w:val="1763"/>
        </w:trPr>
        <w:tc>
          <w:tcPr>
            <w:tcW w:w="877" w:type="dxa"/>
            <w:tcBorders>
              <w:top w:val="single" w:sz="4" w:space="0" w:color="auto"/>
              <w:left w:val="single" w:sz="4" w:space="0" w:color="auto"/>
              <w:bottom w:val="single" w:sz="4" w:space="0" w:color="auto"/>
              <w:right w:val="single" w:sz="4" w:space="0" w:color="auto"/>
            </w:tcBorders>
          </w:tcPr>
          <w:p w14:paraId="6DA757E2" w14:textId="0D20BC23" w:rsidR="0026196A" w:rsidRDefault="00EB559F" w:rsidP="00040C1F">
            <w:pPr>
              <w:tabs>
                <w:tab w:val="left" w:pos="0"/>
              </w:tabs>
              <w:autoSpaceDN w:val="0"/>
              <w:jc w:val="center"/>
              <w:rPr>
                <w:rFonts w:ascii="Arial" w:hAnsi="Arial" w:cs="Arial"/>
              </w:rPr>
            </w:pPr>
            <w:r>
              <w:rPr>
                <w:rFonts w:ascii="Arial" w:hAnsi="Arial" w:cs="Arial"/>
              </w:rPr>
              <w:lastRenderedPageBreak/>
              <w:t>23</w:t>
            </w:r>
          </w:p>
        </w:tc>
        <w:tc>
          <w:tcPr>
            <w:tcW w:w="2160" w:type="dxa"/>
            <w:tcBorders>
              <w:top w:val="single" w:sz="4" w:space="0" w:color="auto"/>
              <w:left w:val="single" w:sz="4" w:space="0" w:color="auto"/>
              <w:bottom w:val="single" w:sz="4" w:space="0" w:color="auto"/>
              <w:right w:val="single" w:sz="4" w:space="0" w:color="auto"/>
            </w:tcBorders>
          </w:tcPr>
          <w:p w14:paraId="47B885DC" w14:textId="4BCAAB31"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Section 3.21</w:t>
            </w:r>
          </w:p>
          <w:p w14:paraId="47E37183" w14:textId="0CF418A6"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8ABE476" w14:textId="77777777" w:rsidR="003D083E" w:rsidRDefault="0026196A" w:rsidP="00040C1F">
            <w:pPr>
              <w:rPr>
                <w:rFonts w:ascii="Arial" w:hAnsi="Arial" w:cs="Arial"/>
                <w:b/>
              </w:rPr>
            </w:pPr>
            <w:r>
              <w:rPr>
                <w:rFonts w:ascii="Arial" w:hAnsi="Arial" w:cs="Arial"/>
                <w:b/>
              </w:rPr>
              <w:t>Does the bid sheet require notarization?</w:t>
            </w:r>
          </w:p>
          <w:p w14:paraId="7B868487" w14:textId="422C0EFE" w:rsidR="0026196A" w:rsidRDefault="003D083E" w:rsidP="00040C1F">
            <w:pPr>
              <w:rPr>
                <w:rFonts w:ascii="Arial" w:hAnsi="Arial" w:cs="Arial"/>
                <w:b/>
              </w:rPr>
            </w:pPr>
            <w:r>
              <w:rPr>
                <w:rFonts w:ascii="Arial" w:hAnsi="Arial" w:cs="Arial"/>
              </w:rPr>
              <w:t xml:space="preserve">No, the State-Supplied Price Sheet does not require notarization. </w:t>
            </w:r>
          </w:p>
        </w:tc>
      </w:tr>
      <w:tr w:rsidR="0026196A" w14:paraId="2CB27755" w14:textId="77777777" w:rsidTr="00040C1F">
        <w:trPr>
          <w:trHeight w:val="1763"/>
        </w:trPr>
        <w:tc>
          <w:tcPr>
            <w:tcW w:w="877" w:type="dxa"/>
            <w:tcBorders>
              <w:top w:val="single" w:sz="4" w:space="0" w:color="auto"/>
              <w:left w:val="single" w:sz="4" w:space="0" w:color="auto"/>
              <w:bottom w:val="single" w:sz="4" w:space="0" w:color="auto"/>
              <w:right w:val="single" w:sz="4" w:space="0" w:color="auto"/>
            </w:tcBorders>
          </w:tcPr>
          <w:p w14:paraId="6DF67E00" w14:textId="58B9C753" w:rsidR="0026196A" w:rsidRDefault="00EB559F" w:rsidP="00040C1F">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0B6255F9" w14:textId="39164D58"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Section 3.21</w:t>
            </w:r>
          </w:p>
          <w:p w14:paraId="244CB1E6" w14:textId="5688F7BD"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15BF534" w14:textId="77777777" w:rsidR="0026196A" w:rsidRDefault="0026196A" w:rsidP="00040C1F">
            <w:pPr>
              <w:rPr>
                <w:rFonts w:ascii="Arial" w:hAnsi="Arial" w:cs="Arial"/>
                <w:b/>
              </w:rPr>
            </w:pPr>
            <w:r>
              <w:rPr>
                <w:rFonts w:ascii="Arial" w:hAnsi="Arial" w:cs="Arial"/>
                <w:b/>
              </w:rPr>
              <w:t>Is a manufacturer’s price list required?</w:t>
            </w:r>
          </w:p>
          <w:p w14:paraId="2D518D9C" w14:textId="08D3334C" w:rsidR="00027DD8" w:rsidRPr="00027DD8" w:rsidRDefault="00027DD8" w:rsidP="00040C1F">
            <w:pPr>
              <w:rPr>
                <w:rFonts w:ascii="Arial" w:hAnsi="Arial" w:cs="Arial"/>
              </w:rPr>
            </w:pPr>
            <w:r>
              <w:rPr>
                <w:rFonts w:ascii="Arial" w:hAnsi="Arial" w:cs="Arial"/>
              </w:rPr>
              <w:t xml:space="preserve">Please see the answer to Question #18. </w:t>
            </w:r>
          </w:p>
        </w:tc>
      </w:tr>
      <w:tr w:rsidR="006A729F" w14:paraId="35BEB307" w14:textId="77777777" w:rsidTr="00040C1F">
        <w:trPr>
          <w:trHeight w:val="60"/>
        </w:trPr>
        <w:tc>
          <w:tcPr>
            <w:tcW w:w="877" w:type="dxa"/>
            <w:tcBorders>
              <w:top w:val="single" w:sz="4" w:space="0" w:color="auto"/>
              <w:left w:val="single" w:sz="4" w:space="0" w:color="auto"/>
              <w:bottom w:val="single" w:sz="4" w:space="0" w:color="auto"/>
              <w:right w:val="single" w:sz="4" w:space="0" w:color="auto"/>
            </w:tcBorders>
          </w:tcPr>
          <w:p w14:paraId="1B141C77" w14:textId="77777777" w:rsidR="006A729F" w:rsidRDefault="006A729F" w:rsidP="00040C1F">
            <w:pPr>
              <w:tabs>
                <w:tab w:val="left" w:pos="0"/>
              </w:tabs>
              <w:autoSpaceDN w:val="0"/>
              <w:jc w:val="center"/>
              <w:rPr>
                <w:rFonts w:ascii="Arial" w:hAnsi="Arial" w:cs="Arial"/>
              </w:rPr>
            </w:pPr>
          </w:p>
          <w:p w14:paraId="6D94B6E0" w14:textId="2CA59E5D" w:rsidR="006A729F" w:rsidRDefault="006A729F" w:rsidP="00040C1F">
            <w:pPr>
              <w:tabs>
                <w:tab w:val="left" w:pos="0"/>
              </w:tabs>
              <w:autoSpaceDN w:val="0"/>
              <w:jc w:val="center"/>
              <w:rPr>
                <w:rFonts w:ascii="Arial" w:hAnsi="Arial" w:cs="Arial"/>
              </w:rPr>
            </w:pPr>
          </w:p>
          <w:p w14:paraId="68B931F2" w14:textId="77777777" w:rsidR="00647E17" w:rsidRDefault="00647E17" w:rsidP="00040C1F">
            <w:pPr>
              <w:tabs>
                <w:tab w:val="left" w:pos="0"/>
              </w:tabs>
              <w:autoSpaceDN w:val="0"/>
              <w:jc w:val="center"/>
              <w:rPr>
                <w:rFonts w:ascii="Arial" w:hAnsi="Arial" w:cs="Arial"/>
              </w:rPr>
            </w:pPr>
          </w:p>
          <w:p w14:paraId="63332E00" w14:textId="03FFCBF4" w:rsidR="006A729F" w:rsidRDefault="00EB559F" w:rsidP="00040C1F">
            <w:pPr>
              <w:tabs>
                <w:tab w:val="left" w:pos="0"/>
              </w:tabs>
              <w:autoSpaceDN w:val="0"/>
              <w:jc w:val="center"/>
              <w:rPr>
                <w:rFonts w:ascii="Arial" w:hAnsi="Arial" w:cs="Arial"/>
              </w:rPr>
            </w:pPr>
            <w:r w:rsidRPr="00347CC0">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031258F0" w14:textId="27A1FAF1" w:rsidR="006A729F" w:rsidRDefault="00BF42BD" w:rsidP="00A750A0">
            <w:pPr>
              <w:tabs>
                <w:tab w:val="left" w:pos="0"/>
              </w:tabs>
              <w:overflowPunct w:val="0"/>
              <w:autoSpaceDE w:val="0"/>
              <w:autoSpaceDN w:val="0"/>
              <w:adjustRightInd w:val="0"/>
              <w:jc w:val="center"/>
              <w:rPr>
                <w:rFonts w:ascii="Arial" w:hAnsi="Arial" w:cs="Arial"/>
              </w:rPr>
            </w:pPr>
            <w:r>
              <w:rPr>
                <w:rFonts w:ascii="Arial" w:hAnsi="Arial" w:cs="Arial"/>
              </w:rPr>
              <w:t>Section 4.1</w:t>
            </w:r>
          </w:p>
          <w:p w14:paraId="1231CFD7" w14:textId="37B1877A" w:rsidR="00BF42BD" w:rsidRDefault="00BF42BD" w:rsidP="00A750A0">
            <w:pPr>
              <w:tabs>
                <w:tab w:val="left" w:pos="0"/>
              </w:tabs>
              <w:overflowPunct w:val="0"/>
              <w:autoSpaceDE w:val="0"/>
              <w:autoSpaceDN w:val="0"/>
              <w:adjustRightInd w:val="0"/>
              <w:jc w:val="center"/>
              <w:rPr>
                <w:rFonts w:ascii="Arial" w:hAnsi="Arial" w:cs="Arial"/>
              </w:rPr>
            </w:pPr>
            <w:r>
              <w:rPr>
                <w:rFonts w:ascii="Arial" w:hAnsi="Arial" w:cs="Arial"/>
              </w:rPr>
              <w:t>Contract Specific Definitions</w:t>
            </w:r>
          </w:p>
          <w:p w14:paraId="3D78904A" w14:textId="77777777" w:rsidR="006A729F" w:rsidRDefault="006A729F"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EEC09B4" w14:textId="16FB6A59" w:rsidR="00BF42BD" w:rsidRPr="00007278" w:rsidRDefault="00C00E58" w:rsidP="00040C1F">
            <w:pPr>
              <w:rPr>
                <w:rFonts w:ascii="Arial" w:hAnsi="Arial" w:cs="Arial"/>
                <w:b/>
              </w:rPr>
            </w:pPr>
            <w:r w:rsidRPr="00007278">
              <w:rPr>
                <w:rFonts w:ascii="Arial" w:hAnsi="Arial" w:cs="Arial"/>
                <w:b/>
              </w:rPr>
              <w:t>Please confirm that full truckload means 44,000-pound pricing as outlined by Federal Regulations and that for the purposes of the submis</w:t>
            </w:r>
            <w:r w:rsidR="00BF42BD" w:rsidRPr="00007278">
              <w:rPr>
                <w:rFonts w:ascii="Arial" w:hAnsi="Arial" w:cs="Arial"/>
                <w:b/>
              </w:rPr>
              <w:t>sion, pricing that is listed as</w:t>
            </w:r>
            <w:r w:rsidRPr="00007278">
              <w:rPr>
                <w:rFonts w:ascii="Arial" w:hAnsi="Arial" w:cs="Arial"/>
                <w:b/>
              </w:rPr>
              <w:t xml:space="preserve"> 44,000 pounds and the definition of </w:t>
            </w:r>
            <w:r w:rsidR="00BF42BD" w:rsidRPr="00007278">
              <w:rPr>
                <w:rFonts w:ascii="Arial" w:hAnsi="Arial" w:cs="Arial"/>
                <w:b/>
              </w:rPr>
              <w:t>truckload</w:t>
            </w:r>
            <w:r w:rsidRPr="00007278">
              <w:rPr>
                <w:rFonts w:ascii="Arial" w:hAnsi="Arial" w:cs="Arial"/>
                <w:b/>
              </w:rPr>
              <w:t xml:space="preserve"> are synonymous. If agreed, please add </w:t>
            </w:r>
            <w:r w:rsidR="00BF42BD" w:rsidRPr="00007278">
              <w:rPr>
                <w:rFonts w:ascii="Arial" w:hAnsi="Arial" w:cs="Arial"/>
                <w:b/>
              </w:rPr>
              <w:t>truckload</w:t>
            </w:r>
            <w:r w:rsidRPr="00007278">
              <w:rPr>
                <w:rFonts w:ascii="Arial" w:hAnsi="Arial" w:cs="Arial"/>
                <w:b/>
              </w:rPr>
              <w:t xml:space="preserve"> </w:t>
            </w:r>
            <w:r w:rsidR="00BF42BD" w:rsidRPr="00007278">
              <w:rPr>
                <w:rFonts w:ascii="Arial" w:hAnsi="Arial" w:cs="Arial"/>
                <w:b/>
              </w:rPr>
              <w:t>definitions</w:t>
            </w:r>
            <w:r w:rsidRPr="00007278">
              <w:rPr>
                <w:rFonts w:ascii="Arial" w:hAnsi="Arial" w:cs="Arial"/>
                <w:b/>
              </w:rPr>
              <w:t xml:space="preserve"> section.</w:t>
            </w:r>
          </w:p>
          <w:p w14:paraId="486AF249" w14:textId="40F64E2A" w:rsidR="00007278" w:rsidRPr="006E745F" w:rsidRDefault="00007278" w:rsidP="00040C1F">
            <w:pPr>
              <w:pStyle w:val="Heading2"/>
              <w:keepNext w:val="0"/>
              <w:rPr>
                <w:rFonts w:ascii="Arial" w:hAnsi="Arial" w:cs="Arial"/>
                <w:b w:val="0"/>
                <w:bCs/>
                <w:sz w:val="22"/>
                <w:szCs w:val="22"/>
              </w:rPr>
            </w:pPr>
            <w:r w:rsidRPr="006E745F">
              <w:rPr>
                <w:rFonts w:ascii="Arial" w:hAnsi="Arial" w:cs="Arial"/>
                <w:b w:val="0"/>
                <w:bCs/>
                <w:sz w:val="22"/>
                <w:szCs w:val="22"/>
              </w:rPr>
              <w:t xml:space="preserve">The Federal regulations do not specifically identify the number of pounds in a full truckload. The term “full truckload” commonly refers to the content of a truck in charge of transporting a single kind of shipment in large quantities from one location to another.  Although a load of 44,000 or 21.7 tons is commonly referred to as a full truckload in the trucking industry the quantity and weight may vary with product being transported. Since there </w:t>
            </w:r>
            <w:r w:rsidR="00D922F8">
              <w:rPr>
                <w:rFonts w:ascii="Arial" w:hAnsi="Arial" w:cs="Arial"/>
                <w:b w:val="0"/>
                <w:bCs/>
                <w:sz w:val="22"/>
                <w:szCs w:val="22"/>
              </w:rPr>
              <w:t>is</w:t>
            </w:r>
            <w:r w:rsidRPr="006E745F">
              <w:rPr>
                <w:rFonts w:ascii="Arial" w:hAnsi="Arial" w:cs="Arial"/>
                <w:b w:val="0"/>
                <w:bCs/>
                <w:sz w:val="22"/>
                <w:szCs w:val="22"/>
              </w:rPr>
              <w:t xml:space="preserve"> no Federal regulation defining </w:t>
            </w:r>
            <w:r w:rsidR="00D922F8">
              <w:rPr>
                <w:rFonts w:ascii="Arial" w:hAnsi="Arial" w:cs="Arial"/>
                <w:b w:val="0"/>
                <w:bCs/>
                <w:sz w:val="22"/>
                <w:szCs w:val="22"/>
              </w:rPr>
              <w:t xml:space="preserve">the number of pounds in </w:t>
            </w:r>
            <w:r w:rsidRPr="006E745F">
              <w:rPr>
                <w:rFonts w:ascii="Arial" w:hAnsi="Arial" w:cs="Arial"/>
                <w:b w:val="0"/>
                <w:bCs/>
                <w:sz w:val="22"/>
                <w:szCs w:val="22"/>
              </w:rPr>
              <w:t>a “full truckload</w:t>
            </w:r>
            <w:r w:rsidR="00D922F8">
              <w:rPr>
                <w:rFonts w:ascii="Arial" w:hAnsi="Arial" w:cs="Arial"/>
                <w:b w:val="0"/>
                <w:bCs/>
                <w:sz w:val="22"/>
                <w:szCs w:val="22"/>
              </w:rPr>
              <w:t>”,</w:t>
            </w:r>
            <w:r w:rsidRPr="006E745F">
              <w:rPr>
                <w:rFonts w:ascii="Arial" w:hAnsi="Arial" w:cs="Arial"/>
                <w:b w:val="0"/>
                <w:bCs/>
                <w:sz w:val="22"/>
                <w:szCs w:val="22"/>
              </w:rPr>
              <w:t xml:space="preserve"> this definition will not be added to the definitions section of this RFP. </w:t>
            </w:r>
          </w:p>
          <w:p w14:paraId="55443C00" w14:textId="65A3651D" w:rsidR="006A729F" w:rsidRPr="00007278" w:rsidRDefault="006A729F" w:rsidP="00040C1F">
            <w:pPr>
              <w:rPr>
                <w:rFonts w:ascii="Arial" w:hAnsi="Arial" w:cs="Arial"/>
                <w:b/>
              </w:rPr>
            </w:pPr>
          </w:p>
        </w:tc>
      </w:tr>
      <w:tr w:rsidR="005C447F" w14:paraId="67C18BF3" w14:textId="77777777" w:rsidTr="00040C1F">
        <w:trPr>
          <w:trHeight w:val="60"/>
        </w:trPr>
        <w:tc>
          <w:tcPr>
            <w:tcW w:w="877" w:type="dxa"/>
            <w:tcBorders>
              <w:top w:val="single" w:sz="4" w:space="0" w:color="auto"/>
              <w:left w:val="single" w:sz="4" w:space="0" w:color="auto"/>
              <w:bottom w:val="single" w:sz="4" w:space="0" w:color="auto"/>
              <w:right w:val="single" w:sz="4" w:space="0" w:color="auto"/>
            </w:tcBorders>
          </w:tcPr>
          <w:p w14:paraId="720E3E1F" w14:textId="77777777" w:rsidR="005C447F" w:rsidRDefault="005C447F" w:rsidP="00040C1F">
            <w:pPr>
              <w:tabs>
                <w:tab w:val="left" w:pos="0"/>
              </w:tabs>
              <w:autoSpaceDN w:val="0"/>
              <w:jc w:val="center"/>
              <w:rPr>
                <w:rFonts w:ascii="Arial" w:hAnsi="Arial" w:cs="Arial"/>
              </w:rPr>
            </w:pPr>
          </w:p>
          <w:p w14:paraId="27722CAA" w14:textId="21CC8B2D" w:rsidR="005C447F" w:rsidRDefault="005C447F" w:rsidP="00040C1F">
            <w:pPr>
              <w:tabs>
                <w:tab w:val="left" w:pos="0"/>
              </w:tabs>
              <w:autoSpaceDN w:val="0"/>
              <w:jc w:val="center"/>
              <w:rPr>
                <w:rFonts w:ascii="Arial" w:hAnsi="Arial" w:cs="Arial"/>
              </w:rPr>
            </w:pPr>
          </w:p>
          <w:p w14:paraId="622843E8" w14:textId="44DF51C5" w:rsidR="005C447F" w:rsidRPr="00D366C9" w:rsidRDefault="00EB559F" w:rsidP="00040C1F">
            <w:pPr>
              <w:tabs>
                <w:tab w:val="left" w:pos="0"/>
              </w:tabs>
              <w:autoSpaceDN w:val="0"/>
              <w:jc w:val="center"/>
              <w:rPr>
                <w:rFonts w:ascii="Arial" w:hAnsi="Arial" w:cs="Arial"/>
              </w:rPr>
            </w:pPr>
            <w:r w:rsidRPr="00347CC0">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17A989FB" w14:textId="29B47E4C" w:rsidR="005C447F" w:rsidRDefault="00BF42BD" w:rsidP="00A750A0">
            <w:pPr>
              <w:tabs>
                <w:tab w:val="left" w:pos="0"/>
              </w:tabs>
              <w:overflowPunct w:val="0"/>
              <w:autoSpaceDE w:val="0"/>
              <w:autoSpaceDN w:val="0"/>
              <w:adjustRightInd w:val="0"/>
              <w:jc w:val="center"/>
              <w:rPr>
                <w:rFonts w:ascii="Arial" w:hAnsi="Arial" w:cs="Arial"/>
              </w:rPr>
            </w:pPr>
            <w:r>
              <w:rPr>
                <w:rFonts w:ascii="Arial" w:hAnsi="Arial" w:cs="Arial"/>
              </w:rPr>
              <w:t>Section 4.2</w:t>
            </w:r>
          </w:p>
          <w:p w14:paraId="0C5DF032" w14:textId="47E6206E" w:rsidR="00BF42BD" w:rsidRDefault="00BF42BD" w:rsidP="00A750A0">
            <w:pPr>
              <w:tabs>
                <w:tab w:val="left" w:pos="0"/>
              </w:tabs>
              <w:overflowPunct w:val="0"/>
              <w:autoSpaceDE w:val="0"/>
              <w:autoSpaceDN w:val="0"/>
              <w:adjustRightInd w:val="0"/>
              <w:jc w:val="center"/>
              <w:rPr>
                <w:rFonts w:ascii="Arial" w:hAnsi="Arial" w:cs="Arial"/>
              </w:rPr>
            </w:pPr>
            <w:r>
              <w:rPr>
                <w:rFonts w:ascii="Arial" w:hAnsi="Arial" w:cs="Arial"/>
              </w:rPr>
              <w:t>Essential Requirements</w:t>
            </w:r>
          </w:p>
          <w:p w14:paraId="03C071F6" w14:textId="5D977D2A" w:rsidR="00BF42BD" w:rsidRPr="00D366C9" w:rsidRDefault="00BF42BD"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257E0C9" w14:textId="77777777" w:rsidR="00BF42BD" w:rsidRDefault="00BF42BD" w:rsidP="00040C1F">
            <w:pPr>
              <w:rPr>
                <w:rFonts w:ascii="Arial" w:hAnsi="Arial" w:cs="Arial"/>
                <w:b/>
              </w:rPr>
            </w:pPr>
            <w:r w:rsidRPr="00BF42BD">
              <w:rPr>
                <w:rFonts w:ascii="Arial" w:hAnsi="Arial" w:cs="Arial"/>
                <w:b/>
              </w:rPr>
              <w:t>Please confirm that by submitting a proposal with a signed Signatory Page, the bidder is certifying that they are registered with the Secretary of the United States Health and Human Services in accordance with the Federal Food, Drug, and Cosmetic Act.</w:t>
            </w:r>
          </w:p>
          <w:p w14:paraId="48470617" w14:textId="082CD21B" w:rsidR="005C447F" w:rsidRPr="00477D0E" w:rsidRDefault="00347CC0" w:rsidP="00040C1F">
            <w:pPr>
              <w:rPr>
                <w:b/>
              </w:rPr>
            </w:pPr>
            <w:r>
              <w:rPr>
                <w:rFonts w:ascii="Arial" w:hAnsi="Arial" w:cs="Arial"/>
              </w:rPr>
              <w:t>Although by</w:t>
            </w:r>
            <w:r w:rsidR="00A57FA3">
              <w:rPr>
                <w:rFonts w:ascii="Arial" w:hAnsi="Arial" w:cs="Arial"/>
              </w:rPr>
              <w:t xml:space="preserve"> signing the Signatory Page, the bidder is </w:t>
            </w:r>
            <w:r w:rsidR="00A648F4">
              <w:rPr>
                <w:rFonts w:ascii="Arial" w:hAnsi="Arial" w:cs="Arial"/>
              </w:rPr>
              <w:t>indicating</w:t>
            </w:r>
            <w:r w:rsidR="00A57FA3">
              <w:rPr>
                <w:rFonts w:ascii="Arial" w:hAnsi="Arial" w:cs="Arial"/>
              </w:rPr>
              <w:t xml:space="preserve"> that they are registered with the Secretary of the U</w:t>
            </w:r>
            <w:r w:rsidR="00D922F8">
              <w:rPr>
                <w:rFonts w:ascii="Arial" w:hAnsi="Arial" w:cs="Arial"/>
              </w:rPr>
              <w:t xml:space="preserve">nited States Health and Human Services </w:t>
            </w:r>
            <w:r w:rsidR="00A57FA3">
              <w:rPr>
                <w:rFonts w:ascii="Arial" w:hAnsi="Arial" w:cs="Arial"/>
              </w:rPr>
              <w:t>in accordance with the Federal Food, Drug and Cosmetic Act</w:t>
            </w:r>
            <w:r>
              <w:rPr>
                <w:rFonts w:ascii="Arial" w:hAnsi="Arial" w:cs="Arial"/>
              </w:rPr>
              <w:t>, a signed signatory page, alone is not sufficient</w:t>
            </w:r>
            <w:r w:rsidR="00A648F4">
              <w:rPr>
                <w:rFonts w:ascii="Arial" w:hAnsi="Arial" w:cs="Arial"/>
              </w:rPr>
              <w:t xml:space="preserve"> proof of certification</w:t>
            </w:r>
            <w:r w:rsidR="00D922F8">
              <w:rPr>
                <w:rFonts w:ascii="Arial" w:hAnsi="Arial" w:cs="Arial"/>
              </w:rPr>
              <w:t xml:space="preserve"> for this bid solicitation</w:t>
            </w:r>
            <w:r w:rsidR="00A648F4">
              <w:rPr>
                <w:rFonts w:ascii="Arial" w:hAnsi="Arial" w:cs="Arial"/>
              </w:rPr>
              <w:t xml:space="preserve">.  The Certificate should be included with the bid submission. </w:t>
            </w:r>
            <w:r w:rsidR="00A57FA3">
              <w:rPr>
                <w:rFonts w:ascii="Arial" w:hAnsi="Arial" w:cs="Arial"/>
              </w:rPr>
              <w:t xml:space="preserve"> </w:t>
            </w:r>
            <w:r w:rsidR="001A753D">
              <w:rPr>
                <w:rFonts w:ascii="Arial" w:hAnsi="Arial" w:cs="Arial"/>
              </w:rPr>
              <w:t xml:space="preserve"> </w:t>
            </w:r>
          </w:p>
        </w:tc>
      </w:tr>
      <w:tr w:rsidR="007F58E5" w14:paraId="6883CACD"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467F4835" w14:textId="77777777" w:rsidR="007F58E5" w:rsidRDefault="007F58E5" w:rsidP="00040C1F">
            <w:pPr>
              <w:tabs>
                <w:tab w:val="left" w:pos="0"/>
              </w:tabs>
              <w:autoSpaceDN w:val="0"/>
              <w:jc w:val="center"/>
              <w:rPr>
                <w:rFonts w:ascii="Arial" w:hAnsi="Arial" w:cs="Arial"/>
              </w:rPr>
            </w:pPr>
          </w:p>
          <w:p w14:paraId="1C01F2B9" w14:textId="2111585C" w:rsidR="007F58E5" w:rsidRDefault="007F58E5" w:rsidP="00040C1F">
            <w:pPr>
              <w:tabs>
                <w:tab w:val="left" w:pos="0"/>
              </w:tabs>
              <w:autoSpaceDN w:val="0"/>
              <w:jc w:val="center"/>
              <w:rPr>
                <w:rFonts w:ascii="Arial" w:hAnsi="Arial" w:cs="Arial"/>
              </w:rPr>
            </w:pPr>
          </w:p>
          <w:p w14:paraId="11C9520A" w14:textId="41999BD4" w:rsidR="007F58E5" w:rsidRDefault="00EB559F" w:rsidP="00040C1F">
            <w:pPr>
              <w:tabs>
                <w:tab w:val="left" w:pos="0"/>
              </w:tabs>
              <w:autoSpaceDN w:val="0"/>
              <w:jc w:val="center"/>
              <w:rPr>
                <w:rFonts w:ascii="Arial" w:hAnsi="Arial" w:cs="Arial"/>
              </w:rPr>
            </w:pPr>
            <w:r w:rsidRPr="00347CC0">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54963885" w14:textId="0C24BE74" w:rsidR="007F58E5" w:rsidRDefault="00BF42BD" w:rsidP="00A750A0">
            <w:pPr>
              <w:tabs>
                <w:tab w:val="left" w:pos="0"/>
              </w:tabs>
              <w:overflowPunct w:val="0"/>
              <w:autoSpaceDE w:val="0"/>
              <w:autoSpaceDN w:val="0"/>
              <w:adjustRightInd w:val="0"/>
              <w:jc w:val="center"/>
              <w:rPr>
                <w:rFonts w:ascii="Arial" w:hAnsi="Arial" w:cs="Arial"/>
              </w:rPr>
            </w:pPr>
            <w:r>
              <w:rPr>
                <w:rFonts w:ascii="Arial" w:hAnsi="Arial" w:cs="Arial"/>
              </w:rPr>
              <w:t>Section 4.6</w:t>
            </w:r>
          </w:p>
          <w:p w14:paraId="4421DCDA" w14:textId="2A1BEBB4" w:rsidR="00BF42BD" w:rsidRDefault="00BF42BD" w:rsidP="00A750A0">
            <w:pPr>
              <w:tabs>
                <w:tab w:val="left" w:pos="0"/>
              </w:tabs>
              <w:overflowPunct w:val="0"/>
              <w:autoSpaceDE w:val="0"/>
              <w:autoSpaceDN w:val="0"/>
              <w:adjustRightInd w:val="0"/>
              <w:jc w:val="center"/>
              <w:rPr>
                <w:rFonts w:ascii="Arial" w:hAnsi="Arial" w:cs="Arial"/>
              </w:rPr>
            </w:pPr>
            <w:r>
              <w:rPr>
                <w:rFonts w:ascii="Arial" w:hAnsi="Arial" w:cs="Arial"/>
              </w:rPr>
              <w:t>Reformulation/ Product Substitutions/ Changes in Labeling and Packing</w:t>
            </w:r>
          </w:p>
          <w:p w14:paraId="22033390" w14:textId="77777777" w:rsidR="007F58E5" w:rsidRDefault="007F58E5"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CB2CA01" w14:textId="36121D3D" w:rsidR="00BF42BD" w:rsidRDefault="00BF42BD" w:rsidP="00040C1F">
            <w:pPr>
              <w:pStyle w:val="ListParagraph"/>
              <w:numPr>
                <w:ilvl w:val="0"/>
                <w:numId w:val="4"/>
              </w:numPr>
              <w:autoSpaceDE w:val="0"/>
              <w:autoSpaceDN w:val="0"/>
              <w:adjustRightInd w:val="0"/>
              <w:rPr>
                <w:rFonts w:ascii="Arial" w:hAnsi="Arial" w:cs="Arial"/>
                <w:b/>
              </w:rPr>
            </w:pPr>
            <w:r w:rsidRPr="00BF42BD">
              <w:rPr>
                <w:rFonts w:ascii="Arial" w:hAnsi="Arial" w:cs="Arial"/>
                <w:b/>
              </w:rPr>
              <w:t>Will the State be willing to change the notification period from 90 days to 60 days or the same tim</w:t>
            </w:r>
            <w:r>
              <w:rPr>
                <w:rFonts w:ascii="Arial" w:hAnsi="Arial" w:cs="Arial"/>
                <w:b/>
              </w:rPr>
              <w:t xml:space="preserve">e as other retail customers? </w:t>
            </w:r>
          </w:p>
          <w:p w14:paraId="2F97AE73" w14:textId="77777777" w:rsidR="00BF42BD" w:rsidRDefault="00BF42BD" w:rsidP="00040C1F">
            <w:pPr>
              <w:pStyle w:val="ListParagraph"/>
              <w:numPr>
                <w:ilvl w:val="0"/>
                <w:numId w:val="4"/>
              </w:numPr>
              <w:autoSpaceDE w:val="0"/>
              <w:autoSpaceDN w:val="0"/>
              <w:adjustRightInd w:val="0"/>
              <w:rPr>
                <w:rFonts w:ascii="Arial" w:hAnsi="Arial" w:cs="Arial"/>
                <w:b/>
              </w:rPr>
            </w:pPr>
            <w:r w:rsidRPr="00BF42BD">
              <w:rPr>
                <w:rFonts w:ascii="Arial" w:hAnsi="Arial" w:cs="Arial"/>
                <w:b/>
              </w:rPr>
              <w:t>Since manufacturers are not making product solely for the State, to have sole right to make final determination of what constitutes an acceptable change, replacement, substitution, or alternative Infant For</w:t>
            </w:r>
            <w:r>
              <w:rPr>
                <w:rFonts w:ascii="Arial" w:hAnsi="Arial" w:cs="Arial"/>
                <w:b/>
              </w:rPr>
              <w:t>mula as part of the WIC Program</w:t>
            </w:r>
            <w:r w:rsidRPr="00BF42BD">
              <w:rPr>
                <w:rFonts w:ascii="Arial" w:hAnsi="Arial" w:cs="Arial"/>
                <w:b/>
              </w:rPr>
              <w:t xml:space="preserve"> is not practical. Manufacturing a product formulated for and distributed only in the State could drama</w:t>
            </w:r>
            <w:r>
              <w:rPr>
                <w:rFonts w:ascii="Arial" w:hAnsi="Arial" w:cs="Arial"/>
                <w:b/>
              </w:rPr>
              <w:t>tically affect a manufacturer’</w:t>
            </w:r>
            <w:r w:rsidRPr="00BF42BD">
              <w:rPr>
                <w:rFonts w:ascii="Arial" w:hAnsi="Arial" w:cs="Arial"/>
                <w:b/>
              </w:rPr>
              <w:t xml:space="preserve">s ability to execute the requirements of this contract. Please remove this section. </w:t>
            </w:r>
          </w:p>
          <w:p w14:paraId="177BA10C" w14:textId="11A850FE" w:rsidR="007F58E5" w:rsidRDefault="00BF42BD" w:rsidP="00040C1F">
            <w:pPr>
              <w:pStyle w:val="ListParagraph"/>
              <w:numPr>
                <w:ilvl w:val="0"/>
                <w:numId w:val="4"/>
              </w:numPr>
              <w:autoSpaceDE w:val="0"/>
              <w:autoSpaceDN w:val="0"/>
              <w:adjustRightInd w:val="0"/>
              <w:rPr>
                <w:rFonts w:ascii="Arial" w:hAnsi="Arial" w:cs="Arial"/>
                <w:b/>
              </w:rPr>
            </w:pPr>
            <w:r w:rsidRPr="00BF42BD">
              <w:rPr>
                <w:rFonts w:ascii="Arial" w:hAnsi="Arial" w:cs="Arial"/>
                <w:b/>
              </w:rPr>
              <w:t xml:space="preserve"> If not removed, please provide the reasons that the State feels that this provision is in the best interest of the State, WIC infant participants and the contractor.</w:t>
            </w:r>
          </w:p>
          <w:p w14:paraId="74DF261A" w14:textId="77777777" w:rsidR="00A70E34" w:rsidRDefault="00A70E34" w:rsidP="00040C1F">
            <w:pPr>
              <w:autoSpaceDE w:val="0"/>
              <w:autoSpaceDN w:val="0"/>
              <w:adjustRightInd w:val="0"/>
              <w:rPr>
                <w:rFonts w:ascii="Arial" w:hAnsi="Arial" w:cs="Arial"/>
                <w:bCs/>
              </w:rPr>
            </w:pPr>
          </w:p>
          <w:p w14:paraId="0137E882" w14:textId="4F14FA88" w:rsidR="00236FA0" w:rsidRDefault="00236FA0" w:rsidP="00040C1F">
            <w:pPr>
              <w:pStyle w:val="ListParagraph"/>
              <w:numPr>
                <w:ilvl w:val="0"/>
                <w:numId w:val="14"/>
              </w:numPr>
              <w:autoSpaceDE w:val="0"/>
              <w:autoSpaceDN w:val="0"/>
              <w:adjustRightInd w:val="0"/>
              <w:rPr>
                <w:rFonts w:ascii="Arial" w:hAnsi="Arial" w:cs="Arial"/>
                <w:bCs/>
              </w:rPr>
            </w:pPr>
            <w:r w:rsidRPr="00B6171F">
              <w:rPr>
                <w:rFonts w:ascii="Arial" w:hAnsi="Arial" w:cs="Arial"/>
                <w:bCs/>
              </w:rPr>
              <w:t xml:space="preserve">NJ is not willing to change the notification period to 60 days.  Since WIC issues three months of benefits to participants, 90 days allows </w:t>
            </w:r>
            <w:r w:rsidR="00B6171F" w:rsidRPr="00B6171F">
              <w:rPr>
                <w:rFonts w:ascii="Arial" w:hAnsi="Arial" w:cs="Arial"/>
                <w:bCs/>
              </w:rPr>
              <w:t>the State</w:t>
            </w:r>
            <w:r w:rsidRPr="00B6171F">
              <w:rPr>
                <w:rFonts w:ascii="Arial" w:hAnsi="Arial" w:cs="Arial"/>
                <w:bCs/>
              </w:rPr>
              <w:t xml:space="preserve"> ample time to notify participants of changes to their WIC formula and give</w:t>
            </w:r>
            <w:r w:rsidR="00B6171F" w:rsidRPr="00B6171F">
              <w:rPr>
                <w:rFonts w:ascii="Arial" w:hAnsi="Arial" w:cs="Arial"/>
                <w:bCs/>
              </w:rPr>
              <w:t>s</w:t>
            </w:r>
            <w:r w:rsidRPr="00B6171F">
              <w:rPr>
                <w:rFonts w:ascii="Arial" w:hAnsi="Arial" w:cs="Arial"/>
                <w:bCs/>
              </w:rPr>
              <w:t xml:space="preserve"> them the opportunity to discuss these changes with their physician. </w:t>
            </w:r>
          </w:p>
          <w:p w14:paraId="72DC1316" w14:textId="59C960AD" w:rsidR="00B6171F" w:rsidRPr="00B6171F" w:rsidRDefault="00B6171F" w:rsidP="00040C1F">
            <w:pPr>
              <w:pStyle w:val="ListParagraph"/>
              <w:numPr>
                <w:ilvl w:val="0"/>
                <w:numId w:val="14"/>
              </w:numPr>
              <w:autoSpaceDE w:val="0"/>
              <w:autoSpaceDN w:val="0"/>
              <w:adjustRightInd w:val="0"/>
              <w:rPr>
                <w:rFonts w:ascii="Arial" w:hAnsi="Arial" w:cs="Arial"/>
                <w:bCs/>
              </w:rPr>
            </w:pPr>
            <w:r w:rsidRPr="00B6171F">
              <w:rPr>
                <w:rFonts w:ascii="Arial" w:hAnsi="Arial" w:cs="Arial"/>
              </w:rPr>
              <w:t xml:space="preserve">The State would deny a reformulation if it failed to meet the minimum requirements set forth by the USDA WIC program. The provision of the 90 calendar days advance written notification prior to implementation of any product substitutions, changes in formulation of Infant Formulas, as well as changes in packaging, unit size, and labeling is in the best interest of all involved as it provides an opportunity for the State and the Contractor to discuss the proposed changes and ensure that they are in accordance with USDA regulations. The State recognizes customary industry practice; however, WIC Services has the responsibility of providing benefits to its Participants and needs to be involved in the decision making process. Although the State </w:t>
            </w:r>
            <w:r>
              <w:rPr>
                <w:rFonts w:ascii="Arial" w:hAnsi="Arial" w:cs="Arial"/>
              </w:rPr>
              <w:t xml:space="preserve">maintains that it </w:t>
            </w:r>
            <w:r w:rsidRPr="00B6171F">
              <w:rPr>
                <w:rFonts w:ascii="Arial" w:hAnsi="Arial" w:cs="Arial"/>
              </w:rPr>
              <w:t xml:space="preserve">has the “sole right to make final determination...,” if it will offer the Contractor’s </w:t>
            </w:r>
            <w:r>
              <w:rPr>
                <w:rFonts w:ascii="Arial" w:hAnsi="Arial" w:cs="Arial"/>
              </w:rPr>
              <w:t>reformulated, replacement, substitution or alternate</w:t>
            </w:r>
            <w:r w:rsidRPr="00B6171F">
              <w:rPr>
                <w:rFonts w:ascii="Arial" w:hAnsi="Arial" w:cs="Arial"/>
              </w:rPr>
              <w:t xml:space="preserve"> product, that determination is made </w:t>
            </w:r>
            <w:r w:rsidR="00DC4E0B">
              <w:rPr>
                <w:rFonts w:ascii="Arial" w:hAnsi="Arial" w:cs="Arial"/>
              </w:rPr>
              <w:t xml:space="preserve">by the State </w:t>
            </w:r>
            <w:r w:rsidRPr="00B6171F">
              <w:rPr>
                <w:rFonts w:ascii="Arial" w:hAnsi="Arial" w:cs="Arial"/>
              </w:rPr>
              <w:t>in collaboration with the awarded Contractor.</w:t>
            </w:r>
          </w:p>
          <w:p w14:paraId="2C62335D" w14:textId="691BAA7B" w:rsidR="00B6171F" w:rsidRPr="00B6171F" w:rsidRDefault="00027DD8" w:rsidP="00040C1F">
            <w:pPr>
              <w:pStyle w:val="ListParagraph"/>
              <w:numPr>
                <w:ilvl w:val="0"/>
                <w:numId w:val="14"/>
              </w:numPr>
              <w:autoSpaceDE w:val="0"/>
              <w:autoSpaceDN w:val="0"/>
              <w:adjustRightInd w:val="0"/>
              <w:rPr>
                <w:rFonts w:ascii="Arial" w:hAnsi="Arial" w:cs="Arial"/>
                <w:bCs/>
              </w:rPr>
            </w:pPr>
            <w:r>
              <w:rPr>
                <w:rFonts w:ascii="Arial" w:hAnsi="Arial" w:cs="Arial"/>
              </w:rPr>
              <w:t>Please see the answer to</w:t>
            </w:r>
            <w:r w:rsidR="00B6171F">
              <w:rPr>
                <w:rFonts w:ascii="Arial" w:hAnsi="Arial" w:cs="Arial"/>
              </w:rPr>
              <w:t xml:space="preserve"> </w:t>
            </w:r>
            <w:r>
              <w:rPr>
                <w:rFonts w:ascii="Arial" w:hAnsi="Arial" w:cs="Arial"/>
              </w:rPr>
              <w:t>Q</w:t>
            </w:r>
            <w:r w:rsidR="00B6171F">
              <w:rPr>
                <w:rFonts w:ascii="Arial" w:hAnsi="Arial" w:cs="Arial"/>
              </w:rPr>
              <w:t>uestion #27 b.</w:t>
            </w:r>
          </w:p>
          <w:p w14:paraId="348B8BED" w14:textId="690C49E4" w:rsidR="00BF42BD" w:rsidRPr="00BF42BD" w:rsidRDefault="00BF42BD" w:rsidP="00040C1F">
            <w:pPr>
              <w:autoSpaceDE w:val="0"/>
              <w:autoSpaceDN w:val="0"/>
              <w:adjustRightInd w:val="0"/>
              <w:rPr>
                <w:rFonts w:ascii="Arial" w:hAnsi="Arial" w:cs="Arial"/>
                <w:b/>
              </w:rPr>
            </w:pPr>
          </w:p>
        </w:tc>
      </w:tr>
      <w:tr w:rsidR="00AA0496" w14:paraId="12F452C1"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23081429" w14:textId="77777777" w:rsidR="00AA0496" w:rsidRDefault="00AA0496" w:rsidP="00040C1F">
            <w:pPr>
              <w:tabs>
                <w:tab w:val="left" w:pos="0"/>
              </w:tabs>
              <w:autoSpaceDN w:val="0"/>
              <w:jc w:val="center"/>
              <w:rPr>
                <w:rFonts w:ascii="Arial" w:hAnsi="Arial" w:cs="Arial"/>
              </w:rPr>
            </w:pPr>
          </w:p>
          <w:p w14:paraId="07FA1BC6" w14:textId="77777777" w:rsidR="00AA0496" w:rsidRDefault="00AA0496" w:rsidP="00040C1F">
            <w:pPr>
              <w:tabs>
                <w:tab w:val="left" w:pos="0"/>
              </w:tabs>
              <w:autoSpaceDN w:val="0"/>
              <w:jc w:val="center"/>
              <w:rPr>
                <w:rFonts w:ascii="Arial" w:hAnsi="Arial" w:cs="Arial"/>
              </w:rPr>
            </w:pPr>
          </w:p>
          <w:p w14:paraId="21083B38" w14:textId="4C22CE43" w:rsidR="00AA0496" w:rsidRDefault="00EB559F" w:rsidP="00040C1F">
            <w:pPr>
              <w:tabs>
                <w:tab w:val="left" w:pos="0"/>
              </w:tabs>
              <w:autoSpaceDN w:val="0"/>
              <w:jc w:val="center"/>
              <w:rPr>
                <w:rFonts w:ascii="Arial" w:hAnsi="Arial" w:cs="Arial"/>
              </w:rPr>
            </w:pPr>
            <w:r w:rsidRPr="00347CC0">
              <w:rPr>
                <w:rFonts w:ascii="Arial" w:hAnsi="Arial" w:cs="Arial"/>
              </w:rPr>
              <w:t>28</w:t>
            </w:r>
          </w:p>
          <w:p w14:paraId="53D4A756" w14:textId="77777777" w:rsidR="00AA0496" w:rsidRDefault="00AA0496" w:rsidP="00040C1F">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90B0F86" w14:textId="78AB25E1" w:rsidR="00BF42BD" w:rsidRDefault="00BF42BD" w:rsidP="00A750A0">
            <w:pPr>
              <w:tabs>
                <w:tab w:val="left" w:pos="0"/>
              </w:tabs>
              <w:overflowPunct w:val="0"/>
              <w:autoSpaceDE w:val="0"/>
              <w:autoSpaceDN w:val="0"/>
              <w:adjustRightInd w:val="0"/>
              <w:jc w:val="center"/>
              <w:rPr>
                <w:rFonts w:ascii="Arial" w:hAnsi="Arial" w:cs="Arial"/>
              </w:rPr>
            </w:pPr>
            <w:r>
              <w:rPr>
                <w:rFonts w:ascii="Arial" w:hAnsi="Arial" w:cs="Arial"/>
              </w:rPr>
              <w:t>Section 4.6</w:t>
            </w:r>
            <w:r w:rsidR="00585ED9">
              <w:rPr>
                <w:rFonts w:ascii="Arial" w:hAnsi="Arial" w:cs="Arial"/>
              </w:rPr>
              <w:t>.1</w:t>
            </w:r>
          </w:p>
          <w:p w14:paraId="185F7F0B" w14:textId="58D91C5A" w:rsidR="00BF42BD" w:rsidRDefault="00585ED9" w:rsidP="00A750A0">
            <w:pPr>
              <w:tabs>
                <w:tab w:val="left" w:pos="0"/>
              </w:tabs>
              <w:overflowPunct w:val="0"/>
              <w:autoSpaceDE w:val="0"/>
              <w:autoSpaceDN w:val="0"/>
              <w:adjustRightInd w:val="0"/>
              <w:jc w:val="center"/>
              <w:rPr>
                <w:rFonts w:ascii="Arial" w:hAnsi="Arial" w:cs="Arial"/>
              </w:rPr>
            </w:pPr>
            <w:r>
              <w:rPr>
                <w:rFonts w:ascii="Arial" w:hAnsi="Arial" w:cs="Arial"/>
              </w:rPr>
              <w:t>Product Substitution</w:t>
            </w:r>
          </w:p>
          <w:p w14:paraId="111DE5B5" w14:textId="4BD8D909" w:rsidR="00AA0496" w:rsidRPr="00D366C9" w:rsidRDefault="00AA0496"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4D7A80F" w14:textId="41197867" w:rsidR="00AA0496" w:rsidRDefault="00585ED9" w:rsidP="00040C1F">
            <w:pPr>
              <w:rPr>
                <w:rFonts w:ascii="Arial" w:hAnsi="Arial" w:cs="Arial"/>
                <w:b/>
              </w:rPr>
            </w:pPr>
            <w:r w:rsidRPr="00585ED9">
              <w:rPr>
                <w:rFonts w:ascii="Arial" w:hAnsi="Arial" w:cs="Arial"/>
                <w:b/>
              </w:rPr>
              <w:t xml:space="preserve">Please revise the first sentence in this section to: In cases where WIC Services must substitute the Contractor’s brands of Contract Brand Infant Formula (milk and soy-based), due to a Contractor’s shortage, supply chain disruption, mandatory or voluntary recall, with another manufacturer’s, the Contractor shall pay Rebates on both Contract Brand and Non-Contract Brand Infant Formula in any available Unit, type, or form authorized by the Food and Drug Administration (FDA) or for which FDA is exercising enforcement discretion in the event of supply chain disruptions determined by the USDA. </w:t>
            </w:r>
          </w:p>
          <w:p w14:paraId="0CCB81EA" w14:textId="7391DA16" w:rsidR="004003A4" w:rsidRPr="004003A4" w:rsidRDefault="00F617B9" w:rsidP="00040C1F">
            <w:pPr>
              <w:rPr>
                <w:rFonts w:ascii="Arial" w:hAnsi="Arial" w:cs="Arial"/>
                <w:bCs/>
              </w:rPr>
            </w:pPr>
            <w:r w:rsidRPr="004003A4">
              <w:rPr>
                <w:rFonts w:ascii="Arial" w:hAnsi="Arial" w:cs="Arial"/>
                <w:bCs/>
              </w:rPr>
              <w:lastRenderedPageBreak/>
              <w:t xml:space="preserve">The sentence </w:t>
            </w:r>
            <w:r w:rsidR="004003A4">
              <w:rPr>
                <w:rFonts w:ascii="Arial" w:hAnsi="Arial" w:cs="Arial"/>
                <w:bCs/>
              </w:rPr>
              <w:t xml:space="preserve">referenced above </w:t>
            </w:r>
            <w:r w:rsidRPr="004003A4">
              <w:rPr>
                <w:rFonts w:ascii="Arial" w:hAnsi="Arial" w:cs="Arial"/>
                <w:bCs/>
              </w:rPr>
              <w:t xml:space="preserve">is </w:t>
            </w:r>
            <w:r w:rsidR="004003A4" w:rsidRPr="004003A4">
              <w:rPr>
                <w:rFonts w:ascii="Arial" w:hAnsi="Arial" w:cs="Arial"/>
                <w:bCs/>
              </w:rPr>
              <w:t xml:space="preserve">the first sentence of </w:t>
            </w:r>
            <w:r w:rsidRPr="004003A4">
              <w:rPr>
                <w:rFonts w:ascii="Arial" w:hAnsi="Arial" w:cs="Arial"/>
                <w:bCs/>
              </w:rPr>
              <w:t>Section 4.6.1C.  It is not the first sentence of this section</w:t>
            </w:r>
            <w:r w:rsidR="004003A4" w:rsidRPr="004003A4">
              <w:rPr>
                <w:rFonts w:ascii="Arial" w:hAnsi="Arial" w:cs="Arial"/>
                <w:bCs/>
              </w:rPr>
              <w:t xml:space="preserve"> (4.6.1) and </w:t>
            </w:r>
            <w:r w:rsidR="004003A4">
              <w:rPr>
                <w:rFonts w:ascii="Arial" w:hAnsi="Arial" w:cs="Arial"/>
                <w:bCs/>
              </w:rPr>
              <w:t xml:space="preserve">the first sentence </w:t>
            </w:r>
            <w:r w:rsidR="004003A4" w:rsidRPr="004003A4">
              <w:rPr>
                <w:rFonts w:ascii="Arial" w:hAnsi="Arial" w:cs="Arial"/>
                <w:bCs/>
              </w:rPr>
              <w:t>will remain unchanged</w:t>
            </w:r>
            <w:r w:rsidRPr="004003A4">
              <w:rPr>
                <w:rFonts w:ascii="Arial" w:hAnsi="Arial" w:cs="Arial"/>
                <w:bCs/>
              </w:rPr>
              <w:t xml:space="preserve">.  </w:t>
            </w:r>
          </w:p>
          <w:p w14:paraId="092CEE39" w14:textId="75642895" w:rsidR="00F617B9" w:rsidRPr="004003A4" w:rsidRDefault="00F617B9" w:rsidP="00040C1F">
            <w:pPr>
              <w:rPr>
                <w:rFonts w:ascii="Arial" w:hAnsi="Arial" w:cs="Arial"/>
                <w:bCs/>
              </w:rPr>
            </w:pPr>
            <w:r w:rsidRPr="004003A4">
              <w:rPr>
                <w:rFonts w:ascii="Arial" w:hAnsi="Arial" w:cs="Arial"/>
                <w:bCs/>
              </w:rPr>
              <w:t>The first sentence in Section 4.6.1 A is specifically referring to substitution of a Contract brand formula that is not available due to the Contractor’s shortage or mandatory or voluntary recall.  In these circumstances the State</w:t>
            </w:r>
            <w:r w:rsidR="004003A4" w:rsidRPr="004003A4">
              <w:rPr>
                <w:rFonts w:ascii="Arial" w:hAnsi="Arial" w:cs="Arial"/>
                <w:bCs/>
              </w:rPr>
              <w:t>’s</w:t>
            </w:r>
            <w:r w:rsidRPr="004003A4">
              <w:rPr>
                <w:rFonts w:ascii="Arial" w:hAnsi="Arial" w:cs="Arial"/>
                <w:bCs/>
              </w:rPr>
              <w:t xml:space="preserve"> preference</w:t>
            </w:r>
            <w:r w:rsidR="004003A4" w:rsidRPr="004003A4">
              <w:rPr>
                <w:rFonts w:ascii="Arial" w:hAnsi="Arial" w:cs="Arial"/>
                <w:bCs/>
              </w:rPr>
              <w:t xml:space="preserve"> is, when possible,</w:t>
            </w:r>
            <w:r w:rsidRPr="004003A4">
              <w:rPr>
                <w:rFonts w:ascii="Arial" w:hAnsi="Arial" w:cs="Arial"/>
                <w:bCs/>
              </w:rPr>
              <w:t xml:space="preserve"> to substitute a different physical form of the unavailable </w:t>
            </w:r>
            <w:r w:rsidR="004003A4" w:rsidRPr="004003A4">
              <w:rPr>
                <w:rFonts w:ascii="Arial" w:hAnsi="Arial" w:cs="Arial"/>
                <w:bCs/>
              </w:rPr>
              <w:t xml:space="preserve">Contract </w:t>
            </w:r>
            <w:r w:rsidRPr="004003A4">
              <w:rPr>
                <w:rFonts w:ascii="Arial" w:hAnsi="Arial" w:cs="Arial"/>
                <w:bCs/>
              </w:rPr>
              <w:t xml:space="preserve">Brand Infant formula to </w:t>
            </w:r>
            <w:r w:rsidR="004003A4" w:rsidRPr="004003A4">
              <w:rPr>
                <w:rFonts w:ascii="Arial" w:hAnsi="Arial" w:cs="Arial"/>
                <w:bCs/>
              </w:rPr>
              <w:t>minimize WIC infants need to change the</w:t>
            </w:r>
            <w:r w:rsidR="004003A4">
              <w:rPr>
                <w:rFonts w:ascii="Arial" w:hAnsi="Arial" w:cs="Arial"/>
                <w:bCs/>
              </w:rPr>
              <w:t>ir</w:t>
            </w:r>
            <w:r w:rsidR="004003A4" w:rsidRPr="004003A4">
              <w:rPr>
                <w:rFonts w:ascii="Arial" w:hAnsi="Arial" w:cs="Arial"/>
                <w:bCs/>
              </w:rPr>
              <w:t xml:space="preserve"> specific formula they have successful tolerated.</w:t>
            </w:r>
          </w:p>
          <w:p w14:paraId="1B8D3343" w14:textId="4A114D84" w:rsidR="00585ED9" w:rsidRPr="00585ED9" w:rsidRDefault="00585ED9" w:rsidP="00040C1F">
            <w:pPr>
              <w:rPr>
                <w:rFonts w:ascii="Arial" w:hAnsi="Arial" w:cs="Arial"/>
                <w:b/>
              </w:rPr>
            </w:pPr>
          </w:p>
        </w:tc>
      </w:tr>
      <w:tr w:rsidR="00AA0496" w14:paraId="4B63A5D5"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51473DA4" w14:textId="054715A2" w:rsidR="00AA0496" w:rsidRDefault="00EB559F" w:rsidP="00040C1F">
            <w:pPr>
              <w:tabs>
                <w:tab w:val="left" w:pos="0"/>
              </w:tabs>
              <w:autoSpaceDN w:val="0"/>
              <w:jc w:val="center"/>
              <w:rPr>
                <w:rFonts w:ascii="Arial" w:hAnsi="Arial" w:cs="Arial"/>
              </w:rPr>
            </w:pPr>
            <w:r w:rsidRPr="00347CC0">
              <w:rPr>
                <w:rFonts w:ascii="Arial" w:hAnsi="Arial" w:cs="Arial"/>
              </w:rPr>
              <w:lastRenderedPageBreak/>
              <w:t>29</w:t>
            </w:r>
          </w:p>
        </w:tc>
        <w:tc>
          <w:tcPr>
            <w:tcW w:w="2160" w:type="dxa"/>
            <w:tcBorders>
              <w:top w:val="single" w:sz="4" w:space="0" w:color="auto"/>
              <w:left w:val="single" w:sz="4" w:space="0" w:color="auto"/>
              <w:bottom w:val="single" w:sz="4" w:space="0" w:color="auto"/>
              <w:right w:val="single" w:sz="4" w:space="0" w:color="auto"/>
            </w:tcBorders>
          </w:tcPr>
          <w:p w14:paraId="74E26677" w14:textId="1C218D07" w:rsidR="00585ED9" w:rsidRDefault="00585ED9" w:rsidP="00A750A0">
            <w:pPr>
              <w:tabs>
                <w:tab w:val="left" w:pos="0"/>
              </w:tabs>
              <w:overflowPunct w:val="0"/>
              <w:autoSpaceDE w:val="0"/>
              <w:autoSpaceDN w:val="0"/>
              <w:adjustRightInd w:val="0"/>
              <w:jc w:val="center"/>
              <w:rPr>
                <w:rFonts w:ascii="Arial" w:hAnsi="Arial" w:cs="Arial"/>
              </w:rPr>
            </w:pPr>
            <w:r>
              <w:rPr>
                <w:rFonts w:ascii="Arial" w:hAnsi="Arial" w:cs="Arial"/>
              </w:rPr>
              <w:t>Section 4.6.1</w:t>
            </w:r>
          </w:p>
          <w:p w14:paraId="2C81E5E8" w14:textId="4E2C0156" w:rsidR="00585ED9" w:rsidRDefault="00585ED9" w:rsidP="00A750A0">
            <w:pPr>
              <w:tabs>
                <w:tab w:val="left" w:pos="0"/>
              </w:tabs>
              <w:overflowPunct w:val="0"/>
              <w:autoSpaceDE w:val="0"/>
              <w:autoSpaceDN w:val="0"/>
              <w:adjustRightInd w:val="0"/>
              <w:jc w:val="center"/>
              <w:rPr>
                <w:rFonts w:ascii="Arial" w:hAnsi="Arial" w:cs="Arial"/>
              </w:rPr>
            </w:pPr>
            <w:r>
              <w:rPr>
                <w:rFonts w:ascii="Arial" w:hAnsi="Arial" w:cs="Arial"/>
              </w:rPr>
              <w:t>Product Substitution</w:t>
            </w:r>
          </w:p>
          <w:p w14:paraId="3514A6E7" w14:textId="77777777" w:rsidR="00AA0496" w:rsidRDefault="00AA0496"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8BB0FD6" w14:textId="77777777" w:rsidR="00AA0496" w:rsidRDefault="00585ED9" w:rsidP="00040C1F">
            <w:pPr>
              <w:rPr>
                <w:rFonts w:ascii="Arial" w:hAnsi="Arial" w:cs="Arial"/>
                <w:b/>
              </w:rPr>
            </w:pPr>
            <w:r w:rsidRPr="00585ED9">
              <w:rPr>
                <w:rFonts w:ascii="Arial" w:hAnsi="Arial" w:cs="Arial"/>
                <w:b/>
              </w:rPr>
              <w:t>The Contractor should only be required to pay remedies during the time of the emergency or shortage. Even though typically benefits are issued on a 3 month basis, during an emergency or shortage, it is more prudent to issue benefits on a monthly basis to be able to adjust based on quickly changing circumstances. Therefore, we would request that this provision be changed to reflect that the Contractor is only required to pay remedies during the time of the emergency or shortage even though it may take the additional time for the invoices to be submitted and paid</w:t>
            </w:r>
            <w:r>
              <w:rPr>
                <w:rFonts w:ascii="Arial" w:hAnsi="Arial" w:cs="Arial"/>
                <w:b/>
              </w:rPr>
              <w:t xml:space="preserve">. Please change this section to: </w:t>
            </w:r>
            <w:r w:rsidRPr="00585ED9">
              <w:rPr>
                <w:rFonts w:ascii="Arial" w:hAnsi="Arial" w:cs="Arial"/>
                <w:b/>
              </w:rPr>
              <w:t>The Contractor is only required to pay remedies for benefits redeemed during the time of the emergency or shortage; however, it may take an additional 90 days or 3 calendar months, depending on issuance, after the end of the shortage or emergency as determined by the USDA or State agency, for the invoices to be submitted and paid.</w:t>
            </w:r>
          </w:p>
          <w:p w14:paraId="357742A8" w14:textId="41B600A2" w:rsidR="00E725E6" w:rsidRDefault="004003A4" w:rsidP="00040C1F">
            <w:pPr>
              <w:rPr>
                <w:rFonts w:ascii="Arial" w:hAnsi="Arial" w:cs="Arial"/>
                <w:bCs/>
              </w:rPr>
            </w:pPr>
            <w:r w:rsidRPr="00781DAB">
              <w:rPr>
                <w:rFonts w:ascii="Arial" w:hAnsi="Arial" w:cs="Arial"/>
                <w:bCs/>
              </w:rPr>
              <w:t xml:space="preserve">During </w:t>
            </w:r>
            <w:r w:rsidR="005E3BF5" w:rsidRPr="00781DAB">
              <w:rPr>
                <w:rFonts w:ascii="Arial" w:hAnsi="Arial" w:cs="Arial"/>
                <w:bCs/>
              </w:rPr>
              <w:t>times when there are contract brand formula shortages,</w:t>
            </w:r>
            <w:r w:rsidRPr="00781DAB">
              <w:rPr>
                <w:rFonts w:ascii="Arial" w:hAnsi="Arial" w:cs="Arial"/>
                <w:bCs/>
              </w:rPr>
              <w:t xml:space="preserve"> </w:t>
            </w:r>
            <w:r w:rsidR="005E3BF5" w:rsidRPr="00781DAB">
              <w:rPr>
                <w:rFonts w:ascii="Arial" w:hAnsi="Arial" w:cs="Arial"/>
                <w:bCs/>
              </w:rPr>
              <w:t xml:space="preserve">WIC </w:t>
            </w:r>
            <w:r w:rsidRPr="00781DAB">
              <w:rPr>
                <w:rFonts w:ascii="Arial" w:hAnsi="Arial" w:cs="Arial"/>
                <w:bCs/>
              </w:rPr>
              <w:t xml:space="preserve">infants </w:t>
            </w:r>
            <w:r w:rsidR="005E3BF5" w:rsidRPr="00781DAB">
              <w:rPr>
                <w:rFonts w:ascii="Arial" w:hAnsi="Arial" w:cs="Arial"/>
                <w:bCs/>
              </w:rPr>
              <w:t xml:space="preserve">are </w:t>
            </w:r>
            <w:r w:rsidRPr="00781DAB">
              <w:rPr>
                <w:rFonts w:ascii="Arial" w:hAnsi="Arial" w:cs="Arial"/>
                <w:bCs/>
              </w:rPr>
              <w:t xml:space="preserve">required to switch formula in response to formula availability.  Unlike other WIC food items, switching formula </w:t>
            </w:r>
            <w:r w:rsidR="005E3BF5" w:rsidRPr="00781DAB">
              <w:rPr>
                <w:rFonts w:ascii="Arial" w:hAnsi="Arial" w:cs="Arial"/>
                <w:bCs/>
              </w:rPr>
              <w:t xml:space="preserve">on young infants may be challenging and result in several trials before a suitable substitute is successfully tolerated.  NJ WIC’s goal is to minimize the impact of Contract Brand formula shortages on our WIC infant population.  </w:t>
            </w:r>
            <w:r w:rsidR="0048607F">
              <w:rPr>
                <w:rFonts w:ascii="Arial" w:hAnsi="Arial" w:cs="Arial"/>
                <w:bCs/>
              </w:rPr>
              <w:t xml:space="preserve">When the Contract Brand infant formula becomes available in WIC authorized stores, </w:t>
            </w:r>
            <w:r w:rsidR="005E3BF5" w:rsidRPr="00781DAB">
              <w:rPr>
                <w:rFonts w:ascii="Arial" w:hAnsi="Arial" w:cs="Arial"/>
                <w:bCs/>
              </w:rPr>
              <w:t xml:space="preserve">since NJ WIC issues benefits for 3 months </w:t>
            </w:r>
            <w:r w:rsidR="00BD018E">
              <w:rPr>
                <w:rFonts w:ascii="Arial" w:hAnsi="Arial" w:cs="Arial"/>
                <w:bCs/>
              </w:rPr>
              <w:t>the State</w:t>
            </w:r>
            <w:r w:rsidR="005E3BF5" w:rsidRPr="00781DAB">
              <w:rPr>
                <w:rFonts w:ascii="Arial" w:hAnsi="Arial" w:cs="Arial"/>
                <w:bCs/>
              </w:rPr>
              <w:t xml:space="preserve"> want</w:t>
            </w:r>
            <w:r w:rsidR="00BD018E">
              <w:rPr>
                <w:rFonts w:ascii="Arial" w:hAnsi="Arial" w:cs="Arial"/>
                <w:bCs/>
              </w:rPr>
              <w:t>s</w:t>
            </w:r>
            <w:r w:rsidR="005E3BF5" w:rsidRPr="00781DAB">
              <w:rPr>
                <w:rFonts w:ascii="Arial" w:hAnsi="Arial" w:cs="Arial"/>
                <w:bCs/>
              </w:rPr>
              <w:t xml:space="preserve"> to </w:t>
            </w:r>
            <w:r w:rsidR="00BD018E">
              <w:rPr>
                <w:rFonts w:ascii="Arial" w:hAnsi="Arial" w:cs="Arial"/>
                <w:bCs/>
              </w:rPr>
              <w:t>ensure</w:t>
            </w:r>
            <w:r w:rsidR="005E3BF5" w:rsidRPr="00781DAB">
              <w:rPr>
                <w:rFonts w:ascii="Arial" w:hAnsi="Arial" w:cs="Arial"/>
                <w:bCs/>
              </w:rPr>
              <w:t xml:space="preserve"> ample time </w:t>
            </w:r>
            <w:r w:rsidR="00BD018E">
              <w:rPr>
                <w:rFonts w:ascii="Arial" w:hAnsi="Arial" w:cs="Arial"/>
                <w:bCs/>
              </w:rPr>
              <w:t>to notify our infants</w:t>
            </w:r>
            <w:r w:rsidR="0048607F">
              <w:rPr>
                <w:rFonts w:ascii="Arial" w:hAnsi="Arial" w:cs="Arial"/>
                <w:bCs/>
              </w:rPr>
              <w:t>.</w:t>
            </w:r>
            <w:r w:rsidR="00781DAB" w:rsidRPr="00781DAB">
              <w:rPr>
                <w:rFonts w:ascii="Arial" w:hAnsi="Arial" w:cs="Arial"/>
                <w:bCs/>
              </w:rPr>
              <w:t xml:space="preserve"> WIC clinics </w:t>
            </w:r>
            <w:r w:rsidR="00BD018E">
              <w:rPr>
                <w:rFonts w:ascii="Arial" w:hAnsi="Arial" w:cs="Arial"/>
                <w:bCs/>
              </w:rPr>
              <w:t>d</w:t>
            </w:r>
            <w:r w:rsidR="00781DAB" w:rsidRPr="00781DAB">
              <w:rPr>
                <w:rFonts w:ascii="Arial" w:hAnsi="Arial" w:cs="Arial"/>
                <w:bCs/>
              </w:rPr>
              <w:t>o not have the available resources to contact all infants</w:t>
            </w:r>
            <w:r w:rsidR="00BD018E">
              <w:rPr>
                <w:rFonts w:ascii="Arial" w:hAnsi="Arial" w:cs="Arial"/>
                <w:bCs/>
              </w:rPr>
              <w:t>,</w:t>
            </w:r>
            <w:r w:rsidR="00781DAB" w:rsidRPr="00781DAB">
              <w:rPr>
                <w:rFonts w:ascii="Arial" w:hAnsi="Arial" w:cs="Arial"/>
                <w:bCs/>
              </w:rPr>
              <w:t xml:space="preserve"> </w:t>
            </w:r>
            <w:r w:rsidR="00BD018E">
              <w:rPr>
                <w:rFonts w:ascii="Arial" w:hAnsi="Arial" w:cs="Arial"/>
                <w:bCs/>
              </w:rPr>
              <w:t>individually,</w:t>
            </w:r>
            <w:r w:rsidR="00781DAB" w:rsidRPr="00781DAB">
              <w:rPr>
                <w:rFonts w:ascii="Arial" w:hAnsi="Arial" w:cs="Arial"/>
                <w:bCs/>
              </w:rPr>
              <w:t xml:space="preserve"> within the first month of availability </w:t>
            </w:r>
            <w:r w:rsidR="00C551AF">
              <w:rPr>
                <w:rFonts w:ascii="Arial" w:hAnsi="Arial" w:cs="Arial"/>
                <w:bCs/>
              </w:rPr>
              <w:t xml:space="preserve">of the contract brand formula </w:t>
            </w:r>
            <w:r w:rsidR="00781DAB" w:rsidRPr="00781DAB">
              <w:rPr>
                <w:rFonts w:ascii="Arial" w:hAnsi="Arial" w:cs="Arial"/>
                <w:bCs/>
              </w:rPr>
              <w:t xml:space="preserve">and it is </w:t>
            </w:r>
            <w:r w:rsidR="0048607F">
              <w:rPr>
                <w:rFonts w:ascii="Arial" w:hAnsi="Arial" w:cs="Arial"/>
                <w:bCs/>
              </w:rPr>
              <w:t>not appropriate to change a participant’s formula benefits without their</w:t>
            </w:r>
            <w:r w:rsidR="00781DAB" w:rsidRPr="00781DAB">
              <w:rPr>
                <w:rFonts w:ascii="Arial" w:hAnsi="Arial" w:cs="Arial"/>
                <w:bCs/>
              </w:rPr>
              <w:t xml:space="preserve"> </w:t>
            </w:r>
            <w:r w:rsidR="0048607F">
              <w:rPr>
                <w:rFonts w:ascii="Arial" w:hAnsi="Arial" w:cs="Arial"/>
                <w:bCs/>
              </w:rPr>
              <w:t xml:space="preserve">knowledge, </w:t>
            </w:r>
            <w:r w:rsidR="00781DAB" w:rsidRPr="00781DAB">
              <w:rPr>
                <w:rFonts w:ascii="Arial" w:hAnsi="Arial" w:cs="Arial"/>
                <w:bCs/>
              </w:rPr>
              <w:t>consultation</w:t>
            </w:r>
            <w:r w:rsidR="00C551AF">
              <w:rPr>
                <w:rFonts w:ascii="Arial" w:hAnsi="Arial" w:cs="Arial"/>
                <w:bCs/>
              </w:rPr>
              <w:t>, and consent</w:t>
            </w:r>
            <w:r w:rsidR="00781DAB" w:rsidRPr="00781DAB">
              <w:rPr>
                <w:rFonts w:ascii="Arial" w:hAnsi="Arial" w:cs="Arial"/>
                <w:bCs/>
              </w:rPr>
              <w:t xml:space="preserve">. </w:t>
            </w:r>
          </w:p>
          <w:p w14:paraId="1E164191" w14:textId="77777777" w:rsidR="0048607F" w:rsidRDefault="005E3BF5" w:rsidP="00040C1F">
            <w:pPr>
              <w:rPr>
                <w:rFonts w:ascii="Arial" w:hAnsi="Arial" w:cs="Arial"/>
                <w:bCs/>
              </w:rPr>
            </w:pPr>
            <w:r w:rsidRPr="00781DAB">
              <w:rPr>
                <w:rFonts w:ascii="Arial" w:hAnsi="Arial" w:cs="Arial"/>
                <w:bCs/>
              </w:rPr>
              <w:t xml:space="preserve">Note that NJ WIC </w:t>
            </w:r>
            <w:r w:rsidR="00C551AF">
              <w:rPr>
                <w:rFonts w:ascii="Arial" w:hAnsi="Arial" w:cs="Arial"/>
                <w:bCs/>
              </w:rPr>
              <w:t>will begin to</w:t>
            </w:r>
            <w:r w:rsidRPr="00781DAB">
              <w:rPr>
                <w:rFonts w:ascii="Arial" w:hAnsi="Arial" w:cs="Arial"/>
                <w:bCs/>
              </w:rPr>
              <w:t xml:space="preserve"> </w:t>
            </w:r>
            <w:r w:rsidR="00781DAB" w:rsidRPr="00781DAB">
              <w:rPr>
                <w:rFonts w:ascii="Arial" w:hAnsi="Arial" w:cs="Arial"/>
                <w:bCs/>
              </w:rPr>
              <w:t>issue</w:t>
            </w:r>
            <w:r w:rsidRPr="00781DAB">
              <w:rPr>
                <w:rFonts w:ascii="Arial" w:hAnsi="Arial" w:cs="Arial"/>
                <w:bCs/>
              </w:rPr>
              <w:t xml:space="preserve"> Contract Brand formula </w:t>
            </w:r>
            <w:r w:rsidR="00781DAB" w:rsidRPr="00781DAB">
              <w:rPr>
                <w:rFonts w:ascii="Arial" w:hAnsi="Arial" w:cs="Arial"/>
                <w:bCs/>
              </w:rPr>
              <w:t xml:space="preserve">to our </w:t>
            </w:r>
            <w:r w:rsidR="00C551AF">
              <w:rPr>
                <w:rFonts w:ascii="Arial" w:hAnsi="Arial" w:cs="Arial"/>
                <w:bCs/>
              </w:rPr>
              <w:t>new infant applicants, and existing infants that require a change of formula,</w:t>
            </w:r>
            <w:r w:rsidR="00781DAB" w:rsidRPr="00781DAB">
              <w:rPr>
                <w:rFonts w:ascii="Arial" w:hAnsi="Arial" w:cs="Arial"/>
                <w:bCs/>
              </w:rPr>
              <w:t xml:space="preserve"> </w:t>
            </w:r>
            <w:r w:rsidRPr="00781DAB">
              <w:rPr>
                <w:rFonts w:ascii="Arial" w:hAnsi="Arial" w:cs="Arial"/>
                <w:bCs/>
              </w:rPr>
              <w:lastRenderedPageBreak/>
              <w:t xml:space="preserve">as soon as </w:t>
            </w:r>
            <w:r w:rsidR="00C551AF">
              <w:rPr>
                <w:rFonts w:ascii="Arial" w:hAnsi="Arial" w:cs="Arial"/>
                <w:bCs/>
              </w:rPr>
              <w:t xml:space="preserve">NJ is notified of its availability in our WIC authorized stores </w:t>
            </w:r>
            <w:r w:rsidR="0048607F">
              <w:rPr>
                <w:rFonts w:ascii="Arial" w:hAnsi="Arial" w:cs="Arial"/>
                <w:bCs/>
              </w:rPr>
              <w:t>The State</w:t>
            </w:r>
            <w:r w:rsidRPr="00781DAB">
              <w:rPr>
                <w:rFonts w:ascii="Arial" w:hAnsi="Arial" w:cs="Arial"/>
                <w:bCs/>
              </w:rPr>
              <w:t xml:space="preserve"> will </w:t>
            </w:r>
            <w:r w:rsidR="0048607F">
              <w:rPr>
                <w:rFonts w:ascii="Arial" w:hAnsi="Arial" w:cs="Arial"/>
                <w:bCs/>
              </w:rPr>
              <w:t xml:space="preserve">also </w:t>
            </w:r>
            <w:r w:rsidR="00C551AF">
              <w:rPr>
                <w:rFonts w:ascii="Arial" w:hAnsi="Arial" w:cs="Arial"/>
                <w:bCs/>
              </w:rPr>
              <w:t>immediately</w:t>
            </w:r>
            <w:r w:rsidR="00781DAB" w:rsidRPr="00781DAB">
              <w:rPr>
                <w:rFonts w:ascii="Arial" w:hAnsi="Arial" w:cs="Arial"/>
                <w:bCs/>
              </w:rPr>
              <w:t xml:space="preserve"> change formula benefits to the contract brand formula when requested by a WIC participant in advance of their next benefit issuance. </w:t>
            </w:r>
          </w:p>
          <w:p w14:paraId="7453BC17" w14:textId="1E1EC91E" w:rsidR="004003A4" w:rsidRPr="00781DAB" w:rsidRDefault="00E725E6" w:rsidP="00040C1F">
            <w:pPr>
              <w:rPr>
                <w:rFonts w:ascii="Arial" w:hAnsi="Arial" w:cs="Arial"/>
                <w:bCs/>
              </w:rPr>
            </w:pPr>
            <w:r w:rsidRPr="00781DAB">
              <w:rPr>
                <w:rFonts w:ascii="Arial" w:hAnsi="Arial" w:cs="Arial"/>
                <w:bCs/>
              </w:rPr>
              <w:t>Therefore,</w:t>
            </w:r>
            <w:r>
              <w:rPr>
                <w:rFonts w:ascii="Arial" w:hAnsi="Arial" w:cs="Arial"/>
                <w:bCs/>
              </w:rPr>
              <w:t xml:space="preserve"> the State reserves the right to request rebates on substitute formulas up to 90 days or 3 calendar months, depending on issuance, after the end of the shortage or emergency as determined by the USDA or State.</w:t>
            </w:r>
            <w:r w:rsidRPr="00781DAB">
              <w:rPr>
                <w:rFonts w:ascii="Arial" w:hAnsi="Arial" w:cs="Arial"/>
                <w:bCs/>
              </w:rPr>
              <w:t xml:space="preserve"> NJ WIC will maintain this provision in this bid solicitation. </w:t>
            </w:r>
          </w:p>
        </w:tc>
      </w:tr>
      <w:tr w:rsidR="00AA0496" w14:paraId="6E62515E"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3B9917F2" w14:textId="41561BC5" w:rsidR="00AA0496" w:rsidRDefault="00EB559F" w:rsidP="00040C1F">
            <w:pPr>
              <w:tabs>
                <w:tab w:val="left" w:pos="0"/>
              </w:tabs>
              <w:autoSpaceDN w:val="0"/>
              <w:jc w:val="center"/>
              <w:rPr>
                <w:rFonts w:ascii="Arial" w:hAnsi="Arial" w:cs="Arial"/>
              </w:rPr>
            </w:pPr>
            <w:r>
              <w:rPr>
                <w:rFonts w:ascii="Arial" w:hAnsi="Arial" w:cs="Arial"/>
              </w:rPr>
              <w:lastRenderedPageBreak/>
              <w:t>30</w:t>
            </w:r>
          </w:p>
        </w:tc>
        <w:tc>
          <w:tcPr>
            <w:tcW w:w="2160" w:type="dxa"/>
            <w:tcBorders>
              <w:top w:val="single" w:sz="4" w:space="0" w:color="auto"/>
              <w:left w:val="single" w:sz="4" w:space="0" w:color="auto"/>
              <w:bottom w:val="single" w:sz="4" w:space="0" w:color="auto"/>
              <w:right w:val="single" w:sz="4" w:space="0" w:color="auto"/>
            </w:tcBorders>
          </w:tcPr>
          <w:p w14:paraId="0E5DC6BB" w14:textId="093C1823" w:rsidR="00585ED9" w:rsidRDefault="00585ED9" w:rsidP="00A750A0">
            <w:pPr>
              <w:tabs>
                <w:tab w:val="left" w:pos="0"/>
              </w:tabs>
              <w:overflowPunct w:val="0"/>
              <w:autoSpaceDE w:val="0"/>
              <w:autoSpaceDN w:val="0"/>
              <w:adjustRightInd w:val="0"/>
              <w:jc w:val="center"/>
              <w:rPr>
                <w:rFonts w:ascii="Arial" w:hAnsi="Arial" w:cs="Arial"/>
              </w:rPr>
            </w:pPr>
            <w:r>
              <w:rPr>
                <w:rFonts w:ascii="Arial" w:hAnsi="Arial" w:cs="Arial"/>
              </w:rPr>
              <w:t>Section 4.6.1</w:t>
            </w:r>
          </w:p>
          <w:p w14:paraId="3E9DB86B" w14:textId="6176ACA9" w:rsidR="00585ED9" w:rsidRDefault="00585ED9" w:rsidP="00A750A0">
            <w:pPr>
              <w:tabs>
                <w:tab w:val="left" w:pos="0"/>
              </w:tabs>
              <w:overflowPunct w:val="0"/>
              <w:autoSpaceDE w:val="0"/>
              <w:autoSpaceDN w:val="0"/>
              <w:adjustRightInd w:val="0"/>
              <w:jc w:val="center"/>
              <w:rPr>
                <w:rFonts w:ascii="Arial" w:hAnsi="Arial" w:cs="Arial"/>
              </w:rPr>
            </w:pPr>
            <w:r>
              <w:rPr>
                <w:rFonts w:ascii="Arial" w:hAnsi="Arial" w:cs="Arial"/>
              </w:rPr>
              <w:t>Product Substitution</w:t>
            </w:r>
          </w:p>
          <w:p w14:paraId="7B386F3C" w14:textId="77777777" w:rsidR="00AA0496" w:rsidRDefault="00AA0496"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E049807" w14:textId="77777777" w:rsidR="00AA0496" w:rsidRDefault="00585ED9" w:rsidP="00040C1F">
            <w:pPr>
              <w:rPr>
                <w:rFonts w:ascii="Arial" w:hAnsi="Arial" w:cs="Arial"/>
                <w:b/>
              </w:rPr>
            </w:pPr>
            <w:r w:rsidRPr="00585ED9">
              <w:rPr>
                <w:rFonts w:ascii="Arial" w:hAnsi="Arial" w:cs="Arial"/>
                <w:b/>
              </w:rPr>
              <w:t xml:space="preserve">Please explain in what </w:t>
            </w:r>
            <w:r>
              <w:rPr>
                <w:rFonts w:ascii="Arial" w:hAnsi="Arial" w:cs="Arial"/>
                <w:b/>
              </w:rPr>
              <w:t xml:space="preserve">circumstances this would occur in Section 4.6.1 E. </w:t>
            </w:r>
            <w:r w:rsidRPr="00585ED9">
              <w:rPr>
                <w:rFonts w:ascii="Arial" w:hAnsi="Arial" w:cs="Arial"/>
                <w:b/>
              </w:rPr>
              <w:t>Please confirm in the event of an emergency or waivers from the USDA, the State will adhere to the stipulations found in Section 4.6.1.A-C.</w:t>
            </w:r>
          </w:p>
          <w:p w14:paraId="11FCE67A" w14:textId="7E802222" w:rsidR="00781DAB" w:rsidRDefault="00027DD8" w:rsidP="00040C1F">
            <w:pPr>
              <w:rPr>
                <w:rFonts w:ascii="Arial" w:hAnsi="Arial" w:cs="Arial"/>
                <w:bCs/>
              </w:rPr>
            </w:pPr>
            <w:r>
              <w:rPr>
                <w:rFonts w:ascii="Arial" w:hAnsi="Arial" w:cs="Arial"/>
                <w:bCs/>
              </w:rPr>
              <w:t>Please see the answer to Question #</w:t>
            </w:r>
            <w:r w:rsidR="00781DAB">
              <w:rPr>
                <w:rFonts w:ascii="Arial" w:hAnsi="Arial" w:cs="Arial"/>
                <w:bCs/>
              </w:rPr>
              <w:t xml:space="preserve">29. </w:t>
            </w:r>
          </w:p>
          <w:p w14:paraId="3F104636" w14:textId="1B1EB4B1" w:rsidR="00781DAB" w:rsidRPr="00781DAB" w:rsidRDefault="00781DAB" w:rsidP="00040C1F">
            <w:pPr>
              <w:rPr>
                <w:rFonts w:ascii="Arial" w:hAnsi="Arial" w:cs="Arial"/>
                <w:bCs/>
              </w:rPr>
            </w:pPr>
            <w:r>
              <w:rPr>
                <w:rFonts w:ascii="Arial" w:hAnsi="Arial" w:cs="Arial"/>
                <w:bCs/>
              </w:rPr>
              <w:t xml:space="preserve">NJ confirms that in the event of an emergency or waivers from the USDA, NJ will adhere to the stipulations found in Section 4.6.1. A-C. </w:t>
            </w:r>
          </w:p>
        </w:tc>
      </w:tr>
      <w:tr w:rsidR="00585ED9" w14:paraId="37EEA590"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07A43330" w14:textId="48614F3A" w:rsidR="00585ED9" w:rsidRDefault="00EB559F" w:rsidP="00040C1F">
            <w:pPr>
              <w:tabs>
                <w:tab w:val="left" w:pos="0"/>
              </w:tabs>
              <w:autoSpaceDN w:val="0"/>
              <w:jc w:val="center"/>
              <w:rPr>
                <w:rFonts w:ascii="Arial" w:hAnsi="Arial" w:cs="Arial"/>
              </w:rPr>
            </w:pPr>
            <w:r w:rsidRPr="00347CC0">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59526991" w14:textId="20CAC735" w:rsidR="00585ED9" w:rsidRDefault="00585ED9" w:rsidP="00A750A0">
            <w:pPr>
              <w:tabs>
                <w:tab w:val="left" w:pos="0"/>
              </w:tabs>
              <w:overflowPunct w:val="0"/>
              <w:autoSpaceDE w:val="0"/>
              <w:autoSpaceDN w:val="0"/>
              <w:adjustRightInd w:val="0"/>
              <w:jc w:val="center"/>
              <w:rPr>
                <w:rFonts w:ascii="Arial" w:hAnsi="Arial" w:cs="Arial"/>
              </w:rPr>
            </w:pPr>
            <w:r>
              <w:rPr>
                <w:rFonts w:ascii="Arial" w:hAnsi="Arial" w:cs="Arial"/>
              </w:rPr>
              <w:t>Section 4.6.1</w:t>
            </w:r>
          </w:p>
          <w:p w14:paraId="49A8BADD" w14:textId="1E4900BE" w:rsidR="00585ED9" w:rsidRDefault="00585ED9" w:rsidP="00A750A0">
            <w:pPr>
              <w:tabs>
                <w:tab w:val="left" w:pos="0"/>
              </w:tabs>
              <w:overflowPunct w:val="0"/>
              <w:autoSpaceDE w:val="0"/>
              <w:autoSpaceDN w:val="0"/>
              <w:adjustRightInd w:val="0"/>
              <w:jc w:val="center"/>
              <w:rPr>
                <w:rFonts w:ascii="Arial" w:hAnsi="Arial" w:cs="Arial"/>
              </w:rPr>
            </w:pPr>
            <w:r>
              <w:rPr>
                <w:rFonts w:ascii="Arial" w:hAnsi="Arial" w:cs="Arial"/>
              </w:rPr>
              <w:t>Product Substitution</w:t>
            </w:r>
          </w:p>
          <w:p w14:paraId="414C60F9" w14:textId="77777777" w:rsidR="00585ED9" w:rsidRDefault="00585ED9"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EFEF487" w14:textId="77777777" w:rsidR="00585ED9" w:rsidRDefault="003F2205" w:rsidP="00040C1F">
            <w:pPr>
              <w:rPr>
                <w:rFonts w:ascii="Arial" w:hAnsi="Arial" w:cs="Arial"/>
                <w:b/>
              </w:rPr>
            </w:pPr>
            <w:r w:rsidRPr="003F2205">
              <w:rPr>
                <w:rFonts w:ascii="Arial" w:hAnsi="Arial" w:cs="Arial"/>
                <w:b/>
              </w:rPr>
              <w:t>What metrics is the State planning to use to trigger the request for USDA waivers? Please explain the circumstances in which this would occur.</w:t>
            </w:r>
          </w:p>
          <w:p w14:paraId="5EE948BD" w14:textId="77777777" w:rsidR="00E725E6" w:rsidRDefault="00BD018E" w:rsidP="00040C1F">
            <w:pPr>
              <w:rPr>
                <w:rFonts w:ascii="Arial" w:hAnsi="Arial" w:cs="Arial"/>
                <w:bCs/>
              </w:rPr>
            </w:pPr>
            <w:r w:rsidRPr="00BD018E">
              <w:rPr>
                <w:rFonts w:ascii="Arial" w:hAnsi="Arial" w:cs="Arial"/>
                <w:bCs/>
              </w:rPr>
              <w:t>The State may seek USDA waivers when a)</w:t>
            </w:r>
            <w:r w:rsidR="00781DAB" w:rsidRPr="00BD018E">
              <w:rPr>
                <w:rFonts w:ascii="Arial" w:hAnsi="Arial" w:cs="Arial"/>
                <w:bCs/>
              </w:rPr>
              <w:t xml:space="preserve"> the Contractor </w:t>
            </w:r>
            <w:r w:rsidR="00E725E6">
              <w:rPr>
                <w:rFonts w:ascii="Arial" w:hAnsi="Arial" w:cs="Arial"/>
                <w:bCs/>
              </w:rPr>
              <w:t>notifies</w:t>
            </w:r>
            <w:r w:rsidR="00781DAB" w:rsidRPr="00BD018E">
              <w:rPr>
                <w:rFonts w:ascii="Arial" w:hAnsi="Arial" w:cs="Arial"/>
                <w:bCs/>
              </w:rPr>
              <w:t xml:space="preserve"> NJ </w:t>
            </w:r>
            <w:r w:rsidR="00E725E6">
              <w:rPr>
                <w:rFonts w:ascii="Arial" w:hAnsi="Arial" w:cs="Arial"/>
                <w:bCs/>
              </w:rPr>
              <w:t xml:space="preserve">that there is insufficient formula due to a </w:t>
            </w:r>
            <w:r w:rsidR="00781DAB" w:rsidRPr="00BD018E">
              <w:rPr>
                <w:rFonts w:ascii="Arial" w:hAnsi="Arial" w:cs="Arial"/>
                <w:bCs/>
              </w:rPr>
              <w:t>shortage</w:t>
            </w:r>
            <w:r w:rsidR="00E725E6">
              <w:rPr>
                <w:rFonts w:ascii="Arial" w:hAnsi="Arial" w:cs="Arial"/>
                <w:bCs/>
              </w:rPr>
              <w:t>, supply chain disruption or mandatory or voluntary</w:t>
            </w:r>
            <w:r w:rsidR="00781DAB" w:rsidRPr="00BD018E">
              <w:rPr>
                <w:rFonts w:ascii="Arial" w:hAnsi="Arial" w:cs="Arial"/>
                <w:bCs/>
              </w:rPr>
              <w:t xml:space="preserve"> recall, </w:t>
            </w:r>
            <w:r w:rsidRPr="00BD018E">
              <w:rPr>
                <w:rFonts w:ascii="Arial" w:hAnsi="Arial" w:cs="Arial"/>
                <w:bCs/>
              </w:rPr>
              <w:t>b)</w:t>
            </w:r>
            <w:r w:rsidR="00781DAB" w:rsidRPr="00BD018E">
              <w:rPr>
                <w:rFonts w:ascii="Arial" w:hAnsi="Arial" w:cs="Arial"/>
                <w:bCs/>
              </w:rPr>
              <w:t xml:space="preserve"> NJ </w:t>
            </w:r>
            <w:r w:rsidRPr="00BD018E">
              <w:rPr>
                <w:rFonts w:ascii="Arial" w:hAnsi="Arial" w:cs="Arial"/>
                <w:bCs/>
              </w:rPr>
              <w:t xml:space="preserve">WIC </w:t>
            </w:r>
            <w:r w:rsidR="00E725E6">
              <w:rPr>
                <w:rFonts w:ascii="Arial" w:hAnsi="Arial" w:cs="Arial"/>
                <w:bCs/>
              </w:rPr>
              <w:t xml:space="preserve">authorized vendors </w:t>
            </w:r>
            <w:r w:rsidR="00781DAB" w:rsidRPr="00BD018E">
              <w:rPr>
                <w:rFonts w:ascii="Arial" w:hAnsi="Arial" w:cs="Arial"/>
                <w:bCs/>
              </w:rPr>
              <w:t xml:space="preserve">or </w:t>
            </w:r>
            <w:r w:rsidR="00E725E6">
              <w:rPr>
                <w:rFonts w:ascii="Arial" w:hAnsi="Arial" w:cs="Arial"/>
                <w:bCs/>
              </w:rPr>
              <w:t>primary WIC</w:t>
            </w:r>
            <w:r w:rsidR="00781DAB" w:rsidRPr="00BD018E">
              <w:rPr>
                <w:rFonts w:ascii="Arial" w:hAnsi="Arial" w:cs="Arial"/>
                <w:bCs/>
              </w:rPr>
              <w:t xml:space="preserve"> distributors indicate a </w:t>
            </w:r>
            <w:r w:rsidRPr="00BD018E">
              <w:rPr>
                <w:rFonts w:ascii="Arial" w:hAnsi="Arial" w:cs="Arial"/>
                <w:bCs/>
              </w:rPr>
              <w:t xml:space="preserve">serious and/or prolonged </w:t>
            </w:r>
            <w:r w:rsidR="00781DAB" w:rsidRPr="00BD018E">
              <w:rPr>
                <w:rFonts w:ascii="Arial" w:hAnsi="Arial" w:cs="Arial"/>
                <w:bCs/>
              </w:rPr>
              <w:t xml:space="preserve">lack of formula </w:t>
            </w:r>
            <w:r w:rsidRPr="00BD018E">
              <w:rPr>
                <w:rFonts w:ascii="Arial" w:hAnsi="Arial" w:cs="Arial"/>
                <w:bCs/>
              </w:rPr>
              <w:t>deliveries</w:t>
            </w:r>
            <w:r w:rsidR="00781DAB" w:rsidRPr="00BD018E">
              <w:rPr>
                <w:rFonts w:ascii="Arial" w:hAnsi="Arial" w:cs="Arial"/>
                <w:bCs/>
              </w:rPr>
              <w:t xml:space="preserve">, or </w:t>
            </w:r>
            <w:r w:rsidR="00E725E6">
              <w:rPr>
                <w:rFonts w:ascii="Arial" w:hAnsi="Arial" w:cs="Arial"/>
                <w:bCs/>
              </w:rPr>
              <w:t xml:space="preserve">c) </w:t>
            </w:r>
            <w:r w:rsidR="00781DAB" w:rsidRPr="00BD018E">
              <w:rPr>
                <w:rFonts w:ascii="Arial" w:hAnsi="Arial" w:cs="Arial"/>
                <w:bCs/>
              </w:rPr>
              <w:t xml:space="preserve">the Federal Government </w:t>
            </w:r>
            <w:r w:rsidRPr="00BD018E">
              <w:rPr>
                <w:rFonts w:ascii="Arial" w:hAnsi="Arial" w:cs="Arial"/>
                <w:bCs/>
              </w:rPr>
              <w:t xml:space="preserve">formally announces a national formula shortage.  </w:t>
            </w:r>
          </w:p>
          <w:p w14:paraId="2A311490" w14:textId="6C178F81" w:rsidR="00781DAB" w:rsidRPr="00BD018E" w:rsidRDefault="00BD018E" w:rsidP="00040C1F">
            <w:pPr>
              <w:rPr>
                <w:rFonts w:ascii="Arial" w:hAnsi="Arial" w:cs="Arial"/>
                <w:bCs/>
              </w:rPr>
            </w:pPr>
            <w:r w:rsidRPr="00BD018E">
              <w:rPr>
                <w:rFonts w:ascii="Arial" w:hAnsi="Arial" w:cs="Arial"/>
                <w:bCs/>
              </w:rPr>
              <w:t xml:space="preserve">USDA waivers are granted only when necessary to minimize hardship to WIC participants.  Note that the USDA will only grant waivers when there is sufficient data (at either the national or state level) to support it.  Historically, USDA has not issued waivers for short-term and/or sporadic formula shortages.  </w:t>
            </w:r>
          </w:p>
        </w:tc>
      </w:tr>
      <w:tr w:rsidR="00585ED9" w14:paraId="29BFAA00"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6F870441" w14:textId="4235D9F0" w:rsidR="00585ED9" w:rsidRDefault="00EB559F" w:rsidP="00040C1F">
            <w:pPr>
              <w:tabs>
                <w:tab w:val="left" w:pos="0"/>
              </w:tabs>
              <w:autoSpaceDN w:val="0"/>
              <w:jc w:val="center"/>
              <w:rPr>
                <w:rFonts w:ascii="Arial" w:hAnsi="Arial" w:cs="Arial"/>
              </w:rPr>
            </w:pPr>
            <w:r w:rsidRPr="00347CC0">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6D1FBC16" w14:textId="71AE2D3F" w:rsidR="003F2205" w:rsidRDefault="003F2205" w:rsidP="00A750A0">
            <w:pPr>
              <w:tabs>
                <w:tab w:val="left" w:pos="0"/>
              </w:tabs>
              <w:overflowPunct w:val="0"/>
              <w:autoSpaceDE w:val="0"/>
              <w:autoSpaceDN w:val="0"/>
              <w:adjustRightInd w:val="0"/>
              <w:jc w:val="center"/>
              <w:rPr>
                <w:rFonts w:ascii="Arial" w:hAnsi="Arial" w:cs="Arial"/>
              </w:rPr>
            </w:pPr>
            <w:r>
              <w:rPr>
                <w:rFonts w:ascii="Arial" w:hAnsi="Arial" w:cs="Arial"/>
              </w:rPr>
              <w:t>Section 4.6.1</w:t>
            </w:r>
          </w:p>
          <w:p w14:paraId="757F7A12" w14:textId="420ABAE1" w:rsidR="003F2205" w:rsidRDefault="003F2205" w:rsidP="00A750A0">
            <w:pPr>
              <w:tabs>
                <w:tab w:val="left" w:pos="0"/>
              </w:tabs>
              <w:overflowPunct w:val="0"/>
              <w:autoSpaceDE w:val="0"/>
              <w:autoSpaceDN w:val="0"/>
              <w:adjustRightInd w:val="0"/>
              <w:jc w:val="center"/>
              <w:rPr>
                <w:rFonts w:ascii="Arial" w:hAnsi="Arial" w:cs="Arial"/>
              </w:rPr>
            </w:pPr>
            <w:r>
              <w:rPr>
                <w:rFonts w:ascii="Arial" w:hAnsi="Arial" w:cs="Arial"/>
              </w:rPr>
              <w:t>Product Substitution</w:t>
            </w:r>
          </w:p>
          <w:p w14:paraId="29BB1844" w14:textId="77777777" w:rsidR="00585ED9" w:rsidRDefault="00585ED9"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32A9665" w14:textId="77777777" w:rsidR="00585ED9" w:rsidRDefault="003F2205" w:rsidP="00040C1F">
            <w:pPr>
              <w:rPr>
                <w:rFonts w:ascii="Arial" w:hAnsi="Arial" w:cs="Arial"/>
                <w:b/>
              </w:rPr>
            </w:pPr>
            <w:r w:rsidRPr="003F2205">
              <w:rPr>
                <w:rFonts w:ascii="Arial" w:hAnsi="Arial" w:cs="Arial"/>
                <w:b/>
              </w:rPr>
              <w:t>Continuing to obligate the contracted manufacturer with rebates on competitive products up to 3 months after the market has recovered is an extreme financial burden and unfair to the contractor, we urge the State to strike this provision.</w:t>
            </w:r>
          </w:p>
          <w:p w14:paraId="099EBCDA" w14:textId="47AF853F" w:rsidR="00C551AF" w:rsidRPr="00C551AF" w:rsidRDefault="00027DD8" w:rsidP="00040C1F">
            <w:pPr>
              <w:rPr>
                <w:rFonts w:ascii="Arial" w:hAnsi="Arial" w:cs="Arial"/>
                <w:bCs/>
              </w:rPr>
            </w:pPr>
            <w:r>
              <w:rPr>
                <w:rFonts w:ascii="Arial" w:hAnsi="Arial" w:cs="Arial"/>
              </w:rPr>
              <w:t xml:space="preserve">Please see the answer to Question #29. </w:t>
            </w:r>
            <w:r w:rsidR="00C551AF" w:rsidRPr="00C551AF">
              <w:rPr>
                <w:rFonts w:ascii="Arial" w:hAnsi="Arial" w:cs="Arial"/>
                <w:bCs/>
              </w:rPr>
              <w:t xml:space="preserve"> </w:t>
            </w:r>
          </w:p>
        </w:tc>
      </w:tr>
      <w:tr w:rsidR="003F2205" w14:paraId="7A499121"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7A38FE9F" w14:textId="5CA00AFE" w:rsidR="003F2205" w:rsidRDefault="00EB559F" w:rsidP="00040C1F">
            <w:pPr>
              <w:tabs>
                <w:tab w:val="left" w:pos="0"/>
              </w:tabs>
              <w:autoSpaceDN w:val="0"/>
              <w:jc w:val="center"/>
              <w:rPr>
                <w:rFonts w:ascii="Arial" w:hAnsi="Arial" w:cs="Arial"/>
              </w:rPr>
            </w:pPr>
            <w:r w:rsidRPr="00347CC0">
              <w:rPr>
                <w:rFonts w:ascii="Arial" w:hAnsi="Arial" w:cs="Arial"/>
              </w:rPr>
              <w:lastRenderedPageBreak/>
              <w:t>33</w:t>
            </w:r>
          </w:p>
        </w:tc>
        <w:tc>
          <w:tcPr>
            <w:tcW w:w="2160" w:type="dxa"/>
            <w:tcBorders>
              <w:top w:val="single" w:sz="4" w:space="0" w:color="auto"/>
              <w:left w:val="single" w:sz="4" w:space="0" w:color="auto"/>
              <w:bottom w:val="single" w:sz="4" w:space="0" w:color="auto"/>
              <w:right w:val="single" w:sz="4" w:space="0" w:color="auto"/>
            </w:tcBorders>
          </w:tcPr>
          <w:p w14:paraId="14AC7BC5" w14:textId="30B02048" w:rsidR="003F2205" w:rsidRDefault="003F2205" w:rsidP="00A750A0">
            <w:pPr>
              <w:tabs>
                <w:tab w:val="left" w:pos="0"/>
              </w:tabs>
              <w:overflowPunct w:val="0"/>
              <w:autoSpaceDE w:val="0"/>
              <w:autoSpaceDN w:val="0"/>
              <w:adjustRightInd w:val="0"/>
              <w:jc w:val="center"/>
              <w:rPr>
                <w:rFonts w:ascii="Arial" w:hAnsi="Arial" w:cs="Arial"/>
              </w:rPr>
            </w:pPr>
            <w:r>
              <w:rPr>
                <w:rFonts w:ascii="Arial" w:hAnsi="Arial" w:cs="Arial"/>
              </w:rPr>
              <w:t>Section 4.6.1</w:t>
            </w:r>
          </w:p>
          <w:p w14:paraId="3814E5CC" w14:textId="6FD33C20" w:rsidR="003F2205" w:rsidRDefault="003F2205" w:rsidP="00A750A0">
            <w:pPr>
              <w:tabs>
                <w:tab w:val="left" w:pos="0"/>
              </w:tabs>
              <w:overflowPunct w:val="0"/>
              <w:autoSpaceDE w:val="0"/>
              <w:autoSpaceDN w:val="0"/>
              <w:adjustRightInd w:val="0"/>
              <w:jc w:val="center"/>
              <w:rPr>
                <w:rFonts w:ascii="Arial" w:hAnsi="Arial" w:cs="Arial"/>
              </w:rPr>
            </w:pPr>
            <w:r>
              <w:rPr>
                <w:rFonts w:ascii="Arial" w:hAnsi="Arial" w:cs="Arial"/>
              </w:rPr>
              <w:t>Product Substitution</w:t>
            </w:r>
          </w:p>
          <w:p w14:paraId="778D208E" w14:textId="77777777" w:rsidR="003F2205" w:rsidRDefault="003F2205"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C65E80D" w14:textId="77777777" w:rsidR="003F2205" w:rsidRDefault="003F2205" w:rsidP="00040C1F">
            <w:pPr>
              <w:rPr>
                <w:rFonts w:ascii="Arial" w:hAnsi="Arial" w:cs="Arial"/>
                <w:b/>
              </w:rPr>
            </w:pPr>
            <w:r w:rsidRPr="003F2205">
              <w:rPr>
                <w:rFonts w:ascii="Arial" w:hAnsi="Arial" w:cs="Arial"/>
                <w:b/>
              </w:rPr>
              <w:t>Please confirm that under no circumstances will the manufacturer be required to pay rebates on competitor products unless there is a documented inability to provide Infant Formula in quantities sufficient to meet the demand of the participants.</w:t>
            </w:r>
          </w:p>
          <w:p w14:paraId="7C26DF18" w14:textId="2F6B3C8D" w:rsidR="00C551AF" w:rsidRPr="00C551AF" w:rsidRDefault="00C551AF" w:rsidP="00040C1F">
            <w:pPr>
              <w:rPr>
                <w:rFonts w:ascii="Arial" w:hAnsi="Arial" w:cs="Arial"/>
                <w:bCs/>
              </w:rPr>
            </w:pPr>
            <w:r w:rsidRPr="00C551AF">
              <w:rPr>
                <w:rFonts w:ascii="Arial" w:hAnsi="Arial" w:cs="Arial"/>
                <w:bCs/>
              </w:rPr>
              <w:t>The State confirms that under no circumstance will the Contractor be required to pay rebates on competitor products unless there is a</w:t>
            </w:r>
            <w:r w:rsidR="00E725E6">
              <w:rPr>
                <w:rFonts w:ascii="Arial" w:hAnsi="Arial" w:cs="Arial"/>
                <w:bCs/>
              </w:rPr>
              <w:t xml:space="preserve"> known</w:t>
            </w:r>
            <w:r w:rsidRPr="00C551AF">
              <w:rPr>
                <w:rFonts w:ascii="Arial" w:hAnsi="Arial" w:cs="Arial"/>
                <w:bCs/>
              </w:rPr>
              <w:t xml:space="preserve"> inability of the Contractor to provide Contract Brand Infant formula in quantities to meet the demand of NJ WIC participants. </w:t>
            </w:r>
            <w:r w:rsidR="00027DD8">
              <w:rPr>
                <w:rFonts w:ascii="Arial" w:hAnsi="Arial" w:cs="Arial"/>
                <w:bCs/>
              </w:rPr>
              <w:t xml:space="preserve">Please see the answer to Question #31 for additional information. </w:t>
            </w:r>
          </w:p>
        </w:tc>
      </w:tr>
      <w:tr w:rsidR="003F2205" w14:paraId="5D3C8F7B"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3BFC3547" w14:textId="6586617A" w:rsidR="003F2205" w:rsidRDefault="00EB559F" w:rsidP="00040C1F">
            <w:pPr>
              <w:tabs>
                <w:tab w:val="left" w:pos="0"/>
              </w:tabs>
              <w:autoSpaceDN w:val="0"/>
              <w:jc w:val="center"/>
              <w:rPr>
                <w:rFonts w:ascii="Arial" w:hAnsi="Arial" w:cs="Arial"/>
              </w:rPr>
            </w:pPr>
            <w:r w:rsidRPr="00347CC0">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0C39E0DA" w14:textId="15B68CE4" w:rsidR="003F2205" w:rsidRDefault="003F2205" w:rsidP="00A750A0">
            <w:pPr>
              <w:tabs>
                <w:tab w:val="left" w:pos="0"/>
              </w:tabs>
              <w:overflowPunct w:val="0"/>
              <w:autoSpaceDE w:val="0"/>
              <w:autoSpaceDN w:val="0"/>
              <w:adjustRightInd w:val="0"/>
              <w:jc w:val="center"/>
              <w:rPr>
                <w:rFonts w:ascii="Arial" w:hAnsi="Arial" w:cs="Arial"/>
              </w:rPr>
            </w:pPr>
            <w:r>
              <w:rPr>
                <w:rFonts w:ascii="Arial" w:hAnsi="Arial" w:cs="Arial"/>
              </w:rPr>
              <w:t>Section 4.6.1</w:t>
            </w:r>
          </w:p>
          <w:p w14:paraId="2373C378" w14:textId="1747C4A6" w:rsidR="003F2205" w:rsidRDefault="003F2205" w:rsidP="00A750A0">
            <w:pPr>
              <w:tabs>
                <w:tab w:val="left" w:pos="0"/>
              </w:tabs>
              <w:overflowPunct w:val="0"/>
              <w:autoSpaceDE w:val="0"/>
              <w:autoSpaceDN w:val="0"/>
              <w:adjustRightInd w:val="0"/>
              <w:jc w:val="center"/>
              <w:rPr>
                <w:rFonts w:ascii="Arial" w:hAnsi="Arial" w:cs="Arial"/>
              </w:rPr>
            </w:pPr>
            <w:r>
              <w:rPr>
                <w:rFonts w:ascii="Arial" w:hAnsi="Arial" w:cs="Arial"/>
              </w:rPr>
              <w:t>Product Substitution</w:t>
            </w:r>
          </w:p>
          <w:p w14:paraId="5594AA7A" w14:textId="77777777" w:rsidR="003F2205" w:rsidRDefault="003F2205"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93FEAD6" w14:textId="77777777" w:rsidR="003F2205" w:rsidRDefault="003F2205" w:rsidP="00040C1F">
            <w:pPr>
              <w:rPr>
                <w:rFonts w:ascii="Arial" w:hAnsi="Arial" w:cs="Arial"/>
                <w:b/>
              </w:rPr>
            </w:pPr>
            <w:r w:rsidRPr="003F2205">
              <w:rPr>
                <w:rFonts w:ascii="Arial" w:hAnsi="Arial" w:cs="Arial"/>
                <w:b/>
              </w:rPr>
              <w:t>On what basis would the State deny an infant formula that was reformulated? Since manufacturers are not making product solely for the State</w:t>
            </w:r>
            <w:r>
              <w:rPr>
                <w:rFonts w:ascii="Arial" w:hAnsi="Arial" w:cs="Arial"/>
                <w:b/>
              </w:rPr>
              <w:t xml:space="preserve">, to allow the State to have </w:t>
            </w:r>
            <w:r w:rsidRPr="003F2205">
              <w:rPr>
                <w:rFonts w:ascii="Arial" w:hAnsi="Arial" w:cs="Arial"/>
                <w:b/>
              </w:rPr>
              <w:t>sole right to make final determination of what constitutes an acceptable replacement is not practical. Manufacturing a product formulated for and distributed only in the State could drama</w:t>
            </w:r>
            <w:r>
              <w:rPr>
                <w:rFonts w:ascii="Arial" w:hAnsi="Arial" w:cs="Arial"/>
                <w:b/>
              </w:rPr>
              <w:t>tically affect a manufacturer’</w:t>
            </w:r>
            <w:r w:rsidRPr="003F2205">
              <w:rPr>
                <w:rFonts w:ascii="Arial" w:hAnsi="Arial" w:cs="Arial"/>
                <w:b/>
              </w:rPr>
              <w:t>s ability to execute the requirements of this contract. Please remove this section. If not removed, please provide the reasons that the State feels that this provision is in the best interest of the Department, the State, WIC infant participants and the contractor.</w:t>
            </w:r>
          </w:p>
          <w:p w14:paraId="435CE150" w14:textId="670E4135" w:rsidR="003F2205" w:rsidRDefault="00891C2B" w:rsidP="00040C1F">
            <w:pPr>
              <w:autoSpaceDE w:val="0"/>
              <w:autoSpaceDN w:val="0"/>
              <w:adjustRightInd w:val="0"/>
              <w:spacing w:after="0" w:line="240" w:lineRule="auto"/>
              <w:rPr>
                <w:rFonts w:ascii="Arial" w:hAnsi="Arial" w:cs="Arial"/>
                <w:b/>
              </w:rPr>
            </w:pPr>
            <w:r>
              <w:rPr>
                <w:rFonts w:ascii="Arial" w:hAnsi="Arial" w:cs="Arial"/>
              </w:rPr>
              <w:t>Please see the answer to</w:t>
            </w:r>
            <w:r w:rsidR="0048607F">
              <w:rPr>
                <w:rFonts w:ascii="Arial" w:hAnsi="Arial" w:cs="Arial"/>
              </w:rPr>
              <w:t xml:space="preserve"> </w:t>
            </w:r>
            <w:r>
              <w:rPr>
                <w:rFonts w:ascii="Arial" w:hAnsi="Arial" w:cs="Arial"/>
              </w:rPr>
              <w:t>Q</w:t>
            </w:r>
            <w:r w:rsidR="0048607F">
              <w:rPr>
                <w:rFonts w:ascii="Arial" w:hAnsi="Arial" w:cs="Arial"/>
              </w:rPr>
              <w:t xml:space="preserve">uestion #27 b) and c). </w:t>
            </w:r>
            <w:r w:rsidR="000B7DFB">
              <w:rPr>
                <w:rFonts w:ascii="Arial" w:hAnsi="Arial" w:cs="Arial"/>
              </w:rPr>
              <w:t xml:space="preserve"> </w:t>
            </w:r>
          </w:p>
        </w:tc>
      </w:tr>
      <w:tr w:rsidR="003F2205" w14:paraId="413E4069"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2F9F1C42" w14:textId="6250B0C1" w:rsidR="003F2205" w:rsidRDefault="00EB559F" w:rsidP="00040C1F">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1AA0E5CF" w14:textId="77777777" w:rsidR="003F2205" w:rsidRDefault="00D85204" w:rsidP="00A750A0">
            <w:pPr>
              <w:tabs>
                <w:tab w:val="left" w:pos="0"/>
              </w:tabs>
              <w:overflowPunct w:val="0"/>
              <w:autoSpaceDE w:val="0"/>
              <w:autoSpaceDN w:val="0"/>
              <w:adjustRightInd w:val="0"/>
              <w:jc w:val="center"/>
              <w:rPr>
                <w:rFonts w:ascii="Arial" w:hAnsi="Arial" w:cs="Arial"/>
              </w:rPr>
            </w:pPr>
            <w:r>
              <w:rPr>
                <w:rFonts w:ascii="Arial" w:hAnsi="Arial" w:cs="Arial"/>
              </w:rPr>
              <w:t>Section 4.7.2</w:t>
            </w:r>
          </w:p>
          <w:p w14:paraId="060BEE51" w14:textId="4816EB1D" w:rsidR="00D85204" w:rsidRDefault="00D85204" w:rsidP="00A750A0">
            <w:pPr>
              <w:tabs>
                <w:tab w:val="left" w:pos="0"/>
              </w:tabs>
              <w:overflowPunct w:val="0"/>
              <w:autoSpaceDE w:val="0"/>
              <w:autoSpaceDN w:val="0"/>
              <w:adjustRightInd w:val="0"/>
              <w:jc w:val="center"/>
              <w:rPr>
                <w:rFonts w:ascii="Arial" w:hAnsi="Arial" w:cs="Arial"/>
              </w:rPr>
            </w:pPr>
            <w:r w:rsidRPr="00D85204">
              <w:rPr>
                <w:rFonts w:ascii="Arial" w:hAnsi="Arial" w:cs="Arial"/>
              </w:rPr>
              <w:t>Rebate Payment Scheduling &amp; Submission to WIC Services</w:t>
            </w:r>
          </w:p>
        </w:tc>
        <w:tc>
          <w:tcPr>
            <w:tcW w:w="7200" w:type="dxa"/>
            <w:tcBorders>
              <w:top w:val="single" w:sz="4" w:space="0" w:color="auto"/>
              <w:left w:val="single" w:sz="4" w:space="0" w:color="auto"/>
              <w:bottom w:val="single" w:sz="4" w:space="0" w:color="auto"/>
              <w:right w:val="single" w:sz="4" w:space="0" w:color="auto"/>
            </w:tcBorders>
          </w:tcPr>
          <w:p w14:paraId="24A33B05" w14:textId="77777777" w:rsidR="003F2205" w:rsidRDefault="003F2205" w:rsidP="00040C1F">
            <w:pPr>
              <w:rPr>
                <w:rFonts w:ascii="Arial" w:hAnsi="Arial" w:cs="Arial"/>
                <w:b/>
              </w:rPr>
            </w:pPr>
            <w:r w:rsidRPr="003F2205">
              <w:rPr>
                <w:rFonts w:ascii="Arial" w:hAnsi="Arial" w:cs="Arial"/>
                <w:b/>
              </w:rPr>
              <w:t>If the Invoice is disputed by the Contractor, the Contractor shall notify the SCM, in writing, within 90 calendar days from the receipt of the invoice. Invoice disputes will not be considered by WIC Services if the Contractor does not comply with the 90-c</w:t>
            </w:r>
            <w:r w:rsidR="00D85204">
              <w:rPr>
                <w:rFonts w:ascii="Arial" w:hAnsi="Arial" w:cs="Arial"/>
                <w:b/>
              </w:rPr>
              <w:t xml:space="preserve">alendar day dispute period. </w:t>
            </w:r>
            <w:r w:rsidRPr="003F2205">
              <w:rPr>
                <w:rFonts w:ascii="Arial" w:hAnsi="Arial" w:cs="Arial"/>
                <w:b/>
              </w:rPr>
              <w:t>Will the State please confirm that this stipulation is a reciprocal right for the manufacturer?</w:t>
            </w:r>
          </w:p>
          <w:p w14:paraId="12C240D7" w14:textId="362F8EC9" w:rsidR="00360960" w:rsidRDefault="00360960" w:rsidP="00040C1F">
            <w:pPr>
              <w:rPr>
                <w:rFonts w:ascii="Arial" w:hAnsi="Arial" w:cs="Arial"/>
                <w:b/>
              </w:rPr>
            </w:pPr>
            <w:r w:rsidRPr="000B7DFB">
              <w:rPr>
                <w:rFonts w:ascii="Arial" w:hAnsi="Arial" w:cs="Arial"/>
                <w:bCs/>
              </w:rPr>
              <w:t>The State is confirming that</w:t>
            </w:r>
            <w:r>
              <w:rPr>
                <w:rFonts w:ascii="Arial" w:hAnsi="Arial" w:cs="Arial"/>
                <w:b/>
              </w:rPr>
              <w:t xml:space="preserve"> </w:t>
            </w:r>
            <w:r w:rsidRPr="000B7DFB">
              <w:rPr>
                <w:rFonts w:ascii="Arial" w:hAnsi="Arial" w:cs="Arial"/>
                <w:bCs/>
              </w:rPr>
              <w:t xml:space="preserve">this stipulation is a reciprocal right of the </w:t>
            </w:r>
            <w:r w:rsidR="007B741B">
              <w:rPr>
                <w:rFonts w:ascii="Arial" w:hAnsi="Arial" w:cs="Arial"/>
                <w:bCs/>
              </w:rPr>
              <w:t>Contractor.</w:t>
            </w:r>
            <w:r>
              <w:rPr>
                <w:rFonts w:ascii="Arial" w:hAnsi="Arial" w:cs="Arial"/>
                <w:b/>
              </w:rPr>
              <w:t xml:space="preserve"> </w:t>
            </w:r>
          </w:p>
        </w:tc>
      </w:tr>
      <w:tr w:rsidR="001C26D7" w14:paraId="70B72A3F"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7B4EE4B8" w14:textId="41C90D96" w:rsidR="001C26D7" w:rsidRDefault="00EB559F" w:rsidP="00040C1F">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02622B97" w14:textId="77777777" w:rsidR="001C26D7" w:rsidRDefault="001C26D7" w:rsidP="00A750A0">
            <w:pPr>
              <w:tabs>
                <w:tab w:val="left" w:pos="0"/>
              </w:tabs>
              <w:overflowPunct w:val="0"/>
              <w:autoSpaceDE w:val="0"/>
              <w:autoSpaceDN w:val="0"/>
              <w:adjustRightInd w:val="0"/>
              <w:jc w:val="center"/>
              <w:rPr>
                <w:rFonts w:ascii="Arial" w:hAnsi="Arial" w:cs="Arial"/>
              </w:rPr>
            </w:pPr>
            <w:r>
              <w:rPr>
                <w:rFonts w:ascii="Arial" w:hAnsi="Arial" w:cs="Arial"/>
              </w:rPr>
              <w:t>Section 4.7.2</w:t>
            </w:r>
          </w:p>
          <w:p w14:paraId="1CA9531E" w14:textId="0B2EF595" w:rsidR="001C26D7" w:rsidRDefault="001C26D7" w:rsidP="00A750A0">
            <w:pPr>
              <w:tabs>
                <w:tab w:val="left" w:pos="0"/>
              </w:tabs>
              <w:overflowPunct w:val="0"/>
              <w:autoSpaceDE w:val="0"/>
              <w:autoSpaceDN w:val="0"/>
              <w:adjustRightInd w:val="0"/>
              <w:jc w:val="center"/>
              <w:rPr>
                <w:rFonts w:ascii="Arial" w:hAnsi="Arial" w:cs="Arial"/>
              </w:rPr>
            </w:pPr>
            <w:r w:rsidRPr="00D85204">
              <w:rPr>
                <w:rFonts w:ascii="Arial" w:hAnsi="Arial" w:cs="Arial"/>
              </w:rPr>
              <w:t>Rebate Payment Scheduling &amp; Submission to WIC Services</w:t>
            </w:r>
          </w:p>
        </w:tc>
        <w:tc>
          <w:tcPr>
            <w:tcW w:w="7200" w:type="dxa"/>
            <w:tcBorders>
              <w:top w:val="single" w:sz="4" w:space="0" w:color="auto"/>
              <w:left w:val="single" w:sz="4" w:space="0" w:color="auto"/>
              <w:bottom w:val="single" w:sz="4" w:space="0" w:color="auto"/>
              <w:right w:val="single" w:sz="4" w:space="0" w:color="auto"/>
            </w:tcBorders>
          </w:tcPr>
          <w:p w14:paraId="0720A65D" w14:textId="77777777" w:rsidR="00CF1665" w:rsidRDefault="001C26D7" w:rsidP="00040C1F">
            <w:pPr>
              <w:pStyle w:val="ListParagraph"/>
              <w:numPr>
                <w:ilvl w:val="0"/>
                <w:numId w:val="5"/>
              </w:numPr>
              <w:rPr>
                <w:rFonts w:ascii="Arial" w:hAnsi="Arial" w:cs="Arial"/>
                <w:b/>
              </w:rPr>
            </w:pPr>
            <w:r w:rsidRPr="001C26D7">
              <w:rPr>
                <w:rFonts w:ascii="Arial" w:hAnsi="Arial" w:cs="Arial"/>
                <w:b/>
              </w:rPr>
              <w:t>Also, confirm that the ninety (90) calendar day dispute period does not include disputes which may arise due to fraud</w:t>
            </w:r>
            <w:r>
              <w:rPr>
                <w:rFonts w:ascii="Arial" w:hAnsi="Arial" w:cs="Arial"/>
                <w:b/>
              </w:rPr>
              <w:t xml:space="preserve"> or other illegal activities. </w:t>
            </w:r>
          </w:p>
          <w:p w14:paraId="6D110B2E" w14:textId="29D7D4FD" w:rsidR="001C26D7" w:rsidRDefault="001C26D7" w:rsidP="00040C1F">
            <w:pPr>
              <w:pStyle w:val="ListParagraph"/>
              <w:numPr>
                <w:ilvl w:val="0"/>
                <w:numId w:val="5"/>
              </w:numPr>
              <w:rPr>
                <w:rFonts w:ascii="Arial" w:hAnsi="Arial" w:cs="Arial"/>
                <w:b/>
              </w:rPr>
            </w:pPr>
            <w:r w:rsidRPr="001C26D7">
              <w:rPr>
                <w:rFonts w:ascii="Arial" w:hAnsi="Arial" w:cs="Arial"/>
                <w:b/>
              </w:rPr>
              <w:t>Confirm that the State will provide vendor redemption data to the Contractor when issues of fraud aris</w:t>
            </w:r>
            <w:r>
              <w:rPr>
                <w:rFonts w:ascii="Arial" w:hAnsi="Arial" w:cs="Arial"/>
                <w:b/>
              </w:rPr>
              <w:t xml:space="preserve">e. </w:t>
            </w:r>
          </w:p>
          <w:p w14:paraId="4B053E83" w14:textId="37FF9795" w:rsidR="001C26D7" w:rsidRDefault="001C26D7" w:rsidP="00040C1F">
            <w:pPr>
              <w:pStyle w:val="ListParagraph"/>
              <w:numPr>
                <w:ilvl w:val="0"/>
                <w:numId w:val="5"/>
              </w:numPr>
              <w:rPr>
                <w:rFonts w:ascii="Arial" w:hAnsi="Arial" w:cs="Arial"/>
                <w:b/>
              </w:rPr>
            </w:pPr>
            <w:r w:rsidRPr="001C26D7">
              <w:rPr>
                <w:rFonts w:ascii="Arial" w:hAnsi="Arial" w:cs="Arial"/>
                <w:b/>
              </w:rPr>
              <w:t xml:space="preserve">Please confirm the State will work with the Contractor to provide such data in instances in which rebates have been paid for contracted products based on fraudulent transactions </w:t>
            </w:r>
            <w:r>
              <w:rPr>
                <w:rFonts w:ascii="Arial" w:hAnsi="Arial" w:cs="Arial"/>
                <w:b/>
              </w:rPr>
              <w:t xml:space="preserve">that involve infant formula. </w:t>
            </w:r>
          </w:p>
          <w:p w14:paraId="638BEAA3" w14:textId="77777777" w:rsidR="00CF1665" w:rsidRDefault="001C26D7" w:rsidP="00040C1F">
            <w:pPr>
              <w:pStyle w:val="ListParagraph"/>
              <w:numPr>
                <w:ilvl w:val="0"/>
                <w:numId w:val="5"/>
              </w:numPr>
              <w:rPr>
                <w:rFonts w:ascii="Arial" w:hAnsi="Arial" w:cs="Arial"/>
                <w:b/>
              </w:rPr>
            </w:pPr>
            <w:r w:rsidRPr="001C26D7">
              <w:rPr>
                <w:rFonts w:ascii="Arial" w:hAnsi="Arial" w:cs="Arial"/>
                <w:b/>
              </w:rPr>
              <w:t>Please confirm the State agrees to discuss with the Contractor appropriate means for addressing payment issues identified through manufacturer audits and/or fraud-related issues directly</w:t>
            </w:r>
            <w:r>
              <w:rPr>
                <w:rFonts w:ascii="Arial" w:hAnsi="Arial" w:cs="Arial"/>
                <w:b/>
              </w:rPr>
              <w:t xml:space="preserve"> affecting the manufacturer.</w:t>
            </w:r>
          </w:p>
          <w:p w14:paraId="6E5E99BD" w14:textId="69D93567" w:rsidR="001C26D7" w:rsidRDefault="001C26D7" w:rsidP="00040C1F">
            <w:pPr>
              <w:pStyle w:val="ListParagraph"/>
              <w:numPr>
                <w:ilvl w:val="0"/>
                <w:numId w:val="5"/>
              </w:numPr>
              <w:rPr>
                <w:rFonts w:ascii="Arial" w:hAnsi="Arial" w:cs="Arial"/>
                <w:b/>
              </w:rPr>
            </w:pPr>
            <w:r w:rsidRPr="001C26D7">
              <w:rPr>
                <w:rFonts w:ascii="Arial" w:hAnsi="Arial" w:cs="Arial"/>
                <w:b/>
              </w:rPr>
              <w:lastRenderedPageBreak/>
              <w:t>Please confirm the State will partner with the Contractor on recovery in instances where fraud has been discovered, and it has been further determined the manufacturer was ov</w:t>
            </w:r>
            <w:r>
              <w:rPr>
                <w:rFonts w:ascii="Arial" w:hAnsi="Arial" w:cs="Arial"/>
                <w:b/>
              </w:rPr>
              <w:t xml:space="preserve">erbilled for infant formula. </w:t>
            </w:r>
          </w:p>
          <w:p w14:paraId="4146AF95" w14:textId="79FAA4F3" w:rsidR="001C26D7" w:rsidRDefault="001C26D7" w:rsidP="00040C1F">
            <w:pPr>
              <w:pStyle w:val="ListParagraph"/>
              <w:numPr>
                <w:ilvl w:val="0"/>
                <w:numId w:val="5"/>
              </w:numPr>
              <w:rPr>
                <w:rFonts w:ascii="Arial" w:hAnsi="Arial" w:cs="Arial"/>
                <w:b/>
              </w:rPr>
            </w:pPr>
            <w:r w:rsidRPr="001C26D7">
              <w:rPr>
                <w:rFonts w:ascii="Arial" w:hAnsi="Arial" w:cs="Arial"/>
                <w:b/>
              </w:rPr>
              <w:t>How many vendors have been disqualified due to fraud iss</w:t>
            </w:r>
            <w:r>
              <w:rPr>
                <w:rFonts w:ascii="Arial" w:hAnsi="Arial" w:cs="Arial"/>
                <w:b/>
              </w:rPr>
              <w:t xml:space="preserve">ues in the last three years? </w:t>
            </w:r>
          </w:p>
          <w:p w14:paraId="6F27337C" w14:textId="7E43EC10" w:rsidR="001C26D7" w:rsidRDefault="001C26D7" w:rsidP="00040C1F">
            <w:pPr>
              <w:pStyle w:val="ListParagraph"/>
              <w:numPr>
                <w:ilvl w:val="0"/>
                <w:numId w:val="5"/>
              </w:numPr>
              <w:rPr>
                <w:rFonts w:ascii="Arial" w:hAnsi="Arial" w:cs="Arial"/>
                <w:b/>
              </w:rPr>
            </w:pPr>
            <w:r w:rsidRPr="001C26D7">
              <w:rPr>
                <w:rFonts w:ascii="Arial" w:hAnsi="Arial" w:cs="Arial"/>
                <w:b/>
              </w:rPr>
              <w:t>Please confirm that there is no time limit on disputes arising from fraud or other illegal activity that prevents the Contractor from being able to identify the incorrect billing. If not confirmed, please explain why such</w:t>
            </w:r>
            <w:r>
              <w:rPr>
                <w:rFonts w:ascii="Arial" w:hAnsi="Arial" w:cs="Arial"/>
                <w:b/>
              </w:rPr>
              <w:t xml:space="preserve"> a time limit is appropriate. </w:t>
            </w:r>
          </w:p>
          <w:p w14:paraId="3114F8AE" w14:textId="5358D9B1" w:rsidR="00344ECB" w:rsidRDefault="001C26D7" w:rsidP="00040C1F">
            <w:pPr>
              <w:pStyle w:val="ListParagraph"/>
              <w:numPr>
                <w:ilvl w:val="0"/>
                <w:numId w:val="5"/>
              </w:numPr>
              <w:rPr>
                <w:rFonts w:ascii="Arial" w:hAnsi="Arial" w:cs="Arial"/>
                <w:b/>
              </w:rPr>
            </w:pPr>
            <w:r>
              <w:rPr>
                <w:rFonts w:ascii="Arial" w:hAnsi="Arial" w:cs="Arial"/>
                <w:b/>
              </w:rPr>
              <w:t>Please explain the State’</w:t>
            </w:r>
            <w:r w:rsidRPr="001C26D7">
              <w:rPr>
                <w:rFonts w:ascii="Arial" w:hAnsi="Arial" w:cs="Arial"/>
                <w:b/>
              </w:rPr>
              <w:t xml:space="preserve">s processes to identify and curb fraud. </w:t>
            </w:r>
            <w:r w:rsidR="00344ECB" w:rsidRPr="007B741B">
              <w:rPr>
                <w:rFonts w:ascii="Arial" w:hAnsi="Arial" w:cs="Arial"/>
              </w:rPr>
              <w:t xml:space="preserve"> </w:t>
            </w:r>
          </w:p>
          <w:p w14:paraId="18D18E29" w14:textId="5EF32B09" w:rsidR="001C26D7" w:rsidRDefault="001C26D7" w:rsidP="00040C1F">
            <w:pPr>
              <w:pStyle w:val="ListParagraph"/>
              <w:numPr>
                <w:ilvl w:val="0"/>
                <w:numId w:val="5"/>
              </w:numPr>
              <w:rPr>
                <w:rFonts w:ascii="Arial" w:hAnsi="Arial" w:cs="Arial"/>
                <w:b/>
              </w:rPr>
            </w:pPr>
            <w:r w:rsidRPr="001C26D7">
              <w:rPr>
                <w:rFonts w:ascii="Arial" w:hAnsi="Arial" w:cs="Arial"/>
                <w:b/>
              </w:rPr>
              <w:t>Can the State confirm that it conducts compliance buys to ensure that formula is handled correctly at the retail level?</w:t>
            </w:r>
          </w:p>
          <w:p w14:paraId="2AB86D6B" w14:textId="004A798B" w:rsidR="00891C2B" w:rsidRDefault="00891C2B" w:rsidP="00040C1F">
            <w:pPr>
              <w:pStyle w:val="ListParagraph"/>
              <w:rPr>
                <w:rFonts w:ascii="Arial" w:hAnsi="Arial" w:cs="Arial"/>
                <w:bCs/>
              </w:rPr>
            </w:pPr>
          </w:p>
          <w:p w14:paraId="231D2A27" w14:textId="77777777" w:rsidR="00891C2B" w:rsidRDefault="00891C2B" w:rsidP="00040C1F">
            <w:pPr>
              <w:pStyle w:val="ListParagraph"/>
              <w:numPr>
                <w:ilvl w:val="0"/>
                <w:numId w:val="21"/>
              </w:numPr>
              <w:rPr>
                <w:rFonts w:ascii="Arial" w:hAnsi="Arial" w:cs="Arial"/>
                <w:bCs/>
              </w:rPr>
            </w:pPr>
            <w:r w:rsidRPr="00CF1665">
              <w:rPr>
                <w:rFonts w:ascii="Arial" w:hAnsi="Arial" w:cs="Arial"/>
                <w:bCs/>
              </w:rPr>
              <w:t>The 90</w:t>
            </w:r>
            <w:r>
              <w:rPr>
                <w:rFonts w:ascii="Arial" w:hAnsi="Arial" w:cs="Arial"/>
                <w:bCs/>
              </w:rPr>
              <w:t>-</w:t>
            </w:r>
            <w:r w:rsidRPr="00CF1665">
              <w:rPr>
                <w:rFonts w:ascii="Arial" w:hAnsi="Arial" w:cs="Arial"/>
                <w:bCs/>
              </w:rPr>
              <w:t>calendar day disput</w:t>
            </w:r>
            <w:r>
              <w:rPr>
                <w:rFonts w:ascii="Arial" w:hAnsi="Arial" w:cs="Arial"/>
                <w:bCs/>
              </w:rPr>
              <w:t>e</w:t>
            </w:r>
            <w:r w:rsidRPr="00CF1665">
              <w:rPr>
                <w:rFonts w:ascii="Arial" w:hAnsi="Arial" w:cs="Arial"/>
                <w:bCs/>
              </w:rPr>
              <w:t xml:space="preserve"> period shall not apply to disputes which may arise due to fraud or </w:t>
            </w:r>
            <w:r>
              <w:rPr>
                <w:rFonts w:ascii="Arial" w:hAnsi="Arial" w:cs="Arial"/>
                <w:bCs/>
              </w:rPr>
              <w:t>other</w:t>
            </w:r>
            <w:r w:rsidRPr="00CF1665">
              <w:rPr>
                <w:rFonts w:ascii="Arial" w:hAnsi="Arial" w:cs="Arial"/>
                <w:bCs/>
              </w:rPr>
              <w:t xml:space="preserve"> illegal activities of Participants or WIC Retailers</w:t>
            </w:r>
            <w:r>
              <w:rPr>
                <w:rFonts w:ascii="Arial" w:hAnsi="Arial" w:cs="Arial"/>
                <w:bCs/>
              </w:rPr>
              <w:t xml:space="preserve">. </w:t>
            </w:r>
          </w:p>
          <w:p w14:paraId="5281C4C2" w14:textId="77777777" w:rsidR="00891C2B" w:rsidRDefault="00891C2B" w:rsidP="00040C1F">
            <w:pPr>
              <w:pStyle w:val="ListParagraph"/>
              <w:numPr>
                <w:ilvl w:val="0"/>
                <w:numId w:val="21"/>
              </w:numPr>
              <w:rPr>
                <w:rFonts w:ascii="Arial" w:hAnsi="Arial" w:cs="Arial"/>
                <w:bCs/>
              </w:rPr>
            </w:pPr>
            <w:r w:rsidRPr="00891C2B">
              <w:rPr>
                <w:rFonts w:ascii="Arial" w:hAnsi="Arial" w:cs="Arial"/>
                <w:bCs/>
              </w:rPr>
              <w:t xml:space="preserve">Confirmed, the State will provide Retailer redemption data to the Contractor when issues of fraud arise. </w:t>
            </w:r>
          </w:p>
          <w:p w14:paraId="76CA5450" w14:textId="77777777" w:rsidR="00891C2B" w:rsidRDefault="00891C2B" w:rsidP="00040C1F">
            <w:pPr>
              <w:pStyle w:val="ListParagraph"/>
              <w:numPr>
                <w:ilvl w:val="0"/>
                <w:numId w:val="21"/>
              </w:numPr>
              <w:rPr>
                <w:rFonts w:ascii="Arial" w:hAnsi="Arial" w:cs="Arial"/>
                <w:bCs/>
              </w:rPr>
            </w:pPr>
            <w:r w:rsidRPr="00891C2B">
              <w:rPr>
                <w:rFonts w:ascii="Arial" w:hAnsi="Arial" w:cs="Arial"/>
                <w:bCs/>
              </w:rPr>
              <w:t>In the event of fraud or other illegal activities involving Participants or WIC Retailers and not involving the Contractor, the State w</w:t>
            </w:r>
            <w:r>
              <w:rPr>
                <w:rFonts w:ascii="Arial" w:hAnsi="Arial" w:cs="Arial"/>
                <w:bCs/>
              </w:rPr>
              <w:t>ill</w:t>
            </w:r>
            <w:r w:rsidRPr="00891C2B">
              <w:rPr>
                <w:rFonts w:ascii="Arial" w:hAnsi="Arial" w:cs="Arial"/>
                <w:bCs/>
              </w:rPr>
              <w:t xml:space="preserve"> apply to the USDA for guidance on how to address the situation and would be guided accordingly. </w:t>
            </w:r>
          </w:p>
          <w:p w14:paraId="17F3452E" w14:textId="77777777" w:rsidR="00891C2B" w:rsidRDefault="00891C2B" w:rsidP="00040C1F">
            <w:pPr>
              <w:pStyle w:val="ListParagraph"/>
              <w:numPr>
                <w:ilvl w:val="0"/>
                <w:numId w:val="21"/>
              </w:numPr>
              <w:rPr>
                <w:rFonts w:ascii="Arial" w:hAnsi="Arial" w:cs="Arial"/>
                <w:bCs/>
              </w:rPr>
            </w:pPr>
            <w:r w:rsidRPr="00891C2B">
              <w:rPr>
                <w:rFonts w:ascii="Arial" w:hAnsi="Arial" w:cs="Arial"/>
                <w:bCs/>
              </w:rPr>
              <w:t xml:space="preserve">Confirmed, the State will discuss with the Contractor the appropriate means for addressing payment issues.  </w:t>
            </w:r>
          </w:p>
          <w:p w14:paraId="5795872B" w14:textId="77777777" w:rsidR="00891C2B" w:rsidRDefault="00891C2B" w:rsidP="00040C1F">
            <w:pPr>
              <w:pStyle w:val="ListParagraph"/>
              <w:numPr>
                <w:ilvl w:val="0"/>
                <w:numId w:val="21"/>
              </w:numPr>
              <w:rPr>
                <w:rFonts w:ascii="Arial" w:hAnsi="Arial" w:cs="Arial"/>
                <w:bCs/>
              </w:rPr>
            </w:pPr>
            <w:r w:rsidRPr="00891C2B">
              <w:rPr>
                <w:rFonts w:ascii="Arial" w:hAnsi="Arial" w:cs="Arial"/>
                <w:bCs/>
              </w:rPr>
              <w:t>Confirmed, the State will take reasonable steps to assist the Contractor in occurrences where it has been determined that the Contractor was overbilled.  However, please see the answer to Question #36 (C).</w:t>
            </w:r>
          </w:p>
          <w:p w14:paraId="3065FDC4" w14:textId="77777777" w:rsidR="00891C2B" w:rsidRDefault="00891C2B" w:rsidP="00040C1F">
            <w:pPr>
              <w:pStyle w:val="ListParagraph"/>
              <w:numPr>
                <w:ilvl w:val="0"/>
                <w:numId w:val="21"/>
              </w:numPr>
              <w:rPr>
                <w:rFonts w:ascii="Arial" w:hAnsi="Arial" w:cs="Arial"/>
                <w:bCs/>
              </w:rPr>
            </w:pPr>
            <w:r w:rsidRPr="00891C2B">
              <w:rPr>
                <w:rFonts w:ascii="Arial" w:hAnsi="Arial" w:cs="Arial"/>
                <w:bCs/>
              </w:rPr>
              <w:t xml:space="preserve">In the last 3 years, 2 vendors have been disqualified for fraud. </w:t>
            </w:r>
          </w:p>
          <w:p w14:paraId="40610F74" w14:textId="77777777" w:rsidR="00145F0A" w:rsidRDefault="00891C2B" w:rsidP="00040C1F">
            <w:pPr>
              <w:pStyle w:val="ListParagraph"/>
              <w:numPr>
                <w:ilvl w:val="0"/>
                <w:numId w:val="21"/>
              </w:numPr>
              <w:rPr>
                <w:rFonts w:ascii="Arial" w:hAnsi="Arial" w:cs="Arial"/>
                <w:bCs/>
              </w:rPr>
            </w:pPr>
            <w:r>
              <w:rPr>
                <w:rFonts w:ascii="Arial" w:hAnsi="Arial" w:cs="Arial"/>
                <w:bCs/>
              </w:rPr>
              <w:t xml:space="preserve">The State declines to provide a response. </w:t>
            </w:r>
            <w:r w:rsidRPr="00891C2B">
              <w:rPr>
                <w:rFonts w:ascii="Arial" w:hAnsi="Arial" w:cs="Arial"/>
                <w:bCs/>
              </w:rPr>
              <w:t xml:space="preserve">This is a request for legal advice and should be discussed with the </w:t>
            </w:r>
            <w:r w:rsidR="00145F0A" w:rsidRPr="00891C2B">
              <w:rPr>
                <w:rFonts w:ascii="Arial" w:hAnsi="Arial" w:cs="Arial"/>
                <w:bCs/>
              </w:rPr>
              <w:t>requestor’s</w:t>
            </w:r>
            <w:r w:rsidRPr="00891C2B">
              <w:rPr>
                <w:rFonts w:ascii="Arial" w:hAnsi="Arial" w:cs="Arial"/>
                <w:bCs/>
              </w:rPr>
              <w:t xml:space="preserve"> legal counsel. </w:t>
            </w:r>
            <w:r w:rsidR="00145F0A">
              <w:rPr>
                <w:rFonts w:ascii="Arial" w:hAnsi="Arial" w:cs="Arial"/>
                <w:bCs/>
              </w:rPr>
              <w:t>Pease refer to Revised</w:t>
            </w:r>
            <w:r w:rsidRPr="00891C2B">
              <w:rPr>
                <w:rFonts w:ascii="Arial" w:hAnsi="Arial" w:cs="Arial"/>
                <w:bCs/>
              </w:rPr>
              <w:t xml:space="preserve"> Bid Solicitation Section 4.7.2 (C)</w:t>
            </w:r>
            <w:r w:rsidR="00145F0A">
              <w:rPr>
                <w:rFonts w:ascii="Arial" w:hAnsi="Arial" w:cs="Arial"/>
                <w:bCs/>
              </w:rPr>
              <w:t xml:space="preserve">, </w:t>
            </w:r>
            <w:r w:rsidR="00145F0A">
              <w:rPr>
                <w:rFonts w:ascii="Arial" w:hAnsi="Arial" w:cs="Arial"/>
                <w:bCs/>
                <w:i/>
              </w:rPr>
              <w:t>Rebate Payment</w:t>
            </w:r>
            <w:r w:rsidR="00145F0A">
              <w:rPr>
                <w:rFonts w:ascii="Arial" w:hAnsi="Arial" w:cs="Arial"/>
                <w:bCs/>
              </w:rPr>
              <w:t>, for additional information</w:t>
            </w:r>
            <w:r w:rsidRPr="00891C2B">
              <w:rPr>
                <w:rFonts w:ascii="Arial" w:hAnsi="Arial" w:cs="Arial"/>
                <w:bCs/>
              </w:rPr>
              <w:t xml:space="preserve">. </w:t>
            </w:r>
          </w:p>
          <w:p w14:paraId="12A42F13" w14:textId="437D7E3F" w:rsidR="00145F0A" w:rsidRPr="00145F0A" w:rsidRDefault="00891C2B" w:rsidP="00040C1F">
            <w:pPr>
              <w:pStyle w:val="ListParagraph"/>
              <w:numPr>
                <w:ilvl w:val="0"/>
                <w:numId w:val="21"/>
              </w:numPr>
              <w:rPr>
                <w:rFonts w:ascii="Arial" w:hAnsi="Arial" w:cs="Arial"/>
                <w:bCs/>
              </w:rPr>
            </w:pPr>
            <w:r w:rsidRPr="00145F0A">
              <w:rPr>
                <w:rFonts w:ascii="Arial" w:hAnsi="Arial" w:cs="Arial"/>
                <w:bCs/>
              </w:rPr>
              <w:t xml:space="preserve"> </w:t>
            </w:r>
            <w:r w:rsidR="00145F0A" w:rsidRPr="00145F0A">
              <w:rPr>
                <w:rFonts w:ascii="Arial" w:hAnsi="Arial" w:cs="Arial"/>
              </w:rPr>
              <w:t xml:space="preserve">The State WIC Vendor Unit conducts vendor compliance buys each year in accordance with USDA regulations.  Additionally, the State WIC Vendor Unit performs compliance investigations and formula inventory audits on high-risk vendors. High risk vendors are vendors identified as having high probability of committing a vendor violation through application of the criteria established by federal and state policies. </w:t>
            </w:r>
          </w:p>
          <w:p w14:paraId="3FAEA23A" w14:textId="77777777" w:rsidR="00145F0A" w:rsidRPr="007B741B" w:rsidRDefault="00145F0A" w:rsidP="00040C1F">
            <w:pPr>
              <w:pStyle w:val="ListParagraph"/>
              <w:rPr>
                <w:rFonts w:ascii="Arial" w:hAnsi="Arial" w:cs="Arial"/>
                <w:b/>
              </w:rPr>
            </w:pPr>
          </w:p>
          <w:p w14:paraId="299258FF" w14:textId="77777777" w:rsidR="00145F0A" w:rsidRPr="007B741B" w:rsidRDefault="00145F0A" w:rsidP="00040C1F">
            <w:pPr>
              <w:pStyle w:val="ListParagraph"/>
              <w:rPr>
                <w:rFonts w:ascii="Arial" w:hAnsi="Arial" w:cs="Arial"/>
                <w:b/>
              </w:rPr>
            </w:pPr>
            <w:r w:rsidRPr="007B741B">
              <w:rPr>
                <w:rFonts w:ascii="Arial" w:hAnsi="Arial" w:cs="Arial"/>
              </w:rPr>
              <w:t xml:space="preserve">Inventory audits are conducted on high-risk vendors to determine if the number of cans redeemed by a vendor in the span of three months were supported by the inventory the vendor claimed to have. Vendors must submit copies of their invoices and purchase records and those records are reviewed against the number of cans redeemed by that vendor during the same time period. </w:t>
            </w:r>
          </w:p>
          <w:p w14:paraId="6E6D04E0" w14:textId="77777777" w:rsidR="00145F0A" w:rsidRDefault="00145F0A" w:rsidP="00040C1F">
            <w:pPr>
              <w:spacing w:after="0" w:line="240" w:lineRule="auto"/>
              <w:ind w:left="786"/>
              <w:rPr>
                <w:rFonts w:ascii="Arial" w:hAnsi="Arial" w:cs="Arial"/>
                <w:sz w:val="20"/>
                <w:szCs w:val="20"/>
              </w:rPr>
            </w:pPr>
          </w:p>
          <w:p w14:paraId="0351C5D8" w14:textId="1E8CCAAF" w:rsidR="00145F0A" w:rsidRDefault="00145F0A" w:rsidP="00040C1F">
            <w:pPr>
              <w:spacing w:after="0" w:line="240" w:lineRule="auto"/>
              <w:ind w:left="786"/>
              <w:rPr>
                <w:rFonts w:ascii="Arial" w:hAnsi="Arial" w:cs="Arial"/>
                <w:sz w:val="20"/>
                <w:szCs w:val="20"/>
              </w:rPr>
            </w:pPr>
            <w:r>
              <w:rPr>
                <w:rFonts w:ascii="Arial" w:hAnsi="Arial" w:cs="Arial"/>
                <w:sz w:val="20"/>
                <w:szCs w:val="20"/>
              </w:rPr>
              <w:t xml:space="preserve">The State’s web-based ADP system, WOW, contains functionality that prevents participants from receiving duplicate or over the maximum allowable monthly benefits, unless approved by a WIC </w:t>
            </w:r>
            <w:r>
              <w:rPr>
                <w:rFonts w:ascii="Arial" w:hAnsi="Arial" w:cs="Arial"/>
                <w:sz w:val="20"/>
                <w:szCs w:val="20"/>
              </w:rPr>
              <w:lastRenderedPageBreak/>
              <w:t xml:space="preserve">clinic professional.  Additionally, the State coordinates and shares WIC participation with neighboring States to ensure that individuals are not dually receiving WIC benefits from two or more States during a benefit period.  Lastly, the </w:t>
            </w:r>
            <w:proofErr w:type="spellStart"/>
            <w:r>
              <w:rPr>
                <w:rFonts w:ascii="Arial" w:hAnsi="Arial" w:cs="Arial"/>
                <w:sz w:val="20"/>
                <w:szCs w:val="20"/>
              </w:rPr>
              <w:t>eWIC</w:t>
            </w:r>
            <w:proofErr w:type="spellEnd"/>
            <w:r>
              <w:rPr>
                <w:rFonts w:ascii="Arial" w:hAnsi="Arial" w:cs="Arial"/>
                <w:sz w:val="20"/>
                <w:szCs w:val="20"/>
              </w:rPr>
              <w:t xml:space="preserve">, real time, point of sale transaction, that requires participants to enter a PIN to access and redeem benefits, prevents participants from purchasing non-authorized foods or exceeding their benefit limit of an item. </w:t>
            </w:r>
          </w:p>
          <w:p w14:paraId="6651F1C2" w14:textId="20719DB0" w:rsidR="00145F0A" w:rsidRDefault="00145F0A" w:rsidP="00040C1F">
            <w:pPr>
              <w:pStyle w:val="ListParagraph"/>
              <w:numPr>
                <w:ilvl w:val="0"/>
                <w:numId w:val="21"/>
              </w:numPr>
              <w:rPr>
                <w:rFonts w:ascii="Arial" w:hAnsi="Arial" w:cs="Arial"/>
                <w:bCs/>
              </w:rPr>
            </w:pPr>
            <w:r w:rsidRPr="00644378">
              <w:rPr>
                <w:rFonts w:ascii="Arial" w:hAnsi="Arial" w:cs="Arial"/>
                <w:bCs/>
              </w:rPr>
              <w:t xml:space="preserve">Confirmed, the State conducts compliance buys in accordance with Federal regulations.  At compliance buy involves a minimum of two separate purchases. At least one includes a formula purchase unless the compliance buy is a result of a specific complaint that does not involve formula. </w:t>
            </w:r>
          </w:p>
          <w:p w14:paraId="1A4864DB" w14:textId="77777777" w:rsidR="00145F0A" w:rsidRPr="00145F0A" w:rsidRDefault="00145F0A" w:rsidP="00040C1F">
            <w:pPr>
              <w:spacing w:after="0" w:line="240" w:lineRule="auto"/>
              <w:ind w:left="786"/>
              <w:rPr>
                <w:rFonts w:ascii="Arial" w:hAnsi="Arial" w:cs="Arial"/>
                <w:sz w:val="20"/>
                <w:szCs w:val="20"/>
              </w:rPr>
            </w:pPr>
          </w:p>
          <w:p w14:paraId="4F3E49F6" w14:textId="29CFFA6F" w:rsidR="00891C2B" w:rsidRPr="00891C2B" w:rsidRDefault="00891C2B" w:rsidP="00040C1F">
            <w:pPr>
              <w:pStyle w:val="ListParagraph"/>
              <w:rPr>
                <w:rFonts w:ascii="Arial" w:hAnsi="Arial" w:cs="Arial"/>
                <w:bCs/>
              </w:rPr>
            </w:pPr>
          </w:p>
          <w:p w14:paraId="0C50A44F" w14:textId="77777777" w:rsidR="00891C2B" w:rsidRPr="00891C2B" w:rsidRDefault="00891C2B" w:rsidP="00040C1F">
            <w:pPr>
              <w:rPr>
                <w:rFonts w:ascii="Arial" w:hAnsi="Arial" w:cs="Arial"/>
                <w:bCs/>
              </w:rPr>
            </w:pPr>
          </w:p>
          <w:p w14:paraId="26E66B82" w14:textId="77B182E6" w:rsidR="00CF1665" w:rsidRPr="00CF1665" w:rsidRDefault="00CF1665" w:rsidP="00040C1F">
            <w:pPr>
              <w:pStyle w:val="ListParagraph"/>
              <w:autoSpaceDE w:val="0"/>
              <w:autoSpaceDN w:val="0"/>
              <w:adjustRightInd w:val="0"/>
              <w:rPr>
                <w:rFonts w:ascii="Arial" w:hAnsi="Arial" w:cs="Arial"/>
                <w:b/>
              </w:rPr>
            </w:pPr>
          </w:p>
        </w:tc>
      </w:tr>
      <w:tr w:rsidR="001C26D7" w14:paraId="01BE5A41"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209935CF" w14:textId="4C3C8040" w:rsidR="001C26D7" w:rsidRDefault="00EB559F" w:rsidP="00040C1F">
            <w:pPr>
              <w:tabs>
                <w:tab w:val="left" w:pos="0"/>
              </w:tabs>
              <w:autoSpaceDN w:val="0"/>
              <w:jc w:val="center"/>
              <w:rPr>
                <w:rFonts w:ascii="Arial" w:hAnsi="Arial" w:cs="Arial"/>
              </w:rPr>
            </w:pPr>
            <w:r w:rsidRPr="00347CC0">
              <w:rPr>
                <w:rFonts w:ascii="Arial" w:hAnsi="Arial" w:cs="Arial"/>
              </w:rPr>
              <w:lastRenderedPageBreak/>
              <w:t>37</w:t>
            </w:r>
          </w:p>
        </w:tc>
        <w:tc>
          <w:tcPr>
            <w:tcW w:w="2160" w:type="dxa"/>
            <w:tcBorders>
              <w:top w:val="single" w:sz="4" w:space="0" w:color="auto"/>
              <w:left w:val="single" w:sz="4" w:space="0" w:color="auto"/>
              <w:bottom w:val="single" w:sz="4" w:space="0" w:color="auto"/>
              <w:right w:val="single" w:sz="4" w:space="0" w:color="auto"/>
            </w:tcBorders>
          </w:tcPr>
          <w:p w14:paraId="67CEDCD1" w14:textId="77777777" w:rsidR="001C26D7" w:rsidRDefault="001C26D7" w:rsidP="00A750A0">
            <w:pPr>
              <w:tabs>
                <w:tab w:val="left" w:pos="0"/>
              </w:tabs>
              <w:overflowPunct w:val="0"/>
              <w:autoSpaceDE w:val="0"/>
              <w:autoSpaceDN w:val="0"/>
              <w:adjustRightInd w:val="0"/>
              <w:jc w:val="center"/>
              <w:rPr>
                <w:rFonts w:ascii="Arial" w:hAnsi="Arial" w:cs="Arial"/>
              </w:rPr>
            </w:pPr>
            <w:r>
              <w:rPr>
                <w:rFonts w:ascii="Arial" w:hAnsi="Arial" w:cs="Arial"/>
              </w:rPr>
              <w:t>Section 4.7.2</w:t>
            </w:r>
          </w:p>
          <w:p w14:paraId="30B21566" w14:textId="05FA325E" w:rsidR="001C26D7" w:rsidRDefault="001C26D7" w:rsidP="00A750A0">
            <w:pPr>
              <w:tabs>
                <w:tab w:val="left" w:pos="0"/>
              </w:tabs>
              <w:overflowPunct w:val="0"/>
              <w:autoSpaceDE w:val="0"/>
              <w:autoSpaceDN w:val="0"/>
              <w:adjustRightInd w:val="0"/>
              <w:jc w:val="center"/>
              <w:rPr>
                <w:rFonts w:ascii="Arial" w:hAnsi="Arial" w:cs="Arial"/>
              </w:rPr>
            </w:pPr>
            <w:r w:rsidRPr="00D85204">
              <w:rPr>
                <w:rFonts w:ascii="Arial" w:hAnsi="Arial" w:cs="Arial"/>
              </w:rPr>
              <w:t>Rebate Payment Scheduling &amp; Submission to WIC Services</w:t>
            </w:r>
          </w:p>
        </w:tc>
        <w:tc>
          <w:tcPr>
            <w:tcW w:w="7200" w:type="dxa"/>
            <w:tcBorders>
              <w:top w:val="single" w:sz="4" w:space="0" w:color="auto"/>
              <w:left w:val="single" w:sz="4" w:space="0" w:color="auto"/>
              <w:bottom w:val="single" w:sz="4" w:space="0" w:color="auto"/>
              <w:right w:val="single" w:sz="4" w:space="0" w:color="auto"/>
            </w:tcBorders>
          </w:tcPr>
          <w:p w14:paraId="064E9D62" w14:textId="77777777" w:rsidR="001C26D7" w:rsidRDefault="001C26D7" w:rsidP="00040C1F">
            <w:pPr>
              <w:rPr>
                <w:rFonts w:ascii="Arial" w:hAnsi="Arial" w:cs="Arial"/>
                <w:b/>
              </w:rPr>
            </w:pPr>
            <w:r w:rsidRPr="001C26D7">
              <w:rPr>
                <w:rFonts w:ascii="Arial" w:hAnsi="Arial" w:cs="Arial"/>
                <w:b/>
              </w:rPr>
              <w:t>If the fifteenth of the month falls on a Sunday or a banking holiday, please confirm payment made the following business day will not constitute a late payment or a penalty.</w:t>
            </w:r>
          </w:p>
          <w:p w14:paraId="7B0C388B" w14:textId="77777777" w:rsidR="00F611EB" w:rsidRDefault="00F611EB" w:rsidP="00040C1F">
            <w:pPr>
              <w:rPr>
                <w:rFonts w:ascii="Arial" w:hAnsi="Arial" w:cs="Arial"/>
                <w:bCs/>
              </w:rPr>
            </w:pPr>
            <w:r>
              <w:rPr>
                <w:rFonts w:ascii="Arial" w:hAnsi="Arial" w:cs="Arial"/>
                <w:bCs/>
              </w:rPr>
              <w:t>The State confirms that if the 15</w:t>
            </w:r>
            <w:r w:rsidRPr="00F611EB">
              <w:rPr>
                <w:rFonts w:ascii="Arial" w:hAnsi="Arial" w:cs="Arial"/>
                <w:bCs/>
                <w:vertAlign w:val="superscript"/>
              </w:rPr>
              <w:t>th</w:t>
            </w:r>
            <w:r>
              <w:rPr>
                <w:rFonts w:ascii="Arial" w:hAnsi="Arial" w:cs="Arial"/>
                <w:bCs/>
              </w:rPr>
              <w:t xml:space="preserve"> of the month falls on either a Sunday or a bank holiday, payment shall be made the following business day. Failure to make a payment by the following business day shall constitute a late payment. </w:t>
            </w:r>
          </w:p>
          <w:p w14:paraId="3AEBC3AB" w14:textId="7841DB05" w:rsidR="009A46E5" w:rsidRPr="003F2205" w:rsidRDefault="00F611EB" w:rsidP="00040C1F">
            <w:pPr>
              <w:rPr>
                <w:rFonts w:ascii="Arial" w:hAnsi="Arial" w:cs="Arial"/>
                <w:b/>
              </w:rPr>
            </w:pPr>
            <w:r>
              <w:rPr>
                <w:rFonts w:ascii="Arial" w:hAnsi="Arial" w:cs="Arial"/>
                <w:bCs/>
              </w:rPr>
              <w:t xml:space="preserve">Please refer to Revised Bid Solicitation Section 4.7.2, </w:t>
            </w:r>
            <w:r>
              <w:rPr>
                <w:rFonts w:ascii="Arial" w:hAnsi="Arial" w:cs="Arial"/>
                <w:bCs/>
                <w:i/>
              </w:rPr>
              <w:t>Rebate Payment Scheduling &amp; Submission to WIC Services</w:t>
            </w:r>
            <w:r>
              <w:rPr>
                <w:rFonts w:ascii="Arial" w:hAnsi="Arial" w:cs="Arial"/>
                <w:bCs/>
              </w:rPr>
              <w:t xml:space="preserve">, for additional information. </w:t>
            </w:r>
            <w:r w:rsidR="009A46E5">
              <w:rPr>
                <w:rFonts w:ascii="Arial" w:hAnsi="Arial" w:cs="Arial"/>
                <w:b/>
              </w:rPr>
              <w:t xml:space="preserve"> </w:t>
            </w:r>
          </w:p>
        </w:tc>
      </w:tr>
      <w:tr w:rsidR="001C26D7" w14:paraId="6539DFAD"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080F8BAA" w14:textId="50452B43" w:rsidR="001C26D7" w:rsidRDefault="00EB559F" w:rsidP="00040C1F">
            <w:pPr>
              <w:tabs>
                <w:tab w:val="left" w:pos="0"/>
              </w:tabs>
              <w:autoSpaceDN w:val="0"/>
              <w:jc w:val="center"/>
              <w:rPr>
                <w:rFonts w:ascii="Arial" w:hAnsi="Arial" w:cs="Arial"/>
              </w:rPr>
            </w:pPr>
            <w:r w:rsidRPr="00347CC0">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6A6AFDF6" w14:textId="77777777" w:rsidR="001C26D7" w:rsidRDefault="001C26D7" w:rsidP="00A750A0">
            <w:pPr>
              <w:tabs>
                <w:tab w:val="left" w:pos="0"/>
              </w:tabs>
              <w:overflowPunct w:val="0"/>
              <w:autoSpaceDE w:val="0"/>
              <w:autoSpaceDN w:val="0"/>
              <w:adjustRightInd w:val="0"/>
              <w:jc w:val="center"/>
              <w:rPr>
                <w:rFonts w:ascii="Arial" w:hAnsi="Arial" w:cs="Arial"/>
              </w:rPr>
            </w:pPr>
            <w:r>
              <w:rPr>
                <w:rFonts w:ascii="Arial" w:hAnsi="Arial" w:cs="Arial"/>
              </w:rPr>
              <w:t>Section 4.7.2</w:t>
            </w:r>
          </w:p>
          <w:p w14:paraId="576D9AA0" w14:textId="259DC0F4" w:rsidR="001C26D7" w:rsidRDefault="001C26D7" w:rsidP="00A750A0">
            <w:pPr>
              <w:tabs>
                <w:tab w:val="left" w:pos="0"/>
              </w:tabs>
              <w:overflowPunct w:val="0"/>
              <w:autoSpaceDE w:val="0"/>
              <w:autoSpaceDN w:val="0"/>
              <w:adjustRightInd w:val="0"/>
              <w:jc w:val="center"/>
              <w:rPr>
                <w:rFonts w:ascii="Arial" w:hAnsi="Arial" w:cs="Arial"/>
              </w:rPr>
            </w:pPr>
            <w:r w:rsidRPr="00D85204">
              <w:rPr>
                <w:rFonts w:ascii="Arial" w:hAnsi="Arial" w:cs="Arial"/>
              </w:rPr>
              <w:t>Rebate Payment Scheduling &amp; Submission to WIC Services</w:t>
            </w:r>
          </w:p>
        </w:tc>
        <w:tc>
          <w:tcPr>
            <w:tcW w:w="7200" w:type="dxa"/>
            <w:tcBorders>
              <w:top w:val="single" w:sz="4" w:space="0" w:color="auto"/>
              <w:left w:val="single" w:sz="4" w:space="0" w:color="auto"/>
              <w:bottom w:val="single" w:sz="4" w:space="0" w:color="auto"/>
              <w:right w:val="single" w:sz="4" w:space="0" w:color="auto"/>
            </w:tcBorders>
          </w:tcPr>
          <w:p w14:paraId="285CF818" w14:textId="77777777" w:rsidR="001C26D7" w:rsidRDefault="001C26D7" w:rsidP="00040C1F">
            <w:pPr>
              <w:rPr>
                <w:rFonts w:ascii="Arial" w:hAnsi="Arial" w:cs="Arial"/>
                <w:b/>
              </w:rPr>
            </w:pPr>
            <w:r w:rsidRPr="001C26D7">
              <w:rPr>
                <w:rFonts w:ascii="Arial" w:hAnsi="Arial" w:cs="Arial"/>
                <w:b/>
              </w:rPr>
              <w:t>Please confirm that the contractor is permitted to withhold payment if the overbilling is not supported by the agreed upon invoice documentation to substantiate the invoice balance, and the amount in question significantly exceeds the average of the past 3 months of invoices submitted by the state (variance of greater than 100%).</w:t>
            </w:r>
          </w:p>
          <w:p w14:paraId="4CDA591D" w14:textId="6FA521AB" w:rsidR="009A46E5" w:rsidRPr="00644BB5" w:rsidRDefault="009A46E5" w:rsidP="00040C1F">
            <w:pPr>
              <w:rPr>
                <w:rFonts w:ascii="Arial" w:hAnsi="Arial" w:cs="Arial"/>
                <w:bCs/>
              </w:rPr>
            </w:pPr>
            <w:r w:rsidRPr="00644BB5">
              <w:rPr>
                <w:rFonts w:ascii="Arial" w:hAnsi="Arial" w:cs="Arial"/>
                <w:bCs/>
              </w:rPr>
              <w:t>Per the Federal WIC Policy Memorandum 96-6, the “</w:t>
            </w:r>
            <w:r w:rsidR="00644BB5" w:rsidRPr="00644BB5">
              <w:rPr>
                <w:rFonts w:ascii="Arial" w:hAnsi="Arial" w:cs="Arial"/>
                <w:bCs/>
              </w:rPr>
              <w:t>C</w:t>
            </w:r>
            <w:r w:rsidRPr="00644BB5">
              <w:rPr>
                <w:rFonts w:ascii="Arial" w:hAnsi="Arial" w:cs="Arial"/>
                <w:bCs/>
              </w:rPr>
              <w:t>ontractor must not be allowed to withhold any rebate payments due States under any circumstances.”  Based on this Federal requirement, the State cannot permit the Contractor from withholding payment</w:t>
            </w:r>
            <w:r w:rsidR="00644BB5" w:rsidRPr="00644BB5">
              <w:rPr>
                <w:rFonts w:ascii="Arial" w:hAnsi="Arial" w:cs="Arial"/>
                <w:bCs/>
              </w:rPr>
              <w:t xml:space="preserve"> for any reason, including the scenario described above</w:t>
            </w:r>
            <w:r w:rsidRPr="00644BB5">
              <w:rPr>
                <w:rFonts w:ascii="Arial" w:hAnsi="Arial" w:cs="Arial"/>
                <w:bCs/>
              </w:rPr>
              <w:t xml:space="preserve">.  </w:t>
            </w:r>
          </w:p>
          <w:p w14:paraId="22D1C9DD" w14:textId="5834E1A2" w:rsidR="009A46E5" w:rsidRPr="003F2205" w:rsidRDefault="00644BB5" w:rsidP="00040C1F">
            <w:pPr>
              <w:rPr>
                <w:rFonts w:ascii="Arial" w:hAnsi="Arial" w:cs="Arial"/>
                <w:b/>
              </w:rPr>
            </w:pPr>
            <w:r w:rsidRPr="00644BB5">
              <w:rPr>
                <w:rFonts w:ascii="Arial" w:hAnsi="Arial" w:cs="Arial"/>
                <w:bCs/>
              </w:rPr>
              <w:t>Each month, the State will supply</w:t>
            </w:r>
            <w:r w:rsidR="009A46E5" w:rsidRPr="00644BB5">
              <w:rPr>
                <w:rFonts w:ascii="Arial" w:hAnsi="Arial" w:cs="Arial"/>
                <w:bCs/>
              </w:rPr>
              <w:t xml:space="preserve"> </w:t>
            </w:r>
            <w:r w:rsidRPr="00644BB5">
              <w:rPr>
                <w:rFonts w:ascii="Arial" w:hAnsi="Arial" w:cs="Arial"/>
                <w:bCs/>
              </w:rPr>
              <w:t xml:space="preserve">the Contractor with detailed </w:t>
            </w:r>
            <w:r w:rsidR="00DF2074">
              <w:rPr>
                <w:rFonts w:ascii="Arial" w:hAnsi="Arial" w:cs="Arial"/>
                <w:bCs/>
              </w:rPr>
              <w:t>data of each Contract Brand infant formula redemption transaction t</w:t>
            </w:r>
            <w:r w:rsidRPr="00644BB5">
              <w:rPr>
                <w:rFonts w:ascii="Arial" w:hAnsi="Arial" w:cs="Arial"/>
                <w:bCs/>
              </w:rPr>
              <w:t xml:space="preserve">hat will directly support </w:t>
            </w:r>
            <w:r w:rsidR="009A46E5" w:rsidRPr="00644BB5">
              <w:rPr>
                <w:rFonts w:ascii="Arial" w:hAnsi="Arial" w:cs="Arial"/>
                <w:bCs/>
              </w:rPr>
              <w:t xml:space="preserve">the </w:t>
            </w:r>
            <w:r w:rsidR="00DF2074">
              <w:rPr>
                <w:rFonts w:ascii="Arial" w:hAnsi="Arial" w:cs="Arial"/>
                <w:bCs/>
              </w:rPr>
              <w:t xml:space="preserve">monthly </w:t>
            </w:r>
            <w:r w:rsidR="009A46E5" w:rsidRPr="00644BB5">
              <w:rPr>
                <w:rFonts w:ascii="Arial" w:hAnsi="Arial" w:cs="Arial"/>
                <w:bCs/>
              </w:rPr>
              <w:t xml:space="preserve">invoice.  </w:t>
            </w:r>
            <w:r w:rsidRPr="00644BB5">
              <w:rPr>
                <w:rFonts w:ascii="Arial" w:hAnsi="Arial" w:cs="Arial"/>
                <w:bCs/>
              </w:rPr>
              <w:t>If the amount of the invoice was significantly above the p</w:t>
            </w:r>
            <w:r w:rsidR="00DF2074">
              <w:rPr>
                <w:rFonts w:ascii="Arial" w:hAnsi="Arial" w:cs="Arial"/>
                <w:bCs/>
              </w:rPr>
              <w:t xml:space="preserve">revious 3 month submissions </w:t>
            </w:r>
            <w:r w:rsidRPr="00644BB5">
              <w:rPr>
                <w:rFonts w:ascii="Arial" w:hAnsi="Arial" w:cs="Arial"/>
                <w:bCs/>
              </w:rPr>
              <w:t>(</w:t>
            </w:r>
            <w:proofErr w:type="spellStart"/>
            <w:r w:rsidR="00DF2074">
              <w:rPr>
                <w:rFonts w:ascii="Arial" w:hAnsi="Arial" w:cs="Arial"/>
                <w:bCs/>
              </w:rPr>
              <w:t>i.e</w:t>
            </w:r>
            <w:proofErr w:type="spellEnd"/>
            <w:r w:rsidR="00DF2074">
              <w:rPr>
                <w:rFonts w:ascii="Arial" w:hAnsi="Arial" w:cs="Arial"/>
                <w:bCs/>
              </w:rPr>
              <w:t xml:space="preserve"> </w:t>
            </w:r>
            <w:r w:rsidRPr="00644BB5">
              <w:rPr>
                <w:rFonts w:ascii="Arial" w:hAnsi="Arial" w:cs="Arial"/>
                <w:bCs/>
              </w:rPr>
              <w:t>variance of 100% or more)</w:t>
            </w:r>
            <w:r w:rsidR="00DF2074">
              <w:rPr>
                <w:rFonts w:ascii="Arial" w:hAnsi="Arial" w:cs="Arial"/>
                <w:bCs/>
              </w:rPr>
              <w:t>,</w:t>
            </w:r>
            <w:r w:rsidRPr="00644BB5">
              <w:rPr>
                <w:rFonts w:ascii="Arial" w:hAnsi="Arial" w:cs="Arial"/>
                <w:bCs/>
              </w:rPr>
              <w:t xml:space="preserve"> the State </w:t>
            </w:r>
            <w:r w:rsidR="00DF2074">
              <w:rPr>
                <w:rFonts w:ascii="Arial" w:hAnsi="Arial" w:cs="Arial"/>
                <w:bCs/>
              </w:rPr>
              <w:t xml:space="preserve">is required to </w:t>
            </w:r>
            <w:r w:rsidRPr="00644BB5">
              <w:rPr>
                <w:rFonts w:ascii="Arial" w:hAnsi="Arial" w:cs="Arial"/>
                <w:bCs/>
              </w:rPr>
              <w:t>thoroughly review</w:t>
            </w:r>
            <w:r w:rsidR="00DF2074">
              <w:rPr>
                <w:rFonts w:ascii="Arial" w:hAnsi="Arial" w:cs="Arial"/>
                <w:bCs/>
              </w:rPr>
              <w:t xml:space="preserve"> the data and investigate any discrepancies to ensure</w:t>
            </w:r>
            <w:r w:rsidRPr="00644BB5">
              <w:rPr>
                <w:rFonts w:ascii="Arial" w:hAnsi="Arial" w:cs="Arial"/>
                <w:bCs/>
              </w:rPr>
              <w:t xml:space="preserve"> </w:t>
            </w:r>
            <w:r w:rsidR="00DF2074">
              <w:rPr>
                <w:rFonts w:ascii="Arial" w:hAnsi="Arial" w:cs="Arial"/>
                <w:bCs/>
              </w:rPr>
              <w:t>the</w:t>
            </w:r>
            <w:r w:rsidRPr="00644BB5">
              <w:rPr>
                <w:rFonts w:ascii="Arial" w:hAnsi="Arial" w:cs="Arial"/>
                <w:bCs/>
              </w:rPr>
              <w:t xml:space="preserve"> accuracy of the invoice</w:t>
            </w:r>
            <w:r w:rsidR="00DF2074">
              <w:rPr>
                <w:rFonts w:ascii="Arial" w:hAnsi="Arial" w:cs="Arial"/>
                <w:bCs/>
              </w:rPr>
              <w:t xml:space="preserve"> </w:t>
            </w:r>
            <w:r w:rsidR="00DF2074">
              <w:rPr>
                <w:rFonts w:ascii="Arial" w:hAnsi="Arial" w:cs="Arial"/>
                <w:bCs/>
              </w:rPr>
              <w:lastRenderedPageBreak/>
              <w:t>before submission to the Contractor.  Additionally the State</w:t>
            </w:r>
            <w:r w:rsidRPr="00644BB5">
              <w:rPr>
                <w:rFonts w:ascii="Arial" w:hAnsi="Arial" w:cs="Arial"/>
                <w:bCs/>
              </w:rPr>
              <w:t xml:space="preserve"> will provide sufficient documentation</w:t>
            </w:r>
            <w:r>
              <w:rPr>
                <w:rFonts w:ascii="Arial" w:hAnsi="Arial" w:cs="Arial"/>
                <w:bCs/>
              </w:rPr>
              <w:t xml:space="preserve"> (data files)</w:t>
            </w:r>
            <w:r w:rsidR="00DF2074">
              <w:rPr>
                <w:rFonts w:ascii="Arial" w:hAnsi="Arial" w:cs="Arial"/>
                <w:bCs/>
              </w:rPr>
              <w:t>, and if necessary, an explanation of the variance,</w:t>
            </w:r>
            <w:r w:rsidRPr="00644BB5">
              <w:rPr>
                <w:rFonts w:ascii="Arial" w:hAnsi="Arial" w:cs="Arial"/>
                <w:bCs/>
              </w:rPr>
              <w:t xml:space="preserve"> to assure the Contractor that overbilling ha</w:t>
            </w:r>
            <w:r w:rsidR="00DF2074">
              <w:rPr>
                <w:rFonts w:ascii="Arial" w:hAnsi="Arial" w:cs="Arial"/>
                <w:bCs/>
              </w:rPr>
              <w:t>s</w:t>
            </w:r>
            <w:r w:rsidRPr="00644BB5">
              <w:rPr>
                <w:rFonts w:ascii="Arial" w:hAnsi="Arial" w:cs="Arial"/>
                <w:bCs/>
              </w:rPr>
              <w:t xml:space="preserve"> not occurred.</w:t>
            </w:r>
            <w:r>
              <w:rPr>
                <w:rFonts w:ascii="Arial" w:hAnsi="Arial" w:cs="Arial"/>
                <w:b/>
              </w:rPr>
              <w:t xml:space="preserve">   </w:t>
            </w:r>
            <w:r w:rsidR="009A46E5">
              <w:rPr>
                <w:rFonts w:ascii="Arial" w:hAnsi="Arial" w:cs="Arial"/>
                <w:b/>
              </w:rPr>
              <w:t xml:space="preserve">  </w:t>
            </w:r>
          </w:p>
        </w:tc>
      </w:tr>
      <w:tr w:rsidR="001C26D7" w14:paraId="0169A27F"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0E7ED418" w14:textId="07DC6443" w:rsidR="001C26D7" w:rsidRDefault="00EB559F" w:rsidP="00040C1F">
            <w:pPr>
              <w:tabs>
                <w:tab w:val="left" w:pos="0"/>
              </w:tabs>
              <w:autoSpaceDN w:val="0"/>
              <w:jc w:val="center"/>
              <w:rPr>
                <w:rFonts w:ascii="Arial" w:hAnsi="Arial" w:cs="Arial"/>
              </w:rPr>
            </w:pPr>
            <w:r>
              <w:rPr>
                <w:rFonts w:ascii="Arial" w:hAnsi="Arial" w:cs="Arial"/>
              </w:rPr>
              <w:lastRenderedPageBreak/>
              <w:t>39</w:t>
            </w:r>
          </w:p>
        </w:tc>
        <w:tc>
          <w:tcPr>
            <w:tcW w:w="2160" w:type="dxa"/>
            <w:tcBorders>
              <w:top w:val="single" w:sz="4" w:space="0" w:color="auto"/>
              <w:left w:val="single" w:sz="4" w:space="0" w:color="auto"/>
              <w:bottom w:val="single" w:sz="4" w:space="0" w:color="auto"/>
              <w:right w:val="single" w:sz="4" w:space="0" w:color="auto"/>
            </w:tcBorders>
          </w:tcPr>
          <w:p w14:paraId="329B5152" w14:textId="74074704" w:rsidR="001C26D7" w:rsidRDefault="001C26D7" w:rsidP="00A750A0">
            <w:pPr>
              <w:tabs>
                <w:tab w:val="left" w:pos="0"/>
              </w:tabs>
              <w:overflowPunct w:val="0"/>
              <w:autoSpaceDE w:val="0"/>
              <w:autoSpaceDN w:val="0"/>
              <w:adjustRightInd w:val="0"/>
              <w:jc w:val="center"/>
              <w:rPr>
                <w:rFonts w:ascii="Arial" w:hAnsi="Arial" w:cs="Arial"/>
              </w:rPr>
            </w:pPr>
            <w:r w:rsidRPr="001C26D7">
              <w:rPr>
                <w:rFonts w:ascii="Arial" w:hAnsi="Arial" w:cs="Arial"/>
              </w:rPr>
              <w:t>Section 4.7.3  Rebate Invoice Scheduling and Payment to Vendor</w:t>
            </w:r>
          </w:p>
        </w:tc>
        <w:tc>
          <w:tcPr>
            <w:tcW w:w="7200" w:type="dxa"/>
            <w:tcBorders>
              <w:top w:val="single" w:sz="4" w:space="0" w:color="auto"/>
              <w:left w:val="single" w:sz="4" w:space="0" w:color="auto"/>
              <w:bottom w:val="single" w:sz="4" w:space="0" w:color="auto"/>
              <w:right w:val="single" w:sz="4" w:space="0" w:color="auto"/>
            </w:tcBorders>
          </w:tcPr>
          <w:p w14:paraId="00FFF453" w14:textId="4A60B310" w:rsidR="004A1D41" w:rsidRDefault="001C26D7" w:rsidP="00040C1F">
            <w:pPr>
              <w:pStyle w:val="ListParagraph"/>
              <w:numPr>
                <w:ilvl w:val="0"/>
                <w:numId w:val="6"/>
              </w:numPr>
              <w:rPr>
                <w:rFonts w:ascii="Arial" w:hAnsi="Arial" w:cs="Arial"/>
                <w:b/>
              </w:rPr>
            </w:pPr>
            <w:r w:rsidRPr="004A1D41">
              <w:rPr>
                <w:rFonts w:ascii="Arial" w:hAnsi="Arial" w:cs="Arial"/>
                <w:b/>
              </w:rPr>
              <w:t>Monthly data files are invaluable in order for the Contractor to validate invoices with accuracy and integrity. Please confirm that a unique identifier per participant, infant age in months, food package/feeding method type, food instrument number, issued month, processed month, redeemed amount, product description and can quantity will be provided on the data files. If no unique identifier per participant is provided and the State is either EBT or issues multiple food instruments t</w:t>
            </w:r>
            <w:r w:rsidR="004A1D41" w:rsidRPr="004A1D41">
              <w:rPr>
                <w:rFonts w:ascii="Arial" w:hAnsi="Arial" w:cs="Arial"/>
                <w:b/>
              </w:rPr>
              <w:t>o a participant for one month’</w:t>
            </w:r>
            <w:r w:rsidRPr="004A1D41">
              <w:rPr>
                <w:rFonts w:ascii="Arial" w:hAnsi="Arial" w:cs="Arial"/>
                <w:b/>
              </w:rPr>
              <w:t>s worth of benefits, the Contractor has no way to sum up the total number of infant formula cans redeemed by a single participant for the month to ensure that cans issued did not exceed the federally regulated monthly maximums. Also, since food packages vary the number of cans of infant formula by infant age and by feeding method (Partially Breastfeed or Fully Formula Feed), these two pieces of information are also required in order to be able to validate that the federally regulated monthl</w:t>
            </w:r>
            <w:r w:rsidR="004A1D41">
              <w:rPr>
                <w:rFonts w:ascii="Arial" w:hAnsi="Arial" w:cs="Arial"/>
                <w:b/>
              </w:rPr>
              <w:t xml:space="preserve">y maximums are not exceeded. </w:t>
            </w:r>
          </w:p>
          <w:p w14:paraId="3A468B0A" w14:textId="77777777" w:rsidR="002D432C" w:rsidRDefault="002D432C" w:rsidP="00040C1F">
            <w:pPr>
              <w:pStyle w:val="ListParagraph"/>
              <w:rPr>
                <w:rFonts w:ascii="Arial" w:hAnsi="Arial" w:cs="Arial"/>
                <w:bCs/>
              </w:rPr>
            </w:pPr>
          </w:p>
          <w:p w14:paraId="798DA8ED" w14:textId="7314DE43" w:rsidR="001C26D7" w:rsidRDefault="001C26D7" w:rsidP="00040C1F">
            <w:pPr>
              <w:pStyle w:val="ListParagraph"/>
              <w:numPr>
                <w:ilvl w:val="0"/>
                <w:numId w:val="6"/>
              </w:numPr>
              <w:rPr>
                <w:rFonts w:ascii="Arial" w:hAnsi="Arial" w:cs="Arial"/>
                <w:b/>
              </w:rPr>
            </w:pPr>
            <w:r w:rsidRPr="004A1D41">
              <w:rPr>
                <w:rFonts w:ascii="Arial" w:hAnsi="Arial" w:cs="Arial"/>
                <w:b/>
              </w:rPr>
              <w:t>If not confirmed, please provide a list of data elements that the States will provide on monthly data files and explain how the Contractor can validate that the total number of infant formula cans redeemed by a single participant for the month did not exceed the federally regulated monthly maximums.</w:t>
            </w:r>
          </w:p>
          <w:p w14:paraId="43B1D154" w14:textId="77777777" w:rsidR="00F611EB" w:rsidRPr="00F611EB" w:rsidRDefault="00F611EB" w:rsidP="00040C1F">
            <w:pPr>
              <w:pStyle w:val="ListParagraph"/>
              <w:rPr>
                <w:rFonts w:ascii="Arial" w:hAnsi="Arial" w:cs="Arial"/>
                <w:b/>
              </w:rPr>
            </w:pPr>
          </w:p>
          <w:p w14:paraId="4058584D" w14:textId="4FDB8520" w:rsidR="00F611EB" w:rsidRPr="00F611EB" w:rsidRDefault="00F611EB" w:rsidP="00040C1F">
            <w:pPr>
              <w:pStyle w:val="ListParagraph"/>
              <w:numPr>
                <w:ilvl w:val="0"/>
                <w:numId w:val="25"/>
              </w:numPr>
              <w:rPr>
                <w:rFonts w:ascii="Arial" w:hAnsi="Arial" w:cs="Arial"/>
                <w:bCs/>
              </w:rPr>
            </w:pPr>
            <w:r w:rsidRPr="00F611EB">
              <w:rPr>
                <w:rFonts w:ascii="Arial" w:hAnsi="Arial" w:cs="Arial"/>
                <w:bCs/>
              </w:rPr>
              <w:t xml:space="preserve">Confirmed, the data file that will be supplied to the Contractor with the monthly rebate invoice will list the following information for each </w:t>
            </w:r>
            <w:proofErr w:type="spellStart"/>
            <w:r w:rsidRPr="00F611EB">
              <w:rPr>
                <w:rFonts w:ascii="Arial" w:hAnsi="Arial" w:cs="Arial"/>
                <w:bCs/>
              </w:rPr>
              <w:t>eWIC</w:t>
            </w:r>
            <w:proofErr w:type="spellEnd"/>
            <w:r w:rsidRPr="00F611EB">
              <w:rPr>
                <w:rFonts w:ascii="Arial" w:hAnsi="Arial" w:cs="Arial"/>
                <w:bCs/>
              </w:rPr>
              <w:t xml:space="preserve"> transaction: a unique identifier per participant (Participant ID), the family identifier (Family/Household ID), the infant’s birth date, food package/feeding method, </w:t>
            </w:r>
            <w:proofErr w:type="spellStart"/>
            <w:r w:rsidRPr="00F611EB">
              <w:rPr>
                <w:rFonts w:ascii="Arial" w:hAnsi="Arial" w:cs="Arial"/>
                <w:bCs/>
              </w:rPr>
              <w:t>eWIC</w:t>
            </w:r>
            <w:proofErr w:type="spellEnd"/>
            <w:r w:rsidRPr="00F611EB">
              <w:rPr>
                <w:rFonts w:ascii="Arial" w:hAnsi="Arial" w:cs="Arial"/>
                <w:bCs/>
              </w:rPr>
              <w:t xml:space="preserve"> POS transaction number, First Date to Use of Benefit, Last Date to Use of Benefit, date the benefit was issued by the WIC clinic, date redeemed by the participant, number of formula units redeemed, redeemed monetary amount, and formula product description. </w:t>
            </w:r>
          </w:p>
          <w:p w14:paraId="18405047" w14:textId="77777777" w:rsidR="00F611EB" w:rsidRDefault="00F611EB" w:rsidP="00040C1F">
            <w:pPr>
              <w:pStyle w:val="ListParagraph"/>
              <w:rPr>
                <w:rFonts w:ascii="Arial" w:hAnsi="Arial" w:cs="Arial"/>
                <w:bCs/>
              </w:rPr>
            </w:pPr>
          </w:p>
          <w:p w14:paraId="76546026" w14:textId="77777777" w:rsidR="00F611EB" w:rsidRPr="00EE6480" w:rsidRDefault="00F611EB" w:rsidP="00040C1F">
            <w:pPr>
              <w:pStyle w:val="ListParagraph"/>
              <w:rPr>
                <w:rFonts w:ascii="Arial" w:hAnsi="Arial" w:cs="Arial"/>
                <w:bCs/>
              </w:rPr>
            </w:pPr>
            <w:r>
              <w:rPr>
                <w:rFonts w:ascii="Arial" w:hAnsi="Arial" w:cs="Arial"/>
                <w:bCs/>
              </w:rPr>
              <w:t xml:space="preserve">Since </w:t>
            </w:r>
            <w:proofErr w:type="spellStart"/>
            <w:r>
              <w:rPr>
                <w:rFonts w:ascii="Arial" w:hAnsi="Arial" w:cs="Arial"/>
                <w:bCs/>
              </w:rPr>
              <w:t>eWIC</w:t>
            </w:r>
            <w:proofErr w:type="spellEnd"/>
            <w:r>
              <w:rPr>
                <w:rFonts w:ascii="Arial" w:hAnsi="Arial" w:cs="Arial"/>
                <w:bCs/>
              </w:rPr>
              <w:t xml:space="preserve"> food benefits are issued to a WIC family account, it is possible that the WIC household/family may contain multiple participants that receive the same formula (i.e. twins, etc.).  In order to identify that the </w:t>
            </w:r>
            <w:proofErr w:type="spellStart"/>
            <w:r>
              <w:rPr>
                <w:rFonts w:ascii="Arial" w:hAnsi="Arial" w:cs="Arial"/>
                <w:bCs/>
              </w:rPr>
              <w:t>eWIC</w:t>
            </w:r>
            <w:proofErr w:type="spellEnd"/>
            <w:r>
              <w:rPr>
                <w:rFonts w:ascii="Arial" w:hAnsi="Arial" w:cs="Arial"/>
                <w:bCs/>
              </w:rPr>
              <w:t xml:space="preserve"> transaction is for a WIC family that contains two or more members that are issued the same rebate formula for a benefit month, the data file will provide additional information to easily identify these cases. Specifically the rebate data file will list all of the family members’ unique participant IDs, their birthdate and feeding method that are associated with a specific </w:t>
            </w:r>
            <w:proofErr w:type="spellStart"/>
            <w:r>
              <w:rPr>
                <w:rFonts w:ascii="Arial" w:hAnsi="Arial" w:cs="Arial"/>
                <w:bCs/>
              </w:rPr>
              <w:t>eWIC</w:t>
            </w:r>
            <w:proofErr w:type="spellEnd"/>
            <w:r>
              <w:rPr>
                <w:rFonts w:ascii="Arial" w:hAnsi="Arial" w:cs="Arial"/>
                <w:bCs/>
              </w:rPr>
              <w:t xml:space="preserve"> transaction. Note that </w:t>
            </w:r>
            <w:r>
              <w:rPr>
                <w:rFonts w:ascii="Arial" w:hAnsi="Arial" w:cs="Arial"/>
                <w:bCs/>
              </w:rPr>
              <w:lastRenderedPageBreak/>
              <w:t xml:space="preserve">in the case of twins/multiples, the birthdate listed in the data file may be the same but each participant will have a unique identifier/Participant ID. This additional information will allow the Contractor to determine the total number participants associated with the total monthly units of formula redeemed by a family unit to ensure that the cans redeemed for each individual family member for a benefit month are within the Federal maximum allowance.  </w:t>
            </w:r>
          </w:p>
          <w:p w14:paraId="029FB365" w14:textId="1E370FAB" w:rsidR="00F611EB" w:rsidRPr="00F611EB" w:rsidRDefault="00F611EB" w:rsidP="00040C1F">
            <w:pPr>
              <w:pStyle w:val="ListParagraph"/>
              <w:numPr>
                <w:ilvl w:val="0"/>
                <w:numId w:val="25"/>
              </w:numPr>
              <w:rPr>
                <w:rFonts w:ascii="Arial" w:hAnsi="Arial" w:cs="Arial"/>
              </w:rPr>
            </w:pPr>
            <w:r>
              <w:rPr>
                <w:rFonts w:ascii="Arial" w:hAnsi="Arial" w:cs="Arial"/>
              </w:rPr>
              <w:t xml:space="preserve">Please see the answer to Question #39 a). </w:t>
            </w:r>
          </w:p>
          <w:p w14:paraId="0B8B7DE6" w14:textId="764CC0CE" w:rsidR="004A1D41" w:rsidRPr="004A1D41" w:rsidRDefault="004A1D41" w:rsidP="00040C1F">
            <w:pPr>
              <w:rPr>
                <w:rFonts w:ascii="Arial" w:hAnsi="Arial" w:cs="Arial"/>
                <w:b/>
              </w:rPr>
            </w:pPr>
          </w:p>
        </w:tc>
      </w:tr>
      <w:tr w:rsidR="001C26D7" w14:paraId="42E977DB"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0870DC22" w14:textId="4F5E5BFA" w:rsidR="001C26D7" w:rsidRDefault="00EB559F" w:rsidP="00040C1F">
            <w:pPr>
              <w:tabs>
                <w:tab w:val="left" w:pos="0"/>
              </w:tabs>
              <w:autoSpaceDN w:val="0"/>
              <w:jc w:val="center"/>
              <w:rPr>
                <w:rFonts w:ascii="Arial" w:hAnsi="Arial" w:cs="Arial"/>
              </w:rPr>
            </w:pPr>
            <w:r>
              <w:rPr>
                <w:rFonts w:ascii="Arial" w:hAnsi="Arial" w:cs="Arial"/>
              </w:rPr>
              <w:lastRenderedPageBreak/>
              <w:t>40</w:t>
            </w:r>
          </w:p>
        </w:tc>
        <w:tc>
          <w:tcPr>
            <w:tcW w:w="2160" w:type="dxa"/>
            <w:tcBorders>
              <w:top w:val="single" w:sz="4" w:space="0" w:color="auto"/>
              <w:left w:val="single" w:sz="4" w:space="0" w:color="auto"/>
              <w:bottom w:val="single" w:sz="4" w:space="0" w:color="auto"/>
              <w:right w:val="single" w:sz="4" w:space="0" w:color="auto"/>
            </w:tcBorders>
          </w:tcPr>
          <w:p w14:paraId="6CB9B833" w14:textId="59DC2201" w:rsidR="001C26D7" w:rsidRDefault="004A1D41" w:rsidP="00A750A0">
            <w:pPr>
              <w:tabs>
                <w:tab w:val="left" w:pos="0"/>
              </w:tabs>
              <w:overflowPunct w:val="0"/>
              <w:autoSpaceDE w:val="0"/>
              <w:autoSpaceDN w:val="0"/>
              <w:adjustRightInd w:val="0"/>
              <w:jc w:val="center"/>
              <w:rPr>
                <w:rFonts w:ascii="Arial" w:hAnsi="Arial" w:cs="Arial"/>
              </w:rPr>
            </w:pPr>
            <w:r>
              <w:rPr>
                <w:rFonts w:ascii="Arial" w:hAnsi="Arial" w:cs="Arial"/>
              </w:rPr>
              <w:t xml:space="preserve">Section 5.2 </w:t>
            </w:r>
            <w:r w:rsidRPr="004A1D41">
              <w:rPr>
                <w:rFonts w:ascii="Arial" w:hAnsi="Arial" w:cs="Arial"/>
              </w:rPr>
              <w:t>Contract Transitio</w:t>
            </w:r>
            <w:r>
              <w:rPr>
                <w:rFonts w:ascii="Arial" w:hAnsi="Arial" w:cs="Arial"/>
              </w:rPr>
              <w:t>n</w:t>
            </w:r>
          </w:p>
        </w:tc>
        <w:tc>
          <w:tcPr>
            <w:tcW w:w="7200" w:type="dxa"/>
            <w:tcBorders>
              <w:top w:val="single" w:sz="4" w:space="0" w:color="auto"/>
              <w:left w:val="single" w:sz="4" w:space="0" w:color="auto"/>
              <w:bottom w:val="single" w:sz="4" w:space="0" w:color="auto"/>
              <w:right w:val="single" w:sz="4" w:space="0" w:color="auto"/>
            </w:tcBorders>
          </w:tcPr>
          <w:p w14:paraId="123C67B9" w14:textId="77777777" w:rsidR="001C26D7" w:rsidRDefault="004A1D41" w:rsidP="00040C1F">
            <w:pPr>
              <w:rPr>
                <w:rFonts w:ascii="Arial" w:hAnsi="Arial" w:cs="Arial"/>
                <w:b/>
              </w:rPr>
            </w:pPr>
            <w:r w:rsidRPr="004A1D41">
              <w:rPr>
                <w:rFonts w:ascii="Arial" w:hAnsi="Arial" w:cs="Arial"/>
                <w:b/>
              </w:rPr>
              <w:t>Please describe the circumstances in which the State would not have a new contract in place requiring the current Manufacturer to continue a contract under the same terms and conditions.</w:t>
            </w:r>
          </w:p>
          <w:p w14:paraId="3263D151" w14:textId="77777777" w:rsidR="00E37DA2" w:rsidRDefault="00E37DA2" w:rsidP="00040C1F">
            <w:pPr>
              <w:spacing w:after="0" w:line="240" w:lineRule="auto"/>
              <w:rPr>
                <w:rFonts w:ascii="Arial" w:hAnsi="Arial" w:cs="Arial"/>
              </w:rPr>
            </w:pPr>
            <w:r>
              <w:rPr>
                <w:rFonts w:ascii="Arial" w:hAnsi="Arial" w:cs="Arial"/>
              </w:rPr>
              <w:t>The State strives to complete every reprocurement prior to the contract end date.  To the extent unforeseen circumstances necessitate a brief transition period between contracts, this section places both parties on notice of their responsibilities and the limited duration of the transition period.</w:t>
            </w:r>
          </w:p>
          <w:p w14:paraId="2BDC710B" w14:textId="0FAD9BBD" w:rsidR="00E37DA2" w:rsidRPr="003F2205" w:rsidRDefault="00E37DA2" w:rsidP="00040C1F">
            <w:pPr>
              <w:rPr>
                <w:rFonts w:ascii="Arial" w:hAnsi="Arial" w:cs="Arial"/>
                <w:b/>
              </w:rPr>
            </w:pPr>
          </w:p>
        </w:tc>
      </w:tr>
      <w:tr w:rsidR="004A1D41" w14:paraId="313BC33D"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05812975" w14:textId="561B4AD6" w:rsidR="004A1D41" w:rsidRDefault="00EB559F" w:rsidP="00040C1F">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3B107E9F" w14:textId="374FC229" w:rsidR="004A1D41" w:rsidRDefault="004A1D41" w:rsidP="00A750A0">
            <w:pPr>
              <w:tabs>
                <w:tab w:val="left" w:pos="0"/>
              </w:tabs>
              <w:overflowPunct w:val="0"/>
              <w:autoSpaceDE w:val="0"/>
              <w:autoSpaceDN w:val="0"/>
              <w:adjustRightInd w:val="0"/>
              <w:jc w:val="center"/>
              <w:rPr>
                <w:rFonts w:ascii="Arial" w:hAnsi="Arial" w:cs="Arial"/>
              </w:rPr>
            </w:pPr>
            <w:r>
              <w:rPr>
                <w:rFonts w:ascii="Arial" w:hAnsi="Arial" w:cs="Arial"/>
              </w:rPr>
              <w:t>Section 7.1</w:t>
            </w:r>
          </w:p>
          <w:p w14:paraId="47202D1E" w14:textId="09D87F08" w:rsidR="004A1D41" w:rsidRDefault="004A1D41" w:rsidP="00A750A0">
            <w:pPr>
              <w:tabs>
                <w:tab w:val="left" w:pos="0"/>
              </w:tabs>
              <w:overflowPunct w:val="0"/>
              <w:autoSpaceDE w:val="0"/>
              <w:autoSpaceDN w:val="0"/>
              <w:adjustRightInd w:val="0"/>
              <w:jc w:val="center"/>
              <w:rPr>
                <w:rFonts w:ascii="Arial" w:hAnsi="Arial" w:cs="Arial"/>
              </w:rPr>
            </w:pPr>
            <w:r>
              <w:rPr>
                <w:rFonts w:ascii="Arial" w:hAnsi="Arial" w:cs="Arial"/>
              </w:rPr>
              <w:t>Indemnification</w:t>
            </w:r>
          </w:p>
        </w:tc>
        <w:tc>
          <w:tcPr>
            <w:tcW w:w="7200" w:type="dxa"/>
            <w:tcBorders>
              <w:top w:val="single" w:sz="4" w:space="0" w:color="auto"/>
              <w:left w:val="single" w:sz="4" w:space="0" w:color="auto"/>
              <w:bottom w:val="single" w:sz="4" w:space="0" w:color="auto"/>
              <w:right w:val="single" w:sz="4" w:space="0" w:color="auto"/>
            </w:tcBorders>
          </w:tcPr>
          <w:p w14:paraId="1DA2D8E6" w14:textId="77777777" w:rsidR="004A1D41" w:rsidRDefault="004A1D41" w:rsidP="00040C1F">
            <w:pPr>
              <w:rPr>
                <w:rFonts w:ascii="Arial" w:hAnsi="Arial" w:cs="Arial"/>
                <w:b/>
              </w:rPr>
            </w:pPr>
            <w:r w:rsidRPr="004A1D41">
              <w:rPr>
                <w:rFonts w:ascii="Arial" w:hAnsi="Arial" w:cs="Arial"/>
                <w:b/>
              </w:rPr>
              <w:t xml:space="preserve">In reference to Section 4.1, A.1 of the Standard Terms and Conditions, please remove </w:t>
            </w:r>
            <w:r>
              <w:rPr>
                <w:rFonts w:ascii="Arial" w:hAnsi="Arial" w:cs="Arial"/>
                <w:b/>
              </w:rPr>
              <w:t>“</w:t>
            </w:r>
            <w:r w:rsidRPr="004A1D41">
              <w:rPr>
                <w:rFonts w:ascii="Arial" w:hAnsi="Arial" w:cs="Arial"/>
                <w:b/>
              </w:rPr>
              <w:t>or the order</w:t>
            </w:r>
            <w:r>
              <w:rPr>
                <w:rFonts w:ascii="Arial" w:hAnsi="Arial" w:cs="Arial"/>
                <w:b/>
              </w:rPr>
              <w:t xml:space="preserve">” </w:t>
            </w:r>
            <w:r w:rsidRPr="004A1D41">
              <w:rPr>
                <w:rFonts w:ascii="Arial" w:hAnsi="Arial" w:cs="Arial"/>
                <w:b/>
              </w:rPr>
              <w:t>at the end of the sentence. I</w:t>
            </w:r>
            <w:r>
              <w:rPr>
                <w:rFonts w:ascii="Arial" w:hAnsi="Arial" w:cs="Arial"/>
                <w:b/>
              </w:rPr>
              <w:t>f not removed, please define the “order”</w:t>
            </w:r>
            <w:r w:rsidRPr="004A1D41">
              <w:rPr>
                <w:rFonts w:ascii="Arial" w:hAnsi="Arial" w:cs="Arial"/>
                <w:b/>
              </w:rPr>
              <w:t xml:space="preserve"> as it is used in that sentence.</w:t>
            </w:r>
          </w:p>
          <w:p w14:paraId="386FB9E8" w14:textId="31F49AE9" w:rsidR="00147981" w:rsidRPr="00147981" w:rsidRDefault="00147981" w:rsidP="00040C1F">
            <w:pPr>
              <w:rPr>
                <w:rFonts w:ascii="Arial" w:hAnsi="Arial" w:cs="Arial"/>
              </w:rPr>
            </w:pPr>
            <w:r>
              <w:rPr>
                <w:rFonts w:ascii="Arial" w:hAnsi="Arial" w:cs="Arial"/>
              </w:rPr>
              <w:t>This phrase has been removed. Please Refer to Revised Bid Solicitation Section 7.1</w:t>
            </w:r>
            <w:r>
              <w:rPr>
                <w:rFonts w:ascii="Arial" w:hAnsi="Arial" w:cs="Arial"/>
                <w:i/>
              </w:rPr>
              <w:t>, Indemnification</w:t>
            </w:r>
            <w:r>
              <w:rPr>
                <w:rFonts w:ascii="Arial" w:hAnsi="Arial" w:cs="Arial"/>
              </w:rPr>
              <w:t xml:space="preserve">, for additional information. </w:t>
            </w:r>
          </w:p>
        </w:tc>
      </w:tr>
      <w:tr w:rsidR="004A1D41" w14:paraId="1069F34B"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1139C756" w14:textId="207BEFBA" w:rsidR="004A1D41" w:rsidRDefault="00EB559F" w:rsidP="00040C1F">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342804F5" w14:textId="518E0B1B" w:rsidR="004A1D41" w:rsidRDefault="004A1D41" w:rsidP="00A750A0">
            <w:pPr>
              <w:tabs>
                <w:tab w:val="left" w:pos="0"/>
              </w:tabs>
              <w:overflowPunct w:val="0"/>
              <w:autoSpaceDE w:val="0"/>
              <w:autoSpaceDN w:val="0"/>
              <w:adjustRightInd w:val="0"/>
              <w:jc w:val="center"/>
              <w:rPr>
                <w:rFonts w:ascii="Arial" w:hAnsi="Arial" w:cs="Arial"/>
              </w:rPr>
            </w:pPr>
            <w:r>
              <w:rPr>
                <w:rFonts w:ascii="Arial" w:hAnsi="Arial" w:cs="Arial"/>
              </w:rPr>
              <w:t>Section 7.1</w:t>
            </w:r>
          </w:p>
          <w:p w14:paraId="70A0F86B" w14:textId="7E53067D" w:rsidR="004A1D41" w:rsidRDefault="004A1D41" w:rsidP="00A750A0">
            <w:pPr>
              <w:tabs>
                <w:tab w:val="left" w:pos="0"/>
              </w:tabs>
              <w:overflowPunct w:val="0"/>
              <w:autoSpaceDE w:val="0"/>
              <w:autoSpaceDN w:val="0"/>
              <w:adjustRightInd w:val="0"/>
              <w:jc w:val="center"/>
              <w:rPr>
                <w:rFonts w:ascii="Arial" w:hAnsi="Arial" w:cs="Arial"/>
              </w:rPr>
            </w:pPr>
            <w:r>
              <w:rPr>
                <w:rFonts w:ascii="Arial" w:hAnsi="Arial" w:cs="Arial"/>
              </w:rPr>
              <w:t>Indemnification</w:t>
            </w:r>
          </w:p>
        </w:tc>
        <w:tc>
          <w:tcPr>
            <w:tcW w:w="7200" w:type="dxa"/>
            <w:tcBorders>
              <w:top w:val="single" w:sz="4" w:space="0" w:color="auto"/>
              <w:left w:val="single" w:sz="4" w:space="0" w:color="auto"/>
              <w:bottom w:val="single" w:sz="4" w:space="0" w:color="auto"/>
              <w:right w:val="single" w:sz="4" w:space="0" w:color="auto"/>
            </w:tcBorders>
          </w:tcPr>
          <w:p w14:paraId="542CEEF8" w14:textId="77777777" w:rsidR="004A1D41" w:rsidRDefault="004A1D41" w:rsidP="00040C1F">
            <w:pPr>
              <w:rPr>
                <w:rFonts w:ascii="Arial" w:hAnsi="Arial" w:cs="Arial"/>
                <w:b/>
              </w:rPr>
            </w:pPr>
            <w:r w:rsidRPr="004A1D41">
              <w:rPr>
                <w:rFonts w:ascii="Arial" w:hAnsi="Arial" w:cs="Arial"/>
                <w:b/>
              </w:rPr>
              <w:t xml:space="preserve">In reference to Section 4.1, H of the Standard Terms and Conditions, </w:t>
            </w:r>
            <w:r>
              <w:rPr>
                <w:rFonts w:ascii="Arial" w:hAnsi="Arial" w:cs="Arial"/>
                <w:b/>
              </w:rPr>
              <w:t>“</w:t>
            </w:r>
            <w:r w:rsidRPr="004A1D41">
              <w:rPr>
                <w:rFonts w:ascii="Arial" w:hAnsi="Arial" w:cs="Arial"/>
                <w:b/>
              </w:rPr>
              <w:t>Authorized Purchaser</w:t>
            </w:r>
            <w:r>
              <w:rPr>
                <w:rFonts w:ascii="Arial" w:hAnsi="Arial" w:cs="Arial"/>
                <w:b/>
              </w:rPr>
              <w:t>”</w:t>
            </w:r>
            <w:r w:rsidRPr="004A1D41">
              <w:rPr>
                <w:rFonts w:ascii="Arial" w:hAnsi="Arial" w:cs="Arial"/>
                <w:b/>
              </w:rPr>
              <w:t xml:space="preserve"> is capitalized as if it is a defined term, but there is no definition provided. Please remove </w:t>
            </w:r>
            <w:r>
              <w:rPr>
                <w:rFonts w:ascii="Arial" w:hAnsi="Arial" w:cs="Arial"/>
                <w:b/>
              </w:rPr>
              <w:t>“</w:t>
            </w:r>
            <w:r w:rsidRPr="004A1D41">
              <w:rPr>
                <w:rFonts w:ascii="Arial" w:hAnsi="Arial" w:cs="Arial"/>
                <w:b/>
              </w:rPr>
              <w:t>Authorized Purchaser</w:t>
            </w:r>
            <w:r>
              <w:rPr>
                <w:rFonts w:ascii="Arial" w:hAnsi="Arial" w:cs="Arial"/>
                <w:b/>
              </w:rPr>
              <w:t>”</w:t>
            </w:r>
            <w:r w:rsidRPr="004A1D41">
              <w:rPr>
                <w:rFonts w:ascii="Arial" w:hAnsi="Arial" w:cs="Arial"/>
                <w:b/>
              </w:rPr>
              <w:t xml:space="preserve"> or provide a definition.</w:t>
            </w:r>
          </w:p>
          <w:p w14:paraId="5AD87B48" w14:textId="77777777" w:rsidR="00E37DA2" w:rsidRDefault="00E37DA2" w:rsidP="00040C1F">
            <w:pPr>
              <w:spacing w:after="0" w:line="240" w:lineRule="auto"/>
              <w:rPr>
                <w:rFonts w:ascii="Arial" w:hAnsi="Arial" w:cs="Arial"/>
              </w:rPr>
            </w:pPr>
            <w:r w:rsidRPr="00A51D74">
              <w:rPr>
                <w:rFonts w:ascii="Arial" w:hAnsi="Arial" w:cs="Arial"/>
              </w:rPr>
              <w:t xml:space="preserve">“Authorized Purchasers” under this </w:t>
            </w:r>
            <w:r>
              <w:rPr>
                <w:rFonts w:ascii="Arial" w:hAnsi="Arial" w:cs="Arial"/>
              </w:rPr>
              <w:t xml:space="preserve">Contract </w:t>
            </w:r>
            <w:r w:rsidRPr="00A51D74">
              <w:rPr>
                <w:rFonts w:ascii="Arial" w:hAnsi="Arial" w:cs="Arial"/>
              </w:rPr>
              <w:t>shall mean the Department of Health (DOH), Division of Family Health Services, Woman, Infants, and Children (WIC) Services (WIC Services)</w:t>
            </w:r>
            <w:r>
              <w:rPr>
                <w:rFonts w:ascii="Arial" w:hAnsi="Arial" w:cs="Arial"/>
              </w:rPr>
              <w:t>.</w:t>
            </w:r>
          </w:p>
          <w:p w14:paraId="6A671A54" w14:textId="71974B34" w:rsidR="00E37DA2" w:rsidRPr="004A1D41" w:rsidRDefault="00E37DA2" w:rsidP="00040C1F">
            <w:pPr>
              <w:rPr>
                <w:rFonts w:ascii="Arial" w:hAnsi="Arial" w:cs="Arial"/>
                <w:b/>
              </w:rPr>
            </w:pPr>
          </w:p>
        </w:tc>
      </w:tr>
      <w:tr w:rsidR="004A1D41" w14:paraId="17F48265"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436ABC00" w14:textId="557E710F" w:rsidR="004A1D41" w:rsidRDefault="00EB559F" w:rsidP="00040C1F">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43B9BD6D" w14:textId="514CE34C" w:rsidR="004A1D41" w:rsidRDefault="004A1D41" w:rsidP="00A750A0">
            <w:pPr>
              <w:tabs>
                <w:tab w:val="left" w:pos="0"/>
              </w:tabs>
              <w:overflowPunct w:val="0"/>
              <w:autoSpaceDE w:val="0"/>
              <w:autoSpaceDN w:val="0"/>
              <w:adjustRightInd w:val="0"/>
              <w:jc w:val="center"/>
              <w:rPr>
                <w:rFonts w:ascii="Arial" w:hAnsi="Arial" w:cs="Arial"/>
              </w:rPr>
            </w:pPr>
            <w:r>
              <w:rPr>
                <w:rFonts w:ascii="Arial" w:hAnsi="Arial" w:cs="Arial"/>
              </w:rPr>
              <w:t>Section 8.1</w:t>
            </w:r>
          </w:p>
          <w:p w14:paraId="70BB14E7" w14:textId="5D86A64C" w:rsidR="004A1D41" w:rsidRDefault="004A1D41" w:rsidP="00A750A0">
            <w:pPr>
              <w:tabs>
                <w:tab w:val="left" w:pos="0"/>
              </w:tabs>
              <w:overflowPunct w:val="0"/>
              <w:autoSpaceDE w:val="0"/>
              <w:autoSpaceDN w:val="0"/>
              <w:adjustRightInd w:val="0"/>
              <w:jc w:val="center"/>
              <w:rPr>
                <w:rFonts w:ascii="Arial" w:hAnsi="Arial" w:cs="Arial"/>
              </w:rPr>
            </w:pPr>
            <w:r>
              <w:rPr>
                <w:rFonts w:ascii="Arial" w:hAnsi="Arial" w:cs="Arial"/>
              </w:rPr>
              <w:t>Right to Waive</w:t>
            </w:r>
          </w:p>
        </w:tc>
        <w:tc>
          <w:tcPr>
            <w:tcW w:w="7200" w:type="dxa"/>
            <w:tcBorders>
              <w:top w:val="single" w:sz="4" w:space="0" w:color="auto"/>
              <w:left w:val="single" w:sz="4" w:space="0" w:color="auto"/>
              <w:bottom w:val="single" w:sz="4" w:space="0" w:color="auto"/>
              <w:right w:val="single" w:sz="4" w:space="0" w:color="auto"/>
            </w:tcBorders>
          </w:tcPr>
          <w:p w14:paraId="17F30F96" w14:textId="77777777" w:rsidR="004A1D41" w:rsidRDefault="004A1D41" w:rsidP="00040C1F">
            <w:pPr>
              <w:rPr>
                <w:rFonts w:ascii="Arial" w:hAnsi="Arial" w:cs="Arial"/>
                <w:b/>
              </w:rPr>
            </w:pPr>
            <w:r w:rsidRPr="004A1D41">
              <w:rPr>
                <w:rFonts w:ascii="Arial" w:hAnsi="Arial" w:cs="Arial"/>
                <w:b/>
              </w:rPr>
              <w:t>Please confirm the responsive bidder with the lowest total monthly price with be awarded the contract.</w:t>
            </w:r>
          </w:p>
          <w:p w14:paraId="541DD801" w14:textId="62A9A35D" w:rsidR="00E37DA2" w:rsidRPr="004A1D41" w:rsidRDefault="00E37DA2" w:rsidP="00040C1F">
            <w:pPr>
              <w:rPr>
                <w:rFonts w:ascii="Arial" w:hAnsi="Arial" w:cs="Arial"/>
                <w:b/>
              </w:rPr>
            </w:pPr>
            <w:r>
              <w:rPr>
                <w:rFonts w:ascii="Arial" w:hAnsi="Arial" w:cs="Arial"/>
              </w:rPr>
              <w:t>Pursuant to Bid Solicitation Section 8.16, the Contract will be awarded to the responsible and responsive Bidder offering the lowest total monthly net price for infant formula as outlined in that Section.</w:t>
            </w:r>
          </w:p>
        </w:tc>
      </w:tr>
      <w:tr w:rsidR="004A1D41" w14:paraId="043284BD"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29BFA2FC" w14:textId="7603764B" w:rsidR="004A1D41" w:rsidRDefault="00EB559F" w:rsidP="00040C1F">
            <w:pPr>
              <w:tabs>
                <w:tab w:val="left" w:pos="0"/>
              </w:tabs>
              <w:autoSpaceDN w:val="0"/>
              <w:jc w:val="center"/>
              <w:rPr>
                <w:rFonts w:ascii="Arial" w:hAnsi="Arial" w:cs="Arial"/>
              </w:rPr>
            </w:pPr>
            <w:r>
              <w:rPr>
                <w:rFonts w:ascii="Arial" w:hAnsi="Arial" w:cs="Arial"/>
              </w:rPr>
              <w:lastRenderedPageBreak/>
              <w:t>44</w:t>
            </w:r>
          </w:p>
        </w:tc>
        <w:tc>
          <w:tcPr>
            <w:tcW w:w="2160" w:type="dxa"/>
            <w:tcBorders>
              <w:top w:val="single" w:sz="4" w:space="0" w:color="auto"/>
              <w:left w:val="single" w:sz="4" w:space="0" w:color="auto"/>
              <w:bottom w:val="single" w:sz="4" w:space="0" w:color="auto"/>
              <w:right w:val="single" w:sz="4" w:space="0" w:color="auto"/>
            </w:tcBorders>
          </w:tcPr>
          <w:p w14:paraId="37DC657B" w14:textId="46E6EDF0" w:rsidR="004A1D41" w:rsidRDefault="004A1D41" w:rsidP="00A750A0">
            <w:pPr>
              <w:tabs>
                <w:tab w:val="left" w:pos="0"/>
              </w:tabs>
              <w:overflowPunct w:val="0"/>
              <w:autoSpaceDE w:val="0"/>
              <w:autoSpaceDN w:val="0"/>
              <w:adjustRightInd w:val="0"/>
              <w:jc w:val="center"/>
              <w:rPr>
                <w:rFonts w:ascii="Arial" w:hAnsi="Arial" w:cs="Arial"/>
              </w:rPr>
            </w:pPr>
            <w:r w:rsidRPr="004A1D41">
              <w:rPr>
                <w:rFonts w:ascii="Arial" w:hAnsi="Arial" w:cs="Arial"/>
              </w:rPr>
              <w:t>Section 8.3  Reciprocity for Jurisdictional Bidder Preference</w:t>
            </w:r>
          </w:p>
        </w:tc>
        <w:tc>
          <w:tcPr>
            <w:tcW w:w="7200" w:type="dxa"/>
            <w:tcBorders>
              <w:top w:val="single" w:sz="4" w:space="0" w:color="auto"/>
              <w:left w:val="single" w:sz="4" w:space="0" w:color="auto"/>
              <w:bottom w:val="single" w:sz="4" w:space="0" w:color="auto"/>
              <w:right w:val="single" w:sz="4" w:space="0" w:color="auto"/>
            </w:tcBorders>
          </w:tcPr>
          <w:p w14:paraId="1BAF6CFA" w14:textId="77777777" w:rsidR="004A1D41" w:rsidRDefault="004A1D41" w:rsidP="00040C1F">
            <w:pPr>
              <w:rPr>
                <w:rFonts w:ascii="Arial" w:hAnsi="Arial" w:cs="Arial"/>
                <w:b/>
              </w:rPr>
            </w:pPr>
            <w:r w:rsidRPr="004A1D41">
              <w:rPr>
                <w:rFonts w:ascii="Arial" w:hAnsi="Arial" w:cs="Arial"/>
                <w:b/>
              </w:rPr>
              <w:t>Please confirm this is not relevant to this solicitation.</w:t>
            </w:r>
          </w:p>
          <w:p w14:paraId="33F477AE" w14:textId="3B16F32E" w:rsidR="00E37DA2" w:rsidRDefault="00E37DA2" w:rsidP="00040C1F">
            <w:pPr>
              <w:spacing w:after="0" w:line="240" w:lineRule="auto"/>
              <w:rPr>
                <w:rFonts w:ascii="Arial" w:hAnsi="Arial" w:cs="Arial"/>
              </w:rPr>
            </w:pPr>
            <w:r>
              <w:rPr>
                <w:rFonts w:ascii="Arial" w:hAnsi="Arial" w:cs="Arial"/>
              </w:rPr>
              <w:t xml:space="preserve">Please see response to Question </w:t>
            </w:r>
            <w:r w:rsidR="00147981">
              <w:rPr>
                <w:rFonts w:ascii="Arial" w:hAnsi="Arial" w:cs="Arial"/>
              </w:rPr>
              <w:t>#</w:t>
            </w:r>
            <w:r>
              <w:rPr>
                <w:rFonts w:ascii="Arial" w:hAnsi="Arial" w:cs="Arial"/>
              </w:rPr>
              <w:t>43.</w:t>
            </w:r>
          </w:p>
          <w:p w14:paraId="1D2DE18C" w14:textId="7F3126EE" w:rsidR="00E37DA2" w:rsidRPr="004A1D41" w:rsidRDefault="00E37DA2" w:rsidP="00040C1F">
            <w:pPr>
              <w:rPr>
                <w:rFonts w:ascii="Arial" w:hAnsi="Arial" w:cs="Arial"/>
                <w:b/>
              </w:rPr>
            </w:pPr>
          </w:p>
        </w:tc>
      </w:tr>
      <w:tr w:rsidR="004A1D41" w14:paraId="25F5E169"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0EAB5C93" w14:textId="4B826B87" w:rsidR="004A1D41" w:rsidRDefault="00EB559F" w:rsidP="00040C1F">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5F0B2647" w14:textId="4086D070" w:rsidR="004A1D41" w:rsidRDefault="004A1D41" w:rsidP="00A750A0">
            <w:pPr>
              <w:tabs>
                <w:tab w:val="left" w:pos="0"/>
              </w:tabs>
              <w:overflowPunct w:val="0"/>
              <w:autoSpaceDE w:val="0"/>
              <w:autoSpaceDN w:val="0"/>
              <w:adjustRightInd w:val="0"/>
              <w:jc w:val="center"/>
              <w:rPr>
                <w:rFonts w:ascii="Arial" w:hAnsi="Arial" w:cs="Arial"/>
              </w:rPr>
            </w:pPr>
            <w:r w:rsidRPr="004A1D41">
              <w:rPr>
                <w:rFonts w:ascii="Arial" w:hAnsi="Arial" w:cs="Arial"/>
              </w:rPr>
              <w:t>Section 8.3  Reciprocity for Jurisdictional Bidder Preference</w:t>
            </w:r>
          </w:p>
        </w:tc>
        <w:tc>
          <w:tcPr>
            <w:tcW w:w="7200" w:type="dxa"/>
            <w:tcBorders>
              <w:top w:val="single" w:sz="4" w:space="0" w:color="auto"/>
              <w:left w:val="single" w:sz="4" w:space="0" w:color="auto"/>
              <w:bottom w:val="single" w:sz="4" w:space="0" w:color="auto"/>
              <w:right w:val="single" w:sz="4" w:space="0" w:color="auto"/>
            </w:tcBorders>
          </w:tcPr>
          <w:p w14:paraId="27AB4A21" w14:textId="7E72D448" w:rsidR="004A1D41" w:rsidRDefault="004A1D41" w:rsidP="00040C1F">
            <w:pPr>
              <w:rPr>
                <w:rFonts w:ascii="Arial" w:hAnsi="Arial" w:cs="Arial"/>
                <w:b/>
              </w:rPr>
            </w:pPr>
            <w:r w:rsidRPr="004A1D41">
              <w:rPr>
                <w:rFonts w:ascii="Arial" w:hAnsi="Arial" w:cs="Arial"/>
                <w:b/>
              </w:rPr>
              <w:t>Because this is an infant formula rebate contract and federal law requires that it be awarded to the vendor offering the lowest net cost to the State, please confirm that, in accordance with governing Federal law, this bid will be awarded based solely on the lowest net cost to the State as defined in the Federal WIC regulations and that no preferences will be applicable.</w:t>
            </w:r>
          </w:p>
          <w:p w14:paraId="33BB2484" w14:textId="7A7C0FA9" w:rsidR="00C70638" w:rsidRDefault="00C70638" w:rsidP="00040C1F">
            <w:pPr>
              <w:spacing w:after="0" w:line="240" w:lineRule="auto"/>
              <w:rPr>
                <w:rFonts w:ascii="Arial" w:hAnsi="Arial" w:cs="Arial"/>
              </w:rPr>
            </w:pPr>
            <w:r>
              <w:rPr>
                <w:rFonts w:ascii="Arial" w:hAnsi="Arial" w:cs="Arial"/>
              </w:rPr>
              <w:t xml:space="preserve">Please see response to Question </w:t>
            </w:r>
            <w:r w:rsidR="00147981">
              <w:rPr>
                <w:rFonts w:ascii="Arial" w:hAnsi="Arial" w:cs="Arial"/>
              </w:rPr>
              <w:t>#</w:t>
            </w:r>
            <w:r>
              <w:rPr>
                <w:rFonts w:ascii="Arial" w:hAnsi="Arial" w:cs="Arial"/>
              </w:rPr>
              <w:t>43.</w:t>
            </w:r>
          </w:p>
          <w:p w14:paraId="49C85872" w14:textId="4EC2F12E" w:rsidR="00E37DA2" w:rsidRPr="004A1D41" w:rsidRDefault="00E37DA2" w:rsidP="00040C1F">
            <w:pPr>
              <w:spacing w:after="0" w:line="240" w:lineRule="auto"/>
              <w:rPr>
                <w:rFonts w:ascii="Arial" w:hAnsi="Arial" w:cs="Arial"/>
                <w:b/>
              </w:rPr>
            </w:pPr>
          </w:p>
        </w:tc>
      </w:tr>
      <w:tr w:rsidR="004A1D41" w14:paraId="3783DC40"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424AC9C8" w14:textId="44738F16" w:rsidR="004A1D41" w:rsidRDefault="00EB559F" w:rsidP="00040C1F">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2CB8ECD2" w14:textId="0DB8C84F" w:rsidR="004A1D41" w:rsidRDefault="00FB2052" w:rsidP="00A750A0">
            <w:pPr>
              <w:tabs>
                <w:tab w:val="left" w:pos="0"/>
              </w:tabs>
              <w:overflowPunct w:val="0"/>
              <w:autoSpaceDE w:val="0"/>
              <w:autoSpaceDN w:val="0"/>
              <w:adjustRightInd w:val="0"/>
              <w:jc w:val="center"/>
              <w:rPr>
                <w:rFonts w:ascii="Arial" w:hAnsi="Arial" w:cs="Arial"/>
              </w:rPr>
            </w:pPr>
            <w:r>
              <w:rPr>
                <w:rFonts w:ascii="Arial" w:hAnsi="Arial" w:cs="Arial"/>
              </w:rPr>
              <w:t>Section 8.4</w:t>
            </w:r>
          </w:p>
          <w:p w14:paraId="4A2BC48A" w14:textId="7CDC6F9C" w:rsidR="00FB2052" w:rsidRDefault="00FB2052" w:rsidP="00A750A0">
            <w:pPr>
              <w:tabs>
                <w:tab w:val="left" w:pos="0"/>
              </w:tabs>
              <w:overflowPunct w:val="0"/>
              <w:autoSpaceDE w:val="0"/>
              <w:autoSpaceDN w:val="0"/>
              <w:adjustRightInd w:val="0"/>
              <w:jc w:val="center"/>
              <w:rPr>
                <w:rFonts w:ascii="Arial" w:hAnsi="Arial" w:cs="Arial"/>
              </w:rPr>
            </w:pPr>
            <w:r>
              <w:rPr>
                <w:rFonts w:ascii="Arial" w:hAnsi="Arial" w:cs="Arial"/>
              </w:rPr>
              <w:t>Clarification of Quote</w:t>
            </w:r>
          </w:p>
        </w:tc>
        <w:tc>
          <w:tcPr>
            <w:tcW w:w="7200" w:type="dxa"/>
            <w:tcBorders>
              <w:top w:val="single" w:sz="4" w:space="0" w:color="auto"/>
              <w:left w:val="single" w:sz="4" w:space="0" w:color="auto"/>
              <w:bottom w:val="single" w:sz="4" w:space="0" w:color="auto"/>
              <w:right w:val="single" w:sz="4" w:space="0" w:color="auto"/>
            </w:tcBorders>
          </w:tcPr>
          <w:p w14:paraId="5C4643CC" w14:textId="77777777" w:rsidR="004A1D41" w:rsidRDefault="004A1D41" w:rsidP="00040C1F">
            <w:pPr>
              <w:rPr>
                <w:rFonts w:ascii="Arial" w:hAnsi="Arial" w:cs="Arial"/>
                <w:b/>
              </w:rPr>
            </w:pPr>
            <w:r w:rsidRPr="004A1D41">
              <w:rPr>
                <w:rFonts w:ascii="Arial" w:hAnsi="Arial" w:cs="Arial"/>
                <w:b/>
              </w:rPr>
              <w:t>Further, the Director reserves the right to request a bidder to explain, in detail, how the p</w:t>
            </w:r>
            <w:r>
              <w:rPr>
                <w:rFonts w:ascii="Arial" w:hAnsi="Arial" w:cs="Arial"/>
                <w:b/>
              </w:rPr>
              <w:t>roposal price was determined.</w:t>
            </w:r>
            <w:r w:rsidRPr="004A1D41">
              <w:rPr>
                <w:rFonts w:ascii="Arial" w:hAnsi="Arial" w:cs="Arial"/>
                <w:b/>
              </w:rPr>
              <w:t xml:space="preserve"> Please remove this language from this section as this would be company confidential.</w:t>
            </w:r>
          </w:p>
          <w:p w14:paraId="0EA3DD67" w14:textId="77777777" w:rsidR="00C70638" w:rsidRDefault="00C70638" w:rsidP="00040C1F">
            <w:pPr>
              <w:spacing w:after="0" w:line="240" w:lineRule="auto"/>
              <w:rPr>
                <w:rFonts w:ascii="Arial" w:hAnsi="Arial" w:cs="Arial"/>
              </w:rPr>
            </w:pPr>
            <w:r>
              <w:rPr>
                <w:rFonts w:ascii="Arial" w:hAnsi="Arial" w:cs="Arial"/>
              </w:rPr>
              <w:t xml:space="preserve">The State declines to modify the language as requested as the Director must have access to whatever information is required to make an award in accordance with all applicable law.  Please note that, pursuant to Bid Solicitation Section 3.13.17, </w:t>
            </w:r>
            <w:r w:rsidRPr="00420DD2">
              <w:rPr>
                <w:rFonts w:ascii="Arial" w:hAnsi="Arial" w:cs="Arial"/>
                <w:i/>
              </w:rPr>
              <w:t>Confidentiality/Commitment to Defend</w:t>
            </w:r>
            <w:proofErr w:type="gramStart"/>
            <w:r>
              <w:rPr>
                <w:rFonts w:ascii="Arial" w:hAnsi="Arial" w:cs="Arial"/>
              </w:rPr>
              <w:t>,  bidders</w:t>
            </w:r>
            <w:proofErr w:type="gramEnd"/>
            <w:r>
              <w:rPr>
                <w:rFonts w:ascii="Arial" w:hAnsi="Arial" w:cs="Arial"/>
              </w:rPr>
              <w:t xml:space="preserve"> may request that qualifying confidential documents </w:t>
            </w:r>
            <w:r w:rsidRPr="00C22A29">
              <w:rPr>
                <w:rFonts w:ascii="Arial" w:hAnsi="Arial" w:cs="Arial"/>
              </w:rPr>
              <w:t>be exempt from public disclosure under OPRA and/or the common law.</w:t>
            </w:r>
          </w:p>
          <w:p w14:paraId="0C1FB588" w14:textId="0170B7C2" w:rsidR="00C70638" w:rsidRPr="004A1D41" w:rsidRDefault="00C70638" w:rsidP="00040C1F">
            <w:pPr>
              <w:rPr>
                <w:rFonts w:ascii="Arial" w:hAnsi="Arial" w:cs="Arial"/>
                <w:b/>
              </w:rPr>
            </w:pPr>
          </w:p>
        </w:tc>
      </w:tr>
      <w:tr w:rsidR="00931FAB" w14:paraId="59E78A54"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7C0C7875" w14:textId="16E4A8E6" w:rsidR="00931FAB" w:rsidRDefault="00EB559F" w:rsidP="00040C1F">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23FE4D74" w14:textId="77777777" w:rsidR="00931FAB"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Section 8.6</w:t>
            </w:r>
          </w:p>
          <w:p w14:paraId="05760FDA" w14:textId="198CB115" w:rsidR="0072668F"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Tie Quotes</w:t>
            </w:r>
          </w:p>
        </w:tc>
        <w:tc>
          <w:tcPr>
            <w:tcW w:w="7200" w:type="dxa"/>
            <w:tcBorders>
              <w:top w:val="single" w:sz="4" w:space="0" w:color="auto"/>
              <w:left w:val="single" w:sz="4" w:space="0" w:color="auto"/>
              <w:bottom w:val="single" w:sz="4" w:space="0" w:color="auto"/>
              <w:right w:val="single" w:sz="4" w:space="0" w:color="auto"/>
            </w:tcBorders>
          </w:tcPr>
          <w:p w14:paraId="46FA4FAD" w14:textId="77777777" w:rsidR="0072668F" w:rsidRDefault="0072668F" w:rsidP="00040C1F">
            <w:pPr>
              <w:rPr>
                <w:rFonts w:ascii="Arial" w:hAnsi="Arial" w:cs="Arial"/>
                <w:b/>
              </w:rPr>
            </w:pPr>
            <w:r w:rsidRPr="0072668F">
              <w:rPr>
                <w:rFonts w:ascii="Arial" w:hAnsi="Arial" w:cs="Arial"/>
                <w:b/>
              </w:rPr>
              <w:t xml:space="preserve">N.J.A.C. 17:12-2.10 provides as follows: </w:t>
            </w:r>
          </w:p>
          <w:p w14:paraId="3E47174C" w14:textId="77777777" w:rsidR="0072668F" w:rsidRDefault="0072668F" w:rsidP="00040C1F">
            <w:pPr>
              <w:pStyle w:val="ListParagraph"/>
              <w:numPr>
                <w:ilvl w:val="0"/>
                <w:numId w:val="7"/>
              </w:numPr>
              <w:rPr>
                <w:rFonts w:ascii="Arial" w:hAnsi="Arial" w:cs="Arial"/>
                <w:b/>
              </w:rPr>
            </w:pPr>
            <w:r w:rsidRPr="0072668F">
              <w:rPr>
                <w:rFonts w:ascii="Arial" w:hAnsi="Arial" w:cs="Arial"/>
                <w:b/>
              </w:rPr>
              <w:t>In the event that proposals submitted by two or more bidders are tied with respect to price, and the application of the other evaluation criteria specified in the RFP does not provide a basis to distinguish between or among the tied proposals, the Director shall award the contract based on a review of the following factors listed in order of priority: 1. Tie-breaking provision(s) set forth in the RFP 2. A usable cash- or volume-based discount that renders one proposal more favorably priced 3. Delivery advantage, specifically shorter proposed time frames for delivery and/or closer proximity to the point of delivery 4. Active registration on the date of proposal opening as an approved small business with the Department of the Treasury unit responsible for administering the State's small business registration program</w:t>
            </w:r>
            <w:r>
              <w:rPr>
                <w:rFonts w:ascii="Arial" w:hAnsi="Arial" w:cs="Arial"/>
                <w:b/>
              </w:rPr>
              <w:t xml:space="preserve">; and 5. In-State location. </w:t>
            </w:r>
          </w:p>
          <w:p w14:paraId="7DB462A9" w14:textId="2E6276C8" w:rsidR="00931FAB" w:rsidRDefault="0072668F" w:rsidP="00040C1F">
            <w:pPr>
              <w:pStyle w:val="ListParagraph"/>
              <w:numPr>
                <w:ilvl w:val="0"/>
                <w:numId w:val="7"/>
              </w:numPr>
              <w:rPr>
                <w:rFonts w:ascii="Arial" w:hAnsi="Arial" w:cs="Arial"/>
                <w:b/>
              </w:rPr>
            </w:pPr>
            <w:r w:rsidRPr="0072668F">
              <w:rPr>
                <w:rFonts w:ascii="Arial" w:hAnsi="Arial" w:cs="Arial"/>
                <w:b/>
              </w:rPr>
              <w:t>When application of the above distinguishing factors does not result in a breaking of the tie status, the Director may, if pract</w:t>
            </w:r>
            <w:r>
              <w:rPr>
                <w:rFonts w:ascii="Arial" w:hAnsi="Arial" w:cs="Arial"/>
                <w:b/>
              </w:rPr>
              <w:t>icable, make multiple awards.</w:t>
            </w:r>
            <w:r w:rsidRPr="0072668F">
              <w:rPr>
                <w:rFonts w:ascii="Arial" w:hAnsi="Arial" w:cs="Arial"/>
                <w:b/>
              </w:rPr>
              <w:t xml:space="preserve"> Please confirm that there will </w:t>
            </w:r>
            <w:r w:rsidRPr="0072668F">
              <w:rPr>
                <w:rFonts w:ascii="Arial" w:hAnsi="Arial" w:cs="Arial"/>
                <w:b/>
              </w:rPr>
              <w:lastRenderedPageBreak/>
              <w:t>not be multiple awards. Please explain how tie bids will be resolved if none of the criteria set forth in this section are applicable.</w:t>
            </w:r>
          </w:p>
          <w:p w14:paraId="12739347" w14:textId="77777777" w:rsidR="00C70638" w:rsidRDefault="00C70638" w:rsidP="00040C1F">
            <w:pPr>
              <w:pStyle w:val="ListParagraph"/>
              <w:rPr>
                <w:rFonts w:ascii="Arial" w:hAnsi="Arial" w:cs="Arial"/>
                <w:b/>
              </w:rPr>
            </w:pPr>
          </w:p>
          <w:p w14:paraId="77040DAE" w14:textId="76E5BC3E" w:rsidR="00C70638" w:rsidRPr="00C70638" w:rsidRDefault="00C70638" w:rsidP="00040C1F">
            <w:pPr>
              <w:spacing w:after="0" w:line="240" w:lineRule="auto"/>
              <w:rPr>
                <w:rFonts w:ascii="Arial" w:hAnsi="Arial" w:cs="Arial"/>
                <w:b/>
              </w:rPr>
            </w:pPr>
            <w:r>
              <w:rPr>
                <w:rFonts w:ascii="Arial" w:hAnsi="Arial" w:cs="Arial"/>
              </w:rPr>
              <w:t>The State declines to opine on hypothetical facts, and will make a single award in accordance with all applicable laws.</w:t>
            </w:r>
          </w:p>
          <w:p w14:paraId="1D4ACEAD" w14:textId="754546A7" w:rsidR="0072668F" w:rsidRPr="0072668F" w:rsidRDefault="0072668F" w:rsidP="00040C1F">
            <w:pPr>
              <w:pStyle w:val="ListParagraph"/>
              <w:rPr>
                <w:rFonts w:ascii="Arial" w:hAnsi="Arial" w:cs="Arial"/>
                <w:b/>
              </w:rPr>
            </w:pPr>
          </w:p>
        </w:tc>
      </w:tr>
      <w:tr w:rsidR="00B632B7" w14:paraId="1D041F4F"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6A493463" w14:textId="77F61E50" w:rsidR="00B632B7" w:rsidRDefault="00B632B7" w:rsidP="00040C1F">
            <w:pPr>
              <w:tabs>
                <w:tab w:val="left" w:pos="0"/>
              </w:tabs>
              <w:autoSpaceDN w:val="0"/>
              <w:jc w:val="center"/>
              <w:rPr>
                <w:rFonts w:ascii="Arial" w:hAnsi="Arial" w:cs="Arial"/>
              </w:rPr>
            </w:pPr>
            <w:r>
              <w:rPr>
                <w:rFonts w:ascii="Arial" w:hAnsi="Arial" w:cs="Arial"/>
              </w:rPr>
              <w:lastRenderedPageBreak/>
              <w:t>48</w:t>
            </w:r>
          </w:p>
        </w:tc>
        <w:tc>
          <w:tcPr>
            <w:tcW w:w="2160" w:type="dxa"/>
            <w:tcBorders>
              <w:top w:val="single" w:sz="4" w:space="0" w:color="auto"/>
              <w:left w:val="single" w:sz="4" w:space="0" w:color="auto"/>
              <w:bottom w:val="single" w:sz="4" w:space="0" w:color="auto"/>
              <w:right w:val="single" w:sz="4" w:space="0" w:color="auto"/>
            </w:tcBorders>
          </w:tcPr>
          <w:p w14:paraId="6AE7A446" w14:textId="04E92F2F" w:rsidR="00B632B7" w:rsidRDefault="00B632B7" w:rsidP="00A750A0">
            <w:pPr>
              <w:tabs>
                <w:tab w:val="left" w:pos="0"/>
              </w:tabs>
              <w:overflowPunct w:val="0"/>
              <w:autoSpaceDE w:val="0"/>
              <w:autoSpaceDN w:val="0"/>
              <w:adjustRightInd w:val="0"/>
              <w:jc w:val="center"/>
              <w:rPr>
                <w:rFonts w:ascii="Arial" w:hAnsi="Arial" w:cs="Arial"/>
              </w:rPr>
            </w:pPr>
            <w:r>
              <w:rPr>
                <w:rFonts w:ascii="Arial" w:hAnsi="Arial" w:cs="Arial"/>
              </w:rPr>
              <w:t>Section 8.15</w:t>
            </w:r>
          </w:p>
          <w:p w14:paraId="156B9980" w14:textId="00C3BF32" w:rsidR="00B632B7" w:rsidRDefault="00B632B7" w:rsidP="00A750A0">
            <w:pPr>
              <w:tabs>
                <w:tab w:val="left" w:pos="0"/>
              </w:tabs>
              <w:overflowPunct w:val="0"/>
              <w:autoSpaceDE w:val="0"/>
              <w:autoSpaceDN w:val="0"/>
              <w:adjustRightInd w:val="0"/>
              <w:jc w:val="center"/>
              <w:rPr>
                <w:rFonts w:ascii="Arial" w:hAnsi="Arial" w:cs="Arial"/>
              </w:rPr>
            </w:pPr>
            <w:r>
              <w:rPr>
                <w:rFonts w:ascii="Arial" w:hAnsi="Arial" w:cs="Arial"/>
              </w:rPr>
              <w:t>Recommendation for Award</w:t>
            </w:r>
          </w:p>
        </w:tc>
        <w:tc>
          <w:tcPr>
            <w:tcW w:w="7200" w:type="dxa"/>
            <w:tcBorders>
              <w:top w:val="single" w:sz="4" w:space="0" w:color="auto"/>
              <w:left w:val="single" w:sz="4" w:space="0" w:color="auto"/>
              <w:bottom w:val="single" w:sz="4" w:space="0" w:color="auto"/>
              <w:right w:val="single" w:sz="4" w:space="0" w:color="auto"/>
            </w:tcBorders>
          </w:tcPr>
          <w:p w14:paraId="53167D92" w14:textId="77777777" w:rsidR="00B632B7" w:rsidRDefault="00B632B7" w:rsidP="00040C1F">
            <w:pPr>
              <w:pStyle w:val="ListParagraph"/>
              <w:numPr>
                <w:ilvl w:val="0"/>
                <w:numId w:val="10"/>
              </w:numPr>
              <w:rPr>
                <w:rFonts w:ascii="Arial" w:hAnsi="Arial" w:cs="Arial"/>
                <w:b/>
              </w:rPr>
            </w:pPr>
            <w:r w:rsidRPr="00B632B7">
              <w:rPr>
                <w:rFonts w:ascii="Arial" w:hAnsi="Arial" w:cs="Arial"/>
                <w:b/>
              </w:rPr>
              <w:t>Please describe the pre-bid protest procedures and post-proposal due date protest procedures governing this RFP, including relevant time frames f</w:t>
            </w:r>
            <w:r>
              <w:rPr>
                <w:rFonts w:ascii="Arial" w:hAnsi="Arial" w:cs="Arial"/>
                <w:b/>
              </w:rPr>
              <w:t xml:space="preserve">or submitting a protest. </w:t>
            </w:r>
          </w:p>
          <w:p w14:paraId="2F51E7B9" w14:textId="77777777" w:rsidR="00B632B7" w:rsidRDefault="00B632B7" w:rsidP="00040C1F">
            <w:pPr>
              <w:pStyle w:val="ListParagraph"/>
              <w:numPr>
                <w:ilvl w:val="0"/>
                <w:numId w:val="10"/>
              </w:numPr>
              <w:rPr>
                <w:rFonts w:ascii="Arial" w:hAnsi="Arial" w:cs="Arial"/>
                <w:b/>
              </w:rPr>
            </w:pPr>
            <w:r w:rsidRPr="00B632B7">
              <w:rPr>
                <w:rFonts w:ascii="Arial" w:hAnsi="Arial" w:cs="Arial"/>
                <w:b/>
              </w:rPr>
              <w:t>Please confirm all bidders will be notified if a protest is filed either prior to the bid proposal due date or after issuance</w:t>
            </w:r>
            <w:r>
              <w:rPr>
                <w:rFonts w:ascii="Arial" w:hAnsi="Arial" w:cs="Arial"/>
                <w:b/>
              </w:rPr>
              <w:t xml:space="preserve"> of an award recommendation. </w:t>
            </w:r>
          </w:p>
          <w:p w14:paraId="28DBD16F" w14:textId="77777777" w:rsidR="00B632B7" w:rsidRDefault="00B632B7" w:rsidP="00040C1F">
            <w:pPr>
              <w:pStyle w:val="ListParagraph"/>
              <w:numPr>
                <w:ilvl w:val="0"/>
                <w:numId w:val="10"/>
              </w:numPr>
              <w:rPr>
                <w:rFonts w:ascii="Arial" w:hAnsi="Arial" w:cs="Arial"/>
                <w:b/>
              </w:rPr>
            </w:pPr>
            <w:r w:rsidRPr="00B632B7">
              <w:rPr>
                <w:rFonts w:ascii="Arial" w:hAnsi="Arial" w:cs="Arial"/>
                <w:b/>
              </w:rPr>
              <w:t xml:space="preserve">Please explain when all bids received by the States will be able to be </w:t>
            </w:r>
            <w:r>
              <w:rPr>
                <w:rFonts w:ascii="Arial" w:hAnsi="Arial" w:cs="Arial"/>
                <w:b/>
              </w:rPr>
              <w:t xml:space="preserve">viewed by all bidders. </w:t>
            </w:r>
          </w:p>
          <w:p w14:paraId="6C4CEF7D" w14:textId="77777777" w:rsidR="00B632B7" w:rsidRDefault="00B632B7" w:rsidP="00040C1F">
            <w:pPr>
              <w:pStyle w:val="ListParagraph"/>
              <w:numPr>
                <w:ilvl w:val="0"/>
                <w:numId w:val="10"/>
              </w:numPr>
              <w:rPr>
                <w:rFonts w:ascii="Arial" w:hAnsi="Arial" w:cs="Arial"/>
                <w:b/>
              </w:rPr>
            </w:pPr>
            <w:r w:rsidRPr="00B632B7">
              <w:rPr>
                <w:rFonts w:ascii="Arial" w:hAnsi="Arial" w:cs="Arial"/>
                <w:b/>
              </w:rPr>
              <w:t>Please confirm all bidders will be notified in the eve</w:t>
            </w:r>
            <w:r>
              <w:rPr>
                <w:rFonts w:ascii="Arial" w:hAnsi="Arial" w:cs="Arial"/>
                <w:b/>
              </w:rPr>
              <w:t xml:space="preserve">nt of a protest on this bid. </w:t>
            </w:r>
          </w:p>
          <w:p w14:paraId="4FBB40A1" w14:textId="181898DB" w:rsidR="00B632B7" w:rsidRDefault="00B632B7" w:rsidP="00040C1F">
            <w:pPr>
              <w:pStyle w:val="ListParagraph"/>
              <w:numPr>
                <w:ilvl w:val="0"/>
                <w:numId w:val="10"/>
              </w:numPr>
              <w:rPr>
                <w:rFonts w:ascii="Arial" w:hAnsi="Arial" w:cs="Arial"/>
                <w:b/>
              </w:rPr>
            </w:pPr>
            <w:r w:rsidRPr="00B632B7">
              <w:rPr>
                <w:rFonts w:ascii="Arial" w:hAnsi="Arial" w:cs="Arial"/>
                <w:b/>
              </w:rPr>
              <w:t>Please provide details as to when all bids will be published and available via public records request.</w:t>
            </w:r>
          </w:p>
          <w:p w14:paraId="02ACCEB9" w14:textId="77777777" w:rsidR="00C90197" w:rsidRDefault="00C90197" w:rsidP="00040C1F">
            <w:pPr>
              <w:pStyle w:val="ListParagraph"/>
              <w:rPr>
                <w:rFonts w:ascii="Arial" w:hAnsi="Arial" w:cs="Arial"/>
                <w:b/>
              </w:rPr>
            </w:pPr>
          </w:p>
          <w:p w14:paraId="78806914" w14:textId="77777777" w:rsidR="00C90197" w:rsidRDefault="00C90197" w:rsidP="00040C1F">
            <w:pPr>
              <w:spacing w:after="0" w:line="240" w:lineRule="auto"/>
              <w:rPr>
                <w:rFonts w:ascii="Arial" w:hAnsi="Arial" w:cs="Arial"/>
              </w:rPr>
            </w:pPr>
            <w:r>
              <w:rPr>
                <w:rFonts w:ascii="Arial" w:hAnsi="Arial" w:cs="Arial"/>
              </w:rPr>
              <w:t xml:space="preserve">Pursuant to N.J.A.C. 17:12-3.2, a </w:t>
            </w:r>
            <w:r w:rsidRPr="00B31BDC">
              <w:rPr>
                <w:rFonts w:ascii="Arial" w:hAnsi="Arial" w:cs="Arial"/>
              </w:rPr>
              <w:t xml:space="preserve">written protest </w:t>
            </w:r>
            <w:r>
              <w:rPr>
                <w:rFonts w:ascii="Arial" w:hAnsi="Arial" w:cs="Arial"/>
              </w:rPr>
              <w:t xml:space="preserve">to the specifications </w:t>
            </w:r>
            <w:r w:rsidRPr="00B31BDC">
              <w:rPr>
                <w:rFonts w:ascii="Arial" w:hAnsi="Arial" w:cs="Arial"/>
              </w:rPr>
              <w:t>shall be submitted to the Director only after the Division has formally responded to questions posed during the RFP-established question and answer period and in sufficient time to permit a review of the merits of the protest and to take appropriate action as may be necessary, prior to the scheduled deadline for proposal submission.</w:t>
            </w:r>
            <w:r>
              <w:rPr>
                <w:rFonts w:ascii="Arial" w:hAnsi="Arial" w:cs="Arial"/>
              </w:rPr>
              <w:t xml:space="preserve">  However, the Director may disregard a protest filed fewer than seven (7) business days before Quote opening.</w:t>
            </w:r>
          </w:p>
          <w:p w14:paraId="714C0E5D" w14:textId="77777777" w:rsidR="00C90197" w:rsidRDefault="00C90197" w:rsidP="00040C1F">
            <w:pPr>
              <w:spacing w:after="0" w:line="240" w:lineRule="auto"/>
              <w:rPr>
                <w:rFonts w:ascii="Arial" w:hAnsi="Arial" w:cs="Arial"/>
              </w:rPr>
            </w:pPr>
          </w:p>
          <w:p w14:paraId="0DCFE76C" w14:textId="77777777" w:rsidR="00C90197" w:rsidRDefault="00C90197" w:rsidP="00040C1F">
            <w:pPr>
              <w:spacing w:after="0" w:line="240" w:lineRule="auto"/>
              <w:rPr>
                <w:rFonts w:ascii="Arial" w:hAnsi="Arial" w:cs="Arial"/>
              </w:rPr>
            </w:pPr>
            <w:r>
              <w:rPr>
                <w:rFonts w:ascii="Arial" w:hAnsi="Arial" w:cs="Arial"/>
              </w:rPr>
              <w:t>The Director is not required to provide notice to any other bidders.</w:t>
            </w:r>
          </w:p>
          <w:p w14:paraId="7BEDC16B" w14:textId="77777777" w:rsidR="00C90197" w:rsidRDefault="00C90197" w:rsidP="00040C1F">
            <w:pPr>
              <w:spacing w:after="0" w:line="240" w:lineRule="auto"/>
              <w:rPr>
                <w:rFonts w:ascii="Arial" w:hAnsi="Arial" w:cs="Arial"/>
              </w:rPr>
            </w:pPr>
          </w:p>
          <w:p w14:paraId="6B2225FF" w14:textId="77777777" w:rsidR="00C90197" w:rsidRDefault="00C90197" w:rsidP="00040C1F">
            <w:pPr>
              <w:spacing w:after="0" w:line="240" w:lineRule="auto"/>
              <w:rPr>
                <w:rFonts w:ascii="Arial" w:hAnsi="Arial" w:cs="Arial"/>
              </w:rPr>
            </w:pPr>
            <w:r>
              <w:rPr>
                <w:rFonts w:ascii="Arial" w:hAnsi="Arial" w:cs="Arial"/>
              </w:rPr>
              <w:t xml:space="preserve">As noted in Bid Solicitation Section 3.3, </w:t>
            </w:r>
            <w:r w:rsidRPr="00420DD2">
              <w:rPr>
                <w:rFonts w:ascii="Arial" w:hAnsi="Arial" w:cs="Arial"/>
                <w:i/>
              </w:rPr>
              <w:t>Announcement of Quote Information</w:t>
            </w:r>
            <w:r>
              <w:rPr>
                <w:rFonts w:ascii="Arial" w:hAnsi="Arial" w:cs="Arial"/>
              </w:rPr>
              <w:t>, the other bidders’ proposals will be available as part of the award file following issuance of the Notice of Intent to Award.</w:t>
            </w:r>
          </w:p>
          <w:p w14:paraId="5BEC8DAD" w14:textId="3A83356C" w:rsidR="00B632B7" w:rsidRPr="00B632B7" w:rsidRDefault="00B632B7" w:rsidP="00040C1F">
            <w:pPr>
              <w:rPr>
                <w:rFonts w:ascii="Arial" w:hAnsi="Arial" w:cs="Arial"/>
                <w:b/>
              </w:rPr>
            </w:pPr>
          </w:p>
        </w:tc>
      </w:tr>
      <w:tr w:rsidR="00931FAB" w14:paraId="6549D9AE"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4C87ECFB" w14:textId="3430F839" w:rsidR="00931FAB" w:rsidRDefault="00B632B7" w:rsidP="00040C1F">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0B9BF34D" w14:textId="77777777" w:rsidR="0072668F"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Section 8.16</w:t>
            </w:r>
          </w:p>
          <w:p w14:paraId="159B3BDE" w14:textId="78D17E14" w:rsidR="0072668F"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Contract Award</w:t>
            </w:r>
          </w:p>
        </w:tc>
        <w:tc>
          <w:tcPr>
            <w:tcW w:w="7200" w:type="dxa"/>
            <w:tcBorders>
              <w:top w:val="single" w:sz="4" w:space="0" w:color="auto"/>
              <w:left w:val="single" w:sz="4" w:space="0" w:color="auto"/>
              <w:bottom w:val="single" w:sz="4" w:space="0" w:color="auto"/>
              <w:right w:val="single" w:sz="4" w:space="0" w:color="auto"/>
            </w:tcBorders>
          </w:tcPr>
          <w:p w14:paraId="17467D45" w14:textId="482D32D4" w:rsidR="00C51B1E" w:rsidRDefault="0072668F" w:rsidP="00040C1F">
            <w:pPr>
              <w:rPr>
                <w:rFonts w:ascii="Arial" w:hAnsi="Arial" w:cs="Arial"/>
                <w:b/>
              </w:rPr>
            </w:pPr>
            <w:r w:rsidRPr="0072668F">
              <w:rPr>
                <w:rFonts w:ascii="Arial" w:hAnsi="Arial" w:cs="Arial"/>
                <w:b/>
              </w:rPr>
              <w:t>Please supply the date when bidders can expect the notifications to be sent for both the notice of intent to award an</w:t>
            </w:r>
            <w:r>
              <w:rPr>
                <w:rFonts w:ascii="Arial" w:hAnsi="Arial" w:cs="Arial"/>
                <w:b/>
              </w:rPr>
              <w:t xml:space="preserve">d the contract award. </w:t>
            </w:r>
            <w:r w:rsidRPr="0072668F">
              <w:rPr>
                <w:rFonts w:ascii="Arial" w:hAnsi="Arial" w:cs="Arial"/>
                <w:b/>
              </w:rPr>
              <w:t>Does the State intend to publish an intent to award? Please provide the exact link to where the Intent to Award will be posted.</w:t>
            </w:r>
          </w:p>
          <w:p w14:paraId="7F546F96" w14:textId="54A47F59" w:rsidR="00C51B1E" w:rsidRPr="00C51B1E" w:rsidRDefault="00C51B1E" w:rsidP="00040C1F">
            <w:pPr>
              <w:rPr>
                <w:rFonts w:ascii="Arial" w:hAnsi="Arial" w:cs="Arial"/>
              </w:rPr>
            </w:pPr>
            <w:r>
              <w:rPr>
                <w:rFonts w:ascii="Arial" w:hAnsi="Arial" w:cs="Arial"/>
              </w:rPr>
              <w:t xml:space="preserve">The State declines to provide an exact date of when the notice of intent to award shall be sent out or contract award. The Notice of Intent to Award will be mailed to each Bidder. </w:t>
            </w:r>
          </w:p>
        </w:tc>
      </w:tr>
      <w:tr w:rsidR="00931FAB" w14:paraId="2F58CEDC"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6A6AC642" w14:textId="6D0F7415" w:rsidR="00931FAB" w:rsidRDefault="00B632B7" w:rsidP="00040C1F">
            <w:pPr>
              <w:tabs>
                <w:tab w:val="left" w:pos="0"/>
              </w:tabs>
              <w:autoSpaceDN w:val="0"/>
              <w:jc w:val="center"/>
              <w:rPr>
                <w:rFonts w:ascii="Arial" w:hAnsi="Arial" w:cs="Arial"/>
              </w:rPr>
            </w:pPr>
            <w:r>
              <w:rPr>
                <w:rFonts w:ascii="Arial" w:hAnsi="Arial" w:cs="Arial"/>
              </w:rPr>
              <w:lastRenderedPageBreak/>
              <w:t>50</w:t>
            </w:r>
          </w:p>
        </w:tc>
        <w:tc>
          <w:tcPr>
            <w:tcW w:w="2160" w:type="dxa"/>
            <w:tcBorders>
              <w:top w:val="single" w:sz="4" w:space="0" w:color="auto"/>
              <w:left w:val="single" w:sz="4" w:space="0" w:color="auto"/>
              <w:bottom w:val="single" w:sz="4" w:space="0" w:color="auto"/>
              <w:right w:val="single" w:sz="4" w:space="0" w:color="auto"/>
            </w:tcBorders>
          </w:tcPr>
          <w:p w14:paraId="44944DA6" w14:textId="77777777" w:rsidR="00931FAB"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Section 8.16</w:t>
            </w:r>
          </w:p>
          <w:p w14:paraId="1D44C332" w14:textId="370E9304" w:rsidR="0072668F"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Contract Award</w:t>
            </w:r>
          </w:p>
        </w:tc>
        <w:tc>
          <w:tcPr>
            <w:tcW w:w="7200" w:type="dxa"/>
            <w:tcBorders>
              <w:top w:val="single" w:sz="4" w:space="0" w:color="auto"/>
              <w:left w:val="single" w:sz="4" w:space="0" w:color="auto"/>
              <w:bottom w:val="single" w:sz="4" w:space="0" w:color="auto"/>
              <w:right w:val="single" w:sz="4" w:space="0" w:color="auto"/>
            </w:tcBorders>
          </w:tcPr>
          <w:p w14:paraId="0278A46E" w14:textId="77777777" w:rsidR="00931FAB" w:rsidRDefault="0072668F" w:rsidP="00040C1F">
            <w:pPr>
              <w:rPr>
                <w:rFonts w:ascii="Arial" w:hAnsi="Arial" w:cs="Arial"/>
                <w:b/>
              </w:rPr>
            </w:pPr>
            <w:r w:rsidRPr="0072668F">
              <w:rPr>
                <w:rFonts w:ascii="Arial" w:hAnsi="Arial" w:cs="Arial"/>
                <w:b/>
              </w:rPr>
              <w:t>Please confirm all bidders will be notified of the award via email. If not confirmed, please advise how all bidders will be notified of the award.</w:t>
            </w:r>
          </w:p>
          <w:p w14:paraId="72011A3F" w14:textId="1640F89F" w:rsidR="00C51B1E" w:rsidRPr="00C51B1E" w:rsidRDefault="00C51B1E" w:rsidP="00040C1F">
            <w:pPr>
              <w:rPr>
                <w:rFonts w:ascii="Arial" w:hAnsi="Arial" w:cs="Arial"/>
              </w:rPr>
            </w:pPr>
            <w:r>
              <w:rPr>
                <w:rFonts w:ascii="Arial" w:hAnsi="Arial" w:cs="Arial"/>
              </w:rPr>
              <w:t xml:space="preserve">Please see the answer to Question #49. </w:t>
            </w:r>
          </w:p>
        </w:tc>
      </w:tr>
      <w:tr w:rsidR="00931FAB" w14:paraId="355B4636"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274D200D" w14:textId="344BA5FC" w:rsidR="00931FAB" w:rsidRDefault="00B632B7" w:rsidP="00040C1F">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548A4989" w14:textId="77777777" w:rsidR="0072668F"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Section 8.16</w:t>
            </w:r>
          </w:p>
          <w:p w14:paraId="54D35BED" w14:textId="5833E87B" w:rsidR="00931FAB"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Contract Award</w:t>
            </w:r>
          </w:p>
        </w:tc>
        <w:tc>
          <w:tcPr>
            <w:tcW w:w="7200" w:type="dxa"/>
            <w:tcBorders>
              <w:top w:val="single" w:sz="4" w:space="0" w:color="auto"/>
              <w:left w:val="single" w:sz="4" w:space="0" w:color="auto"/>
              <w:bottom w:val="single" w:sz="4" w:space="0" w:color="auto"/>
              <w:right w:val="single" w:sz="4" w:space="0" w:color="auto"/>
            </w:tcBorders>
          </w:tcPr>
          <w:p w14:paraId="1152D75A" w14:textId="77777777" w:rsidR="00931FAB" w:rsidRDefault="0072668F" w:rsidP="00040C1F">
            <w:pPr>
              <w:rPr>
                <w:rFonts w:ascii="Arial" w:hAnsi="Arial" w:cs="Arial"/>
                <w:b/>
              </w:rPr>
            </w:pPr>
            <w:r w:rsidRPr="0072668F">
              <w:rPr>
                <w:rFonts w:ascii="Arial" w:hAnsi="Arial" w:cs="Arial"/>
                <w:b/>
              </w:rPr>
              <w:t>When does the State anticipate publishing an award?</w:t>
            </w:r>
          </w:p>
          <w:p w14:paraId="4B7A7EB2" w14:textId="321C5D9B" w:rsidR="00C51B1E" w:rsidRPr="00C51B1E" w:rsidRDefault="00C51B1E" w:rsidP="00040C1F">
            <w:pPr>
              <w:rPr>
                <w:rFonts w:ascii="Arial" w:hAnsi="Arial" w:cs="Arial"/>
              </w:rPr>
            </w:pPr>
            <w:r>
              <w:rPr>
                <w:rFonts w:ascii="Arial" w:hAnsi="Arial" w:cs="Arial"/>
              </w:rPr>
              <w:t>Please see the answer to Question #49.</w:t>
            </w:r>
          </w:p>
        </w:tc>
      </w:tr>
      <w:tr w:rsidR="00931FAB" w14:paraId="2F648573"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277F0005" w14:textId="6ECD6658" w:rsidR="00931FAB" w:rsidRDefault="00B632B7" w:rsidP="00040C1F">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579276DF" w14:textId="77777777" w:rsidR="0072668F"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490357BB" w14:textId="708A9F94" w:rsidR="00931FAB"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Section 3.8</w:t>
            </w:r>
          </w:p>
          <w:p w14:paraId="4E30904A" w14:textId="196FD965" w:rsidR="0072668F" w:rsidRDefault="0072668F" w:rsidP="00A750A0">
            <w:pPr>
              <w:tabs>
                <w:tab w:val="left" w:pos="0"/>
              </w:tabs>
              <w:overflowPunct w:val="0"/>
              <w:autoSpaceDE w:val="0"/>
              <w:autoSpaceDN w:val="0"/>
              <w:adjustRightInd w:val="0"/>
              <w:jc w:val="center"/>
              <w:rPr>
                <w:rFonts w:ascii="Arial" w:hAnsi="Arial" w:cs="Arial"/>
              </w:rPr>
            </w:pPr>
            <w:r>
              <w:rPr>
                <w:rFonts w:ascii="Arial" w:hAnsi="Arial" w:cs="Arial"/>
              </w:rPr>
              <w:t>Buy American</w:t>
            </w:r>
          </w:p>
        </w:tc>
        <w:tc>
          <w:tcPr>
            <w:tcW w:w="7200" w:type="dxa"/>
            <w:tcBorders>
              <w:top w:val="single" w:sz="4" w:space="0" w:color="auto"/>
              <w:left w:val="single" w:sz="4" w:space="0" w:color="auto"/>
              <w:bottom w:val="single" w:sz="4" w:space="0" w:color="auto"/>
              <w:right w:val="single" w:sz="4" w:space="0" w:color="auto"/>
            </w:tcBorders>
          </w:tcPr>
          <w:p w14:paraId="582F560C" w14:textId="77777777" w:rsidR="00931FAB" w:rsidRDefault="0072668F" w:rsidP="00040C1F">
            <w:pPr>
              <w:rPr>
                <w:rFonts w:ascii="Arial" w:hAnsi="Arial" w:cs="Arial"/>
                <w:b/>
              </w:rPr>
            </w:pPr>
            <w:r w:rsidRPr="0072668F">
              <w:rPr>
                <w:rFonts w:ascii="Arial" w:hAnsi="Arial" w:cs="Arial"/>
                <w:b/>
              </w:rPr>
              <w:t>As the Federal requirements contemplate that the contract award go to the manufacturer who offers the lowest total monthly net cost and do not contemplate that the contract award go to manufacturers with Domestic ties, will the state please strike the provisions regarding the Buy American Preference from the RFP? If not stricken, please explain how this provision aligns with the Federal requirements that govern this bidding process.</w:t>
            </w:r>
          </w:p>
          <w:p w14:paraId="2B04EE51" w14:textId="77777777" w:rsidR="00C90197" w:rsidRDefault="00C90197" w:rsidP="00040C1F">
            <w:pPr>
              <w:spacing w:after="0" w:line="240" w:lineRule="auto"/>
              <w:rPr>
                <w:rFonts w:ascii="Arial" w:hAnsi="Arial" w:cs="Arial"/>
              </w:rPr>
            </w:pPr>
            <w:r>
              <w:rPr>
                <w:rFonts w:ascii="Arial" w:hAnsi="Arial" w:cs="Arial"/>
              </w:rPr>
              <w:t>The State declines to strike the requested language.  Further, the State declines to opine on hypothetical facts, and will make an award in accordance with all applicable laws.</w:t>
            </w:r>
          </w:p>
          <w:p w14:paraId="381C43DF" w14:textId="24C94380" w:rsidR="00C90197" w:rsidRPr="004A1D41" w:rsidRDefault="00C90197" w:rsidP="00040C1F">
            <w:pPr>
              <w:rPr>
                <w:rFonts w:ascii="Arial" w:hAnsi="Arial" w:cs="Arial"/>
                <w:b/>
              </w:rPr>
            </w:pPr>
          </w:p>
        </w:tc>
      </w:tr>
      <w:tr w:rsidR="0072668F" w14:paraId="4826FDAF"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6353F5CA" w14:textId="4C2DCA33" w:rsidR="0072668F" w:rsidRDefault="00B632B7" w:rsidP="00040C1F">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3CC3E2FF" w14:textId="77777777" w:rsidR="008554CE" w:rsidRDefault="008554CE" w:rsidP="00A750A0">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41E829F4" w14:textId="1118D65F" w:rsidR="008554CE" w:rsidRDefault="008554CE" w:rsidP="00A750A0">
            <w:pPr>
              <w:tabs>
                <w:tab w:val="left" w:pos="0"/>
              </w:tabs>
              <w:overflowPunct w:val="0"/>
              <w:autoSpaceDE w:val="0"/>
              <w:autoSpaceDN w:val="0"/>
              <w:adjustRightInd w:val="0"/>
              <w:jc w:val="center"/>
              <w:rPr>
                <w:rFonts w:ascii="Arial" w:hAnsi="Arial" w:cs="Arial"/>
              </w:rPr>
            </w:pPr>
            <w:r>
              <w:rPr>
                <w:rFonts w:ascii="Arial" w:hAnsi="Arial" w:cs="Arial"/>
              </w:rPr>
              <w:t>Section 5.7</w:t>
            </w:r>
          </w:p>
          <w:p w14:paraId="2709356E" w14:textId="106CF50B" w:rsidR="0072668F" w:rsidRDefault="00CF4D63" w:rsidP="00A750A0">
            <w:pPr>
              <w:tabs>
                <w:tab w:val="left" w:pos="0"/>
              </w:tabs>
              <w:overflowPunct w:val="0"/>
              <w:autoSpaceDE w:val="0"/>
              <w:autoSpaceDN w:val="0"/>
              <w:adjustRightInd w:val="0"/>
              <w:jc w:val="center"/>
              <w:rPr>
                <w:rFonts w:ascii="Arial" w:hAnsi="Arial" w:cs="Arial"/>
              </w:rPr>
            </w:pPr>
            <w:r>
              <w:rPr>
                <w:rFonts w:ascii="Arial" w:hAnsi="Arial" w:cs="Arial"/>
              </w:rPr>
              <w:t>Termination of Contract</w:t>
            </w:r>
          </w:p>
        </w:tc>
        <w:tc>
          <w:tcPr>
            <w:tcW w:w="7200" w:type="dxa"/>
            <w:tcBorders>
              <w:top w:val="single" w:sz="4" w:space="0" w:color="auto"/>
              <w:left w:val="single" w:sz="4" w:space="0" w:color="auto"/>
              <w:bottom w:val="single" w:sz="4" w:space="0" w:color="auto"/>
              <w:right w:val="single" w:sz="4" w:space="0" w:color="auto"/>
            </w:tcBorders>
          </w:tcPr>
          <w:p w14:paraId="36D4D3F8" w14:textId="77777777" w:rsidR="0072668F" w:rsidRDefault="00CF4D63" w:rsidP="00040C1F">
            <w:pPr>
              <w:rPr>
                <w:rFonts w:ascii="Arial" w:hAnsi="Arial" w:cs="Arial"/>
                <w:b/>
              </w:rPr>
            </w:pPr>
            <w:r w:rsidRPr="00CF4D63">
              <w:rPr>
                <w:rFonts w:ascii="Arial" w:hAnsi="Arial" w:cs="Arial"/>
                <w:b/>
              </w:rPr>
              <w:t>Please change the termination for convenience notice period to 6 months as a 30-day conversion will not be easily execu</w:t>
            </w:r>
            <w:r>
              <w:rPr>
                <w:rFonts w:ascii="Arial" w:hAnsi="Arial" w:cs="Arial"/>
                <w:b/>
              </w:rPr>
              <w:t xml:space="preserve">ted by the new manufacturer. </w:t>
            </w:r>
            <w:r w:rsidRPr="00CF4D63">
              <w:rPr>
                <w:rFonts w:ascii="Arial" w:hAnsi="Arial" w:cs="Arial"/>
                <w:b/>
              </w:rPr>
              <w:t>Please confirm that the termination rights are reciprocal to the contractor.</w:t>
            </w:r>
          </w:p>
          <w:p w14:paraId="1DD4B427" w14:textId="77777777" w:rsidR="00C90197" w:rsidRDefault="00C90197" w:rsidP="00040C1F">
            <w:pPr>
              <w:spacing w:after="0" w:line="240" w:lineRule="auto"/>
              <w:rPr>
                <w:rFonts w:ascii="Arial" w:hAnsi="Arial" w:cs="Arial"/>
              </w:rPr>
            </w:pPr>
            <w:r>
              <w:rPr>
                <w:rFonts w:ascii="Arial" w:hAnsi="Arial" w:cs="Arial"/>
              </w:rPr>
              <w:t>The State declines to accept the requested modification.  Please note that no right of termination is granted to contractors under the terms of the Bid Solicitation, and the State does not grant such requested changes as it must have the benefit of the required services that are the subject of the procurement.</w:t>
            </w:r>
          </w:p>
          <w:p w14:paraId="275377C8" w14:textId="21543729" w:rsidR="00C90197" w:rsidRPr="004A1D41" w:rsidRDefault="00C90197" w:rsidP="00040C1F">
            <w:pPr>
              <w:rPr>
                <w:rFonts w:ascii="Arial" w:hAnsi="Arial" w:cs="Arial"/>
                <w:b/>
              </w:rPr>
            </w:pPr>
          </w:p>
        </w:tc>
      </w:tr>
      <w:tr w:rsidR="0072668F" w14:paraId="7AD559AE"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663EDAE5" w14:textId="6D44B18F" w:rsidR="0072668F" w:rsidRDefault="00B632B7" w:rsidP="00040C1F">
            <w:pPr>
              <w:tabs>
                <w:tab w:val="left" w:pos="0"/>
              </w:tabs>
              <w:autoSpaceDN w:val="0"/>
              <w:jc w:val="center"/>
              <w:rPr>
                <w:rFonts w:ascii="Arial" w:hAnsi="Arial" w:cs="Arial"/>
              </w:rPr>
            </w:pPr>
            <w:r>
              <w:rPr>
                <w:rFonts w:ascii="Arial" w:hAnsi="Arial" w:cs="Arial"/>
              </w:rPr>
              <w:lastRenderedPageBreak/>
              <w:t>54</w:t>
            </w:r>
          </w:p>
        </w:tc>
        <w:tc>
          <w:tcPr>
            <w:tcW w:w="2160" w:type="dxa"/>
            <w:tcBorders>
              <w:top w:val="single" w:sz="4" w:space="0" w:color="auto"/>
              <w:left w:val="single" w:sz="4" w:space="0" w:color="auto"/>
              <w:bottom w:val="single" w:sz="4" w:space="0" w:color="auto"/>
              <w:right w:val="single" w:sz="4" w:space="0" w:color="auto"/>
            </w:tcBorders>
          </w:tcPr>
          <w:p w14:paraId="029E3CE7" w14:textId="77777777" w:rsidR="008554CE" w:rsidRDefault="008554CE" w:rsidP="00A750A0">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0B93136F" w14:textId="00E4C538" w:rsidR="008554CE" w:rsidRDefault="008554CE" w:rsidP="00A750A0">
            <w:pPr>
              <w:tabs>
                <w:tab w:val="left" w:pos="0"/>
              </w:tabs>
              <w:overflowPunct w:val="0"/>
              <w:autoSpaceDE w:val="0"/>
              <w:autoSpaceDN w:val="0"/>
              <w:adjustRightInd w:val="0"/>
              <w:jc w:val="center"/>
              <w:rPr>
                <w:rFonts w:ascii="Arial" w:hAnsi="Arial" w:cs="Arial"/>
              </w:rPr>
            </w:pPr>
            <w:r>
              <w:rPr>
                <w:rFonts w:ascii="Arial" w:hAnsi="Arial" w:cs="Arial"/>
              </w:rPr>
              <w:t>Section 5.7</w:t>
            </w:r>
          </w:p>
          <w:p w14:paraId="1460734A" w14:textId="3CB70DA4" w:rsidR="0072668F" w:rsidRDefault="00CF4D63" w:rsidP="00A750A0">
            <w:pPr>
              <w:tabs>
                <w:tab w:val="left" w:pos="0"/>
              </w:tabs>
              <w:overflowPunct w:val="0"/>
              <w:autoSpaceDE w:val="0"/>
              <w:autoSpaceDN w:val="0"/>
              <w:adjustRightInd w:val="0"/>
              <w:jc w:val="center"/>
              <w:rPr>
                <w:rFonts w:ascii="Arial" w:hAnsi="Arial" w:cs="Arial"/>
              </w:rPr>
            </w:pPr>
            <w:r>
              <w:rPr>
                <w:rFonts w:ascii="Arial" w:hAnsi="Arial" w:cs="Arial"/>
              </w:rPr>
              <w:t>Termination of Contract</w:t>
            </w:r>
          </w:p>
        </w:tc>
        <w:tc>
          <w:tcPr>
            <w:tcW w:w="7200" w:type="dxa"/>
            <w:tcBorders>
              <w:top w:val="single" w:sz="4" w:space="0" w:color="auto"/>
              <w:left w:val="single" w:sz="4" w:space="0" w:color="auto"/>
              <w:bottom w:val="single" w:sz="4" w:space="0" w:color="auto"/>
              <w:right w:val="single" w:sz="4" w:space="0" w:color="auto"/>
            </w:tcBorders>
          </w:tcPr>
          <w:p w14:paraId="3D86D335" w14:textId="77777777" w:rsidR="0072668F" w:rsidRDefault="00CF4D63" w:rsidP="00040C1F">
            <w:pPr>
              <w:rPr>
                <w:rFonts w:ascii="Arial" w:hAnsi="Arial" w:cs="Arial"/>
                <w:b/>
              </w:rPr>
            </w:pPr>
            <w:r w:rsidRPr="00CF4D63">
              <w:rPr>
                <w:rFonts w:ascii="Arial" w:hAnsi="Arial" w:cs="Arial"/>
                <w:b/>
              </w:rPr>
              <w:t>Please confirm that termination rights are allowed for contractors with one (1) year notification. If not allowed, please describe the reasons why the State is allowed to terminate the contract, but the contractor is not afforded the same rights.</w:t>
            </w:r>
          </w:p>
          <w:p w14:paraId="5333872B" w14:textId="78617F47" w:rsidR="00C90197" w:rsidRPr="004A1D41" w:rsidRDefault="00C90197" w:rsidP="00040C1F">
            <w:pPr>
              <w:rPr>
                <w:rFonts w:ascii="Arial" w:hAnsi="Arial" w:cs="Arial"/>
                <w:b/>
              </w:rPr>
            </w:pPr>
            <w:r>
              <w:rPr>
                <w:rFonts w:ascii="Arial" w:hAnsi="Arial" w:cs="Arial"/>
              </w:rPr>
              <w:t>Please see response to Question 53.</w:t>
            </w:r>
          </w:p>
        </w:tc>
      </w:tr>
      <w:tr w:rsidR="0072668F" w14:paraId="3ADCA61F"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0298C6A7" w14:textId="77AF84E6" w:rsidR="0072668F" w:rsidRDefault="00B632B7" w:rsidP="00040C1F">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1DF60E34" w14:textId="636EAC7D" w:rsidR="0072668F"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Attachment #2</w:t>
            </w:r>
          </w:p>
          <w:p w14:paraId="3A09B03D" w14:textId="27DC2BA0"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Forms Packet</w:t>
            </w:r>
          </w:p>
        </w:tc>
        <w:tc>
          <w:tcPr>
            <w:tcW w:w="7200" w:type="dxa"/>
            <w:tcBorders>
              <w:top w:val="single" w:sz="4" w:space="0" w:color="auto"/>
              <w:left w:val="single" w:sz="4" w:space="0" w:color="auto"/>
              <w:bottom w:val="single" w:sz="4" w:space="0" w:color="auto"/>
              <w:right w:val="single" w:sz="4" w:space="0" w:color="auto"/>
            </w:tcBorders>
          </w:tcPr>
          <w:p w14:paraId="764BA701" w14:textId="77777777" w:rsidR="0072668F" w:rsidRDefault="002C2DA6" w:rsidP="00040C1F">
            <w:pPr>
              <w:rPr>
                <w:rFonts w:ascii="Arial" w:hAnsi="Arial" w:cs="Arial"/>
                <w:b/>
              </w:rPr>
            </w:pPr>
            <w:r w:rsidRPr="002C2DA6">
              <w:rPr>
                <w:rFonts w:ascii="Arial" w:hAnsi="Arial" w:cs="Arial"/>
                <w:b/>
              </w:rPr>
              <w:t>Please confirm all the pages of the bid document that needs to be notarized.</w:t>
            </w:r>
          </w:p>
          <w:p w14:paraId="378EF5CD" w14:textId="77777777" w:rsidR="00EA2900" w:rsidRDefault="00EA2900" w:rsidP="00040C1F">
            <w:pPr>
              <w:rPr>
                <w:rFonts w:ascii="Arial" w:hAnsi="Arial" w:cs="Arial"/>
                <w:b/>
              </w:rPr>
            </w:pPr>
          </w:p>
          <w:p w14:paraId="20BAD727" w14:textId="5D3D6083" w:rsidR="00EA2900" w:rsidRPr="00EA2900" w:rsidRDefault="00EA2900" w:rsidP="00040C1F">
            <w:pPr>
              <w:rPr>
                <w:rFonts w:ascii="Arial" w:hAnsi="Arial" w:cs="Arial"/>
              </w:rPr>
            </w:pPr>
            <w:r>
              <w:rPr>
                <w:rFonts w:ascii="Arial" w:hAnsi="Arial" w:cs="Arial"/>
              </w:rPr>
              <w:t xml:space="preserve">There are zero (0) pages of the bid documents that need to be notarized. </w:t>
            </w:r>
          </w:p>
        </w:tc>
      </w:tr>
      <w:tr w:rsidR="0072668F" w14:paraId="6A98B103"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00EBF253" w14:textId="3ED7DD59" w:rsidR="0072668F" w:rsidRDefault="00B632B7" w:rsidP="00040C1F">
            <w:pPr>
              <w:tabs>
                <w:tab w:val="left" w:pos="0"/>
              </w:tabs>
              <w:autoSpaceDN w:val="0"/>
              <w:jc w:val="center"/>
              <w:rPr>
                <w:rFonts w:ascii="Arial" w:hAnsi="Arial" w:cs="Arial"/>
              </w:rPr>
            </w:pPr>
            <w:r>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50BA8973" w14:textId="448273DD"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Attachment #2</w:t>
            </w:r>
          </w:p>
          <w:p w14:paraId="76BC1724" w14:textId="1F37EC4D" w:rsidR="0072668F"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Forms Packet</w:t>
            </w:r>
          </w:p>
        </w:tc>
        <w:tc>
          <w:tcPr>
            <w:tcW w:w="7200" w:type="dxa"/>
            <w:tcBorders>
              <w:top w:val="single" w:sz="4" w:space="0" w:color="auto"/>
              <w:left w:val="single" w:sz="4" w:space="0" w:color="auto"/>
              <w:bottom w:val="single" w:sz="4" w:space="0" w:color="auto"/>
              <w:right w:val="single" w:sz="4" w:space="0" w:color="auto"/>
            </w:tcBorders>
          </w:tcPr>
          <w:p w14:paraId="71AEA96B" w14:textId="77777777" w:rsidR="0072668F" w:rsidRDefault="002C2DA6" w:rsidP="00040C1F">
            <w:pPr>
              <w:rPr>
                <w:rFonts w:ascii="Arial" w:hAnsi="Arial" w:cs="Arial"/>
                <w:b/>
              </w:rPr>
            </w:pPr>
            <w:r w:rsidRPr="002C2DA6">
              <w:rPr>
                <w:rFonts w:ascii="Arial" w:hAnsi="Arial" w:cs="Arial"/>
                <w:b/>
              </w:rPr>
              <w:t>Plea</w:t>
            </w:r>
            <w:r>
              <w:rPr>
                <w:rFonts w:ascii="Arial" w:hAnsi="Arial" w:cs="Arial"/>
                <w:b/>
              </w:rPr>
              <w:t>se confirm a completed Bidder’</w:t>
            </w:r>
            <w:r w:rsidRPr="002C2DA6">
              <w:rPr>
                <w:rFonts w:ascii="Arial" w:hAnsi="Arial" w:cs="Arial"/>
                <w:b/>
              </w:rPr>
              <w:t>s Checklist does not need to be included in a bid response.</w:t>
            </w:r>
          </w:p>
          <w:p w14:paraId="0CAF051F" w14:textId="77777777" w:rsidR="00EA2900" w:rsidRDefault="00EA2900" w:rsidP="00040C1F">
            <w:pPr>
              <w:rPr>
                <w:rFonts w:ascii="Arial" w:hAnsi="Arial" w:cs="Arial"/>
                <w:b/>
              </w:rPr>
            </w:pPr>
          </w:p>
          <w:p w14:paraId="28D0BABD" w14:textId="12CB8528" w:rsidR="00EA2900" w:rsidRPr="00EA2900" w:rsidRDefault="00EA2900" w:rsidP="00040C1F">
            <w:pPr>
              <w:rPr>
                <w:rFonts w:ascii="Arial" w:hAnsi="Arial" w:cs="Arial"/>
              </w:rPr>
            </w:pPr>
            <w:r>
              <w:rPr>
                <w:rFonts w:ascii="Arial" w:hAnsi="Arial" w:cs="Arial"/>
              </w:rPr>
              <w:t xml:space="preserve">A Bidder’s checklist is not required as part of the bid response. </w:t>
            </w:r>
          </w:p>
        </w:tc>
      </w:tr>
      <w:tr w:rsidR="002C2DA6" w14:paraId="756F4837"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24E9E6C6" w14:textId="654D9082" w:rsidR="002C2DA6" w:rsidRDefault="00B632B7" w:rsidP="00040C1F">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3C6A08FF" w14:textId="5BA3BDD9"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Attachment #2</w:t>
            </w:r>
          </w:p>
          <w:p w14:paraId="3C470F33" w14:textId="4AE7E12C"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Forms Packet</w:t>
            </w:r>
          </w:p>
        </w:tc>
        <w:tc>
          <w:tcPr>
            <w:tcW w:w="7200" w:type="dxa"/>
            <w:tcBorders>
              <w:top w:val="single" w:sz="4" w:space="0" w:color="auto"/>
              <w:left w:val="single" w:sz="4" w:space="0" w:color="auto"/>
              <w:bottom w:val="single" w:sz="4" w:space="0" w:color="auto"/>
              <w:right w:val="single" w:sz="4" w:space="0" w:color="auto"/>
            </w:tcBorders>
          </w:tcPr>
          <w:p w14:paraId="57D76E7D" w14:textId="77777777" w:rsidR="002C2DA6" w:rsidRDefault="002C2DA6" w:rsidP="00040C1F">
            <w:pPr>
              <w:rPr>
                <w:rFonts w:ascii="Arial" w:hAnsi="Arial" w:cs="Arial"/>
                <w:b/>
              </w:rPr>
            </w:pPr>
            <w:r w:rsidRPr="002C2DA6">
              <w:rPr>
                <w:rFonts w:ascii="Arial" w:hAnsi="Arial" w:cs="Arial"/>
                <w:b/>
              </w:rPr>
              <w:t>Please provide a table that includes what is mandatory (1) at time of bid opening, (2) within 7 business days of the state</w:t>
            </w:r>
            <w:r>
              <w:rPr>
                <w:rFonts w:ascii="Arial" w:hAnsi="Arial" w:cs="Arial"/>
                <w:b/>
              </w:rPr>
              <w:t>’</w:t>
            </w:r>
            <w:r w:rsidRPr="002C2DA6">
              <w:rPr>
                <w:rFonts w:ascii="Arial" w:hAnsi="Arial" w:cs="Arial"/>
                <w:b/>
              </w:rPr>
              <w:t>s request and (3) after opening, but prior to award.</w:t>
            </w:r>
          </w:p>
          <w:p w14:paraId="0D1EE621" w14:textId="63B07C41" w:rsidR="00C51B1E" w:rsidRPr="00C51B1E" w:rsidRDefault="00C51B1E" w:rsidP="00040C1F">
            <w:pPr>
              <w:rPr>
                <w:rFonts w:ascii="Arial" w:hAnsi="Arial" w:cs="Arial"/>
              </w:rPr>
            </w:pPr>
            <w:r>
              <w:rPr>
                <w:rFonts w:ascii="Arial" w:hAnsi="Arial" w:cs="Arial"/>
              </w:rPr>
              <w:t xml:space="preserve">The State declines to provide a table of all mandatory forms. A table for mandatory forms for award can be found on the Bid Solicitation Checklist. All Bidders should refer to the Bid Solicitation for the specific forms that are due at Quote Opening, within seven (7) business days of the State’s Request, and prior to award. </w:t>
            </w:r>
          </w:p>
        </w:tc>
      </w:tr>
      <w:tr w:rsidR="002C2DA6" w14:paraId="17CD7DC7"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2A81A6F4" w14:textId="723E85B3" w:rsidR="002C2DA6" w:rsidRDefault="00B632B7" w:rsidP="00040C1F">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3CB63A37" w14:textId="33B7227F"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Attachment #2</w:t>
            </w:r>
          </w:p>
          <w:p w14:paraId="4AEEB376" w14:textId="35E412AB"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Forms Packet</w:t>
            </w:r>
          </w:p>
        </w:tc>
        <w:tc>
          <w:tcPr>
            <w:tcW w:w="7200" w:type="dxa"/>
            <w:tcBorders>
              <w:top w:val="single" w:sz="4" w:space="0" w:color="auto"/>
              <w:left w:val="single" w:sz="4" w:space="0" w:color="auto"/>
              <w:bottom w:val="single" w:sz="4" w:space="0" w:color="auto"/>
              <w:right w:val="single" w:sz="4" w:space="0" w:color="auto"/>
            </w:tcBorders>
          </w:tcPr>
          <w:p w14:paraId="7600E7B0" w14:textId="65CE3D4A" w:rsidR="00EA2900" w:rsidRDefault="002C2DA6" w:rsidP="00040C1F">
            <w:pPr>
              <w:rPr>
                <w:rFonts w:ascii="Arial" w:hAnsi="Arial" w:cs="Arial"/>
                <w:b/>
              </w:rPr>
            </w:pPr>
            <w:r w:rsidRPr="002C2DA6">
              <w:rPr>
                <w:rFonts w:ascii="Arial" w:hAnsi="Arial" w:cs="Arial"/>
                <w:b/>
              </w:rPr>
              <w:t>Please confirm a copy of the IFB is not required to be submitte</w:t>
            </w:r>
            <w:r>
              <w:rPr>
                <w:rFonts w:ascii="Arial" w:hAnsi="Arial" w:cs="Arial"/>
                <w:b/>
              </w:rPr>
              <w:t xml:space="preserve">d as part of a bid response. </w:t>
            </w:r>
            <w:r w:rsidRPr="002C2DA6">
              <w:rPr>
                <w:rFonts w:ascii="Arial" w:hAnsi="Arial" w:cs="Arial"/>
                <w:b/>
              </w:rPr>
              <w:t>Please confirm that issued addenda must be signed and returned with the bid response.</w:t>
            </w:r>
          </w:p>
          <w:p w14:paraId="42678105" w14:textId="48E1CA4F" w:rsidR="00EA2900" w:rsidRPr="00EA2900" w:rsidRDefault="00EA2900" w:rsidP="00040C1F">
            <w:pPr>
              <w:rPr>
                <w:rFonts w:ascii="Arial" w:hAnsi="Arial" w:cs="Arial"/>
              </w:rPr>
            </w:pPr>
            <w:r>
              <w:rPr>
                <w:rFonts w:ascii="Arial" w:hAnsi="Arial" w:cs="Arial"/>
              </w:rPr>
              <w:t xml:space="preserve">A copy of the IFB is not required as part of the bid response. No amendments must be signed and returned with the Quote. </w:t>
            </w:r>
          </w:p>
        </w:tc>
      </w:tr>
      <w:tr w:rsidR="002C2DA6" w14:paraId="4F863D29"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187FB1FC" w14:textId="38A79A51" w:rsidR="002C2DA6" w:rsidRDefault="00B632B7" w:rsidP="00040C1F">
            <w:pPr>
              <w:tabs>
                <w:tab w:val="left" w:pos="0"/>
              </w:tabs>
              <w:autoSpaceDN w:val="0"/>
              <w:jc w:val="center"/>
              <w:rPr>
                <w:rFonts w:ascii="Arial" w:hAnsi="Arial" w:cs="Arial"/>
              </w:rPr>
            </w:pPr>
            <w:r>
              <w:rPr>
                <w:rFonts w:ascii="Arial" w:hAnsi="Arial" w:cs="Arial"/>
              </w:rPr>
              <w:lastRenderedPageBreak/>
              <w:t>59</w:t>
            </w:r>
          </w:p>
        </w:tc>
        <w:tc>
          <w:tcPr>
            <w:tcW w:w="2160" w:type="dxa"/>
            <w:tcBorders>
              <w:top w:val="single" w:sz="4" w:space="0" w:color="auto"/>
              <w:left w:val="single" w:sz="4" w:space="0" w:color="auto"/>
              <w:bottom w:val="single" w:sz="4" w:space="0" w:color="auto"/>
              <w:right w:val="single" w:sz="4" w:space="0" w:color="auto"/>
            </w:tcBorders>
          </w:tcPr>
          <w:p w14:paraId="61954231" w14:textId="13B334DC"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Attachment #2</w:t>
            </w:r>
          </w:p>
          <w:p w14:paraId="75DBE284" w14:textId="36194438"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Forms Packet</w:t>
            </w:r>
          </w:p>
        </w:tc>
        <w:tc>
          <w:tcPr>
            <w:tcW w:w="7200" w:type="dxa"/>
            <w:tcBorders>
              <w:top w:val="single" w:sz="4" w:space="0" w:color="auto"/>
              <w:left w:val="single" w:sz="4" w:space="0" w:color="auto"/>
              <w:bottom w:val="single" w:sz="4" w:space="0" w:color="auto"/>
              <w:right w:val="single" w:sz="4" w:space="0" w:color="auto"/>
            </w:tcBorders>
          </w:tcPr>
          <w:p w14:paraId="0BAA2B42" w14:textId="20D3ABCE" w:rsidR="002C2DA6" w:rsidRDefault="002C2DA6" w:rsidP="00040C1F">
            <w:pPr>
              <w:rPr>
                <w:rFonts w:ascii="Arial" w:hAnsi="Arial" w:cs="Arial"/>
                <w:b/>
              </w:rPr>
            </w:pPr>
            <w:r w:rsidRPr="002C2DA6">
              <w:rPr>
                <w:rFonts w:ascii="Arial" w:hAnsi="Arial" w:cs="Arial"/>
                <w:b/>
              </w:rPr>
              <w:t>Please confirm, as mentioned on the pre-bid conference call, that the following documents are the only required documents for bid su</w:t>
            </w:r>
            <w:r>
              <w:rPr>
                <w:rFonts w:ascii="Arial" w:hAnsi="Arial" w:cs="Arial"/>
                <w:b/>
              </w:rPr>
              <w:t xml:space="preserve">bmission: </w:t>
            </w:r>
            <w:r w:rsidRPr="002C2DA6">
              <w:rPr>
                <w:rFonts w:ascii="Arial" w:hAnsi="Arial" w:cs="Arial"/>
                <w:b/>
              </w:rPr>
              <w:t>Ownership Disclosure Form, Disclosure of Prohibited Activities with Russia or Belarus Form, State Price Sheet and the required information to describe plans for accomplishing the work outlined in the Scope of Work. Any of the other documents listed on the checklist or in listed in Section 3.13 of the RFP could be submitted as needed within 7 business days from request of the State. If not confirmed, please be specific as to what forms/documentation would be required for bid submission.</w:t>
            </w:r>
          </w:p>
          <w:p w14:paraId="7372C2D8" w14:textId="7C2F55A6" w:rsidR="00147981" w:rsidRDefault="00147981" w:rsidP="00040C1F">
            <w:pPr>
              <w:rPr>
                <w:rFonts w:ascii="Arial" w:hAnsi="Arial" w:cs="Arial"/>
                <w:b/>
              </w:rPr>
            </w:pPr>
            <w:r>
              <w:rPr>
                <w:rFonts w:ascii="Arial" w:hAnsi="Arial" w:cs="Arial"/>
              </w:rPr>
              <w:t xml:space="preserve">The Ownership Disclosure form is the only form required at Quote opening. However, Bidders should provide all other forms as required by the Bid Solicitation. All other forms shall be requested to the Bidders in order to receive an award. All other forms must be supplied within seven (7) days of the request, or the bidder may be deemed non-responsive. The Bidder must supply in addition a State-Supplied Price Sheet, and a description of its plan to complete the Scope of Work. </w:t>
            </w:r>
          </w:p>
          <w:p w14:paraId="0F8DD738" w14:textId="50774BF7" w:rsidR="002C2DA6" w:rsidRPr="004A1D41" w:rsidRDefault="002C2DA6" w:rsidP="00040C1F">
            <w:pPr>
              <w:rPr>
                <w:rFonts w:ascii="Arial" w:hAnsi="Arial" w:cs="Arial"/>
                <w:b/>
              </w:rPr>
            </w:pPr>
          </w:p>
        </w:tc>
      </w:tr>
      <w:tr w:rsidR="002C2DA6" w14:paraId="0AF38CB7"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55D0C2AE" w14:textId="6E8775E2" w:rsidR="002C2DA6" w:rsidRDefault="00B632B7" w:rsidP="00040C1F">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025AD9D6" w14:textId="5CFFA3C7"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Attachment #2</w:t>
            </w:r>
          </w:p>
          <w:p w14:paraId="44C973A3" w14:textId="726390C6"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Forms Packet</w:t>
            </w:r>
          </w:p>
        </w:tc>
        <w:tc>
          <w:tcPr>
            <w:tcW w:w="7200" w:type="dxa"/>
            <w:tcBorders>
              <w:top w:val="single" w:sz="4" w:space="0" w:color="auto"/>
              <w:left w:val="single" w:sz="4" w:space="0" w:color="auto"/>
              <w:bottom w:val="single" w:sz="4" w:space="0" w:color="auto"/>
              <w:right w:val="single" w:sz="4" w:space="0" w:color="auto"/>
            </w:tcBorders>
          </w:tcPr>
          <w:p w14:paraId="341B1820" w14:textId="7D87FC3A" w:rsidR="00EA2900" w:rsidRDefault="002C2DA6" w:rsidP="00040C1F">
            <w:pPr>
              <w:rPr>
                <w:rFonts w:ascii="Arial" w:hAnsi="Arial" w:cs="Arial"/>
                <w:b/>
              </w:rPr>
            </w:pPr>
            <w:r w:rsidRPr="002C2DA6">
              <w:rPr>
                <w:rFonts w:ascii="Arial" w:hAnsi="Arial" w:cs="Arial"/>
                <w:b/>
              </w:rPr>
              <w:t>This form references section 8.9 in the RFP as the Scope of Work for the contract. However, Section 8.9 in the RFP (page 24) is indicated as the Evaluation Criteria section. Please confirmation the appropriate section that is to be referenced for a bidder to review the Scope of Work for this bid opportunity.</w:t>
            </w:r>
          </w:p>
          <w:p w14:paraId="7F6619AA" w14:textId="6B596AD6" w:rsidR="00EA2900" w:rsidRPr="00EA2900" w:rsidRDefault="00EA2900" w:rsidP="00040C1F">
            <w:pPr>
              <w:rPr>
                <w:rFonts w:ascii="Arial" w:hAnsi="Arial" w:cs="Arial"/>
              </w:rPr>
            </w:pPr>
            <w:r>
              <w:rPr>
                <w:rFonts w:ascii="Arial" w:hAnsi="Arial" w:cs="Arial"/>
              </w:rPr>
              <w:t xml:space="preserve">The Scope of Work is Section 4.0 of the Bid Solicitation. </w:t>
            </w:r>
          </w:p>
        </w:tc>
      </w:tr>
      <w:tr w:rsidR="0026196A" w14:paraId="5134CFE7"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5BA6557F" w14:textId="3930B1D9" w:rsidR="0026196A" w:rsidRDefault="00B632B7" w:rsidP="00040C1F">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08C407B2" w14:textId="563AEA8D"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Attachment #2</w:t>
            </w:r>
          </w:p>
          <w:p w14:paraId="172ACAB2" w14:textId="6367DB7A"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Forms Packet</w:t>
            </w:r>
          </w:p>
        </w:tc>
        <w:tc>
          <w:tcPr>
            <w:tcW w:w="7200" w:type="dxa"/>
            <w:tcBorders>
              <w:top w:val="single" w:sz="4" w:space="0" w:color="auto"/>
              <w:left w:val="single" w:sz="4" w:space="0" w:color="auto"/>
              <w:bottom w:val="single" w:sz="4" w:space="0" w:color="auto"/>
              <w:right w:val="single" w:sz="4" w:space="0" w:color="auto"/>
            </w:tcBorders>
          </w:tcPr>
          <w:p w14:paraId="16EB0105" w14:textId="77777777" w:rsidR="0026196A" w:rsidRDefault="0026196A" w:rsidP="00040C1F">
            <w:pPr>
              <w:rPr>
                <w:rFonts w:ascii="Arial" w:hAnsi="Arial" w:cs="Arial"/>
                <w:b/>
              </w:rPr>
            </w:pPr>
            <w:r>
              <w:rPr>
                <w:rFonts w:ascii="Arial" w:hAnsi="Arial" w:cs="Arial"/>
                <w:b/>
              </w:rPr>
              <w:t xml:space="preserve">Is the COVID Vaccine from required (EO 271)? </w:t>
            </w:r>
          </w:p>
          <w:p w14:paraId="5FAED52C" w14:textId="5092D529" w:rsidR="00C90197" w:rsidRPr="002C2DA6" w:rsidRDefault="00C90197" w:rsidP="00040C1F">
            <w:pPr>
              <w:rPr>
                <w:rFonts w:ascii="Arial" w:hAnsi="Arial" w:cs="Arial"/>
                <w:b/>
              </w:rPr>
            </w:pPr>
            <w:r w:rsidRPr="00974BC5">
              <w:rPr>
                <w:rFonts w:ascii="Arial" w:hAnsi="Arial" w:cs="Arial"/>
              </w:rPr>
              <w:t xml:space="preserve">EO 271 was rescinded by EO 302 on August 15, 2022.  Thus, </w:t>
            </w:r>
            <w:r>
              <w:rPr>
                <w:rFonts w:ascii="Arial" w:hAnsi="Arial" w:cs="Arial"/>
              </w:rPr>
              <w:t>the EO 271 Certification is no longer a requirement.</w:t>
            </w:r>
          </w:p>
        </w:tc>
      </w:tr>
      <w:tr w:rsidR="0026196A" w14:paraId="22B2EC74"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36AC4250" w14:textId="2981C36E" w:rsidR="0026196A" w:rsidRDefault="00B632B7" w:rsidP="00040C1F">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225BD0C8" w14:textId="2D44F439"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Attachment #2</w:t>
            </w:r>
          </w:p>
          <w:p w14:paraId="0978B8C7" w14:textId="37654CFE" w:rsidR="0026196A" w:rsidRDefault="0026196A" w:rsidP="00A750A0">
            <w:pPr>
              <w:tabs>
                <w:tab w:val="left" w:pos="0"/>
              </w:tabs>
              <w:overflowPunct w:val="0"/>
              <w:autoSpaceDE w:val="0"/>
              <w:autoSpaceDN w:val="0"/>
              <w:adjustRightInd w:val="0"/>
              <w:jc w:val="center"/>
              <w:rPr>
                <w:rFonts w:ascii="Arial" w:hAnsi="Arial" w:cs="Arial"/>
              </w:rPr>
            </w:pPr>
            <w:r>
              <w:rPr>
                <w:rFonts w:ascii="Arial" w:hAnsi="Arial" w:cs="Arial"/>
              </w:rPr>
              <w:t>Forms Packet</w:t>
            </w:r>
          </w:p>
        </w:tc>
        <w:tc>
          <w:tcPr>
            <w:tcW w:w="7200" w:type="dxa"/>
            <w:tcBorders>
              <w:top w:val="single" w:sz="4" w:space="0" w:color="auto"/>
              <w:left w:val="single" w:sz="4" w:space="0" w:color="auto"/>
              <w:bottom w:val="single" w:sz="4" w:space="0" w:color="auto"/>
              <w:right w:val="single" w:sz="4" w:space="0" w:color="auto"/>
            </w:tcBorders>
          </w:tcPr>
          <w:p w14:paraId="2B111707" w14:textId="27E06525" w:rsidR="00C81112" w:rsidRDefault="0026196A" w:rsidP="00040C1F">
            <w:pPr>
              <w:rPr>
                <w:rFonts w:ascii="Arial" w:hAnsi="Arial" w:cs="Arial"/>
                <w:b/>
              </w:rPr>
            </w:pPr>
            <w:r>
              <w:rPr>
                <w:rFonts w:ascii="Arial" w:hAnsi="Arial" w:cs="Arial"/>
                <w:b/>
              </w:rPr>
              <w:t xml:space="preserve">Is the Ownership Disclosure form the only one required by Quote Opening? </w:t>
            </w:r>
          </w:p>
          <w:p w14:paraId="7755693B" w14:textId="216CF0E3" w:rsidR="00C81112" w:rsidRPr="00C81112" w:rsidRDefault="00C81112" w:rsidP="00040C1F">
            <w:pPr>
              <w:rPr>
                <w:rFonts w:ascii="Arial" w:hAnsi="Arial" w:cs="Arial"/>
              </w:rPr>
            </w:pPr>
            <w:r>
              <w:rPr>
                <w:rFonts w:ascii="Arial" w:hAnsi="Arial" w:cs="Arial"/>
              </w:rPr>
              <w:t xml:space="preserve">The Ownership Disclosure form is the only form required at Quote opening. However, Bidders should provide all other forms as required by the Bid Solicitation. All other forms shall be requested to the Bidders in order to receive an award. All other forms must be supplied within seven (7) days of the request, or the bidder may be deemed non-responsive. </w:t>
            </w:r>
          </w:p>
        </w:tc>
      </w:tr>
      <w:tr w:rsidR="00EB559F" w14:paraId="7B6CDD1C"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1B55FB63" w14:textId="6F41D793" w:rsidR="00EB559F" w:rsidRDefault="00B632B7" w:rsidP="00040C1F">
            <w:pPr>
              <w:tabs>
                <w:tab w:val="left" w:pos="0"/>
              </w:tabs>
              <w:autoSpaceDN w:val="0"/>
              <w:jc w:val="center"/>
              <w:rPr>
                <w:rFonts w:ascii="Arial" w:hAnsi="Arial" w:cs="Arial"/>
              </w:rPr>
            </w:pPr>
            <w:r>
              <w:rPr>
                <w:rFonts w:ascii="Arial" w:hAnsi="Arial" w:cs="Arial"/>
              </w:rPr>
              <w:lastRenderedPageBreak/>
              <w:t>63</w:t>
            </w:r>
          </w:p>
        </w:tc>
        <w:tc>
          <w:tcPr>
            <w:tcW w:w="2160" w:type="dxa"/>
            <w:tcBorders>
              <w:top w:val="single" w:sz="4" w:space="0" w:color="auto"/>
              <w:left w:val="single" w:sz="4" w:space="0" w:color="auto"/>
              <w:bottom w:val="single" w:sz="4" w:space="0" w:color="auto"/>
              <w:right w:val="single" w:sz="4" w:space="0" w:color="auto"/>
            </w:tcBorders>
          </w:tcPr>
          <w:p w14:paraId="6D1F1B88" w14:textId="4959EFBF" w:rsidR="00EB559F" w:rsidRDefault="00EB559F" w:rsidP="00A750A0">
            <w:pPr>
              <w:tabs>
                <w:tab w:val="left" w:pos="0"/>
              </w:tabs>
              <w:overflowPunct w:val="0"/>
              <w:autoSpaceDE w:val="0"/>
              <w:autoSpaceDN w:val="0"/>
              <w:adjustRightInd w:val="0"/>
              <w:jc w:val="center"/>
              <w:rPr>
                <w:rFonts w:ascii="Arial" w:hAnsi="Arial" w:cs="Arial"/>
              </w:rPr>
            </w:pPr>
            <w:r>
              <w:rPr>
                <w:rFonts w:ascii="Arial" w:hAnsi="Arial" w:cs="Arial"/>
              </w:rPr>
              <w:t>Attachment #2</w:t>
            </w:r>
          </w:p>
          <w:p w14:paraId="4C99D79C" w14:textId="5D702DAF" w:rsidR="00EB559F" w:rsidRDefault="00EB559F" w:rsidP="00A750A0">
            <w:pPr>
              <w:tabs>
                <w:tab w:val="left" w:pos="0"/>
              </w:tabs>
              <w:overflowPunct w:val="0"/>
              <w:autoSpaceDE w:val="0"/>
              <w:autoSpaceDN w:val="0"/>
              <w:adjustRightInd w:val="0"/>
              <w:jc w:val="center"/>
              <w:rPr>
                <w:rFonts w:ascii="Arial" w:hAnsi="Arial" w:cs="Arial"/>
              </w:rPr>
            </w:pPr>
            <w:r>
              <w:rPr>
                <w:rFonts w:ascii="Arial" w:hAnsi="Arial" w:cs="Arial"/>
              </w:rPr>
              <w:t>Forms Packet</w:t>
            </w:r>
          </w:p>
        </w:tc>
        <w:tc>
          <w:tcPr>
            <w:tcW w:w="7200" w:type="dxa"/>
            <w:tcBorders>
              <w:top w:val="single" w:sz="4" w:space="0" w:color="auto"/>
              <w:left w:val="single" w:sz="4" w:space="0" w:color="auto"/>
              <w:bottom w:val="single" w:sz="4" w:space="0" w:color="auto"/>
              <w:right w:val="single" w:sz="4" w:space="0" w:color="auto"/>
            </w:tcBorders>
          </w:tcPr>
          <w:p w14:paraId="3D690A80" w14:textId="77777777" w:rsidR="00EB559F" w:rsidRDefault="00EB559F" w:rsidP="00040C1F">
            <w:pPr>
              <w:rPr>
                <w:rFonts w:ascii="Arial" w:hAnsi="Arial" w:cs="Arial"/>
                <w:b/>
              </w:rPr>
            </w:pPr>
            <w:r>
              <w:rPr>
                <w:rFonts w:ascii="Arial" w:hAnsi="Arial" w:cs="Arial"/>
                <w:b/>
              </w:rPr>
              <w:t xml:space="preserve">Are the following forms required: </w:t>
            </w:r>
          </w:p>
          <w:p w14:paraId="702886F3" w14:textId="41A10F82" w:rsidR="00EB559F" w:rsidRDefault="00EB559F" w:rsidP="00040C1F">
            <w:pPr>
              <w:pStyle w:val="ListParagraph"/>
              <w:numPr>
                <w:ilvl w:val="0"/>
                <w:numId w:val="9"/>
              </w:numPr>
              <w:rPr>
                <w:rFonts w:ascii="Arial" w:hAnsi="Arial" w:cs="Arial"/>
                <w:b/>
              </w:rPr>
            </w:pPr>
            <w:r>
              <w:rPr>
                <w:rFonts w:ascii="Arial" w:hAnsi="Arial" w:cs="Arial"/>
                <w:b/>
              </w:rPr>
              <w:t xml:space="preserve">Pay to Play; </w:t>
            </w:r>
          </w:p>
          <w:p w14:paraId="523588E9" w14:textId="5ADCBB2D" w:rsidR="00EB559F" w:rsidRDefault="00EB559F" w:rsidP="00040C1F">
            <w:pPr>
              <w:pStyle w:val="ListParagraph"/>
              <w:numPr>
                <w:ilvl w:val="0"/>
                <w:numId w:val="9"/>
              </w:numPr>
              <w:rPr>
                <w:rFonts w:ascii="Arial" w:hAnsi="Arial" w:cs="Arial"/>
                <w:b/>
              </w:rPr>
            </w:pPr>
            <w:r>
              <w:rPr>
                <w:rFonts w:ascii="Arial" w:hAnsi="Arial" w:cs="Arial"/>
                <w:b/>
              </w:rPr>
              <w:t xml:space="preserve">Political Contributions Disclosure; </w:t>
            </w:r>
          </w:p>
          <w:p w14:paraId="1DDF641F" w14:textId="34B04E50" w:rsidR="00EB559F" w:rsidRDefault="00EB559F" w:rsidP="00040C1F">
            <w:pPr>
              <w:pStyle w:val="ListParagraph"/>
              <w:numPr>
                <w:ilvl w:val="0"/>
                <w:numId w:val="9"/>
              </w:numPr>
              <w:rPr>
                <w:rFonts w:ascii="Arial" w:hAnsi="Arial" w:cs="Arial"/>
                <w:b/>
              </w:rPr>
            </w:pPr>
            <w:r>
              <w:rPr>
                <w:rFonts w:ascii="Arial" w:hAnsi="Arial" w:cs="Arial"/>
                <w:b/>
              </w:rPr>
              <w:t xml:space="preserve">Disclosure of Prohibited Actions with Russia; and </w:t>
            </w:r>
          </w:p>
          <w:p w14:paraId="208B9526" w14:textId="77777777" w:rsidR="00EB559F" w:rsidRDefault="00EB559F" w:rsidP="00040C1F">
            <w:pPr>
              <w:pStyle w:val="ListParagraph"/>
              <w:numPr>
                <w:ilvl w:val="0"/>
                <w:numId w:val="9"/>
              </w:numPr>
              <w:rPr>
                <w:rFonts w:ascii="Arial" w:hAnsi="Arial" w:cs="Arial"/>
                <w:b/>
              </w:rPr>
            </w:pPr>
            <w:r>
              <w:rPr>
                <w:rFonts w:ascii="Arial" w:hAnsi="Arial" w:cs="Arial"/>
                <w:b/>
              </w:rPr>
              <w:t xml:space="preserve">Source Disclosure? </w:t>
            </w:r>
          </w:p>
          <w:p w14:paraId="71EA37CC" w14:textId="77777777" w:rsidR="00C81112" w:rsidRDefault="00C81112" w:rsidP="00040C1F">
            <w:pPr>
              <w:rPr>
                <w:rFonts w:ascii="Arial" w:hAnsi="Arial" w:cs="Arial"/>
              </w:rPr>
            </w:pPr>
          </w:p>
          <w:p w14:paraId="44F162EC" w14:textId="6551B62E" w:rsidR="00C81112" w:rsidRPr="00C81112" w:rsidRDefault="00C81112" w:rsidP="00040C1F">
            <w:pPr>
              <w:rPr>
                <w:rFonts w:ascii="Arial" w:hAnsi="Arial" w:cs="Arial"/>
              </w:rPr>
            </w:pPr>
            <w:r>
              <w:rPr>
                <w:rFonts w:ascii="Arial" w:hAnsi="Arial" w:cs="Arial"/>
              </w:rPr>
              <w:t xml:space="preserve">All of the above forms are required in order to receive an award for this Bid Solicitation. </w:t>
            </w:r>
          </w:p>
        </w:tc>
      </w:tr>
      <w:tr w:rsidR="002C2DA6" w14:paraId="51B53564"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114D42F0" w14:textId="6EE759B2" w:rsidR="002C2DA6" w:rsidRDefault="00B632B7" w:rsidP="00040C1F">
            <w:pPr>
              <w:tabs>
                <w:tab w:val="left" w:pos="0"/>
              </w:tabs>
              <w:autoSpaceDN w:val="0"/>
              <w:jc w:val="center"/>
              <w:rPr>
                <w:rFonts w:ascii="Arial" w:hAnsi="Arial" w:cs="Arial"/>
              </w:rPr>
            </w:pPr>
            <w:r w:rsidRPr="00EE6480">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2B91D0FC" w14:textId="77777777" w:rsidR="002C2DA6" w:rsidRDefault="002C2DA6" w:rsidP="00A750A0">
            <w:pPr>
              <w:tabs>
                <w:tab w:val="left" w:pos="0"/>
              </w:tabs>
              <w:overflowPunct w:val="0"/>
              <w:autoSpaceDE w:val="0"/>
              <w:autoSpaceDN w:val="0"/>
              <w:adjustRightInd w:val="0"/>
              <w:jc w:val="center"/>
              <w:rPr>
                <w:rFonts w:ascii="Arial" w:hAnsi="Arial" w:cs="Arial"/>
              </w:rPr>
            </w:pPr>
            <w:r>
              <w:rPr>
                <w:rFonts w:ascii="Arial" w:hAnsi="Arial" w:cs="Arial"/>
              </w:rPr>
              <w:t>Attachment #3</w:t>
            </w:r>
          </w:p>
          <w:p w14:paraId="5C0DB466" w14:textId="1A4F3F57" w:rsidR="002C2DA6" w:rsidRDefault="002C2DA6" w:rsidP="00A750A0">
            <w:pPr>
              <w:tabs>
                <w:tab w:val="left" w:pos="0"/>
              </w:tabs>
              <w:overflowPunct w:val="0"/>
              <w:autoSpaceDE w:val="0"/>
              <w:autoSpaceDN w:val="0"/>
              <w:adjustRightInd w:val="0"/>
              <w:jc w:val="center"/>
              <w:rPr>
                <w:rFonts w:ascii="Arial" w:hAnsi="Arial" w:cs="Arial"/>
              </w:rPr>
            </w:pPr>
            <w:r w:rsidRPr="002C2DA6">
              <w:rPr>
                <w:rFonts w:ascii="Arial" w:hAnsi="Arial" w:cs="Arial"/>
              </w:rPr>
              <w:t>WIC Program Overview</w:t>
            </w:r>
          </w:p>
        </w:tc>
        <w:tc>
          <w:tcPr>
            <w:tcW w:w="7200" w:type="dxa"/>
            <w:tcBorders>
              <w:top w:val="single" w:sz="4" w:space="0" w:color="auto"/>
              <w:left w:val="single" w:sz="4" w:space="0" w:color="auto"/>
              <w:bottom w:val="single" w:sz="4" w:space="0" w:color="auto"/>
              <w:right w:val="single" w:sz="4" w:space="0" w:color="auto"/>
            </w:tcBorders>
          </w:tcPr>
          <w:p w14:paraId="6CD2A9C1" w14:textId="77777777" w:rsidR="002C2DA6" w:rsidRDefault="002C2DA6" w:rsidP="00040C1F">
            <w:pPr>
              <w:rPr>
                <w:rFonts w:ascii="Arial" w:hAnsi="Arial" w:cs="Arial"/>
                <w:b/>
              </w:rPr>
            </w:pPr>
            <w:r w:rsidRPr="002C2DA6">
              <w:rPr>
                <w:rFonts w:ascii="Arial" w:hAnsi="Arial" w:cs="Arial"/>
                <w:b/>
              </w:rPr>
              <w:t>Please confirm the State will not seek rebates on contracted formulas issued to children.</w:t>
            </w:r>
          </w:p>
          <w:p w14:paraId="14CE8446" w14:textId="5BED691F" w:rsidR="00A57FA3" w:rsidRPr="004B139C" w:rsidRDefault="00A57FA3" w:rsidP="00040C1F">
            <w:pPr>
              <w:rPr>
                <w:rFonts w:ascii="Arial" w:hAnsi="Arial" w:cs="Arial"/>
                <w:bCs/>
              </w:rPr>
            </w:pPr>
            <w:r w:rsidRPr="004B139C">
              <w:rPr>
                <w:rFonts w:ascii="Arial" w:hAnsi="Arial" w:cs="Arial"/>
                <w:bCs/>
              </w:rPr>
              <w:t xml:space="preserve">If </w:t>
            </w:r>
            <w:r w:rsidR="00202871">
              <w:rPr>
                <w:rFonts w:ascii="Arial" w:hAnsi="Arial" w:cs="Arial"/>
                <w:bCs/>
              </w:rPr>
              <w:t xml:space="preserve">Contract Brand formula is </w:t>
            </w:r>
            <w:r w:rsidRPr="004B139C">
              <w:rPr>
                <w:rFonts w:ascii="Arial" w:hAnsi="Arial" w:cs="Arial"/>
                <w:bCs/>
              </w:rPr>
              <w:t xml:space="preserve">issued </w:t>
            </w:r>
            <w:r w:rsidR="00202871">
              <w:rPr>
                <w:rFonts w:ascii="Arial" w:hAnsi="Arial" w:cs="Arial"/>
                <w:bCs/>
              </w:rPr>
              <w:t>to and redeemed by WIC participants who are categorized as “children” the State will</w:t>
            </w:r>
            <w:r w:rsidRPr="004B139C">
              <w:rPr>
                <w:rFonts w:ascii="Arial" w:hAnsi="Arial" w:cs="Arial"/>
                <w:bCs/>
              </w:rPr>
              <w:t xml:space="preserve"> seek rebates on these </w:t>
            </w:r>
            <w:r w:rsidR="00202871">
              <w:rPr>
                <w:rFonts w:ascii="Arial" w:hAnsi="Arial" w:cs="Arial"/>
                <w:bCs/>
              </w:rPr>
              <w:t xml:space="preserve">units of </w:t>
            </w:r>
            <w:r w:rsidRPr="004B139C">
              <w:rPr>
                <w:rFonts w:ascii="Arial" w:hAnsi="Arial" w:cs="Arial"/>
                <w:bCs/>
              </w:rPr>
              <w:t xml:space="preserve">formula.  </w:t>
            </w:r>
            <w:r w:rsidR="00202871">
              <w:rPr>
                <w:rFonts w:ascii="Arial" w:hAnsi="Arial" w:cs="Arial"/>
                <w:bCs/>
              </w:rPr>
              <w:t xml:space="preserve">This is an acceptable expectation </w:t>
            </w:r>
            <w:r w:rsidR="000C414F" w:rsidRPr="004B139C">
              <w:rPr>
                <w:rFonts w:ascii="Arial" w:hAnsi="Arial" w:cs="Arial"/>
                <w:bCs/>
              </w:rPr>
              <w:t xml:space="preserve">since the status of a “child” is given to a WIC participant </w:t>
            </w:r>
            <w:r w:rsidR="00202871">
              <w:rPr>
                <w:rFonts w:ascii="Arial" w:hAnsi="Arial" w:cs="Arial"/>
                <w:bCs/>
              </w:rPr>
              <w:t xml:space="preserve">automatically when </w:t>
            </w:r>
            <w:r w:rsidR="000C414F" w:rsidRPr="004B139C">
              <w:rPr>
                <w:rFonts w:ascii="Arial" w:hAnsi="Arial" w:cs="Arial"/>
                <w:bCs/>
              </w:rPr>
              <w:t>they reach their 12</w:t>
            </w:r>
            <w:r w:rsidR="009467CB">
              <w:rPr>
                <w:rFonts w:ascii="Arial" w:hAnsi="Arial" w:cs="Arial"/>
                <w:bCs/>
              </w:rPr>
              <w:t>-</w:t>
            </w:r>
            <w:r w:rsidR="000C414F" w:rsidRPr="004B139C">
              <w:rPr>
                <w:rFonts w:ascii="Arial" w:hAnsi="Arial" w:cs="Arial"/>
                <w:bCs/>
              </w:rPr>
              <w:t xml:space="preserve">month birth date </w:t>
            </w:r>
            <w:r w:rsidR="00202871">
              <w:rPr>
                <w:rFonts w:ascii="Arial" w:hAnsi="Arial" w:cs="Arial"/>
                <w:bCs/>
              </w:rPr>
              <w:t xml:space="preserve">although the </w:t>
            </w:r>
            <w:r w:rsidR="009467CB">
              <w:rPr>
                <w:rFonts w:ascii="Arial" w:hAnsi="Arial" w:cs="Arial"/>
                <w:bCs/>
              </w:rPr>
              <w:t xml:space="preserve">WIC participant may medically require a Contract Brand formula.  For example, </w:t>
            </w:r>
            <w:r w:rsidR="000C414F" w:rsidRPr="004B139C">
              <w:rPr>
                <w:rFonts w:ascii="Arial" w:hAnsi="Arial" w:cs="Arial"/>
                <w:bCs/>
              </w:rPr>
              <w:t>infants</w:t>
            </w:r>
            <w:r w:rsidR="009467CB">
              <w:rPr>
                <w:rFonts w:ascii="Arial" w:hAnsi="Arial" w:cs="Arial"/>
                <w:bCs/>
              </w:rPr>
              <w:t>, over 12 months of age, that were</w:t>
            </w:r>
            <w:r w:rsidRPr="004B139C">
              <w:rPr>
                <w:rFonts w:ascii="Arial" w:hAnsi="Arial" w:cs="Arial"/>
                <w:bCs/>
              </w:rPr>
              <w:t xml:space="preserve"> born premature</w:t>
            </w:r>
            <w:r w:rsidR="000C414F" w:rsidRPr="004B139C">
              <w:rPr>
                <w:rFonts w:ascii="Arial" w:hAnsi="Arial" w:cs="Arial"/>
                <w:bCs/>
              </w:rPr>
              <w:t>,</w:t>
            </w:r>
            <w:r w:rsidR="004B139C">
              <w:rPr>
                <w:rFonts w:ascii="Arial" w:hAnsi="Arial" w:cs="Arial"/>
                <w:bCs/>
              </w:rPr>
              <w:t xml:space="preserve"> </w:t>
            </w:r>
            <w:r w:rsidR="000C414F" w:rsidRPr="004B139C">
              <w:rPr>
                <w:rFonts w:ascii="Arial" w:hAnsi="Arial" w:cs="Arial"/>
                <w:bCs/>
              </w:rPr>
              <w:t xml:space="preserve">may nutritionally </w:t>
            </w:r>
            <w:r w:rsidRPr="004B139C">
              <w:rPr>
                <w:rFonts w:ascii="Arial" w:hAnsi="Arial" w:cs="Arial"/>
                <w:bCs/>
              </w:rPr>
              <w:t xml:space="preserve">require a </w:t>
            </w:r>
            <w:r w:rsidR="009467CB">
              <w:rPr>
                <w:rFonts w:ascii="Arial" w:hAnsi="Arial" w:cs="Arial"/>
                <w:bCs/>
              </w:rPr>
              <w:t>Contract Brand infant</w:t>
            </w:r>
            <w:r w:rsidRPr="004B139C">
              <w:rPr>
                <w:rFonts w:ascii="Arial" w:hAnsi="Arial" w:cs="Arial"/>
                <w:bCs/>
              </w:rPr>
              <w:t xml:space="preserve"> formula </w:t>
            </w:r>
            <w:r w:rsidR="000C414F" w:rsidRPr="004B139C">
              <w:rPr>
                <w:rFonts w:ascii="Arial" w:hAnsi="Arial" w:cs="Arial"/>
                <w:bCs/>
              </w:rPr>
              <w:t xml:space="preserve">to ensure appropriate growth and development. </w:t>
            </w:r>
            <w:r w:rsidR="00CB2C94" w:rsidRPr="004B139C">
              <w:rPr>
                <w:rFonts w:ascii="Arial" w:hAnsi="Arial" w:cs="Arial"/>
                <w:bCs/>
              </w:rPr>
              <w:t xml:space="preserve"> </w:t>
            </w:r>
            <w:r w:rsidR="000C414F" w:rsidRPr="004B139C">
              <w:rPr>
                <w:rFonts w:ascii="Arial" w:hAnsi="Arial" w:cs="Arial"/>
                <w:bCs/>
              </w:rPr>
              <w:t xml:space="preserve">Since </w:t>
            </w:r>
            <w:r w:rsidR="004B139C" w:rsidRPr="004B139C">
              <w:rPr>
                <w:rFonts w:ascii="Arial" w:hAnsi="Arial" w:cs="Arial"/>
                <w:bCs/>
              </w:rPr>
              <w:t xml:space="preserve">the </w:t>
            </w:r>
            <w:r w:rsidR="000C414F" w:rsidRPr="004B139C">
              <w:rPr>
                <w:rFonts w:ascii="Arial" w:hAnsi="Arial" w:cs="Arial"/>
                <w:bCs/>
              </w:rPr>
              <w:t>WIC</w:t>
            </w:r>
            <w:r w:rsidR="004B139C" w:rsidRPr="004B139C">
              <w:rPr>
                <w:rFonts w:ascii="Arial" w:hAnsi="Arial" w:cs="Arial"/>
                <w:bCs/>
              </w:rPr>
              <w:t xml:space="preserve"> regulations</w:t>
            </w:r>
            <w:r w:rsidR="000C414F" w:rsidRPr="004B139C">
              <w:rPr>
                <w:rFonts w:ascii="Arial" w:hAnsi="Arial" w:cs="Arial"/>
                <w:bCs/>
              </w:rPr>
              <w:t xml:space="preserve"> do not allow an adjustment to the </w:t>
            </w:r>
            <w:r w:rsidR="004B139C" w:rsidRPr="004B139C">
              <w:rPr>
                <w:rFonts w:ascii="Arial" w:hAnsi="Arial" w:cs="Arial"/>
                <w:bCs/>
              </w:rPr>
              <w:t xml:space="preserve">WIC </w:t>
            </w:r>
            <w:r w:rsidR="000C414F" w:rsidRPr="004B139C">
              <w:rPr>
                <w:rFonts w:ascii="Arial" w:hAnsi="Arial" w:cs="Arial"/>
                <w:bCs/>
              </w:rPr>
              <w:t xml:space="preserve">status for premature infants </w:t>
            </w:r>
            <w:r w:rsidR="004B139C" w:rsidRPr="004B139C">
              <w:rPr>
                <w:rFonts w:ascii="Arial" w:hAnsi="Arial" w:cs="Arial"/>
                <w:bCs/>
              </w:rPr>
              <w:t xml:space="preserve">the issuance of </w:t>
            </w:r>
            <w:r w:rsidR="009467CB">
              <w:rPr>
                <w:rFonts w:ascii="Arial" w:hAnsi="Arial" w:cs="Arial"/>
                <w:bCs/>
              </w:rPr>
              <w:t>Contract Brand infant</w:t>
            </w:r>
            <w:r w:rsidR="004B139C" w:rsidRPr="004B139C">
              <w:rPr>
                <w:rFonts w:ascii="Arial" w:hAnsi="Arial" w:cs="Arial"/>
                <w:bCs/>
              </w:rPr>
              <w:t xml:space="preserve"> formula to children is reasonable and </w:t>
            </w:r>
            <w:r w:rsidR="009467CB">
              <w:rPr>
                <w:rFonts w:ascii="Arial" w:hAnsi="Arial" w:cs="Arial"/>
                <w:bCs/>
              </w:rPr>
              <w:t xml:space="preserve">medically </w:t>
            </w:r>
            <w:r w:rsidR="004B139C" w:rsidRPr="004B139C">
              <w:rPr>
                <w:rFonts w:ascii="Arial" w:hAnsi="Arial" w:cs="Arial"/>
                <w:bCs/>
              </w:rPr>
              <w:t xml:space="preserve">necessary. </w:t>
            </w:r>
            <w:r w:rsidR="004B139C">
              <w:rPr>
                <w:rFonts w:ascii="Arial" w:hAnsi="Arial" w:cs="Arial"/>
                <w:bCs/>
              </w:rPr>
              <w:t xml:space="preserve">Therefore </w:t>
            </w:r>
            <w:r w:rsidR="009467CB">
              <w:rPr>
                <w:rFonts w:ascii="Arial" w:hAnsi="Arial" w:cs="Arial"/>
                <w:bCs/>
              </w:rPr>
              <w:t>the State</w:t>
            </w:r>
            <w:r w:rsidR="004B139C">
              <w:rPr>
                <w:rFonts w:ascii="Arial" w:hAnsi="Arial" w:cs="Arial"/>
                <w:bCs/>
              </w:rPr>
              <w:t xml:space="preserve"> will be seeking a rebate for all </w:t>
            </w:r>
            <w:r w:rsidR="009467CB">
              <w:rPr>
                <w:rFonts w:ascii="Arial" w:hAnsi="Arial" w:cs="Arial"/>
                <w:bCs/>
              </w:rPr>
              <w:t>Contract Brand infant</w:t>
            </w:r>
            <w:r w:rsidR="004B139C">
              <w:rPr>
                <w:rFonts w:ascii="Arial" w:hAnsi="Arial" w:cs="Arial"/>
                <w:bCs/>
              </w:rPr>
              <w:t xml:space="preserve"> formula issued to infants and children</w:t>
            </w:r>
            <w:r w:rsidR="009467CB">
              <w:rPr>
                <w:rFonts w:ascii="Arial" w:hAnsi="Arial" w:cs="Arial"/>
                <w:bCs/>
              </w:rPr>
              <w:t xml:space="preserve">, </w:t>
            </w:r>
            <w:r w:rsidR="004B139C">
              <w:rPr>
                <w:rFonts w:ascii="Arial" w:hAnsi="Arial" w:cs="Arial"/>
                <w:bCs/>
              </w:rPr>
              <w:t xml:space="preserve">redeemed at WIC </w:t>
            </w:r>
            <w:r w:rsidR="009467CB">
              <w:rPr>
                <w:rFonts w:ascii="Arial" w:hAnsi="Arial" w:cs="Arial"/>
                <w:bCs/>
              </w:rPr>
              <w:t xml:space="preserve">authorized WIC </w:t>
            </w:r>
            <w:r w:rsidR="004B139C">
              <w:rPr>
                <w:rFonts w:ascii="Arial" w:hAnsi="Arial" w:cs="Arial"/>
                <w:bCs/>
              </w:rPr>
              <w:t xml:space="preserve">vendors and paid for by WIC funds. </w:t>
            </w:r>
          </w:p>
        </w:tc>
      </w:tr>
      <w:tr w:rsidR="00B632B7" w14:paraId="07FD183A"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7A146199" w14:textId="24202BE5" w:rsidR="00B632B7" w:rsidRDefault="00B632B7" w:rsidP="00040C1F">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59BBC820" w14:textId="77777777" w:rsidR="00B632B7" w:rsidRDefault="00B632B7" w:rsidP="00A750A0">
            <w:pPr>
              <w:tabs>
                <w:tab w:val="left" w:pos="0"/>
              </w:tabs>
              <w:overflowPunct w:val="0"/>
              <w:autoSpaceDE w:val="0"/>
              <w:autoSpaceDN w:val="0"/>
              <w:adjustRightInd w:val="0"/>
              <w:jc w:val="center"/>
              <w:rPr>
                <w:rFonts w:ascii="Arial" w:hAnsi="Arial" w:cs="Arial"/>
              </w:rPr>
            </w:pPr>
            <w:r>
              <w:rPr>
                <w:rFonts w:ascii="Arial" w:hAnsi="Arial" w:cs="Arial"/>
              </w:rPr>
              <w:t>Attachment #3</w:t>
            </w:r>
          </w:p>
          <w:p w14:paraId="7AF11E0B" w14:textId="6D3DB4FC" w:rsidR="00B632B7" w:rsidRDefault="00B632B7" w:rsidP="00A750A0">
            <w:pPr>
              <w:tabs>
                <w:tab w:val="left" w:pos="0"/>
              </w:tabs>
              <w:overflowPunct w:val="0"/>
              <w:autoSpaceDE w:val="0"/>
              <w:autoSpaceDN w:val="0"/>
              <w:adjustRightInd w:val="0"/>
              <w:jc w:val="center"/>
              <w:rPr>
                <w:rFonts w:ascii="Arial" w:hAnsi="Arial" w:cs="Arial"/>
              </w:rPr>
            </w:pPr>
            <w:r w:rsidRPr="002C2DA6">
              <w:rPr>
                <w:rFonts w:ascii="Arial" w:hAnsi="Arial" w:cs="Arial"/>
              </w:rPr>
              <w:t>WIC Program Overview</w:t>
            </w:r>
          </w:p>
        </w:tc>
        <w:tc>
          <w:tcPr>
            <w:tcW w:w="7200" w:type="dxa"/>
            <w:tcBorders>
              <w:top w:val="single" w:sz="4" w:space="0" w:color="auto"/>
              <w:left w:val="single" w:sz="4" w:space="0" w:color="auto"/>
              <w:bottom w:val="single" w:sz="4" w:space="0" w:color="auto"/>
              <w:right w:val="single" w:sz="4" w:space="0" w:color="auto"/>
            </w:tcBorders>
          </w:tcPr>
          <w:p w14:paraId="675D6CC4" w14:textId="77777777" w:rsidR="00152B10" w:rsidRDefault="00B632B7" w:rsidP="00040C1F">
            <w:pPr>
              <w:rPr>
                <w:rFonts w:ascii="Arial" w:hAnsi="Arial" w:cs="Arial"/>
                <w:b/>
              </w:rPr>
            </w:pPr>
            <w:r w:rsidRPr="00B632B7">
              <w:rPr>
                <w:rFonts w:ascii="Arial" w:hAnsi="Arial" w:cs="Arial"/>
                <w:b/>
              </w:rPr>
              <w:t>Please confirm a manufacturer is not billed rebates for infant formula issued to children.</w:t>
            </w:r>
          </w:p>
          <w:p w14:paraId="0F1A88C1" w14:textId="74EA2987" w:rsidR="00CB2C94" w:rsidRPr="00152B10" w:rsidRDefault="00501CB4" w:rsidP="00040C1F">
            <w:pPr>
              <w:rPr>
                <w:rFonts w:ascii="Arial" w:hAnsi="Arial" w:cs="Arial"/>
                <w:bCs/>
              </w:rPr>
            </w:pPr>
            <w:r>
              <w:rPr>
                <w:rFonts w:ascii="Arial" w:hAnsi="Arial" w:cs="Arial"/>
                <w:bCs/>
              </w:rPr>
              <w:t>Please see the answer to Q</w:t>
            </w:r>
            <w:r w:rsidR="00152B10" w:rsidRPr="00152B10">
              <w:rPr>
                <w:rFonts w:ascii="Arial" w:hAnsi="Arial" w:cs="Arial"/>
                <w:bCs/>
              </w:rPr>
              <w:t xml:space="preserve">uestion #64. </w:t>
            </w:r>
            <w:r w:rsidR="00CB2C94" w:rsidRPr="00152B10">
              <w:rPr>
                <w:rFonts w:ascii="Arial" w:hAnsi="Arial" w:cs="Arial"/>
                <w:bCs/>
              </w:rPr>
              <w:t xml:space="preserve"> </w:t>
            </w:r>
          </w:p>
        </w:tc>
      </w:tr>
      <w:tr w:rsidR="002C2DA6" w14:paraId="780C1597"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3DA552F0" w14:textId="304C428C" w:rsidR="002C2DA6" w:rsidRDefault="00B632B7" w:rsidP="00040C1F">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62B0009B" w14:textId="77777777" w:rsidR="00FB2052" w:rsidRPr="00501CB4" w:rsidRDefault="00FB2052" w:rsidP="00A750A0">
            <w:pPr>
              <w:tabs>
                <w:tab w:val="left" w:pos="0"/>
              </w:tabs>
              <w:overflowPunct w:val="0"/>
              <w:autoSpaceDE w:val="0"/>
              <w:autoSpaceDN w:val="0"/>
              <w:adjustRightInd w:val="0"/>
              <w:jc w:val="center"/>
              <w:rPr>
                <w:rFonts w:ascii="Arial" w:hAnsi="Arial" w:cs="Arial"/>
              </w:rPr>
            </w:pPr>
            <w:r w:rsidRPr="00501CB4">
              <w:rPr>
                <w:rFonts w:ascii="Arial" w:hAnsi="Arial" w:cs="Arial"/>
              </w:rPr>
              <w:t>Attachment #3</w:t>
            </w:r>
          </w:p>
          <w:p w14:paraId="0A6B9FAD" w14:textId="73551337" w:rsidR="002C2DA6" w:rsidRDefault="00FB2052" w:rsidP="00A750A0">
            <w:pPr>
              <w:tabs>
                <w:tab w:val="left" w:pos="0"/>
              </w:tabs>
              <w:overflowPunct w:val="0"/>
              <w:autoSpaceDE w:val="0"/>
              <w:autoSpaceDN w:val="0"/>
              <w:adjustRightInd w:val="0"/>
              <w:jc w:val="center"/>
              <w:rPr>
                <w:rFonts w:ascii="Arial" w:hAnsi="Arial" w:cs="Arial"/>
              </w:rPr>
            </w:pPr>
            <w:r w:rsidRPr="00501CB4">
              <w:rPr>
                <w:rFonts w:ascii="Arial" w:hAnsi="Arial" w:cs="Arial"/>
              </w:rPr>
              <w:t>WIC Program Overview</w:t>
            </w:r>
          </w:p>
        </w:tc>
        <w:tc>
          <w:tcPr>
            <w:tcW w:w="7200" w:type="dxa"/>
            <w:tcBorders>
              <w:top w:val="single" w:sz="4" w:space="0" w:color="auto"/>
              <w:left w:val="single" w:sz="4" w:space="0" w:color="auto"/>
              <w:bottom w:val="single" w:sz="4" w:space="0" w:color="auto"/>
              <w:right w:val="single" w:sz="4" w:space="0" w:color="auto"/>
            </w:tcBorders>
          </w:tcPr>
          <w:p w14:paraId="60A8CB5D" w14:textId="4B1C93B1" w:rsidR="002C2DA6" w:rsidRDefault="002C2DA6" w:rsidP="00040C1F">
            <w:pPr>
              <w:rPr>
                <w:rFonts w:ascii="Arial" w:hAnsi="Arial" w:cs="Arial"/>
                <w:b/>
              </w:rPr>
            </w:pPr>
            <w:r w:rsidRPr="002C2DA6">
              <w:rPr>
                <w:rFonts w:ascii="Arial" w:hAnsi="Arial" w:cs="Arial"/>
                <w:b/>
              </w:rPr>
              <w:t>At the bottom of Page 2, it describes two charts below w</w:t>
            </w:r>
            <w:r>
              <w:rPr>
                <w:rFonts w:ascii="Arial" w:hAnsi="Arial" w:cs="Arial"/>
                <w:b/>
              </w:rPr>
              <w:t xml:space="preserve">hich </w:t>
            </w:r>
            <w:r w:rsidRPr="002C2DA6">
              <w:rPr>
                <w:rFonts w:ascii="Arial" w:hAnsi="Arial" w:cs="Arial"/>
                <w:b/>
              </w:rPr>
              <w:t>demonstrate the number of standard Contra</w:t>
            </w:r>
            <w:r>
              <w:rPr>
                <w:rFonts w:ascii="Arial" w:hAnsi="Arial" w:cs="Arial"/>
                <w:b/>
              </w:rPr>
              <w:t>ct Brand Infant Formula Units</w:t>
            </w:r>
            <w:r w:rsidRPr="002C2DA6">
              <w:rPr>
                <w:rFonts w:ascii="Arial" w:hAnsi="Arial" w:cs="Arial"/>
                <w:b/>
              </w:rPr>
              <w:t>. The charts that fo</w:t>
            </w:r>
            <w:r>
              <w:rPr>
                <w:rFonts w:ascii="Arial" w:hAnsi="Arial" w:cs="Arial"/>
                <w:b/>
              </w:rPr>
              <w:t xml:space="preserve">llow on Page 3 also indicate </w:t>
            </w:r>
            <w:r w:rsidRPr="002C2DA6">
              <w:rPr>
                <w:rFonts w:ascii="Arial" w:hAnsi="Arial" w:cs="Arial"/>
                <w:b/>
              </w:rPr>
              <w:t xml:space="preserve">Standard </w:t>
            </w:r>
            <w:r>
              <w:rPr>
                <w:rFonts w:ascii="Arial" w:hAnsi="Arial" w:cs="Arial"/>
                <w:b/>
              </w:rPr>
              <w:t>Contract Brand Infant Formula. It appears that the term Contract Brand Formula</w:t>
            </w:r>
            <w:r w:rsidRPr="002C2DA6">
              <w:rPr>
                <w:rFonts w:ascii="Arial" w:hAnsi="Arial" w:cs="Arial"/>
                <w:b/>
              </w:rPr>
              <w:t xml:space="preserve"> has been duplicated for these tables on Page 3 and the original 4 tables on Page 2. Please explain what these tables represent and adjust the language appropriately.</w:t>
            </w:r>
          </w:p>
          <w:p w14:paraId="225ACB0A" w14:textId="658AF1FA" w:rsidR="006449DF" w:rsidRPr="00501CB4" w:rsidRDefault="006449DF" w:rsidP="00040C1F">
            <w:pPr>
              <w:rPr>
                <w:rFonts w:ascii="Arial" w:hAnsi="Arial" w:cs="Arial"/>
              </w:rPr>
            </w:pPr>
            <w:r w:rsidRPr="00644378">
              <w:rPr>
                <w:rFonts w:ascii="Arial" w:hAnsi="Arial" w:cs="Arial"/>
                <w:bCs/>
              </w:rPr>
              <w:t xml:space="preserve">The four tables at the bottom of Page 2 are correctly labeled.  However, the two tables that follow on Page 3 are incorrectly labeled.  The two </w:t>
            </w:r>
            <w:r w:rsidRPr="00644378">
              <w:rPr>
                <w:rFonts w:ascii="Arial" w:hAnsi="Arial" w:cs="Arial"/>
                <w:bCs/>
              </w:rPr>
              <w:lastRenderedPageBreak/>
              <w:t>tables should be labeled as follows:  Standard Non-</w:t>
            </w:r>
            <w:r w:rsidR="00A83A08" w:rsidRPr="00644378">
              <w:rPr>
                <w:rFonts w:ascii="Arial" w:hAnsi="Arial" w:cs="Arial"/>
                <w:bCs/>
              </w:rPr>
              <w:t xml:space="preserve">Contract Brand Infant Formula-Milk Based and </w:t>
            </w:r>
            <w:r w:rsidRPr="00644378">
              <w:rPr>
                <w:rFonts w:ascii="Arial" w:hAnsi="Arial" w:cs="Arial"/>
                <w:bCs/>
              </w:rPr>
              <w:t>Standard Non-</w:t>
            </w:r>
            <w:r w:rsidR="00A83A08" w:rsidRPr="00644378">
              <w:rPr>
                <w:rFonts w:ascii="Arial" w:hAnsi="Arial" w:cs="Arial"/>
                <w:bCs/>
              </w:rPr>
              <w:t>Contract Brand Infant Formula</w:t>
            </w:r>
            <w:r w:rsidRPr="00644378">
              <w:rPr>
                <w:rFonts w:ascii="Arial" w:hAnsi="Arial" w:cs="Arial"/>
                <w:bCs/>
              </w:rPr>
              <w:t>-Soy Based.  The table titles and the</w:t>
            </w:r>
            <w:r>
              <w:rPr>
                <w:rFonts w:ascii="Arial" w:hAnsi="Arial" w:cs="Arial"/>
                <w:b/>
              </w:rPr>
              <w:t xml:space="preserve"> </w:t>
            </w:r>
            <w:r w:rsidRPr="00644378">
              <w:rPr>
                <w:rFonts w:ascii="Arial" w:hAnsi="Arial" w:cs="Arial"/>
                <w:bCs/>
              </w:rPr>
              <w:t>preceding narrative that introduces the two tables</w:t>
            </w:r>
            <w:r w:rsidR="00A83A08" w:rsidRPr="00644378">
              <w:rPr>
                <w:rFonts w:ascii="Arial" w:hAnsi="Arial" w:cs="Arial"/>
                <w:bCs/>
              </w:rPr>
              <w:t xml:space="preserve"> in the attachment</w:t>
            </w:r>
            <w:r w:rsidRPr="00644378">
              <w:rPr>
                <w:rFonts w:ascii="Arial" w:hAnsi="Arial" w:cs="Arial"/>
                <w:bCs/>
              </w:rPr>
              <w:t>, have been corrected.</w:t>
            </w:r>
            <w:r w:rsidR="00501CB4">
              <w:rPr>
                <w:rFonts w:ascii="Arial" w:hAnsi="Arial" w:cs="Arial"/>
                <w:b/>
              </w:rPr>
              <w:t xml:space="preserve"> </w:t>
            </w:r>
            <w:r w:rsidR="00501CB4">
              <w:rPr>
                <w:rFonts w:ascii="Arial" w:hAnsi="Arial" w:cs="Arial"/>
              </w:rPr>
              <w:t xml:space="preserve">Please refer to the Revised Attachment #3 for the corrections. </w:t>
            </w:r>
          </w:p>
          <w:p w14:paraId="5DD96532" w14:textId="7FD31A67" w:rsidR="002C2DA6" w:rsidRPr="004A1D41" w:rsidRDefault="002C2DA6" w:rsidP="00040C1F">
            <w:pPr>
              <w:rPr>
                <w:rFonts w:ascii="Arial" w:hAnsi="Arial" w:cs="Arial"/>
                <w:b/>
              </w:rPr>
            </w:pPr>
          </w:p>
        </w:tc>
      </w:tr>
      <w:tr w:rsidR="002C2DA6" w14:paraId="34C8F175"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6588BA49" w14:textId="4EFB4291" w:rsidR="002C2DA6" w:rsidRDefault="00B632B7" w:rsidP="00040C1F">
            <w:pPr>
              <w:tabs>
                <w:tab w:val="left" w:pos="0"/>
              </w:tabs>
              <w:autoSpaceDN w:val="0"/>
              <w:jc w:val="center"/>
              <w:rPr>
                <w:rFonts w:ascii="Arial" w:hAnsi="Arial" w:cs="Arial"/>
              </w:rPr>
            </w:pPr>
            <w:r>
              <w:rPr>
                <w:rFonts w:ascii="Arial" w:hAnsi="Arial" w:cs="Arial"/>
              </w:rPr>
              <w:lastRenderedPageBreak/>
              <w:t>67</w:t>
            </w:r>
          </w:p>
        </w:tc>
        <w:tc>
          <w:tcPr>
            <w:tcW w:w="2160" w:type="dxa"/>
            <w:tcBorders>
              <w:top w:val="single" w:sz="4" w:space="0" w:color="auto"/>
              <w:left w:val="single" w:sz="4" w:space="0" w:color="auto"/>
              <w:bottom w:val="single" w:sz="4" w:space="0" w:color="auto"/>
              <w:right w:val="single" w:sz="4" w:space="0" w:color="auto"/>
            </w:tcBorders>
          </w:tcPr>
          <w:p w14:paraId="40F66937" w14:textId="77777777" w:rsidR="00FB2052" w:rsidRDefault="00FB2052" w:rsidP="00A750A0">
            <w:pPr>
              <w:tabs>
                <w:tab w:val="left" w:pos="0"/>
              </w:tabs>
              <w:overflowPunct w:val="0"/>
              <w:autoSpaceDE w:val="0"/>
              <w:autoSpaceDN w:val="0"/>
              <w:adjustRightInd w:val="0"/>
              <w:jc w:val="center"/>
              <w:rPr>
                <w:rFonts w:ascii="Arial" w:hAnsi="Arial" w:cs="Arial"/>
              </w:rPr>
            </w:pPr>
            <w:r>
              <w:rPr>
                <w:rFonts w:ascii="Arial" w:hAnsi="Arial" w:cs="Arial"/>
              </w:rPr>
              <w:t>Attachment #3</w:t>
            </w:r>
          </w:p>
          <w:p w14:paraId="495F619A" w14:textId="21CF25EF" w:rsidR="002C2DA6" w:rsidRDefault="00FB2052" w:rsidP="00A750A0">
            <w:pPr>
              <w:tabs>
                <w:tab w:val="left" w:pos="0"/>
              </w:tabs>
              <w:overflowPunct w:val="0"/>
              <w:autoSpaceDE w:val="0"/>
              <w:autoSpaceDN w:val="0"/>
              <w:adjustRightInd w:val="0"/>
              <w:jc w:val="center"/>
              <w:rPr>
                <w:rFonts w:ascii="Arial" w:hAnsi="Arial" w:cs="Arial"/>
              </w:rPr>
            </w:pPr>
            <w:r w:rsidRPr="002C2DA6">
              <w:rPr>
                <w:rFonts w:ascii="Arial" w:hAnsi="Arial" w:cs="Arial"/>
              </w:rPr>
              <w:t>WIC Program Overview</w:t>
            </w:r>
          </w:p>
        </w:tc>
        <w:tc>
          <w:tcPr>
            <w:tcW w:w="7200" w:type="dxa"/>
            <w:tcBorders>
              <w:top w:val="single" w:sz="4" w:space="0" w:color="auto"/>
              <w:left w:val="single" w:sz="4" w:space="0" w:color="auto"/>
              <w:bottom w:val="single" w:sz="4" w:space="0" w:color="auto"/>
              <w:right w:val="single" w:sz="4" w:space="0" w:color="auto"/>
            </w:tcBorders>
          </w:tcPr>
          <w:p w14:paraId="041D35F6" w14:textId="77777777" w:rsidR="002C2DA6" w:rsidRDefault="002C2DA6" w:rsidP="00040C1F">
            <w:pPr>
              <w:rPr>
                <w:rFonts w:ascii="Arial" w:hAnsi="Arial" w:cs="Arial"/>
                <w:b/>
              </w:rPr>
            </w:pPr>
            <w:r w:rsidRPr="002C2DA6">
              <w:rPr>
                <w:rFonts w:ascii="Arial" w:hAnsi="Arial" w:cs="Arial"/>
                <w:b/>
              </w:rPr>
              <w:t>Please include the most recent 6 months of issuance by brand, size, and unit for all contract, exempt, non-contract non-exempt infant formulas</w:t>
            </w:r>
          </w:p>
          <w:p w14:paraId="6B303E0A" w14:textId="1B2F7A4A" w:rsidR="00420030" w:rsidRPr="00644378" w:rsidRDefault="009467CB" w:rsidP="00040C1F">
            <w:pPr>
              <w:rPr>
                <w:rFonts w:ascii="Arial" w:hAnsi="Arial" w:cs="Arial"/>
                <w:bCs/>
              </w:rPr>
            </w:pPr>
            <w:r>
              <w:rPr>
                <w:rFonts w:ascii="Arial" w:hAnsi="Arial" w:cs="Arial"/>
                <w:bCs/>
              </w:rPr>
              <w:t xml:space="preserve">The State has attached </w:t>
            </w:r>
            <w:r w:rsidR="006754F2">
              <w:rPr>
                <w:rFonts w:ascii="Arial" w:hAnsi="Arial" w:cs="Arial"/>
                <w:bCs/>
              </w:rPr>
              <w:t xml:space="preserve">a data file of </w:t>
            </w:r>
            <w:r>
              <w:rPr>
                <w:rFonts w:ascii="Arial" w:hAnsi="Arial" w:cs="Arial"/>
                <w:bCs/>
              </w:rPr>
              <w:t>the most recent 6 months</w:t>
            </w:r>
            <w:r w:rsidR="006754F2">
              <w:rPr>
                <w:rFonts w:ascii="Arial" w:hAnsi="Arial" w:cs="Arial"/>
                <w:bCs/>
              </w:rPr>
              <w:t xml:space="preserve"> (June-November 2022)</w:t>
            </w:r>
            <w:r>
              <w:rPr>
                <w:rFonts w:ascii="Arial" w:hAnsi="Arial" w:cs="Arial"/>
                <w:bCs/>
              </w:rPr>
              <w:t xml:space="preserve"> of issuance by brand, size and units for all contract, exempt, non-contract non-exempt </w:t>
            </w:r>
            <w:r w:rsidR="006754F2">
              <w:rPr>
                <w:rFonts w:ascii="Arial" w:hAnsi="Arial" w:cs="Arial"/>
                <w:bCs/>
              </w:rPr>
              <w:t xml:space="preserve">infant </w:t>
            </w:r>
            <w:r>
              <w:rPr>
                <w:rFonts w:ascii="Arial" w:hAnsi="Arial" w:cs="Arial"/>
                <w:bCs/>
              </w:rPr>
              <w:t>formulas and nutritionals</w:t>
            </w:r>
            <w:r w:rsidR="006754F2">
              <w:rPr>
                <w:rFonts w:ascii="Arial" w:hAnsi="Arial" w:cs="Arial"/>
                <w:bCs/>
              </w:rPr>
              <w:t>.</w:t>
            </w:r>
            <w:r w:rsidR="00501CB4">
              <w:rPr>
                <w:rFonts w:ascii="Arial" w:hAnsi="Arial" w:cs="Arial"/>
                <w:bCs/>
              </w:rPr>
              <w:t xml:space="preserve"> </w:t>
            </w:r>
            <w:r w:rsidR="006B2D11">
              <w:rPr>
                <w:rFonts w:ascii="Arial" w:hAnsi="Arial" w:cs="Arial"/>
                <w:bCs/>
              </w:rPr>
              <w:t xml:space="preserve">Please see Attachment #8 for the data file. </w:t>
            </w:r>
          </w:p>
        </w:tc>
      </w:tr>
      <w:tr w:rsidR="002C2DA6" w14:paraId="41D634A6"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62F07923" w14:textId="3D066FDB" w:rsidR="002C2DA6" w:rsidRDefault="00B632B7" w:rsidP="00040C1F">
            <w:pPr>
              <w:tabs>
                <w:tab w:val="left" w:pos="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56629FCA" w14:textId="77777777" w:rsidR="00FB2052" w:rsidRDefault="00FB2052" w:rsidP="00A750A0">
            <w:pPr>
              <w:tabs>
                <w:tab w:val="left" w:pos="0"/>
              </w:tabs>
              <w:overflowPunct w:val="0"/>
              <w:autoSpaceDE w:val="0"/>
              <w:autoSpaceDN w:val="0"/>
              <w:adjustRightInd w:val="0"/>
              <w:jc w:val="center"/>
              <w:rPr>
                <w:rFonts w:ascii="Arial" w:hAnsi="Arial" w:cs="Arial"/>
              </w:rPr>
            </w:pPr>
            <w:r>
              <w:rPr>
                <w:rFonts w:ascii="Arial" w:hAnsi="Arial" w:cs="Arial"/>
              </w:rPr>
              <w:t>Attachment #3</w:t>
            </w:r>
          </w:p>
          <w:p w14:paraId="3E642C33" w14:textId="22EF0C88" w:rsidR="002C2DA6" w:rsidRDefault="00FB2052" w:rsidP="00A750A0">
            <w:pPr>
              <w:tabs>
                <w:tab w:val="left" w:pos="0"/>
              </w:tabs>
              <w:overflowPunct w:val="0"/>
              <w:autoSpaceDE w:val="0"/>
              <w:autoSpaceDN w:val="0"/>
              <w:adjustRightInd w:val="0"/>
              <w:jc w:val="center"/>
              <w:rPr>
                <w:rFonts w:ascii="Arial" w:hAnsi="Arial" w:cs="Arial"/>
              </w:rPr>
            </w:pPr>
            <w:r w:rsidRPr="002C2DA6">
              <w:rPr>
                <w:rFonts w:ascii="Arial" w:hAnsi="Arial" w:cs="Arial"/>
              </w:rPr>
              <w:t>WIC Program Overview</w:t>
            </w:r>
          </w:p>
        </w:tc>
        <w:tc>
          <w:tcPr>
            <w:tcW w:w="7200" w:type="dxa"/>
            <w:tcBorders>
              <w:top w:val="single" w:sz="4" w:space="0" w:color="auto"/>
              <w:left w:val="single" w:sz="4" w:space="0" w:color="auto"/>
              <w:bottom w:val="single" w:sz="4" w:space="0" w:color="auto"/>
              <w:right w:val="single" w:sz="4" w:space="0" w:color="auto"/>
            </w:tcBorders>
          </w:tcPr>
          <w:p w14:paraId="3200B452" w14:textId="77777777" w:rsidR="00FB2052" w:rsidRDefault="002C2DA6" w:rsidP="00040C1F">
            <w:pPr>
              <w:rPr>
                <w:rFonts w:ascii="Arial" w:hAnsi="Arial" w:cs="Arial"/>
                <w:b/>
              </w:rPr>
            </w:pPr>
            <w:bookmarkStart w:id="1" w:name="_Hlk123812499"/>
            <w:r>
              <w:rPr>
                <w:rFonts w:ascii="Arial" w:hAnsi="Arial" w:cs="Arial"/>
                <w:b/>
              </w:rPr>
              <w:t>Please explain the State’</w:t>
            </w:r>
            <w:r w:rsidRPr="002C2DA6">
              <w:rPr>
                <w:rFonts w:ascii="Arial" w:hAnsi="Arial" w:cs="Arial"/>
                <w:b/>
              </w:rPr>
              <w:t>s policy on accepting returne</w:t>
            </w:r>
            <w:r w:rsidR="00FB2052">
              <w:rPr>
                <w:rFonts w:ascii="Arial" w:hAnsi="Arial" w:cs="Arial"/>
                <w:b/>
              </w:rPr>
              <w:t xml:space="preserve">d formula from participants. </w:t>
            </w:r>
            <w:r w:rsidRPr="002C2DA6">
              <w:rPr>
                <w:rFonts w:ascii="Arial" w:hAnsi="Arial" w:cs="Arial"/>
                <w:b/>
              </w:rPr>
              <w:t>Please confirm that if the State reissues formula (in the event of a return), that the contracted manufacturer will not pay rebates ex</w:t>
            </w:r>
            <w:r w:rsidR="00FB2052">
              <w:rPr>
                <w:rFonts w:ascii="Arial" w:hAnsi="Arial" w:cs="Arial"/>
                <w:b/>
              </w:rPr>
              <w:t>ceeding the federal maximum.</w:t>
            </w:r>
          </w:p>
          <w:p w14:paraId="23187B60" w14:textId="77777777" w:rsidR="00FB2052" w:rsidRDefault="002C2DA6" w:rsidP="00040C1F">
            <w:pPr>
              <w:rPr>
                <w:rFonts w:ascii="Arial" w:hAnsi="Arial" w:cs="Arial"/>
                <w:b/>
              </w:rPr>
            </w:pPr>
            <w:r w:rsidRPr="002C2DA6">
              <w:rPr>
                <w:rFonts w:ascii="Arial" w:hAnsi="Arial" w:cs="Arial"/>
                <w:b/>
              </w:rPr>
              <w:t xml:space="preserve">Example: Mom is issued 9 cans of Enfamil Infant powder and redeems all 9 cans. Mom returns 7 cans to the clinic and is issued a new benefit for 7 cans of Enfamil </w:t>
            </w:r>
            <w:proofErr w:type="spellStart"/>
            <w:r w:rsidRPr="002C2DA6">
              <w:rPr>
                <w:rFonts w:ascii="Arial" w:hAnsi="Arial" w:cs="Arial"/>
                <w:b/>
              </w:rPr>
              <w:t>Gentlease</w:t>
            </w:r>
            <w:proofErr w:type="spellEnd"/>
            <w:r w:rsidRPr="002C2DA6">
              <w:rPr>
                <w:rFonts w:ascii="Arial" w:hAnsi="Arial" w:cs="Arial"/>
                <w:b/>
              </w:rPr>
              <w:t xml:space="preserve"> powder. Is the State seeking rebates </w:t>
            </w:r>
            <w:r w:rsidR="00FB2052">
              <w:rPr>
                <w:rFonts w:ascii="Arial" w:hAnsi="Arial" w:cs="Arial"/>
                <w:b/>
              </w:rPr>
              <w:t>on 9 cans or 16 cans today?</w:t>
            </w:r>
          </w:p>
          <w:p w14:paraId="5134F00F" w14:textId="7FA841B9" w:rsidR="002C2DA6" w:rsidRDefault="002C2DA6" w:rsidP="00040C1F">
            <w:pPr>
              <w:rPr>
                <w:rFonts w:ascii="Arial" w:hAnsi="Arial" w:cs="Arial"/>
                <w:b/>
              </w:rPr>
            </w:pPr>
            <w:r w:rsidRPr="002C2DA6">
              <w:rPr>
                <w:rFonts w:ascii="Arial" w:hAnsi="Arial" w:cs="Arial"/>
                <w:b/>
              </w:rPr>
              <w:t>Please explain the</w:t>
            </w:r>
            <w:r w:rsidR="00FB2052">
              <w:rPr>
                <w:rFonts w:ascii="Arial" w:hAnsi="Arial" w:cs="Arial"/>
                <w:b/>
              </w:rPr>
              <w:t xml:space="preserve"> State’</w:t>
            </w:r>
            <w:r w:rsidRPr="002C2DA6">
              <w:rPr>
                <w:rFonts w:ascii="Arial" w:hAnsi="Arial" w:cs="Arial"/>
                <w:b/>
              </w:rPr>
              <w:t>s policies and accounting for utilizing or</w:t>
            </w:r>
            <w:r w:rsidR="00FB2052">
              <w:rPr>
                <w:rFonts w:ascii="Arial" w:hAnsi="Arial" w:cs="Arial"/>
                <w:b/>
              </w:rPr>
              <w:t xml:space="preserve"> destroying returned formula. If</w:t>
            </w:r>
            <w:r w:rsidRPr="002C2DA6">
              <w:rPr>
                <w:rFonts w:ascii="Arial" w:hAnsi="Arial" w:cs="Arial"/>
                <w:b/>
              </w:rPr>
              <w:t xml:space="preserve"> above is not confirmed, please detail by age of baby, form, and type how many units of formula are rebated above the federal maximum.</w:t>
            </w:r>
          </w:p>
          <w:p w14:paraId="13A55817" w14:textId="7A7EBD30" w:rsidR="00436C69" w:rsidRPr="005F543E" w:rsidRDefault="006754F2" w:rsidP="00040C1F">
            <w:pPr>
              <w:rPr>
                <w:rFonts w:ascii="Arial" w:hAnsi="Arial" w:cs="Arial"/>
                <w:bCs/>
              </w:rPr>
            </w:pPr>
            <w:bookmarkStart w:id="2" w:name="_Hlk123812559"/>
            <w:bookmarkEnd w:id="1"/>
            <w:r>
              <w:rPr>
                <w:rFonts w:ascii="Arial" w:hAnsi="Arial" w:cs="Arial"/>
                <w:bCs/>
              </w:rPr>
              <w:t>The</w:t>
            </w:r>
            <w:r w:rsidR="00C74F4B" w:rsidRPr="005F543E">
              <w:rPr>
                <w:rFonts w:ascii="Arial" w:hAnsi="Arial" w:cs="Arial"/>
                <w:bCs/>
              </w:rPr>
              <w:t xml:space="preserve"> </w:t>
            </w:r>
            <w:r w:rsidR="001831ED" w:rsidRPr="005F543E">
              <w:rPr>
                <w:rFonts w:ascii="Arial" w:hAnsi="Arial" w:cs="Arial"/>
                <w:bCs/>
              </w:rPr>
              <w:t>policy</w:t>
            </w:r>
            <w:r w:rsidR="00C74F4B" w:rsidRPr="005F543E">
              <w:rPr>
                <w:rFonts w:ascii="Arial" w:hAnsi="Arial" w:cs="Arial"/>
                <w:bCs/>
              </w:rPr>
              <w:t xml:space="preserve"> of the NJ WIC Program </w:t>
            </w:r>
            <w:r>
              <w:rPr>
                <w:rFonts w:ascii="Arial" w:hAnsi="Arial" w:cs="Arial"/>
                <w:bCs/>
              </w:rPr>
              <w:t xml:space="preserve">is </w:t>
            </w:r>
            <w:r w:rsidR="00C74F4B" w:rsidRPr="005F543E">
              <w:rPr>
                <w:rFonts w:ascii="Arial" w:hAnsi="Arial" w:cs="Arial"/>
                <w:bCs/>
              </w:rPr>
              <w:t xml:space="preserve">to not exceed the issuance of formula above the federal maximum.  However, in cases of formula intolerance it was difficult to avoid exceeding the maximum limit </w:t>
            </w:r>
            <w:r w:rsidR="000D6336" w:rsidRPr="005F543E">
              <w:rPr>
                <w:rFonts w:ascii="Arial" w:hAnsi="Arial" w:cs="Arial"/>
                <w:bCs/>
              </w:rPr>
              <w:t xml:space="preserve">particularly </w:t>
            </w:r>
            <w:r w:rsidR="00C74F4B" w:rsidRPr="005F543E">
              <w:rPr>
                <w:rFonts w:ascii="Arial" w:hAnsi="Arial" w:cs="Arial"/>
                <w:bCs/>
              </w:rPr>
              <w:t>when NJ was issuing formula via WIC checks; whereby participants were forced to redeem the full quantity of formula</w:t>
            </w:r>
            <w:r>
              <w:rPr>
                <w:rFonts w:ascii="Arial" w:hAnsi="Arial" w:cs="Arial"/>
                <w:bCs/>
              </w:rPr>
              <w:t xml:space="preserve"> units</w:t>
            </w:r>
            <w:r w:rsidR="00C74F4B" w:rsidRPr="005F543E">
              <w:rPr>
                <w:rFonts w:ascii="Arial" w:hAnsi="Arial" w:cs="Arial"/>
                <w:bCs/>
              </w:rPr>
              <w:t xml:space="preserve"> issued on a check </w:t>
            </w:r>
            <w:r w:rsidR="000D6336" w:rsidRPr="005F543E">
              <w:rPr>
                <w:rFonts w:ascii="Arial" w:hAnsi="Arial" w:cs="Arial"/>
                <w:bCs/>
              </w:rPr>
              <w:t>in a single purchase</w:t>
            </w:r>
            <w:r w:rsidR="00C74F4B" w:rsidRPr="005F543E">
              <w:rPr>
                <w:rFonts w:ascii="Arial" w:hAnsi="Arial" w:cs="Arial"/>
                <w:bCs/>
              </w:rPr>
              <w:t xml:space="preserve">.  However, now that WIC participants in NJ receive their benefits via </w:t>
            </w:r>
            <w:proofErr w:type="spellStart"/>
            <w:r w:rsidR="00C74F4B" w:rsidRPr="005F543E">
              <w:rPr>
                <w:rFonts w:ascii="Arial" w:hAnsi="Arial" w:cs="Arial"/>
                <w:bCs/>
              </w:rPr>
              <w:t>eWIC</w:t>
            </w:r>
            <w:proofErr w:type="spellEnd"/>
            <w:r w:rsidR="00C74F4B" w:rsidRPr="005F543E">
              <w:rPr>
                <w:rFonts w:ascii="Arial" w:hAnsi="Arial" w:cs="Arial"/>
                <w:bCs/>
              </w:rPr>
              <w:t xml:space="preserve"> a participant can limit the redemption of formula</w:t>
            </w:r>
            <w:r w:rsidR="00436C69" w:rsidRPr="005F543E">
              <w:rPr>
                <w:rFonts w:ascii="Arial" w:hAnsi="Arial" w:cs="Arial"/>
                <w:bCs/>
              </w:rPr>
              <w:t xml:space="preserve"> during a purchase</w:t>
            </w:r>
            <w:r w:rsidR="00C74F4B" w:rsidRPr="005F543E">
              <w:rPr>
                <w:rFonts w:ascii="Arial" w:hAnsi="Arial" w:cs="Arial"/>
                <w:bCs/>
              </w:rPr>
              <w:t>, when intolerance may be a factor.  This should greatly</w:t>
            </w:r>
            <w:r w:rsidR="00436C69" w:rsidRPr="005F543E">
              <w:rPr>
                <w:rFonts w:ascii="Arial" w:hAnsi="Arial" w:cs="Arial"/>
                <w:bCs/>
              </w:rPr>
              <w:t xml:space="preserve"> limit the number of incidences where a participant returns multiple units of formula for replacement.  </w:t>
            </w:r>
          </w:p>
          <w:p w14:paraId="38347731" w14:textId="5BA77CC8" w:rsidR="004014BC" w:rsidRPr="005F543E" w:rsidRDefault="000D6336" w:rsidP="00040C1F">
            <w:pPr>
              <w:rPr>
                <w:rFonts w:ascii="Arial" w:hAnsi="Arial" w:cs="Arial"/>
                <w:bCs/>
              </w:rPr>
            </w:pPr>
            <w:r w:rsidRPr="005F543E">
              <w:rPr>
                <w:rFonts w:ascii="Arial" w:hAnsi="Arial" w:cs="Arial"/>
                <w:bCs/>
              </w:rPr>
              <w:t>P</w:t>
            </w:r>
            <w:r w:rsidR="004014BC" w:rsidRPr="005F543E">
              <w:rPr>
                <w:rFonts w:ascii="Arial" w:hAnsi="Arial" w:cs="Arial"/>
                <w:bCs/>
              </w:rPr>
              <w:t>er NJ WIC Policy and Procedure 2.14 (returned Formula: Exchanging Unexpired Checks/Containers</w:t>
            </w:r>
            <w:r w:rsidR="006754F2">
              <w:rPr>
                <w:rFonts w:ascii="Arial" w:hAnsi="Arial" w:cs="Arial"/>
                <w:bCs/>
              </w:rPr>
              <w:t>) NJ WIC</w:t>
            </w:r>
            <w:r w:rsidR="004014BC" w:rsidRPr="005F543E">
              <w:rPr>
                <w:rFonts w:ascii="Arial" w:hAnsi="Arial" w:cs="Arial"/>
                <w:bCs/>
              </w:rPr>
              <w:t xml:space="preserve"> local agencies are instructed to recommend that participants </w:t>
            </w:r>
            <w:r w:rsidRPr="005F543E">
              <w:rPr>
                <w:rFonts w:ascii="Arial" w:hAnsi="Arial" w:cs="Arial"/>
                <w:bCs/>
              </w:rPr>
              <w:t xml:space="preserve">purchase a single unit of </w:t>
            </w:r>
            <w:r w:rsidR="004014BC" w:rsidRPr="005F543E">
              <w:rPr>
                <w:rFonts w:ascii="Arial" w:hAnsi="Arial" w:cs="Arial"/>
                <w:bCs/>
              </w:rPr>
              <w:t xml:space="preserve"> formula at a time when introducing a new formula to an infant until they are sure that the </w:t>
            </w:r>
            <w:r w:rsidR="004014BC" w:rsidRPr="005F543E">
              <w:rPr>
                <w:rFonts w:ascii="Arial" w:hAnsi="Arial" w:cs="Arial"/>
                <w:bCs/>
              </w:rPr>
              <w:lastRenderedPageBreak/>
              <w:t xml:space="preserve">formula is tolerated.  Additionally the policy states that the local agency shall not issue </w:t>
            </w:r>
            <w:r w:rsidRPr="005F543E">
              <w:rPr>
                <w:rFonts w:ascii="Arial" w:hAnsi="Arial" w:cs="Arial"/>
                <w:bCs/>
              </w:rPr>
              <w:t xml:space="preserve">units of </w:t>
            </w:r>
            <w:r w:rsidR="004014BC" w:rsidRPr="005F543E">
              <w:rPr>
                <w:rFonts w:ascii="Arial" w:hAnsi="Arial" w:cs="Arial"/>
                <w:bCs/>
              </w:rPr>
              <w:t>formula to participants that will exceed the maximum amount of formula that a participant is allowed each month.</w:t>
            </w:r>
            <w:r w:rsidRPr="005F543E">
              <w:rPr>
                <w:rFonts w:ascii="Arial" w:hAnsi="Arial" w:cs="Arial"/>
                <w:bCs/>
              </w:rPr>
              <w:t xml:space="preserve"> The policy further states that local agencies must record a</w:t>
            </w:r>
            <w:r w:rsidR="004014BC" w:rsidRPr="005F543E">
              <w:rPr>
                <w:rFonts w:ascii="Arial" w:hAnsi="Arial" w:cs="Arial"/>
                <w:bCs/>
              </w:rPr>
              <w:t xml:space="preserve">ll returned formula on </w:t>
            </w:r>
            <w:r w:rsidRPr="005F543E">
              <w:rPr>
                <w:rFonts w:ascii="Arial" w:hAnsi="Arial" w:cs="Arial"/>
                <w:bCs/>
              </w:rPr>
              <w:t>a</w:t>
            </w:r>
            <w:r w:rsidR="004014BC" w:rsidRPr="005F543E">
              <w:rPr>
                <w:rFonts w:ascii="Arial" w:hAnsi="Arial" w:cs="Arial"/>
                <w:bCs/>
              </w:rPr>
              <w:t xml:space="preserve"> Formula Transaction Log.</w:t>
            </w:r>
          </w:p>
          <w:p w14:paraId="7ED06956" w14:textId="4797E1AA" w:rsidR="00436C69" w:rsidRPr="005F543E" w:rsidRDefault="000D6336" w:rsidP="00040C1F">
            <w:pPr>
              <w:rPr>
                <w:rFonts w:ascii="Arial" w:hAnsi="Arial" w:cs="Arial"/>
                <w:bCs/>
              </w:rPr>
            </w:pPr>
            <w:r w:rsidRPr="005F543E">
              <w:rPr>
                <w:rFonts w:ascii="Arial" w:hAnsi="Arial" w:cs="Arial"/>
                <w:bCs/>
              </w:rPr>
              <w:t xml:space="preserve">Policy and Procedure 2.14 provides a list of certain popular standard, exempt and WIC-eligible nutritionals that, when returned to the agency by participants, can be donated to a community emergency food program. </w:t>
            </w:r>
            <w:r w:rsidR="006754F2">
              <w:rPr>
                <w:rFonts w:ascii="Arial" w:hAnsi="Arial" w:cs="Arial"/>
                <w:bCs/>
              </w:rPr>
              <w:t>T</w:t>
            </w:r>
            <w:r w:rsidRPr="005F543E">
              <w:rPr>
                <w:rFonts w:ascii="Arial" w:hAnsi="Arial" w:cs="Arial"/>
                <w:bCs/>
              </w:rPr>
              <w:t xml:space="preserve">hose formulas that are not listed in this policy, must be destroyed.  The policy does include specific instructions on </w:t>
            </w:r>
            <w:r w:rsidR="001831ED" w:rsidRPr="005F543E">
              <w:rPr>
                <w:rFonts w:ascii="Arial" w:hAnsi="Arial" w:cs="Arial"/>
                <w:bCs/>
              </w:rPr>
              <w:t xml:space="preserve">the process of </w:t>
            </w:r>
            <w:r w:rsidRPr="005F543E">
              <w:rPr>
                <w:rFonts w:ascii="Arial" w:hAnsi="Arial" w:cs="Arial"/>
                <w:bCs/>
              </w:rPr>
              <w:t xml:space="preserve">destroying </w:t>
            </w:r>
            <w:r w:rsidR="001831ED" w:rsidRPr="005F543E">
              <w:rPr>
                <w:rFonts w:ascii="Arial" w:hAnsi="Arial" w:cs="Arial"/>
                <w:bCs/>
              </w:rPr>
              <w:t xml:space="preserve">formulas that have expired or are not eligible for donation. The disposition of returned formula, whether it is destroyed or donated must be </w:t>
            </w:r>
            <w:r w:rsidR="004014BC" w:rsidRPr="005F543E">
              <w:rPr>
                <w:rFonts w:ascii="Arial" w:hAnsi="Arial" w:cs="Arial"/>
                <w:bCs/>
              </w:rPr>
              <w:t xml:space="preserve">noted on the Formula Transaction Log. </w:t>
            </w:r>
          </w:p>
          <w:p w14:paraId="14B52DAB" w14:textId="5A1C9A06" w:rsidR="001831ED" w:rsidRPr="005F543E" w:rsidRDefault="001831ED" w:rsidP="00040C1F">
            <w:pPr>
              <w:rPr>
                <w:rFonts w:ascii="Arial" w:hAnsi="Arial" w:cs="Arial"/>
                <w:bCs/>
              </w:rPr>
            </w:pPr>
            <w:bookmarkStart w:id="3" w:name="_Hlk123813420"/>
            <w:r w:rsidRPr="005F543E">
              <w:rPr>
                <w:rFonts w:ascii="Arial" w:hAnsi="Arial" w:cs="Arial"/>
                <w:bCs/>
              </w:rPr>
              <w:t xml:space="preserve">NJ does not and will not expect a rebate for formula issuance and redemption that exceeds the Federal maximum.  However, NJ WIC WOW’s rebate invoice functionality is not designed to </w:t>
            </w:r>
            <w:r w:rsidR="006754F2">
              <w:rPr>
                <w:rFonts w:ascii="Arial" w:hAnsi="Arial" w:cs="Arial"/>
                <w:bCs/>
              </w:rPr>
              <w:t>only count</w:t>
            </w:r>
            <w:r w:rsidR="00BD31FD" w:rsidRPr="005F543E">
              <w:rPr>
                <w:rFonts w:ascii="Arial" w:hAnsi="Arial" w:cs="Arial"/>
                <w:bCs/>
              </w:rPr>
              <w:t xml:space="preserve"> </w:t>
            </w:r>
            <w:r w:rsidRPr="005F543E">
              <w:rPr>
                <w:rFonts w:ascii="Arial" w:hAnsi="Arial" w:cs="Arial"/>
                <w:bCs/>
              </w:rPr>
              <w:t xml:space="preserve">formula quantities </w:t>
            </w:r>
            <w:r w:rsidR="00BD31FD" w:rsidRPr="005F543E">
              <w:rPr>
                <w:rFonts w:ascii="Arial" w:hAnsi="Arial" w:cs="Arial"/>
                <w:bCs/>
              </w:rPr>
              <w:t xml:space="preserve">for rebate </w:t>
            </w:r>
            <w:r w:rsidRPr="005F543E">
              <w:rPr>
                <w:rFonts w:ascii="Arial" w:hAnsi="Arial" w:cs="Arial"/>
                <w:bCs/>
              </w:rPr>
              <w:t xml:space="preserve">that </w:t>
            </w:r>
            <w:r w:rsidR="006754F2">
              <w:rPr>
                <w:rFonts w:ascii="Arial" w:hAnsi="Arial" w:cs="Arial"/>
                <w:bCs/>
              </w:rPr>
              <w:t>were redeemed up to the</w:t>
            </w:r>
            <w:r w:rsidRPr="005F543E">
              <w:rPr>
                <w:rFonts w:ascii="Arial" w:hAnsi="Arial" w:cs="Arial"/>
                <w:bCs/>
              </w:rPr>
              <w:t xml:space="preserve"> federal maximum.  </w:t>
            </w:r>
            <w:r w:rsidR="006754F2">
              <w:rPr>
                <w:rFonts w:ascii="Arial" w:hAnsi="Arial" w:cs="Arial"/>
                <w:bCs/>
              </w:rPr>
              <w:t xml:space="preserve">(Although </w:t>
            </w:r>
            <w:r w:rsidRPr="005F543E">
              <w:rPr>
                <w:rFonts w:ascii="Arial" w:hAnsi="Arial" w:cs="Arial"/>
                <w:bCs/>
              </w:rPr>
              <w:t>WOW is designed to limit</w:t>
            </w:r>
            <w:r w:rsidR="006754F2">
              <w:rPr>
                <w:rFonts w:ascii="Arial" w:hAnsi="Arial" w:cs="Arial"/>
                <w:bCs/>
              </w:rPr>
              <w:t>, to the federal maximum allowance,</w:t>
            </w:r>
            <w:r w:rsidRPr="005F543E">
              <w:rPr>
                <w:rFonts w:ascii="Arial" w:hAnsi="Arial" w:cs="Arial"/>
                <w:bCs/>
              </w:rPr>
              <w:t xml:space="preserve"> the quantity that </w:t>
            </w:r>
            <w:r w:rsidR="006754F2">
              <w:rPr>
                <w:rFonts w:ascii="Arial" w:hAnsi="Arial" w:cs="Arial"/>
                <w:bCs/>
              </w:rPr>
              <w:t xml:space="preserve">can be </w:t>
            </w:r>
            <w:r w:rsidRPr="005F543E">
              <w:rPr>
                <w:rFonts w:ascii="Arial" w:hAnsi="Arial" w:cs="Arial"/>
                <w:bCs/>
              </w:rPr>
              <w:t xml:space="preserve">issued </w:t>
            </w:r>
            <w:r w:rsidR="00BD31FD" w:rsidRPr="005F543E">
              <w:rPr>
                <w:rFonts w:ascii="Arial" w:hAnsi="Arial" w:cs="Arial"/>
                <w:bCs/>
              </w:rPr>
              <w:t xml:space="preserve">in a </w:t>
            </w:r>
            <w:r w:rsidR="006754F2">
              <w:rPr>
                <w:rFonts w:ascii="Arial" w:hAnsi="Arial" w:cs="Arial"/>
                <w:bCs/>
              </w:rPr>
              <w:t xml:space="preserve">participant’s </w:t>
            </w:r>
            <w:r w:rsidR="00BD31FD" w:rsidRPr="005F543E">
              <w:rPr>
                <w:rFonts w:ascii="Arial" w:hAnsi="Arial" w:cs="Arial"/>
                <w:bCs/>
              </w:rPr>
              <w:t>monthly benefit</w:t>
            </w:r>
            <w:r w:rsidR="006754F2">
              <w:rPr>
                <w:rFonts w:ascii="Arial" w:hAnsi="Arial" w:cs="Arial"/>
                <w:bCs/>
              </w:rPr>
              <w:t xml:space="preserve">; only allowing WIC clinic professional staff the ability to </w:t>
            </w:r>
            <w:r w:rsidRPr="005F543E">
              <w:rPr>
                <w:rFonts w:ascii="Arial" w:hAnsi="Arial" w:cs="Arial"/>
                <w:bCs/>
              </w:rPr>
              <w:t>override the maximum when deemed necessary</w:t>
            </w:r>
            <w:r w:rsidR="00BD31FD" w:rsidRPr="005F543E">
              <w:rPr>
                <w:rFonts w:ascii="Arial" w:hAnsi="Arial" w:cs="Arial"/>
                <w:bCs/>
              </w:rPr>
              <w:t xml:space="preserve"> to prevent hardship to the participant</w:t>
            </w:r>
            <w:r w:rsidRPr="005F543E">
              <w:rPr>
                <w:rFonts w:ascii="Arial" w:hAnsi="Arial" w:cs="Arial"/>
                <w:bCs/>
              </w:rPr>
              <w:t>.</w:t>
            </w:r>
            <w:r w:rsidR="006754F2">
              <w:rPr>
                <w:rFonts w:ascii="Arial" w:hAnsi="Arial" w:cs="Arial"/>
                <w:bCs/>
              </w:rPr>
              <w:t>)</w:t>
            </w:r>
            <w:r w:rsidRPr="005F543E">
              <w:rPr>
                <w:rFonts w:ascii="Arial" w:hAnsi="Arial" w:cs="Arial"/>
                <w:bCs/>
              </w:rPr>
              <w:t xml:space="preserve"> </w:t>
            </w:r>
          </w:p>
          <w:bookmarkEnd w:id="3"/>
          <w:p w14:paraId="24007D5E" w14:textId="2EC205B0" w:rsidR="00FB2052" w:rsidRPr="004A1D41" w:rsidRDefault="001831ED" w:rsidP="00040C1F">
            <w:pPr>
              <w:rPr>
                <w:rFonts w:ascii="Arial" w:hAnsi="Arial" w:cs="Arial"/>
                <w:b/>
              </w:rPr>
            </w:pPr>
            <w:r w:rsidRPr="005F543E">
              <w:rPr>
                <w:rFonts w:ascii="Arial" w:hAnsi="Arial" w:cs="Arial"/>
                <w:bCs/>
              </w:rPr>
              <w:t xml:space="preserve">Therefore, it is possible that a rebate invoice may contain </w:t>
            </w:r>
            <w:r w:rsidR="006754F2">
              <w:rPr>
                <w:rFonts w:ascii="Arial" w:hAnsi="Arial" w:cs="Arial"/>
                <w:bCs/>
              </w:rPr>
              <w:t xml:space="preserve">additional </w:t>
            </w:r>
            <w:r w:rsidRPr="005F543E">
              <w:rPr>
                <w:rFonts w:ascii="Arial" w:hAnsi="Arial" w:cs="Arial"/>
                <w:bCs/>
              </w:rPr>
              <w:t xml:space="preserve">units of </w:t>
            </w:r>
            <w:r w:rsidR="006754F2">
              <w:rPr>
                <w:rFonts w:ascii="Arial" w:hAnsi="Arial" w:cs="Arial"/>
                <w:bCs/>
              </w:rPr>
              <w:t xml:space="preserve">Contract Brand infant </w:t>
            </w:r>
            <w:r w:rsidRPr="005F543E">
              <w:rPr>
                <w:rFonts w:ascii="Arial" w:hAnsi="Arial" w:cs="Arial"/>
                <w:bCs/>
              </w:rPr>
              <w:t xml:space="preserve">formula for a participant that exceeds the federal maximum.  As mentioned above, NJ WIC is hopeful that </w:t>
            </w:r>
            <w:r w:rsidR="006754F2">
              <w:rPr>
                <w:rFonts w:ascii="Arial" w:hAnsi="Arial" w:cs="Arial"/>
                <w:bCs/>
              </w:rPr>
              <w:t>the</w:t>
            </w:r>
            <w:r w:rsidR="008A5AE8">
              <w:rPr>
                <w:rFonts w:ascii="Arial" w:hAnsi="Arial" w:cs="Arial"/>
                <w:bCs/>
              </w:rPr>
              <w:t xml:space="preserve"> transition </w:t>
            </w:r>
            <w:r w:rsidR="006754F2">
              <w:rPr>
                <w:rFonts w:ascii="Arial" w:hAnsi="Arial" w:cs="Arial"/>
                <w:bCs/>
              </w:rPr>
              <w:t xml:space="preserve">to </w:t>
            </w:r>
            <w:proofErr w:type="spellStart"/>
            <w:r w:rsidRPr="005F543E">
              <w:rPr>
                <w:rFonts w:ascii="Arial" w:hAnsi="Arial" w:cs="Arial"/>
                <w:bCs/>
              </w:rPr>
              <w:t>eWIC</w:t>
            </w:r>
            <w:proofErr w:type="spellEnd"/>
            <w:r w:rsidRPr="005F543E">
              <w:rPr>
                <w:rFonts w:ascii="Arial" w:hAnsi="Arial" w:cs="Arial"/>
                <w:bCs/>
              </w:rPr>
              <w:t xml:space="preserve"> </w:t>
            </w:r>
            <w:r w:rsidR="006754F2">
              <w:rPr>
                <w:rFonts w:ascii="Arial" w:hAnsi="Arial" w:cs="Arial"/>
                <w:bCs/>
              </w:rPr>
              <w:t>redem</w:t>
            </w:r>
            <w:r w:rsidR="008A5AE8">
              <w:rPr>
                <w:rFonts w:ascii="Arial" w:hAnsi="Arial" w:cs="Arial"/>
                <w:bCs/>
              </w:rPr>
              <w:t xml:space="preserve">ptions </w:t>
            </w:r>
            <w:r w:rsidR="006754F2">
              <w:rPr>
                <w:rFonts w:ascii="Arial" w:hAnsi="Arial" w:cs="Arial"/>
                <w:bCs/>
              </w:rPr>
              <w:t xml:space="preserve">will </w:t>
            </w:r>
            <w:r w:rsidR="008A5AE8">
              <w:rPr>
                <w:rFonts w:ascii="Arial" w:hAnsi="Arial" w:cs="Arial"/>
                <w:bCs/>
              </w:rPr>
              <w:t xml:space="preserve">greatly </w:t>
            </w:r>
            <w:r w:rsidR="006754F2">
              <w:rPr>
                <w:rFonts w:ascii="Arial" w:hAnsi="Arial" w:cs="Arial"/>
                <w:bCs/>
              </w:rPr>
              <w:t xml:space="preserve">minimize </w:t>
            </w:r>
            <w:r w:rsidRPr="005F543E">
              <w:rPr>
                <w:rFonts w:ascii="Arial" w:hAnsi="Arial" w:cs="Arial"/>
                <w:bCs/>
              </w:rPr>
              <w:t>the number of incidences</w:t>
            </w:r>
            <w:r w:rsidR="006754F2">
              <w:rPr>
                <w:rFonts w:ascii="Arial" w:hAnsi="Arial" w:cs="Arial"/>
                <w:bCs/>
              </w:rPr>
              <w:t xml:space="preserve"> this occurs</w:t>
            </w:r>
            <w:r w:rsidR="008A5AE8">
              <w:rPr>
                <w:rFonts w:ascii="Arial" w:hAnsi="Arial" w:cs="Arial"/>
                <w:bCs/>
              </w:rPr>
              <w:t xml:space="preserve">. </w:t>
            </w:r>
            <w:r w:rsidR="0007170F">
              <w:rPr>
                <w:rFonts w:ascii="Arial" w:hAnsi="Arial" w:cs="Arial"/>
                <w:bCs/>
              </w:rPr>
              <w:t>However, wh</w:t>
            </w:r>
            <w:r w:rsidRPr="005F543E">
              <w:rPr>
                <w:rFonts w:ascii="Arial" w:hAnsi="Arial" w:cs="Arial"/>
                <w:bCs/>
              </w:rPr>
              <w:t xml:space="preserve">en notified by the </w:t>
            </w:r>
            <w:r w:rsidR="0007170F">
              <w:rPr>
                <w:rFonts w:ascii="Arial" w:hAnsi="Arial" w:cs="Arial"/>
                <w:bCs/>
              </w:rPr>
              <w:t>Contractor</w:t>
            </w:r>
            <w:r w:rsidRPr="005F543E">
              <w:rPr>
                <w:rFonts w:ascii="Arial" w:hAnsi="Arial" w:cs="Arial"/>
                <w:bCs/>
              </w:rPr>
              <w:t xml:space="preserve"> that an invoice </w:t>
            </w:r>
            <w:r w:rsidR="0007170F">
              <w:rPr>
                <w:rFonts w:ascii="Arial" w:hAnsi="Arial" w:cs="Arial"/>
                <w:bCs/>
              </w:rPr>
              <w:t xml:space="preserve">contains cases </w:t>
            </w:r>
            <w:r w:rsidRPr="005F543E">
              <w:rPr>
                <w:rFonts w:ascii="Arial" w:hAnsi="Arial" w:cs="Arial"/>
                <w:bCs/>
              </w:rPr>
              <w:t xml:space="preserve">where </w:t>
            </w:r>
            <w:r w:rsidR="0007170F">
              <w:rPr>
                <w:rFonts w:ascii="Arial" w:hAnsi="Arial" w:cs="Arial"/>
                <w:bCs/>
              </w:rPr>
              <w:t>the State has requested rebate for Contract Brand infant formula</w:t>
            </w:r>
            <w:r w:rsidRPr="005F543E">
              <w:rPr>
                <w:rFonts w:ascii="Arial" w:hAnsi="Arial" w:cs="Arial"/>
                <w:bCs/>
              </w:rPr>
              <w:t xml:space="preserve"> units </w:t>
            </w:r>
            <w:r w:rsidR="0007170F">
              <w:rPr>
                <w:rFonts w:ascii="Arial" w:hAnsi="Arial" w:cs="Arial"/>
                <w:bCs/>
              </w:rPr>
              <w:t xml:space="preserve">that </w:t>
            </w:r>
            <w:r w:rsidRPr="005F543E">
              <w:rPr>
                <w:rFonts w:ascii="Arial" w:hAnsi="Arial" w:cs="Arial"/>
                <w:bCs/>
              </w:rPr>
              <w:t>exceed</w:t>
            </w:r>
            <w:r w:rsidR="0007170F">
              <w:rPr>
                <w:rFonts w:ascii="Arial" w:hAnsi="Arial" w:cs="Arial"/>
                <w:bCs/>
              </w:rPr>
              <w:t>s</w:t>
            </w:r>
            <w:r w:rsidRPr="005F543E">
              <w:rPr>
                <w:rFonts w:ascii="Arial" w:hAnsi="Arial" w:cs="Arial"/>
                <w:bCs/>
              </w:rPr>
              <w:t xml:space="preserve"> the federal </w:t>
            </w:r>
            <w:r w:rsidR="0007170F">
              <w:rPr>
                <w:rFonts w:ascii="Arial" w:hAnsi="Arial" w:cs="Arial"/>
                <w:bCs/>
              </w:rPr>
              <w:t>maximum allowance</w:t>
            </w:r>
            <w:r w:rsidRPr="005F543E">
              <w:rPr>
                <w:rFonts w:ascii="Arial" w:hAnsi="Arial" w:cs="Arial"/>
                <w:bCs/>
              </w:rPr>
              <w:t xml:space="preserve">, </w:t>
            </w:r>
            <w:r w:rsidR="0007170F">
              <w:rPr>
                <w:rFonts w:ascii="Arial" w:hAnsi="Arial" w:cs="Arial"/>
                <w:bCs/>
              </w:rPr>
              <w:t>the State</w:t>
            </w:r>
            <w:r w:rsidRPr="005F543E">
              <w:rPr>
                <w:rFonts w:ascii="Arial" w:hAnsi="Arial" w:cs="Arial"/>
                <w:bCs/>
              </w:rPr>
              <w:t xml:space="preserve"> will make the necessary adjustment to the current or future rebate invoice </w:t>
            </w:r>
            <w:r w:rsidR="0007170F">
              <w:rPr>
                <w:rFonts w:ascii="Arial" w:hAnsi="Arial" w:cs="Arial"/>
                <w:bCs/>
              </w:rPr>
              <w:t xml:space="preserve">in the amount of the overbilling.  </w:t>
            </w:r>
            <w:bookmarkEnd w:id="2"/>
          </w:p>
        </w:tc>
      </w:tr>
      <w:tr w:rsidR="002C2DA6" w14:paraId="5ACE68A1"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6881504A" w14:textId="7C95F29E" w:rsidR="002C2DA6" w:rsidRDefault="00B632B7" w:rsidP="00040C1F">
            <w:pPr>
              <w:tabs>
                <w:tab w:val="left" w:pos="0"/>
              </w:tabs>
              <w:autoSpaceDN w:val="0"/>
              <w:jc w:val="center"/>
              <w:rPr>
                <w:rFonts w:ascii="Arial" w:hAnsi="Arial" w:cs="Arial"/>
              </w:rPr>
            </w:pPr>
            <w:r>
              <w:rPr>
                <w:rFonts w:ascii="Arial" w:hAnsi="Arial" w:cs="Arial"/>
              </w:rPr>
              <w:lastRenderedPageBreak/>
              <w:t>69</w:t>
            </w:r>
          </w:p>
        </w:tc>
        <w:tc>
          <w:tcPr>
            <w:tcW w:w="2160" w:type="dxa"/>
            <w:tcBorders>
              <w:top w:val="single" w:sz="4" w:space="0" w:color="auto"/>
              <w:left w:val="single" w:sz="4" w:space="0" w:color="auto"/>
              <w:bottom w:val="single" w:sz="4" w:space="0" w:color="auto"/>
              <w:right w:val="single" w:sz="4" w:space="0" w:color="auto"/>
            </w:tcBorders>
          </w:tcPr>
          <w:p w14:paraId="250BAC4B" w14:textId="77777777" w:rsidR="00FB2052" w:rsidRDefault="00FB2052" w:rsidP="00A750A0">
            <w:pPr>
              <w:tabs>
                <w:tab w:val="left" w:pos="0"/>
              </w:tabs>
              <w:overflowPunct w:val="0"/>
              <w:autoSpaceDE w:val="0"/>
              <w:autoSpaceDN w:val="0"/>
              <w:adjustRightInd w:val="0"/>
              <w:jc w:val="center"/>
              <w:rPr>
                <w:rFonts w:ascii="Arial" w:hAnsi="Arial" w:cs="Arial"/>
              </w:rPr>
            </w:pPr>
            <w:r>
              <w:rPr>
                <w:rFonts w:ascii="Arial" w:hAnsi="Arial" w:cs="Arial"/>
              </w:rPr>
              <w:t>Attachment #3</w:t>
            </w:r>
          </w:p>
          <w:p w14:paraId="43F207EA" w14:textId="47C0748E" w:rsidR="002C2DA6" w:rsidRDefault="00FB2052" w:rsidP="00A750A0">
            <w:pPr>
              <w:tabs>
                <w:tab w:val="left" w:pos="0"/>
              </w:tabs>
              <w:overflowPunct w:val="0"/>
              <w:autoSpaceDE w:val="0"/>
              <w:autoSpaceDN w:val="0"/>
              <w:adjustRightInd w:val="0"/>
              <w:jc w:val="center"/>
              <w:rPr>
                <w:rFonts w:ascii="Arial" w:hAnsi="Arial" w:cs="Arial"/>
              </w:rPr>
            </w:pPr>
            <w:r w:rsidRPr="002C2DA6">
              <w:rPr>
                <w:rFonts w:ascii="Arial" w:hAnsi="Arial" w:cs="Arial"/>
              </w:rPr>
              <w:t>WIC Program Overview</w:t>
            </w:r>
          </w:p>
        </w:tc>
        <w:tc>
          <w:tcPr>
            <w:tcW w:w="7200" w:type="dxa"/>
            <w:tcBorders>
              <w:top w:val="single" w:sz="4" w:space="0" w:color="auto"/>
              <w:left w:val="single" w:sz="4" w:space="0" w:color="auto"/>
              <w:bottom w:val="single" w:sz="4" w:space="0" w:color="auto"/>
              <w:right w:val="single" w:sz="4" w:space="0" w:color="auto"/>
            </w:tcBorders>
          </w:tcPr>
          <w:p w14:paraId="54FCF09B" w14:textId="77777777" w:rsidR="002C2DA6" w:rsidRDefault="00FB2052" w:rsidP="00040C1F">
            <w:pPr>
              <w:rPr>
                <w:rFonts w:ascii="Arial" w:hAnsi="Arial" w:cs="Arial"/>
                <w:b/>
              </w:rPr>
            </w:pPr>
            <w:r w:rsidRPr="00FB2052">
              <w:rPr>
                <w:rFonts w:ascii="Arial" w:hAnsi="Arial" w:cs="Arial"/>
                <w:b/>
              </w:rPr>
              <w:t>What percentage of issued formula benefits are redeemed?</w:t>
            </w:r>
          </w:p>
          <w:p w14:paraId="37267E77" w14:textId="39CC4F6F" w:rsidR="00C74F4B" w:rsidRPr="005F543E" w:rsidRDefault="00C74F4B" w:rsidP="00040C1F">
            <w:pPr>
              <w:rPr>
                <w:rFonts w:ascii="Arial" w:hAnsi="Arial" w:cs="Arial"/>
                <w:bCs/>
              </w:rPr>
            </w:pPr>
            <w:r w:rsidRPr="005F543E">
              <w:rPr>
                <w:rFonts w:ascii="Arial" w:hAnsi="Arial" w:cs="Arial"/>
                <w:bCs/>
              </w:rPr>
              <w:t>As of the latest closed out month (November 2022) approximately 8</w:t>
            </w:r>
            <w:r w:rsidR="00F2050E">
              <w:rPr>
                <w:rFonts w:ascii="Arial" w:hAnsi="Arial" w:cs="Arial"/>
                <w:bCs/>
              </w:rPr>
              <w:t>5</w:t>
            </w:r>
            <w:r w:rsidRPr="005F543E">
              <w:rPr>
                <w:rFonts w:ascii="Arial" w:hAnsi="Arial" w:cs="Arial"/>
                <w:bCs/>
              </w:rPr>
              <w:t>.</w:t>
            </w:r>
            <w:r w:rsidR="00F2050E">
              <w:rPr>
                <w:rFonts w:ascii="Arial" w:hAnsi="Arial" w:cs="Arial"/>
                <w:bCs/>
              </w:rPr>
              <w:t>6</w:t>
            </w:r>
            <w:r w:rsidRPr="005F543E">
              <w:rPr>
                <w:rFonts w:ascii="Arial" w:hAnsi="Arial" w:cs="Arial"/>
                <w:bCs/>
              </w:rPr>
              <w:t xml:space="preserve">% of </w:t>
            </w:r>
            <w:r w:rsidR="00F2050E">
              <w:rPr>
                <w:rFonts w:ascii="Arial" w:hAnsi="Arial" w:cs="Arial"/>
                <w:bCs/>
              </w:rPr>
              <w:t xml:space="preserve">all </w:t>
            </w:r>
            <w:r w:rsidRPr="005F543E">
              <w:rPr>
                <w:rFonts w:ascii="Arial" w:hAnsi="Arial" w:cs="Arial"/>
                <w:bCs/>
              </w:rPr>
              <w:t xml:space="preserve">issued formula benefits are redeemed. </w:t>
            </w:r>
          </w:p>
        </w:tc>
      </w:tr>
      <w:tr w:rsidR="002C2DA6" w14:paraId="7747C839"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78B9BE96" w14:textId="701BB02B" w:rsidR="002C2DA6" w:rsidRPr="00EE6480" w:rsidRDefault="00B632B7" w:rsidP="00040C1F">
            <w:pPr>
              <w:tabs>
                <w:tab w:val="left" w:pos="0"/>
              </w:tabs>
              <w:autoSpaceDN w:val="0"/>
              <w:jc w:val="center"/>
              <w:rPr>
                <w:rFonts w:ascii="Arial" w:hAnsi="Arial" w:cs="Arial"/>
              </w:rPr>
            </w:pPr>
            <w:r w:rsidRPr="00EE6480">
              <w:rPr>
                <w:rFonts w:ascii="Arial" w:hAnsi="Arial" w:cs="Arial"/>
              </w:rPr>
              <w:lastRenderedPageBreak/>
              <w:t>70</w:t>
            </w:r>
          </w:p>
        </w:tc>
        <w:tc>
          <w:tcPr>
            <w:tcW w:w="2160" w:type="dxa"/>
            <w:tcBorders>
              <w:top w:val="single" w:sz="4" w:space="0" w:color="auto"/>
              <w:left w:val="single" w:sz="4" w:space="0" w:color="auto"/>
              <w:bottom w:val="single" w:sz="4" w:space="0" w:color="auto"/>
              <w:right w:val="single" w:sz="4" w:space="0" w:color="auto"/>
            </w:tcBorders>
          </w:tcPr>
          <w:p w14:paraId="08D175D5" w14:textId="572F9948" w:rsidR="002C2DA6" w:rsidRDefault="00FB2052" w:rsidP="00A750A0">
            <w:pPr>
              <w:tabs>
                <w:tab w:val="left" w:pos="0"/>
              </w:tabs>
              <w:overflowPunct w:val="0"/>
              <w:autoSpaceDE w:val="0"/>
              <w:autoSpaceDN w:val="0"/>
              <w:adjustRightInd w:val="0"/>
              <w:jc w:val="center"/>
              <w:rPr>
                <w:rFonts w:ascii="Arial" w:hAnsi="Arial" w:cs="Arial"/>
              </w:rPr>
            </w:pPr>
            <w:r w:rsidRPr="00501CB4">
              <w:rPr>
                <w:rFonts w:ascii="Arial" w:hAnsi="Arial" w:cs="Arial"/>
              </w:rPr>
              <w:t>Attachment #4 Sample Rebate Invoices</w:t>
            </w:r>
          </w:p>
        </w:tc>
        <w:tc>
          <w:tcPr>
            <w:tcW w:w="7200" w:type="dxa"/>
            <w:tcBorders>
              <w:top w:val="single" w:sz="4" w:space="0" w:color="auto"/>
              <w:left w:val="single" w:sz="4" w:space="0" w:color="auto"/>
              <w:bottom w:val="single" w:sz="4" w:space="0" w:color="auto"/>
              <w:right w:val="single" w:sz="4" w:space="0" w:color="auto"/>
            </w:tcBorders>
          </w:tcPr>
          <w:p w14:paraId="471FBE63" w14:textId="77777777" w:rsidR="002C2DA6" w:rsidRDefault="00FB2052" w:rsidP="00040C1F">
            <w:pPr>
              <w:rPr>
                <w:rFonts w:ascii="Arial" w:hAnsi="Arial" w:cs="Arial"/>
                <w:b/>
              </w:rPr>
            </w:pPr>
            <w:r w:rsidRPr="00FB2052">
              <w:rPr>
                <w:rFonts w:ascii="Arial" w:hAnsi="Arial" w:cs="Arial"/>
                <w:b/>
              </w:rPr>
              <w:t>Please provide the most recent 6 months of invoices. This information is available to the current manufacturer, but not other potential bidders, creating an unfair advantage.</w:t>
            </w:r>
          </w:p>
          <w:p w14:paraId="17797433" w14:textId="0D42E0CE" w:rsidR="00AE7BEC" w:rsidRDefault="00EE6480" w:rsidP="00040C1F">
            <w:pPr>
              <w:rPr>
                <w:rFonts w:ascii="Arial" w:hAnsi="Arial" w:cs="Arial"/>
                <w:bCs/>
              </w:rPr>
            </w:pPr>
            <w:r w:rsidRPr="00EE6480">
              <w:rPr>
                <w:rFonts w:ascii="Arial" w:hAnsi="Arial" w:cs="Arial"/>
                <w:bCs/>
              </w:rPr>
              <w:t xml:space="preserve">The most recent </w:t>
            </w:r>
            <w:r w:rsidR="00AE7BEC">
              <w:rPr>
                <w:rFonts w:ascii="Arial" w:hAnsi="Arial" w:cs="Arial"/>
                <w:bCs/>
              </w:rPr>
              <w:t>4</w:t>
            </w:r>
            <w:r w:rsidRPr="00EE6480">
              <w:rPr>
                <w:rFonts w:ascii="Arial" w:hAnsi="Arial" w:cs="Arial"/>
                <w:bCs/>
              </w:rPr>
              <w:t xml:space="preserve"> months </w:t>
            </w:r>
            <w:r w:rsidR="005D0C74">
              <w:rPr>
                <w:rFonts w:ascii="Arial" w:hAnsi="Arial" w:cs="Arial"/>
                <w:bCs/>
              </w:rPr>
              <w:t xml:space="preserve">(September-December 2022) </w:t>
            </w:r>
            <w:r w:rsidRPr="00EE6480">
              <w:rPr>
                <w:rFonts w:ascii="Arial" w:hAnsi="Arial" w:cs="Arial"/>
                <w:bCs/>
              </w:rPr>
              <w:t xml:space="preserve">of </w:t>
            </w:r>
            <w:r w:rsidR="005D0C74">
              <w:rPr>
                <w:rFonts w:ascii="Arial" w:hAnsi="Arial" w:cs="Arial"/>
                <w:bCs/>
              </w:rPr>
              <w:t xml:space="preserve">the State’s infant formula rebate </w:t>
            </w:r>
            <w:r w:rsidRPr="00EE6480">
              <w:rPr>
                <w:rFonts w:ascii="Arial" w:hAnsi="Arial" w:cs="Arial"/>
                <w:bCs/>
              </w:rPr>
              <w:t>invoices are attached</w:t>
            </w:r>
            <w:r w:rsidR="00AE7BEC">
              <w:rPr>
                <w:rFonts w:ascii="Arial" w:hAnsi="Arial" w:cs="Arial"/>
                <w:bCs/>
              </w:rPr>
              <w:t xml:space="preserve"> to this bid amendment</w:t>
            </w:r>
            <w:r w:rsidRPr="00EE6480">
              <w:rPr>
                <w:rFonts w:ascii="Arial" w:hAnsi="Arial" w:cs="Arial"/>
                <w:bCs/>
              </w:rPr>
              <w:t xml:space="preserve">. </w:t>
            </w:r>
          </w:p>
          <w:p w14:paraId="1F32CDAB" w14:textId="090F9F29" w:rsidR="00AE7BEC" w:rsidRDefault="000175B6" w:rsidP="00040C1F">
            <w:pPr>
              <w:rPr>
                <w:rFonts w:ascii="Arial" w:hAnsi="Arial" w:cs="Arial"/>
                <w:bCs/>
              </w:rPr>
            </w:pPr>
            <w:r>
              <w:rPr>
                <w:rFonts w:ascii="Arial" w:hAnsi="Arial" w:cs="Arial"/>
                <w:bCs/>
              </w:rPr>
              <w:t xml:space="preserve">During the months of </w:t>
            </w:r>
            <w:r w:rsidR="00AE7BEC">
              <w:rPr>
                <w:rFonts w:ascii="Arial" w:hAnsi="Arial" w:cs="Arial"/>
                <w:bCs/>
              </w:rPr>
              <w:t>September 2021 to A</w:t>
            </w:r>
            <w:r>
              <w:rPr>
                <w:rFonts w:ascii="Arial" w:hAnsi="Arial" w:cs="Arial"/>
                <w:bCs/>
              </w:rPr>
              <w:t xml:space="preserve">ugust 2022 the State was </w:t>
            </w:r>
            <w:r w:rsidR="005D0C74">
              <w:rPr>
                <w:rFonts w:ascii="Arial" w:hAnsi="Arial" w:cs="Arial"/>
                <w:bCs/>
              </w:rPr>
              <w:t>experiencing</w:t>
            </w:r>
            <w:r>
              <w:rPr>
                <w:rFonts w:ascii="Arial" w:hAnsi="Arial" w:cs="Arial"/>
                <w:bCs/>
              </w:rPr>
              <w:t xml:space="preserve"> a paper check to </w:t>
            </w:r>
            <w:proofErr w:type="spellStart"/>
            <w:r>
              <w:rPr>
                <w:rFonts w:ascii="Arial" w:hAnsi="Arial" w:cs="Arial"/>
                <w:bCs/>
              </w:rPr>
              <w:t>eWIC</w:t>
            </w:r>
            <w:proofErr w:type="spellEnd"/>
            <w:r>
              <w:rPr>
                <w:rFonts w:ascii="Arial" w:hAnsi="Arial" w:cs="Arial"/>
                <w:bCs/>
              </w:rPr>
              <w:t xml:space="preserve"> transition and it required the State to submit two </w:t>
            </w:r>
            <w:r w:rsidR="005D0C74">
              <w:rPr>
                <w:rFonts w:ascii="Arial" w:hAnsi="Arial" w:cs="Arial"/>
                <w:bCs/>
              </w:rPr>
              <w:t xml:space="preserve">rebate </w:t>
            </w:r>
            <w:r>
              <w:rPr>
                <w:rFonts w:ascii="Arial" w:hAnsi="Arial" w:cs="Arial"/>
                <w:bCs/>
              </w:rPr>
              <w:t>invoices each month</w:t>
            </w:r>
            <w:r w:rsidR="00AE7BEC">
              <w:rPr>
                <w:rFonts w:ascii="Arial" w:hAnsi="Arial" w:cs="Arial"/>
                <w:bCs/>
              </w:rPr>
              <w:t xml:space="preserve"> to our current contractor</w:t>
            </w:r>
            <w:r>
              <w:rPr>
                <w:rFonts w:ascii="Arial" w:hAnsi="Arial" w:cs="Arial"/>
                <w:bCs/>
              </w:rPr>
              <w:t xml:space="preserve">.  </w:t>
            </w:r>
            <w:r w:rsidR="00AE7BEC">
              <w:rPr>
                <w:rFonts w:ascii="Arial" w:hAnsi="Arial" w:cs="Arial"/>
                <w:bCs/>
              </w:rPr>
              <w:t xml:space="preserve">The </w:t>
            </w:r>
            <w:proofErr w:type="spellStart"/>
            <w:r w:rsidR="00AE7BEC">
              <w:rPr>
                <w:rFonts w:ascii="Arial" w:hAnsi="Arial" w:cs="Arial"/>
                <w:bCs/>
              </w:rPr>
              <w:t>eWIC</w:t>
            </w:r>
            <w:proofErr w:type="spellEnd"/>
            <w:r w:rsidR="00AE7BEC">
              <w:rPr>
                <w:rFonts w:ascii="Arial" w:hAnsi="Arial" w:cs="Arial"/>
                <w:bCs/>
              </w:rPr>
              <w:t xml:space="preserve"> transition was </w:t>
            </w:r>
            <w:r w:rsidR="005D0C74">
              <w:rPr>
                <w:rFonts w:ascii="Arial" w:hAnsi="Arial" w:cs="Arial"/>
                <w:bCs/>
              </w:rPr>
              <w:t xml:space="preserve">fully </w:t>
            </w:r>
            <w:r w:rsidR="00AE7BEC">
              <w:rPr>
                <w:rFonts w:ascii="Arial" w:hAnsi="Arial" w:cs="Arial"/>
                <w:bCs/>
              </w:rPr>
              <w:t xml:space="preserve">completed in </w:t>
            </w:r>
            <w:r w:rsidR="005D0C74">
              <w:rPr>
                <w:rFonts w:ascii="Arial" w:hAnsi="Arial" w:cs="Arial"/>
                <w:bCs/>
              </w:rPr>
              <w:t>April</w:t>
            </w:r>
            <w:r w:rsidR="00AE7BEC">
              <w:rPr>
                <w:rFonts w:ascii="Arial" w:hAnsi="Arial" w:cs="Arial"/>
                <w:bCs/>
              </w:rPr>
              <w:t xml:space="preserve"> </w:t>
            </w:r>
            <w:r w:rsidR="005D0C74">
              <w:rPr>
                <w:rFonts w:ascii="Arial" w:hAnsi="Arial" w:cs="Arial"/>
                <w:bCs/>
              </w:rPr>
              <w:t xml:space="preserve">2022 </w:t>
            </w:r>
            <w:r w:rsidR="00AE7BEC">
              <w:rPr>
                <w:rFonts w:ascii="Arial" w:hAnsi="Arial" w:cs="Arial"/>
                <w:bCs/>
              </w:rPr>
              <w:t xml:space="preserve">and </w:t>
            </w:r>
            <w:r w:rsidR="005D0C74">
              <w:rPr>
                <w:rFonts w:ascii="Arial" w:hAnsi="Arial" w:cs="Arial"/>
                <w:bCs/>
              </w:rPr>
              <w:t xml:space="preserve">starting in September 2022 </w:t>
            </w:r>
            <w:r w:rsidR="00AE7BEC">
              <w:rPr>
                <w:rFonts w:ascii="Arial" w:hAnsi="Arial" w:cs="Arial"/>
                <w:bCs/>
              </w:rPr>
              <w:t xml:space="preserve">the State’s rebate </w:t>
            </w:r>
            <w:r w:rsidR="0007170F">
              <w:rPr>
                <w:rFonts w:ascii="Arial" w:hAnsi="Arial" w:cs="Arial"/>
                <w:bCs/>
              </w:rPr>
              <w:t xml:space="preserve">invoicing </w:t>
            </w:r>
            <w:r w:rsidR="005D0C74">
              <w:rPr>
                <w:rFonts w:ascii="Arial" w:hAnsi="Arial" w:cs="Arial"/>
                <w:bCs/>
              </w:rPr>
              <w:t>returned to a single invoice.</w:t>
            </w:r>
            <w:r w:rsidR="00AE7BEC">
              <w:rPr>
                <w:rFonts w:ascii="Arial" w:hAnsi="Arial" w:cs="Arial"/>
                <w:bCs/>
              </w:rPr>
              <w:t xml:space="preserve">  </w:t>
            </w:r>
            <w:r>
              <w:rPr>
                <w:rFonts w:ascii="Arial" w:hAnsi="Arial" w:cs="Arial"/>
                <w:bCs/>
              </w:rPr>
              <w:t xml:space="preserve">  </w:t>
            </w:r>
          </w:p>
          <w:p w14:paraId="5D1CF32F" w14:textId="5A1C6420" w:rsidR="00977446" w:rsidRDefault="00AE7BEC" w:rsidP="00040C1F">
            <w:pPr>
              <w:rPr>
                <w:rFonts w:ascii="Arial" w:hAnsi="Arial" w:cs="Arial"/>
                <w:bCs/>
              </w:rPr>
            </w:pPr>
            <w:r>
              <w:rPr>
                <w:rFonts w:ascii="Arial" w:hAnsi="Arial" w:cs="Arial"/>
                <w:bCs/>
              </w:rPr>
              <w:t xml:space="preserve">Note that the completion of the </w:t>
            </w:r>
            <w:proofErr w:type="spellStart"/>
            <w:r>
              <w:rPr>
                <w:rFonts w:ascii="Arial" w:hAnsi="Arial" w:cs="Arial"/>
                <w:bCs/>
              </w:rPr>
              <w:t>eWIC</w:t>
            </w:r>
            <w:proofErr w:type="spellEnd"/>
            <w:r>
              <w:rPr>
                <w:rFonts w:ascii="Arial" w:hAnsi="Arial" w:cs="Arial"/>
                <w:bCs/>
              </w:rPr>
              <w:t xml:space="preserve"> transition coincided with the time the State was experiencing a decrease in redemptions due to the national formula shortage that occurred from March-August 2022.  </w:t>
            </w:r>
          </w:p>
          <w:p w14:paraId="763DCE6B" w14:textId="2BF8DF08" w:rsidR="009467CB" w:rsidRDefault="009467CB" w:rsidP="00040C1F">
            <w:pPr>
              <w:rPr>
                <w:rFonts w:ascii="Arial" w:hAnsi="Arial" w:cs="Arial"/>
                <w:bCs/>
              </w:rPr>
            </w:pPr>
            <w:r>
              <w:rPr>
                <w:rFonts w:ascii="Arial" w:hAnsi="Arial" w:cs="Arial"/>
                <w:bCs/>
              </w:rPr>
              <w:t>To</w:t>
            </w:r>
            <w:r w:rsidRPr="00644378">
              <w:rPr>
                <w:rFonts w:ascii="Arial" w:hAnsi="Arial" w:cs="Arial"/>
                <w:bCs/>
              </w:rPr>
              <w:t xml:space="preserve"> </w:t>
            </w:r>
            <w:r w:rsidR="0007170F">
              <w:rPr>
                <w:rFonts w:ascii="Arial" w:hAnsi="Arial" w:cs="Arial"/>
                <w:bCs/>
              </w:rPr>
              <w:t xml:space="preserve">avoid misrepresenting the State’s </w:t>
            </w:r>
            <w:r w:rsidRPr="00644378">
              <w:rPr>
                <w:rFonts w:ascii="Arial" w:hAnsi="Arial" w:cs="Arial"/>
                <w:bCs/>
              </w:rPr>
              <w:t xml:space="preserve">WIC’s </w:t>
            </w:r>
            <w:r w:rsidR="0007170F">
              <w:rPr>
                <w:rFonts w:ascii="Arial" w:hAnsi="Arial" w:cs="Arial"/>
                <w:bCs/>
              </w:rPr>
              <w:t xml:space="preserve">Contract Brand Infant </w:t>
            </w:r>
            <w:r w:rsidRPr="00644378">
              <w:rPr>
                <w:rFonts w:ascii="Arial" w:hAnsi="Arial" w:cs="Arial"/>
                <w:bCs/>
              </w:rPr>
              <w:t>formula issuance and redemption levels in normal conditions</w:t>
            </w:r>
            <w:r>
              <w:rPr>
                <w:rFonts w:ascii="Arial" w:hAnsi="Arial" w:cs="Arial"/>
                <w:bCs/>
              </w:rPr>
              <w:t>, the State choose to provide</w:t>
            </w:r>
            <w:r w:rsidR="00D92D26">
              <w:rPr>
                <w:rFonts w:ascii="Arial" w:hAnsi="Arial" w:cs="Arial"/>
                <w:bCs/>
              </w:rPr>
              <w:t>,</w:t>
            </w:r>
            <w:r>
              <w:rPr>
                <w:rFonts w:ascii="Arial" w:hAnsi="Arial" w:cs="Arial"/>
                <w:bCs/>
              </w:rPr>
              <w:t xml:space="preserve"> </w:t>
            </w:r>
            <w:r w:rsidR="00D92D26">
              <w:rPr>
                <w:rFonts w:ascii="Arial" w:hAnsi="Arial" w:cs="Arial"/>
                <w:bCs/>
              </w:rPr>
              <w:t xml:space="preserve">in the bid solicitation, the </w:t>
            </w:r>
            <w:r>
              <w:rPr>
                <w:rFonts w:ascii="Arial" w:hAnsi="Arial" w:cs="Arial"/>
                <w:bCs/>
              </w:rPr>
              <w:t>issuance and redemption data for months prior to the formula shortage. H</w:t>
            </w:r>
            <w:r w:rsidRPr="00644378">
              <w:rPr>
                <w:rFonts w:ascii="Arial" w:hAnsi="Arial" w:cs="Arial"/>
                <w:bCs/>
              </w:rPr>
              <w:t xml:space="preserve">owever, in response to </w:t>
            </w:r>
            <w:r>
              <w:rPr>
                <w:rFonts w:ascii="Arial" w:hAnsi="Arial" w:cs="Arial"/>
                <w:bCs/>
              </w:rPr>
              <w:t>this request and to</w:t>
            </w:r>
            <w:r w:rsidRPr="00644378">
              <w:rPr>
                <w:rFonts w:ascii="Arial" w:hAnsi="Arial" w:cs="Arial"/>
                <w:bCs/>
              </w:rPr>
              <w:t xml:space="preserve"> ensure all potential bidders have access to the same information, rebate </w:t>
            </w:r>
            <w:r>
              <w:rPr>
                <w:rFonts w:ascii="Arial" w:hAnsi="Arial" w:cs="Arial"/>
                <w:bCs/>
              </w:rPr>
              <w:t xml:space="preserve">issuance is being provided for the prior </w:t>
            </w:r>
            <w:r w:rsidR="00D92D26">
              <w:rPr>
                <w:rFonts w:ascii="Arial" w:hAnsi="Arial" w:cs="Arial"/>
                <w:bCs/>
              </w:rPr>
              <w:t>4</w:t>
            </w:r>
            <w:r>
              <w:rPr>
                <w:rFonts w:ascii="Arial" w:hAnsi="Arial" w:cs="Arial"/>
                <w:bCs/>
              </w:rPr>
              <w:t xml:space="preserve"> months (</w:t>
            </w:r>
            <w:r w:rsidR="00D92D26">
              <w:rPr>
                <w:rFonts w:ascii="Arial" w:hAnsi="Arial" w:cs="Arial"/>
                <w:bCs/>
              </w:rPr>
              <w:t xml:space="preserve">September-December </w:t>
            </w:r>
            <w:r>
              <w:rPr>
                <w:rFonts w:ascii="Arial" w:hAnsi="Arial" w:cs="Arial"/>
                <w:bCs/>
              </w:rPr>
              <w:t>2022).</w:t>
            </w:r>
          </w:p>
          <w:p w14:paraId="67B8B5BF" w14:textId="6E26FCB5" w:rsidR="00501CB4" w:rsidRDefault="00AE7BEC" w:rsidP="00040C1F">
            <w:pPr>
              <w:rPr>
                <w:rFonts w:ascii="Arial" w:hAnsi="Arial" w:cs="Arial"/>
                <w:bCs/>
              </w:rPr>
            </w:pPr>
            <w:r>
              <w:rPr>
                <w:rFonts w:ascii="Arial" w:hAnsi="Arial" w:cs="Arial"/>
                <w:bCs/>
              </w:rPr>
              <w:t xml:space="preserve">The </w:t>
            </w:r>
            <w:r w:rsidR="00A04F41">
              <w:rPr>
                <w:rFonts w:ascii="Arial" w:hAnsi="Arial" w:cs="Arial"/>
                <w:bCs/>
              </w:rPr>
              <w:t xml:space="preserve">four </w:t>
            </w:r>
            <w:r>
              <w:rPr>
                <w:rFonts w:ascii="Arial" w:hAnsi="Arial" w:cs="Arial"/>
                <w:bCs/>
              </w:rPr>
              <w:t>additional invoices provided for the months of September-</w:t>
            </w:r>
            <w:r w:rsidR="00977446">
              <w:rPr>
                <w:rFonts w:ascii="Arial" w:hAnsi="Arial" w:cs="Arial"/>
                <w:bCs/>
              </w:rPr>
              <w:t xml:space="preserve">December </w:t>
            </w:r>
            <w:r>
              <w:rPr>
                <w:rFonts w:ascii="Arial" w:hAnsi="Arial" w:cs="Arial"/>
                <w:bCs/>
              </w:rPr>
              <w:t xml:space="preserve">2022 </w:t>
            </w:r>
            <w:r w:rsidR="00977446">
              <w:rPr>
                <w:rFonts w:ascii="Arial" w:hAnsi="Arial" w:cs="Arial"/>
                <w:bCs/>
              </w:rPr>
              <w:t xml:space="preserve">provide a sound representation </w:t>
            </w:r>
            <w:r>
              <w:rPr>
                <w:rFonts w:ascii="Arial" w:hAnsi="Arial" w:cs="Arial"/>
                <w:bCs/>
              </w:rPr>
              <w:t xml:space="preserve">of </w:t>
            </w:r>
            <w:r w:rsidR="00D92D26">
              <w:rPr>
                <w:rFonts w:ascii="Arial" w:hAnsi="Arial" w:cs="Arial"/>
                <w:bCs/>
              </w:rPr>
              <w:t xml:space="preserve">current </w:t>
            </w:r>
            <w:r>
              <w:rPr>
                <w:rFonts w:ascii="Arial" w:hAnsi="Arial" w:cs="Arial"/>
                <w:bCs/>
              </w:rPr>
              <w:t xml:space="preserve">redemption of rebate formulas that occur in </w:t>
            </w:r>
            <w:r w:rsidR="005D0C74">
              <w:rPr>
                <w:rFonts w:ascii="Arial" w:hAnsi="Arial" w:cs="Arial"/>
                <w:bCs/>
              </w:rPr>
              <w:t>the State</w:t>
            </w:r>
            <w:r>
              <w:rPr>
                <w:rFonts w:ascii="Arial" w:hAnsi="Arial" w:cs="Arial"/>
                <w:bCs/>
              </w:rPr>
              <w:t xml:space="preserve"> in an average month. </w:t>
            </w:r>
          </w:p>
          <w:p w14:paraId="66A2313C" w14:textId="101F9C72" w:rsidR="00EE6480" w:rsidRPr="00EE6480" w:rsidRDefault="00501CB4" w:rsidP="00040C1F">
            <w:pPr>
              <w:rPr>
                <w:rFonts w:ascii="Arial" w:hAnsi="Arial" w:cs="Arial"/>
                <w:bCs/>
              </w:rPr>
            </w:pPr>
            <w:r>
              <w:rPr>
                <w:rFonts w:ascii="Arial" w:hAnsi="Arial" w:cs="Arial"/>
                <w:bCs/>
              </w:rPr>
              <w:t xml:space="preserve">Please refer to Attachment #7 for the additional invoices.   </w:t>
            </w:r>
            <w:r w:rsidR="00AE7BEC">
              <w:rPr>
                <w:rFonts w:ascii="Arial" w:hAnsi="Arial" w:cs="Arial"/>
                <w:bCs/>
              </w:rPr>
              <w:t xml:space="preserve">    </w:t>
            </w:r>
          </w:p>
        </w:tc>
      </w:tr>
      <w:tr w:rsidR="002C2DA6" w14:paraId="11A86786" w14:textId="77777777" w:rsidTr="00040C1F">
        <w:trPr>
          <w:trHeight w:val="2051"/>
        </w:trPr>
        <w:tc>
          <w:tcPr>
            <w:tcW w:w="877" w:type="dxa"/>
            <w:tcBorders>
              <w:top w:val="single" w:sz="4" w:space="0" w:color="auto"/>
              <w:left w:val="single" w:sz="4" w:space="0" w:color="auto"/>
              <w:bottom w:val="single" w:sz="4" w:space="0" w:color="auto"/>
              <w:right w:val="single" w:sz="4" w:space="0" w:color="auto"/>
            </w:tcBorders>
          </w:tcPr>
          <w:p w14:paraId="3A49DD49" w14:textId="07209239" w:rsidR="002C2DA6" w:rsidRDefault="00B632B7" w:rsidP="00040C1F">
            <w:pPr>
              <w:tabs>
                <w:tab w:val="left" w:pos="0"/>
              </w:tabs>
              <w:autoSpaceDN w:val="0"/>
              <w:jc w:val="center"/>
              <w:rPr>
                <w:rFonts w:ascii="Arial" w:hAnsi="Arial" w:cs="Arial"/>
              </w:rPr>
            </w:pPr>
            <w:r>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0E08299B" w14:textId="6A30CB70" w:rsidR="00FB2052" w:rsidRPr="00501CB4" w:rsidRDefault="00FB2052" w:rsidP="00A750A0">
            <w:pPr>
              <w:tabs>
                <w:tab w:val="left" w:pos="0"/>
              </w:tabs>
              <w:overflowPunct w:val="0"/>
              <w:autoSpaceDE w:val="0"/>
              <w:autoSpaceDN w:val="0"/>
              <w:adjustRightInd w:val="0"/>
              <w:jc w:val="center"/>
              <w:rPr>
                <w:rFonts w:ascii="Arial" w:hAnsi="Arial" w:cs="Arial"/>
              </w:rPr>
            </w:pPr>
            <w:r w:rsidRPr="00501CB4">
              <w:rPr>
                <w:rFonts w:ascii="Arial" w:hAnsi="Arial" w:cs="Arial"/>
              </w:rPr>
              <w:t>Attachment #5</w:t>
            </w:r>
          </w:p>
          <w:p w14:paraId="3EBAFF34" w14:textId="3BCAE868" w:rsidR="002C2DA6" w:rsidRDefault="00FB2052" w:rsidP="00A750A0">
            <w:pPr>
              <w:tabs>
                <w:tab w:val="left" w:pos="0"/>
              </w:tabs>
              <w:overflowPunct w:val="0"/>
              <w:autoSpaceDE w:val="0"/>
              <w:autoSpaceDN w:val="0"/>
              <w:adjustRightInd w:val="0"/>
              <w:jc w:val="center"/>
              <w:rPr>
                <w:rFonts w:ascii="Arial" w:hAnsi="Arial" w:cs="Arial"/>
              </w:rPr>
            </w:pPr>
            <w:r w:rsidRPr="00501CB4">
              <w:rPr>
                <w:rFonts w:ascii="Arial" w:hAnsi="Arial" w:cs="Arial"/>
              </w:rPr>
              <w:t>Retail List</w:t>
            </w:r>
          </w:p>
        </w:tc>
        <w:tc>
          <w:tcPr>
            <w:tcW w:w="7200" w:type="dxa"/>
            <w:tcBorders>
              <w:top w:val="single" w:sz="4" w:space="0" w:color="auto"/>
              <w:left w:val="single" w:sz="4" w:space="0" w:color="auto"/>
              <w:bottom w:val="single" w:sz="4" w:space="0" w:color="auto"/>
              <w:right w:val="single" w:sz="4" w:space="0" w:color="auto"/>
            </w:tcBorders>
          </w:tcPr>
          <w:p w14:paraId="6731F062" w14:textId="77777777" w:rsidR="00FB2052" w:rsidRDefault="00FB2052" w:rsidP="00040C1F">
            <w:pPr>
              <w:pStyle w:val="ListParagraph"/>
              <w:numPr>
                <w:ilvl w:val="0"/>
                <w:numId w:val="8"/>
              </w:numPr>
              <w:rPr>
                <w:rFonts w:ascii="Arial" w:hAnsi="Arial" w:cs="Arial"/>
                <w:b/>
              </w:rPr>
            </w:pPr>
            <w:bookmarkStart w:id="4" w:name="_Hlk123211232"/>
            <w:r w:rsidRPr="00FB2052">
              <w:rPr>
                <w:rFonts w:ascii="Arial" w:hAnsi="Arial" w:cs="Arial"/>
                <w:b/>
              </w:rPr>
              <w:t xml:space="preserve">Please provide the WIC vendors' minimum stocking </w:t>
            </w:r>
            <w:r>
              <w:rPr>
                <w:rFonts w:ascii="Arial" w:hAnsi="Arial" w:cs="Arial"/>
                <w:b/>
              </w:rPr>
              <w:t xml:space="preserve">requirements per peer group. </w:t>
            </w:r>
          </w:p>
          <w:p w14:paraId="5A074F5E" w14:textId="77777777" w:rsidR="00FB2052" w:rsidRDefault="00FB2052" w:rsidP="00040C1F">
            <w:pPr>
              <w:pStyle w:val="ListParagraph"/>
              <w:numPr>
                <w:ilvl w:val="0"/>
                <w:numId w:val="8"/>
              </w:numPr>
              <w:rPr>
                <w:rFonts w:ascii="Arial" w:hAnsi="Arial" w:cs="Arial"/>
                <w:b/>
              </w:rPr>
            </w:pPr>
            <w:r w:rsidRPr="00FB2052">
              <w:rPr>
                <w:rFonts w:ascii="Arial" w:hAnsi="Arial" w:cs="Arial"/>
                <w:b/>
              </w:rPr>
              <w:t>How many times annually does the State perform pricin</w:t>
            </w:r>
            <w:r>
              <w:rPr>
                <w:rFonts w:ascii="Arial" w:hAnsi="Arial" w:cs="Arial"/>
                <w:b/>
              </w:rPr>
              <w:t xml:space="preserve">g surveys of infant formula? </w:t>
            </w:r>
          </w:p>
          <w:p w14:paraId="6581E68B" w14:textId="77777777" w:rsidR="00FB2052" w:rsidRDefault="00FB2052" w:rsidP="00040C1F">
            <w:pPr>
              <w:pStyle w:val="ListParagraph"/>
              <w:numPr>
                <w:ilvl w:val="0"/>
                <w:numId w:val="8"/>
              </w:numPr>
              <w:rPr>
                <w:rFonts w:ascii="Arial" w:hAnsi="Arial" w:cs="Arial"/>
                <w:b/>
              </w:rPr>
            </w:pPr>
            <w:r w:rsidRPr="00FB2052">
              <w:rPr>
                <w:rFonts w:ascii="Arial" w:hAnsi="Arial" w:cs="Arial"/>
                <w:b/>
              </w:rPr>
              <w:t>Does the State perform compliance buys to confirm that WIC authorized retailers are only allowing the purchase of the formula li</w:t>
            </w:r>
            <w:r>
              <w:rPr>
                <w:rFonts w:ascii="Arial" w:hAnsi="Arial" w:cs="Arial"/>
                <w:b/>
              </w:rPr>
              <w:t xml:space="preserve">sted on the Food Instrument? </w:t>
            </w:r>
          </w:p>
          <w:p w14:paraId="507E322F" w14:textId="77777777" w:rsidR="00FB2052" w:rsidRDefault="00FB2052" w:rsidP="00040C1F">
            <w:pPr>
              <w:pStyle w:val="ListParagraph"/>
              <w:numPr>
                <w:ilvl w:val="0"/>
                <w:numId w:val="8"/>
              </w:numPr>
              <w:rPr>
                <w:rFonts w:ascii="Arial" w:hAnsi="Arial" w:cs="Arial"/>
                <w:b/>
              </w:rPr>
            </w:pPr>
            <w:r w:rsidRPr="00FB2052">
              <w:rPr>
                <w:rFonts w:ascii="Arial" w:hAnsi="Arial" w:cs="Arial"/>
                <w:b/>
              </w:rPr>
              <w:t>If the State is not currently performing these compliance buys,</w:t>
            </w:r>
            <w:r>
              <w:rPr>
                <w:rFonts w:ascii="Arial" w:hAnsi="Arial" w:cs="Arial"/>
                <w:b/>
              </w:rPr>
              <w:t xml:space="preserve"> we urge the state to begin. </w:t>
            </w:r>
          </w:p>
          <w:p w14:paraId="41403E67" w14:textId="77777777" w:rsidR="00FB2052" w:rsidRDefault="00FB2052" w:rsidP="00040C1F">
            <w:pPr>
              <w:pStyle w:val="ListParagraph"/>
              <w:numPr>
                <w:ilvl w:val="0"/>
                <w:numId w:val="8"/>
              </w:numPr>
              <w:rPr>
                <w:rFonts w:ascii="Arial" w:hAnsi="Arial" w:cs="Arial"/>
                <w:b/>
              </w:rPr>
            </w:pPr>
            <w:r w:rsidRPr="00FB2052">
              <w:rPr>
                <w:rFonts w:ascii="Arial" w:hAnsi="Arial" w:cs="Arial"/>
                <w:b/>
              </w:rPr>
              <w:t>How many vendors have been sanctioned over the course of the current contract for allowing the purchase of a formula not speci</w:t>
            </w:r>
            <w:r>
              <w:rPr>
                <w:rFonts w:ascii="Arial" w:hAnsi="Arial" w:cs="Arial"/>
                <w:b/>
              </w:rPr>
              <w:t xml:space="preserve">fied on the Food Instrument? </w:t>
            </w:r>
          </w:p>
          <w:p w14:paraId="585FC1F8" w14:textId="77777777" w:rsidR="00FB2052" w:rsidRDefault="00FB2052" w:rsidP="00040C1F">
            <w:pPr>
              <w:pStyle w:val="ListParagraph"/>
              <w:numPr>
                <w:ilvl w:val="0"/>
                <w:numId w:val="8"/>
              </w:numPr>
              <w:rPr>
                <w:rFonts w:ascii="Arial" w:hAnsi="Arial" w:cs="Arial"/>
                <w:b/>
              </w:rPr>
            </w:pPr>
            <w:r>
              <w:rPr>
                <w:rFonts w:ascii="Arial" w:hAnsi="Arial" w:cs="Arial"/>
                <w:b/>
              </w:rPr>
              <w:t>Please provide the WIC vendors’</w:t>
            </w:r>
            <w:r w:rsidRPr="00FB2052">
              <w:rPr>
                <w:rFonts w:ascii="Arial" w:hAnsi="Arial" w:cs="Arial"/>
                <w:b/>
              </w:rPr>
              <w:t xml:space="preserve"> mi</w:t>
            </w:r>
            <w:r>
              <w:rPr>
                <w:rFonts w:ascii="Arial" w:hAnsi="Arial" w:cs="Arial"/>
                <w:b/>
              </w:rPr>
              <w:t>nimum stocking requirements.</w:t>
            </w:r>
          </w:p>
          <w:p w14:paraId="0092734C" w14:textId="3DEA6E08" w:rsidR="002C2DA6" w:rsidRDefault="00FB2052" w:rsidP="00040C1F">
            <w:pPr>
              <w:pStyle w:val="ListParagraph"/>
              <w:numPr>
                <w:ilvl w:val="0"/>
                <w:numId w:val="8"/>
              </w:numPr>
              <w:rPr>
                <w:rFonts w:ascii="Arial" w:hAnsi="Arial" w:cs="Arial"/>
                <w:b/>
              </w:rPr>
            </w:pPr>
            <w:r w:rsidRPr="00FB2052">
              <w:rPr>
                <w:rFonts w:ascii="Arial" w:hAnsi="Arial" w:cs="Arial"/>
                <w:b/>
              </w:rPr>
              <w:t>What are the top 5 retail chains within the State?</w:t>
            </w:r>
          </w:p>
          <w:p w14:paraId="4C17376B" w14:textId="7B60D837" w:rsidR="00007278" w:rsidRPr="005F543E" w:rsidRDefault="00007278" w:rsidP="00040C1F">
            <w:pPr>
              <w:rPr>
                <w:rFonts w:ascii="Arial" w:hAnsi="Arial" w:cs="Arial"/>
                <w:bCs/>
              </w:rPr>
            </w:pPr>
          </w:p>
          <w:bookmarkEnd w:id="4"/>
          <w:p w14:paraId="2A4776A0" w14:textId="61380DDD" w:rsidR="00007278" w:rsidRPr="005F543E" w:rsidRDefault="00007278" w:rsidP="00040C1F">
            <w:pPr>
              <w:pStyle w:val="ListParagraph"/>
              <w:numPr>
                <w:ilvl w:val="0"/>
                <w:numId w:val="11"/>
              </w:numPr>
              <w:rPr>
                <w:rFonts w:ascii="Arial" w:hAnsi="Arial" w:cs="Arial"/>
                <w:bCs/>
              </w:rPr>
            </w:pPr>
            <w:r w:rsidRPr="005F543E">
              <w:rPr>
                <w:rFonts w:ascii="Arial" w:hAnsi="Arial" w:cs="Arial"/>
                <w:bCs/>
              </w:rPr>
              <w:lastRenderedPageBreak/>
              <w:t xml:space="preserve">All peer groups have the same minimum stock requirements. Please see </w:t>
            </w:r>
            <w:r w:rsidR="002212FB" w:rsidRPr="005F543E">
              <w:rPr>
                <w:rFonts w:ascii="Arial" w:hAnsi="Arial" w:cs="Arial"/>
                <w:bCs/>
              </w:rPr>
              <w:t xml:space="preserve">attachment on NJ WIC </w:t>
            </w:r>
            <w:r w:rsidRPr="005F543E">
              <w:rPr>
                <w:rFonts w:ascii="Arial" w:hAnsi="Arial" w:cs="Arial"/>
                <w:bCs/>
              </w:rPr>
              <w:t>minimum stock requirements.</w:t>
            </w:r>
          </w:p>
          <w:p w14:paraId="4C9FC981" w14:textId="77777777" w:rsidR="00007278" w:rsidRPr="005F543E" w:rsidRDefault="00007278" w:rsidP="00040C1F">
            <w:pPr>
              <w:pStyle w:val="ListParagraph"/>
              <w:numPr>
                <w:ilvl w:val="0"/>
                <w:numId w:val="11"/>
              </w:numPr>
              <w:rPr>
                <w:rFonts w:ascii="Arial" w:hAnsi="Arial" w:cs="Arial"/>
                <w:bCs/>
              </w:rPr>
            </w:pPr>
            <w:r w:rsidRPr="005F543E">
              <w:rPr>
                <w:rFonts w:ascii="Arial" w:hAnsi="Arial" w:cs="Arial"/>
                <w:bCs/>
              </w:rPr>
              <w:t xml:space="preserve">The State Agency collects prices on a daily basis through the employment of </w:t>
            </w:r>
            <w:proofErr w:type="spellStart"/>
            <w:r w:rsidRPr="005F543E">
              <w:rPr>
                <w:rFonts w:ascii="Arial" w:hAnsi="Arial" w:cs="Arial"/>
                <w:bCs/>
              </w:rPr>
              <w:t>eWIC</w:t>
            </w:r>
            <w:proofErr w:type="spellEnd"/>
            <w:r w:rsidRPr="005F543E">
              <w:rPr>
                <w:rFonts w:ascii="Arial" w:hAnsi="Arial" w:cs="Arial"/>
                <w:bCs/>
              </w:rPr>
              <w:t xml:space="preserve">. The automated pricing process automatically determines the MARL’s on a daily basis. A Not-to-Exceed (NTE) level is applied to each authorized item based on the average cost of redemptions by Vendor Peer Group. NTE amounts adjust for market changes through collection and analysis of actual UPC level redemption data. The pricing data from this method of collection is more current and accurate than data periodically collected from prices on store shelves since the automated </w:t>
            </w:r>
            <w:proofErr w:type="spellStart"/>
            <w:r w:rsidRPr="005F543E">
              <w:rPr>
                <w:rFonts w:ascii="Arial" w:hAnsi="Arial" w:cs="Arial"/>
                <w:bCs/>
              </w:rPr>
              <w:t>eWIC</w:t>
            </w:r>
            <w:proofErr w:type="spellEnd"/>
            <w:r w:rsidRPr="005F543E">
              <w:rPr>
                <w:rFonts w:ascii="Arial" w:hAnsi="Arial" w:cs="Arial"/>
                <w:bCs/>
              </w:rPr>
              <w:t xml:space="preserve"> system collects prices daily.</w:t>
            </w:r>
          </w:p>
          <w:p w14:paraId="7F75F462" w14:textId="77777777" w:rsidR="002212FB" w:rsidRPr="005F543E" w:rsidRDefault="002212FB" w:rsidP="00040C1F">
            <w:pPr>
              <w:pStyle w:val="ListParagraph"/>
              <w:numPr>
                <w:ilvl w:val="0"/>
                <w:numId w:val="11"/>
              </w:numPr>
              <w:rPr>
                <w:rFonts w:ascii="Arial" w:hAnsi="Arial" w:cs="Arial"/>
                <w:bCs/>
              </w:rPr>
            </w:pPr>
            <w:r w:rsidRPr="005F543E">
              <w:rPr>
                <w:rFonts w:ascii="Arial" w:hAnsi="Arial" w:cs="Arial"/>
                <w:bCs/>
              </w:rPr>
              <w:t>Yes. According the Federal and State policies, the State Agency must perform compliance buys on a minimum of 5% of all its vendors as of October 1. Compliance buys are performed and include a variety of all WIC authorized foods, inclusive of infant formula.</w:t>
            </w:r>
          </w:p>
          <w:p w14:paraId="0D534AA3" w14:textId="4B6C3CFA" w:rsidR="00FB2052" w:rsidRPr="005F543E" w:rsidRDefault="002212FB" w:rsidP="00040C1F">
            <w:pPr>
              <w:pStyle w:val="ListParagraph"/>
              <w:numPr>
                <w:ilvl w:val="0"/>
                <w:numId w:val="11"/>
              </w:numPr>
              <w:rPr>
                <w:rFonts w:ascii="Arial" w:hAnsi="Arial" w:cs="Arial"/>
                <w:bCs/>
              </w:rPr>
            </w:pPr>
            <w:r w:rsidRPr="005F543E">
              <w:rPr>
                <w:rFonts w:ascii="Arial" w:hAnsi="Arial" w:cs="Arial"/>
                <w:bCs/>
              </w:rPr>
              <w:t>N/A</w:t>
            </w:r>
          </w:p>
          <w:p w14:paraId="126C1851" w14:textId="6A3B096F" w:rsidR="002212FB" w:rsidRPr="005F543E" w:rsidRDefault="002212FB" w:rsidP="00040C1F">
            <w:pPr>
              <w:pStyle w:val="ListParagraph"/>
              <w:numPr>
                <w:ilvl w:val="0"/>
                <w:numId w:val="11"/>
              </w:numPr>
              <w:rPr>
                <w:rFonts w:ascii="Arial" w:hAnsi="Arial" w:cs="Arial"/>
                <w:bCs/>
              </w:rPr>
            </w:pPr>
            <w:r w:rsidRPr="005F543E">
              <w:rPr>
                <w:rFonts w:ascii="Arial" w:hAnsi="Arial" w:cs="Arial"/>
                <w:bCs/>
              </w:rPr>
              <w:t>Zero (0)</w:t>
            </w:r>
          </w:p>
          <w:p w14:paraId="75E5D6BD" w14:textId="157BD235" w:rsidR="002212FB" w:rsidRPr="005F543E" w:rsidRDefault="002212FB" w:rsidP="00040C1F">
            <w:pPr>
              <w:pStyle w:val="ListParagraph"/>
              <w:numPr>
                <w:ilvl w:val="0"/>
                <w:numId w:val="11"/>
              </w:numPr>
              <w:rPr>
                <w:rFonts w:ascii="Arial" w:hAnsi="Arial" w:cs="Arial"/>
                <w:bCs/>
              </w:rPr>
            </w:pPr>
            <w:r w:rsidRPr="005F543E">
              <w:rPr>
                <w:rFonts w:ascii="Arial" w:hAnsi="Arial" w:cs="Arial"/>
                <w:bCs/>
              </w:rPr>
              <w:t>Please see</w:t>
            </w:r>
            <w:r w:rsidR="00E8293E">
              <w:rPr>
                <w:rFonts w:ascii="Arial" w:hAnsi="Arial" w:cs="Arial"/>
                <w:bCs/>
              </w:rPr>
              <w:t xml:space="preserve"> Attachment #9,</w:t>
            </w:r>
            <w:r w:rsidRPr="005F543E">
              <w:rPr>
                <w:rFonts w:ascii="Arial" w:hAnsi="Arial" w:cs="Arial"/>
                <w:bCs/>
              </w:rPr>
              <w:t xml:space="preserve"> NJ WIC Minimum Stock Requirements effective January 2023. </w:t>
            </w:r>
          </w:p>
          <w:p w14:paraId="37218AF2" w14:textId="582F5ADF" w:rsidR="002212FB" w:rsidRPr="005F543E" w:rsidRDefault="002212FB" w:rsidP="00040C1F">
            <w:pPr>
              <w:pStyle w:val="ListParagraph"/>
              <w:numPr>
                <w:ilvl w:val="0"/>
                <w:numId w:val="11"/>
              </w:numPr>
              <w:rPr>
                <w:rFonts w:ascii="Arial" w:hAnsi="Arial" w:cs="Arial"/>
                <w:bCs/>
              </w:rPr>
            </w:pPr>
            <w:r w:rsidRPr="005F543E">
              <w:rPr>
                <w:rFonts w:ascii="Arial" w:hAnsi="Arial" w:cs="Arial"/>
                <w:bCs/>
              </w:rPr>
              <w:t>The following are the top 5 chain stores by redemption:</w:t>
            </w:r>
          </w:p>
          <w:p w14:paraId="2BBE0ED4" w14:textId="594BFD07" w:rsidR="002212FB" w:rsidRPr="005F543E" w:rsidRDefault="002212FB" w:rsidP="00040C1F">
            <w:pPr>
              <w:pStyle w:val="ListParagraph"/>
              <w:rPr>
                <w:rFonts w:ascii="Arial" w:hAnsi="Arial" w:cs="Arial"/>
                <w:bCs/>
              </w:rPr>
            </w:pPr>
            <w:r w:rsidRPr="005F543E">
              <w:rPr>
                <w:rFonts w:ascii="Arial" w:hAnsi="Arial" w:cs="Arial"/>
                <w:bCs/>
              </w:rPr>
              <w:t>1)</w:t>
            </w:r>
            <w:proofErr w:type="spellStart"/>
            <w:r w:rsidRPr="005F543E">
              <w:rPr>
                <w:rFonts w:ascii="Arial" w:hAnsi="Arial" w:cs="Arial"/>
                <w:bCs/>
              </w:rPr>
              <w:t>Wakefern</w:t>
            </w:r>
            <w:proofErr w:type="spellEnd"/>
            <w:r w:rsidRPr="005F543E">
              <w:rPr>
                <w:rFonts w:ascii="Arial" w:hAnsi="Arial" w:cs="Arial"/>
                <w:bCs/>
              </w:rPr>
              <w:t xml:space="preserve"> Food Corporation (ShopRite)</w:t>
            </w:r>
          </w:p>
          <w:p w14:paraId="3B7A09AD" w14:textId="7A56E1E8" w:rsidR="002212FB" w:rsidRPr="005F543E" w:rsidRDefault="002212FB" w:rsidP="00040C1F">
            <w:pPr>
              <w:pStyle w:val="ListParagraph"/>
              <w:rPr>
                <w:rFonts w:ascii="Arial" w:hAnsi="Arial" w:cs="Arial"/>
                <w:bCs/>
              </w:rPr>
            </w:pPr>
            <w:r w:rsidRPr="005F543E">
              <w:rPr>
                <w:rFonts w:ascii="Arial" w:hAnsi="Arial" w:cs="Arial"/>
                <w:bCs/>
              </w:rPr>
              <w:t>2)Walmart</w:t>
            </w:r>
          </w:p>
          <w:p w14:paraId="72B87495" w14:textId="225E5562" w:rsidR="002212FB" w:rsidRPr="005F543E" w:rsidRDefault="002212FB" w:rsidP="00040C1F">
            <w:pPr>
              <w:pStyle w:val="ListParagraph"/>
              <w:rPr>
                <w:rFonts w:ascii="Arial" w:hAnsi="Arial" w:cs="Arial"/>
                <w:bCs/>
              </w:rPr>
            </w:pPr>
            <w:r w:rsidRPr="005F543E">
              <w:rPr>
                <w:rFonts w:ascii="Arial" w:hAnsi="Arial" w:cs="Arial"/>
                <w:bCs/>
              </w:rPr>
              <w:t>3)Stop &amp; Shop</w:t>
            </w:r>
          </w:p>
          <w:p w14:paraId="3006938D" w14:textId="15045136" w:rsidR="002212FB" w:rsidRPr="005F543E" w:rsidRDefault="002212FB" w:rsidP="00040C1F">
            <w:pPr>
              <w:pStyle w:val="ListParagraph"/>
              <w:rPr>
                <w:rFonts w:ascii="Arial" w:hAnsi="Arial" w:cs="Arial"/>
                <w:bCs/>
              </w:rPr>
            </w:pPr>
            <w:r w:rsidRPr="005F543E">
              <w:rPr>
                <w:rFonts w:ascii="Arial" w:hAnsi="Arial" w:cs="Arial"/>
                <w:bCs/>
              </w:rPr>
              <w:t>4)Acme</w:t>
            </w:r>
          </w:p>
          <w:p w14:paraId="0D0DBE58" w14:textId="270D8119" w:rsidR="002212FB" w:rsidRPr="005F543E" w:rsidRDefault="002212FB" w:rsidP="00040C1F">
            <w:pPr>
              <w:pStyle w:val="ListParagraph"/>
              <w:rPr>
                <w:rFonts w:ascii="Arial" w:hAnsi="Arial" w:cs="Arial"/>
                <w:bCs/>
              </w:rPr>
            </w:pPr>
            <w:r w:rsidRPr="005F543E">
              <w:rPr>
                <w:rFonts w:ascii="Arial" w:hAnsi="Arial" w:cs="Arial"/>
                <w:bCs/>
              </w:rPr>
              <w:t>5)Target</w:t>
            </w:r>
          </w:p>
          <w:p w14:paraId="26DD44E2" w14:textId="79F6D4EC" w:rsidR="00FB2052" w:rsidRPr="00FB2052" w:rsidRDefault="00FB2052" w:rsidP="00040C1F">
            <w:pPr>
              <w:rPr>
                <w:rFonts w:ascii="Arial" w:hAnsi="Arial" w:cs="Arial"/>
                <w:b/>
              </w:rPr>
            </w:pPr>
          </w:p>
        </w:tc>
      </w:tr>
    </w:tbl>
    <w:p w14:paraId="19FEDBE6" w14:textId="77777777" w:rsidR="00FB1F30" w:rsidRDefault="00FB1F30" w:rsidP="00B73E2A">
      <w:pPr>
        <w:spacing w:after="0" w:line="240" w:lineRule="auto"/>
        <w:rPr>
          <w:rFonts w:ascii="Times New Roman" w:hAnsi="Times New Roman" w:cs="Times New Roman"/>
        </w:rPr>
      </w:pPr>
    </w:p>
    <w:p w14:paraId="6146C98A" w14:textId="77777777" w:rsidR="00FB1F30" w:rsidRDefault="00FB1F30" w:rsidP="00B73E2A">
      <w:pPr>
        <w:spacing w:after="0" w:line="240" w:lineRule="auto"/>
        <w:rPr>
          <w:rFonts w:ascii="Times New Roman" w:hAnsi="Times New Roman" w:cs="Times New Roman"/>
        </w:rPr>
      </w:pPr>
    </w:p>
    <w:p w14:paraId="73AE9BCE" w14:textId="77777777" w:rsidR="00FB1F30" w:rsidRDefault="00FB1F30" w:rsidP="00B73E2A">
      <w:pPr>
        <w:spacing w:after="0" w:line="240" w:lineRule="auto"/>
        <w:rPr>
          <w:rFonts w:ascii="Times New Roman" w:hAnsi="Times New Roman" w:cs="Times New Roman"/>
        </w:rPr>
      </w:pPr>
    </w:p>
    <w:p w14:paraId="0C9C2487" w14:textId="77777777" w:rsidR="00FB1F30" w:rsidRDefault="00FB1F30" w:rsidP="00B73E2A">
      <w:pPr>
        <w:spacing w:after="0" w:line="240" w:lineRule="auto"/>
        <w:rPr>
          <w:rFonts w:ascii="Times New Roman" w:hAnsi="Times New Roman" w:cs="Times New Roman"/>
        </w:rPr>
      </w:pPr>
    </w:p>
    <w:p w14:paraId="5D31F7BA" w14:textId="77777777" w:rsidR="00FB1F30" w:rsidRDefault="00FB1F30" w:rsidP="00B73E2A">
      <w:pPr>
        <w:spacing w:after="0" w:line="240" w:lineRule="auto"/>
        <w:rPr>
          <w:rFonts w:ascii="Times New Roman" w:hAnsi="Times New Roman" w:cs="Times New Roman"/>
        </w:rPr>
      </w:pPr>
    </w:p>
    <w:p w14:paraId="60F98C9C" w14:textId="77777777" w:rsidR="00FB1F30" w:rsidRDefault="00FB1F30" w:rsidP="00B73E2A">
      <w:pPr>
        <w:spacing w:after="0" w:line="240" w:lineRule="auto"/>
        <w:rPr>
          <w:rFonts w:ascii="Times New Roman" w:hAnsi="Times New Roman" w:cs="Times New Roman"/>
        </w:rPr>
      </w:pPr>
    </w:p>
    <w:p w14:paraId="6094280B" w14:textId="77777777" w:rsidR="00FB1F30" w:rsidRDefault="00FB1F30" w:rsidP="00B73E2A">
      <w:pPr>
        <w:spacing w:after="0" w:line="240" w:lineRule="auto"/>
        <w:rPr>
          <w:rFonts w:ascii="Times New Roman" w:hAnsi="Times New Roman" w:cs="Times New Roman"/>
        </w:rPr>
      </w:pPr>
    </w:p>
    <w:p w14:paraId="2ED11300" w14:textId="77777777" w:rsidR="00FB1F30" w:rsidRDefault="00FB1F30" w:rsidP="00B73E2A">
      <w:pPr>
        <w:spacing w:after="0" w:line="240" w:lineRule="auto"/>
        <w:rPr>
          <w:rFonts w:ascii="Times New Roman" w:hAnsi="Times New Roman" w:cs="Times New Roman"/>
        </w:rPr>
      </w:pPr>
    </w:p>
    <w:p w14:paraId="25D2BB25" w14:textId="77777777" w:rsidR="00FB1F30" w:rsidRDefault="00FB1F30" w:rsidP="00B73E2A">
      <w:pPr>
        <w:spacing w:after="0" w:line="240" w:lineRule="auto"/>
        <w:rPr>
          <w:rFonts w:ascii="Times New Roman" w:hAnsi="Times New Roman" w:cs="Times New Roman"/>
        </w:rPr>
      </w:pPr>
    </w:p>
    <w:p w14:paraId="2062539C" w14:textId="77777777" w:rsidR="00FB1F30" w:rsidRPr="00B73E2A" w:rsidRDefault="00FB1F30" w:rsidP="00B73E2A">
      <w:pPr>
        <w:spacing w:after="0" w:line="240" w:lineRule="auto"/>
        <w:rPr>
          <w:rFonts w:ascii="Times New Roman" w:hAnsi="Times New Roman" w:cs="Times New Roman"/>
        </w:rPr>
      </w:pPr>
    </w:p>
    <w:sectPr w:rsidR="00FB1F30" w:rsidRPr="00B73E2A" w:rsidSect="00FE4671">
      <w:headerReference w:type="first" r:id="rId14"/>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2B2AD" w14:textId="77777777" w:rsidR="00A750A0" w:rsidRDefault="00A750A0" w:rsidP="00662617">
      <w:pPr>
        <w:spacing w:after="0" w:line="240" w:lineRule="auto"/>
      </w:pPr>
      <w:r>
        <w:separator/>
      </w:r>
    </w:p>
  </w:endnote>
  <w:endnote w:type="continuationSeparator" w:id="0">
    <w:p w14:paraId="7BFAA35C" w14:textId="77777777" w:rsidR="00A750A0" w:rsidRDefault="00A750A0"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ABECD" w14:textId="77777777" w:rsidR="00A750A0" w:rsidRDefault="00A750A0" w:rsidP="00662617">
      <w:pPr>
        <w:spacing w:after="0" w:line="240" w:lineRule="auto"/>
      </w:pPr>
      <w:r>
        <w:separator/>
      </w:r>
    </w:p>
  </w:footnote>
  <w:footnote w:type="continuationSeparator" w:id="0">
    <w:p w14:paraId="3F0246F0" w14:textId="77777777" w:rsidR="00A750A0" w:rsidRDefault="00A750A0"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750A0" w14:paraId="033FE0DD" w14:textId="77777777" w:rsidTr="000554F1">
      <w:trPr>
        <w:trHeight w:val="1080"/>
        <w:jc w:val="center"/>
      </w:trPr>
      <w:tc>
        <w:tcPr>
          <w:tcW w:w="2880" w:type="dxa"/>
        </w:tcPr>
        <w:p w14:paraId="6CFC2A1D" w14:textId="77777777" w:rsidR="00A750A0" w:rsidRDefault="00A750A0" w:rsidP="00662617">
          <w:pPr>
            <w:rPr>
              <w:rFonts w:ascii="Times New Roman" w:hAnsi="Times New Roman" w:cs="Times New Roman"/>
              <w:sz w:val="20"/>
            </w:rPr>
          </w:pPr>
        </w:p>
      </w:tc>
      <w:tc>
        <w:tcPr>
          <w:tcW w:w="5760" w:type="dxa"/>
          <w:vAlign w:val="center"/>
        </w:tcPr>
        <w:p w14:paraId="20E88B14" w14:textId="77777777" w:rsidR="00A750A0" w:rsidRDefault="00A750A0" w:rsidP="00662617">
          <w:pPr>
            <w:jc w:val="center"/>
            <w:rPr>
              <w:rFonts w:ascii="Times New Roman" w:hAnsi="Times New Roman" w:cs="Times New Roman"/>
              <w:sz w:val="20"/>
            </w:rPr>
          </w:pPr>
          <w:r>
            <w:rPr>
              <w:noProof/>
            </w:rPr>
            <w:drawing>
              <wp:inline distT="0" distB="0" distL="0" distR="0" wp14:anchorId="399F76B3" wp14:editId="35998818">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42C5184" w14:textId="77777777" w:rsidR="00A750A0" w:rsidRDefault="00A750A0" w:rsidP="00662617">
          <w:pPr>
            <w:rPr>
              <w:rFonts w:ascii="Times New Roman" w:hAnsi="Times New Roman" w:cs="Times New Roman"/>
              <w:sz w:val="20"/>
            </w:rPr>
          </w:pPr>
        </w:p>
      </w:tc>
    </w:tr>
    <w:tr w:rsidR="00A750A0" w14:paraId="015D1677" w14:textId="77777777" w:rsidTr="008A400A">
      <w:trPr>
        <w:trHeight w:val="893"/>
        <w:jc w:val="center"/>
      </w:trPr>
      <w:tc>
        <w:tcPr>
          <w:tcW w:w="2880" w:type="dxa"/>
          <w:vAlign w:val="bottom"/>
        </w:tcPr>
        <w:p w14:paraId="44A242B2" w14:textId="77777777" w:rsidR="00A750A0" w:rsidRPr="00DE79FE" w:rsidRDefault="00A750A0"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1FE57A4A" w14:textId="77777777" w:rsidR="00A750A0" w:rsidRPr="006359DD" w:rsidRDefault="00A750A0"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41912846" w14:textId="77777777" w:rsidR="00A750A0" w:rsidRPr="00952B78" w:rsidRDefault="00A750A0"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78C2D287" w14:textId="77777777" w:rsidR="00A750A0" w:rsidRPr="00CD2155" w:rsidRDefault="00A750A0"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651381B9" w14:textId="77777777" w:rsidR="00A750A0" w:rsidRPr="00CD2155" w:rsidRDefault="00A750A0"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386479A3" w14:textId="77777777" w:rsidR="00A750A0" w:rsidRPr="00CD2155" w:rsidRDefault="00A750A0"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Procurement Bureau</w:t>
          </w:r>
        </w:p>
        <w:p w14:paraId="019B3D7B" w14:textId="77777777" w:rsidR="00A750A0" w:rsidRPr="00CD2155" w:rsidRDefault="00A750A0"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3B92544D" w14:textId="77777777" w:rsidR="00A750A0" w:rsidRPr="00CD2155" w:rsidRDefault="00A750A0"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230</w:t>
          </w:r>
        </w:p>
        <w:p w14:paraId="77B8E5C9" w14:textId="77777777" w:rsidR="00A750A0" w:rsidRPr="006359DD" w:rsidRDefault="00A750A0" w:rsidP="004D51D5">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08625-0230</w:t>
          </w:r>
        </w:p>
      </w:tc>
      <w:tc>
        <w:tcPr>
          <w:tcW w:w="2880" w:type="dxa"/>
          <w:vAlign w:val="bottom"/>
        </w:tcPr>
        <w:p w14:paraId="0B545732" w14:textId="77777777" w:rsidR="00A750A0" w:rsidRPr="006359DD" w:rsidRDefault="00A750A0"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 xml:space="preserve">Elizabeth Maher </w:t>
          </w:r>
          <w:proofErr w:type="spellStart"/>
          <w:r>
            <w:rPr>
              <w:rFonts w:ascii="Times New Roman" w:hAnsi="Times New Roman" w:cs="Times New Roman"/>
              <w:smallCaps/>
              <w:color w:val="000080"/>
              <w:sz w:val="20"/>
              <w:szCs w:val="20"/>
            </w:rPr>
            <w:t>Muoio</w:t>
          </w:r>
          <w:proofErr w:type="spellEnd"/>
        </w:p>
        <w:p w14:paraId="3DA1C05A" w14:textId="77777777" w:rsidR="00A750A0" w:rsidRPr="006359DD" w:rsidRDefault="00A750A0"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A750A0" w14:paraId="523A0AB2" w14:textId="77777777" w:rsidTr="008A400A">
      <w:trPr>
        <w:trHeight w:val="892"/>
        <w:jc w:val="center"/>
      </w:trPr>
      <w:tc>
        <w:tcPr>
          <w:tcW w:w="2880" w:type="dxa"/>
          <w:vAlign w:val="bottom"/>
        </w:tcPr>
        <w:p w14:paraId="6B337792" w14:textId="77777777" w:rsidR="00A750A0" w:rsidRPr="006359DD" w:rsidRDefault="00A750A0" w:rsidP="008A400A">
          <w:pPr>
            <w:jc w:val="center"/>
            <w:rPr>
              <w:rFonts w:ascii="Times New Roman" w:hAnsi="Times New Roman" w:cs="Times New Roman"/>
              <w:smallCaps/>
              <w:color w:val="000080"/>
              <w:sz w:val="20"/>
              <w:szCs w:val="20"/>
            </w:rPr>
          </w:pPr>
          <w:r>
            <w:rPr>
              <w:rFonts w:ascii="Times New Roman" w:hAnsi="Times New Roman" w:cs="Times New Roman"/>
              <w:caps/>
              <w:color w:val="000080"/>
              <w:sz w:val="20"/>
              <w:szCs w:val="20"/>
            </w:rPr>
            <w:t>S</w:t>
          </w:r>
          <w:r w:rsidRPr="00812422">
            <w:rPr>
              <w:rFonts w:ascii="Times New Roman" w:hAnsi="Times New Roman" w:cs="Times New Roman"/>
              <w:smallCaps/>
              <w:color w:val="000080"/>
              <w:sz w:val="20"/>
              <w:szCs w:val="20"/>
            </w:rPr>
            <w:t>heila</w:t>
          </w:r>
          <w:r>
            <w:rPr>
              <w:rFonts w:ascii="Times New Roman" w:hAnsi="Times New Roman" w:cs="Times New Roman"/>
              <w:caps/>
              <w:color w:val="000080"/>
              <w:sz w:val="20"/>
              <w:szCs w:val="20"/>
            </w:rPr>
            <w:t xml:space="preserve"> Y. O</w:t>
          </w:r>
          <w:r w:rsidRPr="00812422">
            <w:rPr>
              <w:rFonts w:ascii="Times New Roman" w:hAnsi="Times New Roman" w:cs="Times New Roman"/>
              <w:smallCaps/>
              <w:color w:val="000080"/>
              <w:sz w:val="20"/>
              <w:szCs w:val="20"/>
            </w:rPr>
            <w:t>liver</w:t>
          </w:r>
        </w:p>
        <w:p w14:paraId="307EF98D" w14:textId="77777777" w:rsidR="00A750A0" w:rsidRPr="006359DD" w:rsidRDefault="00A750A0"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12386F9D" w14:textId="77777777" w:rsidR="00A750A0" w:rsidRPr="006359DD" w:rsidRDefault="00A750A0"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1A1EA843" w14:textId="77777777" w:rsidR="00A750A0" w:rsidRPr="006359DD" w:rsidRDefault="00A750A0"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Amy F. Davis</w:t>
          </w:r>
        </w:p>
        <w:p w14:paraId="2529DE18" w14:textId="77777777" w:rsidR="00A750A0" w:rsidRPr="006359DD" w:rsidRDefault="00A750A0"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A750A0" w14:paraId="55795BB3" w14:textId="77777777" w:rsidTr="000554F1">
      <w:trPr>
        <w:jc w:val="center"/>
      </w:trPr>
      <w:tc>
        <w:tcPr>
          <w:tcW w:w="2880" w:type="dxa"/>
        </w:tcPr>
        <w:p w14:paraId="17B92F8D" w14:textId="77777777" w:rsidR="00A750A0" w:rsidRPr="006359DD" w:rsidRDefault="00A750A0" w:rsidP="00662617">
          <w:pPr>
            <w:rPr>
              <w:rFonts w:ascii="Times New Roman" w:hAnsi="Times New Roman" w:cs="Times New Roman"/>
              <w:sz w:val="20"/>
              <w:szCs w:val="20"/>
            </w:rPr>
          </w:pPr>
        </w:p>
      </w:tc>
      <w:tc>
        <w:tcPr>
          <w:tcW w:w="5760" w:type="dxa"/>
        </w:tcPr>
        <w:p w14:paraId="3661E261" w14:textId="77777777" w:rsidR="00A750A0" w:rsidRPr="00CD2155" w:rsidRDefault="00A750A0"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643678E1" w14:textId="77777777" w:rsidR="00A750A0" w:rsidRPr="006359DD" w:rsidRDefault="00A750A0" w:rsidP="004D51D5">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w:t>
          </w:r>
        </w:p>
      </w:tc>
      <w:tc>
        <w:tcPr>
          <w:tcW w:w="2880" w:type="dxa"/>
        </w:tcPr>
        <w:p w14:paraId="18C8412F" w14:textId="77777777" w:rsidR="00A750A0" w:rsidRPr="006359DD" w:rsidRDefault="00A750A0" w:rsidP="00662617">
          <w:pPr>
            <w:rPr>
              <w:rFonts w:ascii="Times New Roman" w:hAnsi="Times New Roman" w:cs="Times New Roman"/>
              <w:sz w:val="20"/>
              <w:szCs w:val="20"/>
            </w:rPr>
          </w:pPr>
        </w:p>
      </w:tc>
    </w:tr>
  </w:tbl>
  <w:p w14:paraId="2BBFC1A3" w14:textId="77777777" w:rsidR="00A750A0" w:rsidRPr="00662617" w:rsidRDefault="00A750A0">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81CCB"/>
    <w:multiLevelType w:val="hybridMultilevel"/>
    <w:tmpl w:val="59E4F4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01D5C"/>
    <w:multiLevelType w:val="hybridMultilevel"/>
    <w:tmpl w:val="F45625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4259D"/>
    <w:multiLevelType w:val="hybridMultilevel"/>
    <w:tmpl w:val="434C37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0824D4"/>
    <w:multiLevelType w:val="hybridMultilevel"/>
    <w:tmpl w:val="24449494"/>
    <w:lvl w:ilvl="0" w:tplc="CAA4B4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A3C33"/>
    <w:multiLevelType w:val="hybridMultilevel"/>
    <w:tmpl w:val="541870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306B6B"/>
    <w:multiLevelType w:val="hybridMultilevel"/>
    <w:tmpl w:val="51C8E0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65CD5"/>
    <w:multiLevelType w:val="hybridMultilevel"/>
    <w:tmpl w:val="EC82C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8E1080"/>
    <w:multiLevelType w:val="hybridMultilevel"/>
    <w:tmpl w:val="C74AEC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A63D6C"/>
    <w:multiLevelType w:val="hybridMultilevel"/>
    <w:tmpl w:val="554002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5E6438"/>
    <w:multiLevelType w:val="hybridMultilevel"/>
    <w:tmpl w:val="1D20AE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9D1738"/>
    <w:multiLevelType w:val="hybridMultilevel"/>
    <w:tmpl w:val="BA5E21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F2095E"/>
    <w:multiLevelType w:val="hybridMultilevel"/>
    <w:tmpl w:val="18E2F8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7E6BC7"/>
    <w:multiLevelType w:val="hybridMultilevel"/>
    <w:tmpl w:val="53E28F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DF7955"/>
    <w:multiLevelType w:val="hybridMultilevel"/>
    <w:tmpl w:val="E624A1B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3F1C30"/>
    <w:multiLevelType w:val="hybridMultilevel"/>
    <w:tmpl w:val="80666A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5159DB"/>
    <w:multiLevelType w:val="hybridMultilevel"/>
    <w:tmpl w:val="95B0FB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1C499B"/>
    <w:multiLevelType w:val="hybridMultilevel"/>
    <w:tmpl w:val="BA5E21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0945D2"/>
    <w:multiLevelType w:val="hybridMultilevel"/>
    <w:tmpl w:val="29AAE0CE"/>
    <w:lvl w:ilvl="0" w:tplc="2F8087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A30A1B"/>
    <w:multiLevelType w:val="hybridMultilevel"/>
    <w:tmpl w:val="49D020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635286"/>
    <w:multiLevelType w:val="hybridMultilevel"/>
    <w:tmpl w:val="F932BC5C"/>
    <w:lvl w:ilvl="0" w:tplc="C6927C7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4C09B8"/>
    <w:multiLevelType w:val="hybridMultilevel"/>
    <w:tmpl w:val="45EAAF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EF624C"/>
    <w:multiLevelType w:val="hybridMultilevel"/>
    <w:tmpl w:val="A22CFB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771EFE"/>
    <w:multiLevelType w:val="hybridMultilevel"/>
    <w:tmpl w:val="609000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C55FD6"/>
    <w:multiLevelType w:val="hybridMultilevel"/>
    <w:tmpl w:val="722C93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B3B6412"/>
    <w:multiLevelType w:val="hybridMultilevel"/>
    <w:tmpl w:val="0EF892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7"/>
  </w:num>
  <w:num w:numId="3">
    <w:abstractNumId w:val="4"/>
  </w:num>
  <w:num w:numId="4">
    <w:abstractNumId w:val="21"/>
  </w:num>
  <w:num w:numId="5">
    <w:abstractNumId w:val="13"/>
  </w:num>
  <w:num w:numId="6">
    <w:abstractNumId w:val="1"/>
  </w:num>
  <w:num w:numId="7">
    <w:abstractNumId w:val="11"/>
  </w:num>
  <w:num w:numId="8">
    <w:abstractNumId w:val="22"/>
  </w:num>
  <w:num w:numId="9">
    <w:abstractNumId w:val="0"/>
  </w:num>
  <w:num w:numId="10">
    <w:abstractNumId w:val="5"/>
  </w:num>
  <w:num w:numId="11">
    <w:abstractNumId w:val="12"/>
  </w:num>
  <w:num w:numId="12">
    <w:abstractNumId w:val="8"/>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6"/>
  </w:num>
  <w:num w:numId="16">
    <w:abstractNumId w:val="14"/>
  </w:num>
  <w:num w:numId="17">
    <w:abstractNumId w:val="2"/>
  </w:num>
  <w:num w:numId="18">
    <w:abstractNumId w:val="15"/>
  </w:num>
  <w:num w:numId="19">
    <w:abstractNumId w:val="19"/>
  </w:num>
  <w:num w:numId="20">
    <w:abstractNumId w:val="9"/>
  </w:num>
  <w:num w:numId="21">
    <w:abstractNumId w:val="24"/>
  </w:num>
  <w:num w:numId="22">
    <w:abstractNumId w:val="18"/>
  </w:num>
  <w:num w:numId="23">
    <w:abstractNumId w:val="3"/>
  </w:num>
  <w:num w:numId="24">
    <w:abstractNumId w:val="20"/>
  </w:num>
  <w:num w:numId="2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02956"/>
    <w:rsid w:val="00007278"/>
    <w:rsid w:val="0001303A"/>
    <w:rsid w:val="000175B6"/>
    <w:rsid w:val="00027DD8"/>
    <w:rsid w:val="00032FFC"/>
    <w:rsid w:val="000341BF"/>
    <w:rsid w:val="0003654B"/>
    <w:rsid w:val="0003719D"/>
    <w:rsid w:val="00040C1F"/>
    <w:rsid w:val="00044156"/>
    <w:rsid w:val="00050F1D"/>
    <w:rsid w:val="000545B6"/>
    <w:rsid w:val="000554F1"/>
    <w:rsid w:val="00061CB2"/>
    <w:rsid w:val="000623B0"/>
    <w:rsid w:val="000645B8"/>
    <w:rsid w:val="00065775"/>
    <w:rsid w:val="00067210"/>
    <w:rsid w:val="0007170F"/>
    <w:rsid w:val="00074C41"/>
    <w:rsid w:val="00080611"/>
    <w:rsid w:val="00083BF4"/>
    <w:rsid w:val="000859AA"/>
    <w:rsid w:val="00092501"/>
    <w:rsid w:val="000A3D7E"/>
    <w:rsid w:val="000A5E4F"/>
    <w:rsid w:val="000B295A"/>
    <w:rsid w:val="000B6C0E"/>
    <w:rsid w:val="000B7DFB"/>
    <w:rsid w:val="000C414F"/>
    <w:rsid w:val="000C48C0"/>
    <w:rsid w:val="000D5204"/>
    <w:rsid w:val="000D6336"/>
    <w:rsid w:val="000F09FC"/>
    <w:rsid w:val="00120ACB"/>
    <w:rsid w:val="00121809"/>
    <w:rsid w:val="0012471E"/>
    <w:rsid w:val="001352B7"/>
    <w:rsid w:val="001404BC"/>
    <w:rsid w:val="0014445F"/>
    <w:rsid w:val="001446E2"/>
    <w:rsid w:val="00145F0A"/>
    <w:rsid w:val="001476B9"/>
    <w:rsid w:val="00147981"/>
    <w:rsid w:val="00147A42"/>
    <w:rsid w:val="00152B10"/>
    <w:rsid w:val="001575F5"/>
    <w:rsid w:val="00160D71"/>
    <w:rsid w:val="001612B9"/>
    <w:rsid w:val="00163196"/>
    <w:rsid w:val="00166C2C"/>
    <w:rsid w:val="00174798"/>
    <w:rsid w:val="001777E6"/>
    <w:rsid w:val="001831ED"/>
    <w:rsid w:val="00195EDB"/>
    <w:rsid w:val="00196760"/>
    <w:rsid w:val="001A702E"/>
    <w:rsid w:val="001A753D"/>
    <w:rsid w:val="001A77E0"/>
    <w:rsid w:val="001B48A8"/>
    <w:rsid w:val="001C26D7"/>
    <w:rsid w:val="001C42B2"/>
    <w:rsid w:val="001C5434"/>
    <w:rsid w:val="001C7270"/>
    <w:rsid w:val="001C7D73"/>
    <w:rsid w:val="001D0AB8"/>
    <w:rsid w:val="001D62C2"/>
    <w:rsid w:val="001D73E3"/>
    <w:rsid w:val="001E7C13"/>
    <w:rsid w:val="00202871"/>
    <w:rsid w:val="00203AB9"/>
    <w:rsid w:val="00212F03"/>
    <w:rsid w:val="002212FB"/>
    <w:rsid w:val="0022160A"/>
    <w:rsid w:val="00224DE9"/>
    <w:rsid w:val="00225420"/>
    <w:rsid w:val="002300D9"/>
    <w:rsid w:val="0023250C"/>
    <w:rsid w:val="00236FA0"/>
    <w:rsid w:val="002534C2"/>
    <w:rsid w:val="00260B38"/>
    <w:rsid w:val="0026196A"/>
    <w:rsid w:val="00261CE1"/>
    <w:rsid w:val="00264DD7"/>
    <w:rsid w:val="00266375"/>
    <w:rsid w:val="002867AC"/>
    <w:rsid w:val="00290299"/>
    <w:rsid w:val="00291315"/>
    <w:rsid w:val="00293F4D"/>
    <w:rsid w:val="002A2522"/>
    <w:rsid w:val="002A5825"/>
    <w:rsid w:val="002B2D88"/>
    <w:rsid w:val="002C0B1E"/>
    <w:rsid w:val="002C1388"/>
    <w:rsid w:val="002C2DA6"/>
    <w:rsid w:val="002C346F"/>
    <w:rsid w:val="002C380B"/>
    <w:rsid w:val="002D0EC9"/>
    <w:rsid w:val="002D432C"/>
    <w:rsid w:val="002D7CB4"/>
    <w:rsid w:val="002E305B"/>
    <w:rsid w:val="002E5596"/>
    <w:rsid w:val="00304604"/>
    <w:rsid w:val="00307DDE"/>
    <w:rsid w:val="00316BF5"/>
    <w:rsid w:val="003252C3"/>
    <w:rsid w:val="003321FD"/>
    <w:rsid w:val="0033528F"/>
    <w:rsid w:val="00336757"/>
    <w:rsid w:val="00343DE4"/>
    <w:rsid w:val="00344ECB"/>
    <w:rsid w:val="00347CC0"/>
    <w:rsid w:val="00360960"/>
    <w:rsid w:val="00363C25"/>
    <w:rsid w:val="00375C68"/>
    <w:rsid w:val="00382D44"/>
    <w:rsid w:val="003928F6"/>
    <w:rsid w:val="00393008"/>
    <w:rsid w:val="003A3EF2"/>
    <w:rsid w:val="003A73F5"/>
    <w:rsid w:val="003A7753"/>
    <w:rsid w:val="003C6A2B"/>
    <w:rsid w:val="003D083E"/>
    <w:rsid w:val="003D2F34"/>
    <w:rsid w:val="003F2205"/>
    <w:rsid w:val="003F27D2"/>
    <w:rsid w:val="004003A4"/>
    <w:rsid w:val="004014BC"/>
    <w:rsid w:val="00420030"/>
    <w:rsid w:val="00424E86"/>
    <w:rsid w:val="00430AD9"/>
    <w:rsid w:val="00436C69"/>
    <w:rsid w:val="0044055F"/>
    <w:rsid w:val="0044783B"/>
    <w:rsid w:val="0045003E"/>
    <w:rsid w:val="00450E7D"/>
    <w:rsid w:val="00455D9F"/>
    <w:rsid w:val="004643EE"/>
    <w:rsid w:val="00481927"/>
    <w:rsid w:val="00483AAB"/>
    <w:rsid w:val="00484CB5"/>
    <w:rsid w:val="0048607F"/>
    <w:rsid w:val="0049000A"/>
    <w:rsid w:val="004A00F5"/>
    <w:rsid w:val="004A0F38"/>
    <w:rsid w:val="004A1513"/>
    <w:rsid w:val="004A1D41"/>
    <w:rsid w:val="004A220C"/>
    <w:rsid w:val="004A4043"/>
    <w:rsid w:val="004A4464"/>
    <w:rsid w:val="004B099B"/>
    <w:rsid w:val="004B139C"/>
    <w:rsid w:val="004B1693"/>
    <w:rsid w:val="004C401F"/>
    <w:rsid w:val="004D51D5"/>
    <w:rsid w:val="004D74EE"/>
    <w:rsid w:val="004E0530"/>
    <w:rsid w:val="004E67F5"/>
    <w:rsid w:val="00501CB4"/>
    <w:rsid w:val="00503288"/>
    <w:rsid w:val="00523929"/>
    <w:rsid w:val="00524BD4"/>
    <w:rsid w:val="00530ECD"/>
    <w:rsid w:val="00533764"/>
    <w:rsid w:val="005346D4"/>
    <w:rsid w:val="005349DC"/>
    <w:rsid w:val="00563521"/>
    <w:rsid w:val="00580222"/>
    <w:rsid w:val="00585ED9"/>
    <w:rsid w:val="0059487D"/>
    <w:rsid w:val="005974ED"/>
    <w:rsid w:val="005B0B2C"/>
    <w:rsid w:val="005B0E1D"/>
    <w:rsid w:val="005C243B"/>
    <w:rsid w:val="005C447F"/>
    <w:rsid w:val="005D0C74"/>
    <w:rsid w:val="005D0E8E"/>
    <w:rsid w:val="005D4335"/>
    <w:rsid w:val="005E30F4"/>
    <w:rsid w:val="005E3BF5"/>
    <w:rsid w:val="005F543E"/>
    <w:rsid w:val="00601B45"/>
    <w:rsid w:val="006038BB"/>
    <w:rsid w:val="00621D0B"/>
    <w:rsid w:val="00623B60"/>
    <w:rsid w:val="006359DD"/>
    <w:rsid w:val="00640A20"/>
    <w:rsid w:val="006441D6"/>
    <w:rsid w:val="00644378"/>
    <w:rsid w:val="006449DF"/>
    <w:rsid w:val="00644BB5"/>
    <w:rsid w:val="00647E17"/>
    <w:rsid w:val="006506CC"/>
    <w:rsid w:val="00652338"/>
    <w:rsid w:val="00654674"/>
    <w:rsid w:val="006618FC"/>
    <w:rsid w:val="00662602"/>
    <w:rsid w:val="00662617"/>
    <w:rsid w:val="0066482D"/>
    <w:rsid w:val="006718A6"/>
    <w:rsid w:val="00672F5B"/>
    <w:rsid w:val="006734A3"/>
    <w:rsid w:val="006754F2"/>
    <w:rsid w:val="00692057"/>
    <w:rsid w:val="006A729F"/>
    <w:rsid w:val="006B2D11"/>
    <w:rsid w:val="006B7D17"/>
    <w:rsid w:val="006C1AF3"/>
    <w:rsid w:val="006C22AD"/>
    <w:rsid w:val="006C22BF"/>
    <w:rsid w:val="006C3B87"/>
    <w:rsid w:val="006D7338"/>
    <w:rsid w:val="006E3010"/>
    <w:rsid w:val="006E745F"/>
    <w:rsid w:val="006F1432"/>
    <w:rsid w:val="00706080"/>
    <w:rsid w:val="0072668F"/>
    <w:rsid w:val="0074193E"/>
    <w:rsid w:val="007434AA"/>
    <w:rsid w:val="00755CB0"/>
    <w:rsid w:val="00764AF7"/>
    <w:rsid w:val="007759E5"/>
    <w:rsid w:val="00776F47"/>
    <w:rsid w:val="00781DAB"/>
    <w:rsid w:val="00795045"/>
    <w:rsid w:val="007B741B"/>
    <w:rsid w:val="007C1AA7"/>
    <w:rsid w:val="007E5F62"/>
    <w:rsid w:val="007F58E5"/>
    <w:rsid w:val="007F5CCE"/>
    <w:rsid w:val="007F6BFE"/>
    <w:rsid w:val="00804282"/>
    <w:rsid w:val="008123A8"/>
    <w:rsid w:val="00812422"/>
    <w:rsid w:val="00813D44"/>
    <w:rsid w:val="00827BA6"/>
    <w:rsid w:val="00847AD0"/>
    <w:rsid w:val="0085244F"/>
    <w:rsid w:val="00854F8A"/>
    <w:rsid w:val="008554CE"/>
    <w:rsid w:val="00856761"/>
    <w:rsid w:val="008617FE"/>
    <w:rsid w:val="008722D2"/>
    <w:rsid w:val="00886ACD"/>
    <w:rsid w:val="00891C2B"/>
    <w:rsid w:val="008A400A"/>
    <w:rsid w:val="008A5AE8"/>
    <w:rsid w:val="008A6CB9"/>
    <w:rsid w:val="008B24B3"/>
    <w:rsid w:val="008C23A8"/>
    <w:rsid w:val="008C7A88"/>
    <w:rsid w:val="008D4BF7"/>
    <w:rsid w:val="008E1909"/>
    <w:rsid w:val="008E1C99"/>
    <w:rsid w:val="008E5AA1"/>
    <w:rsid w:val="008F128D"/>
    <w:rsid w:val="008F156F"/>
    <w:rsid w:val="008F7B7B"/>
    <w:rsid w:val="00900FE3"/>
    <w:rsid w:val="00910761"/>
    <w:rsid w:val="009112C0"/>
    <w:rsid w:val="009119FA"/>
    <w:rsid w:val="009161ED"/>
    <w:rsid w:val="00920379"/>
    <w:rsid w:val="00922940"/>
    <w:rsid w:val="00931FAB"/>
    <w:rsid w:val="009326BF"/>
    <w:rsid w:val="00944A11"/>
    <w:rsid w:val="009467CB"/>
    <w:rsid w:val="00947F53"/>
    <w:rsid w:val="00952B78"/>
    <w:rsid w:val="00960C37"/>
    <w:rsid w:val="009762E4"/>
    <w:rsid w:val="00977446"/>
    <w:rsid w:val="00981EBC"/>
    <w:rsid w:val="0098230E"/>
    <w:rsid w:val="00986BFB"/>
    <w:rsid w:val="009A0EB5"/>
    <w:rsid w:val="009A27BE"/>
    <w:rsid w:val="009A3770"/>
    <w:rsid w:val="009A46E5"/>
    <w:rsid w:val="009A4A08"/>
    <w:rsid w:val="009A545B"/>
    <w:rsid w:val="009A5F22"/>
    <w:rsid w:val="009A7D15"/>
    <w:rsid w:val="009B00FA"/>
    <w:rsid w:val="009B2003"/>
    <w:rsid w:val="009B2158"/>
    <w:rsid w:val="009B2339"/>
    <w:rsid w:val="009B4306"/>
    <w:rsid w:val="009B6D2A"/>
    <w:rsid w:val="009C0431"/>
    <w:rsid w:val="009C4C4C"/>
    <w:rsid w:val="009C5A8F"/>
    <w:rsid w:val="009C7A4F"/>
    <w:rsid w:val="009D350B"/>
    <w:rsid w:val="009E29AA"/>
    <w:rsid w:val="00A04F41"/>
    <w:rsid w:val="00A158C5"/>
    <w:rsid w:val="00A2094B"/>
    <w:rsid w:val="00A57FA3"/>
    <w:rsid w:val="00A648F4"/>
    <w:rsid w:val="00A70E34"/>
    <w:rsid w:val="00A750A0"/>
    <w:rsid w:val="00A82962"/>
    <w:rsid w:val="00A83A08"/>
    <w:rsid w:val="00A847BA"/>
    <w:rsid w:val="00A84FA2"/>
    <w:rsid w:val="00A903FC"/>
    <w:rsid w:val="00AA0496"/>
    <w:rsid w:val="00AA4CB5"/>
    <w:rsid w:val="00AB2095"/>
    <w:rsid w:val="00AB5B87"/>
    <w:rsid w:val="00AC2A01"/>
    <w:rsid w:val="00AD13C0"/>
    <w:rsid w:val="00AD3A39"/>
    <w:rsid w:val="00AD47A0"/>
    <w:rsid w:val="00AE2DBC"/>
    <w:rsid w:val="00AE6F11"/>
    <w:rsid w:val="00AE7BEC"/>
    <w:rsid w:val="00AF08C0"/>
    <w:rsid w:val="00AF5E13"/>
    <w:rsid w:val="00B0345E"/>
    <w:rsid w:val="00B1273A"/>
    <w:rsid w:val="00B12F50"/>
    <w:rsid w:val="00B142C5"/>
    <w:rsid w:val="00B16CC0"/>
    <w:rsid w:val="00B1726A"/>
    <w:rsid w:val="00B2569F"/>
    <w:rsid w:val="00B33E74"/>
    <w:rsid w:val="00B4336A"/>
    <w:rsid w:val="00B43F25"/>
    <w:rsid w:val="00B45C83"/>
    <w:rsid w:val="00B45FEB"/>
    <w:rsid w:val="00B51F3F"/>
    <w:rsid w:val="00B52D91"/>
    <w:rsid w:val="00B55A7E"/>
    <w:rsid w:val="00B56EF0"/>
    <w:rsid w:val="00B615E6"/>
    <w:rsid w:val="00B6171F"/>
    <w:rsid w:val="00B61A43"/>
    <w:rsid w:val="00B6243F"/>
    <w:rsid w:val="00B632B7"/>
    <w:rsid w:val="00B716C1"/>
    <w:rsid w:val="00B73E2A"/>
    <w:rsid w:val="00B86EDB"/>
    <w:rsid w:val="00BA589E"/>
    <w:rsid w:val="00BC1336"/>
    <w:rsid w:val="00BC6A87"/>
    <w:rsid w:val="00BD018E"/>
    <w:rsid w:val="00BD31FD"/>
    <w:rsid w:val="00BD47B8"/>
    <w:rsid w:val="00BE0CFA"/>
    <w:rsid w:val="00BE0D5B"/>
    <w:rsid w:val="00BE2C02"/>
    <w:rsid w:val="00BE778C"/>
    <w:rsid w:val="00BF0E40"/>
    <w:rsid w:val="00BF1B9F"/>
    <w:rsid w:val="00BF42BD"/>
    <w:rsid w:val="00C00E58"/>
    <w:rsid w:val="00C028C2"/>
    <w:rsid w:val="00C049BA"/>
    <w:rsid w:val="00C06166"/>
    <w:rsid w:val="00C077AD"/>
    <w:rsid w:val="00C24F29"/>
    <w:rsid w:val="00C25064"/>
    <w:rsid w:val="00C448F3"/>
    <w:rsid w:val="00C51B1E"/>
    <w:rsid w:val="00C53612"/>
    <w:rsid w:val="00C54B27"/>
    <w:rsid w:val="00C551AF"/>
    <w:rsid w:val="00C70638"/>
    <w:rsid w:val="00C74F4B"/>
    <w:rsid w:val="00C75D3F"/>
    <w:rsid w:val="00C81112"/>
    <w:rsid w:val="00C8287B"/>
    <w:rsid w:val="00C83FB8"/>
    <w:rsid w:val="00C90197"/>
    <w:rsid w:val="00C90B2D"/>
    <w:rsid w:val="00C932A1"/>
    <w:rsid w:val="00C9616B"/>
    <w:rsid w:val="00CA643F"/>
    <w:rsid w:val="00CA773E"/>
    <w:rsid w:val="00CB19C3"/>
    <w:rsid w:val="00CB2C94"/>
    <w:rsid w:val="00CD2155"/>
    <w:rsid w:val="00CD4525"/>
    <w:rsid w:val="00CD4575"/>
    <w:rsid w:val="00CD555A"/>
    <w:rsid w:val="00CE1417"/>
    <w:rsid w:val="00CF1665"/>
    <w:rsid w:val="00CF3F1C"/>
    <w:rsid w:val="00CF4D63"/>
    <w:rsid w:val="00D006A7"/>
    <w:rsid w:val="00D0671A"/>
    <w:rsid w:val="00D11414"/>
    <w:rsid w:val="00D16456"/>
    <w:rsid w:val="00D23209"/>
    <w:rsid w:val="00D23F02"/>
    <w:rsid w:val="00D241BC"/>
    <w:rsid w:val="00D24629"/>
    <w:rsid w:val="00D273C5"/>
    <w:rsid w:val="00D324E7"/>
    <w:rsid w:val="00D408FF"/>
    <w:rsid w:val="00D45743"/>
    <w:rsid w:val="00D47B93"/>
    <w:rsid w:val="00D64262"/>
    <w:rsid w:val="00D642EE"/>
    <w:rsid w:val="00D85204"/>
    <w:rsid w:val="00D8635D"/>
    <w:rsid w:val="00D920EA"/>
    <w:rsid w:val="00D922F8"/>
    <w:rsid w:val="00D92D26"/>
    <w:rsid w:val="00DB1ED6"/>
    <w:rsid w:val="00DB285B"/>
    <w:rsid w:val="00DB355A"/>
    <w:rsid w:val="00DB4403"/>
    <w:rsid w:val="00DC00DD"/>
    <w:rsid w:val="00DC3850"/>
    <w:rsid w:val="00DC4E0B"/>
    <w:rsid w:val="00DD10AC"/>
    <w:rsid w:val="00DE44AB"/>
    <w:rsid w:val="00DE5115"/>
    <w:rsid w:val="00DE79FE"/>
    <w:rsid w:val="00DE7F10"/>
    <w:rsid w:val="00DF171E"/>
    <w:rsid w:val="00DF2074"/>
    <w:rsid w:val="00DF5AFC"/>
    <w:rsid w:val="00E0143C"/>
    <w:rsid w:val="00E014F7"/>
    <w:rsid w:val="00E11013"/>
    <w:rsid w:val="00E113DF"/>
    <w:rsid w:val="00E26AB3"/>
    <w:rsid w:val="00E347DC"/>
    <w:rsid w:val="00E379FC"/>
    <w:rsid w:val="00E37DA2"/>
    <w:rsid w:val="00E47CE3"/>
    <w:rsid w:val="00E5362D"/>
    <w:rsid w:val="00E613D3"/>
    <w:rsid w:val="00E66988"/>
    <w:rsid w:val="00E725E6"/>
    <w:rsid w:val="00E758B1"/>
    <w:rsid w:val="00E8293E"/>
    <w:rsid w:val="00E8585E"/>
    <w:rsid w:val="00E85FE1"/>
    <w:rsid w:val="00E953D9"/>
    <w:rsid w:val="00EA0A53"/>
    <w:rsid w:val="00EA2900"/>
    <w:rsid w:val="00EA6953"/>
    <w:rsid w:val="00EA6F74"/>
    <w:rsid w:val="00EB279D"/>
    <w:rsid w:val="00EB559F"/>
    <w:rsid w:val="00EC67C9"/>
    <w:rsid w:val="00EC6E40"/>
    <w:rsid w:val="00EC7E08"/>
    <w:rsid w:val="00EE5904"/>
    <w:rsid w:val="00EE6480"/>
    <w:rsid w:val="00EF0765"/>
    <w:rsid w:val="00F06314"/>
    <w:rsid w:val="00F07671"/>
    <w:rsid w:val="00F2050E"/>
    <w:rsid w:val="00F274BB"/>
    <w:rsid w:val="00F33339"/>
    <w:rsid w:val="00F534EF"/>
    <w:rsid w:val="00F536EA"/>
    <w:rsid w:val="00F54252"/>
    <w:rsid w:val="00F54C02"/>
    <w:rsid w:val="00F55D0C"/>
    <w:rsid w:val="00F611EB"/>
    <w:rsid w:val="00F617B9"/>
    <w:rsid w:val="00F62DA4"/>
    <w:rsid w:val="00F65FB4"/>
    <w:rsid w:val="00F7044F"/>
    <w:rsid w:val="00F72D1F"/>
    <w:rsid w:val="00F73430"/>
    <w:rsid w:val="00F744BC"/>
    <w:rsid w:val="00F862D2"/>
    <w:rsid w:val="00F94896"/>
    <w:rsid w:val="00F954AD"/>
    <w:rsid w:val="00F97723"/>
    <w:rsid w:val="00FA5A59"/>
    <w:rsid w:val="00FB1F30"/>
    <w:rsid w:val="00FB2052"/>
    <w:rsid w:val="00FB37CC"/>
    <w:rsid w:val="00FC02A6"/>
    <w:rsid w:val="00FD1CD2"/>
    <w:rsid w:val="00FD5101"/>
    <w:rsid w:val="00FE236B"/>
    <w:rsid w:val="00FE4671"/>
    <w:rsid w:val="00FE5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485D2D39"/>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C447F"/>
    <w:pPr>
      <w:keepNext/>
      <w:spacing w:after="0" w:line="240" w:lineRule="auto"/>
      <w:jc w:val="center"/>
      <w:outlineLvl w:val="0"/>
    </w:pPr>
    <w:rPr>
      <w:rFonts w:ascii="Times New Roman" w:eastAsia="Times New Roman" w:hAnsi="Times New Roman" w:cs="Times New Roman"/>
      <w:b/>
      <w:i/>
      <w:sz w:val="28"/>
      <w:szCs w:val="20"/>
      <w:u w:val="single"/>
    </w:rPr>
  </w:style>
  <w:style w:type="paragraph" w:styleId="Heading2">
    <w:name w:val="heading 2"/>
    <w:basedOn w:val="Normal"/>
    <w:next w:val="Normal"/>
    <w:link w:val="Heading2Char"/>
    <w:unhideWhenUsed/>
    <w:qFormat/>
    <w:rsid w:val="005C447F"/>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5C447F"/>
    <w:pPr>
      <w:keepNext/>
      <w:spacing w:after="0" w:line="240" w:lineRule="auto"/>
      <w:outlineLvl w:val="2"/>
    </w:pPr>
    <w:rPr>
      <w:rFonts w:ascii="Times New Roman" w:eastAsia="Times New Roman" w:hAnsi="Times New Roman" w:cs="Times New Roman"/>
      <w:sz w:val="24"/>
      <w:szCs w:val="20"/>
    </w:rPr>
  </w:style>
  <w:style w:type="paragraph" w:styleId="Heading4">
    <w:name w:val="heading 4"/>
    <w:basedOn w:val="Normal"/>
    <w:next w:val="Normal"/>
    <w:link w:val="Heading4Char"/>
    <w:unhideWhenUsed/>
    <w:qFormat/>
    <w:rsid w:val="005C447F"/>
    <w:pPr>
      <w:keepNext/>
      <w:spacing w:after="0" w:line="240" w:lineRule="auto"/>
      <w:jc w:val="center"/>
      <w:outlineLvl w:val="3"/>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5C447F"/>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rsid w:val="005C447F"/>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5C447F"/>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5C447F"/>
    <w:rPr>
      <w:rFonts w:ascii="Times New Roman" w:eastAsia="Times New Roman" w:hAnsi="Times New Roman" w:cs="Times New Roman"/>
      <w:sz w:val="24"/>
      <w:szCs w:val="20"/>
    </w:rPr>
  </w:style>
  <w:style w:type="character" w:styleId="CommentReference">
    <w:name w:val="annotation reference"/>
    <w:basedOn w:val="DefaultParagraphFont"/>
    <w:rsid w:val="005C447F"/>
    <w:rPr>
      <w:sz w:val="16"/>
      <w:szCs w:val="16"/>
    </w:rPr>
  </w:style>
  <w:style w:type="paragraph" w:styleId="CommentText">
    <w:name w:val="annotation text"/>
    <w:basedOn w:val="Normal"/>
    <w:link w:val="CommentTextChar"/>
    <w:rsid w:val="005C447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5C447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5C447F"/>
    <w:rPr>
      <w:b/>
      <w:bCs/>
    </w:rPr>
  </w:style>
  <w:style w:type="character" w:customStyle="1" w:styleId="CommentSubjectChar">
    <w:name w:val="Comment Subject Char"/>
    <w:basedOn w:val="CommentTextChar"/>
    <w:link w:val="CommentSubject"/>
    <w:rsid w:val="005C447F"/>
    <w:rPr>
      <w:rFonts w:ascii="Times New Roman" w:eastAsia="Times New Roman" w:hAnsi="Times New Roman" w:cs="Times New Roman"/>
      <w:b/>
      <w:bCs/>
      <w:sz w:val="20"/>
      <w:szCs w:val="20"/>
    </w:rPr>
  </w:style>
  <w:style w:type="paragraph" w:styleId="BlockText">
    <w:name w:val="Block Text"/>
    <w:basedOn w:val="Normal"/>
    <w:rsid w:val="005C447F"/>
    <w:pPr>
      <w:tabs>
        <w:tab w:val="center" w:pos="360"/>
        <w:tab w:val="center" w:pos="4680"/>
        <w:tab w:val="right" w:pos="9540"/>
        <w:tab w:val="center" w:pos="9990"/>
        <w:tab w:val="center" w:pos="10800"/>
      </w:tabs>
      <w:spacing w:after="0" w:line="240" w:lineRule="auto"/>
      <w:ind w:left="-1080" w:right="-1080"/>
    </w:pPr>
    <w:rPr>
      <w:rFonts w:ascii="Times New Roman" w:eastAsia="Times New Roman" w:hAnsi="Times New Roman" w:cs="Times New Roman"/>
      <w:smallCaps/>
      <w:sz w:val="18"/>
      <w:szCs w:val="20"/>
    </w:rPr>
  </w:style>
  <w:style w:type="paragraph" w:styleId="ListParagraph">
    <w:name w:val="List Paragraph"/>
    <w:basedOn w:val="Normal"/>
    <w:uiPriority w:val="34"/>
    <w:qFormat/>
    <w:rsid w:val="005C447F"/>
    <w:pPr>
      <w:spacing w:after="0" w:line="240" w:lineRule="auto"/>
      <w:ind w:left="720"/>
      <w:contextualSpacing/>
    </w:pPr>
    <w:rPr>
      <w:rFonts w:ascii="Times New Roman" w:eastAsia="Times New Roman" w:hAnsi="Times New Roman" w:cs="Times New Roman"/>
      <w:sz w:val="20"/>
      <w:szCs w:val="20"/>
    </w:rPr>
  </w:style>
  <w:style w:type="character" w:styleId="FollowedHyperlink">
    <w:name w:val="FollowedHyperlink"/>
    <w:basedOn w:val="DefaultParagraphFont"/>
    <w:semiHidden/>
    <w:unhideWhenUsed/>
    <w:rsid w:val="005C44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36364">
      <w:bodyDiv w:val="1"/>
      <w:marLeft w:val="0"/>
      <w:marRight w:val="0"/>
      <w:marTop w:val="0"/>
      <w:marBottom w:val="0"/>
      <w:divBdr>
        <w:top w:val="none" w:sz="0" w:space="0" w:color="auto"/>
        <w:left w:val="none" w:sz="0" w:space="0" w:color="auto"/>
        <w:bottom w:val="none" w:sz="0" w:space="0" w:color="auto"/>
        <w:right w:val="none" w:sz="0" w:space="0" w:color="auto"/>
      </w:divBdr>
    </w:div>
    <w:div w:id="282350544">
      <w:bodyDiv w:val="1"/>
      <w:marLeft w:val="0"/>
      <w:marRight w:val="0"/>
      <w:marTop w:val="0"/>
      <w:marBottom w:val="0"/>
      <w:divBdr>
        <w:top w:val="none" w:sz="0" w:space="0" w:color="auto"/>
        <w:left w:val="none" w:sz="0" w:space="0" w:color="auto"/>
        <w:bottom w:val="none" w:sz="0" w:space="0" w:color="auto"/>
        <w:right w:val="none" w:sz="0" w:space="0" w:color="auto"/>
      </w:divBdr>
    </w:div>
    <w:div w:id="332338313">
      <w:bodyDiv w:val="1"/>
      <w:marLeft w:val="0"/>
      <w:marRight w:val="0"/>
      <w:marTop w:val="0"/>
      <w:marBottom w:val="0"/>
      <w:divBdr>
        <w:top w:val="none" w:sz="0" w:space="0" w:color="auto"/>
        <w:left w:val="none" w:sz="0" w:space="0" w:color="auto"/>
        <w:bottom w:val="none" w:sz="0" w:space="0" w:color="auto"/>
        <w:right w:val="none" w:sz="0" w:space="0" w:color="auto"/>
      </w:divBdr>
    </w:div>
    <w:div w:id="366685923">
      <w:bodyDiv w:val="1"/>
      <w:marLeft w:val="0"/>
      <w:marRight w:val="0"/>
      <w:marTop w:val="0"/>
      <w:marBottom w:val="0"/>
      <w:divBdr>
        <w:top w:val="none" w:sz="0" w:space="0" w:color="auto"/>
        <w:left w:val="none" w:sz="0" w:space="0" w:color="auto"/>
        <w:bottom w:val="none" w:sz="0" w:space="0" w:color="auto"/>
        <w:right w:val="none" w:sz="0" w:space="0" w:color="auto"/>
      </w:divBdr>
    </w:div>
    <w:div w:id="388654313">
      <w:bodyDiv w:val="1"/>
      <w:marLeft w:val="0"/>
      <w:marRight w:val="0"/>
      <w:marTop w:val="0"/>
      <w:marBottom w:val="0"/>
      <w:divBdr>
        <w:top w:val="none" w:sz="0" w:space="0" w:color="auto"/>
        <w:left w:val="none" w:sz="0" w:space="0" w:color="auto"/>
        <w:bottom w:val="none" w:sz="0" w:space="0" w:color="auto"/>
        <w:right w:val="none" w:sz="0" w:space="0" w:color="auto"/>
      </w:divBdr>
    </w:div>
    <w:div w:id="421604456">
      <w:bodyDiv w:val="1"/>
      <w:marLeft w:val="0"/>
      <w:marRight w:val="0"/>
      <w:marTop w:val="0"/>
      <w:marBottom w:val="0"/>
      <w:divBdr>
        <w:top w:val="none" w:sz="0" w:space="0" w:color="auto"/>
        <w:left w:val="none" w:sz="0" w:space="0" w:color="auto"/>
        <w:bottom w:val="none" w:sz="0" w:space="0" w:color="auto"/>
        <w:right w:val="none" w:sz="0" w:space="0" w:color="auto"/>
      </w:divBdr>
    </w:div>
    <w:div w:id="534925153">
      <w:bodyDiv w:val="1"/>
      <w:marLeft w:val="0"/>
      <w:marRight w:val="0"/>
      <w:marTop w:val="0"/>
      <w:marBottom w:val="0"/>
      <w:divBdr>
        <w:top w:val="none" w:sz="0" w:space="0" w:color="auto"/>
        <w:left w:val="none" w:sz="0" w:space="0" w:color="auto"/>
        <w:bottom w:val="none" w:sz="0" w:space="0" w:color="auto"/>
        <w:right w:val="none" w:sz="0" w:space="0" w:color="auto"/>
      </w:divBdr>
    </w:div>
    <w:div w:id="593440223">
      <w:bodyDiv w:val="1"/>
      <w:marLeft w:val="0"/>
      <w:marRight w:val="0"/>
      <w:marTop w:val="0"/>
      <w:marBottom w:val="0"/>
      <w:divBdr>
        <w:top w:val="none" w:sz="0" w:space="0" w:color="auto"/>
        <w:left w:val="none" w:sz="0" w:space="0" w:color="auto"/>
        <w:bottom w:val="none" w:sz="0" w:space="0" w:color="auto"/>
        <w:right w:val="none" w:sz="0" w:space="0" w:color="auto"/>
      </w:divBdr>
    </w:div>
    <w:div w:id="909659970">
      <w:bodyDiv w:val="1"/>
      <w:marLeft w:val="0"/>
      <w:marRight w:val="0"/>
      <w:marTop w:val="0"/>
      <w:marBottom w:val="0"/>
      <w:divBdr>
        <w:top w:val="none" w:sz="0" w:space="0" w:color="auto"/>
        <w:left w:val="none" w:sz="0" w:space="0" w:color="auto"/>
        <w:bottom w:val="none" w:sz="0" w:space="0" w:color="auto"/>
        <w:right w:val="none" w:sz="0" w:space="0" w:color="auto"/>
      </w:divBdr>
    </w:div>
    <w:div w:id="944921516">
      <w:bodyDiv w:val="1"/>
      <w:marLeft w:val="0"/>
      <w:marRight w:val="0"/>
      <w:marTop w:val="0"/>
      <w:marBottom w:val="0"/>
      <w:divBdr>
        <w:top w:val="none" w:sz="0" w:space="0" w:color="auto"/>
        <w:left w:val="none" w:sz="0" w:space="0" w:color="auto"/>
        <w:bottom w:val="none" w:sz="0" w:space="0" w:color="auto"/>
        <w:right w:val="none" w:sz="0" w:space="0" w:color="auto"/>
      </w:divBdr>
    </w:div>
    <w:div w:id="1064984133">
      <w:bodyDiv w:val="1"/>
      <w:marLeft w:val="0"/>
      <w:marRight w:val="0"/>
      <w:marTop w:val="0"/>
      <w:marBottom w:val="0"/>
      <w:divBdr>
        <w:top w:val="none" w:sz="0" w:space="0" w:color="auto"/>
        <w:left w:val="none" w:sz="0" w:space="0" w:color="auto"/>
        <w:bottom w:val="none" w:sz="0" w:space="0" w:color="auto"/>
        <w:right w:val="none" w:sz="0" w:space="0" w:color="auto"/>
      </w:divBdr>
    </w:div>
    <w:div w:id="1068846673">
      <w:bodyDiv w:val="1"/>
      <w:marLeft w:val="0"/>
      <w:marRight w:val="0"/>
      <w:marTop w:val="0"/>
      <w:marBottom w:val="0"/>
      <w:divBdr>
        <w:top w:val="none" w:sz="0" w:space="0" w:color="auto"/>
        <w:left w:val="none" w:sz="0" w:space="0" w:color="auto"/>
        <w:bottom w:val="none" w:sz="0" w:space="0" w:color="auto"/>
        <w:right w:val="none" w:sz="0" w:space="0" w:color="auto"/>
      </w:divBdr>
    </w:div>
    <w:div w:id="1075399921">
      <w:bodyDiv w:val="1"/>
      <w:marLeft w:val="0"/>
      <w:marRight w:val="0"/>
      <w:marTop w:val="0"/>
      <w:marBottom w:val="0"/>
      <w:divBdr>
        <w:top w:val="none" w:sz="0" w:space="0" w:color="auto"/>
        <w:left w:val="none" w:sz="0" w:space="0" w:color="auto"/>
        <w:bottom w:val="none" w:sz="0" w:space="0" w:color="auto"/>
        <w:right w:val="none" w:sz="0" w:space="0" w:color="auto"/>
      </w:divBdr>
    </w:div>
    <w:div w:id="1235705259">
      <w:bodyDiv w:val="1"/>
      <w:marLeft w:val="0"/>
      <w:marRight w:val="0"/>
      <w:marTop w:val="0"/>
      <w:marBottom w:val="0"/>
      <w:divBdr>
        <w:top w:val="none" w:sz="0" w:space="0" w:color="auto"/>
        <w:left w:val="none" w:sz="0" w:space="0" w:color="auto"/>
        <w:bottom w:val="none" w:sz="0" w:space="0" w:color="auto"/>
        <w:right w:val="none" w:sz="0" w:space="0" w:color="auto"/>
      </w:divBdr>
    </w:div>
    <w:div w:id="1375764473">
      <w:bodyDiv w:val="1"/>
      <w:marLeft w:val="0"/>
      <w:marRight w:val="0"/>
      <w:marTop w:val="0"/>
      <w:marBottom w:val="0"/>
      <w:divBdr>
        <w:top w:val="none" w:sz="0" w:space="0" w:color="auto"/>
        <w:left w:val="none" w:sz="0" w:space="0" w:color="auto"/>
        <w:bottom w:val="none" w:sz="0" w:space="0" w:color="auto"/>
        <w:right w:val="none" w:sz="0" w:space="0" w:color="auto"/>
      </w:divBdr>
    </w:div>
    <w:div w:id="1460076853">
      <w:bodyDiv w:val="1"/>
      <w:marLeft w:val="0"/>
      <w:marRight w:val="0"/>
      <w:marTop w:val="0"/>
      <w:marBottom w:val="0"/>
      <w:divBdr>
        <w:top w:val="none" w:sz="0" w:space="0" w:color="auto"/>
        <w:left w:val="none" w:sz="0" w:space="0" w:color="auto"/>
        <w:bottom w:val="none" w:sz="0" w:space="0" w:color="auto"/>
        <w:right w:val="none" w:sz="0" w:space="0" w:color="auto"/>
      </w:divBdr>
    </w:div>
    <w:div w:id="1469082587">
      <w:bodyDiv w:val="1"/>
      <w:marLeft w:val="0"/>
      <w:marRight w:val="0"/>
      <w:marTop w:val="0"/>
      <w:marBottom w:val="0"/>
      <w:divBdr>
        <w:top w:val="none" w:sz="0" w:space="0" w:color="auto"/>
        <w:left w:val="none" w:sz="0" w:space="0" w:color="auto"/>
        <w:bottom w:val="none" w:sz="0" w:space="0" w:color="auto"/>
        <w:right w:val="none" w:sz="0" w:space="0" w:color="auto"/>
      </w:divBdr>
    </w:div>
    <w:div w:id="1477801483">
      <w:bodyDiv w:val="1"/>
      <w:marLeft w:val="0"/>
      <w:marRight w:val="0"/>
      <w:marTop w:val="0"/>
      <w:marBottom w:val="0"/>
      <w:divBdr>
        <w:top w:val="none" w:sz="0" w:space="0" w:color="auto"/>
        <w:left w:val="none" w:sz="0" w:space="0" w:color="auto"/>
        <w:bottom w:val="none" w:sz="0" w:space="0" w:color="auto"/>
        <w:right w:val="none" w:sz="0" w:space="0" w:color="auto"/>
      </w:divBdr>
    </w:div>
    <w:div w:id="1495803914">
      <w:bodyDiv w:val="1"/>
      <w:marLeft w:val="0"/>
      <w:marRight w:val="0"/>
      <w:marTop w:val="0"/>
      <w:marBottom w:val="0"/>
      <w:divBdr>
        <w:top w:val="none" w:sz="0" w:space="0" w:color="auto"/>
        <w:left w:val="none" w:sz="0" w:space="0" w:color="auto"/>
        <w:bottom w:val="none" w:sz="0" w:space="0" w:color="auto"/>
        <w:right w:val="none" w:sz="0" w:space="0" w:color="auto"/>
      </w:divBdr>
    </w:div>
    <w:div w:id="1636138071">
      <w:bodyDiv w:val="1"/>
      <w:marLeft w:val="0"/>
      <w:marRight w:val="0"/>
      <w:marTop w:val="0"/>
      <w:marBottom w:val="0"/>
      <w:divBdr>
        <w:top w:val="none" w:sz="0" w:space="0" w:color="auto"/>
        <w:left w:val="none" w:sz="0" w:space="0" w:color="auto"/>
        <w:bottom w:val="none" w:sz="0" w:space="0" w:color="auto"/>
        <w:right w:val="none" w:sz="0" w:space="0" w:color="auto"/>
      </w:divBdr>
    </w:div>
    <w:div w:id="1666279029">
      <w:bodyDiv w:val="1"/>
      <w:marLeft w:val="0"/>
      <w:marRight w:val="0"/>
      <w:marTop w:val="0"/>
      <w:marBottom w:val="0"/>
      <w:divBdr>
        <w:top w:val="none" w:sz="0" w:space="0" w:color="auto"/>
        <w:left w:val="none" w:sz="0" w:space="0" w:color="auto"/>
        <w:bottom w:val="none" w:sz="0" w:space="0" w:color="auto"/>
        <w:right w:val="none" w:sz="0" w:space="0" w:color="auto"/>
      </w:divBdr>
    </w:div>
    <w:div w:id="1727532275">
      <w:bodyDiv w:val="1"/>
      <w:marLeft w:val="0"/>
      <w:marRight w:val="0"/>
      <w:marTop w:val="0"/>
      <w:marBottom w:val="0"/>
      <w:divBdr>
        <w:top w:val="none" w:sz="0" w:space="0" w:color="auto"/>
        <w:left w:val="none" w:sz="0" w:space="0" w:color="auto"/>
        <w:bottom w:val="none" w:sz="0" w:space="0" w:color="auto"/>
        <w:right w:val="none" w:sz="0" w:space="0" w:color="auto"/>
      </w:divBdr>
    </w:div>
    <w:div w:id="1771119521">
      <w:bodyDiv w:val="1"/>
      <w:marLeft w:val="0"/>
      <w:marRight w:val="0"/>
      <w:marTop w:val="0"/>
      <w:marBottom w:val="0"/>
      <w:divBdr>
        <w:top w:val="none" w:sz="0" w:space="0" w:color="auto"/>
        <w:left w:val="none" w:sz="0" w:space="0" w:color="auto"/>
        <w:bottom w:val="none" w:sz="0" w:space="0" w:color="auto"/>
        <w:right w:val="none" w:sz="0" w:space="0" w:color="auto"/>
      </w:divBdr>
    </w:div>
    <w:div w:id="1796557165">
      <w:bodyDiv w:val="1"/>
      <w:marLeft w:val="0"/>
      <w:marRight w:val="0"/>
      <w:marTop w:val="0"/>
      <w:marBottom w:val="0"/>
      <w:divBdr>
        <w:top w:val="none" w:sz="0" w:space="0" w:color="auto"/>
        <w:left w:val="none" w:sz="0" w:space="0" w:color="auto"/>
        <w:bottom w:val="none" w:sz="0" w:space="0" w:color="auto"/>
        <w:right w:val="none" w:sz="0" w:space="0" w:color="auto"/>
      </w:divBdr>
    </w:div>
    <w:div w:id="1891962420">
      <w:bodyDiv w:val="1"/>
      <w:marLeft w:val="0"/>
      <w:marRight w:val="0"/>
      <w:marTop w:val="0"/>
      <w:marBottom w:val="0"/>
      <w:divBdr>
        <w:top w:val="none" w:sz="0" w:space="0" w:color="auto"/>
        <w:left w:val="none" w:sz="0" w:space="0" w:color="auto"/>
        <w:bottom w:val="none" w:sz="0" w:space="0" w:color="auto"/>
        <w:right w:val="none" w:sz="0" w:space="0" w:color="auto"/>
      </w:divBdr>
    </w:div>
    <w:div w:id="2045909963">
      <w:bodyDiv w:val="1"/>
      <w:marLeft w:val="0"/>
      <w:marRight w:val="0"/>
      <w:marTop w:val="0"/>
      <w:marBottom w:val="0"/>
      <w:divBdr>
        <w:top w:val="none" w:sz="0" w:space="0" w:color="auto"/>
        <w:left w:val="none" w:sz="0" w:space="0" w:color="auto"/>
        <w:bottom w:val="none" w:sz="0" w:space="0" w:color="auto"/>
        <w:right w:val="none" w:sz="0" w:space="0" w:color="auto"/>
      </w:divBdr>
    </w:div>
    <w:div w:id="207547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e.nj.us/treasury/purchase/vendor.shtml" TargetMode="External"/><Relationship Id="rId13" Type="http://schemas.openxmlformats.org/officeDocument/2006/relationships/hyperlink" Target="mailto:NJSTART@treas.nj.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JSTART@treas.nj.go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e.nj.us/treasury/purchase/ethics.s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tate.nj.us/treasury/purchase/forms.shtml" TargetMode="External"/><Relationship Id="rId4" Type="http://schemas.openxmlformats.org/officeDocument/2006/relationships/settings" Target="settings.xml"/><Relationship Id="rId9" Type="http://schemas.openxmlformats.org/officeDocument/2006/relationships/hyperlink" Target="https://www.state.nj.us/treasury/purchas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BD2CC-E9A0-4255-B6CA-C0F7F2935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8544</Words>
  <Characters>48703</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57133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Loughran, Jennifer [TREAS]</cp:lastModifiedBy>
  <cp:revision>2</cp:revision>
  <cp:lastPrinted>2022-12-21T19:22:00Z</cp:lastPrinted>
  <dcterms:created xsi:type="dcterms:W3CDTF">2023-01-23T13:18:00Z</dcterms:created>
  <dcterms:modified xsi:type="dcterms:W3CDTF">2023-01-23T13:18:00Z</dcterms:modified>
</cp:coreProperties>
</file>