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36DB46" w14:textId="4FB3AC0D" w:rsidR="00BB7DA9" w:rsidRPr="006231CF" w:rsidRDefault="00DC58D9" w:rsidP="007A1E31">
      <w:pPr>
        <w:pStyle w:val="BodyText"/>
        <w:keepNext/>
        <w:ind w:left="0" w:right="563"/>
        <w:rPr>
          <w:b/>
          <w:bCs/>
          <w:spacing w:val="1"/>
          <w:sz w:val="22"/>
          <w:szCs w:val="22"/>
          <w:u w:val="single"/>
          <w:lang w:val="en-US"/>
        </w:rPr>
      </w:pPr>
      <w:bookmarkStart w:id="0" w:name="_GoBack"/>
      <w:bookmarkEnd w:id="0"/>
      <w:r w:rsidRPr="006231CF">
        <w:rPr>
          <w:b/>
          <w:bCs/>
          <w:spacing w:val="1"/>
          <w:sz w:val="22"/>
          <w:szCs w:val="22"/>
          <w:u w:val="single"/>
          <w:lang w:val="en-US"/>
        </w:rPr>
        <w:t xml:space="preserve">NJ WIC </w:t>
      </w:r>
      <w:r w:rsidR="00BB7DA9" w:rsidRPr="006231CF">
        <w:rPr>
          <w:b/>
          <w:bCs/>
          <w:spacing w:val="1"/>
          <w:sz w:val="22"/>
          <w:szCs w:val="22"/>
          <w:u w:val="single"/>
          <w:lang w:val="en-US"/>
        </w:rPr>
        <w:t>Program Overview</w:t>
      </w:r>
    </w:p>
    <w:p w14:paraId="028F9076" w14:textId="77777777" w:rsidR="00BB7DA9" w:rsidRDefault="00BB7DA9" w:rsidP="007A1E31">
      <w:pPr>
        <w:pStyle w:val="BodyText"/>
        <w:keepNext/>
        <w:ind w:left="0" w:right="563"/>
        <w:rPr>
          <w:spacing w:val="1"/>
          <w:sz w:val="22"/>
          <w:szCs w:val="22"/>
          <w:lang w:val="en-US"/>
        </w:rPr>
      </w:pPr>
    </w:p>
    <w:p w14:paraId="33D9711A" w14:textId="5F102E9A" w:rsidR="007A1E31" w:rsidRPr="007B5099" w:rsidRDefault="007A1E31" w:rsidP="007A1E31">
      <w:pPr>
        <w:pStyle w:val="BodyText"/>
        <w:keepNext/>
        <w:ind w:left="0" w:right="563"/>
        <w:rPr>
          <w:sz w:val="22"/>
          <w:szCs w:val="22"/>
        </w:rPr>
      </w:pPr>
      <w:r>
        <w:rPr>
          <w:spacing w:val="1"/>
          <w:sz w:val="22"/>
          <w:szCs w:val="22"/>
          <w:lang w:val="en-US"/>
        </w:rPr>
        <w:t xml:space="preserve">The WIC Program provides supplemental food, </w:t>
      </w:r>
      <w:r w:rsidR="00DE683E">
        <w:rPr>
          <w:spacing w:val="1"/>
          <w:sz w:val="22"/>
          <w:szCs w:val="22"/>
          <w:lang w:val="en-US"/>
        </w:rPr>
        <w:t>Infant F</w:t>
      </w:r>
      <w:r>
        <w:rPr>
          <w:spacing w:val="1"/>
          <w:sz w:val="22"/>
          <w:szCs w:val="22"/>
          <w:lang w:val="en-US"/>
        </w:rPr>
        <w:t xml:space="preserve">ormula, nutrition education and referral services to breastfeeding women, pregnant and postpartum women, infants and children up to age five who are determined to be at nutritional risk. </w:t>
      </w:r>
      <w:r>
        <w:rPr>
          <w:spacing w:val="-1"/>
          <w:sz w:val="22"/>
          <w:szCs w:val="22"/>
          <w:lang w:val="en-US"/>
        </w:rPr>
        <w:t xml:space="preserve">The program </w:t>
      </w:r>
      <w:r w:rsidRPr="007B5099">
        <w:rPr>
          <w:spacing w:val="-1"/>
          <w:sz w:val="22"/>
          <w:szCs w:val="22"/>
        </w:rPr>
        <w:t>actively</w:t>
      </w:r>
      <w:r w:rsidRPr="007B5099">
        <w:rPr>
          <w:spacing w:val="8"/>
          <w:sz w:val="22"/>
          <w:szCs w:val="22"/>
        </w:rPr>
        <w:t xml:space="preserve"> </w:t>
      </w:r>
      <w:r w:rsidRPr="007B5099">
        <w:rPr>
          <w:sz w:val="22"/>
          <w:szCs w:val="22"/>
        </w:rPr>
        <w:t>supports</w:t>
      </w:r>
      <w:r w:rsidRPr="007B5099">
        <w:rPr>
          <w:spacing w:val="8"/>
          <w:sz w:val="22"/>
          <w:szCs w:val="22"/>
        </w:rPr>
        <w:t xml:space="preserve"> </w:t>
      </w:r>
      <w:r w:rsidRPr="007B5099">
        <w:rPr>
          <w:spacing w:val="-1"/>
          <w:sz w:val="22"/>
          <w:szCs w:val="22"/>
        </w:rPr>
        <w:t>and</w:t>
      </w:r>
      <w:r w:rsidRPr="007B5099">
        <w:rPr>
          <w:spacing w:val="7"/>
          <w:sz w:val="22"/>
          <w:szCs w:val="22"/>
        </w:rPr>
        <w:t xml:space="preserve"> </w:t>
      </w:r>
      <w:r w:rsidRPr="007B5099">
        <w:rPr>
          <w:spacing w:val="-1"/>
          <w:sz w:val="22"/>
          <w:szCs w:val="22"/>
        </w:rPr>
        <w:t>promotes</w:t>
      </w:r>
      <w:r w:rsidRPr="007B5099">
        <w:rPr>
          <w:spacing w:val="8"/>
          <w:sz w:val="22"/>
          <w:szCs w:val="22"/>
        </w:rPr>
        <w:t xml:space="preserve"> </w:t>
      </w:r>
      <w:r w:rsidRPr="007B5099">
        <w:rPr>
          <w:spacing w:val="-1"/>
          <w:sz w:val="22"/>
          <w:szCs w:val="22"/>
        </w:rPr>
        <w:t>breastfeeding</w:t>
      </w:r>
      <w:r w:rsidRPr="007B5099">
        <w:rPr>
          <w:spacing w:val="10"/>
          <w:sz w:val="22"/>
          <w:szCs w:val="22"/>
        </w:rPr>
        <w:t xml:space="preserve"> </w:t>
      </w:r>
      <w:r w:rsidRPr="007B5099">
        <w:rPr>
          <w:spacing w:val="-1"/>
          <w:sz w:val="22"/>
          <w:szCs w:val="22"/>
        </w:rPr>
        <w:t>as</w:t>
      </w:r>
      <w:r w:rsidRPr="007B5099">
        <w:rPr>
          <w:spacing w:val="8"/>
          <w:sz w:val="22"/>
          <w:szCs w:val="22"/>
        </w:rPr>
        <w:t xml:space="preserve"> </w:t>
      </w:r>
      <w:r w:rsidRPr="007B5099">
        <w:rPr>
          <w:sz w:val="22"/>
          <w:szCs w:val="22"/>
        </w:rPr>
        <w:t>the</w:t>
      </w:r>
      <w:r w:rsidRPr="007B5099">
        <w:rPr>
          <w:spacing w:val="7"/>
          <w:sz w:val="22"/>
          <w:szCs w:val="22"/>
        </w:rPr>
        <w:t xml:space="preserve"> </w:t>
      </w:r>
      <w:r w:rsidRPr="007B5099">
        <w:rPr>
          <w:spacing w:val="-1"/>
          <w:sz w:val="22"/>
          <w:szCs w:val="22"/>
        </w:rPr>
        <w:t>preferred</w:t>
      </w:r>
      <w:r w:rsidRPr="007B5099">
        <w:rPr>
          <w:spacing w:val="7"/>
          <w:sz w:val="22"/>
          <w:szCs w:val="22"/>
        </w:rPr>
        <w:t xml:space="preserve"> </w:t>
      </w:r>
      <w:r w:rsidRPr="007B5099">
        <w:rPr>
          <w:spacing w:val="-1"/>
          <w:sz w:val="22"/>
          <w:szCs w:val="22"/>
        </w:rPr>
        <w:t>choice</w:t>
      </w:r>
      <w:r w:rsidRPr="007B5099">
        <w:rPr>
          <w:spacing w:val="7"/>
          <w:sz w:val="22"/>
          <w:szCs w:val="22"/>
        </w:rPr>
        <w:t xml:space="preserve"> </w:t>
      </w:r>
      <w:r w:rsidRPr="007B5099">
        <w:rPr>
          <w:sz w:val="22"/>
          <w:szCs w:val="22"/>
        </w:rPr>
        <w:t>for</w:t>
      </w:r>
      <w:r w:rsidRPr="007B5099">
        <w:rPr>
          <w:spacing w:val="9"/>
          <w:sz w:val="22"/>
          <w:szCs w:val="22"/>
        </w:rPr>
        <w:t xml:space="preserve"> </w:t>
      </w:r>
      <w:r w:rsidRPr="007B5099">
        <w:rPr>
          <w:spacing w:val="-2"/>
          <w:sz w:val="22"/>
          <w:szCs w:val="22"/>
        </w:rPr>
        <w:t>mothers</w:t>
      </w:r>
      <w:r w:rsidRPr="007B5099">
        <w:rPr>
          <w:spacing w:val="55"/>
          <w:sz w:val="22"/>
          <w:szCs w:val="22"/>
        </w:rPr>
        <w:t xml:space="preserve"> </w:t>
      </w:r>
      <w:r w:rsidRPr="007B5099">
        <w:rPr>
          <w:spacing w:val="-1"/>
          <w:sz w:val="22"/>
          <w:szCs w:val="22"/>
        </w:rPr>
        <w:t>and</w:t>
      </w:r>
      <w:r w:rsidRPr="007B5099">
        <w:rPr>
          <w:spacing w:val="5"/>
          <w:sz w:val="22"/>
          <w:szCs w:val="22"/>
        </w:rPr>
        <w:t xml:space="preserve"> </w:t>
      </w:r>
      <w:r w:rsidRPr="007B5099">
        <w:rPr>
          <w:spacing w:val="-1"/>
          <w:sz w:val="22"/>
          <w:szCs w:val="22"/>
        </w:rPr>
        <w:t>infants.</w:t>
      </w:r>
      <w:r w:rsidRPr="007B5099">
        <w:rPr>
          <w:spacing w:val="8"/>
          <w:sz w:val="22"/>
          <w:szCs w:val="22"/>
        </w:rPr>
        <w:t xml:space="preserve"> </w:t>
      </w:r>
      <w:r w:rsidRPr="007B5099">
        <w:rPr>
          <w:spacing w:val="2"/>
          <w:sz w:val="22"/>
          <w:szCs w:val="22"/>
        </w:rPr>
        <w:t>WIC</w:t>
      </w:r>
      <w:r w:rsidRPr="007B5099">
        <w:rPr>
          <w:spacing w:val="4"/>
          <w:sz w:val="22"/>
          <w:szCs w:val="22"/>
        </w:rPr>
        <w:t xml:space="preserve"> </w:t>
      </w:r>
      <w:r w:rsidRPr="007B5099">
        <w:rPr>
          <w:spacing w:val="-1"/>
          <w:sz w:val="22"/>
          <w:szCs w:val="22"/>
        </w:rPr>
        <w:t>Services</w:t>
      </w:r>
      <w:r w:rsidRPr="007B5099">
        <w:rPr>
          <w:spacing w:val="5"/>
          <w:sz w:val="22"/>
          <w:szCs w:val="22"/>
        </w:rPr>
        <w:t xml:space="preserve"> </w:t>
      </w:r>
      <w:r w:rsidRPr="007B5099">
        <w:rPr>
          <w:spacing w:val="-1"/>
          <w:sz w:val="22"/>
          <w:szCs w:val="22"/>
        </w:rPr>
        <w:t>offers</w:t>
      </w:r>
      <w:r w:rsidRPr="007B5099">
        <w:rPr>
          <w:spacing w:val="5"/>
          <w:sz w:val="22"/>
          <w:szCs w:val="22"/>
        </w:rPr>
        <w:t xml:space="preserve"> </w:t>
      </w:r>
      <w:r w:rsidRPr="007B5099">
        <w:rPr>
          <w:spacing w:val="-1"/>
          <w:sz w:val="22"/>
          <w:szCs w:val="22"/>
        </w:rPr>
        <w:t>breastfeeding</w:t>
      </w:r>
      <w:r w:rsidRPr="007B5099">
        <w:rPr>
          <w:spacing w:val="7"/>
          <w:sz w:val="22"/>
          <w:szCs w:val="22"/>
        </w:rPr>
        <w:t xml:space="preserve"> </w:t>
      </w:r>
      <w:r w:rsidRPr="007B5099">
        <w:rPr>
          <w:spacing w:val="-1"/>
          <w:sz w:val="22"/>
          <w:szCs w:val="22"/>
        </w:rPr>
        <w:t>promotion,</w:t>
      </w:r>
      <w:r w:rsidRPr="007B5099">
        <w:rPr>
          <w:spacing w:val="7"/>
          <w:sz w:val="22"/>
          <w:szCs w:val="22"/>
        </w:rPr>
        <w:t xml:space="preserve"> </w:t>
      </w:r>
      <w:r w:rsidRPr="007B5099">
        <w:rPr>
          <w:spacing w:val="-1"/>
          <w:sz w:val="22"/>
          <w:szCs w:val="22"/>
        </w:rPr>
        <w:t>continuing</w:t>
      </w:r>
      <w:r w:rsidRPr="007B5099">
        <w:rPr>
          <w:spacing w:val="7"/>
          <w:sz w:val="22"/>
          <w:szCs w:val="22"/>
        </w:rPr>
        <w:t xml:space="preserve"> </w:t>
      </w:r>
      <w:r w:rsidRPr="007B5099">
        <w:rPr>
          <w:spacing w:val="-1"/>
          <w:sz w:val="22"/>
          <w:szCs w:val="22"/>
        </w:rPr>
        <w:t>education</w:t>
      </w:r>
      <w:r>
        <w:rPr>
          <w:spacing w:val="-1"/>
          <w:sz w:val="22"/>
          <w:szCs w:val="22"/>
          <w:lang w:val="en-US"/>
        </w:rPr>
        <w:t>,</w:t>
      </w:r>
      <w:r w:rsidRPr="007B5099">
        <w:rPr>
          <w:spacing w:val="5"/>
          <w:sz w:val="22"/>
          <w:szCs w:val="22"/>
        </w:rPr>
        <w:t xml:space="preserve"> </w:t>
      </w:r>
      <w:r w:rsidRPr="007B5099">
        <w:rPr>
          <w:spacing w:val="-1"/>
          <w:sz w:val="22"/>
          <w:szCs w:val="22"/>
        </w:rPr>
        <w:t>and</w:t>
      </w:r>
      <w:r w:rsidRPr="007B5099">
        <w:rPr>
          <w:spacing w:val="5"/>
          <w:sz w:val="22"/>
          <w:szCs w:val="22"/>
        </w:rPr>
        <w:t xml:space="preserve"> </w:t>
      </w:r>
      <w:r w:rsidRPr="007B5099">
        <w:rPr>
          <w:sz w:val="22"/>
          <w:szCs w:val="22"/>
        </w:rPr>
        <w:t>a</w:t>
      </w:r>
      <w:r w:rsidRPr="007B5099">
        <w:rPr>
          <w:spacing w:val="5"/>
          <w:sz w:val="22"/>
          <w:szCs w:val="22"/>
        </w:rPr>
        <w:t xml:space="preserve"> </w:t>
      </w:r>
      <w:r w:rsidRPr="007B5099">
        <w:rPr>
          <w:spacing w:val="-1"/>
          <w:sz w:val="22"/>
          <w:szCs w:val="22"/>
        </w:rPr>
        <w:t>variety</w:t>
      </w:r>
      <w:r w:rsidRPr="007B5099">
        <w:rPr>
          <w:spacing w:val="3"/>
          <w:sz w:val="22"/>
          <w:szCs w:val="22"/>
        </w:rPr>
        <w:t xml:space="preserve"> </w:t>
      </w:r>
      <w:r w:rsidRPr="007B5099">
        <w:rPr>
          <w:spacing w:val="-2"/>
          <w:sz w:val="22"/>
          <w:szCs w:val="22"/>
        </w:rPr>
        <w:t>of</w:t>
      </w:r>
      <w:r w:rsidRPr="007B5099">
        <w:rPr>
          <w:spacing w:val="43"/>
          <w:sz w:val="22"/>
          <w:szCs w:val="22"/>
        </w:rPr>
        <w:t xml:space="preserve"> </w:t>
      </w:r>
      <w:r w:rsidRPr="007B5099">
        <w:rPr>
          <w:spacing w:val="-1"/>
          <w:sz w:val="22"/>
          <w:szCs w:val="22"/>
        </w:rPr>
        <w:t>programs</w:t>
      </w:r>
      <w:r w:rsidRPr="007B5099">
        <w:rPr>
          <w:spacing w:val="1"/>
          <w:sz w:val="22"/>
          <w:szCs w:val="22"/>
        </w:rPr>
        <w:t xml:space="preserve"> </w:t>
      </w:r>
      <w:r w:rsidRPr="007B5099">
        <w:rPr>
          <w:spacing w:val="-1"/>
          <w:sz w:val="22"/>
          <w:szCs w:val="22"/>
        </w:rPr>
        <w:t>and</w:t>
      </w:r>
      <w:r w:rsidRPr="007B5099">
        <w:rPr>
          <w:spacing w:val="-2"/>
          <w:sz w:val="22"/>
          <w:szCs w:val="22"/>
        </w:rPr>
        <w:t xml:space="preserve"> activities</w:t>
      </w:r>
      <w:r w:rsidRPr="007B5099">
        <w:rPr>
          <w:spacing w:val="1"/>
          <w:sz w:val="22"/>
          <w:szCs w:val="22"/>
        </w:rPr>
        <w:t xml:space="preserve"> </w:t>
      </w:r>
      <w:r w:rsidRPr="007B5099">
        <w:rPr>
          <w:sz w:val="22"/>
          <w:szCs w:val="22"/>
        </w:rPr>
        <w:t xml:space="preserve">to </w:t>
      </w:r>
      <w:r w:rsidRPr="007B5099">
        <w:rPr>
          <w:spacing w:val="-1"/>
          <w:sz w:val="22"/>
          <w:szCs w:val="22"/>
        </w:rPr>
        <w:t>encourage</w:t>
      </w:r>
      <w:r w:rsidRPr="007B5099">
        <w:rPr>
          <w:spacing w:val="-2"/>
          <w:sz w:val="22"/>
          <w:szCs w:val="22"/>
        </w:rPr>
        <w:t xml:space="preserve"> </w:t>
      </w:r>
      <w:r w:rsidRPr="007B5099">
        <w:rPr>
          <w:spacing w:val="-1"/>
          <w:sz w:val="22"/>
          <w:szCs w:val="22"/>
        </w:rPr>
        <w:t>breastfeeding.</w:t>
      </w:r>
    </w:p>
    <w:p w14:paraId="37D4C10C" w14:textId="77777777" w:rsidR="007A1E31" w:rsidRPr="007B5099" w:rsidRDefault="007A1E31" w:rsidP="007A1E31">
      <w:pPr>
        <w:rPr>
          <w:rFonts w:eastAsia="Arial" w:cs="Arial"/>
          <w:szCs w:val="22"/>
        </w:rPr>
      </w:pPr>
    </w:p>
    <w:p w14:paraId="77FEB196" w14:textId="789A1FB2" w:rsidR="007A1E31" w:rsidRDefault="007A1E31" w:rsidP="007A1E31">
      <w:pPr>
        <w:pStyle w:val="BodyText"/>
        <w:ind w:left="0" w:right="562"/>
        <w:rPr>
          <w:sz w:val="22"/>
          <w:szCs w:val="22"/>
          <w:lang w:val="en-US"/>
        </w:rPr>
      </w:pPr>
      <w:r>
        <w:rPr>
          <w:sz w:val="22"/>
          <w:szCs w:val="22"/>
          <w:lang w:val="en-US"/>
        </w:rPr>
        <w:t xml:space="preserve">The United States Department of Agriculture (USDA) issues a grant to the WIC </w:t>
      </w:r>
      <w:r w:rsidR="002116A7">
        <w:rPr>
          <w:sz w:val="22"/>
          <w:szCs w:val="22"/>
          <w:lang w:val="en-US"/>
        </w:rPr>
        <w:t>Services</w:t>
      </w:r>
      <w:r w:rsidR="00DA6862">
        <w:rPr>
          <w:sz w:val="22"/>
          <w:szCs w:val="22"/>
          <w:lang w:val="en-US"/>
        </w:rPr>
        <w:t>,</w:t>
      </w:r>
      <w:r w:rsidR="002116A7">
        <w:rPr>
          <w:sz w:val="22"/>
          <w:szCs w:val="22"/>
          <w:lang w:val="en-US"/>
        </w:rPr>
        <w:t xml:space="preserve"> </w:t>
      </w:r>
      <w:r>
        <w:rPr>
          <w:sz w:val="22"/>
          <w:szCs w:val="22"/>
          <w:lang w:val="en-US"/>
        </w:rPr>
        <w:t xml:space="preserve">which distributes funds to participating </w:t>
      </w:r>
      <w:r w:rsidR="00A61F0F">
        <w:rPr>
          <w:sz w:val="22"/>
          <w:szCs w:val="22"/>
          <w:lang w:val="en-US"/>
        </w:rPr>
        <w:t xml:space="preserve">WIC </w:t>
      </w:r>
      <w:r w:rsidR="00BC1B90">
        <w:rPr>
          <w:sz w:val="22"/>
          <w:szCs w:val="22"/>
          <w:lang w:val="en-US"/>
        </w:rPr>
        <w:t>L</w:t>
      </w:r>
      <w:r>
        <w:rPr>
          <w:sz w:val="22"/>
          <w:szCs w:val="22"/>
          <w:lang w:val="en-US"/>
        </w:rPr>
        <w:t xml:space="preserve">ocal </w:t>
      </w:r>
      <w:r w:rsidR="00BC1B90">
        <w:rPr>
          <w:sz w:val="22"/>
          <w:szCs w:val="22"/>
          <w:lang w:val="en-US"/>
        </w:rPr>
        <w:t>A</w:t>
      </w:r>
      <w:r>
        <w:rPr>
          <w:sz w:val="22"/>
          <w:szCs w:val="22"/>
          <w:lang w:val="en-US"/>
        </w:rPr>
        <w:t xml:space="preserve">gencies.  These funds are used to provide the specified nutritious food and </w:t>
      </w:r>
      <w:r w:rsidR="00BC1B90">
        <w:rPr>
          <w:sz w:val="22"/>
          <w:szCs w:val="22"/>
          <w:lang w:val="en-US"/>
        </w:rPr>
        <w:t>Infant F</w:t>
      </w:r>
      <w:r>
        <w:rPr>
          <w:sz w:val="22"/>
          <w:szCs w:val="22"/>
          <w:lang w:val="en-US"/>
        </w:rPr>
        <w:t xml:space="preserve">ormula to WIC </w:t>
      </w:r>
      <w:r w:rsidR="00BC1B90">
        <w:rPr>
          <w:sz w:val="22"/>
          <w:szCs w:val="22"/>
          <w:lang w:val="en-US"/>
        </w:rPr>
        <w:t>Participants</w:t>
      </w:r>
      <w:r>
        <w:rPr>
          <w:sz w:val="22"/>
          <w:szCs w:val="22"/>
          <w:lang w:val="en-US"/>
        </w:rPr>
        <w:t>, and pay specified administrative costs, including those for nutrition and breastfeeding education</w:t>
      </w:r>
      <w:r w:rsidR="006231CF">
        <w:rPr>
          <w:sz w:val="22"/>
          <w:szCs w:val="22"/>
          <w:lang w:val="en-US"/>
        </w:rPr>
        <w:t>.</w:t>
      </w:r>
      <w:r>
        <w:rPr>
          <w:sz w:val="22"/>
          <w:szCs w:val="22"/>
          <w:lang w:val="en-US"/>
        </w:rPr>
        <w:t xml:space="preserve"> </w:t>
      </w:r>
    </w:p>
    <w:p w14:paraId="00EFCB98" w14:textId="77777777" w:rsidR="007A1E31" w:rsidRDefault="007A1E31" w:rsidP="007A1E31">
      <w:pPr>
        <w:pStyle w:val="BodyText"/>
        <w:ind w:left="0" w:right="562"/>
        <w:rPr>
          <w:sz w:val="22"/>
          <w:szCs w:val="22"/>
          <w:lang w:val="en-US"/>
        </w:rPr>
      </w:pPr>
    </w:p>
    <w:p w14:paraId="0A6242B1" w14:textId="590C9EE0" w:rsidR="007A1E31" w:rsidRDefault="007A1E31" w:rsidP="007A1E31">
      <w:pPr>
        <w:pStyle w:val="BodyText"/>
        <w:ind w:left="0" w:right="562"/>
        <w:rPr>
          <w:spacing w:val="-1"/>
          <w:sz w:val="22"/>
          <w:szCs w:val="22"/>
          <w:lang w:val="en-US"/>
        </w:rPr>
      </w:pPr>
      <w:r w:rsidRPr="007B5099">
        <w:rPr>
          <w:sz w:val="22"/>
          <w:szCs w:val="22"/>
        </w:rPr>
        <w:t>T</w:t>
      </w:r>
      <w:r>
        <w:rPr>
          <w:sz w:val="22"/>
          <w:szCs w:val="22"/>
          <w:lang w:val="en-US"/>
        </w:rPr>
        <w:t xml:space="preserve">hrough a Single Supplier System, </w:t>
      </w:r>
      <w:r w:rsidR="00A61F0F">
        <w:rPr>
          <w:sz w:val="22"/>
          <w:szCs w:val="22"/>
          <w:lang w:val="en-US"/>
        </w:rPr>
        <w:t>WIC Services</w:t>
      </w:r>
      <w:r w:rsidRPr="007B5099">
        <w:rPr>
          <w:spacing w:val="9"/>
          <w:sz w:val="22"/>
          <w:szCs w:val="22"/>
        </w:rPr>
        <w:t xml:space="preserve"> </w:t>
      </w:r>
      <w:r w:rsidRPr="007B5099">
        <w:rPr>
          <w:spacing w:val="-1"/>
          <w:sz w:val="22"/>
          <w:szCs w:val="22"/>
        </w:rPr>
        <w:t>issues</w:t>
      </w:r>
      <w:r w:rsidRPr="007B5099">
        <w:rPr>
          <w:spacing w:val="8"/>
          <w:sz w:val="22"/>
          <w:szCs w:val="22"/>
        </w:rPr>
        <w:t xml:space="preserve"> </w:t>
      </w:r>
      <w:r w:rsidRPr="007B5099">
        <w:rPr>
          <w:spacing w:val="-1"/>
          <w:sz w:val="22"/>
          <w:szCs w:val="22"/>
        </w:rPr>
        <w:t>food benefits</w:t>
      </w:r>
      <w:r w:rsidRPr="007B5099">
        <w:rPr>
          <w:spacing w:val="5"/>
          <w:sz w:val="22"/>
          <w:szCs w:val="22"/>
        </w:rPr>
        <w:t xml:space="preserve"> </w:t>
      </w:r>
      <w:r w:rsidRPr="007B5099">
        <w:rPr>
          <w:sz w:val="22"/>
          <w:szCs w:val="22"/>
        </w:rPr>
        <w:t>to</w:t>
      </w:r>
      <w:r w:rsidRPr="007B5099">
        <w:rPr>
          <w:spacing w:val="7"/>
          <w:sz w:val="22"/>
          <w:szCs w:val="22"/>
        </w:rPr>
        <w:t xml:space="preserve"> </w:t>
      </w:r>
      <w:r w:rsidRPr="007B5099">
        <w:rPr>
          <w:spacing w:val="-1"/>
          <w:sz w:val="22"/>
          <w:szCs w:val="22"/>
        </w:rPr>
        <w:t>certified</w:t>
      </w:r>
      <w:r w:rsidRPr="007B5099">
        <w:rPr>
          <w:spacing w:val="7"/>
          <w:sz w:val="22"/>
          <w:szCs w:val="22"/>
        </w:rPr>
        <w:t xml:space="preserve"> </w:t>
      </w:r>
      <w:r w:rsidRPr="007B5099">
        <w:rPr>
          <w:spacing w:val="-1"/>
          <w:sz w:val="22"/>
          <w:szCs w:val="22"/>
        </w:rPr>
        <w:t>eligible</w:t>
      </w:r>
      <w:r w:rsidRPr="007B5099">
        <w:rPr>
          <w:spacing w:val="7"/>
          <w:sz w:val="22"/>
          <w:szCs w:val="22"/>
        </w:rPr>
        <w:t xml:space="preserve"> </w:t>
      </w:r>
      <w:r w:rsidRPr="007B5099">
        <w:rPr>
          <w:spacing w:val="-1"/>
          <w:sz w:val="22"/>
          <w:szCs w:val="22"/>
        </w:rPr>
        <w:t>pregnant,</w:t>
      </w:r>
      <w:r w:rsidRPr="007B5099">
        <w:rPr>
          <w:spacing w:val="9"/>
          <w:sz w:val="22"/>
          <w:szCs w:val="22"/>
        </w:rPr>
        <w:t xml:space="preserve"> </w:t>
      </w:r>
      <w:r w:rsidRPr="007B5099">
        <w:rPr>
          <w:spacing w:val="-1"/>
          <w:sz w:val="22"/>
          <w:szCs w:val="22"/>
        </w:rPr>
        <w:t>breast-feeding</w:t>
      </w:r>
      <w:r w:rsidRPr="007B5099">
        <w:rPr>
          <w:spacing w:val="10"/>
          <w:sz w:val="22"/>
          <w:szCs w:val="22"/>
        </w:rPr>
        <w:t xml:space="preserve"> </w:t>
      </w:r>
      <w:r w:rsidRPr="007B5099">
        <w:rPr>
          <w:spacing w:val="-1"/>
          <w:sz w:val="22"/>
          <w:szCs w:val="22"/>
        </w:rPr>
        <w:t>and</w:t>
      </w:r>
      <w:r w:rsidRPr="007B5099">
        <w:rPr>
          <w:spacing w:val="7"/>
          <w:sz w:val="22"/>
          <w:szCs w:val="22"/>
        </w:rPr>
        <w:t xml:space="preserve"> </w:t>
      </w:r>
      <w:r w:rsidRPr="007B5099">
        <w:rPr>
          <w:spacing w:val="-1"/>
          <w:sz w:val="22"/>
          <w:szCs w:val="22"/>
        </w:rPr>
        <w:t>postpartum</w:t>
      </w:r>
      <w:r w:rsidRPr="007B5099">
        <w:rPr>
          <w:spacing w:val="9"/>
          <w:sz w:val="22"/>
          <w:szCs w:val="22"/>
        </w:rPr>
        <w:t xml:space="preserve"> </w:t>
      </w:r>
      <w:r w:rsidRPr="007B5099">
        <w:rPr>
          <w:spacing w:val="-2"/>
          <w:sz w:val="22"/>
          <w:szCs w:val="22"/>
        </w:rPr>
        <w:t>women</w:t>
      </w:r>
      <w:r>
        <w:rPr>
          <w:spacing w:val="-2"/>
          <w:sz w:val="22"/>
          <w:szCs w:val="22"/>
          <w:lang w:val="en-US"/>
        </w:rPr>
        <w:t>,</w:t>
      </w:r>
      <w:r w:rsidRPr="007B5099">
        <w:rPr>
          <w:spacing w:val="59"/>
          <w:sz w:val="22"/>
          <w:szCs w:val="22"/>
        </w:rPr>
        <w:t xml:space="preserve"> </w:t>
      </w:r>
      <w:r w:rsidRPr="007B5099">
        <w:rPr>
          <w:spacing w:val="-1"/>
          <w:sz w:val="22"/>
          <w:szCs w:val="22"/>
        </w:rPr>
        <w:t>and</w:t>
      </w:r>
      <w:r w:rsidRPr="007B5099">
        <w:rPr>
          <w:spacing w:val="10"/>
          <w:sz w:val="22"/>
          <w:szCs w:val="22"/>
        </w:rPr>
        <w:t xml:space="preserve"> </w:t>
      </w:r>
      <w:r w:rsidRPr="007B5099">
        <w:rPr>
          <w:sz w:val="22"/>
          <w:szCs w:val="22"/>
        </w:rPr>
        <w:t>the</w:t>
      </w:r>
      <w:r w:rsidRPr="007B5099">
        <w:rPr>
          <w:spacing w:val="10"/>
          <w:sz w:val="22"/>
          <w:szCs w:val="22"/>
        </w:rPr>
        <w:t xml:space="preserve"> </w:t>
      </w:r>
      <w:r w:rsidRPr="007B5099">
        <w:rPr>
          <w:spacing w:val="-1"/>
          <w:sz w:val="22"/>
          <w:szCs w:val="22"/>
        </w:rPr>
        <w:t>parents/guardians</w:t>
      </w:r>
      <w:r w:rsidRPr="007B5099">
        <w:rPr>
          <w:spacing w:val="10"/>
          <w:sz w:val="22"/>
          <w:szCs w:val="22"/>
        </w:rPr>
        <w:t xml:space="preserve"> </w:t>
      </w:r>
      <w:r w:rsidRPr="007B5099">
        <w:rPr>
          <w:spacing w:val="-2"/>
          <w:sz w:val="22"/>
          <w:szCs w:val="22"/>
        </w:rPr>
        <w:t>of</w:t>
      </w:r>
      <w:r w:rsidRPr="007B5099">
        <w:rPr>
          <w:spacing w:val="11"/>
          <w:sz w:val="22"/>
          <w:szCs w:val="22"/>
        </w:rPr>
        <w:t xml:space="preserve"> </w:t>
      </w:r>
      <w:r w:rsidRPr="007B5099">
        <w:rPr>
          <w:spacing w:val="-1"/>
          <w:sz w:val="22"/>
          <w:szCs w:val="22"/>
        </w:rPr>
        <w:t>certified</w:t>
      </w:r>
      <w:r w:rsidRPr="007B5099">
        <w:rPr>
          <w:spacing w:val="10"/>
          <w:sz w:val="22"/>
          <w:szCs w:val="22"/>
        </w:rPr>
        <w:t xml:space="preserve"> </w:t>
      </w:r>
      <w:r w:rsidRPr="007B5099">
        <w:rPr>
          <w:spacing w:val="-1"/>
          <w:sz w:val="22"/>
          <w:szCs w:val="22"/>
        </w:rPr>
        <w:t>eligible</w:t>
      </w:r>
      <w:r w:rsidRPr="007B5099">
        <w:rPr>
          <w:spacing w:val="12"/>
          <w:sz w:val="22"/>
          <w:szCs w:val="22"/>
        </w:rPr>
        <w:t xml:space="preserve"> </w:t>
      </w:r>
      <w:r w:rsidRPr="007B5099">
        <w:rPr>
          <w:spacing w:val="-1"/>
          <w:sz w:val="22"/>
          <w:szCs w:val="22"/>
        </w:rPr>
        <w:t>infants</w:t>
      </w:r>
      <w:r w:rsidRPr="007B5099">
        <w:rPr>
          <w:spacing w:val="10"/>
          <w:sz w:val="22"/>
          <w:szCs w:val="22"/>
        </w:rPr>
        <w:t xml:space="preserve"> </w:t>
      </w:r>
      <w:r w:rsidRPr="007B5099">
        <w:rPr>
          <w:spacing w:val="-1"/>
          <w:sz w:val="22"/>
          <w:szCs w:val="22"/>
        </w:rPr>
        <w:t>and</w:t>
      </w:r>
      <w:r w:rsidRPr="007B5099">
        <w:rPr>
          <w:spacing w:val="7"/>
          <w:sz w:val="22"/>
          <w:szCs w:val="22"/>
        </w:rPr>
        <w:t xml:space="preserve"> </w:t>
      </w:r>
      <w:r w:rsidRPr="007B5099">
        <w:rPr>
          <w:spacing w:val="-1"/>
          <w:sz w:val="22"/>
          <w:szCs w:val="22"/>
        </w:rPr>
        <w:t>children</w:t>
      </w:r>
      <w:r w:rsidRPr="007B5099">
        <w:rPr>
          <w:spacing w:val="10"/>
          <w:sz w:val="22"/>
          <w:szCs w:val="22"/>
        </w:rPr>
        <w:t xml:space="preserve"> </w:t>
      </w:r>
      <w:r w:rsidRPr="007B5099">
        <w:rPr>
          <w:spacing w:val="-1"/>
          <w:sz w:val="22"/>
          <w:szCs w:val="22"/>
        </w:rPr>
        <w:t>up</w:t>
      </w:r>
      <w:r w:rsidRPr="007B5099">
        <w:rPr>
          <w:spacing w:val="7"/>
          <w:sz w:val="22"/>
          <w:szCs w:val="22"/>
        </w:rPr>
        <w:t xml:space="preserve"> </w:t>
      </w:r>
      <w:r w:rsidRPr="007B5099">
        <w:rPr>
          <w:sz w:val="22"/>
          <w:szCs w:val="22"/>
        </w:rPr>
        <w:t>to</w:t>
      </w:r>
      <w:r w:rsidRPr="007B5099">
        <w:rPr>
          <w:spacing w:val="10"/>
          <w:sz w:val="22"/>
          <w:szCs w:val="22"/>
        </w:rPr>
        <w:t xml:space="preserve"> </w:t>
      </w:r>
      <w:r w:rsidRPr="007B5099">
        <w:rPr>
          <w:spacing w:val="-1"/>
          <w:sz w:val="22"/>
          <w:szCs w:val="22"/>
        </w:rPr>
        <w:t>the</w:t>
      </w:r>
      <w:r w:rsidRPr="007B5099">
        <w:rPr>
          <w:spacing w:val="10"/>
          <w:sz w:val="22"/>
          <w:szCs w:val="22"/>
        </w:rPr>
        <w:t xml:space="preserve"> </w:t>
      </w:r>
      <w:r w:rsidRPr="007B5099">
        <w:rPr>
          <w:sz w:val="22"/>
          <w:szCs w:val="22"/>
        </w:rPr>
        <w:t>age</w:t>
      </w:r>
      <w:r w:rsidRPr="007B5099">
        <w:rPr>
          <w:spacing w:val="7"/>
          <w:sz w:val="22"/>
          <w:szCs w:val="22"/>
        </w:rPr>
        <w:t xml:space="preserve"> </w:t>
      </w:r>
      <w:r w:rsidRPr="007B5099">
        <w:rPr>
          <w:spacing w:val="-2"/>
          <w:sz w:val="22"/>
          <w:szCs w:val="22"/>
        </w:rPr>
        <w:t>of</w:t>
      </w:r>
      <w:r w:rsidRPr="007B5099">
        <w:rPr>
          <w:spacing w:val="9"/>
          <w:sz w:val="22"/>
          <w:szCs w:val="22"/>
        </w:rPr>
        <w:t xml:space="preserve"> </w:t>
      </w:r>
      <w:r w:rsidRPr="007B5099">
        <w:rPr>
          <w:spacing w:val="-1"/>
          <w:sz w:val="22"/>
          <w:szCs w:val="22"/>
        </w:rPr>
        <w:t>five</w:t>
      </w:r>
      <w:r w:rsidRPr="007B5099">
        <w:rPr>
          <w:spacing w:val="10"/>
          <w:sz w:val="22"/>
          <w:szCs w:val="22"/>
        </w:rPr>
        <w:t xml:space="preserve"> </w:t>
      </w:r>
      <w:r w:rsidRPr="007B5099">
        <w:rPr>
          <w:spacing w:val="-1"/>
          <w:sz w:val="22"/>
          <w:szCs w:val="22"/>
        </w:rPr>
        <w:t>(5)</w:t>
      </w:r>
      <w:r w:rsidRPr="007B5099">
        <w:rPr>
          <w:spacing w:val="9"/>
          <w:sz w:val="22"/>
          <w:szCs w:val="22"/>
        </w:rPr>
        <w:t xml:space="preserve"> </w:t>
      </w:r>
      <w:r w:rsidRPr="007B5099">
        <w:rPr>
          <w:spacing w:val="-1"/>
          <w:sz w:val="22"/>
          <w:szCs w:val="22"/>
        </w:rPr>
        <w:t>years</w:t>
      </w:r>
      <w:r w:rsidRPr="007B5099">
        <w:rPr>
          <w:spacing w:val="35"/>
          <w:sz w:val="22"/>
          <w:szCs w:val="22"/>
        </w:rPr>
        <w:t xml:space="preserve"> </w:t>
      </w:r>
      <w:r w:rsidRPr="007B5099">
        <w:rPr>
          <w:spacing w:val="-1"/>
          <w:sz w:val="22"/>
          <w:szCs w:val="22"/>
        </w:rPr>
        <w:t>(Participants).</w:t>
      </w:r>
      <w:r w:rsidRPr="007B5099">
        <w:rPr>
          <w:spacing w:val="14"/>
          <w:sz w:val="22"/>
          <w:szCs w:val="22"/>
        </w:rPr>
        <w:t xml:space="preserve"> </w:t>
      </w:r>
      <w:r w:rsidRPr="007B5099">
        <w:rPr>
          <w:spacing w:val="2"/>
          <w:sz w:val="22"/>
          <w:szCs w:val="22"/>
        </w:rPr>
        <w:t>WIC</w:t>
      </w:r>
      <w:r w:rsidRPr="007B5099">
        <w:rPr>
          <w:spacing w:val="38"/>
          <w:sz w:val="22"/>
          <w:szCs w:val="22"/>
        </w:rPr>
        <w:t xml:space="preserve"> </w:t>
      </w:r>
      <w:r w:rsidRPr="007B5099">
        <w:rPr>
          <w:spacing w:val="-2"/>
          <w:sz w:val="22"/>
          <w:szCs w:val="22"/>
        </w:rPr>
        <w:t>Services</w:t>
      </w:r>
      <w:r w:rsidRPr="007B5099">
        <w:rPr>
          <w:spacing w:val="39"/>
          <w:sz w:val="22"/>
          <w:szCs w:val="22"/>
        </w:rPr>
        <w:t xml:space="preserve"> </w:t>
      </w:r>
      <w:r w:rsidRPr="007B5099">
        <w:rPr>
          <w:spacing w:val="-1"/>
          <w:sz w:val="22"/>
          <w:szCs w:val="22"/>
        </w:rPr>
        <w:t>currently</w:t>
      </w:r>
      <w:r w:rsidRPr="007B5099">
        <w:rPr>
          <w:spacing w:val="37"/>
          <w:sz w:val="22"/>
          <w:szCs w:val="22"/>
        </w:rPr>
        <w:t xml:space="preserve"> </w:t>
      </w:r>
      <w:r w:rsidRPr="007B5099">
        <w:rPr>
          <w:spacing w:val="-1"/>
          <w:sz w:val="22"/>
          <w:szCs w:val="22"/>
        </w:rPr>
        <w:t>serves</w:t>
      </w:r>
      <w:r w:rsidRPr="007B5099">
        <w:rPr>
          <w:spacing w:val="39"/>
          <w:sz w:val="22"/>
          <w:szCs w:val="22"/>
        </w:rPr>
        <w:t xml:space="preserve"> </w:t>
      </w:r>
      <w:r w:rsidRPr="007B5099">
        <w:rPr>
          <w:spacing w:val="-1"/>
          <w:sz w:val="22"/>
          <w:szCs w:val="22"/>
        </w:rPr>
        <w:t>approximately</w:t>
      </w:r>
      <w:r w:rsidRPr="007B5099">
        <w:rPr>
          <w:spacing w:val="38"/>
          <w:sz w:val="22"/>
          <w:szCs w:val="22"/>
        </w:rPr>
        <w:t xml:space="preserve"> </w:t>
      </w:r>
      <w:r w:rsidR="00BC1B90">
        <w:rPr>
          <w:spacing w:val="-1"/>
          <w:sz w:val="22"/>
          <w:szCs w:val="22"/>
          <w:lang w:val="en-US"/>
        </w:rPr>
        <w:t>145,500</w:t>
      </w:r>
      <w:r w:rsidRPr="007B5099">
        <w:rPr>
          <w:spacing w:val="39"/>
          <w:sz w:val="22"/>
          <w:szCs w:val="22"/>
        </w:rPr>
        <w:t xml:space="preserve"> </w:t>
      </w:r>
      <w:r w:rsidRPr="007B5099">
        <w:rPr>
          <w:spacing w:val="-1"/>
          <w:sz w:val="22"/>
          <w:szCs w:val="22"/>
        </w:rPr>
        <w:t>Participants</w:t>
      </w:r>
      <w:r w:rsidRPr="007B5099">
        <w:rPr>
          <w:spacing w:val="40"/>
          <w:sz w:val="22"/>
          <w:szCs w:val="22"/>
        </w:rPr>
        <w:t xml:space="preserve"> </w:t>
      </w:r>
      <w:r w:rsidRPr="007B5099">
        <w:rPr>
          <w:spacing w:val="-2"/>
          <w:sz w:val="22"/>
          <w:szCs w:val="22"/>
        </w:rPr>
        <w:t>per</w:t>
      </w:r>
      <w:r w:rsidRPr="007B5099">
        <w:rPr>
          <w:spacing w:val="40"/>
          <w:sz w:val="22"/>
          <w:szCs w:val="22"/>
        </w:rPr>
        <w:t xml:space="preserve"> </w:t>
      </w:r>
      <w:r w:rsidRPr="007B5099">
        <w:rPr>
          <w:spacing w:val="-1"/>
          <w:sz w:val="22"/>
          <w:szCs w:val="22"/>
        </w:rPr>
        <w:t>month,</w:t>
      </w:r>
      <w:r w:rsidRPr="007B5099">
        <w:rPr>
          <w:spacing w:val="53"/>
          <w:sz w:val="22"/>
          <w:szCs w:val="22"/>
        </w:rPr>
        <w:t xml:space="preserve"> </w:t>
      </w:r>
      <w:r w:rsidRPr="007B5099">
        <w:rPr>
          <w:sz w:val="22"/>
          <w:szCs w:val="22"/>
        </w:rPr>
        <w:t>just</w:t>
      </w:r>
      <w:r w:rsidRPr="007B5099">
        <w:rPr>
          <w:spacing w:val="23"/>
          <w:sz w:val="22"/>
          <w:szCs w:val="22"/>
        </w:rPr>
        <w:t xml:space="preserve"> </w:t>
      </w:r>
      <w:r>
        <w:rPr>
          <w:spacing w:val="-2"/>
          <w:sz w:val="22"/>
          <w:szCs w:val="22"/>
          <w:lang w:val="en-US"/>
        </w:rPr>
        <w:t>over</w:t>
      </w:r>
      <w:r w:rsidRPr="007B5099">
        <w:rPr>
          <w:spacing w:val="24"/>
          <w:sz w:val="22"/>
          <w:szCs w:val="22"/>
        </w:rPr>
        <w:t xml:space="preserve"> </w:t>
      </w:r>
      <w:r w:rsidR="00BC1B90">
        <w:rPr>
          <w:spacing w:val="-1"/>
          <w:sz w:val="22"/>
          <w:szCs w:val="22"/>
          <w:lang w:val="en-US"/>
        </w:rPr>
        <w:t>67</w:t>
      </w:r>
      <w:r w:rsidRPr="007B5099">
        <w:rPr>
          <w:spacing w:val="-1"/>
          <w:sz w:val="22"/>
          <w:szCs w:val="22"/>
        </w:rPr>
        <w:t>%</w:t>
      </w:r>
      <w:r w:rsidRPr="007B5099">
        <w:rPr>
          <w:spacing w:val="21"/>
          <w:sz w:val="22"/>
          <w:szCs w:val="22"/>
        </w:rPr>
        <w:t xml:space="preserve"> </w:t>
      </w:r>
      <w:r w:rsidRPr="007B5099">
        <w:rPr>
          <w:spacing w:val="-2"/>
          <w:sz w:val="22"/>
          <w:szCs w:val="22"/>
        </w:rPr>
        <w:t>of</w:t>
      </w:r>
      <w:r w:rsidRPr="007B5099">
        <w:rPr>
          <w:spacing w:val="26"/>
          <w:sz w:val="22"/>
          <w:szCs w:val="22"/>
        </w:rPr>
        <w:t xml:space="preserve"> </w:t>
      </w:r>
      <w:r w:rsidRPr="007B5099">
        <w:rPr>
          <w:sz w:val="22"/>
          <w:szCs w:val="22"/>
        </w:rPr>
        <w:t>the</w:t>
      </w:r>
      <w:r w:rsidRPr="007B5099">
        <w:rPr>
          <w:spacing w:val="22"/>
          <w:sz w:val="22"/>
          <w:szCs w:val="22"/>
        </w:rPr>
        <w:t xml:space="preserve"> </w:t>
      </w:r>
      <w:r w:rsidRPr="007B5099">
        <w:rPr>
          <w:spacing w:val="-1"/>
          <w:sz w:val="22"/>
          <w:szCs w:val="22"/>
        </w:rPr>
        <w:t>estimated</w:t>
      </w:r>
      <w:r w:rsidRPr="007B5099">
        <w:rPr>
          <w:spacing w:val="23"/>
          <w:sz w:val="22"/>
          <w:szCs w:val="22"/>
        </w:rPr>
        <w:t xml:space="preserve"> </w:t>
      </w:r>
      <w:r w:rsidR="00BC1B90">
        <w:rPr>
          <w:spacing w:val="-1"/>
          <w:sz w:val="22"/>
          <w:szCs w:val="22"/>
          <w:lang w:val="en-US"/>
        </w:rPr>
        <w:t>217,503</w:t>
      </w:r>
      <w:r w:rsidRPr="007B5099">
        <w:rPr>
          <w:spacing w:val="-1"/>
          <w:sz w:val="22"/>
          <w:szCs w:val="22"/>
        </w:rPr>
        <w:t xml:space="preserve"> </w:t>
      </w:r>
      <w:r>
        <w:rPr>
          <w:spacing w:val="-1"/>
          <w:sz w:val="22"/>
          <w:szCs w:val="22"/>
          <w:lang w:val="en-US"/>
        </w:rPr>
        <w:t xml:space="preserve">WIC </w:t>
      </w:r>
      <w:r w:rsidRPr="007B5099">
        <w:rPr>
          <w:spacing w:val="-1"/>
          <w:sz w:val="22"/>
          <w:szCs w:val="22"/>
        </w:rPr>
        <w:t>eligible</w:t>
      </w:r>
      <w:r>
        <w:rPr>
          <w:spacing w:val="-1"/>
          <w:sz w:val="22"/>
          <w:szCs w:val="22"/>
          <w:lang w:val="en-US"/>
        </w:rPr>
        <w:t xml:space="preserve"> NJ population</w:t>
      </w:r>
      <w:r w:rsidRPr="007B5099">
        <w:rPr>
          <w:spacing w:val="-1"/>
          <w:sz w:val="22"/>
          <w:szCs w:val="22"/>
        </w:rPr>
        <w:t>.</w:t>
      </w:r>
    </w:p>
    <w:p w14:paraId="199DC953" w14:textId="0BC99F20" w:rsidR="007A1E31" w:rsidRDefault="007A1E31" w:rsidP="000621DE">
      <w:pPr>
        <w:pStyle w:val="BodyText"/>
        <w:ind w:left="0" w:right="562"/>
        <w:rPr>
          <w:spacing w:val="-1"/>
          <w:sz w:val="22"/>
          <w:szCs w:val="22"/>
          <w:lang w:val="en-US"/>
        </w:rPr>
      </w:pPr>
    </w:p>
    <w:p w14:paraId="4BA27CA0" w14:textId="782703CC" w:rsidR="00F61230" w:rsidRPr="006231CF" w:rsidRDefault="00C17E44" w:rsidP="000621DE">
      <w:pPr>
        <w:pStyle w:val="BodyText"/>
        <w:ind w:left="0" w:right="562"/>
        <w:rPr>
          <w:b/>
          <w:bCs/>
          <w:spacing w:val="-1"/>
          <w:sz w:val="22"/>
          <w:szCs w:val="22"/>
          <w:u w:val="single"/>
          <w:lang w:val="en-US"/>
        </w:rPr>
      </w:pPr>
      <w:r w:rsidRPr="006231CF">
        <w:rPr>
          <w:b/>
          <w:bCs/>
          <w:spacing w:val="-1"/>
          <w:sz w:val="22"/>
          <w:szCs w:val="22"/>
          <w:u w:val="single"/>
          <w:lang w:val="en-US"/>
        </w:rPr>
        <w:t>NJ WIC Participation and Rebate Data</w:t>
      </w:r>
    </w:p>
    <w:p w14:paraId="49FB644D" w14:textId="77777777" w:rsidR="00F61230" w:rsidRDefault="00F61230" w:rsidP="000621DE">
      <w:pPr>
        <w:pStyle w:val="BodyText"/>
        <w:ind w:left="0" w:right="562"/>
        <w:rPr>
          <w:spacing w:val="-1"/>
          <w:sz w:val="22"/>
          <w:szCs w:val="22"/>
          <w:lang w:val="en-US"/>
        </w:rPr>
      </w:pPr>
    </w:p>
    <w:p w14:paraId="4537FD0E" w14:textId="5437D243" w:rsidR="000621DE" w:rsidRDefault="000621DE" w:rsidP="000621DE">
      <w:pPr>
        <w:pStyle w:val="BodyText"/>
        <w:ind w:left="0" w:right="562"/>
        <w:rPr>
          <w:spacing w:val="-1"/>
          <w:sz w:val="22"/>
          <w:szCs w:val="22"/>
          <w:lang w:val="en-US"/>
        </w:rPr>
      </w:pPr>
      <w:r w:rsidRPr="00646297">
        <w:rPr>
          <w:spacing w:val="-1"/>
          <w:sz w:val="22"/>
          <w:szCs w:val="22"/>
          <w:lang w:val="en-US"/>
        </w:rPr>
        <w:t>The</w:t>
      </w:r>
      <w:r>
        <w:rPr>
          <w:spacing w:val="-1"/>
          <w:sz w:val="22"/>
          <w:szCs w:val="22"/>
          <w:lang w:val="en-US"/>
        </w:rPr>
        <w:t xml:space="preserve"> below chart demonstrates </w:t>
      </w:r>
      <w:r w:rsidR="002116A7">
        <w:rPr>
          <w:spacing w:val="-1"/>
          <w:sz w:val="22"/>
          <w:szCs w:val="22"/>
          <w:lang w:val="en-US"/>
        </w:rPr>
        <w:t>WIC Services</w:t>
      </w:r>
      <w:r>
        <w:rPr>
          <w:spacing w:val="-1"/>
          <w:sz w:val="22"/>
          <w:szCs w:val="22"/>
          <w:lang w:val="en-US"/>
        </w:rPr>
        <w:t xml:space="preserve"> participation (based on feeding type) from </w:t>
      </w:r>
      <w:r>
        <w:rPr>
          <w:rFonts w:cs="Arial"/>
          <w:sz w:val="22"/>
          <w:szCs w:val="22"/>
          <w:lang w:val="en-US"/>
        </w:rPr>
        <w:t>November 2021</w:t>
      </w:r>
      <w:r w:rsidR="0041453D">
        <w:rPr>
          <w:rFonts w:cs="Arial"/>
          <w:sz w:val="22"/>
          <w:szCs w:val="22"/>
          <w:lang w:val="en-US"/>
        </w:rPr>
        <w:t>-April 2022</w:t>
      </w:r>
      <w:r>
        <w:rPr>
          <w:rFonts w:cs="Arial"/>
          <w:sz w:val="22"/>
          <w:szCs w:val="22"/>
          <w:lang w:val="en-US"/>
        </w:rPr>
        <w:t>. These numbers are a point in time and subject to change</w:t>
      </w:r>
      <w:r>
        <w:rPr>
          <w:spacing w:val="-1"/>
          <w:sz w:val="22"/>
          <w:szCs w:val="22"/>
          <w:lang w:val="en-US"/>
        </w:rPr>
        <w:t>:</w:t>
      </w:r>
    </w:p>
    <w:p w14:paraId="33A5E7E7" w14:textId="77777777" w:rsidR="0041453D" w:rsidRDefault="0041453D" w:rsidP="000621DE">
      <w:pPr>
        <w:pStyle w:val="BodyText"/>
        <w:ind w:left="0" w:right="562"/>
        <w:rPr>
          <w:spacing w:val="-1"/>
          <w:sz w:val="22"/>
          <w:szCs w:val="22"/>
          <w:lang w:val="en-US"/>
        </w:rPr>
      </w:pPr>
    </w:p>
    <w:p w14:paraId="0E5EEE54" w14:textId="610D0ABD" w:rsidR="000621DE" w:rsidRDefault="001D6730" w:rsidP="009C18F4">
      <w:pPr>
        <w:pStyle w:val="BodyText"/>
        <w:ind w:left="0"/>
      </w:pPr>
      <w:r w:rsidRPr="001D6730">
        <w:rPr>
          <w:noProof/>
          <w:lang w:val="en-US" w:eastAsia="en-US"/>
        </w:rPr>
        <w:drawing>
          <wp:inline distT="0" distB="0" distL="0" distR="0" wp14:anchorId="68F045DC" wp14:editId="518BCF09">
            <wp:extent cx="5341620" cy="1409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51416" cy="1412285"/>
                    </a:xfrm>
                    <a:prstGeom prst="rect">
                      <a:avLst/>
                    </a:prstGeom>
                    <a:noFill/>
                    <a:ln>
                      <a:noFill/>
                    </a:ln>
                  </pic:spPr>
                </pic:pic>
              </a:graphicData>
            </a:graphic>
          </wp:inline>
        </w:drawing>
      </w:r>
    </w:p>
    <w:p w14:paraId="05FEB61C" w14:textId="426111BE" w:rsidR="002652D5" w:rsidRDefault="002652D5" w:rsidP="000621DE">
      <w:pPr>
        <w:pStyle w:val="NoSpacing"/>
        <w:ind w:left="-90"/>
        <w:rPr>
          <w:rFonts w:ascii="Arial" w:hAnsi="Arial" w:cs="Arial"/>
          <w:sz w:val="22"/>
          <w:szCs w:val="22"/>
        </w:rPr>
      </w:pPr>
    </w:p>
    <w:p w14:paraId="351FBA52" w14:textId="77777777" w:rsidR="002652D5" w:rsidRDefault="002652D5" w:rsidP="000621DE">
      <w:pPr>
        <w:pStyle w:val="NoSpacing"/>
        <w:ind w:left="-90"/>
        <w:rPr>
          <w:rFonts w:ascii="Arial" w:hAnsi="Arial" w:cs="Arial"/>
          <w:sz w:val="22"/>
          <w:szCs w:val="22"/>
        </w:rPr>
      </w:pPr>
    </w:p>
    <w:p w14:paraId="264BCFDE" w14:textId="60ED1B80" w:rsidR="000621DE" w:rsidRPr="00A27148" w:rsidRDefault="000621DE" w:rsidP="000621DE">
      <w:pPr>
        <w:pStyle w:val="NoSpacing"/>
        <w:ind w:left="-90"/>
        <w:rPr>
          <w:rFonts w:ascii="Arial" w:hAnsi="Arial" w:cs="Arial"/>
          <w:sz w:val="22"/>
          <w:szCs w:val="22"/>
        </w:rPr>
      </w:pPr>
      <w:r>
        <w:rPr>
          <w:rFonts w:ascii="Arial" w:hAnsi="Arial" w:cs="Arial"/>
          <w:sz w:val="22"/>
          <w:szCs w:val="22"/>
        </w:rPr>
        <w:t>The below four (4) charts demonstrate the n</w:t>
      </w:r>
      <w:r w:rsidRPr="007E3085">
        <w:rPr>
          <w:rFonts w:ascii="Arial" w:hAnsi="Arial" w:cs="Arial"/>
          <w:sz w:val="22"/>
          <w:szCs w:val="22"/>
        </w:rPr>
        <w:t xml:space="preserve">umber of </w:t>
      </w:r>
      <w:r w:rsidR="009553C4">
        <w:rPr>
          <w:rFonts w:ascii="Arial" w:hAnsi="Arial" w:cs="Arial"/>
          <w:sz w:val="22"/>
          <w:szCs w:val="22"/>
        </w:rPr>
        <w:t>Contract Brand</w:t>
      </w:r>
      <w:r w:rsidRPr="007E3085">
        <w:rPr>
          <w:rFonts w:ascii="Arial" w:hAnsi="Arial" w:cs="Arial"/>
          <w:sz w:val="22"/>
          <w:szCs w:val="22"/>
        </w:rPr>
        <w:t xml:space="preserve"> </w:t>
      </w:r>
      <w:r>
        <w:rPr>
          <w:rFonts w:ascii="Arial" w:hAnsi="Arial" w:cs="Arial"/>
          <w:sz w:val="22"/>
          <w:szCs w:val="22"/>
        </w:rPr>
        <w:t xml:space="preserve">Infant Formula </w:t>
      </w:r>
      <w:r w:rsidRPr="007E3085">
        <w:rPr>
          <w:rFonts w:ascii="Arial" w:hAnsi="Arial" w:cs="Arial"/>
          <w:sz w:val="22"/>
          <w:szCs w:val="22"/>
        </w:rPr>
        <w:t>Units</w:t>
      </w:r>
      <w:r>
        <w:rPr>
          <w:rFonts w:ascii="Arial" w:hAnsi="Arial" w:cs="Arial"/>
          <w:sz w:val="22"/>
          <w:szCs w:val="22"/>
        </w:rPr>
        <w:t xml:space="preserve">, by type, purchased by </w:t>
      </w:r>
      <w:r w:rsidR="00D754F1">
        <w:rPr>
          <w:rFonts w:ascii="Arial" w:hAnsi="Arial" w:cs="Arial"/>
          <w:sz w:val="22"/>
          <w:szCs w:val="22"/>
        </w:rPr>
        <w:t>P</w:t>
      </w:r>
      <w:r w:rsidR="00CB52F1">
        <w:rPr>
          <w:rFonts w:ascii="Arial" w:hAnsi="Arial" w:cs="Arial"/>
          <w:sz w:val="22"/>
          <w:szCs w:val="22"/>
        </w:rPr>
        <w:t xml:space="preserve">articipants </w:t>
      </w:r>
      <w:r>
        <w:rPr>
          <w:rFonts w:ascii="Arial" w:hAnsi="Arial" w:cs="Arial"/>
          <w:sz w:val="22"/>
          <w:szCs w:val="22"/>
        </w:rPr>
        <w:t>per m</w:t>
      </w:r>
      <w:r w:rsidRPr="007E3085">
        <w:rPr>
          <w:rFonts w:ascii="Arial" w:hAnsi="Arial" w:cs="Arial"/>
          <w:sz w:val="22"/>
          <w:szCs w:val="22"/>
        </w:rPr>
        <w:t xml:space="preserve">onth, </w:t>
      </w:r>
      <w:r>
        <w:rPr>
          <w:rFonts w:ascii="Arial" w:hAnsi="Arial" w:cs="Arial"/>
          <w:sz w:val="22"/>
          <w:szCs w:val="22"/>
        </w:rPr>
        <w:t>November 2021</w:t>
      </w:r>
      <w:r w:rsidR="0041453D">
        <w:rPr>
          <w:rFonts w:ascii="Arial" w:hAnsi="Arial" w:cs="Arial"/>
          <w:sz w:val="22"/>
          <w:szCs w:val="22"/>
        </w:rPr>
        <w:t>-April 2022</w:t>
      </w:r>
      <w:r>
        <w:rPr>
          <w:rFonts w:ascii="Arial" w:hAnsi="Arial" w:cs="Arial"/>
          <w:sz w:val="22"/>
          <w:szCs w:val="22"/>
        </w:rPr>
        <w:t xml:space="preserve">. </w:t>
      </w:r>
      <w:r w:rsidRPr="00A27148">
        <w:rPr>
          <w:rFonts w:ascii="Arial" w:hAnsi="Arial" w:cs="Arial"/>
          <w:sz w:val="22"/>
          <w:szCs w:val="22"/>
        </w:rPr>
        <w:t>These numbers are a point in time and subject to change:</w:t>
      </w:r>
    </w:p>
    <w:p w14:paraId="4AB05C7B" w14:textId="3DB250E6" w:rsidR="000621DE" w:rsidRDefault="000621DE" w:rsidP="000621DE">
      <w:pPr>
        <w:pStyle w:val="NoSpacing"/>
        <w:ind w:left="-90"/>
        <w:rPr>
          <w:rFonts w:ascii="Arial" w:hAnsi="Arial" w:cs="Arial"/>
          <w:szCs w:val="22"/>
        </w:rPr>
      </w:pPr>
    </w:p>
    <w:p w14:paraId="0FF3DD21" w14:textId="459E21D5" w:rsidR="000621DE" w:rsidRDefault="000621DE" w:rsidP="000621DE">
      <w:pPr>
        <w:pStyle w:val="NoSpacing"/>
        <w:ind w:left="-90"/>
        <w:rPr>
          <w:rFonts w:ascii="Arial" w:hAnsi="Arial" w:cs="Arial"/>
          <w:sz w:val="22"/>
          <w:szCs w:val="22"/>
        </w:rPr>
      </w:pPr>
    </w:p>
    <w:p w14:paraId="6C6F70DA" w14:textId="0A494260" w:rsidR="00A10F94" w:rsidRDefault="00A10F94" w:rsidP="000621DE">
      <w:pPr>
        <w:pStyle w:val="NoSpacing"/>
        <w:ind w:left="-90"/>
        <w:rPr>
          <w:rFonts w:ascii="Arial" w:hAnsi="Arial" w:cs="Arial"/>
          <w:sz w:val="22"/>
          <w:szCs w:val="22"/>
        </w:rPr>
      </w:pPr>
    </w:p>
    <w:p w14:paraId="378414FF" w14:textId="77777777" w:rsidR="00A10F94" w:rsidRDefault="00A10F94" w:rsidP="000621DE">
      <w:pPr>
        <w:pStyle w:val="NoSpacing"/>
        <w:ind w:left="-90"/>
        <w:rPr>
          <w:rFonts w:ascii="Arial" w:hAnsi="Arial" w:cs="Arial"/>
          <w:sz w:val="22"/>
          <w:szCs w:val="22"/>
        </w:rPr>
      </w:pPr>
    </w:p>
    <w:p w14:paraId="1976E2B4" w14:textId="581D6D9B" w:rsidR="000621DE" w:rsidRDefault="00A10F94" w:rsidP="000621DE">
      <w:pPr>
        <w:pStyle w:val="NoSpacing"/>
        <w:ind w:left="-90"/>
        <w:rPr>
          <w:rFonts w:ascii="Arial" w:hAnsi="Arial" w:cs="Arial"/>
          <w:sz w:val="22"/>
          <w:szCs w:val="22"/>
        </w:rPr>
      </w:pPr>
      <w:r w:rsidRPr="00A10F94">
        <w:rPr>
          <w:noProof/>
        </w:rPr>
        <w:lastRenderedPageBreak/>
        <w:drawing>
          <wp:inline distT="0" distB="0" distL="0" distR="0" wp14:anchorId="5D3CCFAE" wp14:editId="7F937C88">
            <wp:extent cx="5610225" cy="4162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4162425"/>
                    </a:xfrm>
                    <a:prstGeom prst="rect">
                      <a:avLst/>
                    </a:prstGeom>
                    <a:noFill/>
                    <a:ln>
                      <a:noFill/>
                    </a:ln>
                  </pic:spPr>
                </pic:pic>
              </a:graphicData>
            </a:graphic>
          </wp:inline>
        </w:drawing>
      </w:r>
    </w:p>
    <w:p w14:paraId="00E3D136" w14:textId="2DA5782E" w:rsidR="000621DE" w:rsidRDefault="000621DE" w:rsidP="006231CF">
      <w:pPr>
        <w:spacing w:after="160" w:line="259" w:lineRule="auto"/>
        <w:jc w:val="left"/>
        <w:rPr>
          <w:rFonts w:cs="Arial"/>
          <w:szCs w:val="22"/>
        </w:rPr>
      </w:pPr>
      <w:r>
        <w:rPr>
          <w:rFonts w:cs="Arial"/>
          <w:szCs w:val="22"/>
        </w:rPr>
        <w:t xml:space="preserve">The below two (2) charts demonstrate the number of </w:t>
      </w:r>
      <w:r w:rsidR="00A343D2">
        <w:rPr>
          <w:rFonts w:cs="Arial"/>
          <w:szCs w:val="22"/>
        </w:rPr>
        <w:t>S</w:t>
      </w:r>
      <w:r>
        <w:rPr>
          <w:rFonts w:cs="Arial"/>
          <w:szCs w:val="22"/>
        </w:rPr>
        <w:t xml:space="preserve">tandard </w:t>
      </w:r>
      <w:r w:rsidR="00A343D2">
        <w:rPr>
          <w:rFonts w:cs="Arial"/>
          <w:szCs w:val="22"/>
        </w:rPr>
        <w:t>Non-</w:t>
      </w:r>
      <w:r w:rsidR="00145278">
        <w:rPr>
          <w:rFonts w:cs="Arial"/>
          <w:szCs w:val="22"/>
        </w:rPr>
        <w:t>Contract Brand</w:t>
      </w:r>
      <w:r>
        <w:rPr>
          <w:rFonts w:cs="Arial"/>
          <w:szCs w:val="22"/>
        </w:rPr>
        <w:t xml:space="preserve"> Infant Formula </w:t>
      </w:r>
      <w:r w:rsidR="00CB52F1">
        <w:rPr>
          <w:rFonts w:cs="Arial"/>
          <w:szCs w:val="22"/>
        </w:rPr>
        <w:t>Units</w:t>
      </w:r>
      <w:r>
        <w:rPr>
          <w:rFonts w:cs="Arial"/>
          <w:szCs w:val="22"/>
        </w:rPr>
        <w:t xml:space="preserve">, by type, purchased by </w:t>
      </w:r>
      <w:r w:rsidR="00D754F1">
        <w:rPr>
          <w:rFonts w:cs="Arial"/>
          <w:szCs w:val="22"/>
        </w:rPr>
        <w:t>P</w:t>
      </w:r>
      <w:r w:rsidR="00232976">
        <w:rPr>
          <w:rFonts w:cs="Arial"/>
          <w:szCs w:val="22"/>
        </w:rPr>
        <w:t>articipants</w:t>
      </w:r>
      <w:r w:rsidR="002116A7">
        <w:rPr>
          <w:rFonts w:cs="Arial"/>
          <w:szCs w:val="22"/>
        </w:rPr>
        <w:t xml:space="preserve"> </w:t>
      </w:r>
      <w:r>
        <w:rPr>
          <w:rFonts w:cs="Arial"/>
          <w:szCs w:val="22"/>
        </w:rPr>
        <w:t>per month, November 2021</w:t>
      </w:r>
      <w:r w:rsidR="00145278">
        <w:rPr>
          <w:rFonts w:cs="Arial"/>
          <w:szCs w:val="22"/>
        </w:rPr>
        <w:t xml:space="preserve"> </w:t>
      </w:r>
      <w:r w:rsidR="002652D5">
        <w:rPr>
          <w:rFonts w:cs="Arial"/>
          <w:szCs w:val="22"/>
        </w:rPr>
        <w:t>-</w:t>
      </w:r>
      <w:r w:rsidR="00145278">
        <w:rPr>
          <w:rFonts w:cs="Arial"/>
          <w:szCs w:val="22"/>
        </w:rPr>
        <w:t xml:space="preserve"> April 2022</w:t>
      </w:r>
      <w:r>
        <w:rPr>
          <w:rFonts w:cs="Arial"/>
          <w:szCs w:val="22"/>
        </w:rPr>
        <w:t xml:space="preserve">. </w:t>
      </w:r>
      <w:r w:rsidRPr="002F2195">
        <w:rPr>
          <w:rFonts w:cs="Arial"/>
          <w:szCs w:val="22"/>
        </w:rPr>
        <w:t>These numbers are a point in time and subject to change</w:t>
      </w:r>
      <w:r w:rsidRPr="003E4912">
        <w:rPr>
          <w:rFonts w:cs="Arial"/>
          <w:szCs w:val="22"/>
        </w:rPr>
        <w:t xml:space="preserve">: </w:t>
      </w:r>
    </w:p>
    <w:p w14:paraId="6195CC3A" w14:textId="1BCDEAB6" w:rsidR="000621DE" w:rsidRDefault="00A343D2" w:rsidP="000621DE">
      <w:pPr>
        <w:pStyle w:val="NoSpacing"/>
        <w:ind w:left="-90"/>
        <w:rPr>
          <w:rFonts w:ascii="Arial" w:hAnsi="Arial" w:cs="Arial"/>
          <w:sz w:val="22"/>
          <w:szCs w:val="22"/>
        </w:rPr>
      </w:pPr>
      <w:r w:rsidRPr="00A343D2">
        <w:rPr>
          <w:noProof/>
        </w:rPr>
        <w:drawing>
          <wp:inline distT="0" distB="0" distL="0" distR="0" wp14:anchorId="57FBBB8E" wp14:editId="30006FCD">
            <wp:extent cx="4962525" cy="29622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62525" cy="2962275"/>
                    </a:xfrm>
                    <a:prstGeom prst="rect">
                      <a:avLst/>
                    </a:prstGeom>
                    <a:noFill/>
                    <a:ln>
                      <a:noFill/>
                    </a:ln>
                  </pic:spPr>
                </pic:pic>
              </a:graphicData>
            </a:graphic>
          </wp:inline>
        </w:drawing>
      </w:r>
    </w:p>
    <w:p w14:paraId="3EDDB279" w14:textId="65AF1463" w:rsidR="000621DE" w:rsidRDefault="000621DE" w:rsidP="000621DE">
      <w:pPr>
        <w:pStyle w:val="NoSpacing"/>
        <w:ind w:left="-90"/>
        <w:rPr>
          <w:rFonts w:ascii="Arial" w:hAnsi="Arial" w:cs="Arial"/>
          <w:sz w:val="22"/>
          <w:szCs w:val="22"/>
        </w:rPr>
      </w:pPr>
    </w:p>
    <w:p w14:paraId="18BD3202" w14:textId="59C414DF" w:rsidR="00FB058A" w:rsidRDefault="00FB058A" w:rsidP="000621DE">
      <w:pPr>
        <w:pStyle w:val="NoSpacing"/>
        <w:ind w:left="-90"/>
        <w:rPr>
          <w:rFonts w:ascii="Arial" w:hAnsi="Arial" w:cs="Arial"/>
          <w:sz w:val="22"/>
          <w:szCs w:val="22"/>
        </w:rPr>
      </w:pPr>
    </w:p>
    <w:p w14:paraId="6E5F72E3" w14:textId="797884EB" w:rsidR="000621DE" w:rsidRPr="003E4912" w:rsidRDefault="000621DE" w:rsidP="000621DE">
      <w:pPr>
        <w:pStyle w:val="NoSpacing"/>
        <w:ind w:left="-90"/>
        <w:rPr>
          <w:rFonts w:ascii="Arial" w:hAnsi="Arial" w:cs="Arial"/>
          <w:sz w:val="22"/>
          <w:szCs w:val="22"/>
        </w:rPr>
      </w:pPr>
      <w:r w:rsidRPr="00C258D7">
        <w:rPr>
          <w:rFonts w:ascii="Arial" w:hAnsi="Arial" w:cs="Arial"/>
          <w:sz w:val="22"/>
          <w:szCs w:val="22"/>
        </w:rPr>
        <w:lastRenderedPageBreak/>
        <w:t xml:space="preserve">The below chart demonstrates the monthly number of infants and children </w:t>
      </w:r>
      <w:r w:rsidR="00232976">
        <w:rPr>
          <w:rFonts w:ascii="Arial" w:hAnsi="Arial" w:cs="Arial"/>
          <w:sz w:val="22"/>
          <w:szCs w:val="22"/>
        </w:rPr>
        <w:t>issued</w:t>
      </w:r>
      <w:r w:rsidR="00232976" w:rsidRPr="00C258D7">
        <w:rPr>
          <w:rFonts w:ascii="Arial" w:hAnsi="Arial" w:cs="Arial"/>
          <w:sz w:val="22"/>
          <w:szCs w:val="22"/>
        </w:rPr>
        <w:t xml:space="preserve"> </w:t>
      </w:r>
      <w:r w:rsidRPr="00C258D7">
        <w:rPr>
          <w:rFonts w:ascii="Arial" w:hAnsi="Arial" w:cs="Arial"/>
          <w:sz w:val="22"/>
          <w:szCs w:val="22"/>
        </w:rPr>
        <w:t>formula</w:t>
      </w:r>
      <w:r w:rsidR="004B1C2F">
        <w:rPr>
          <w:rFonts w:ascii="Arial" w:hAnsi="Arial" w:cs="Arial"/>
          <w:sz w:val="22"/>
          <w:szCs w:val="22"/>
        </w:rPr>
        <w:t xml:space="preserve"> benefits</w:t>
      </w:r>
      <w:r w:rsidRPr="00C258D7">
        <w:rPr>
          <w:rFonts w:ascii="Arial" w:hAnsi="Arial" w:cs="Arial"/>
          <w:sz w:val="22"/>
          <w:szCs w:val="22"/>
        </w:rPr>
        <w:t xml:space="preserve"> by formula type, </w:t>
      </w:r>
      <w:r w:rsidR="00FB058A">
        <w:rPr>
          <w:rFonts w:ascii="Arial" w:hAnsi="Arial" w:cs="Arial"/>
          <w:sz w:val="22"/>
          <w:szCs w:val="22"/>
        </w:rPr>
        <w:t>November</w:t>
      </w:r>
      <w:r>
        <w:rPr>
          <w:rFonts w:ascii="Arial" w:hAnsi="Arial" w:cs="Arial"/>
          <w:sz w:val="22"/>
          <w:szCs w:val="22"/>
        </w:rPr>
        <w:t xml:space="preserve"> 2021</w:t>
      </w:r>
      <w:r w:rsidR="00FB058A">
        <w:rPr>
          <w:rFonts w:ascii="Arial" w:hAnsi="Arial" w:cs="Arial"/>
          <w:sz w:val="22"/>
          <w:szCs w:val="22"/>
        </w:rPr>
        <w:t>-April 2022</w:t>
      </w:r>
      <w:r>
        <w:rPr>
          <w:rFonts w:ascii="Arial" w:hAnsi="Arial" w:cs="Arial"/>
          <w:sz w:val="22"/>
          <w:szCs w:val="22"/>
        </w:rPr>
        <w:t xml:space="preserve">. </w:t>
      </w:r>
      <w:r w:rsidRPr="002F2195">
        <w:rPr>
          <w:rFonts w:ascii="Arial" w:hAnsi="Arial" w:cs="Arial"/>
          <w:sz w:val="22"/>
          <w:szCs w:val="22"/>
        </w:rPr>
        <w:t>These numbers are a point in time and subject to change</w:t>
      </w:r>
      <w:r w:rsidRPr="003E4912">
        <w:rPr>
          <w:rFonts w:ascii="Arial" w:hAnsi="Arial" w:cs="Arial"/>
          <w:sz w:val="22"/>
          <w:szCs w:val="22"/>
        </w:rPr>
        <w:t>:</w:t>
      </w:r>
    </w:p>
    <w:p w14:paraId="5EC75843" w14:textId="77777777" w:rsidR="000621DE" w:rsidRDefault="000621DE" w:rsidP="000621DE">
      <w:pPr>
        <w:pStyle w:val="NoSpacing"/>
        <w:ind w:left="-90"/>
        <w:rPr>
          <w:rFonts w:ascii="Arial" w:hAnsi="Arial" w:cs="Arial"/>
          <w:sz w:val="22"/>
          <w:szCs w:val="22"/>
        </w:rPr>
      </w:pPr>
    </w:p>
    <w:p w14:paraId="2091EE77" w14:textId="2221BC82" w:rsidR="000621DE" w:rsidRDefault="00A343D2" w:rsidP="000621DE">
      <w:pPr>
        <w:pStyle w:val="NoSpacing"/>
        <w:ind w:left="-90"/>
        <w:rPr>
          <w:rFonts w:ascii="Arial" w:hAnsi="Arial" w:cs="Arial"/>
          <w:sz w:val="22"/>
          <w:szCs w:val="22"/>
        </w:rPr>
      </w:pPr>
      <w:r w:rsidRPr="00A343D2">
        <w:rPr>
          <w:noProof/>
        </w:rPr>
        <w:drawing>
          <wp:inline distT="0" distB="0" distL="0" distR="0" wp14:anchorId="7F911DCF" wp14:editId="6440B9B8">
            <wp:extent cx="4867275" cy="21717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67275" cy="2171700"/>
                    </a:xfrm>
                    <a:prstGeom prst="rect">
                      <a:avLst/>
                    </a:prstGeom>
                    <a:noFill/>
                    <a:ln>
                      <a:noFill/>
                    </a:ln>
                  </pic:spPr>
                </pic:pic>
              </a:graphicData>
            </a:graphic>
          </wp:inline>
        </w:drawing>
      </w:r>
    </w:p>
    <w:p w14:paraId="0CCB4CE9" w14:textId="0612EAAF" w:rsidR="00A10F94" w:rsidRDefault="00A10F94" w:rsidP="000621DE">
      <w:pPr>
        <w:pStyle w:val="NoSpacing"/>
        <w:ind w:left="-90"/>
        <w:rPr>
          <w:rFonts w:ascii="Arial" w:hAnsi="Arial" w:cs="Arial"/>
          <w:sz w:val="22"/>
          <w:szCs w:val="22"/>
        </w:rPr>
      </w:pPr>
    </w:p>
    <w:p w14:paraId="1EC1DF18" w14:textId="3FA130D2" w:rsidR="00A10F94" w:rsidRDefault="00A10F94" w:rsidP="000621DE">
      <w:pPr>
        <w:pStyle w:val="NoSpacing"/>
        <w:ind w:left="-90"/>
        <w:rPr>
          <w:rFonts w:ascii="Arial" w:hAnsi="Arial" w:cs="Arial"/>
          <w:sz w:val="22"/>
          <w:szCs w:val="22"/>
        </w:rPr>
      </w:pPr>
    </w:p>
    <w:p w14:paraId="175E4AF8" w14:textId="77777777" w:rsidR="009140E4" w:rsidRDefault="009140E4" w:rsidP="000621DE">
      <w:pPr>
        <w:pStyle w:val="BodyText"/>
        <w:ind w:left="0" w:right="562"/>
        <w:rPr>
          <w:rFonts w:cs="Arial"/>
          <w:b/>
          <w:sz w:val="22"/>
          <w:szCs w:val="22"/>
          <w:lang w:val="en-US"/>
        </w:rPr>
      </w:pPr>
    </w:p>
    <w:p w14:paraId="5F575050" w14:textId="3F7C1C81" w:rsidR="000621DE" w:rsidRDefault="000621DE" w:rsidP="000621DE">
      <w:pPr>
        <w:pStyle w:val="BodyText"/>
        <w:ind w:left="0" w:right="562"/>
        <w:rPr>
          <w:rFonts w:cs="Arial"/>
          <w:sz w:val="22"/>
          <w:szCs w:val="22"/>
        </w:rPr>
      </w:pPr>
      <w:r w:rsidRPr="005A7EB7">
        <w:rPr>
          <w:rFonts w:cs="Arial"/>
          <w:b/>
          <w:sz w:val="22"/>
          <w:szCs w:val="22"/>
          <w:lang w:val="en-US"/>
        </w:rPr>
        <w:t>N</w:t>
      </w:r>
      <w:r w:rsidRPr="005A7EB7">
        <w:rPr>
          <w:rFonts w:cs="Arial"/>
          <w:b/>
          <w:sz w:val="22"/>
          <w:szCs w:val="22"/>
        </w:rPr>
        <w:t>ote</w:t>
      </w:r>
      <w:r w:rsidRPr="005A7EB7">
        <w:rPr>
          <w:rFonts w:cs="Arial"/>
          <w:b/>
          <w:sz w:val="22"/>
          <w:szCs w:val="22"/>
          <w:lang w:val="en-US"/>
        </w:rPr>
        <w:t>:</w:t>
      </w:r>
      <w:r w:rsidRPr="00954804">
        <w:rPr>
          <w:rFonts w:cs="Arial"/>
          <w:sz w:val="22"/>
          <w:szCs w:val="22"/>
        </w:rPr>
        <w:t xml:space="preserve"> </w:t>
      </w:r>
      <w:r>
        <w:rPr>
          <w:rFonts w:cs="Arial"/>
          <w:sz w:val="22"/>
          <w:szCs w:val="22"/>
          <w:lang w:val="en-US"/>
        </w:rPr>
        <w:t>T</w:t>
      </w:r>
      <w:r w:rsidRPr="00954804">
        <w:rPr>
          <w:rFonts w:cs="Arial"/>
          <w:sz w:val="22"/>
          <w:szCs w:val="22"/>
        </w:rPr>
        <w:t xml:space="preserve">he participation numbers and </w:t>
      </w:r>
      <w:r>
        <w:rPr>
          <w:rFonts w:cs="Arial"/>
          <w:sz w:val="22"/>
          <w:szCs w:val="22"/>
        </w:rPr>
        <w:t xml:space="preserve">Infant Formula </w:t>
      </w:r>
      <w:r w:rsidRPr="00954804">
        <w:rPr>
          <w:rFonts w:cs="Arial"/>
          <w:sz w:val="22"/>
          <w:szCs w:val="22"/>
        </w:rPr>
        <w:t xml:space="preserve">data does not necessarily reflect actual issuance and redemption that will occur under the new </w:t>
      </w:r>
      <w:r>
        <w:rPr>
          <w:rFonts w:cs="Arial"/>
          <w:sz w:val="22"/>
          <w:szCs w:val="22"/>
          <w:lang w:val="en-US"/>
        </w:rPr>
        <w:t>C</w:t>
      </w:r>
      <w:r w:rsidRPr="00954804">
        <w:rPr>
          <w:rFonts w:cs="Arial"/>
          <w:sz w:val="22"/>
          <w:szCs w:val="22"/>
        </w:rPr>
        <w:t>ontract</w:t>
      </w:r>
      <w:r>
        <w:rPr>
          <w:rFonts w:cs="Arial"/>
          <w:sz w:val="22"/>
          <w:szCs w:val="22"/>
          <w:lang w:val="en-US"/>
        </w:rPr>
        <w:t xml:space="preserve"> award resulting </w:t>
      </w:r>
      <w:r w:rsidR="00B913F1">
        <w:rPr>
          <w:rFonts w:cs="Arial"/>
          <w:sz w:val="22"/>
          <w:szCs w:val="22"/>
          <w:lang w:val="en-US"/>
        </w:rPr>
        <w:t>from this Bid Solicitation</w:t>
      </w:r>
      <w:r w:rsidRPr="00954804">
        <w:rPr>
          <w:rFonts w:cs="Arial"/>
          <w:sz w:val="22"/>
          <w:szCs w:val="22"/>
        </w:rPr>
        <w:t xml:space="preserve">. </w:t>
      </w:r>
    </w:p>
    <w:p w14:paraId="33B0E9FA" w14:textId="77777777" w:rsidR="000621DE" w:rsidRDefault="000621DE" w:rsidP="000621DE">
      <w:pPr>
        <w:pStyle w:val="NoSpacing"/>
        <w:ind w:left="-90"/>
        <w:rPr>
          <w:rFonts w:ascii="Arial" w:hAnsi="Arial" w:cs="Arial"/>
          <w:sz w:val="22"/>
          <w:szCs w:val="22"/>
        </w:rPr>
      </w:pPr>
    </w:p>
    <w:p w14:paraId="22517508" w14:textId="51B216C6" w:rsidR="000621DE" w:rsidRPr="00BF7450" w:rsidRDefault="000621DE" w:rsidP="006231CF">
      <w:pPr>
        <w:spacing w:after="160" w:line="259" w:lineRule="auto"/>
        <w:jc w:val="left"/>
        <w:rPr>
          <w:rFonts w:cs="Arial"/>
          <w:spacing w:val="24"/>
          <w:szCs w:val="22"/>
        </w:rPr>
      </w:pPr>
      <w:r w:rsidRPr="002F2195">
        <w:rPr>
          <w:rFonts w:cs="Arial"/>
          <w:szCs w:val="22"/>
        </w:rPr>
        <w:t>The</w:t>
      </w:r>
      <w:r w:rsidRPr="002F2195">
        <w:rPr>
          <w:rFonts w:cs="Arial"/>
          <w:spacing w:val="5"/>
          <w:szCs w:val="22"/>
        </w:rPr>
        <w:t xml:space="preserve"> </w:t>
      </w:r>
      <w:r>
        <w:rPr>
          <w:rFonts w:cs="Arial"/>
          <w:spacing w:val="5"/>
          <w:szCs w:val="22"/>
        </w:rPr>
        <w:t xml:space="preserve">USDA’s </w:t>
      </w:r>
      <w:r>
        <w:rPr>
          <w:rFonts w:cs="Arial"/>
          <w:spacing w:val="-1"/>
          <w:szCs w:val="22"/>
        </w:rPr>
        <w:t>M</w:t>
      </w:r>
      <w:r w:rsidRPr="002F2195">
        <w:rPr>
          <w:rFonts w:cs="Arial"/>
          <w:spacing w:val="-1"/>
          <w:szCs w:val="22"/>
        </w:rPr>
        <w:t>aximum</w:t>
      </w:r>
      <w:r>
        <w:rPr>
          <w:rFonts w:cs="Arial"/>
          <w:spacing w:val="-1"/>
          <w:szCs w:val="22"/>
        </w:rPr>
        <w:t xml:space="preserve"> Monthly</w:t>
      </w:r>
      <w:r w:rsidRPr="002F2195">
        <w:rPr>
          <w:rFonts w:cs="Arial"/>
          <w:spacing w:val="6"/>
          <w:szCs w:val="22"/>
        </w:rPr>
        <w:t xml:space="preserve"> </w:t>
      </w:r>
      <w:r>
        <w:rPr>
          <w:rFonts w:cs="Arial"/>
          <w:spacing w:val="6"/>
          <w:szCs w:val="22"/>
        </w:rPr>
        <w:t xml:space="preserve">Allowance (MMA) </w:t>
      </w:r>
      <w:r w:rsidRPr="002F2195">
        <w:rPr>
          <w:rFonts w:cs="Arial"/>
          <w:spacing w:val="-2"/>
          <w:szCs w:val="22"/>
        </w:rPr>
        <w:t xml:space="preserve">of reconstituted ounces of </w:t>
      </w:r>
      <w:r w:rsidRPr="002F2195">
        <w:rPr>
          <w:rFonts w:cs="Arial"/>
          <w:spacing w:val="-1"/>
          <w:szCs w:val="22"/>
        </w:rPr>
        <w:t>Infant Formula per fully formula-fed</w:t>
      </w:r>
      <w:r w:rsidRPr="002F2195">
        <w:rPr>
          <w:rFonts w:cs="Arial"/>
          <w:spacing w:val="-2"/>
          <w:szCs w:val="22"/>
        </w:rPr>
        <w:t xml:space="preserve"> </w:t>
      </w:r>
      <w:r w:rsidRPr="002F2195">
        <w:rPr>
          <w:rFonts w:cs="Arial"/>
          <w:spacing w:val="-1"/>
          <w:szCs w:val="22"/>
        </w:rPr>
        <w:t>infant</w:t>
      </w:r>
      <w:r w:rsidRPr="002F2195">
        <w:rPr>
          <w:rFonts w:cs="Arial"/>
          <w:szCs w:val="22"/>
        </w:rPr>
        <w:t xml:space="preserve"> </w:t>
      </w:r>
      <w:r w:rsidRPr="002F2195">
        <w:rPr>
          <w:rFonts w:cs="Arial"/>
          <w:spacing w:val="-1"/>
          <w:szCs w:val="22"/>
        </w:rPr>
        <w:t>is</w:t>
      </w:r>
      <w:r w:rsidRPr="002F2195">
        <w:rPr>
          <w:rFonts w:cs="Arial"/>
          <w:spacing w:val="1"/>
          <w:szCs w:val="22"/>
        </w:rPr>
        <w:t xml:space="preserve"> </w:t>
      </w:r>
      <w:r w:rsidRPr="002F2195">
        <w:rPr>
          <w:rFonts w:cs="Arial"/>
          <w:spacing w:val="-1"/>
          <w:szCs w:val="22"/>
        </w:rPr>
        <w:t>as</w:t>
      </w:r>
      <w:r w:rsidRPr="002F2195">
        <w:rPr>
          <w:rFonts w:cs="Arial"/>
          <w:spacing w:val="-4"/>
          <w:szCs w:val="22"/>
        </w:rPr>
        <w:t xml:space="preserve"> </w:t>
      </w:r>
      <w:r w:rsidRPr="002F2195">
        <w:rPr>
          <w:rFonts w:cs="Arial"/>
          <w:spacing w:val="-1"/>
          <w:szCs w:val="22"/>
        </w:rPr>
        <w:t>follows:</w:t>
      </w:r>
    </w:p>
    <w:p w14:paraId="2A036968" w14:textId="77777777" w:rsidR="000621DE" w:rsidRDefault="000621DE" w:rsidP="000621DE">
      <w:pPr>
        <w:pStyle w:val="NoSpacing"/>
        <w:ind w:left="-90"/>
        <w:rPr>
          <w:rFonts w:ascii="Arial" w:hAnsi="Arial" w:cs="Arial"/>
          <w:sz w:val="22"/>
          <w:szCs w:val="22"/>
        </w:rPr>
      </w:pPr>
    </w:p>
    <w:p w14:paraId="5FEF88C8" w14:textId="77777777" w:rsidR="000621DE" w:rsidRDefault="000621DE" w:rsidP="000621DE">
      <w:pPr>
        <w:pStyle w:val="NoSpacing"/>
        <w:ind w:left="-90"/>
        <w:rPr>
          <w:rFonts w:ascii="Arial" w:hAnsi="Arial" w:cs="Arial"/>
          <w:sz w:val="22"/>
          <w:szCs w:val="22"/>
        </w:rPr>
      </w:pPr>
      <w:r w:rsidRPr="00205C70">
        <w:rPr>
          <w:noProof/>
        </w:rPr>
        <w:drawing>
          <wp:inline distT="0" distB="0" distL="0" distR="0" wp14:anchorId="011BE87C" wp14:editId="26B29638">
            <wp:extent cx="2847975" cy="14192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7975" cy="1419225"/>
                    </a:xfrm>
                    <a:prstGeom prst="rect">
                      <a:avLst/>
                    </a:prstGeom>
                    <a:noFill/>
                    <a:ln>
                      <a:noFill/>
                    </a:ln>
                  </pic:spPr>
                </pic:pic>
              </a:graphicData>
            </a:graphic>
          </wp:inline>
        </w:drawing>
      </w:r>
    </w:p>
    <w:p w14:paraId="035F3DDF" w14:textId="77777777" w:rsidR="000621DE" w:rsidRDefault="000621DE" w:rsidP="000621DE">
      <w:pPr>
        <w:pStyle w:val="NoSpacing"/>
        <w:ind w:left="-90"/>
        <w:rPr>
          <w:rFonts w:ascii="Arial" w:hAnsi="Arial" w:cs="Arial"/>
          <w:spacing w:val="24"/>
          <w:sz w:val="22"/>
          <w:szCs w:val="22"/>
        </w:rPr>
      </w:pPr>
      <w:r w:rsidRPr="00C258D7">
        <w:rPr>
          <w:rFonts w:ascii="Arial" w:hAnsi="Arial" w:cs="Arial"/>
          <w:spacing w:val="24"/>
          <w:sz w:val="22"/>
          <w:szCs w:val="22"/>
        </w:rPr>
        <w:t xml:space="preserve">   </w:t>
      </w:r>
    </w:p>
    <w:p w14:paraId="77D545FC" w14:textId="77777777" w:rsidR="000621DE" w:rsidRDefault="000621DE" w:rsidP="000621DE">
      <w:pPr>
        <w:pStyle w:val="NoSpacing"/>
        <w:ind w:left="-90"/>
        <w:rPr>
          <w:rFonts w:cs="Arial"/>
          <w:sz w:val="22"/>
          <w:szCs w:val="22"/>
        </w:rPr>
      </w:pPr>
    </w:p>
    <w:p w14:paraId="4BEADAAB" w14:textId="4682A13A" w:rsidR="000621DE" w:rsidRDefault="000621DE" w:rsidP="000621DE">
      <w:pPr>
        <w:pStyle w:val="BodyText"/>
        <w:keepNext/>
        <w:spacing w:before="53"/>
        <w:ind w:left="0" w:right="108"/>
        <w:rPr>
          <w:rFonts w:eastAsia="Arial"/>
        </w:rPr>
      </w:pPr>
      <w:r>
        <w:rPr>
          <w:rFonts w:cs="Arial"/>
          <w:sz w:val="22"/>
          <w:szCs w:val="22"/>
          <w:lang w:val="en-US"/>
        </w:rPr>
        <w:t>T</w:t>
      </w:r>
      <w:r>
        <w:rPr>
          <w:rFonts w:cs="Arial"/>
          <w:sz w:val="22"/>
          <w:szCs w:val="22"/>
        </w:rPr>
        <w:t xml:space="preserve">he </w:t>
      </w:r>
      <w:r>
        <w:rPr>
          <w:rFonts w:cs="Arial"/>
          <w:sz w:val="22"/>
          <w:szCs w:val="22"/>
          <w:lang w:val="en-US"/>
        </w:rPr>
        <w:t>USDA</w:t>
      </w:r>
      <w:r w:rsidR="000F2BA0">
        <w:rPr>
          <w:rFonts w:cs="Arial"/>
          <w:sz w:val="22"/>
          <w:szCs w:val="22"/>
          <w:lang w:val="en-US"/>
        </w:rPr>
        <w:t>’</w:t>
      </w:r>
      <w:r>
        <w:rPr>
          <w:rFonts w:cs="Arial"/>
          <w:sz w:val="22"/>
          <w:szCs w:val="22"/>
          <w:lang w:val="en-US"/>
        </w:rPr>
        <w:t>s M</w:t>
      </w:r>
      <w:r>
        <w:rPr>
          <w:rFonts w:cs="Arial"/>
          <w:sz w:val="22"/>
          <w:szCs w:val="22"/>
        </w:rPr>
        <w:t xml:space="preserve">aximum </w:t>
      </w:r>
      <w:r>
        <w:rPr>
          <w:rFonts w:cs="Arial"/>
          <w:sz w:val="22"/>
          <w:szCs w:val="22"/>
          <w:lang w:val="en-US"/>
        </w:rPr>
        <w:t xml:space="preserve">Monthly Allowance (MMA) </w:t>
      </w:r>
      <w:r>
        <w:rPr>
          <w:rFonts w:cs="Arial"/>
          <w:sz w:val="22"/>
          <w:szCs w:val="22"/>
        </w:rPr>
        <w:t xml:space="preserve">of reconstituted ounces of Infant Formula </w:t>
      </w:r>
      <w:r w:rsidRPr="00C258D7">
        <w:rPr>
          <w:rFonts w:cs="Arial"/>
          <w:sz w:val="22"/>
          <w:szCs w:val="22"/>
        </w:rPr>
        <w:t>per partially breast-fed infant is as f</w:t>
      </w:r>
      <w:r>
        <w:rPr>
          <w:rFonts w:cs="Arial"/>
          <w:sz w:val="22"/>
          <w:szCs w:val="22"/>
          <w:lang w:val="en-US"/>
        </w:rPr>
        <w:t>ollows:</w:t>
      </w:r>
    </w:p>
    <w:p w14:paraId="0BD3B15C" w14:textId="77777777" w:rsidR="000621DE" w:rsidRDefault="000621DE" w:rsidP="000621DE">
      <w:pPr>
        <w:pStyle w:val="BodyText"/>
        <w:ind w:left="0" w:right="562"/>
        <w:rPr>
          <w:rFonts w:cs="Arial"/>
          <w:sz w:val="22"/>
          <w:szCs w:val="22"/>
        </w:rPr>
      </w:pPr>
    </w:p>
    <w:p w14:paraId="53E3F686" w14:textId="0B039E4A" w:rsidR="00D06D75" w:rsidRDefault="000621DE" w:rsidP="000621DE">
      <w:pPr>
        <w:pStyle w:val="BodyText"/>
        <w:ind w:left="0" w:right="562"/>
        <w:rPr>
          <w:rFonts w:cs="Arial"/>
          <w:sz w:val="22"/>
          <w:szCs w:val="22"/>
          <w:lang w:val="en-US"/>
        </w:rPr>
      </w:pPr>
      <w:r w:rsidRPr="00205C70">
        <w:rPr>
          <w:noProof/>
          <w:lang w:val="en-US" w:eastAsia="en-US"/>
        </w:rPr>
        <w:drawing>
          <wp:inline distT="0" distB="0" distL="0" distR="0" wp14:anchorId="2C39AC87" wp14:editId="3B9C6F47">
            <wp:extent cx="4743450" cy="990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43450" cy="990600"/>
                    </a:xfrm>
                    <a:prstGeom prst="rect">
                      <a:avLst/>
                    </a:prstGeom>
                    <a:noFill/>
                    <a:ln>
                      <a:noFill/>
                    </a:ln>
                  </pic:spPr>
                </pic:pic>
              </a:graphicData>
            </a:graphic>
          </wp:inline>
        </w:drawing>
      </w:r>
    </w:p>
    <w:p w14:paraId="0F8C4A67" w14:textId="77777777" w:rsidR="00D06D75" w:rsidRDefault="00D06D75" w:rsidP="000621DE">
      <w:pPr>
        <w:pStyle w:val="BodyText"/>
        <w:ind w:left="0" w:right="562"/>
        <w:rPr>
          <w:rFonts w:cs="Arial"/>
          <w:sz w:val="22"/>
          <w:szCs w:val="22"/>
          <w:lang w:val="en-US"/>
        </w:rPr>
      </w:pPr>
    </w:p>
    <w:p w14:paraId="20E05602" w14:textId="4E78F2AC" w:rsidR="000621DE" w:rsidRPr="00B913F1" w:rsidRDefault="00D06D75" w:rsidP="006231CF">
      <w:pPr>
        <w:pStyle w:val="BodyText"/>
        <w:ind w:left="0" w:right="562"/>
        <w:rPr>
          <w:szCs w:val="22"/>
          <w:lang w:val="en-US"/>
        </w:rPr>
      </w:pPr>
      <w:r w:rsidRPr="006231CF">
        <w:rPr>
          <w:sz w:val="22"/>
          <w:szCs w:val="22"/>
        </w:rPr>
        <w:lastRenderedPageBreak/>
        <w:t>N</w:t>
      </w:r>
      <w:r w:rsidR="000621DE" w:rsidRPr="006231CF">
        <w:rPr>
          <w:sz w:val="22"/>
          <w:szCs w:val="22"/>
        </w:rPr>
        <w:t xml:space="preserve">OTE: These are </w:t>
      </w:r>
      <w:r>
        <w:rPr>
          <w:sz w:val="22"/>
          <w:szCs w:val="22"/>
          <w:lang w:val="en-US"/>
        </w:rPr>
        <w:t xml:space="preserve">the </w:t>
      </w:r>
      <w:r w:rsidR="000621DE" w:rsidRPr="006231CF">
        <w:rPr>
          <w:sz w:val="22"/>
          <w:szCs w:val="22"/>
        </w:rPr>
        <w:t>allowable benefits as stated by USDA curren</w:t>
      </w:r>
      <w:r w:rsidR="00B913F1">
        <w:rPr>
          <w:sz w:val="22"/>
          <w:szCs w:val="22"/>
        </w:rPr>
        <w:t xml:space="preserve">tly but may change during this </w:t>
      </w:r>
      <w:r w:rsidR="00B913F1">
        <w:rPr>
          <w:sz w:val="22"/>
          <w:szCs w:val="22"/>
          <w:lang w:val="en-US"/>
        </w:rPr>
        <w:t>Contract.</w:t>
      </w:r>
    </w:p>
    <w:p w14:paraId="7691B803" w14:textId="1F90189E" w:rsidR="000621DE" w:rsidRPr="00C258D7" w:rsidRDefault="000621DE" w:rsidP="000621DE">
      <w:pPr>
        <w:keepNext/>
        <w:jc w:val="left"/>
        <w:rPr>
          <w:rFonts w:cs="Arial"/>
          <w:szCs w:val="22"/>
        </w:rPr>
      </w:pPr>
      <w:r>
        <w:rPr>
          <w:rFonts w:cs="Arial"/>
          <w:szCs w:val="22"/>
        </w:rPr>
        <w:t>T</w:t>
      </w:r>
      <w:r w:rsidRPr="00C258D7">
        <w:rPr>
          <w:rFonts w:cs="Arial"/>
          <w:szCs w:val="22"/>
        </w:rPr>
        <w:t xml:space="preserve">he following is an example of the monthly number of </w:t>
      </w:r>
      <w:r w:rsidR="00CB52F1">
        <w:rPr>
          <w:rFonts w:cs="Arial"/>
          <w:szCs w:val="22"/>
        </w:rPr>
        <w:t>U</w:t>
      </w:r>
      <w:r w:rsidR="00CB52F1" w:rsidRPr="00C258D7">
        <w:rPr>
          <w:rFonts w:cs="Arial"/>
          <w:szCs w:val="22"/>
        </w:rPr>
        <w:t xml:space="preserve">nits </w:t>
      </w:r>
      <w:r w:rsidRPr="00C258D7">
        <w:rPr>
          <w:rFonts w:cs="Arial"/>
          <w:szCs w:val="22"/>
        </w:rPr>
        <w:t xml:space="preserve">of </w:t>
      </w:r>
      <w:r>
        <w:rPr>
          <w:rFonts w:cs="Arial"/>
          <w:szCs w:val="22"/>
        </w:rPr>
        <w:t xml:space="preserve">Infant Formula </w:t>
      </w:r>
      <w:r w:rsidRPr="00C258D7">
        <w:rPr>
          <w:rFonts w:cs="Arial"/>
          <w:szCs w:val="22"/>
        </w:rPr>
        <w:t>issued, based on form and size, to fully formula fed infants as WIC food benefits</w:t>
      </w:r>
      <w:r>
        <w:rPr>
          <w:rFonts w:cs="Arial"/>
          <w:szCs w:val="22"/>
        </w:rPr>
        <w:t>. This is an example only and is subject to change</w:t>
      </w:r>
      <w:r w:rsidR="000F2BA0">
        <w:rPr>
          <w:rFonts w:cs="Arial"/>
          <w:szCs w:val="22"/>
        </w:rPr>
        <w:t>:</w:t>
      </w:r>
      <w:r w:rsidRPr="00C258D7">
        <w:rPr>
          <w:rFonts w:cs="Arial"/>
          <w:szCs w:val="22"/>
        </w:rPr>
        <w:t xml:space="preserve"> </w:t>
      </w:r>
    </w:p>
    <w:p w14:paraId="4F4D36B0" w14:textId="77777777" w:rsidR="000621DE" w:rsidRPr="00C258D7" w:rsidRDefault="000621DE" w:rsidP="000621DE">
      <w:pPr>
        <w:pStyle w:val="BodyText"/>
        <w:keepNext/>
        <w:ind w:left="100" w:right="115"/>
        <w:rPr>
          <w:rFonts w:cs="Arial"/>
          <w:sz w:val="22"/>
          <w:szCs w:val="22"/>
          <w:lang w:val="en-US"/>
        </w:rPr>
      </w:pPr>
    </w:p>
    <w:p w14:paraId="6037D17B" w14:textId="7A74B394" w:rsidR="000621DE" w:rsidRDefault="000621DE" w:rsidP="000621DE">
      <w:pPr>
        <w:pStyle w:val="BodyText"/>
        <w:ind w:left="100" w:right="108"/>
        <w:rPr>
          <w:rFonts w:cs="Arial"/>
          <w:lang w:val="en-US"/>
        </w:rPr>
      </w:pPr>
    </w:p>
    <w:p w14:paraId="0A904732" w14:textId="142472C8" w:rsidR="004D0554" w:rsidRDefault="008F34EF">
      <w:pPr>
        <w:spacing w:after="160" w:line="259" w:lineRule="auto"/>
        <w:jc w:val="left"/>
      </w:pPr>
      <w:r w:rsidRPr="00BF7450">
        <w:rPr>
          <w:noProof/>
        </w:rPr>
        <w:drawing>
          <wp:inline distT="0" distB="0" distL="0" distR="0" wp14:anchorId="37579984" wp14:editId="736A9837">
            <wp:extent cx="4629150" cy="2495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29150" cy="2495550"/>
                    </a:xfrm>
                    <a:prstGeom prst="rect">
                      <a:avLst/>
                    </a:prstGeom>
                    <a:noFill/>
                    <a:ln>
                      <a:noFill/>
                    </a:ln>
                  </pic:spPr>
                </pic:pic>
              </a:graphicData>
            </a:graphic>
          </wp:inline>
        </w:drawing>
      </w:r>
    </w:p>
    <w:p w14:paraId="2C110DC5" w14:textId="77777777" w:rsidR="004D0554" w:rsidRDefault="004D0554" w:rsidP="006231CF">
      <w:pPr>
        <w:pStyle w:val="Heading3"/>
        <w:keepNext/>
        <w:numPr>
          <w:ilvl w:val="0"/>
          <w:numId w:val="0"/>
        </w:numPr>
        <w:ind w:left="720" w:hanging="720"/>
        <w:rPr>
          <w:spacing w:val="1"/>
        </w:rPr>
      </w:pPr>
      <w:r>
        <w:rPr>
          <w:caps w:val="0"/>
          <w:spacing w:val="1"/>
        </w:rPr>
        <w:t>PROCEDURE FOR ISSUANCE AND REDEMPTION OF FORMULA</w:t>
      </w:r>
    </w:p>
    <w:p w14:paraId="254A0E24" w14:textId="77777777" w:rsidR="004D0554" w:rsidRDefault="004D0554" w:rsidP="004D0554">
      <w:pPr>
        <w:pStyle w:val="BodyText"/>
        <w:keepNext/>
        <w:ind w:left="0" w:right="105"/>
        <w:rPr>
          <w:rFonts w:cs="Arial"/>
          <w:spacing w:val="1"/>
          <w:sz w:val="22"/>
          <w:szCs w:val="22"/>
          <w:lang w:val="en-US"/>
        </w:rPr>
      </w:pPr>
    </w:p>
    <w:p w14:paraId="250D512C" w14:textId="09362110" w:rsidR="004D0554" w:rsidRDefault="004D0554" w:rsidP="004313C8">
      <w:pPr>
        <w:pStyle w:val="BodyText"/>
        <w:keepNext/>
        <w:ind w:left="0" w:right="105"/>
        <w:rPr>
          <w:rFonts w:cs="Arial"/>
          <w:sz w:val="22"/>
          <w:szCs w:val="22"/>
        </w:rPr>
      </w:pPr>
      <w:r w:rsidRPr="00073AEB">
        <w:rPr>
          <w:rFonts w:cs="Arial"/>
          <w:spacing w:val="1"/>
          <w:sz w:val="22"/>
          <w:szCs w:val="22"/>
        </w:rPr>
        <w:t>WIC</w:t>
      </w:r>
      <w:r w:rsidRPr="00073AEB">
        <w:rPr>
          <w:rFonts w:cs="Arial"/>
          <w:spacing w:val="24"/>
          <w:sz w:val="22"/>
          <w:szCs w:val="22"/>
        </w:rPr>
        <w:t xml:space="preserve"> </w:t>
      </w:r>
      <w:r w:rsidRPr="00073AEB">
        <w:rPr>
          <w:rFonts w:cs="Arial"/>
          <w:spacing w:val="-1"/>
          <w:sz w:val="22"/>
          <w:szCs w:val="22"/>
        </w:rPr>
        <w:t>Services</w:t>
      </w:r>
      <w:r w:rsidRPr="00073AEB">
        <w:rPr>
          <w:rFonts w:cs="Arial"/>
          <w:spacing w:val="27"/>
          <w:sz w:val="22"/>
          <w:szCs w:val="22"/>
        </w:rPr>
        <w:t xml:space="preserve"> </w:t>
      </w:r>
      <w:r w:rsidRPr="00073AEB">
        <w:rPr>
          <w:rFonts w:cs="Arial"/>
          <w:spacing w:val="-1"/>
          <w:sz w:val="22"/>
          <w:szCs w:val="22"/>
        </w:rPr>
        <w:t>has</w:t>
      </w:r>
      <w:r w:rsidRPr="00073AEB">
        <w:rPr>
          <w:rFonts w:cs="Arial"/>
          <w:spacing w:val="25"/>
          <w:sz w:val="22"/>
          <w:szCs w:val="22"/>
        </w:rPr>
        <w:t xml:space="preserve"> </w:t>
      </w:r>
      <w:r w:rsidRPr="00073AEB">
        <w:rPr>
          <w:rFonts w:cs="Arial"/>
          <w:spacing w:val="-1"/>
          <w:sz w:val="22"/>
          <w:szCs w:val="22"/>
        </w:rPr>
        <w:t>developed</w:t>
      </w:r>
      <w:r w:rsidRPr="00073AEB">
        <w:rPr>
          <w:rFonts w:cs="Arial"/>
          <w:spacing w:val="23"/>
          <w:sz w:val="22"/>
          <w:szCs w:val="22"/>
        </w:rPr>
        <w:t xml:space="preserve"> </w:t>
      </w:r>
      <w:r w:rsidRPr="00073AEB">
        <w:rPr>
          <w:rFonts w:cs="Arial"/>
          <w:spacing w:val="-1"/>
          <w:sz w:val="22"/>
          <w:szCs w:val="22"/>
        </w:rPr>
        <w:t>an</w:t>
      </w:r>
      <w:r w:rsidRPr="00073AEB">
        <w:rPr>
          <w:rFonts w:cs="Arial"/>
          <w:spacing w:val="27"/>
          <w:sz w:val="22"/>
          <w:szCs w:val="22"/>
        </w:rPr>
        <w:t xml:space="preserve"> </w:t>
      </w:r>
      <w:r w:rsidRPr="00073AEB">
        <w:rPr>
          <w:rFonts w:cs="Arial"/>
          <w:spacing w:val="-1"/>
          <w:sz w:val="22"/>
          <w:szCs w:val="22"/>
        </w:rPr>
        <w:t>automated</w:t>
      </w:r>
      <w:r w:rsidRPr="00073AEB">
        <w:rPr>
          <w:rFonts w:cs="Arial"/>
          <w:spacing w:val="24"/>
          <w:sz w:val="22"/>
          <w:szCs w:val="22"/>
        </w:rPr>
        <w:t xml:space="preserve"> </w:t>
      </w:r>
      <w:r w:rsidRPr="00073AEB">
        <w:rPr>
          <w:rFonts w:cs="Arial"/>
          <w:spacing w:val="-1"/>
          <w:sz w:val="22"/>
          <w:szCs w:val="22"/>
        </w:rPr>
        <w:t>system</w:t>
      </w:r>
      <w:r w:rsidRPr="00073AEB">
        <w:rPr>
          <w:rFonts w:cs="Arial"/>
          <w:spacing w:val="26"/>
          <w:sz w:val="22"/>
          <w:szCs w:val="22"/>
        </w:rPr>
        <w:t xml:space="preserve"> </w:t>
      </w:r>
      <w:r w:rsidRPr="00073AEB">
        <w:rPr>
          <w:rFonts w:cs="Arial"/>
          <w:spacing w:val="-1"/>
          <w:sz w:val="22"/>
          <w:szCs w:val="22"/>
        </w:rPr>
        <w:t>that</w:t>
      </w:r>
      <w:r w:rsidRPr="00073AEB">
        <w:rPr>
          <w:rFonts w:cs="Arial"/>
          <w:spacing w:val="26"/>
          <w:sz w:val="22"/>
          <w:szCs w:val="22"/>
        </w:rPr>
        <w:t xml:space="preserve"> </w:t>
      </w:r>
      <w:r w:rsidRPr="00073AEB">
        <w:rPr>
          <w:rFonts w:cs="Arial"/>
          <w:spacing w:val="-1"/>
          <w:sz w:val="22"/>
          <w:szCs w:val="22"/>
        </w:rPr>
        <w:t>creates</w:t>
      </w:r>
      <w:r w:rsidRPr="00073AEB">
        <w:rPr>
          <w:rFonts w:cs="Arial"/>
          <w:spacing w:val="25"/>
          <w:sz w:val="22"/>
          <w:szCs w:val="22"/>
        </w:rPr>
        <w:t xml:space="preserve"> </w:t>
      </w:r>
      <w:r w:rsidRPr="00073AEB">
        <w:rPr>
          <w:rFonts w:cs="Arial"/>
          <w:spacing w:val="-1"/>
          <w:sz w:val="22"/>
          <w:szCs w:val="22"/>
        </w:rPr>
        <w:t>and</w:t>
      </w:r>
      <w:r w:rsidRPr="00073AEB">
        <w:rPr>
          <w:rFonts w:cs="Arial"/>
          <w:spacing w:val="24"/>
          <w:sz w:val="22"/>
          <w:szCs w:val="22"/>
        </w:rPr>
        <w:t xml:space="preserve"> </w:t>
      </w:r>
      <w:r w:rsidRPr="00073AEB">
        <w:rPr>
          <w:rFonts w:cs="Arial"/>
          <w:spacing w:val="-1"/>
          <w:sz w:val="22"/>
          <w:szCs w:val="22"/>
        </w:rPr>
        <w:t>manages</w:t>
      </w:r>
      <w:r w:rsidRPr="00073AEB">
        <w:rPr>
          <w:rFonts w:cs="Arial"/>
          <w:spacing w:val="53"/>
          <w:sz w:val="22"/>
          <w:szCs w:val="22"/>
        </w:rPr>
        <w:t xml:space="preserve"> </w:t>
      </w:r>
      <w:r w:rsidRPr="00073AEB">
        <w:rPr>
          <w:rFonts w:cs="Arial"/>
          <w:spacing w:val="1"/>
          <w:sz w:val="22"/>
          <w:szCs w:val="22"/>
        </w:rPr>
        <w:t>WIC</w:t>
      </w:r>
      <w:r w:rsidRPr="00073AEB">
        <w:rPr>
          <w:rFonts w:cs="Arial"/>
          <w:spacing w:val="21"/>
          <w:sz w:val="22"/>
          <w:szCs w:val="22"/>
        </w:rPr>
        <w:t xml:space="preserve"> </w:t>
      </w:r>
      <w:r w:rsidRPr="00073AEB">
        <w:rPr>
          <w:rFonts w:cs="Arial"/>
          <w:spacing w:val="-1"/>
          <w:sz w:val="22"/>
          <w:szCs w:val="22"/>
        </w:rPr>
        <w:t>Participant</w:t>
      </w:r>
      <w:r w:rsidRPr="00073AEB">
        <w:rPr>
          <w:rFonts w:cs="Arial"/>
          <w:spacing w:val="21"/>
          <w:sz w:val="22"/>
          <w:szCs w:val="22"/>
        </w:rPr>
        <w:t xml:space="preserve"> </w:t>
      </w:r>
      <w:r w:rsidRPr="00073AEB">
        <w:rPr>
          <w:rFonts w:cs="Arial"/>
          <w:spacing w:val="-1"/>
          <w:sz w:val="22"/>
          <w:szCs w:val="22"/>
        </w:rPr>
        <w:t>files,</w:t>
      </w:r>
      <w:r w:rsidRPr="00073AEB">
        <w:rPr>
          <w:rFonts w:cs="Arial"/>
          <w:spacing w:val="21"/>
          <w:sz w:val="22"/>
          <w:szCs w:val="22"/>
        </w:rPr>
        <w:t xml:space="preserve"> </w:t>
      </w:r>
      <w:r>
        <w:rPr>
          <w:rFonts w:cs="Arial"/>
          <w:spacing w:val="-1"/>
          <w:sz w:val="22"/>
          <w:szCs w:val="22"/>
          <w:lang w:val="en-US"/>
        </w:rPr>
        <w:t>uploads food items prescribed by WIC nutrition staff as</w:t>
      </w:r>
      <w:r w:rsidRPr="00073AEB">
        <w:rPr>
          <w:rFonts w:cs="Arial"/>
          <w:spacing w:val="22"/>
          <w:sz w:val="22"/>
          <w:szCs w:val="22"/>
        </w:rPr>
        <w:t xml:space="preserve"> </w:t>
      </w:r>
      <w:r>
        <w:rPr>
          <w:rFonts w:cs="Arial"/>
          <w:spacing w:val="-1"/>
          <w:sz w:val="22"/>
          <w:szCs w:val="22"/>
          <w:lang w:val="en-US"/>
        </w:rPr>
        <w:t>electronic benefits</w:t>
      </w:r>
      <w:r w:rsidRPr="00073AEB">
        <w:rPr>
          <w:rFonts w:cs="Arial"/>
          <w:spacing w:val="21"/>
          <w:sz w:val="22"/>
          <w:szCs w:val="22"/>
        </w:rPr>
        <w:t xml:space="preserve"> </w:t>
      </w:r>
      <w:r>
        <w:rPr>
          <w:rFonts w:cs="Arial"/>
          <w:spacing w:val="21"/>
          <w:sz w:val="22"/>
          <w:szCs w:val="22"/>
          <w:lang w:val="en-US"/>
        </w:rPr>
        <w:t xml:space="preserve">to </w:t>
      </w:r>
      <w:r w:rsidRPr="00073AEB">
        <w:rPr>
          <w:rFonts w:cs="Arial"/>
          <w:spacing w:val="20"/>
          <w:sz w:val="22"/>
          <w:szCs w:val="22"/>
        </w:rPr>
        <w:t xml:space="preserve"> </w:t>
      </w:r>
      <w:r w:rsidRPr="00073AEB">
        <w:rPr>
          <w:rFonts w:cs="Arial"/>
          <w:spacing w:val="-1"/>
          <w:sz w:val="22"/>
          <w:szCs w:val="22"/>
        </w:rPr>
        <w:t>Participants</w:t>
      </w:r>
      <w:r>
        <w:rPr>
          <w:rFonts w:cs="Arial"/>
          <w:spacing w:val="-1"/>
          <w:sz w:val="22"/>
          <w:szCs w:val="22"/>
          <w:lang w:val="en-US"/>
        </w:rPr>
        <w:t>’</w:t>
      </w:r>
      <w:r w:rsidRPr="00073AEB">
        <w:rPr>
          <w:rFonts w:cs="Arial"/>
          <w:spacing w:val="22"/>
          <w:sz w:val="22"/>
          <w:szCs w:val="22"/>
        </w:rPr>
        <w:t xml:space="preserve"> </w:t>
      </w:r>
      <w:r>
        <w:rPr>
          <w:rFonts w:cs="Arial"/>
          <w:spacing w:val="22"/>
          <w:sz w:val="22"/>
          <w:szCs w:val="22"/>
          <w:lang w:val="en-US"/>
        </w:rPr>
        <w:t>accounts</w:t>
      </w:r>
      <w:r w:rsidR="001377C6">
        <w:rPr>
          <w:rFonts w:cs="Arial"/>
          <w:spacing w:val="22"/>
          <w:sz w:val="22"/>
          <w:szCs w:val="22"/>
          <w:lang w:val="en-US"/>
        </w:rPr>
        <w:t>,</w:t>
      </w:r>
      <w:r>
        <w:rPr>
          <w:rFonts w:cs="Arial"/>
          <w:spacing w:val="22"/>
          <w:sz w:val="22"/>
          <w:szCs w:val="22"/>
          <w:lang w:val="en-US"/>
        </w:rPr>
        <w:t xml:space="preserve"> </w:t>
      </w:r>
      <w:r>
        <w:rPr>
          <w:rFonts w:cs="Arial"/>
          <w:sz w:val="22"/>
          <w:szCs w:val="22"/>
          <w:lang w:val="en-US"/>
        </w:rPr>
        <w:t>and generates</w:t>
      </w:r>
      <w:r w:rsidRPr="00073AEB">
        <w:rPr>
          <w:rFonts w:cs="Arial"/>
          <w:spacing w:val="-6"/>
          <w:sz w:val="22"/>
          <w:szCs w:val="22"/>
        </w:rPr>
        <w:t xml:space="preserve"> </w:t>
      </w:r>
      <w:r>
        <w:rPr>
          <w:rFonts w:cs="Arial"/>
          <w:spacing w:val="-2"/>
          <w:sz w:val="22"/>
          <w:szCs w:val="22"/>
          <w:lang w:val="en-US"/>
        </w:rPr>
        <w:t xml:space="preserve">on demand </w:t>
      </w:r>
      <w:r w:rsidRPr="00073AEB">
        <w:rPr>
          <w:rFonts w:cs="Arial"/>
          <w:spacing w:val="-1"/>
          <w:sz w:val="22"/>
          <w:szCs w:val="22"/>
        </w:rPr>
        <w:t>reports</w:t>
      </w:r>
      <w:r w:rsidRPr="00073AEB">
        <w:rPr>
          <w:rFonts w:cs="Arial"/>
          <w:spacing w:val="-2"/>
          <w:sz w:val="22"/>
          <w:szCs w:val="22"/>
        </w:rPr>
        <w:t xml:space="preserve"> </w:t>
      </w:r>
      <w:r w:rsidRPr="00073AEB">
        <w:rPr>
          <w:rFonts w:cs="Arial"/>
          <w:spacing w:val="-1"/>
          <w:sz w:val="22"/>
          <w:szCs w:val="22"/>
        </w:rPr>
        <w:t>that</w:t>
      </w:r>
      <w:r w:rsidRPr="00073AEB">
        <w:rPr>
          <w:rFonts w:cs="Arial"/>
          <w:sz w:val="22"/>
          <w:szCs w:val="22"/>
        </w:rPr>
        <w:t xml:space="preserve"> </w:t>
      </w:r>
      <w:r w:rsidRPr="00073AEB">
        <w:rPr>
          <w:rFonts w:cs="Arial"/>
          <w:spacing w:val="-2"/>
          <w:sz w:val="22"/>
          <w:szCs w:val="22"/>
        </w:rPr>
        <w:t>track</w:t>
      </w:r>
      <w:r w:rsidRPr="00073AEB">
        <w:rPr>
          <w:rFonts w:cs="Arial"/>
          <w:spacing w:val="1"/>
          <w:sz w:val="22"/>
          <w:szCs w:val="22"/>
        </w:rPr>
        <w:t xml:space="preserve"> </w:t>
      </w:r>
      <w:r>
        <w:rPr>
          <w:rFonts w:cs="Arial"/>
          <w:spacing w:val="1"/>
          <w:sz w:val="22"/>
          <w:szCs w:val="22"/>
          <w:lang w:val="en-US"/>
        </w:rPr>
        <w:t xml:space="preserve">participation, issuance and </w:t>
      </w:r>
      <w:r w:rsidRPr="00073AEB">
        <w:rPr>
          <w:rFonts w:cs="Arial"/>
          <w:spacing w:val="-1"/>
          <w:sz w:val="22"/>
          <w:szCs w:val="22"/>
        </w:rPr>
        <w:t>redemption</w:t>
      </w:r>
      <w:r w:rsidRPr="00073AEB">
        <w:rPr>
          <w:rFonts w:cs="Arial"/>
          <w:sz w:val="22"/>
          <w:szCs w:val="22"/>
        </w:rPr>
        <w:t xml:space="preserve"> </w:t>
      </w:r>
      <w:r w:rsidRPr="00073AEB">
        <w:rPr>
          <w:rFonts w:cs="Arial"/>
          <w:spacing w:val="-2"/>
          <w:sz w:val="22"/>
          <w:szCs w:val="22"/>
        </w:rPr>
        <w:t>of</w:t>
      </w:r>
      <w:r w:rsidRPr="00073AEB">
        <w:rPr>
          <w:rFonts w:cs="Arial"/>
          <w:sz w:val="22"/>
          <w:szCs w:val="22"/>
        </w:rPr>
        <w:t xml:space="preserve"> the</w:t>
      </w:r>
      <w:r w:rsidR="00AE7588">
        <w:rPr>
          <w:rFonts w:cs="Arial"/>
          <w:spacing w:val="69"/>
          <w:sz w:val="22"/>
          <w:szCs w:val="22"/>
          <w:lang w:val="en-US"/>
        </w:rPr>
        <w:t xml:space="preserve"> </w:t>
      </w:r>
      <w:r>
        <w:rPr>
          <w:rFonts w:cs="Arial"/>
          <w:spacing w:val="-1"/>
          <w:sz w:val="22"/>
          <w:szCs w:val="22"/>
          <w:lang w:val="en-US"/>
        </w:rPr>
        <w:t>WIC benefits</w:t>
      </w:r>
      <w:r w:rsidRPr="00073AEB">
        <w:rPr>
          <w:rFonts w:cs="Arial"/>
          <w:spacing w:val="-1"/>
          <w:sz w:val="22"/>
          <w:szCs w:val="22"/>
        </w:rPr>
        <w:t>.</w:t>
      </w:r>
      <w:r w:rsidRPr="00073AEB">
        <w:rPr>
          <w:rFonts w:cs="Arial"/>
          <w:spacing w:val="20"/>
          <w:sz w:val="22"/>
          <w:szCs w:val="22"/>
        </w:rPr>
        <w:t xml:space="preserve"> </w:t>
      </w:r>
      <w:r w:rsidRPr="00073AEB">
        <w:rPr>
          <w:rFonts w:cs="Arial"/>
          <w:spacing w:val="1"/>
          <w:sz w:val="22"/>
          <w:szCs w:val="22"/>
        </w:rPr>
        <w:t>WIC</w:t>
      </w:r>
      <w:r w:rsidRPr="00073AEB">
        <w:rPr>
          <w:rFonts w:cs="Arial"/>
          <w:spacing w:val="12"/>
          <w:sz w:val="22"/>
          <w:szCs w:val="22"/>
        </w:rPr>
        <w:t xml:space="preserve"> </w:t>
      </w:r>
      <w:r w:rsidRPr="00073AEB">
        <w:rPr>
          <w:rFonts w:cs="Arial"/>
          <w:spacing w:val="-1"/>
          <w:sz w:val="22"/>
          <w:szCs w:val="22"/>
        </w:rPr>
        <w:t>Local</w:t>
      </w:r>
      <w:r w:rsidRPr="00073AEB">
        <w:rPr>
          <w:rFonts w:cs="Arial"/>
          <w:spacing w:val="12"/>
          <w:sz w:val="22"/>
          <w:szCs w:val="22"/>
        </w:rPr>
        <w:t xml:space="preserve"> </w:t>
      </w:r>
      <w:r w:rsidRPr="00073AEB">
        <w:rPr>
          <w:rFonts w:cs="Arial"/>
          <w:spacing w:val="-2"/>
          <w:sz w:val="22"/>
          <w:szCs w:val="22"/>
        </w:rPr>
        <w:t>Agencies</w:t>
      </w:r>
      <w:r w:rsidRPr="00073AEB">
        <w:rPr>
          <w:rFonts w:cs="Arial"/>
          <w:spacing w:val="13"/>
          <w:sz w:val="22"/>
          <w:szCs w:val="22"/>
        </w:rPr>
        <w:t xml:space="preserve"> </w:t>
      </w:r>
      <w:r w:rsidRPr="00073AEB">
        <w:rPr>
          <w:rFonts w:cs="Arial"/>
          <w:spacing w:val="-1"/>
          <w:sz w:val="22"/>
          <w:szCs w:val="22"/>
        </w:rPr>
        <w:t>may</w:t>
      </w:r>
      <w:r w:rsidRPr="00073AEB">
        <w:rPr>
          <w:rFonts w:cs="Arial"/>
          <w:spacing w:val="10"/>
          <w:sz w:val="22"/>
          <w:szCs w:val="22"/>
        </w:rPr>
        <w:t xml:space="preserve"> </w:t>
      </w:r>
      <w:r w:rsidRPr="00073AEB">
        <w:rPr>
          <w:rFonts w:cs="Arial"/>
          <w:spacing w:val="-1"/>
          <w:sz w:val="22"/>
          <w:szCs w:val="22"/>
        </w:rPr>
        <w:t>issue,</w:t>
      </w:r>
      <w:r w:rsidRPr="00073AEB">
        <w:rPr>
          <w:rFonts w:cs="Arial"/>
          <w:spacing w:val="14"/>
          <w:sz w:val="22"/>
          <w:szCs w:val="22"/>
        </w:rPr>
        <w:t xml:space="preserve"> </w:t>
      </w:r>
      <w:r w:rsidRPr="00073AEB">
        <w:rPr>
          <w:rFonts w:cs="Arial"/>
          <w:spacing w:val="-2"/>
          <w:sz w:val="22"/>
          <w:szCs w:val="22"/>
        </w:rPr>
        <w:t>prospectively,</w:t>
      </w:r>
      <w:r w:rsidRPr="00073AEB">
        <w:rPr>
          <w:rFonts w:cs="Arial"/>
          <w:spacing w:val="14"/>
          <w:sz w:val="22"/>
          <w:szCs w:val="22"/>
        </w:rPr>
        <w:t xml:space="preserve"> </w:t>
      </w:r>
      <w:r w:rsidRPr="00073AEB">
        <w:rPr>
          <w:rFonts w:cs="Arial"/>
          <w:spacing w:val="-1"/>
          <w:sz w:val="22"/>
          <w:szCs w:val="22"/>
        </w:rPr>
        <w:t>up</w:t>
      </w:r>
      <w:r w:rsidRPr="00073AEB">
        <w:rPr>
          <w:rFonts w:cs="Arial"/>
          <w:spacing w:val="12"/>
          <w:sz w:val="22"/>
          <w:szCs w:val="22"/>
        </w:rPr>
        <w:t xml:space="preserve"> </w:t>
      </w:r>
      <w:r w:rsidRPr="00073AEB">
        <w:rPr>
          <w:rFonts w:cs="Arial"/>
          <w:sz w:val="22"/>
          <w:szCs w:val="22"/>
        </w:rPr>
        <w:t>to</w:t>
      </w:r>
      <w:r w:rsidRPr="00073AEB">
        <w:rPr>
          <w:rFonts w:cs="Arial"/>
          <w:spacing w:val="10"/>
          <w:sz w:val="22"/>
          <w:szCs w:val="22"/>
        </w:rPr>
        <w:t xml:space="preserve"> </w:t>
      </w:r>
      <w:r w:rsidRPr="00073AEB">
        <w:rPr>
          <w:rFonts w:cs="Arial"/>
          <w:spacing w:val="-1"/>
          <w:sz w:val="22"/>
          <w:szCs w:val="22"/>
        </w:rPr>
        <w:t>three</w:t>
      </w:r>
      <w:r w:rsidRPr="00073AEB">
        <w:rPr>
          <w:rFonts w:cs="Arial"/>
          <w:spacing w:val="10"/>
          <w:sz w:val="22"/>
          <w:szCs w:val="22"/>
        </w:rPr>
        <w:t xml:space="preserve"> </w:t>
      </w:r>
      <w:r w:rsidRPr="00073AEB">
        <w:rPr>
          <w:rFonts w:cs="Arial"/>
          <w:spacing w:val="-1"/>
          <w:sz w:val="22"/>
          <w:szCs w:val="22"/>
        </w:rPr>
        <w:t>(3)</w:t>
      </w:r>
      <w:r w:rsidRPr="00073AEB">
        <w:rPr>
          <w:rFonts w:cs="Arial"/>
          <w:spacing w:val="11"/>
          <w:sz w:val="22"/>
          <w:szCs w:val="22"/>
        </w:rPr>
        <w:t xml:space="preserve"> </w:t>
      </w:r>
      <w:r w:rsidRPr="00073AEB">
        <w:rPr>
          <w:rFonts w:cs="Arial"/>
          <w:spacing w:val="-1"/>
          <w:sz w:val="22"/>
          <w:szCs w:val="22"/>
        </w:rPr>
        <w:t>months</w:t>
      </w:r>
      <w:r w:rsidRPr="00073AEB">
        <w:rPr>
          <w:rFonts w:cs="Arial"/>
          <w:spacing w:val="13"/>
          <w:sz w:val="22"/>
          <w:szCs w:val="22"/>
        </w:rPr>
        <w:t>’</w:t>
      </w:r>
      <w:r w:rsidRPr="00073AEB">
        <w:rPr>
          <w:rFonts w:cs="Arial"/>
          <w:spacing w:val="-1"/>
          <w:sz w:val="22"/>
          <w:szCs w:val="22"/>
        </w:rPr>
        <w:t xml:space="preserve"> worth</w:t>
      </w:r>
      <w:r w:rsidRPr="00073AEB">
        <w:rPr>
          <w:rFonts w:cs="Arial"/>
          <w:spacing w:val="12"/>
          <w:sz w:val="22"/>
          <w:szCs w:val="22"/>
        </w:rPr>
        <w:t xml:space="preserve"> </w:t>
      </w:r>
      <w:r w:rsidRPr="00073AEB">
        <w:rPr>
          <w:rFonts w:cs="Arial"/>
          <w:spacing w:val="-2"/>
          <w:sz w:val="22"/>
          <w:szCs w:val="22"/>
        </w:rPr>
        <w:t>of</w:t>
      </w:r>
      <w:r w:rsidRPr="00073AEB">
        <w:rPr>
          <w:rFonts w:cs="Arial"/>
          <w:spacing w:val="14"/>
          <w:sz w:val="22"/>
          <w:szCs w:val="22"/>
        </w:rPr>
        <w:t xml:space="preserve"> </w:t>
      </w:r>
      <w:r>
        <w:rPr>
          <w:rFonts w:cs="Arial"/>
          <w:spacing w:val="-1"/>
          <w:sz w:val="22"/>
          <w:szCs w:val="22"/>
          <w:lang w:val="en-US"/>
        </w:rPr>
        <w:t>benefits</w:t>
      </w:r>
      <w:r w:rsidRPr="00073AEB">
        <w:rPr>
          <w:rFonts w:cs="Arial"/>
          <w:spacing w:val="-1"/>
          <w:sz w:val="22"/>
          <w:szCs w:val="22"/>
        </w:rPr>
        <w:t>.</w:t>
      </w:r>
      <w:r w:rsidRPr="00073AEB">
        <w:rPr>
          <w:rFonts w:cs="Arial"/>
          <w:sz w:val="22"/>
          <w:szCs w:val="22"/>
        </w:rPr>
        <w:t xml:space="preserve"> Each of the three </w:t>
      </w:r>
      <w:r>
        <w:rPr>
          <w:rFonts w:cs="Arial"/>
          <w:sz w:val="22"/>
          <w:szCs w:val="22"/>
          <w:lang w:val="en-US"/>
        </w:rPr>
        <w:t xml:space="preserve">(3) </w:t>
      </w:r>
      <w:r w:rsidRPr="00073AEB">
        <w:rPr>
          <w:rFonts w:cs="Arial"/>
          <w:sz w:val="22"/>
          <w:szCs w:val="22"/>
        </w:rPr>
        <w:t xml:space="preserve">months has a separate redemption period with a specific first and last date to use for the designated month, covering a 30-day period.  </w:t>
      </w:r>
      <w:r>
        <w:rPr>
          <w:rFonts w:cs="Arial"/>
          <w:sz w:val="22"/>
          <w:szCs w:val="22"/>
          <w:lang w:val="en-US"/>
        </w:rPr>
        <w:t xml:space="preserve">The family’s monthly food benefit account details a list of the total types and quantities of WIC foods for all </w:t>
      </w:r>
      <w:r w:rsidR="00D754F1">
        <w:rPr>
          <w:rFonts w:cs="Arial"/>
          <w:sz w:val="22"/>
          <w:szCs w:val="22"/>
          <w:lang w:val="en-US"/>
        </w:rPr>
        <w:t xml:space="preserve">Participants </w:t>
      </w:r>
      <w:r>
        <w:rPr>
          <w:rFonts w:cs="Arial"/>
          <w:sz w:val="22"/>
          <w:szCs w:val="22"/>
          <w:lang w:val="en-US"/>
        </w:rPr>
        <w:t xml:space="preserve">in the family that can be purchased during that 30 day period. In the case of </w:t>
      </w:r>
      <w:r w:rsidR="009140E4">
        <w:rPr>
          <w:rFonts w:cs="Arial"/>
          <w:sz w:val="22"/>
          <w:szCs w:val="22"/>
          <w:lang w:val="en-US"/>
        </w:rPr>
        <w:t xml:space="preserve">Participants </w:t>
      </w:r>
      <w:r>
        <w:rPr>
          <w:rFonts w:cs="Arial"/>
          <w:sz w:val="22"/>
          <w:szCs w:val="22"/>
          <w:lang w:val="en-US"/>
        </w:rPr>
        <w:t xml:space="preserve">who are prescribed a formula, the </w:t>
      </w:r>
      <w:r>
        <w:rPr>
          <w:rFonts w:cs="Arial"/>
          <w:spacing w:val="-1"/>
          <w:sz w:val="22"/>
          <w:szCs w:val="22"/>
          <w:lang w:val="en-US"/>
        </w:rPr>
        <w:t>f</w:t>
      </w:r>
      <w:r>
        <w:rPr>
          <w:rFonts w:cs="Arial"/>
          <w:spacing w:val="-1"/>
          <w:sz w:val="22"/>
          <w:szCs w:val="22"/>
        </w:rPr>
        <w:t>ormula</w:t>
      </w:r>
      <w:r>
        <w:rPr>
          <w:rFonts w:cs="Arial"/>
          <w:spacing w:val="-1"/>
          <w:sz w:val="22"/>
          <w:szCs w:val="22"/>
          <w:lang w:val="en-US"/>
        </w:rPr>
        <w:t>’s</w:t>
      </w:r>
      <w:r>
        <w:rPr>
          <w:rFonts w:cs="Arial"/>
          <w:spacing w:val="-1"/>
          <w:sz w:val="22"/>
          <w:szCs w:val="22"/>
        </w:rPr>
        <w:t xml:space="preserve"> </w:t>
      </w:r>
      <w:r w:rsidRPr="00073AEB">
        <w:rPr>
          <w:rFonts w:cs="Arial"/>
          <w:spacing w:val="-1"/>
          <w:sz w:val="22"/>
          <w:szCs w:val="22"/>
        </w:rPr>
        <w:t>product</w:t>
      </w:r>
      <w:r w:rsidRPr="00073AEB">
        <w:rPr>
          <w:rFonts w:cs="Arial"/>
          <w:spacing w:val="47"/>
          <w:sz w:val="22"/>
          <w:szCs w:val="22"/>
        </w:rPr>
        <w:t xml:space="preserve"> </w:t>
      </w:r>
      <w:r w:rsidRPr="00073AEB">
        <w:rPr>
          <w:rFonts w:cs="Arial"/>
          <w:spacing w:val="-1"/>
          <w:sz w:val="22"/>
          <w:szCs w:val="22"/>
        </w:rPr>
        <w:t>name,</w:t>
      </w:r>
      <w:r w:rsidRPr="00073AEB">
        <w:rPr>
          <w:rFonts w:cs="Arial"/>
          <w:spacing w:val="50"/>
          <w:sz w:val="22"/>
          <w:szCs w:val="22"/>
        </w:rPr>
        <w:t xml:space="preserve"> </w:t>
      </w:r>
      <w:r w:rsidRPr="00073AEB">
        <w:rPr>
          <w:rFonts w:cs="Arial"/>
          <w:spacing w:val="-2"/>
          <w:sz w:val="22"/>
          <w:szCs w:val="22"/>
        </w:rPr>
        <w:t>size</w:t>
      </w:r>
      <w:r>
        <w:rPr>
          <w:rFonts w:cs="Arial"/>
          <w:spacing w:val="-1"/>
          <w:sz w:val="22"/>
          <w:szCs w:val="22"/>
          <w:lang w:val="en-US"/>
        </w:rPr>
        <w:t xml:space="preserve"> and</w:t>
      </w:r>
      <w:r w:rsidRPr="00073AEB">
        <w:rPr>
          <w:rFonts w:cs="Arial"/>
          <w:spacing w:val="48"/>
          <w:sz w:val="22"/>
          <w:szCs w:val="22"/>
        </w:rPr>
        <w:t xml:space="preserve"> </w:t>
      </w:r>
      <w:r w:rsidR="006231CF" w:rsidRPr="00073AEB">
        <w:rPr>
          <w:rFonts w:cs="Arial"/>
          <w:sz w:val="22"/>
          <w:szCs w:val="22"/>
        </w:rPr>
        <w:t>form</w:t>
      </w:r>
      <w:r w:rsidR="006231CF" w:rsidRPr="00073AEB">
        <w:rPr>
          <w:rFonts w:cs="Arial"/>
          <w:spacing w:val="49"/>
          <w:sz w:val="22"/>
          <w:szCs w:val="22"/>
        </w:rPr>
        <w:t>,</w:t>
      </w:r>
      <w:r>
        <w:rPr>
          <w:rFonts w:cs="Arial"/>
          <w:spacing w:val="-1"/>
          <w:sz w:val="22"/>
          <w:szCs w:val="22"/>
          <w:lang w:val="en-US"/>
        </w:rPr>
        <w:t xml:space="preserve"> in addition to the number of </w:t>
      </w:r>
      <w:r w:rsidR="00CB52F1">
        <w:rPr>
          <w:rFonts w:cs="Arial"/>
          <w:spacing w:val="-1"/>
          <w:sz w:val="22"/>
          <w:szCs w:val="22"/>
          <w:lang w:val="en-US"/>
        </w:rPr>
        <w:t>Units</w:t>
      </w:r>
      <w:r w:rsidR="00CB52F1">
        <w:rPr>
          <w:rFonts w:cs="Arial"/>
          <w:spacing w:val="-1"/>
          <w:sz w:val="22"/>
          <w:szCs w:val="22"/>
        </w:rPr>
        <w:t xml:space="preserve"> </w:t>
      </w:r>
      <w:r>
        <w:rPr>
          <w:rFonts w:cs="Arial"/>
          <w:spacing w:val="-1"/>
          <w:sz w:val="22"/>
          <w:szCs w:val="22"/>
          <w:lang w:val="en-US"/>
        </w:rPr>
        <w:t xml:space="preserve">that can be purchased in the 30 day period, </w:t>
      </w:r>
      <w:r w:rsidRPr="00073AEB">
        <w:rPr>
          <w:rFonts w:cs="Arial"/>
          <w:spacing w:val="-1"/>
          <w:sz w:val="22"/>
          <w:szCs w:val="22"/>
        </w:rPr>
        <w:t>are</w:t>
      </w:r>
      <w:r w:rsidRPr="00073AEB">
        <w:rPr>
          <w:rFonts w:cs="Arial"/>
          <w:spacing w:val="49"/>
          <w:sz w:val="22"/>
          <w:szCs w:val="22"/>
        </w:rPr>
        <w:t xml:space="preserve"> </w:t>
      </w:r>
      <w:r>
        <w:rPr>
          <w:rFonts w:cs="Arial"/>
          <w:spacing w:val="-1"/>
          <w:sz w:val="22"/>
          <w:szCs w:val="22"/>
          <w:lang w:val="en-US"/>
        </w:rPr>
        <w:t xml:space="preserve">delineated in the family </w:t>
      </w:r>
      <w:r w:rsidR="009140E4">
        <w:rPr>
          <w:rFonts w:cs="Arial"/>
          <w:spacing w:val="-1"/>
          <w:sz w:val="22"/>
          <w:szCs w:val="22"/>
          <w:lang w:val="en-US"/>
        </w:rPr>
        <w:t xml:space="preserve">benefit account </w:t>
      </w:r>
      <w:r>
        <w:rPr>
          <w:rFonts w:cs="Arial"/>
          <w:spacing w:val="-1"/>
          <w:sz w:val="22"/>
          <w:szCs w:val="22"/>
          <w:lang w:val="en-US"/>
        </w:rPr>
        <w:t xml:space="preserve">for each separate issuance </w:t>
      </w:r>
      <w:r w:rsidR="006231CF">
        <w:rPr>
          <w:rFonts w:cs="Arial"/>
          <w:spacing w:val="-1"/>
          <w:sz w:val="22"/>
          <w:szCs w:val="22"/>
          <w:lang w:val="en-US"/>
        </w:rPr>
        <w:t xml:space="preserve">period. </w:t>
      </w:r>
    </w:p>
    <w:p w14:paraId="09F182A3" w14:textId="41ACEB33" w:rsidR="001311CC" w:rsidRDefault="001311CC" w:rsidP="009C18F4">
      <w:pPr>
        <w:pStyle w:val="BodyText"/>
        <w:keepNext/>
        <w:ind w:left="0" w:right="105"/>
        <w:jc w:val="left"/>
        <w:rPr>
          <w:rFonts w:cs="Arial"/>
          <w:sz w:val="22"/>
          <w:szCs w:val="22"/>
        </w:rPr>
      </w:pPr>
    </w:p>
    <w:p w14:paraId="4D2E530E" w14:textId="5149AC38" w:rsidR="002652D5" w:rsidRDefault="00232976" w:rsidP="002652D5">
      <w:pPr>
        <w:pStyle w:val="BodyText"/>
        <w:keepNext/>
        <w:spacing w:before="72"/>
        <w:ind w:left="0" w:right="163"/>
        <w:jc w:val="left"/>
        <w:rPr>
          <w:lang w:val="en-US"/>
        </w:rPr>
      </w:pPr>
      <w:r>
        <w:rPr>
          <w:spacing w:val="1"/>
          <w:sz w:val="22"/>
          <w:szCs w:val="22"/>
          <w:lang w:val="en-US"/>
        </w:rPr>
        <w:t>WIC Services</w:t>
      </w:r>
      <w:r w:rsidR="002652D5" w:rsidRPr="000036F9">
        <w:rPr>
          <w:spacing w:val="46"/>
          <w:sz w:val="22"/>
          <w:szCs w:val="22"/>
        </w:rPr>
        <w:t xml:space="preserve"> </w:t>
      </w:r>
      <w:r w:rsidR="002652D5" w:rsidRPr="000036F9">
        <w:rPr>
          <w:spacing w:val="-2"/>
          <w:sz w:val="22"/>
          <w:szCs w:val="22"/>
        </w:rPr>
        <w:t>will</w:t>
      </w:r>
      <w:r w:rsidR="002652D5" w:rsidRPr="000036F9">
        <w:rPr>
          <w:spacing w:val="47"/>
          <w:sz w:val="22"/>
          <w:szCs w:val="22"/>
        </w:rPr>
        <w:t xml:space="preserve"> </w:t>
      </w:r>
      <w:r w:rsidR="002652D5" w:rsidRPr="000036F9">
        <w:rPr>
          <w:spacing w:val="-1"/>
          <w:sz w:val="22"/>
          <w:szCs w:val="22"/>
        </w:rPr>
        <w:t>issue</w:t>
      </w:r>
      <w:r w:rsidR="002652D5" w:rsidRPr="000036F9">
        <w:rPr>
          <w:spacing w:val="48"/>
          <w:sz w:val="22"/>
          <w:szCs w:val="22"/>
        </w:rPr>
        <w:t xml:space="preserve"> </w:t>
      </w:r>
      <w:r w:rsidR="002652D5" w:rsidRPr="000036F9">
        <w:rPr>
          <w:spacing w:val="-1"/>
          <w:sz w:val="22"/>
          <w:szCs w:val="22"/>
        </w:rPr>
        <w:t>Infant Formula in</w:t>
      </w:r>
      <w:r w:rsidR="002652D5" w:rsidRPr="000036F9">
        <w:rPr>
          <w:spacing w:val="47"/>
          <w:sz w:val="22"/>
          <w:szCs w:val="22"/>
        </w:rPr>
        <w:t xml:space="preserve"> </w:t>
      </w:r>
      <w:r w:rsidR="002652D5" w:rsidRPr="000036F9">
        <w:rPr>
          <w:spacing w:val="-1"/>
          <w:sz w:val="22"/>
          <w:szCs w:val="22"/>
        </w:rPr>
        <w:t>accordance</w:t>
      </w:r>
      <w:r w:rsidR="002652D5" w:rsidRPr="000036F9">
        <w:rPr>
          <w:spacing w:val="46"/>
          <w:sz w:val="22"/>
          <w:szCs w:val="22"/>
        </w:rPr>
        <w:t xml:space="preserve"> </w:t>
      </w:r>
      <w:r w:rsidR="002652D5" w:rsidRPr="000036F9">
        <w:rPr>
          <w:spacing w:val="-2"/>
          <w:sz w:val="22"/>
          <w:szCs w:val="22"/>
        </w:rPr>
        <w:t>with</w:t>
      </w:r>
      <w:r w:rsidR="002652D5" w:rsidRPr="000036F9">
        <w:rPr>
          <w:spacing w:val="48"/>
          <w:sz w:val="22"/>
          <w:szCs w:val="22"/>
        </w:rPr>
        <w:t xml:space="preserve"> </w:t>
      </w:r>
      <w:r w:rsidR="00116027">
        <w:rPr>
          <w:spacing w:val="48"/>
          <w:sz w:val="22"/>
          <w:szCs w:val="22"/>
          <w:lang w:val="en-US"/>
        </w:rPr>
        <w:t xml:space="preserve">7 </w:t>
      </w:r>
      <w:r w:rsidR="002652D5" w:rsidRPr="000036F9">
        <w:rPr>
          <w:spacing w:val="48"/>
          <w:sz w:val="22"/>
          <w:szCs w:val="22"/>
          <w:lang w:val="en-US"/>
        </w:rPr>
        <w:t xml:space="preserve">C.F.R. </w:t>
      </w:r>
      <w:r w:rsidR="002652D5" w:rsidRPr="000036F9">
        <w:rPr>
          <w:spacing w:val="-1"/>
          <w:sz w:val="22"/>
          <w:szCs w:val="22"/>
        </w:rPr>
        <w:t>246.10(e)(1)</w:t>
      </w:r>
      <w:r w:rsidR="002652D5" w:rsidRPr="000036F9">
        <w:rPr>
          <w:spacing w:val="47"/>
          <w:sz w:val="22"/>
          <w:szCs w:val="22"/>
          <w:lang w:val="en-US"/>
        </w:rPr>
        <w:t>-</w:t>
      </w:r>
      <w:r w:rsidR="002652D5" w:rsidRPr="000036F9">
        <w:rPr>
          <w:spacing w:val="-1"/>
          <w:sz w:val="22"/>
          <w:szCs w:val="22"/>
        </w:rPr>
        <w:t>(e)(3)</w:t>
      </w:r>
      <w:r w:rsidR="002652D5" w:rsidRPr="000036F9">
        <w:rPr>
          <w:spacing w:val="47"/>
          <w:sz w:val="22"/>
          <w:szCs w:val="22"/>
        </w:rPr>
        <w:t xml:space="preserve"> </w:t>
      </w:r>
      <w:r w:rsidR="002652D5" w:rsidRPr="000036F9">
        <w:rPr>
          <w:spacing w:val="-1"/>
          <w:sz w:val="22"/>
          <w:szCs w:val="22"/>
        </w:rPr>
        <w:t>and</w:t>
      </w:r>
      <w:r w:rsidR="002652D5" w:rsidRPr="000036F9">
        <w:rPr>
          <w:spacing w:val="53"/>
          <w:sz w:val="22"/>
          <w:szCs w:val="22"/>
        </w:rPr>
        <w:t xml:space="preserve"> </w:t>
      </w:r>
      <w:r w:rsidR="002652D5" w:rsidRPr="000036F9">
        <w:rPr>
          <w:spacing w:val="-1"/>
          <w:sz w:val="22"/>
          <w:szCs w:val="22"/>
        </w:rPr>
        <w:t>(e)(9).</w:t>
      </w:r>
      <w:r w:rsidR="002652D5" w:rsidRPr="000036F9">
        <w:rPr>
          <w:spacing w:val="46"/>
          <w:sz w:val="22"/>
          <w:szCs w:val="22"/>
        </w:rPr>
        <w:t xml:space="preserve"> </w:t>
      </w:r>
      <w:r w:rsidR="002652D5" w:rsidRPr="000036F9">
        <w:rPr>
          <w:sz w:val="22"/>
          <w:szCs w:val="22"/>
        </w:rPr>
        <w:t>In</w:t>
      </w:r>
      <w:r w:rsidR="002652D5" w:rsidRPr="000036F9">
        <w:rPr>
          <w:spacing w:val="22"/>
          <w:sz w:val="22"/>
          <w:szCs w:val="22"/>
        </w:rPr>
        <w:t xml:space="preserve"> </w:t>
      </w:r>
      <w:r w:rsidR="002652D5" w:rsidRPr="000036F9">
        <w:rPr>
          <w:spacing w:val="-2"/>
          <w:sz w:val="22"/>
          <w:szCs w:val="22"/>
        </w:rPr>
        <w:t>addition,</w:t>
      </w:r>
      <w:r w:rsidR="002652D5" w:rsidRPr="000036F9">
        <w:rPr>
          <w:spacing w:val="19"/>
          <w:sz w:val="22"/>
          <w:szCs w:val="22"/>
        </w:rPr>
        <w:t xml:space="preserve"> </w:t>
      </w:r>
      <w:r w:rsidR="002652D5" w:rsidRPr="000036F9">
        <w:rPr>
          <w:spacing w:val="1"/>
          <w:sz w:val="22"/>
          <w:szCs w:val="22"/>
        </w:rPr>
        <w:t>WIC</w:t>
      </w:r>
      <w:r w:rsidR="002652D5" w:rsidRPr="000036F9">
        <w:rPr>
          <w:spacing w:val="21"/>
          <w:sz w:val="22"/>
          <w:szCs w:val="22"/>
        </w:rPr>
        <w:t xml:space="preserve"> </w:t>
      </w:r>
      <w:r w:rsidR="002652D5" w:rsidRPr="000036F9">
        <w:rPr>
          <w:spacing w:val="-1"/>
          <w:sz w:val="22"/>
          <w:szCs w:val="22"/>
        </w:rPr>
        <w:t>Services</w:t>
      </w:r>
      <w:r w:rsidR="002652D5" w:rsidRPr="000036F9">
        <w:rPr>
          <w:spacing w:val="22"/>
          <w:sz w:val="22"/>
          <w:szCs w:val="22"/>
        </w:rPr>
        <w:t xml:space="preserve"> </w:t>
      </w:r>
      <w:r w:rsidR="002652D5" w:rsidRPr="000036F9">
        <w:rPr>
          <w:spacing w:val="-2"/>
          <w:sz w:val="22"/>
          <w:szCs w:val="22"/>
        </w:rPr>
        <w:t>will,</w:t>
      </w:r>
      <w:r w:rsidR="002652D5" w:rsidRPr="000036F9">
        <w:rPr>
          <w:spacing w:val="23"/>
          <w:sz w:val="22"/>
          <w:szCs w:val="22"/>
        </w:rPr>
        <w:t xml:space="preserve"> </w:t>
      </w:r>
      <w:r w:rsidR="002652D5" w:rsidRPr="000036F9">
        <w:rPr>
          <w:spacing w:val="-1"/>
          <w:sz w:val="22"/>
          <w:szCs w:val="22"/>
        </w:rPr>
        <w:t>if</w:t>
      </w:r>
      <w:r w:rsidR="002652D5" w:rsidRPr="000036F9">
        <w:rPr>
          <w:spacing w:val="26"/>
          <w:sz w:val="22"/>
          <w:szCs w:val="22"/>
        </w:rPr>
        <w:t xml:space="preserve"> </w:t>
      </w:r>
      <w:r w:rsidR="002652D5" w:rsidRPr="000036F9">
        <w:rPr>
          <w:spacing w:val="-1"/>
          <w:sz w:val="22"/>
          <w:szCs w:val="22"/>
        </w:rPr>
        <w:t>necessary</w:t>
      </w:r>
      <w:r w:rsidR="002652D5" w:rsidRPr="000036F9">
        <w:rPr>
          <w:spacing w:val="20"/>
          <w:sz w:val="22"/>
          <w:szCs w:val="22"/>
        </w:rPr>
        <w:t xml:space="preserve"> </w:t>
      </w:r>
      <w:r w:rsidR="002652D5" w:rsidRPr="000036F9">
        <w:rPr>
          <w:sz w:val="22"/>
          <w:szCs w:val="22"/>
        </w:rPr>
        <w:t>to</w:t>
      </w:r>
      <w:r w:rsidR="002652D5" w:rsidRPr="000036F9">
        <w:rPr>
          <w:spacing w:val="22"/>
          <w:sz w:val="22"/>
          <w:szCs w:val="22"/>
        </w:rPr>
        <w:t xml:space="preserve"> </w:t>
      </w:r>
      <w:r w:rsidR="002652D5" w:rsidRPr="000036F9">
        <w:rPr>
          <w:spacing w:val="-2"/>
          <w:sz w:val="22"/>
          <w:szCs w:val="22"/>
        </w:rPr>
        <w:t>provide</w:t>
      </w:r>
      <w:r w:rsidR="002652D5" w:rsidRPr="000036F9">
        <w:rPr>
          <w:spacing w:val="77"/>
          <w:sz w:val="22"/>
          <w:szCs w:val="22"/>
        </w:rPr>
        <w:t xml:space="preserve"> </w:t>
      </w:r>
      <w:r w:rsidR="002652D5" w:rsidRPr="000036F9">
        <w:rPr>
          <w:sz w:val="22"/>
          <w:szCs w:val="22"/>
        </w:rPr>
        <w:t xml:space="preserve">the </w:t>
      </w:r>
      <w:r w:rsidR="002652D5" w:rsidRPr="000036F9">
        <w:rPr>
          <w:sz w:val="22"/>
          <w:szCs w:val="22"/>
          <w:lang w:val="en-US"/>
        </w:rPr>
        <w:t>F</w:t>
      </w:r>
      <w:r w:rsidR="002652D5" w:rsidRPr="000036F9">
        <w:rPr>
          <w:sz w:val="22"/>
          <w:szCs w:val="22"/>
        </w:rPr>
        <w:t>ull</w:t>
      </w:r>
      <w:r w:rsidR="002652D5" w:rsidRPr="000036F9">
        <w:rPr>
          <w:spacing w:val="2"/>
          <w:sz w:val="22"/>
          <w:szCs w:val="22"/>
        </w:rPr>
        <w:t xml:space="preserve"> </w:t>
      </w:r>
      <w:r w:rsidR="002652D5" w:rsidRPr="000036F9">
        <w:rPr>
          <w:spacing w:val="-1"/>
          <w:sz w:val="22"/>
          <w:szCs w:val="22"/>
          <w:lang w:val="en-US"/>
        </w:rPr>
        <w:t>N</w:t>
      </w:r>
      <w:r w:rsidR="002652D5" w:rsidRPr="000036F9">
        <w:rPr>
          <w:spacing w:val="-1"/>
          <w:sz w:val="22"/>
          <w:szCs w:val="22"/>
        </w:rPr>
        <w:t>utritional</w:t>
      </w:r>
      <w:r w:rsidR="002652D5" w:rsidRPr="000036F9">
        <w:rPr>
          <w:spacing w:val="2"/>
          <w:sz w:val="22"/>
          <w:szCs w:val="22"/>
        </w:rPr>
        <w:t xml:space="preserve"> </w:t>
      </w:r>
      <w:r w:rsidR="002652D5" w:rsidRPr="000036F9">
        <w:rPr>
          <w:spacing w:val="-1"/>
          <w:sz w:val="22"/>
          <w:szCs w:val="22"/>
          <w:lang w:val="en-US"/>
        </w:rPr>
        <w:t>B</w:t>
      </w:r>
      <w:r w:rsidR="002652D5" w:rsidRPr="000036F9">
        <w:rPr>
          <w:spacing w:val="-1"/>
          <w:sz w:val="22"/>
          <w:szCs w:val="22"/>
        </w:rPr>
        <w:t>enefit</w:t>
      </w:r>
      <w:r w:rsidR="002652D5" w:rsidRPr="000036F9">
        <w:rPr>
          <w:spacing w:val="2"/>
          <w:sz w:val="22"/>
          <w:szCs w:val="22"/>
        </w:rPr>
        <w:t xml:space="preserve"> </w:t>
      </w:r>
      <w:r w:rsidR="002652D5" w:rsidRPr="000036F9">
        <w:rPr>
          <w:spacing w:val="-1"/>
          <w:sz w:val="22"/>
          <w:szCs w:val="22"/>
        </w:rPr>
        <w:t>(FNB),</w:t>
      </w:r>
      <w:r w:rsidR="002652D5" w:rsidRPr="000036F9">
        <w:rPr>
          <w:spacing w:val="4"/>
          <w:sz w:val="22"/>
          <w:szCs w:val="22"/>
        </w:rPr>
        <w:t xml:space="preserve"> </w:t>
      </w:r>
      <w:r w:rsidR="002652D5" w:rsidRPr="000036F9">
        <w:rPr>
          <w:spacing w:val="-1"/>
          <w:sz w:val="22"/>
          <w:szCs w:val="22"/>
        </w:rPr>
        <w:t>use</w:t>
      </w:r>
      <w:r w:rsidR="002652D5" w:rsidRPr="000036F9">
        <w:rPr>
          <w:sz w:val="22"/>
          <w:szCs w:val="22"/>
        </w:rPr>
        <w:t xml:space="preserve"> the</w:t>
      </w:r>
      <w:r w:rsidR="002652D5" w:rsidRPr="000036F9">
        <w:rPr>
          <w:spacing w:val="3"/>
          <w:sz w:val="22"/>
          <w:szCs w:val="22"/>
        </w:rPr>
        <w:t xml:space="preserve"> </w:t>
      </w:r>
      <w:r w:rsidR="002652D5" w:rsidRPr="000036F9">
        <w:rPr>
          <w:spacing w:val="-1"/>
          <w:sz w:val="22"/>
          <w:szCs w:val="22"/>
        </w:rPr>
        <w:t>methodology</w:t>
      </w:r>
      <w:r w:rsidR="002652D5" w:rsidRPr="000036F9">
        <w:rPr>
          <w:spacing w:val="1"/>
          <w:sz w:val="22"/>
          <w:szCs w:val="22"/>
        </w:rPr>
        <w:t xml:space="preserve"> </w:t>
      </w:r>
      <w:r w:rsidR="002652D5" w:rsidRPr="000036F9">
        <w:rPr>
          <w:spacing w:val="-1"/>
          <w:sz w:val="22"/>
          <w:szCs w:val="22"/>
        </w:rPr>
        <w:t>outlined</w:t>
      </w:r>
      <w:r w:rsidR="002652D5" w:rsidRPr="000036F9">
        <w:rPr>
          <w:spacing w:val="3"/>
          <w:sz w:val="22"/>
          <w:szCs w:val="22"/>
        </w:rPr>
        <w:t xml:space="preserve"> </w:t>
      </w:r>
      <w:r w:rsidR="002652D5" w:rsidRPr="000036F9">
        <w:rPr>
          <w:spacing w:val="-1"/>
          <w:sz w:val="22"/>
          <w:szCs w:val="22"/>
        </w:rPr>
        <w:t>in</w:t>
      </w:r>
      <w:r w:rsidR="002652D5" w:rsidRPr="000036F9">
        <w:rPr>
          <w:spacing w:val="6"/>
          <w:sz w:val="22"/>
          <w:szCs w:val="22"/>
        </w:rPr>
        <w:t xml:space="preserve"> </w:t>
      </w:r>
      <w:r w:rsidR="00116027">
        <w:rPr>
          <w:spacing w:val="-1"/>
          <w:sz w:val="22"/>
          <w:szCs w:val="22"/>
          <w:lang w:val="en-US"/>
        </w:rPr>
        <w:t xml:space="preserve">7 CFR </w:t>
      </w:r>
      <w:r w:rsidR="002652D5" w:rsidRPr="000036F9">
        <w:rPr>
          <w:spacing w:val="-1"/>
          <w:sz w:val="22"/>
          <w:szCs w:val="22"/>
        </w:rPr>
        <w:t>246.10(h)</w:t>
      </w:r>
      <w:r w:rsidR="002652D5" w:rsidRPr="000036F9">
        <w:rPr>
          <w:spacing w:val="4"/>
          <w:sz w:val="22"/>
          <w:szCs w:val="22"/>
        </w:rPr>
        <w:t xml:space="preserve"> </w:t>
      </w:r>
      <w:r w:rsidR="002652D5" w:rsidRPr="000036F9">
        <w:rPr>
          <w:spacing w:val="-2"/>
          <w:sz w:val="22"/>
          <w:szCs w:val="22"/>
        </w:rPr>
        <w:t>when</w:t>
      </w:r>
      <w:r w:rsidR="002652D5" w:rsidRPr="000036F9">
        <w:rPr>
          <w:sz w:val="22"/>
          <w:szCs w:val="22"/>
        </w:rPr>
        <w:t xml:space="preserve"> </w:t>
      </w:r>
      <w:r w:rsidR="002652D5" w:rsidRPr="000036F9">
        <w:rPr>
          <w:spacing w:val="-1"/>
          <w:sz w:val="22"/>
          <w:szCs w:val="22"/>
        </w:rPr>
        <w:t>issuing</w:t>
      </w:r>
      <w:r w:rsidR="002652D5" w:rsidRPr="000036F9">
        <w:rPr>
          <w:sz w:val="22"/>
          <w:szCs w:val="22"/>
        </w:rPr>
        <w:t xml:space="preserve"> </w:t>
      </w:r>
      <w:r w:rsidR="002652D5" w:rsidRPr="000036F9">
        <w:rPr>
          <w:spacing w:val="-1"/>
          <w:sz w:val="22"/>
          <w:szCs w:val="22"/>
        </w:rPr>
        <w:t>Infant Formula</w:t>
      </w:r>
      <w:r w:rsidR="002652D5" w:rsidRPr="000036F9">
        <w:rPr>
          <w:spacing w:val="-1"/>
          <w:sz w:val="22"/>
          <w:szCs w:val="22"/>
          <w:lang w:val="en-US"/>
        </w:rPr>
        <w:t xml:space="preserve"> (Reference the following link for WIC Program regulations: </w:t>
      </w:r>
      <w:hyperlink r:id="rId17" w:history="1">
        <w:r w:rsidR="002652D5" w:rsidRPr="009C18F4">
          <w:rPr>
            <w:rStyle w:val="Hyperlink"/>
            <w:color w:val="auto"/>
          </w:rPr>
          <w:t>https://www.ecfr.gov/cgi-bin/text-idx?SID=b24ad5d7b8328074f2ed02ff4b9fc3a2&amp;node=se7.4.246_110&amp;rgn=div8</w:t>
        </w:r>
      </w:hyperlink>
      <w:r w:rsidR="002652D5" w:rsidRPr="000036F9">
        <w:rPr>
          <w:lang w:val="en-US"/>
        </w:rPr>
        <w:t>.</w:t>
      </w:r>
    </w:p>
    <w:p w14:paraId="4422B655" w14:textId="02B9AC8E" w:rsidR="000036F9" w:rsidRDefault="000036F9" w:rsidP="002652D5">
      <w:pPr>
        <w:pStyle w:val="BodyText"/>
        <w:keepNext/>
        <w:spacing w:before="72"/>
        <w:ind w:left="0" w:right="163"/>
        <w:jc w:val="left"/>
        <w:rPr>
          <w:lang w:val="en-US"/>
        </w:rPr>
      </w:pPr>
    </w:p>
    <w:p w14:paraId="759DA5FD" w14:textId="23A290F2" w:rsidR="000036F9" w:rsidRDefault="000036F9" w:rsidP="000036F9">
      <w:pPr>
        <w:pStyle w:val="BodyText"/>
        <w:keepNext/>
        <w:ind w:left="0" w:right="105"/>
        <w:rPr>
          <w:rFonts w:cs="Arial"/>
          <w:sz w:val="22"/>
          <w:szCs w:val="22"/>
        </w:rPr>
      </w:pPr>
      <w:r>
        <w:rPr>
          <w:rFonts w:cs="Arial"/>
          <w:sz w:val="22"/>
          <w:szCs w:val="22"/>
          <w:lang w:val="en-US"/>
        </w:rPr>
        <w:t xml:space="preserve">Based on a </w:t>
      </w:r>
      <w:r w:rsidR="00232976">
        <w:rPr>
          <w:rFonts w:cs="Arial"/>
          <w:sz w:val="22"/>
          <w:szCs w:val="22"/>
          <w:lang w:val="en-US"/>
        </w:rPr>
        <w:t>Participant</w:t>
      </w:r>
      <w:r>
        <w:rPr>
          <w:rFonts w:cs="Arial"/>
          <w:sz w:val="22"/>
          <w:szCs w:val="22"/>
          <w:lang w:val="en-US"/>
        </w:rPr>
        <w:t>’s feeding method and formula type,</w:t>
      </w:r>
      <w:r w:rsidRPr="00073AEB">
        <w:rPr>
          <w:rFonts w:cs="Arial"/>
          <w:spacing w:val="2"/>
          <w:sz w:val="22"/>
          <w:szCs w:val="22"/>
        </w:rPr>
        <w:t xml:space="preserve"> WIC</w:t>
      </w:r>
      <w:r w:rsidRPr="00073AEB">
        <w:rPr>
          <w:rFonts w:cs="Arial"/>
          <w:spacing w:val="52"/>
          <w:sz w:val="22"/>
          <w:szCs w:val="22"/>
        </w:rPr>
        <w:t xml:space="preserve"> </w:t>
      </w:r>
      <w:r w:rsidRPr="00073AEB">
        <w:rPr>
          <w:rFonts w:cs="Arial"/>
          <w:spacing w:val="-1"/>
          <w:sz w:val="22"/>
          <w:szCs w:val="22"/>
        </w:rPr>
        <w:t>Services</w:t>
      </w:r>
      <w:r w:rsidRPr="00073AEB">
        <w:rPr>
          <w:rFonts w:cs="Arial"/>
          <w:spacing w:val="53"/>
          <w:sz w:val="22"/>
          <w:szCs w:val="22"/>
        </w:rPr>
        <w:t xml:space="preserve"> </w:t>
      </w:r>
      <w:r w:rsidRPr="004313C8">
        <w:rPr>
          <w:rFonts w:cs="Arial"/>
          <w:spacing w:val="-1"/>
          <w:sz w:val="22"/>
          <w:szCs w:val="22"/>
          <w:lang w:val="en-US"/>
        </w:rPr>
        <w:t>offers</w:t>
      </w:r>
      <w:r w:rsidRPr="004313C8">
        <w:rPr>
          <w:rFonts w:cs="Arial"/>
          <w:spacing w:val="53"/>
          <w:sz w:val="22"/>
          <w:szCs w:val="22"/>
          <w:lang w:val="en-US"/>
        </w:rPr>
        <w:t xml:space="preserve"> </w:t>
      </w:r>
      <w:r w:rsidRPr="00327A7B">
        <w:rPr>
          <w:sz w:val="22"/>
          <w:szCs w:val="22"/>
        </w:rPr>
        <w:t xml:space="preserve">to participants the full nutrition benefit based on </w:t>
      </w:r>
      <w:r w:rsidRPr="004313C8">
        <w:rPr>
          <w:sz w:val="22"/>
          <w:szCs w:val="22"/>
        </w:rPr>
        <w:t>the</w:t>
      </w:r>
      <w:r w:rsidRPr="00327A7B">
        <w:rPr>
          <w:sz w:val="22"/>
          <w:szCs w:val="22"/>
        </w:rPr>
        <w:t xml:space="preserve"> Maximum Monthly Allowance (MMA)</w:t>
      </w:r>
      <w:r w:rsidRPr="00073AEB">
        <w:rPr>
          <w:rFonts w:cs="Arial"/>
          <w:spacing w:val="53"/>
          <w:sz w:val="22"/>
          <w:szCs w:val="22"/>
        </w:rPr>
        <w:t xml:space="preserve"> </w:t>
      </w:r>
      <w:r w:rsidRPr="00073AEB">
        <w:rPr>
          <w:rFonts w:cs="Arial"/>
          <w:spacing w:val="-1"/>
          <w:sz w:val="22"/>
          <w:szCs w:val="22"/>
        </w:rPr>
        <w:t>of</w:t>
      </w:r>
      <w:r w:rsidRPr="00073AEB">
        <w:rPr>
          <w:rFonts w:cs="Arial"/>
          <w:spacing w:val="33"/>
          <w:sz w:val="22"/>
          <w:szCs w:val="22"/>
        </w:rPr>
        <w:t xml:space="preserve"> </w:t>
      </w:r>
      <w:r>
        <w:rPr>
          <w:rFonts w:cs="Arial"/>
          <w:sz w:val="22"/>
          <w:szCs w:val="22"/>
          <w:lang w:val="en-US"/>
        </w:rPr>
        <w:t>reconstituted fluid ounces of liquid concentrate Infant Formula</w:t>
      </w:r>
      <w:r w:rsidRPr="00073AEB">
        <w:rPr>
          <w:rFonts w:cs="Arial"/>
          <w:sz w:val="22"/>
          <w:szCs w:val="22"/>
        </w:rPr>
        <w:t>.</w:t>
      </w:r>
    </w:p>
    <w:p w14:paraId="281D769D" w14:textId="77777777" w:rsidR="000036F9" w:rsidRPr="000036F9" w:rsidRDefault="000036F9" w:rsidP="002652D5">
      <w:pPr>
        <w:pStyle w:val="BodyText"/>
        <w:keepNext/>
        <w:spacing w:before="72"/>
        <w:ind w:left="0" w:right="163"/>
        <w:jc w:val="left"/>
        <w:rPr>
          <w:lang w:val="en-US"/>
        </w:rPr>
      </w:pPr>
    </w:p>
    <w:p w14:paraId="491A72C4" w14:textId="57C97891" w:rsidR="00324353" w:rsidRDefault="00232976" w:rsidP="00324353">
      <w:pPr>
        <w:pStyle w:val="BodyText"/>
        <w:ind w:left="0" w:right="104"/>
        <w:jc w:val="left"/>
        <w:rPr>
          <w:spacing w:val="-1"/>
          <w:sz w:val="22"/>
          <w:szCs w:val="22"/>
        </w:rPr>
      </w:pPr>
      <w:r>
        <w:rPr>
          <w:spacing w:val="-2"/>
          <w:sz w:val="22"/>
          <w:szCs w:val="22"/>
          <w:lang w:val="en-US"/>
        </w:rPr>
        <w:t>WIC Services</w:t>
      </w:r>
      <w:r w:rsidR="00CC3B67">
        <w:rPr>
          <w:spacing w:val="-2"/>
          <w:sz w:val="22"/>
          <w:szCs w:val="22"/>
          <w:lang w:val="en-US"/>
        </w:rPr>
        <w:t xml:space="preserve"> issues</w:t>
      </w:r>
      <w:r w:rsidR="004D0554" w:rsidRPr="00073AEB">
        <w:rPr>
          <w:spacing w:val="27"/>
          <w:sz w:val="22"/>
          <w:szCs w:val="22"/>
        </w:rPr>
        <w:t xml:space="preserve"> </w:t>
      </w:r>
      <w:r w:rsidR="000A01D1">
        <w:rPr>
          <w:spacing w:val="-1"/>
          <w:sz w:val="22"/>
          <w:szCs w:val="22"/>
          <w:lang w:val="en-US"/>
        </w:rPr>
        <w:t>Contract Brand</w:t>
      </w:r>
      <w:r w:rsidR="004D0554" w:rsidRPr="00073AEB">
        <w:rPr>
          <w:spacing w:val="27"/>
          <w:sz w:val="22"/>
          <w:szCs w:val="22"/>
        </w:rPr>
        <w:t xml:space="preserve"> </w:t>
      </w:r>
      <w:r w:rsidR="004D0554">
        <w:rPr>
          <w:spacing w:val="-1"/>
          <w:sz w:val="22"/>
          <w:szCs w:val="22"/>
        </w:rPr>
        <w:t xml:space="preserve">Infant Formula </w:t>
      </w:r>
      <w:r w:rsidR="004D0554" w:rsidRPr="00073AEB">
        <w:rPr>
          <w:sz w:val="22"/>
          <w:szCs w:val="22"/>
        </w:rPr>
        <w:t>for</w:t>
      </w:r>
      <w:r w:rsidR="004D0554" w:rsidRPr="00073AEB">
        <w:rPr>
          <w:spacing w:val="53"/>
          <w:sz w:val="22"/>
          <w:szCs w:val="22"/>
        </w:rPr>
        <w:t xml:space="preserve"> </w:t>
      </w:r>
      <w:r w:rsidR="004D0554" w:rsidRPr="00073AEB">
        <w:rPr>
          <w:spacing w:val="-1"/>
          <w:sz w:val="22"/>
          <w:szCs w:val="22"/>
        </w:rPr>
        <w:t>milk</w:t>
      </w:r>
      <w:r w:rsidR="004D0554" w:rsidRPr="00073AEB">
        <w:rPr>
          <w:spacing w:val="10"/>
          <w:sz w:val="22"/>
          <w:szCs w:val="22"/>
        </w:rPr>
        <w:t xml:space="preserve"> </w:t>
      </w:r>
      <w:r w:rsidR="004D0554" w:rsidRPr="00073AEB">
        <w:rPr>
          <w:spacing w:val="-1"/>
          <w:sz w:val="22"/>
          <w:szCs w:val="22"/>
        </w:rPr>
        <w:t>and</w:t>
      </w:r>
      <w:r w:rsidR="004D0554" w:rsidRPr="00073AEB">
        <w:rPr>
          <w:spacing w:val="5"/>
          <w:sz w:val="22"/>
          <w:szCs w:val="22"/>
        </w:rPr>
        <w:t xml:space="preserve"> </w:t>
      </w:r>
      <w:r w:rsidR="004D0554" w:rsidRPr="00073AEB">
        <w:rPr>
          <w:spacing w:val="-1"/>
          <w:sz w:val="22"/>
          <w:szCs w:val="22"/>
        </w:rPr>
        <w:t>soy</w:t>
      </w:r>
      <w:r w:rsidR="004D0554">
        <w:rPr>
          <w:spacing w:val="5"/>
          <w:sz w:val="22"/>
          <w:szCs w:val="22"/>
        </w:rPr>
        <w:t>-</w:t>
      </w:r>
      <w:r w:rsidR="004D0554" w:rsidRPr="00073AEB">
        <w:rPr>
          <w:spacing w:val="-1"/>
          <w:sz w:val="22"/>
          <w:szCs w:val="22"/>
        </w:rPr>
        <w:t>based</w:t>
      </w:r>
      <w:r w:rsidR="004D0554" w:rsidRPr="00073AEB">
        <w:rPr>
          <w:spacing w:val="8"/>
          <w:sz w:val="22"/>
          <w:szCs w:val="22"/>
        </w:rPr>
        <w:t xml:space="preserve"> </w:t>
      </w:r>
      <w:r w:rsidR="00D754F1">
        <w:rPr>
          <w:spacing w:val="8"/>
          <w:sz w:val="22"/>
          <w:szCs w:val="22"/>
          <w:lang w:val="en-US"/>
        </w:rPr>
        <w:t>I</w:t>
      </w:r>
      <w:r w:rsidR="00D754F1">
        <w:rPr>
          <w:spacing w:val="-1"/>
          <w:sz w:val="22"/>
          <w:szCs w:val="22"/>
        </w:rPr>
        <w:t xml:space="preserve">nfant </w:t>
      </w:r>
      <w:r w:rsidR="00D754F1">
        <w:rPr>
          <w:spacing w:val="-1"/>
          <w:sz w:val="22"/>
          <w:szCs w:val="22"/>
          <w:lang w:val="en-US"/>
        </w:rPr>
        <w:t>F</w:t>
      </w:r>
      <w:r w:rsidR="00D754F1">
        <w:rPr>
          <w:spacing w:val="-1"/>
          <w:sz w:val="22"/>
          <w:szCs w:val="22"/>
        </w:rPr>
        <w:t>ormula</w:t>
      </w:r>
      <w:r w:rsidR="00F92912">
        <w:rPr>
          <w:spacing w:val="-1"/>
          <w:sz w:val="22"/>
          <w:szCs w:val="22"/>
          <w:lang w:val="en-US"/>
        </w:rPr>
        <w:t xml:space="preserve"> as formula of first choice. </w:t>
      </w:r>
      <w:r w:rsidR="00324353" w:rsidRPr="00C02E1D">
        <w:rPr>
          <w:spacing w:val="-1"/>
          <w:sz w:val="22"/>
          <w:szCs w:val="22"/>
        </w:rPr>
        <w:t xml:space="preserve">While </w:t>
      </w:r>
      <w:r w:rsidR="00324353">
        <w:rPr>
          <w:spacing w:val="-1"/>
          <w:sz w:val="22"/>
          <w:szCs w:val="22"/>
        </w:rPr>
        <w:t xml:space="preserve">Infant Formula </w:t>
      </w:r>
      <w:r w:rsidR="00324353" w:rsidRPr="00C02E1D">
        <w:rPr>
          <w:spacing w:val="-1"/>
          <w:sz w:val="22"/>
          <w:szCs w:val="22"/>
        </w:rPr>
        <w:t xml:space="preserve">is primarily issued to infants, it may also be issued to children with qualifying medical conditions if it is prescribed by </w:t>
      </w:r>
      <w:r w:rsidR="00324353">
        <w:rPr>
          <w:spacing w:val="-1"/>
          <w:sz w:val="22"/>
          <w:szCs w:val="22"/>
          <w:lang w:val="en-US"/>
        </w:rPr>
        <w:t>a</w:t>
      </w:r>
      <w:r w:rsidR="00324353" w:rsidRPr="00C02E1D">
        <w:rPr>
          <w:spacing w:val="-1"/>
          <w:sz w:val="22"/>
          <w:szCs w:val="22"/>
        </w:rPr>
        <w:t xml:space="preserve"> health care provider. </w:t>
      </w:r>
    </w:p>
    <w:p w14:paraId="15E93B03" w14:textId="2F89A693" w:rsidR="00324353" w:rsidRDefault="00324353" w:rsidP="00324353">
      <w:pPr>
        <w:pStyle w:val="BodyText"/>
        <w:ind w:left="0" w:right="104"/>
        <w:jc w:val="left"/>
        <w:rPr>
          <w:spacing w:val="-1"/>
          <w:sz w:val="22"/>
          <w:szCs w:val="22"/>
        </w:rPr>
      </w:pPr>
    </w:p>
    <w:p w14:paraId="2B8CBAEA" w14:textId="66BF7A69" w:rsidR="007F52FF" w:rsidRDefault="00F2656D" w:rsidP="00324353">
      <w:pPr>
        <w:pStyle w:val="BodyText"/>
        <w:ind w:left="0" w:right="104"/>
        <w:jc w:val="left"/>
        <w:rPr>
          <w:spacing w:val="5"/>
          <w:sz w:val="22"/>
          <w:szCs w:val="22"/>
          <w:lang w:val="en-US"/>
        </w:rPr>
      </w:pPr>
      <w:r>
        <w:rPr>
          <w:spacing w:val="5"/>
          <w:sz w:val="22"/>
          <w:szCs w:val="22"/>
          <w:lang w:val="en-US"/>
        </w:rPr>
        <w:t>In cases whe</w:t>
      </w:r>
      <w:r w:rsidR="009140E4">
        <w:rPr>
          <w:spacing w:val="5"/>
          <w:sz w:val="22"/>
          <w:szCs w:val="22"/>
          <w:lang w:val="en-US"/>
        </w:rPr>
        <w:t>n</w:t>
      </w:r>
      <w:r>
        <w:rPr>
          <w:spacing w:val="5"/>
          <w:sz w:val="22"/>
          <w:szCs w:val="22"/>
          <w:lang w:val="en-US"/>
        </w:rPr>
        <w:t xml:space="preserve"> a</w:t>
      </w:r>
      <w:r w:rsidR="00E65E5A">
        <w:rPr>
          <w:spacing w:val="5"/>
          <w:sz w:val="22"/>
          <w:szCs w:val="22"/>
          <w:lang w:val="en-US"/>
        </w:rPr>
        <w:t xml:space="preserve"> </w:t>
      </w:r>
      <w:r w:rsidR="007F52FF">
        <w:rPr>
          <w:spacing w:val="5"/>
          <w:sz w:val="22"/>
          <w:szCs w:val="22"/>
          <w:lang w:val="en-US"/>
        </w:rPr>
        <w:t>Contract Brand Infant formula is available in multiple physical forms</w:t>
      </w:r>
      <w:r w:rsidR="00E65E5A">
        <w:rPr>
          <w:spacing w:val="5"/>
          <w:sz w:val="22"/>
          <w:szCs w:val="22"/>
          <w:lang w:val="en-US"/>
        </w:rPr>
        <w:t>,</w:t>
      </w:r>
      <w:r w:rsidR="007F52FF">
        <w:rPr>
          <w:spacing w:val="5"/>
          <w:sz w:val="22"/>
          <w:szCs w:val="22"/>
          <w:lang w:val="en-US"/>
        </w:rPr>
        <w:t xml:space="preserve"> </w:t>
      </w:r>
      <w:r w:rsidR="00E65E5A">
        <w:rPr>
          <w:spacing w:val="5"/>
          <w:sz w:val="22"/>
          <w:szCs w:val="22"/>
          <w:lang w:val="en-US"/>
        </w:rPr>
        <w:t>WIC</w:t>
      </w:r>
      <w:r w:rsidR="002116A7">
        <w:rPr>
          <w:spacing w:val="5"/>
          <w:sz w:val="22"/>
          <w:szCs w:val="22"/>
          <w:lang w:val="en-US"/>
        </w:rPr>
        <w:t xml:space="preserve"> Services</w:t>
      </w:r>
      <w:r w:rsidR="007F52FF">
        <w:rPr>
          <w:spacing w:val="5"/>
          <w:sz w:val="22"/>
          <w:szCs w:val="22"/>
          <w:lang w:val="en-US"/>
        </w:rPr>
        <w:t xml:space="preserve"> issue</w:t>
      </w:r>
      <w:r w:rsidR="00E65E5A">
        <w:rPr>
          <w:spacing w:val="5"/>
          <w:sz w:val="22"/>
          <w:szCs w:val="22"/>
          <w:lang w:val="en-US"/>
        </w:rPr>
        <w:t>s</w:t>
      </w:r>
      <w:r w:rsidR="007F52FF">
        <w:rPr>
          <w:spacing w:val="5"/>
          <w:sz w:val="22"/>
          <w:szCs w:val="22"/>
          <w:lang w:val="en-US"/>
        </w:rPr>
        <w:t xml:space="preserve"> </w:t>
      </w:r>
      <w:r w:rsidR="00116027">
        <w:rPr>
          <w:spacing w:val="5"/>
          <w:sz w:val="22"/>
          <w:szCs w:val="22"/>
          <w:lang w:val="en-US"/>
        </w:rPr>
        <w:t>r</w:t>
      </w:r>
      <w:r w:rsidR="007F52FF">
        <w:rPr>
          <w:spacing w:val="5"/>
          <w:sz w:val="22"/>
          <w:szCs w:val="22"/>
          <w:lang w:val="en-US"/>
        </w:rPr>
        <w:t xml:space="preserve">eady to </w:t>
      </w:r>
      <w:r w:rsidR="00116027">
        <w:rPr>
          <w:spacing w:val="5"/>
          <w:sz w:val="22"/>
          <w:szCs w:val="22"/>
          <w:lang w:val="en-US"/>
        </w:rPr>
        <w:t>f</w:t>
      </w:r>
      <w:r w:rsidR="007F52FF">
        <w:rPr>
          <w:spacing w:val="5"/>
          <w:sz w:val="22"/>
          <w:szCs w:val="22"/>
          <w:lang w:val="en-US"/>
        </w:rPr>
        <w:t xml:space="preserve">eed when </w:t>
      </w:r>
      <w:r w:rsidR="00324353">
        <w:rPr>
          <w:spacing w:val="5"/>
          <w:sz w:val="22"/>
          <w:szCs w:val="22"/>
          <w:lang w:val="en-US"/>
        </w:rPr>
        <w:t xml:space="preserve">the WIC participant is mentally disabled and unable to reconstitute the formula or lives in an area with an unsanitary </w:t>
      </w:r>
      <w:r w:rsidR="00A06ABD">
        <w:rPr>
          <w:spacing w:val="5"/>
          <w:sz w:val="22"/>
          <w:szCs w:val="22"/>
          <w:lang w:val="en-US"/>
        </w:rPr>
        <w:t xml:space="preserve">or a restricted </w:t>
      </w:r>
      <w:r w:rsidR="00324353">
        <w:rPr>
          <w:spacing w:val="5"/>
          <w:sz w:val="22"/>
          <w:szCs w:val="22"/>
          <w:lang w:val="en-US"/>
        </w:rPr>
        <w:t>water supply</w:t>
      </w:r>
      <w:r w:rsidR="00116027">
        <w:rPr>
          <w:spacing w:val="5"/>
          <w:sz w:val="22"/>
          <w:szCs w:val="22"/>
          <w:lang w:val="en-US"/>
        </w:rPr>
        <w:t>.</w:t>
      </w:r>
      <w:r w:rsidR="00324353">
        <w:rPr>
          <w:spacing w:val="5"/>
          <w:sz w:val="22"/>
          <w:szCs w:val="22"/>
          <w:lang w:val="en-US"/>
        </w:rPr>
        <w:t xml:space="preserve"> </w:t>
      </w:r>
    </w:p>
    <w:p w14:paraId="73DC911D" w14:textId="77777777" w:rsidR="007F52FF" w:rsidRDefault="007F52FF" w:rsidP="00324353">
      <w:pPr>
        <w:pStyle w:val="BodyText"/>
        <w:ind w:left="0" w:right="104"/>
        <w:jc w:val="left"/>
        <w:rPr>
          <w:spacing w:val="5"/>
          <w:sz w:val="22"/>
          <w:szCs w:val="22"/>
          <w:lang w:val="en-US"/>
        </w:rPr>
      </w:pPr>
    </w:p>
    <w:p w14:paraId="70E5EDE6" w14:textId="469F0C3B" w:rsidR="00324353" w:rsidRDefault="00A06ABD" w:rsidP="00324353">
      <w:pPr>
        <w:pStyle w:val="BodyText"/>
        <w:ind w:left="0" w:right="104"/>
        <w:jc w:val="left"/>
        <w:rPr>
          <w:spacing w:val="5"/>
          <w:sz w:val="22"/>
          <w:szCs w:val="22"/>
          <w:lang w:val="en-US"/>
        </w:rPr>
      </w:pPr>
      <w:r>
        <w:rPr>
          <w:spacing w:val="5"/>
          <w:sz w:val="22"/>
          <w:szCs w:val="22"/>
          <w:lang w:val="en-US"/>
        </w:rPr>
        <w:t xml:space="preserve">In cases of </w:t>
      </w:r>
      <w:r w:rsidR="00D754F1">
        <w:rPr>
          <w:spacing w:val="5"/>
          <w:sz w:val="22"/>
          <w:szCs w:val="22"/>
          <w:lang w:val="en-US"/>
        </w:rPr>
        <w:t xml:space="preserve">Participants </w:t>
      </w:r>
      <w:r w:rsidR="007F52FF">
        <w:rPr>
          <w:spacing w:val="5"/>
          <w:sz w:val="22"/>
          <w:szCs w:val="22"/>
          <w:lang w:val="en-US"/>
        </w:rPr>
        <w:t>that are homeless or in group shelters</w:t>
      </w:r>
      <w:r>
        <w:rPr>
          <w:spacing w:val="5"/>
          <w:sz w:val="22"/>
          <w:szCs w:val="22"/>
          <w:lang w:val="en-US"/>
        </w:rPr>
        <w:t xml:space="preserve">, </w:t>
      </w:r>
      <w:r w:rsidR="007F52FF">
        <w:rPr>
          <w:spacing w:val="5"/>
          <w:sz w:val="22"/>
          <w:szCs w:val="22"/>
          <w:lang w:val="en-US"/>
        </w:rPr>
        <w:t xml:space="preserve">depending on the participant’s individual circumstances, the WIC nutritionist will prescribe </w:t>
      </w:r>
      <w:r>
        <w:rPr>
          <w:spacing w:val="5"/>
          <w:sz w:val="22"/>
          <w:szCs w:val="22"/>
          <w:lang w:val="en-US"/>
        </w:rPr>
        <w:t xml:space="preserve">powdered or ready to </w:t>
      </w:r>
      <w:r w:rsidR="00E65E5A">
        <w:rPr>
          <w:spacing w:val="5"/>
          <w:sz w:val="22"/>
          <w:szCs w:val="22"/>
          <w:lang w:val="en-US"/>
        </w:rPr>
        <w:t>feed</w:t>
      </w:r>
      <w:r>
        <w:rPr>
          <w:spacing w:val="5"/>
          <w:sz w:val="22"/>
          <w:szCs w:val="22"/>
          <w:lang w:val="en-US"/>
        </w:rPr>
        <w:t xml:space="preserve"> </w:t>
      </w:r>
      <w:r w:rsidR="00425176">
        <w:rPr>
          <w:spacing w:val="5"/>
          <w:sz w:val="22"/>
          <w:szCs w:val="22"/>
          <w:lang w:val="en-US"/>
        </w:rPr>
        <w:t xml:space="preserve">forms of </w:t>
      </w:r>
      <w:r w:rsidR="007F52FF">
        <w:rPr>
          <w:spacing w:val="5"/>
          <w:sz w:val="22"/>
          <w:szCs w:val="22"/>
          <w:lang w:val="en-US"/>
        </w:rPr>
        <w:t xml:space="preserve">Contract Brand </w:t>
      </w:r>
      <w:r w:rsidR="00F2656D">
        <w:rPr>
          <w:spacing w:val="5"/>
          <w:sz w:val="22"/>
          <w:szCs w:val="22"/>
          <w:lang w:val="en-US"/>
        </w:rPr>
        <w:t>Infant F</w:t>
      </w:r>
      <w:r>
        <w:rPr>
          <w:spacing w:val="5"/>
          <w:sz w:val="22"/>
          <w:szCs w:val="22"/>
          <w:lang w:val="en-US"/>
        </w:rPr>
        <w:t>ormulas</w:t>
      </w:r>
      <w:r w:rsidR="007F52FF">
        <w:rPr>
          <w:spacing w:val="5"/>
          <w:sz w:val="22"/>
          <w:szCs w:val="22"/>
          <w:lang w:val="en-US"/>
        </w:rPr>
        <w:t>.</w:t>
      </w:r>
      <w:r>
        <w:rPr>
          <w:spacing w:val="5"/>
          <w:sz w:val="22"/>
          <w:szCs w:val="22"/>
          <w:lang w:val="en-US"/>
        </w:rPr>
        <w:t xml:space="preserve"> </w:t>
      </w:r>
    </w:p>
    <w:p w14:paraId="070CE22E" w14:textId="16B19615" w:rsidR="004E5958" w:rsidRDefault="004E5958" w:rsidP="004E5958">
      <w:pPr>
        <w:pStyle w:val="BodyText"/>
        <w:ind w:left="0" w:right="163"/>
        <w:jc w:val="left"/>
        <w:rPr>
          <w:spacing w:val="-1"/>
          <w:sz w:val="22"/>
          <w:szCs w:val="22"/>
          <w:lang w:val="en-US"/>
        </w:rPr>
      </w:pPr>
    </w:p>
    <w:p w14:paraId="348492FD" w14:textId="1A142936" w:rsidR="004E5958" w:rsidRPr="00624239" w:rsidRDefault="004E5958" w:rsidP="004E5958">
      <w:pPr>
        <w:pStyle w:val="BodyText"/>
        <w:ind w:left="0" w:right="163"/>
        <w:jc w:val="left"/>
        <w:rPr>
          <w:spacing w:val="-1"/>
          <w:sz w:val="22"/>
          <w:szCs w:val="22"/>
        </w:rPr>
      </w:pPr>
      <w:r w:rsidRPr="00624239">
        <w:rPr>
          <w:spacing w:val="1"/>
          <w:sz w:val="22"/>
          <w:szCs w:val="22"/>
        </w:rPr>
        <w:t>WIC</w:t>
      </w:r>
      <w:r w:rsidRPr="00624239">
        <w:rPr>
          <w:spacing w:val="41"/>
          <w:sz w:val="22"/>
          <w:szCs w:val="22"/>
        </w:rPr>
        <w:t xml:space="preserve"> </w:t>
      </w:r>
      <w:r w:rsidRPr="00624239">
        <w:rPr>
          <w:spacing w:val="-1"/>
          <w:sz w:val="22"/>
          <w:szCs w:val="22"/>
        </w:rPr>
        <w:t>Services</w:t>
      </w:r>
      <w:r w:rsidRPr="00624239">
        <w:rPr>
          <w:spacing w:val="8"/>
          <w:sz w:val="22"/>
          <w:szCs w:val="22"/>
        </w:rPr>
        <w:t xml:space="preserve"> </w:t>
      </w:r>
      <w:r w:rsidRPr="00624239">
        <w:rPr>
          <w:spacing w:val="-1"/>
          <w:sz w:val="22"/>
          <w:szCs w:val="22"/>
        </w:rPr>
        <w:t>require</w:t>
      </w:r>
      <w:r>
        <w:rPr>
          <w:spacing w:val="-1"/>
          <w:sz w:val="22"/>
          <w:szCs w:val="22"/>
          <w:lang w:val="en-US"/>
        </w:rPr>
        <w:t>s</w:t>
      </w:r>
      <w:r w:rsidRPr="00624239">
        <w:rPr>
          <w:spacing w:val="7"/>
          <w:sz w:val="22"/>
          <w:szCs w:val="22"/>
        </w:rPr>
        <w:t xml:space="preserve"> </w:t>
      </w:r>
      <w:r w:rsidRPr="00624239">
        <w:rPr>
          <w:spacing w:val="-1"/>
          <w:sz w:val="22"/>
          <w:szCs w:val="22"/>
        </w:rPr>
        <w:t>medical</w:t>
      </w:r>
      <w:r w:rsidRPr="00624239">
        <w:rPr>
          <w:spacing w:val="7"/>
          <w:sz w:val="22"/>
          <w:szCs w:val="22"/>
        </w:rPr>
        <w:t xml:space="preserve"> </w:t>
      </w:r>
      <w:r w:rsidRPr="00624239">
        <w:rPr>
          <w:spacing w:val="-1"/>
          <w:sz w:val="22"/>
          <w:szCs w:val="22"/>
        </w:rPr>
        <w:t>documentation</w:t>
      </w:r>
      <w:r w:rsidRPr="00624239">
        <w:rPr>
          <w:spacing w:val="5"/>
          <w:sz w:val="22"/>
          <w:szCs w:val="22"/>
        </w:rPr>
        <w:t xml:space="preserve"> </w:t>
      </w:r>
      <w:r w:rsidRPr="00624239">
        <w:rPr>
          <w:sz w:val="22"/>
          <w:szCs w:val="22"/>
        </w:rPr>
        <w:t>from</w:t>
      </w:r>
      <w:r w:rsidRPr="00624239">
        <w:rPr>
          <w:spacing w:val="9"/>
          <w:sz w:val="22"/>
          <w:szCs w:val="22"/>
        </w:rPr>
        <w:t xml:space="preserve"> </w:t>
      </w:r>
      <w:r w:rsidRPr="00624239">
        <w:rPr>
          <w:spacing w:val="-1"/>
          <w:sz w:val="22"/>
          <w:szCs w:val="22"/>
        </w:rPr>
        <w:t>Participants</w:t>
      </w:r>
      <w:r w:rsidRPr="00624239">
        <w:rPr>
          <w:spacing w:val="-2"/>
          <w:sz w:val="22"/>
          <w:szCs w:val="22"/>
        </w:rPr>
        <w:t>prior</w:t>
      </w:r>
      <w:r w:rsidRPr="00624239">
        <w:rPr>
          <w:spacing w:val="9"/>
          <w:sz w:val="22"/>
          <w:szCs w:val="22"/>
        </w:rPr>
        <w:t xml:space="preserve"> </w:t>
      </w:r>
      <w:r w:rsidRPr="00624239">
        <w:rPr>
          <w:sz w:val="22"/>
          <w:szCs w:val="22"/>
        </w:rPr>
        <w:t>to</w:t>
      </w:r>
      <w:r w:rsidRPr="00624239">
        <w:rPr>
          <w:spacing w:val="7"/>
          <w:sz w:val="22"/>
          <w:szCs w:val="22"/>
        </w:rPr>
        <w:t xml:space="preserve"> </w:t>
      </w:r>
      <w:r w:rsidRPr="00624239">
        <w:rPr>
          <w:spacing w:val="-1"/>
          <w:sz w:val="22"/>
          <w:szCs w:val="22"/>
        </w:rPr>
        <w:t>issuing</w:t>
      </w:r>
      <w:r w:rsidRPr="00624239">
        <w:rPr>
          <w:spacing w:val="10"/>
          <w:sz w:val="22"/>
          <w:szCs w:val="22"/>
        </w:rPr>
        <w:t xml:space="preserve"> </w:t>
      </w:r>
      <w:r w:rsidRPr="00624239">
        <w:rPr>
          <w:spacing w:val="-1"/>
          <w:sz w:val="22"/>
          <w:szCs w:val="22"/>
        </w:rPr>
        <w:t>any</w:t>
      </w:r>
      <w:r w:rsidRPr="00624239">
        <w:rPr>
          <w:spacing w:val="5"/>
          <w:sz w:val="22"/>
          <w:szCs w:val="22"/>
        </w:rPr>
        <w:t xml:space="preserve"> </w:t>
      </w:r>
      <w:r>
        <w:rPr>
          <w:spacing w:val="-1"/>
          <w:sz w:val="22"/>
          <w:szCs w:val="22"/>
          <w:lang w:val="en-US"/>
        </w:rPr>
        <w:t>N</w:t>
      </w:r>
      <w:r w:rsidRPr="00624239">
        <w:rPr>
          <w:spacing w:val="-1"/>
          <w:sz w:val="22"/>
          <w:szCs w:val="22"/>
        </w:rPr>
        <w:t>on-</w:t>
      </w:r>
      <w:r>
        <w:rPr>
          <w:spacing w:val="-1"/>
          <w:sz w:val="22"/>
          <w:szCs w:val="22"/>
          <w:lang w:val="en-US"/>
        </w:rPr>
        <w:t>Contract Brand Infant</w:t>
      </w:r>
      <w:r w:rsidRPr="00624239">
        <w:rPr>
          <w:spacing w:val="-1"/>
          <w:sz w:val="22"/>
          <w:szCs w:val="22"/>
          <w:lang w:val="en-US"/>
        </w:rPr>
        <w:t xml:space="preserve"> </w:t>
      </w:r>
      <w:r w:rsidRPr="00624239">
        <w:rPr>
          <w:spacing w:val="-1"/>
          <w:sz w:val="22"/>
          <w:szCs w:val="22"/>
        </w:rPr>
        <w:t>Formula</w:t>
      </w:r>
      <w:r w:rsidR="00CC3B67">
        <w:rPr>
          <w:spacing w:val="-1"/>
          <w:sz w:val="22"/>
          <w:szCs w:val="22"/>
          <w:lang w:val="en-US"/>
        </w:rPr>
        <w:t>,</w:t>
      </w:r>
      <w:r w:rsidRPr="00624239">
        <w:rPr>
          <w:spacing w:val="3"/>
          <w:sz w:val="22"/>
          <w:szCs w:val="22"/>
        </w:rPr>
        <w:t xml:space="preserve"> </w:t>
      </w:r>
      <w:r w:rsidRPr="00624239">
        <w:rPr>
          <w:spacing w:val="-2"/>
          <w:sz w:val="22"/>
          <w:szCs w:val="22"/>
        </w:rPr>
        <w:t>including</w:t>
      </w:r>
      <w:r w:rsidRPr="00624239">
        <w:rPr>
          <w:spacing w:val="5"/>
          <w:sz w:val="22"/>
          <w:szCs w:val="22"/>
        </w:rPr>
        <w:t xml:space="preserve"> </w:t>
      </w:r>
      <w:r w:rsidRPr="00624239">
        <w:rPr>
          <w:spacing w:val="-1"/>
          <w:sz w:val="22"/>
          <w:szCs w:val="22"/>
        </w:rPr>
        <w:t>Exempt</w:t>
      </w:r>
      <w:r w:rsidRPr="00624239">
        <w:rPr>
          <w:spacing w:val="4"/>
          <w:sz w:val="22"/>
          <w:szCs w:val="22"/>
        </w:rPr>
        <w:t xml:space="preserve"> </w:t>
      </w:r>
      <w:r>
        <w:rPr>
          <w:spacing w:val="-1"/>
          <w:sz w:val="22"/>
          <w:szCs w:val="22"/>
        </w:rPr>
        <w:t>Infant Formula</w:t>
      </w:r>
      <w:r w:rsidR="005750EC">
        <w:rPr>
          <w:spacing w:val="-1"/>
          <w:sz w:val="22"/>
          <w:szCs w:val="22"/>
          <w:lang w:val="en-US"/>
        </w:rPr>
        <w:t xml:space="preserve">, eligible nutritional and authorized </w:t>
      </w:r>
      <w:r w:rsidRPr="00624239">
        <w:rPr>
          <w:spacing w:val="2"/>
          <w:sz w:val="22"/>
          <w:szCs w:val="22"/>
        </w:rPr>
        <w:t>WIC</w:t>
      </w:r>
      <w:r w:rsidRPr="00624239">
        <w:rPr>
          <w:sz w:val="22"/>
          <w:szCs w:val="22"/>
        </w:rPr>
        <w:t xml:space="preserve"> </w:t>
      </w:r>
      <w:r w:rsidRPr="00624239">
        <w:rPr>
          <w:spacing w:val="-2"/>
          <w:sz w:val="22"/>
          <w:szCs w:val="22"/>
        </w:rPr>
        <w:t>medical</w:t>
      </w:r>
      <w:r w:rsidRPr="00624239">
        <w:rPr>
          <w:spacing w:val="2"/>
          <w:sz w:val="22"/>
          <w:szCs w:val="22"/>
        </w:rPr>
        <w:t xml:space="preserve"> </w:t>
      </w:r>
      <w:r w:rsidRPr="00624239">
        <w:rPr>
          <w:sz w:val="22"/>
          <w:szCs w:val="22"/>
        </w:rPr>
        <w:t>foods</w:t>
      </w:r>
      <w:r w:rsidR="00CC3B67">
        <w:rPr>
          <w:sz w:val="22"/>
          <w:szCs w:val="22"/>
          <w:lang w:val="en-US"/>
        </w:rPr>
        <w:t>,</w:t>
      </w:r>
      <w:r w:rsidRPr="00624239">
        <w:rPr>
          <w:spacing w:val="3"/>
          <w:sz w:val="22"/>
          <w:szCs w:val="22"/>
        </w:rPr>
        <w:t xml:space="preserve"> </w:t>
      </w:r>
      <w:r w:rsidRPr="00624239">
        <w:rPr>
          <w:spacing w:val="-1"/>
          <w:sz w:val="22"/>
          <w:szCs w:val="22"/>
        </w:rPr>
        <w:t>in</w:t>
      </w:r>
      <w:r w:rsidRPr="00624239">
        <w:rPr>
          <w:spacing w:val="3"/>
          <w:sz w:val="22"/>
          <w:szCs w:val="22"/>
        </w:rPr>
        <w:t xml:space="preserve"> </w:t>
      </w:r>
      <w:r w:rsidRPr="00624239">
        <w:rPr>
          <w:spacing w:val="-1"/>
          <w:sz w:val="22"/>
          <w:szCs w:val="22"/>
        </w:rPr>
        <w:t>accordance</w:t>
      </w:r>
      <w:r w:rsidRPr="00624239">
        <w:rPr>
          <w:spacing w:val="67"/>
          <w:sz w:val="22"/>
          <w:szCs w:val="22"/>
        </w:rPr>
        <w:t xml:space="preserve"> </w:t>
      </w:r>
      <w:r w:rsidRPr="00624239">
        <w:rPr>
          <w:spacing w:val="-1"/>
          <w:sz w:val="22"/>
          <w:szCs w:val="22"/>
        </w:rPr>
        <w:t>with</w:t>
      </w:r>
      <w:r w:rsidRPr="00624239">
        <w:rPr>
          <w:spacing w:val="22"/>
          <w:sz w:val="22"/>
          <w:szCs w:val="22"/>
        </w:rPr>
        <w:t xml:space="preserve"> </w:t>
      </w:r>
      <w:r w:rsidRPr="00624239">
        <w:rPr>
          <w:sz w:val="22"/>
          <w:szCs w:val="22"/>
        </w:rPr>
        <w:t>7</w:t>
      </w:r>
      <w:r w:rsidRPr="00624239">
        <w:rPr>
          <w:spacing w:val="22"/>
          <w:sz w:val="22"/>
          <w:szCs w:val="22"/>
        </w:rPr>
        <w:t xml:space="preserve"> </w:t>
      </w:r>
      <w:r w:rsidRPr="00624239">
        <w:rPr>
          <w:spacing w:val="-1"/>
          <w:sz w:val="22"/>
          <w:szCs w:val="22"/>
        </w:rPr>
        <w:t>CFR</w:t>
      </w:r>
      <w:r w:rsidRPr="00624239">
        <w:rPr>
          <w:spacing w:val="24"/>
          <w:sz w:val="22"/>
          <w:szCs w:val="22"/>
        </w:rPr>
        <w:t xml:space="preserve"> </w:t>
      </w:r>
      <w:r w:rsidRPr="00624239">
        <w:rPr>
          <w:spacing w:val="-1"/>
          <w:sz w:val="22"/>
          <w:szCs w:val="22"/>
        </w:rPr>
        <w:t>246.10(d)(1)(i</w:t>
      </w:r>
      <w:r w:rsidR="00D754F1">
        <w:rPr>
          <w:spacing w:val="-1"/>
          <w:sz w:val="22"/>
          <w:szCs w:val="22"/>
          <w:lang w:val="en-US"/>
        </w:rPr>
        <w:t>)-(vi</w:t>
      </w:r>
      <w:r w:rsidRPr="00624239">
        <w:rPr>
          <w:spacing w:val="-1"/>
          <w:sz w:val="22"/>
          <w:szCs w:val="22"/>
        </w:rPr>
        <w:t>)</w:t>
      </w:r>
      <w:r>
        <w:rPr>
          <w:spacing w:val="-1"/>
          <w:sz w:val="22"/>
          <w:szCs w:val="22"/>
          <w:lang w:val="en-US"/>
        </w:rPr>
        <w:t>; except as allowed under any applicable waivers</w:t>
      </w:r>
      <w:r w:rsidRPr="00624239">
        <w:rPr>
          <w:spacing w:val="-1"/>
          <w:sz w:val="22"/>
          <w:szCs w:val="22"/>
        </w:rPr>
        <w:t>.</w:t>
      </w:r>
      <w:r w:rsidRPr="00624239">
        <w:rPr>
          <w:spacing w:val="19"/>
          <w:sz w:val="22"/>
          <w:szCs w:val="22"/>
        </w:rPr>
        <w:t xml:space="preserve"> </w:t>
      </w:r>
    </w:p>
    <w:p w14:paraId="1168CF51" w14:textId="77777777" w:rsidR="004E5958" w:rsidRDefault="004E5958">
      <w:pPr>
        <w:pStyle w:val="BodyText"/>
        <w:ind w:left="0" w:right="104"/>
        <w:jc w:val="left"/>
        <w:rPr>
          <w:spacing w:val="-1"/>
          <w:sz w:val="22"/>
          <w:szCs w:val="22"/>
          <w:lang w:val="en-US"/>
        </w:rPr>
      </w:pPr>
    </w:p>
    <w:p w14:paraId="4F80B8E6" w14:textId="408016DB" w:rsidR="004E5958" w:rsidRDefault="009140E4">
      <w:pPr>
        <w:pStyle w:val="BodyText"/>
        <w:ind w:left="0" w:right="104"/>
        <w:jc w:val="left"/>
        <w:rPr>
          <w:spacing w:val="5"/>
          <w:sz w:val="22"/>
          <w:szCs w:val="22"/>
          <w:lang w:val="en-US"/>
        </w:rPr>
      </w:pPr>
      <w:r>
        <w:rPr>
          <w:spacing w:val="1"/>
          <w:sz w:val="22"/>
          <w:szCs w:val="22"/>
          <w:lang w:val="en-US"/>
        </w:rPr>
        <w:t xml:space="preserve">In order to accommodate religious eating practices/patterns, </w:t>
      </w:r>
      <w:r w:rsidR="00F2656D">
        <w:rPr>
          <w:spacing w:val="1"/>
          <w:sz w:val="22"/>
          <w:szCs w:val="22"/>
          <w:lang w:val="en-US"/>
        </w:rPr>
        <w:t>WIC Services</w:t>
      </w:r>
      <w:r w:rsidR="004E5958" w:rsidRPr="00624239">
        <w:rPr>
          <w:spacing w:val="22"/>
          <w:sz w:val="22"/>
          <w:szCs w:val="22"/>
        </w:rPr>
        <w:t xml:space="preserve"> </w:t>
      </w:r>
      <w:r w:rsidR="004E5958" w:rsidRPr="00624239">
        <w:rPr>
          <w:spacing w:val="-1"/>
          <w:sz w:val="22"/>
          <w:szCs w:val="22"/>
        </w:rPr>
        <w:t>authorize</w:t>
      </w:r>
      <w:r w:rsidR="004E5958">
        <w:rPr>
          <w:spacing w:val="-1"/>
          <w:sz w:val="22"/>
          <w:szCs w:val="22"/>
          <w:lang w:val="en-US"/>
        </w:rPr>
        <w:t>s</w:t>
      </w:r>
      <w:r w:rsidR="004E5958" w:rsidRPr="00624239">
        <w:rPr>
          <w:spacing w:val="24"/>
          <w:sz w:val="22"/>
          <w:szCs w:val="22"/>
        </w:rPr>
        <w:t xml:space="preserve"> </w:t>
      </w:r>
      <w:r w:rsidR="00F2656D">
        <w:rPr>
          <w:spacing w:val="24"/>
          <w:sz w:val="22"/>
          <w:szCs w:val="22"/>
          <w:lang w:val="en-US"/>
        </w:rPr>
        <w:t>WIC Local Agencies</w:t>
      </w:r>
      <w:r w:rsidR="004E5958" w:rsidRPr="00624239">
        <w:rPr>
          <w:spacing w:val="22"/>
          <w:sz w:val="22"/>
          <w:szCs w:val="22"/>
        </w:rPr>
        <w:t xml:space="preserve"> </w:t>
      </w:r>
      <w:r w:rsidR="004E5958" w:rsidRPr="00624239">
        <w:rPr>
          <w:sz w:val="22"/>
          <w:szCs w:val="22"/>
        </w:rPr>
        <w:t>to</w:t>
      </w:r>
      <w:r w:rsidR="004E5958" w:rsidRPr="00624239">
        <w:rPr>
          <w:spacing w:val="22"/>
          <w:sz w:val="22"/>
          <w:szCs w:val="22"/>
        </w:rPr>
        <w:t xml:space="preserve"> </w:t>
      </w:r>
      <w:r w:rsidR="004E5958" w:rsidRPr="00624239">
        <w:rPr>
          <w:spacing w:val="-1"/>
          <w:sz w:val="22"/>
          <w:szCs w:val="22"/>
        </w:rPr>
        <w:t>issue</w:t>
      </w:r>
      <w:r w:rsidR="004E5958" w:rsidRPr="00624239">
        <w:rPr>
          <w:spacing w:val="22"/>
          <w:sz w:val="22"/>
          <w:szCs w:val="22"/>
        </w:rPr>
        <w:t xml:space="preserve"> </w:t>
      </w:r>
      <w:r w:rsidR="004E5958">
        <w:rPr>
          <w:sz w:val="22"/>
          <w:szCs w:val="22"/>
        </w:rPr>
        <w:t>N</w:t>
      </w:r>
      <w:r w:rsidR="004E5958" w:rsidRPr="00624239">
        <w:rPr>
          <w:sz w:val="22"/>
          <w:szCs w:val="22"/>
        </w:rPr>
        <w:t>on-</w:t>
      </w:r>
      <w:r w:rsidR="004E5958">
        <w:rPr>
          <w:spacing w:val="-1"/>
          <w:sz w:val="22"/>
          <w:szCs w:val="22"/>
          <w:lang w:val="en-US"/>
        </w:rPr>
        <w:t>Contract Brand Infant</w:t>
      </w:r>
      <w:r w:rsidR="004E5958" w:rsidRPr="00624239">
        <w:rPr>
          <w:spacing w:val="-1"/>
          <w:sz w:val="22"/>
          <w:szCs w:val="22"/>
          <w:lang w:val="en-US"/>
        </w:rPr>
        <w:t xml:space="preserve"> Formula</w:t>
      </w:r>
      <w:r w:rsidR="004E5958" w:rsidRPr="00624239">
        <w:rPr>
          <w:spacing w:val="12"/>
          <w:sz w:val="22"/>
          <w:szCs w:val="22"/>
        </w:rPr>
        <w:t xml:space="preserve"> </w:t>
      </w:r>
      <w:r w:rsidR="004E5958" w:rsidRPr="00624239">
        <w:rPr>
          <w:spacing w:val="-1"/>
          <w:sz w:val="22"/>
          <w:szCs w:val="22"/>
        </w:rPr>
        <w:t>that</w:t>
      </w:r>
      <w:r w:rsidR="004E5958" w:rsidRPr="00624239">
        <w:rPr>
          <w:spacing w:val="11"/>
          <w:sz w:val="22"/>
          <w:szCs w:val="22"/>
        </w:rPr>
        <w:t xml:space="preserve"> </w:t>
      </w:r>
      <w:r w:rsidR="004E5958" w:rsidRPr="00624239">
        <w:rPr>
          <w:spacing w:val="-1"/>
          <w:sz w:val="22"/>
          <w:szCs w:val="22"/>
        </w:rPr>
        <w:t>meets</w:t>
      </w:r>
      <w:r w:rsidR="004E5958" w:rsidRPr="00624239">
        <w:rPr>
          <w:spacing w:val="10"/>
          <w:sz w:val="22"/>
          <w:szCs w:val="22"/>
        </w:rPr>
        <w:t xml:space="preserve"> </w:t>
      </w:r>
      <w:r w:rsidR="004E5958" w:rsidRPr="00624239">
        <w:rPr>
          <w:spacing w:val="-1"/>
          <w:sz w:val="22"/>
          <w:szCs w:val="22"/>
        </w:rPr>
        <w:t>federal</w:t>
      </w:r>
      <w:r w:rsidR="004E5958" w:rsidRPr="00624239">
        <w:rPr>
          <w:spacing w:val="9"/>
          <w:sz w:val="22"/>
          <w:szCs w:val="22"/>
        </w:rPr>
        <w:t xml:space="preserve"> </w:t>
      </w:r>
      <w:r w:rsidR="004E5958" w:rsidRPr="00624239">
        <w:rPr>
          <w:spacing w:val="-1"/>
          <w:sz w:val="22"/>
          <w:szCs w:val="22"/>
        </w:rPr>
        <w:t>requirements</w:t>
      </w:r>
      <w:r w:rsidR="004E5958" w:rsidRPr="00624239">
        <w:rPr>
          <w:spacing w:val="13"/>
          <w:sz w:val="22"/>
          <w:szCs w:val="22"/>
        </w:rPr>
        <w:t xml:space="preserve"> </w:t>
      </w:r>
      <w:r w:rsidR="004E5958" w:rsidRPr="00624239">
        <w:rPr>
          <w:spacing w:val="-2"/>
          <w:sz w:val="22"/>
          <w:szCs w:val="22"/>
        </w:rPr>
        <w:t>without</w:t>
      </w:r>
      <w:r w:rsidR="004E5958" w:rsidRPr="00624239">
        <w:rPr>
          <w:spacing w:val="14"/>
          <w:sz w:val="22"/>
          <w:szCs w:val="22"/>
        </w:rPr>
        <w:t xml:space="preserve"> </w:t>
      </w:r>
      <w:r w:rsidR="004E5958" w:rsidRPr="00624239">
        <w:rPr>
          <w:spacing w:val="-1"/>
          <w:sz w:val="22"/>
          <w:szCs w:val="22"/>
        </w:rPr>
        <w:t>medical</w:t>
      </w:r>
      <w:r w:rsidR="004E5958" w:rsidRPr="00624239">
        <w:rPr>
          <w:spacing w:val="12"/>
          <w:sz w:val="22"/>
          <w:szCs w:val="22"/>
        </w:rPr>
        <w:t xml:space="preserve"> </w:t>
      </w:r>
      <w:r w:rsidR="004E5958" w:rsidRPr="00624239">
        <w:rPr>
          <w:spacing w:val="-1"/>
          <w:sz w:val="22"/>
          <w:szCs w:val="22"/>
        </w:rPr>
        <w:t>documentation</w:t>
      </w:r>
      <w:r>
        <w:rPr>
          <w:spacing w:val="-1"/>
          <w:sz w:val="22"/>
          <w:szCs w:val="22"/>
          <w:lang w:val="en-US"/>
        </w:rPr>
        <w:t>.</w:t>
      </w:r>
      <w:r w:rsidR="004E5958" w:rsidRPr="00624239">
        <w:rPr>
          <w:spacing w:val="12"/>
          <w:sz w:val="22"/>
          <w:szCs w:val="22"/>
        </w:rPr>
        <w:t xml:space="preserve"> </w:t>
      </w:r>
    </w:p>
    <w:p w14:paraId="3E23AEE3" w14:textId="77777777" w:rsidR="004E5958" w:rsidRDefault="004E5958">
      <w:pPr>
        <w:pStyle w:val="BodyText"/>
        <w:ind w:left="0" w:right="104"/>
        <w:jc w:val="left"/>
        <w:rPr>
          <w:spacing w:val="5"/>
          <w:sz w:val="22"/>
          <w:szCs w:val="22"/>
          <w:lang w:val="en-US"/>
        </w:rPr>
      </w:pPr>
    </w:p>
    <w:p w14:paraId="21793AC5" w14:textId="5E46554D" w:rsidR="00F92912" w:rsidRDefault="00F92912" w:rsidP="009C18F4">
      <w:pPr>
        <w:pStyle w:val="BodyText"/>
        <w:ind w:left="0" w:right="163"/>
        <w:jc w:val="left"/>
        <w:rPr>
          <w:spacing w:val="5"/>
          <w:sz w:val="22"/>
          <w:szCs w:val="22"/>
          <w:lang w:val="en-US"/>
        </w:rPr>
      </w:pPr>
      <w:bookmarkStart w:id="1" w:name="_Hlk114470659"/>
      <w:r w:rsidRPr="00073AEB">
        <w:rPr>
          <w:spacing w:val="-1"/>
          <w:sz w:val="22"/>
          <w:szCs w:val="22"/>
        </w:rPr>
        <w:t>Except</w:t>
      </w:r>
      <w:r w:rsidRPr="00073AEB">
        <w:rPr>
          <w:spacing w:val="2"/>
          <w:sz w:val="22"/>
          <w:szCs w:val="22"/>
        </w:rPr>
        <w:t xml:space="preserve"> </w:t>
      </w:r>
      <w:r w:rsidRPr="00073AEB">
        <w:rPr>
          <w:sz w:val="22"/>
          <w:szCs w:val="22"/>
        </w:rPr>
        <w:t>for</w:t>
      </w:r>
      <w:r w:rsidRPr="00073AEB">
        <w:rPr>
          <w:spacing w:val="4"/>
          <w:sz w:val="22"/>
          <w:szCs w:val="22"/>
        </w:rPr>
        <w:t xml:space="preserve"> </w:t>
      </w:r>
      <w:r w:rsidRPr="00073AEB">
        <w:rPr>
          <w:sz w:val="22"/>
          <w:szCs w:val="22"/>
        </w:rPr>
        <w:t>the</w:t>
      </w:r>
      <w:r w:rsidRPr="00073AEB">
        <w:rPr>
          <w:spacing w:val="3"/>
          <w:sz w:val="22"/>
          <w:szCs w:val="22"/>
        </w:rPr>
        <w:t xml:space="preserve"> </w:t>
      </w:r>
      <w:r w:rsidRPr="00073AEB">
        <w:rPr>
          <w:spacing w:val="-1"/>
          <w:sz w:val="22"/>
          <w:szCs w:val="22"/>
        </w:rPr>
        <w:t>issuance</w:t>
      </w:r>
      <w:r w:rsidRPr="00073AEB">
        <w:rPr>
          <w:spacing w:val="3"/>
          <w:sz w:val="22"/>
          <w:szCs w:val="22"/>
        </w:rPr>
        <w:t xml:space="preserve"> </w:t>
      </w:r>
      <w:r w:rsidRPr="00073AEB">
        <w:rPr>
          <w:spacing w:val="-2"/>
          <w:sz w:val="22"/>
          <w:szCs w:val="22"/>
        </w:rPr>
        <w:t>of</w:t>
      </w:r>
      <w:r w:rsidRPr="00073AEB">
        <w:rPr>
          <w:spacing w:val="4"/>
          <w:sz w:val="22"/>
          <w:szCs w:val="22"/>
        </w:rPr>
        <w:t xml:space="preserve"> </w:t>
      </w:r>
      <w:r w:rsidRPr="00073AEB">
        <w:rPr>
          <w:spacing w:val="-1"/>
          <w:sz w:val="22"/>
          <w:szCs w:val="22"/>
        </w:rPr>
        <w:t>the</w:t>
      </w:r>
      <w:r w:rsidRPr="00073AEB">
        <w:rPr>
          <w:spacing w:val="3"/>
          <w:sz w:val="22"/>
          <w:szCs w:val="22"/>
        </w:rPr>
        <w:t xml:space="preserve"> </w:t>
      </w:r>
      <w:r>
        <w:rPr>
          <w:spacing w:val="4"/>
          <w:sz w:val="22"/>
          <w:szCs w:val="22"/>
          <w:lang w:val="en-US"/>
        </w:rPr>
        <w:t xml:space="preserve">Contract Brand </w:t>
      </w:r>
      <w:r>
        <w:rPr>
          <w:spacing w:val="-1"/>
          <w:sz w:val="22"/>
          <w:szCs w:val="22"/>
        </w:rPr>
        <w:t>Infant Formula</w:t>
      </w:r>
      <w:r w:rsidRPr="00073AEB">
        <w:rPr>
          <w:spacing w:val="-1"/>
          <w:sz w:val="22"/>
          <w:szCs w:val="22"/>
        </w:rPr>
        <w:t>(s)</w:t>
      </w:r>
      <w:r w:rsidRPr="00073AEB">
        <w:rPr>
          <w:spacing w:val="3"/>
          <w:sz w:val="22"/>
          <w:szCs w:val="22"/>
        </w:rPr>
        <w:t xml:space="preserve"> </w:t>
      </w:r>
      <w:r w:rsidRPr="00073AEB">
        <w:rPr>
          <w:spacing w:val="-1"/>
          <w:sz w:val="22"/>
          <w:szCs w:val="22"/>
        </w:rPr>
        <w:t>as</w:t>
      </w:r>
      <w:r w:rsidRPr="00073AEB">
        <w:rPr>
          <w:spacing w:val="1"/>
          <w:sz w:val="22"/>
          <w:szCs w:val="22"/>
        </w:rPr>
        <w:t xml:space="preserve"> </w:t>
      </w:r>
      <w:r w:rsidRPr="00073AEB">
        <w:rPr>
          <w:spacing w:val="-1"/>
          <w:sz w:val="22"/>
          <w:szCs w:val="22"/>
        </w:rPr>
        <w:t>formula</w:t>
      </w:r>
      <w:r w:rsidRPr="00073AEB">
        <w:rPr>
          <w:spacing w:val="3"/>
          <w:sz w:val="22"/>
          <w:szCs w:val="22"/>
        </w:rPr>
        <w:t xml:space="preserve"> </w:t>
      </w:r>
      <w:r w:rsidRPr="00073AEB">
        <w:rPr>
          <w:spacing w:val="-2"/>
          <w:sz w:val="22"/>
          <w:szCs w:val="22"/>
        </w:rPr>
        <w:t>of</w:t>
      </w:r>
      <w:r w:rsidRPr="00073AEB">
        <w:rPr>
          <w:spacing w:val="2"/>
          <w:sz w:val="22"/>
          <w:szCs w:val="22"/>
        </w:rPr>
        <w:t xml:space="preserve"> </w:t>
      </w:r>
      <w:r w:rsidRPr="00073AEB">
        <w:rPr>
          <w:spacing w:val="-1"/>
          <w:sz w:val="22"/>
          <w:szCs w:val="22"/>
        </w:rPr>
        <w:t>first</w:t>
      </w:r>
      <w:r>
        <w:rPr>
          <w:spacing w:val="-1"/>
          <w:sz w:val="22"/>
          <w:szCs w:val="22"/>
          <w:lang w:val="en-US"/>
        </w:rPr>
        <w:t xml:space="preserve"> </w:t>
      </w:r>
      <w:r w:rsidRPr="00073AEB">
        <w:rPr>
          <w:spacing w:val="-1"/>
          <w:sz w:val="22"/>
          <w:szCs w:val="22"/>
        </w:rPr>
        <w:t>choice,</w:t>
      </w:r>
      <w:r w:rsidRPr="00073AEB">
        <w:rPr>
          <w:sz w:val="22"/>
          <w:szCs w:val="22"/>
        </w:rPr>
        <w:t xml:space="preserve"> </w:t>
      </w:r>
      <w:r w:rsidR="00D754F1">
        <w:rPr>
          <w:sz w:val="22"/>
          <w:szCs w:val="22"/>
          <w:lang w:val="en-US"/>
        </w:rPr>
        <w:t>WIC Services</w:t>
      </w:r>
      <w:r w:rsidR="00D754F1" w:rsidRPr="00073AEB">
        <w:rPr>
          <w:sz w:val="22"/>
          <w:szCs w:val="22"/>
        </w:rPr>
        <w:t xml:space="preserve"> </w:t>
      </w:r>
      <w:r w:rsidRPr="00073AEB">
        <w:rPr>
          <w:spacing w:val="-2"/>
          <w:sz w:val="22"/>
          <w:szCs w:val="22"/>
        </w:rPr>
        <w:t>provides</w:t>
      </w:r>
      <w:r w:rsidRPr="00073AEB">
        <w:rPr>
          <w:spacing w:val="1"/>
          <w:sz w:val="22"/>
          <w:szCs w:val="22"/>
        </w:rPr>
        <w:t xml:space="preserve"> </w:t>
      </w:r>
      <w:r w:rsidRPr="00073AEB">
        <w:rPr>
          <w:spacing w:val="-1"/>
          <w:sz w:val="22"/>
          <w:szCs w:val="22"/>
        </w:rPr>
        <w:t>no</w:t>
      </w:r>
      <w:r w:rsidRPr="00073AEB">
        <w:rPr>
          <w:spacing w:val="-2"/>
          <w:sz w:val="22"/>
          <w:szCs w:val="22"/>
        </w:rPr>
        <w:t xml:space="preserve"> </w:t>
      </w:r>
      <w:r w:rsidRPr="00073AEB">
        <w:rPr>
          <w:spacing w:val="-1"/>
          <w:sz w:val="22"/>
          <w:szCs w:val="22"/>
        </w:rPr>
        <w:t>guarantee</w:t>
      </w:r>
      <w:r w:rsidRPr="00073AEB">
        <w:rPr>
          <w:spacing w:val="-2"/>
          <w:sz w:val="22"/>
          <w:szCs w:val="22"/>
        </w:rPr>
        <w:t xml:space="preserve"> of</w:t>
      </w:r>
      <w:r w:rsidRPr="00073AEB">
        <w:rPr>
          <w:spacing w:val="2"/>
          <w:sz w:val="22"/>
          <w:szCs w:val="22"/>
        </w:rPr>
        <w:t xml:space="preserve"> </w:t>
      </w:r>
      <w:r w:rsidRPr="00073AEB">
        <w:rPr>
          <w:spacing w:val="-1"/>
          <w:sz w:val="22"/>
          <w:szCs w:val="22"/>
        </w:rPr>
        <w:t>the</w:t>
      </w:r>
      <w:r w:rsidRPr="00073AEB">
        <w:rPr>
          <w:spacing w:val="-2"/>
          <w:sz w:val="22"/>
          <w:szCs w:val="22"/>
        </w:rPr>
        <w:t xml:space="preserve"> </w:t>
      </w:r>
      <w:r w:rsidRPr="00073AEB">
        <w:rPr>
          <w:spacing w:val="-1"/>
          <w:sz w:val="22"/>
          <w:szCs w:val="22"/>
        </w:rPr>
        <w:t>quantity,</w:t>
      </w:r>
      <w:r w:rsidRPr="00073AEB">
        <w:rPr>
          <w:spacing w:val="2"/>
          <w:sz w:val="22"/>
          <w:szCs w:val="22"/>
        </w:rPr>
        <w:t xml:space="preserve"> </w:t>
      </w:r>
      <w:r w:rsidRPr="00073AEB">
        <w:rPr>
          <w:spacing w:val="-1"/>
          <w:sz w:val="22"/>
          <w:szCs w:val="22"/>
        </w:rPr>
        <w:t>type,</w:t>
      </w:r>
      <w:r w:rsidRPr="00073AEB">
        <w:rPr>
          <w:sz w:val="22"/>
          <w:szCs w:val="22"/>
        </w:rPr>
        <w:t xml:space="preserve"> </w:t>
      </w:r>
      <w:r w:rsidRPr="00073AEB">
        <w:rPr>
          <w:spacing w:val="-1"/>
          <w:sz w:val="22"/>
          <w:szCs w:val="22"/>
        </w:rPr>
        <w:t>or physical</w:t>
      </w:r>
      <w:r w:rsidRPr="00073AEB">
        <w:rPr>
          <w:spacing w:val="-3"/>
          <w:sz w:val="22"/>
          <w:szCs w:val="22"/>
        </w:rPr>
        <w:t xml:space="preserve"> </w:t>
      </w:r>
      <w:r w:rsidRPr="00073AEB">
        <w:rPr>
          <w:sz w:val="22"/>
          <w:szCs w:val="22"/>
        </w:rPr>
        <w:t>forms</w:t>
      </w:r>
      <w:r w:rsidRPr="00073AEB">
        <w:rPr>
          <w:spacing w:val="-2"/>
          <w:sz w:val="22"/>
          <w:szCs w:val="22"/>
        </w:rPr>
        <w:t xml:space="preserve"> </w:t>
      </w:r>
      <w:r w:rsidRPr="00073AEB">
        <w:rPr>
          <w:spacing w:val="-1"/>
          <w:sz w:val="22"/>
          <w:szCs w:val="22"/>
        </w:rPr>
        <w:t>that</w:t>
      </w:r>
      <w:r w:rsidRPr="00073AEB">
        <w:rPr>
          <w:spacing w:val="2"/>
          <w:sz w:val="22"/>
          <w:szCs w:val="22"/>
        </w:rPr>
        <w:t xml:space="preserve"> </w:t>
      </w:r>
      <w:r w:rsidRPr="00073AEB">
        <w:rPr>
          <w:spacing w:val="-2"/>
          <w:sz w:val="22"/>
          <w:szCs w:val="22"/>
        </w:rPr>
        <w:t>will</w:t>
      </w:r>
      <w:r w:rsidRPr="00073AEB">
        <w:rPr>
          <w:sz w:val="22"/>
          <w:szCs w:val="22"/>
        </w:rPr>
        <w:t xml:space="preserve"> </w:t>
      </w:r>
      <w:r w:rsidRPr="00073AEB">
        <w:rPr>
          <w:spacing w:val="-1"/>
          <w:sz w:val="22"/>
          <w:szCs w:val="22"/>
        </w:rPr>
        <w:t>be</w:t>
      </w:r>
      <w:r w:rsidRPr="00073AEB">
        <w:rPr>
          <w:sz w:val="22"/>
          <w:szCs w:val="22"/>
        </w:rPr>
        <w:t xml:space="preserve"> </w:t>
      </w:r>
      <w:r>
        <w:rPr>
          <w:spacing w:val="-1"/>
          <w:sz w:val="22"/>
          <w:szCs w:val="22"/>
          <w:lang w:val="en-US"/>
        </w:rPr>
        <w:t xml:space="preserve">issued. </w:t>
      </w:r>
      <w:r w:rsidRPr="00073AEB">
        <w:rPr>
          <w:spacing w:val="-1"/>
          <w:sz w:val="22"/>
          <w:szCs w:val="22"/>
        </w:rPr>
        <w:t xml:space="preserve">  </w:t>
      </w:r>
      <w:r w:rsidRPr="00624239">
        <w:rPr>
          <w:rFonts w:cs="Arial"/>
          <w:sz w:val="22"/>
          <w:szCs w:val="22"/>
        </w:rPr>
        <w:t xml:space="preserve">WIC Services cannot guarantee that all </w:t>
      </w:r>
      <w:r>
        <w:rPr>
          <w:rFonts w:cs="Arial"/>
          <w:sz w:val="22"/>
          <w:szCs w:val="22"/>
          <w:lang w:val="en-US"/>
        </w:rPr>
        <w:t>benefits issued</w:t>
      </w:r>
      <w:r w:rsidRPr="00624239">
        <w:rPr>
          <w:rFonts w:cs="Arial"/>
          <w:sz w:val="22"/>
          <w:szCs w:val="22"/>
        </w:rPr>
        <w:t xml:space="preserve"> to program </w:t>
      </w:r>
      <w:r>
        <w:rPr>
          <w:rFonts w:eastAsia="MS Mincho" w:cs="Arial"/>
          <w:sz w:val="22"/>
          <w:szCs w:val="22"/>
        </w:rPr>
        <w:t>P</w:t>
      </w:r>
      <w:r w:rsidRPr="007F4BED">
        <w:rPr>
          <w:rFonts w:eastAsia="MS Mincho" w:cs="Arial"/>
          <w:sz w:val="22"/>
          <w:szCs w:val="22"/>
        </w:rPr>
        <w:t>articipant</w:t>
      </w:r>
      <w:r w:rsidRPr="00624239">
        <w:rPr>
          <w:rFonts w:cs="Arial"/>
          <w:sz w:val="22"/>
          <w:szCs w:val="22"/>
        </w:rPr>
        <w:t xml:space="preserve">s will be </w:t>
      </w:r>
      <w:r>
        <w:rPr>
          <w:rFonts w:cs="Arial"/>
          <w:bCs/>
          <w:spacing w:val="-1"/>
          <w:sz w:val="22"/>
          <w:szCs w:val="22"/>
          <w:lang w:val="en-US"/>
        </w:rPr>
        <w:t>Redeemed</w:t>
      </w:r>
      <w:r w:rsidRPr="00624239">
        <w:rPr>
          <w:rFonts w:cs="Arial"/>
          <w:sz w:val="22"/>
          <w:szCs w:val="22"/>
        </w:rPr>
        <w:t xml:space="preserve">.  </w:t>
      </w:r>
      <w:bookmarkEnd w:id="1"/>
      <w:r>
        <w:rPr>
          <w:spacing w:val="5"/>
          <w:sz w:val="22"/>
          <w:szCs w:val="22"/>
          <w:lang w:val="en-US"/>
        </w:rPr>
        <w:t xml:space="preserve">WIC </w:t>
      </w:r>
      <w:r w:rsidR="00DE6E93">
        <w:rPr>
          <w:spacing w:val="5"/>
          <w:sz w:val="22"/>
          <w:szCs w:val="22"/>
          <w:lang w:val="en-US"/>
        </w:rPr>
        <w:t xml:space="preserve">Services </w:t>
      </w:r>
      <w:r>
        <w:rPr>
          <w:spacing w:val="5"/>
          <w:sz w:val="22"/>
          <w:szCs w:val="22"/>
          <w:lang w:val="en-US"/>
        </w:rPr>
        <w:t xml:space="preserve">will collect a </w:t>
      </w:r>
      <w:r w:rsidR="00D754F1">
        <w:rPr>
          <w:spacing w:val="5"/>
          <w:sz w:val="22"/>
          <w:szCs w:val="22"/>
          <w:lang w:val="en-US"/>
        </w:rPr>
        <w:t>Rebate</w:t>
      </w:r>
      <w:r>
        <w:rPr>
          <w:spacing w:val="5"/>
          <w:sz w:val="22"/>
          <w:szCs w:val="22"/>
          <w:lang w:val="en-US"/>
        </w:rPr>
        <w:t xml:space="preserve"> on Contract </w:t>
      </w:r>
      <w:r w:rsidR="00DE683E">
        <w:rPr>
          <w:spacing w:val="5"/>
          <w:sz w:val="22"/>
          <w:szCs w:val="22"/>
          <w:lang w:val="en-US"/>
        </w:rPr>
        <w:t xml:space="preserve">Brand </w:t>
      </w:r>
      <w:r w:rsidR="00D754F1">
        <w:rPr>
          <w:spacing w:val="5"/>
          <w:sz w:val="22"/>
          <w:szCs w:val="22"/>
          <w:lang w:val="en-US"/>
        </w:rPr>
        <w:t xml:space="preserve">Infant Formulas </w:t>
      </w:r>
      <w:r>
        <w:rPr>
          <w:spacing w:val="5"/>
          <w:sz w:val="22"/>
          <w:szCs w:val="22"/>
          <w:lang w:val="en-US"/>
        </w:rPr>
        <w:t xml:space="preserve">issued to and </w:t>
      </w:r>
      <w:r w:rsidR="00D754F1">
        <w:rPr>
          <w:spacing w:val="5"/>
          <w:sz w:val="22"/>
          <w:szCs w:val="22"/>
          <w:lang w:val="en-US"/>
        </w:rPr>
        <w:t>Redeemed</w:t>
      </w:r>
      <w:r>
        <w:rPr>
          <w:spacing w:val="5"/>
          <w:sz w:val="22"/>
          <w:szCs w:val="22"/>
          <w:lang w:val="en-US"/>
        </w:rPr>
        <w:t xml:space="preserve"> </w:t>
      </w:r>
      <w:r w:rsidR="00D754F1">
        <w:rPr>
          <w:spacing w:val="5"/>
          <w:sz w:val="22"/>
          <w:szCs w:val="22"/>
          <w:lang w:val="en-US"/>
        </w:rPr>
        <w:t xml:space="preserve">Participants </w:t>
      </w:r>
      <w:r>
        <w:rPr>
          <w:spacing w:val="5"/>
          <w:sz w:val="22"/>
          <w:szCs w:val="22"/>
          <w:lang w:val="en-US"/>
        </w:rPr>
        <w:t xml:space="preserve">up to the </w:t>
      </w:r>
      <w:r w:rsidR="00D754F1">
        <w:rPr>
          <w:spacing w:val="5"/>
          <w:sz w:val="22"/>
          <w:szCs w:val="22"/>
          <w:lang w:val="en-US"/>
        </w:rPr>
        <w:t xml:space="preserve">their </w:t>
      </w:r>
      <w:r>
        <w:rPr>
          <w:spacing w:val="5"/>
          <w:sz w:val="22"/>
          <w:szCs w:val="22"/>
          <w:lang w:val="en-US"/>
        </w:rPr>
        <w:t xml:space="preserve">MMA. </w:t>
      </w:r>
    </w:p>
    <w:p w14:paraId="4C93BC07" w14:textId="77777777" w:rsidR="00F92912" w:rsidRDefault="00F92912">
      <w:pPr>
        <w:pStyle w:val="BodyText"/>
        <w:ind w:left="0" w:right="104"/>
        <w:jc w:val="left"/>
        <w:rPr>
          <w:spacing w:val="5"/>
          <w:sz w:val="22"/>
          <w:szCs w:val="22"/>
          <w:lang w:val="en-US"/>
        </w:rPr>
      </w:pPr>
    </w:p>
    <w:p w14:paraId="67CF9D0F" w14:textId="2D8DBA9B" w:rsidR="00573F70" w:rsidRDefault="00573F70">
      <w:pPr>
        <w:pStyle w:val="BodyText"/>
        <w:ind w:left="0" w:right="104"/>
        <w:jc w:val="left"/>
        <w:rPr>
          <w:spacing w:val="5"/>
          <w:sz w:val="22"/>
          <w:szCs w:val="22"/>
          <w:lang w:val="en-US"/>
        </w:rPr>
      </w:pPr>
      <w:r>
        <w:rPr>
          <w:spacing w:val="5"/>
          <w:sz w:val="22"/>
          <w:szCs w:val="22"/>
          <w:lang w:val="en-US"/>
        </w:rPr>
        <w:t xml:space="preserve">WIC </w:t>
      </w:r>
      <w:r w:rsidR="002116A7">
        <w:rPr>
          <w:spacing w:val="5"/>
          <w:sz w:val="22"/>
          <w:szCs w:val="22"/>
          <w:lang w:val="en-US"/>
        </w:rPr>
        <w:t xml:space="preserve">Services </w:t>
      </w:r>
      <w:r>
        <w:rPr>
          <w:spacing w:val="5"/>
          <w:sz w:val="22"/>
          <w:szCs w:val="22"/>
          <w:lang w:val="en-US"/>
        </w:rPr>
        <w:t xml:space="preserve">allows </w:t>
      </w:r>
      <w:r w:rsidR="00D754F1">
        <w:rPr>
          <w:spacing w:val="5"/>
          <w:sz w:val="22"/>
          <w:szCs w:val="22"/>
          <w:lang w:val="en-US"/>
        </w:rPr>
        <w:t>Participants</w:t>
      </w:r>
      <w:r w:rsidR="009308A6">
        <w:rPr>
          <w:spacing w:val="5"/>
          <w:sz w:val="22"/>
          <w:szCs w:val="22"/>
          <w:lang w:val="en-US"/>
        </w:rPr>
        <w:t>, when experiencing formula intolerance,</w:t>
      </w:r>
      <w:r>
        <w:rPr>
          <w:spacing w:val="5"/>
          <w:sz w:val="22"/>
          <w:szCs w:val="22"/>
          <w:lang w:val="en-US"/>
        </w:rPr>
        <w:t xml:space="preserve"> </w:t>
      </w:r>
      <w:r w:rsidR="009308A6">
        <w:rPr>
          <w:spacing w:val="5"/>
          <w:sz w:val="22"/>
          <w:szCs w:val="22"/>
          <w:lang w:val="en-US"/>
        </w:rPr>
        <w:t xml:space="preserve">to return </w:t>
      </w:r>
      <w:r w:rsidR="00232976">
        <w:rPr>
          <w:spacing w:val="5"/>
          <w:sz w:val="22"/>
          <w:szCs w:val="22"/>
          <w:lang w:val="en-US"/>
        </w:rPr>
        <w:t xml:space="preserve">Units </w:t>
      </w:r>
      <w:r w:rsidR="009308A6">
        <w:rPr>
          <w:spacing w:val="5"/>
          <w:sz w:val="22"/>
          <w:szCs w:val="22"/>
          <w:lang w:val="en-US"/>
        </w:rPr>
        <w:t xml:space="preserve">of WIC </w:t>
      </w:r>
      <w:r w:rsidR="00F2656D">
        <w:rPr>
          <w:spacing w:val="5"/>
          <w:sz w:val="22"/>
          <w:szCs w:val="22"/>
          <w:lang w:val="en-US"/>
        </w:rPr>
        <w:t>R</w:t>
      </w:r>
      <w:r w:rsidR="009308A6">
        <w:rPr>
          <w:spacing w:val="5"/>
          <w:sz w:val="22"/>
          <w:szCs w:val="22"/>
          <w:lang w:val="en-US"/>
        </w:rPr>
        <w:t xml:space="preserve">edeemed formula to a WIC clinic </w:t>
      </w:r>
      <w:r w:rsidR="00C01EE8">
        <w:rPr>
          <w:spacing w:val="5"/>
          <w:sz w:val="22"/>
          <w:szCs w:val="22"/>
          <w:lang w:val="en-US"/>
        </w:rPr>
        <w:t>to</w:t>
      </w:r>
      <w:r w:rsidR="009308A6">
        <w:rPr>
          <w:spacing w:val="5"/>
          <w:sz w:val="22"/>
          <w:szCs w:val="22"/>
          <w:lang w:val="en-US"/>
        </w:rPr>
        <w:t xml:space="preserve"> exchange for an alternative WIC formula</w:t>
      </w:r>
      <w:r w:rsidR="00C01EE8">
        <w:rPr>
          <w:spacing w:val="5"/>
          <w:sz w:val="22"/>
          <w:szCs w:val="22"/>
          <w:lang w:val="en-US"/>
        </w:rPr>
        <w:t>. Total formula issuance for the benefit month is not to exceed</w:t>
      </w:r>
      <w:r w:rsidR="009308A6">
        <w:rPr>
          <w:spacing w:val="5"/>
          <w:sz w:val="22"/>
          <w:szCs w:val="22"/>
          <w:lang w:val="en-US"/>
        </w:rPr>
        <w:t xml:space="preserve"> the MMA</w:t>
      </w:r>
      <w:r w:rsidR="00C01EE8">
        <w:rPr>
          <w:spacing w:val="5"/>
          <w:sz w:val="22"/>
          <w:szCs w:val="22"/>
          <w:lang w:val="en-US"/>
        </w:rPr>
        <w:t>.  Additionally</w:t>
      </w:r>
      <w:r w:rsidR="007F52FF">
        <w:rPr>
          <w:spacing w:val="5"/>
          <w:sz w:val="22"/>
          <w:szCs w:val="22"/>
          <w:lang w:val="en-US"/>
        </w:rPr>
        <w:t>,</w:t>
      </w:r>
      <w:r w:rsidR="00C01EE8">
        <w:rPr>
          <w:spacing w:val="5"/>
          <w:sz w:val="22"/>
          <w:szCs w:val="22"/>
          <w:lang w:val="en-US"/>
        </w:rPr>
        <w:t xml:space="preserve"> with official documentation, the WIC clinic may replace formula in circumstances of fire or theft to prevent unnecessary hardship to the participant.  </w:t>
      </w:r>
      <w:r w:rsidR="0055198A">
        <w:rPr>
          <w:spacing w:val="5"/>
          <w:sz w:val="22"/>
          <w:szCs w:val="22"/>
          <w:lang w:val="en-US"/>
        </w:rPr>
        <w:t>Rebate</w:t>
      </w:r>
      <w:r w:rsidR="009140E4">
        <w:rPr>
          <w:spacing w:val="5"/>
          <w:sz w:val="22"/>
          <w:szCs w:val="22"/>
          <w:lang w:val="en-US"/>
        </w:rPr>
        <w:t>s</w:t>
      </w:r>
      <w:r w:rsidR="0055198A">
        <w:rPr>
          <w:spacing w:val="5"/>
          <w:sz w:val="22"/>
          <w:szCs w:val="22"/>
          <w:lang w:val="en-US"/>
        </w:rPr>
        <w:t xml:space="preserve"> will be </w:t>
      </w:r>
      <w:r w:rsidR="004E5958">
        <w:rPr>
          <w:spacing w:val="5"/>
          <w:sz w:val="22"/>
          <w:szCs w:val="22"/>
          <w:lang w:val="en-US"/>
        </w:rPr>
        <w:t>paid by the Contractor</w:t>
      </w:r>
      <w:r w:rsidR="0055198A">
        <w:rPr>
          <w:spacing w:val="5"/>
          <w:sz w:val="22"/>
          <w:szCs w:val="22"/>
          <w:lang w:val="en-US"/>
        </w:rPr>
        <w:t xml:space="preserve"> on all </w:t>
      </w:r>
      <w:r w:rsidR="00D754F1">
        <w:rPr>
          <w:spacing w:val="5"/>
          <w:sz w:val="22"/>
          <w:szCs w:val="22"/>
          <w:lang w:val="en-US"/>
        </w:rPr>
        <w:t>Contract B</w:t>
      </w:r>
      <w:r w:rsidR="0055198A">
        <w:rPr>
          <w:spacing w:val="5"/>
          <w:sz w:val="22"/>
          <w:szCs w:val="22"/>
          <w:lang w:val="en-US"/>
        </w:rPr>
        <w:t xml:space="preserve">rand </w:t>
      </w:r>
      <w:r w:rsidR="00D754F1">
        <w:rPr>
          <w:spacing w:val="5"/>
          <w:sz w:val="22"/>
          <w:szCs w:val="22"/>
          <w:lang w:val="en-US"/>
        </w:rPr>
        <w:t>I</w:t>
      </w:r>
      <w:r w:rsidR="0055198A">
        <w:rPr>
          <w:spacing w:val="5"/>
          <w:sz w:val="22"/>
          <w:szCs w:val="22"/>
          <w:lang w:val="en-US"/>
        </w:rPr>
        <w:t xml:space="preserve">nfant </w:t>
      </w:r>
      <w:r w:rsidR="00D754F1">
        <w:rPr>
          <w:spacing w:val="5"/>
          <w:sz w:val="22"/>
          <w:szCs w:val="22"/>
          <w:lang w:val="en-US"/>
        </w:rPr>
        <w:t>F</w:t>
      </w:r>
      <w:r w:rsidR="0055198A">
        <w:rPr>
          <w:spacing w:val="5"/>
          <w:sz w:val="22"/>
          <w:szCs w:val="22"/>
          <w:lang w:val="en-US"/>
        </w:rPr>
        <w:t xml:space="preserve">ormula issued to a </w:t>
      </w:r>
      <w:r w:rsidR="00D754F1">
        <w:rPr>
          <w:spacing w:val="5"/>
          <w:sz w:val="22"/>
          <w:szCs w:val="22"/>
          <w:lang w:val="en-US"/>
        </w:rPr>
        <w:t xml:space="preserve">Participant </w:t>
      </w:r>
      <w:r w:rsidR="0055198A">
        <w:rPr>
          <w:spacing w:val="5"/>
          <w:sz w:val="22"/>
          <w:szCs w:val="22"/>
          <w:lang w:val="en-US"/>
        </w:rPr>
        <w:t xml:space="preserve">within the MMA.  </w:t>
      </w:r>
      <w:r w:rsidR="009308A6">
        <w:rPr>
          <w:spacing w:val="5"/>
          <w:sz w:val="22"/>
          <w:szCs w:val="22"/>
          <w:lang w:val="en-US"/>
        </w:rPr>
        <w:t xml:space="preserve"> </w:t>
      </w:r>
    </w:p>
    <w:p w14:paraId="064B3CC7" w14:textId="77777777" w:rsidR="00654AC0" w:rsidRDefault="00654AC0">
      <w:pPr>
        <w:pStyle w:val="BodyText"/>
        <w:ind w:left="0" w:right="104"/>
        <w:jc w:val="left"/>
        <w:rPr>
          <w:spacing w:val="5"/>
          <w:sz w:val="22"/>
          <w:szCs w:val="22"/>
          <w:lang w:val="en-US"/>
        </w:rPr>
      </w:pPr>
    </w:p>
    <w:p w14:paraId="24C6B01C" w14:textId="77777777" w:rsidR="00963B81" w:rsidRDefault="00963B81">
      <w:pPr>
        <w:pStyle w:val="BodyText"/>
        <w:ind w:left="0" w:right="103"/>
        <w:jc w:val="left"/>
        <w:rPr>
          <w:spacing w:val="-2"/>
          <w:sz w:val="22"/>
          <w:szCs w:val="22"/>
          <w:lang w:val="en-US"/>
        </w:rPr>
      </w:pPr>
    </w:p>
    <w:p w14:paraId="33A1927A" w14:textId="7D3D38E0" w:rsidR="004D0554" w:rsidRDefault="004D0554" w:rsidP="009C18F4">
      <w:pPr>
        <w:pStyle w:val="BodyText"/>
        <w:ind w:left="0" w:right="103"/>
        <w:jc w:val="left"/>
        <w:rPr>
          <w:spacing w:val="-2"/>
          <w:sz w:val="22"/>
          <w:szCs w:val="22"/>
          <w:lang w:val="en-US"/>
        </w:rPr>
      </w:pPr>
      <w:r>
        <w:rPr>
          <w:spacing w:val="-2"/>
          <w:sz w:val="22"/>
          <w:szCs w:val="22"/>
          <w:lang w:val="en-US"/>
        </w:rPr>
        <w:t xml:space="preserve">WIC Services utilizes a single, statewide, uniform food delivery system.  This electronic benefit transfer system is a retail purchase arrangement involving the exchange of issued electronic benefits by WIC eligible cardholders for specific authorized foods/formulas.  A </w:t>
      </w:r>
      <w:r w:rsidR="00F2656D">
        <w:rPr>
          <w:spacing w:val="-2"/>
          <w:sz w:val="22"/>
          <w:szCs w:val="22"/>
          <w:lang w:val="en-US"/>
        </w:rPr>
        <w:t>WIC Retailer</w:t>
      </w:r>
      <w:r>
        <w:rPr>
          <w:spacing w:val="-2"/>
          <w:sz w:val="22"/>
          <w:szCs w:val="22"/>
          <w:lang w:val="en-US"/>
        </w:rPr>
        <w:t xml:space="preserve"> is certified and WIC authorized to accept eWIC (EBT) cards.  </w:t>
      </w:r>
      <w:r w:rsidR="000F2BA0">
        <w:rPr>
          <w:spacing w:val="-2"/>
          <w:sz w:val="22"/>
          <w:szCs w:val="22"/>
          <w:lang w:val="en-US"/>
        </w:rPr>
        <w:t>WIC</w:t>
      </w:r>
      <w:r w:rsidR="00001946">
        <w:rPr>
          <w:spacing w:val="-2"/>
          <w:sz w:val="22"/>
          <w:szCs w:val="22"/>
          <w:lang w:val="en-US"/>
        </w:rPr>
        <w:t xml:space="preserve"> Service</w:t>
      </w:r>
      <w:r w:rsidR="000F2BA0">
        <w:rPr>
          <w:spacing w:val="-2"/>
          <w:sz w:val="22"/>
          <w:szCs w:val="22"/>
          <w:lang w:val="en-US"/>
        </w:rPr>
        <w:t>s</w:t>
      </w:r>
      <w:r w:rsidR="00001946">
        <w:rPr>
          <w:spacing w:val="-2"/>
          <w:sz w:val="22"/>
          <w:szCs w:val="22"/>
          <w:lang w:val="en-US"/>
        </w:rPr>
        <w:t>’</w:t>
      </w:r>
      <w:r w:rsidR="000F2BA0">
        <w:rPr>
          <w:spacing w:val="-2"/>
          <w:sz w:val="22"/>
          <w:szCs w:val="22"/>
          <w:lang w:val="en-US"/>
        </w:rPr>
        <w:t xml:space="preserve"> </w:t>
      </w:r>
      <w:r>
        <w:rPr>
          <w:spacing w:val="-2"/>
          <w:sz w:val="22"/>
          <w:szCs w:val="22"/>
          <w:lang w:val="en-US"/>
        </w:rPr>
        <w:t xml:space="preserve">exempt formula supplier (Community Action Partnership Formula Distribution Center, Lancaster PA) is also authorized to accept WIC electronic orders for formula and medical exempt formulas and nutritionals. The Community Action Partnership Formula Distribution Center and WIC </w:t>
      </w:r>
      <w:r w:rsidR="00F2656D">
        <w:rPr>
          <w:spacing w:val="-2"/>
          <w:sz w:val="22"/>
          <w:szCs w:val="22"/>
          <w:lang w:val="en-US"/>
        </w:rPr>
        <w:t>Retailers</w:t>
      </w:r>
      <w:r>
        <w:rPr>
          <w:spacing w:val="-2"/>
          <w:sz w:val="22"/>
          <w:szCs w:val="22"/>
          <w:lang w:val="en-US"/>
        </w:rPr>
        <w:t xml:space="preserve"> have a contractual agreement with New Jersey Department of Health to accept these electronic benefits in accordance with federal requirements set forth in 7 CFR 246.12(f). </w:t>
      </w:r>
    </w:p>
    <w:p w14:paraId="587D2377" w14:textId="77777777" w:rsidR="004D0554" w:rsidRDefault="004D0554" w:rsidP="009C18F4">
      <w:pPr>
        <w:pStyle w:val="BodyText"/>
        <w:ind w:left="0" w:right="103"/>
        <w:jc w:val="left"/>
        <w:rPr>
          <w:spacing w:val="-2"/>
          <w:sz w:val="22"/>
          <w:szCs w:val="22"/>
          <w:lang w:val="en-US"/>
        </w:rPr>
      </w:pPr>
    </w:p>
    <w:p w14:paraId="53C68191" w14:textId="24CB2176" w:rsidR="004D0554" w:rsidRDefault="004D0554" w:rsidP="009C18F4">
      <w:pPr>
        <w:pStyle w:val="BodyText"/>
        <w:ind w:left="0" w:right="103"/>
        <w:jc w:val="left"/>
        <w:rPr>
          <w:sz w:val="22"/>
          <w:szCs w:val="22"/>
          <w:lang w:val="en-US"/>
        </w:rPr>
      </w:pPr>
      <w:r>
        <w:rPr>
          <w:spacing w:val="-2"/>
          <w:sz w:val="22"/>
          <w:szCs w:val="22"/>
          <w:lang w:val="en-US"/>
        </w:rPr>
        <w:t xml:space="preserve"> </w:t>
      </w:r>
      <w:r w:rsidRPr="00073AEB">
        <w:rPr>
          <w:spacing w:val="-1"/>
          <w:sz w:val="22"/>
          <w:szCs w:val="22"/>
        </w:rPr>
        <w:t>Participant</w:t>
      </w:r>
      <w:r w:rsidR="009140E4">
        <w:rPr>
          <w:spacing w:val="-1"/>
          <w:sz w:val="22"/>
          <w:szCs w:val="22"/>
          <w:lang w:val="en-US"/>
        </w:rPr>
        <w:t>s</w:t>
      </w:r>
      <w:r w:rsidRPr="00073AEB">
        <w:rPr>
          <w:spacing w:val="20"/>
          <w:sz w:val="22"/>
          <w:szCs w:val="22"/>
        </w:rPr>
        <w:t xml:space="preserve"> </w:t>
      </w:r>
      <w:r>
        <w:rPr>
          <w:spacing w:val="-1"/>
          <w:sz w:val="22"/>
          <w:szCs w:val="22"/>
          <w:lang w:val="en-US"/>
        </w:rPr>
        <w:t>can</w:t>
      </w:r>
      <w:r w:rsidRPr="00073AEB">
        <w:rPr>
          <w:spacing w:val="19"/>
          <w:sz w:val="22"/>
          <w:szCs w:val="22"/>
        </w:rPr>
        <w:t xml:space="preserve"> </w:t>
      </w:r>
      <w:r w:rsidRPr="00073AEB">
        <w:rPr>
          <w:spacing w:val="-1"/>
          <w:sz w:val="22"/>
          <w:szCs w:val="22"/>
        </w:rPr>
        <w:t>redeem</w:t>
      </w:r>
      <w:r w:rsidRPr="00073AEB">
        <w:rPr>
          <w:spacing w:val="21"/>
          <w:sz w:val="22"/>
          <w:szCs w:val="22"/>
        </w:rPr>
        <w:t xml:space="preserve"> </w:t>
      </w:r>
      <w:r w:rsidR="009140E4">
        <w:rPr>
          <w:spacing w:val="-1"/>
          <w:sz w:val="22"/>
          <w:szCs w:val="22"/>
          <w:lang w:val="en-US"/>
        </w:rPr>
        <w:t>their</w:t>
      </w:r>
      <w:r w:rsidR="009140E4" w:rsidRPr="00073AEB">
        <w:rPr>
          <w:spacing w:val="21"/>
          <w:sz w:val="22"/>
          <w:szCs w:val="22"/>
        </w:rPr>
        <w:t xml:space="preserve"> </w:t>
      </w:r>
      <w:r w:rsidRPr="00073AEB">
        <w:rPr>
          <w:spacing w:val="-1"/>
          <w:sz w:val="22"/>
          <w:szCs w:val="22"/>
        </w:rPr>
        <w:t>valid</w:t>
      </w:r>
      <w:r w:rsidRPr="00073AEB">
        <w:rPr>
          <w:spacing w:val="20"/>
          <w:sz w:val="22"/>
          <w:szCs w:val="22"/>
        </w:rPr>
        <w:t xml:space="preserve"> </w:t>
      </w:r>
      <w:r>
        <w:rPr>
          <w:spacing w:val="20"/>
          <w:sz w:val="22"/>
          <w:szCs w:val="22"/>
          <w:lang w:val="en-US"/>
        </w:rPr>
        <w:t xml:space="preserve">monthly </w:t>
      </w:r>
      <w:r>
        <w:rPr>
          <w:spacing w:val="-1"/>
          <w:sz w:val="22"/>
          <w:szCs w:val="22"/>
          <w:lang w:val="en-US"/>
        </w:rPr>
        <w:t>family benefits</w:t>
      </w:r>
      <w:r w:rsidRPr="00073AEB">
        <w:rPr>
          <w:spacing w:val="20"/>
          <w:sz w:val="22"/>
          <w:szCs w:val="22"/>
        </w:rPr>
        <w:t xml:space="preserve"> </w:t>
      </w:r>
      <w:r>
        <w:rPr>
          <w:spacing w:val="20"/>
          <w:sz w:val="22"/>
          <w:szCs w:val="22"/>
          <w:lang w:val="en-US"/>
        </w:rPr>
        <w:t xml:space="preserve">(not retailer specific) </w:t>
      </w:r>
      <w:r w:rsidRPr="00073AEB">
        <w:rPr>
          <w:spacing w:val="-1"/>
          <w:sz w:val="22"/>
          <w:szCs w:val="22"/>
        </w:rPr>
        <w:t>at</w:t>
      </w:r>
      <w:r w:rsidRPr="00073AEB">
        <w:rPr>
          <w:spacing w:val="21"/>
          <w:sz w:val="22"/>
          <w:szCs w:val="22"/>
        </w:rPr>
        <w:t xml:space="preserve"> over 900 </w:t>
      </w:r>
      <w:r w:rsidRPr="00073AEB">
        <w:rPr>
          <w:spacing w:val="-2"/>
          <w:sz w:val="22"/>
          <w:szCs w:val="22"/>
        </w:rPr>
        <w:t xml:space="preserve">approved </w:t>
      </w:r>
      <w:r w:rsidRPr="00073AEB">
        <w:rPr>
          <w:spacing w:val="1"/>
          <w:sz w:val="22"/>
          <w:szCs w:val="22"/>
        </w:rPr>
        <w:t>WIC</w:t>
      </w:r>
      <w:r w:rsidRPr="00073AEB">
        <w:rPr>
          <w:spacing w:val="2"/>
          <w:sz w:val="22"/>
          <w:szCs w:val="22"/>
        </w:rPr>
        <w:t xml:space="preserve"> </w:t>
      </w:r>
      <w:r w:rsidR="00DE683E">
        <w:rPr>
          <w:spacing w:val="-1"/>
          <w:sz w:val="22"/>
          <w:szCs w:val="22"/>
          <w:lang w:val="en-US"/>
        </w:rPr>
        <w:t>R</w:t>
      </w:r>
      <w:r w:rsidRPr="00073AEB">
        <w:rPr>
          <w:spacing w:val="-1"/>
          <w:sz w:val="22"/>
          <w:szCs w:val="22"/>
        </w:rPr>
        <w:t>etailers</w:t>
      </w:r>
      <w:r w:rsidRPr="00073AEB">
        <w:rPr>
          <w:spacing w:val="5"/>
          <w:sz w:val="22"/>
          <w:szCs w:val="22"/>
        </w:rPr>
        <w:t xml:space="preserve"> </w:t>
      </w:r>
      <w:r>
        <w:rPr>
          <w:spacing w:val="-1"/>
          <w:sz w:val="22"/>
          <w:szCs w:val="22"/>
          <w:lang w:val="en-US"/>
        </w:rPr>
        <w:t>providing</w:t>
      </w:r>
      <w:r w:rsidRPr="00073AEB">
        <w:rPr>
          <w:spacing w:val="8"/>
          <w:sz w:val="22"/>
          <w:szCs w:val="22"/>
        </w:rPr>
        <w:t xml:space="preserve"> </w:t>
      </w:r>
      <w:r w:rsidRPr="00073AEB">
        <w:rPr>
          <w:spacing w:val="-2"/>
          <w:sz w:val="22"/>
          <w:szCs w:val="22"/>
        </w:rPr>
        <w:t>allowable</w:t>
      </w:r>
      <w:r w:rsidRPr="00073AEB">
        <w:rPr>
          <w:spacing w:val="7"/>
          <w:sz w:val="22"/>
          <w:szCs w:val="22"/>
        </w:rPr>
        <w:t xml:space="preserve"> </w:t>
      </w:r>
      <w:r w:rsidRPr="00073AEB">
        <w:rPr>
          <w:spacing w:val="-1"/>
          <w:sz w:val="22"/>
          <w:szCs w:val="22"/>
        </w:rPr>
        <w:t>items</w:t>
      </w:r>
      <w:r w:rsidRPr="00073AEB">
        <w:rPr>
          <w:spacing w:val="8"/>
          <w:sz w:val="22"/>
          <w:szCs w:val="22"/>
        </w:rPr>
        <w:t xml:space="preserve"> </w:t>
      </w:r>
      <w:r w:rsidRPr="00073AEB">
        <w:rPr>
          <w:spacing w:val="-1"/>
          <w:sz w:val="22"/>
          <w:szCs w:val="22"/>
        </w:rPr>
        <w:t>including</w:t>
      </w:r>
      <w:r w:rsidRPr="00073AEB">
        <w:rPr>
          <w:spacing w:val="10"/>
          <w:sz w:val="22"/>
          <w:szCs w:val="22"/>
        </w:rPr>
        <w:t xml:space="preserve"> </w:t>
      </w:r>
      <w:r w:rsidRPr="00073AEB">
        <w:rPr>
          <w:spacing w:val="-2"/>
          <w:sz w:val="22"/>
          <w:szCs w:val="22"/>
        </w:rPr>
        <w:t>approved</w:t>
      </w:r>
      <w:r w:rsidRPr="00073AEB">
        <w:rPr>
          <w:spacing w:val="7"/>
          <w:sz w:val="22"/>
          <w:szCs w:val="22"/>
        </w:rPr>
        <w:t xml:space="preserve"> </w:t>
      </w:r>
      <w:r>
        <w:rPr>
          <w:spacing w:val="-1"/>
          <w:sz w:val="22"/>
          <w:szCs w:val="22"/>
        </w:rPr>
        <w:t>Infant Formula</w:t>
      </w:r>
      <w:r w:rsidRPr="00073AEB">
        <w:rPr>
          <w:spacing w:val="-1"/>
          <w:sz w:val="22"/>
          <w:szCs w:val="22"/>
        </w:rPr>
        <w:t>.</w:t>
      </w:r>
      <w:r>
        <w:rPr>
          <w:spacing w:val="-1"/>
          <w:sz w:val="22"/>
          <w:szCs w:val="22"/>
          <w:lang w:val="en-US"/>
        </w:rPr>
        <w:t xml:space="preserve"> </w:t>
      </w:r>
      <w:r w:rsidRPr="00073AEB">
        <w:rPr>
          <w:sz w:val="22"/>
          <w:szCs w:val="22"/>
        </w:rPr>
        <w:t xml:space="preserve">Currently </w:t>
      </w:r>
      <w:r w:rsidR="00966E62" w:rsidRPr="00073AEB">
        <w:rPr>
          <w:sz w:val="22"/>
          <w:szCs w:val="22"/>
        </w:rPr>
        <w:t>the</w:t>
      </w:r>
      <w:r w:rsidR="00966E62">
        <w:rPr>
          <w:sz w:val="22"/>
          <w:szCs w:val="22"/>
          <w:lang w:val="en-US"/>
        </w:rPr>
        <w:t xml:space="preserve"> WIC Retailers</w:t>
      </w:r>
      <w:r w:rsidR="00966E62" w:rsidRPr="00073AEB">
        <w:rPr>
          <w:sz w:val="22"/>
          <w:szCs w:val="22"/>
        </w:rPr>
        <w:t xml:space="preserve"> </w:t>
      </w:r>
      <w:r w:rsidRPr="00073AEB">
        <w:rPr>
          <w:sz w:val="22"/>
          <w:szCs w:val="22"/>
        </w:rPr>
        <w:t xml:space="preserve">are </w:t>
      </w:r>
      <w:r w:rsidR="00966E62">
        <w:rPr>
          <w:sz w:val="22"/>
          <w:szCs w:val="22"/>
          <w:lang w:val="en-US"/>
        </w:rPr>
        <w:t xml:space="preserve">categorized into </w:t>
      </w:r>
      <w:r w:rsidR="00966E62" w:rsidRPr="00073AEB">
        <w:rPr>
          <w:sz w:val="22"/>
          <w:szCs w:val="22"/>
        </w:rPr>
        <w:t>1</w:t>
      </w:r>
      <w:r w:rsidR="00966E62">
        <w:rPr>
          <w:sz w:val="22"/>
          <w:szCs w:val="22"/>
          <w:lang w:val="en-US"/>
        </w:rPr>
        <w:t>1</w:t>
      </w:r>
      <w:r w:rsidR="00966E62" w:rsidRPr="00073AEB">
        <w:rPr>
          <w:sz w:val="22"/>
          <w:szCs w:val="22"/>
        </w:rPr>
        <w:t xml:space="preserve"> </w:t>
      </w:r>
      <w:r w:rsidRPr="00073AEB">
        <w:rPr>
          <w:sz w:val="22"/>
          <w:szCs w:val="22"/>
        </w:rPr>
        <w:t xml:space="preserve">designated </w:t>
      </w:r>
      <w:r w:rsidR="009140E4">
        <w:rPr>
          <w:sz w:val="22"/>
          <w:szCs w:val="22"/>
          <w:lang w:val="en-US"/>
        </w:rPr>
        <w:t>WIC Retailer P</w:t>
      </w:r>
      <w:r w:rsidRPr="00073AEB">
        <w:rPr>
          <w:sz w:val="22"/>
          <w:szCs w:val="22"/>
        </w:rPr>
        <w:t xml:space="preserve">eer </w:t>
      </w:r>
      <w:r w:rsidR="009140E4">
        <w:rPr>
          <w:sz w:val="22"/>
          <w:szCs w:val="22"/>
          <w:lang w:val="en-US"/>
        </w:rPr>
        <w:t>G</w:t>
      </w:r>
      <w:r w:rsidRPr="00073AEB">
        <w:rPr>
          <w:sz w:val="22"/>
          <w:szCs w:val="22"/>
        </w:rPr>
        <w:t>roups</w:t>
      </w:r>
      <w:r w:rsidR="00966E62">
        <w:rPr>
          <w:sz w:val="22"/>
          <w:szCs w:val="22"/>
          <w:lang w:val="en-US"/>
        </w:rPr>
        <w:t xml:space="preserve"> in New Jersey.</w:t>
      </w:r>
      <w:r>
        <w:rPr>
          <w:sz w:val="22"/>
          <w:szCs w:val="22"/>
          <w:lang w:val="en-US"/>
        </w:rPr>
        <w:t xml:space="preserve"> </w:t>
      </w:r>
      <w:r w:rsidR="00966E62">
        <w:rPr>
          <w:sz w:val="22"/>
          <w:szCs w:val="22"/>
          <w:lang w:val="en-US"/>
        </w:rPr>
        <w:t>The</w:t>
      </w:r>
      <w:r w:rsidR="00DE683E">
        <w:rPr>
          <w:sz w:val="22"/>
          <w:szCs w:val="22"/>
          <w:lang w:val="en-US"/>
        </w:rPr>
        <w:t xml:space="preserve"> </w:t>
      </w:r>
      <w:r w:rsidR="009140E4">
        <w:rPr>
          <w:sz w:val="22"/>
          <w:szCs w:val="22"/>
          <w:lang w:val="en-US"/>
        </w:rPr>
        <w:t>WIC Retailer P</w:t>
      </w:r>
      <w:r w:rsidR="00DE683E">
        <w:rPr>
          <w:sz w:val="22"/>
          <w:szCs w:val="22"/>
          <w:lang w:val="en-US"/>
        </w:rPr>
        <w:t xml:space="preserve">eer </w:t>
      </w:r>
      <w:r w:rsidR="009140E4">
        <w:rPr>
          <w:sz w:val="22"/>
          <w:szCs w:val="22"/>
          <w:lang w:val="en-US"/>
        </w:rPr>
        <w:t>G</w:t>
      </w:r>
      <w:r w:rsidR="00DE683E">
        <w:rPr>
          <w:sz w:val="22"/>
          <w:szCs w:val="22"/>
          <w:lang w:val="en-US"/>
        </w:rPr>
        <w:t>roups</w:t>
      </w:r>
      <w:r>
        <w:rPr>
          <w:sz w:val="22"/>
          <w:szCs w:val="22"/>
          <w:lang w:val="en-US"/>
        </w:rPr>
        <w:t xml:space="preserve"> are </w:t>
      </w:r>
      <w:r w:rsidR="00966E62">
        <w:rPr>
          <w:sz w:val="22"/>
          <w:szCs w:val="22"/>
          <w:lang w:val="en-US"/>
        </w:rPr>
        <w:t>as follows</w:t>
      </w:r>
      <w:r>
        <w:rPr>
          <w:sz w:val="22"/>
          <w:szCs w:val="22"/>
          <w:lang w:val="en-US"/>
        </w:rPr>
        <w:t>:</w:t>
      </w:r>
    </w:p>
    <w:p w14:paraId="016582C1" w14:textId="77777777" w:rsidR="004D0554" w:rsidRDefault="004D0554" w:rsidP="009C18F4">
      <w:pPr>
        <w:pStyle w:val="BodyText"/>
        <w:ind w:left="0" w:right="103"/>
        <w:jc w:val="left"/>
        <w:rPr>
          <w:sz w:val="22"/>
          <w:szCs w:val="22"/>
          <w:lang w:val="en-US"/>
        </w:rPr>
      </w:pPr>
    </w:p>
    <w:p w14:paraId="2E55C8E2" w14:textId="77777777" w:rsidR="004D0554" w:rsidRPr="007454F5" w:rsidRDefault="004D0554" w:rsidP="009C18F4">
      <w:pPr>
        <w:pStyle w:val="ListParagraph"/>
        <w:numPr>
          <w:ilvl w:val="0"/>
          <w:numId w:val="2"/>
        </w:numPr>
        <w:overflowPunct w:val="0"/>
        <w:autoSpaceDE w:val="0"/>
        <w:autoSpaceDN w:val="0"/>
        <w:adjustRightInd w:val="0"/>
        <w:spacing w:after="120"/>
        <w:ind w:left="720"/>
        <w:jc w:val="left"/>
        <w:rPr>
          <w:rFonts w:cs="Arial"/>
          <w:szCs w:val="22"/>
        </w:rPr>
      </w:pPr>
      <w:r w:rsidRPr="007454F5">
        <w:rPr>
          <w:rFonts w:cs="Arial"/>
          <w:szCs w:val="22"/>
        </w:rPr>
        <w:t>Chain Corporation</w:t>
      </w:r>
      <w:r>
        <w:rPr>
          <w:rFonts w:cs="Arial"/>
          <w:szCs w:val="22"/>
        </w:rPr>
        <w:t xml:space="preserve"> –</w:t>
      </w:r>
      <w:r w:rsidRPr="007454F5">
        <w:rPr>
          <w:rFonts w:cs="Arial"/>
          <w:szCs w:val="22"/>
        </w:rPr>
        <w:t xml:space="preserve"> </w:t>
      </w:r>
      <w:r>
        <w:rPr>
          <w:rFonts w:cs="Arial"/>
          <w:szCs w:val="22"/>
        </w:rPr>
        <w:t xml:space="preserve">Corporation with </w:t>
      </w:r>
      <w:r w:rsidRPr="007454F5">
        <w:rPr>
          <w:rFonts w:cs="Arial"/>
          <w:szCs w:val="22"/>
        </w:rPr>
        <w:t>11 or more stores;</w:t>
      </w:r>
    </w:p>
    <w:p w14:paraId="2C08445F" w14:textId="727AF9C6" w:rsidR="004D0554" w:rsidRPr="007454F5" w:rsidRDefault="004D0554" w:rsidP="009C18F4">
      <w:pPr>
        <w:pStyle w:val="ListParagraph"/>
        <w:numPr>
          <w:ilvl w:val="0"/>
          <w:numId w:val="2"/>
        </w:numPr>
        <w:tabs>
          <w:tab w:val="left" w:pos="180"/>
        </w:tabs>
        <w:overflowPunct w:val="0"/>
        <w:autoSpaceDE w:val="0"/>
        <w:autoSpaceDN w:val="0"/>
        <w:adjustRightInd w:val="0"/>
        <w:spacing w:after="120"/>
        <w:ind w:left="720"/>
        <w:jc w:val="left"/>
        <w:rPr>
          <w:rFonts w:cs="Arial"/>
          <w:szCs w:val="22"/>
        </w:rPr>
      </w:pPr>
      <w:r>
        <w:rPr>
          <w:rFonts w:cs="Arial"/>
          <w:szCs w:val="22"/>
        </w:rPr>
        <w:t xml:space="preserve">Large </w:t>
      </w:r>
      <w:r w:rsidR="00966E62">
        <w:rPr>
          <w:rFonts w:cs="Arial"/>
          <w:szCs w:val="22"/>
        </w:rPr>
        <w:t>I</w:t>
      </w:r>
      <w:r w:rsidRPr="007454F5">
        <w:rPr>
          <w:rFonts w:cs="Arial"/>
          <w:szCs w:val="22"/>
        </w:rPr>
        <w:t xml:space="preserve">ndependent </w:t>
      </w:r>
      <w:r w:rsidR="00966E62">
        <w:rPr>
          <w:rFonts w:cs="Arial"/>
          <w:szCs w:val="22"/>
        </w:rPr>
        <w:t>V</w:t>
      </w:r>
      <w:r>
        <w:rPr>
          <w:rFonts w:cs="Arial"/>
          <w:szCs w:val="22"/>
        </w:rPr>
        <w:t xml:space="preserve">endor </w:t>
      </w:r>
      <w:r w:rsidRPr="007454F5">
        <w:rPr>
          <w:rFonts w:cs="Arial"/>
          <w:szCs w:val="22"/>
        </w:rPr>
        <w:t xml:space="preserve">with an owner of </w:t>
      </w:r>
      <w:r>
        <w:rPr>
          <w:rFonts w:cs="Arial"/>
          <w:szCs w:val="22"/>
        </w:rPr>
        <w:t>one (</w:t>
      </w:r>
      <w:r w:rsidRPr="007454F5">
        <w:rPr>
          <w:rFonts w:cs="Arial"/>
          <w:szCs w:val="22"/>
        </w:rPr>
        <w:t>1</w:t>
      </w:r>
      <w:r>
        <w:rPr>
          <w:rFonts w:cs="Arial"/>
          <w:szCs w:val="22"/>
        </w:rPr>
        <w:t>)</w:t>
      </w:r>
      <w:r w:rsidRPr="007454F5">
        <w:rPr>
          <w:rFonts w:cs="Arial"/>
          <w:szCs w:val="22"/>
        </w:rPr>
        <w:t xml:space="preserve"> or more stores with </w:t>
      </w:r>
      <w:r>
        <w:rPr>
          <w:rFonts w:cs="Arial"/>
          <w:szCs w:val="22"/>
        </w:rPr>
        <w:t>three (</w:t>
      </w:r>
      <w:r w:rsidRPr="007454F5">
        <w:rPr>
          <w:rFonts w:cs="Arial"/>
          <w:szCs w:val="22"/>
        </w:rPr>
        <w:t>3</w:t>
      </w:r>
      <w:r>
        <w:rPr>
          <w:rFonts w:cs="Arial"/>
          <w:szCs w:val="22"/>
        </w:rPr>
        <w:t>) or more cash registers</w:t>
      </w:r>
      <w:r w:rsidRPr="007454F5">
        <w:rPr>
          <w:rFonts w:cs="Arial"/>
          <w:szCs w:val="22"/>
        </w:rPr>
        <w:t>;</w:t>
      </w:r>
    </w:p>
    <w:p w14:paraId="5433AD51" w14:textId="72CD1FC8" w:rsidR="004D0554" w:rsidRPr="007454F5" w:rsidRDefault="004D0554" w:rsidP="009C18F4">
      <w:pPr>
        <w:pStyle w:val="ListParagraph"/>
        <w:numPr>
          <w:ilvl w:val="0"/>
          <w:numId w:val="2"/>
        </w:numPr>
        <w:tabs>
          <w:tab w:val="left" w:pos="180"/>
        </w:tabs>
        <w:overflowPunct w:val="0"/>
        <w:autoSpaceDE w:val="0"/>
        <w:autoSpaceDN w:val="0"/>
        <w:adjustRightInd w:val="0"/>
        <w:spacing w:after="120"/>
        <w:ind w:left="720"/>
        <w:jc w:val="left"/>
        <w:rPr>
          <w:rFonts w:cs="Arial"/>
          <w:szCs w:val="22"/>
        </w:rPr>
      </w:pPr>
      <w:r>
        <w:rPr>
          <w:rFonts w:cs="Arial"/>
          <w:szCs w:val="22"/>
        </w:rPr>
        <w:lastRenderedPageBreak/>
        <w:t xml:space="preserve">Small </w:t>
      </w:r>
      <w:r w:rsidR="00966E62">
        <w:rPr>
          <w:rFonts w:cs="Arial"/>
          <w:szCs w:val="22"/>
        </w:rPr>
        <w:t>O</w:t>
      </w:r>
      <w:r w:rsidRPr="007454F5">
        <w:rPr>
          <w:rFonts w:cs="Arial"/>
          <w:szCs w:val="22"/>
        </w:rPr>
        <w:t xml:space="preserve">wner of one </w:t>
      </w:r>
      <w:r>
        <w:rPr>
          <w:rFonts w:cs="Arial"/>
          <w:szCs w:val="22"/>
        </w:rPr>
        <w:t xml:space="preserve">(1) </w:t>
      </w:r>
      <w:r w:rsidRPr="007454F5">
        <w:rPr>
          <w:rFonts w:cs="Arial"/>
          <w:szCs w:val="22"/>
        </w:rPr>
        <w:t xml:space="preserve">or more stores with </w:t>
      </w:r>
      <w:r>
        <w:rPr>
          <w:rFonts w:cs="Arial"/>
          <w:szCs w:val="22"/>
        </w:rPr>
        <w:t>one (</w:t>
      </w:r>
      <w:r w:rsidRPr="007454F5">
        <w:rPr>
          <w:rFonts w:cs="Arial"/>
          <w:szCs w:val="22"/>
        </w:rPr>
        <w:t>1</w:t>
      </w:r>
      <w:r>
        <w:rPr>
          <w:rFonts w:cs="Arial"/>
          <w:szCs w:val="22"/>
        </w:rPr>
        <w:t>) to two (</w:t>
      </w:r>
      <w:r w:rsidRPr="007454F5">
        <w:rPr>
          <w:rFonts w:cs="Arial"/>
          <w:szCs w:val="22"/>
        </w:rPr>
        <w:t>2</w:t>
      </w:r>
      <w:r>
        <w:rPr>
          <w:rFonts w:cs="Arial"/>
          <w:szCs w:val="22"/>
        </w:rPr>
        <w:t>)</w:t>
      </w:r>
      <w:r w:rsidRPr="007454F5">
        <w:rPr>
          <w:rFonts w:cs="Arial"/>
          <w:szCs w:val="22"/>
        </w:rPr>
        <w:t xml:space="preserve"> cash registers;</w:t>
      </w:r>
    </w:p>
    <w:p w14:paraId="5D8CD27B" w14:textId="197C9455" w:rsidR="004D0554" w:rsidRPr="007454F5" w:rsidRDefault="000F2BA0" w:rsidP="009C18F4">
      <w:pPr>
        <w:pStyle w:val="ListParagraph"/>
        <w:numPr>
          <w:ilvl w:val="0"/>
          <w:numId w:val="2"/>
        </w:numPr>
        <w:tabs>
          <w:tab w:val="left" w:pos="180"/>
        </w:tabs>
        <w:overflowPunct w:val="0"/>
        <w:autoSpaceDE w:val="0"/>
        <w:autoSpaceDN w:val="0"/>
        <w:adjustRightInd w:val="0"/>
        <w:spacing w:after="120"/>
        <w:ind w:left="720"/>
        <w:jc w:val="left"/>
        <w:rPr>
          <w:rFonts w:cs="Arial"/>
          <w:szCs w:val="22"/>
        </w:rPr>
      </w:pPr>
      <w:r>
        <w:rPr>
          <w:rFonts w:cs="Arial"/>
          <w:szCs w:val="22"/>
        </w:rPr>
        <w:t>Exempt Formula Supplier</w:t>
      </w:r>
      <w:r w:rsidR="004D0554" w:rsidRPr="007454F5">
        <w:rPr>
          <w:rFonts w:cs="Arial"/>
          <w:szCs w:val="22"/>
        </w:rPr>
        <w:t xml:space="preserve">; and </w:t>
      </w:r>
    </w:p>
    <w:p w14:paraId="7E7396F1" w14:textId="77777777" w:rsidR="004D0554" w:rsidRDefault="004D0554" w:rsidP="009C18F4">
      <w:pPr>
        <w:pStyle w:val="ListParagraph"/>
        <w:numPr>
          <w:ilvl w:val="0"/>
          <w:numId w:val="2"/>
        </w:numPr>
        <w:tabs>
          <w:tab w:val="left" w:pos="180"/>
        </w:tabs>
        <w:overflowPunct w:val="0"/>
        <w:autoSpaceDE w:val="0"/>
        <w:autoSpaceDN w:val="0"/>
        <w:adjustRightInd w:val="0"/>
        <w:spacing w:after="120"/>
        <w:ind w:left="720"/>
        <w:jc w:val="left"/>
        <w:rPr>
          <w:rFonts w:cs="Arial"/>
          <w:szCs w:val="22"/>
        </w:rPr>
      </w:pPr>
      <w:r w:rsidRPr="007454F5">
        <w:rPr>
          <w:rFonts w:cs="Arial"/>
          <w:szCs w:val="22"/>
        </w:rPr>
        <w:t xml:space="preserve">Commissary/Military Post store providing WIC items for </w:t>
      </w:r>
      <w:r>
        <w:rPr>
          <w:rFonts w:eastAsia="MS Mincho" w:cs="Arial"/>
          <w:szCs w:val="22"/>
        </w:rPr>
        <w:t>P</w:t>
      </w:r>
      <w:r w:rsidRPr="007F4BED">
        <w:rPr>
          <w:rFonts w:eastAsia="MS Mincho" w:cs="Arial"/>
          <w:szCs w:val="22"/>
        </w:rPr>
        <w:t>articipant</w:t>
      </w:r>
      <w:r w:rsidRPr="007454F5">
        <w:rPr>
          <w:rFonts w:cs="Arial"/>
          <w:szCs w:val="22"/>
        </w:rPr>
        <w:t>s</w:t>
      </w:r>
      <w:r>
        <w:rPr>
          <w:rFonts w:cs="Arial"/>
          <w:szCs w:val="22"/>
        </w:rPr>
        <w:t xml:space="preserve"> affiliated with a military base</w:t>
      </w:r>
      <w:r w:rsidRPr="007454F5">
        <w:rPr>
          <w:rFonts w:cs="Arial"/>
          <w:szCs w:val="22"/>
        </w:rPr>
        <w:t>.</w:t>
      </w:r>
    </w:p>
    <w:p w14:paraId="337288B9" w14:textId="4249296D" w:rsidR="004D0554" w:rsidRPr="00395033" w:rsidRDefault="004D0554" w:rsidP="009C18F4">
      <w:pPr>
        <w:pStyle w:val="BodyText"/>
        <w:ind w:left="119" w:right="103"/>
        <w:jc w:val="left"/>
        <w:rPr>
          <w:rFonts w:cs="Arial"/>
          <w:sz w:val="22"/>
          <w:szCs w:val="22"/>
          <w:lang w:val="en-US"/>
        </w:rPr>
      </w:pPr>
      <w:r w:rsidRPr="00395033">
        <w:rPr>
          <w:b/>
          <w:sz w:val="22"/>
          <w:szCs w:val="22"/>
          <w:lang w:val="en-US"/>
        </w:rPr>
        <w:t>Note:</w:t>
      </w:r>
      <w:r w:rsidRPr="00395033">
        <w:rPr>
          <w:sz w:val="22"/>
          <w:szCs w:val="22"/>
          <w:lang w:val="en-US"/>
        </w:rPr>
        <w:t xml:space="preserve"> </w:t>
      </w:r>
      <w:r w:rsidR="00966E62">
        <w:rPr>
          <w:sz w:val="22"/>
          <w:szCs w:val="22"/>
          <w:lang w:val="en-US"/>
        </w:rPr>
        <w:t>Chain Corporation, Large Independent and Small Owner WIC Vendor Peer Groups are further</w:t>
      </w:r>
      <w:r w:rsidRPr="00395033">
        <w:rPr>
          <w:sz w:val="22"/>
          <w:szCs w:val="22"/>
          <w:lang w:val="en-US"/>
        </w:rPr>
        <w:t xml:space="preserve"> </w:t>
      </w:r>
      <w:r w:rsidRPr="00395033">
        <w:rPr>
          <w:rFonts w:cs="Arial"/>
          <w:sz w:val="22"/>
          <w:szCs w:val="22"/>
        </w:rPr>
        <w:t xml:space="preserve">subcategorized </w:t>
      </w:r>
      <w:r>
        <w:rPr>
          <w:rFonts w:cs="Arial"/>
          <w:sz w:val="22"/>
          <w:szCs w:val="22"/>
          <w:lang w:val="en-US"/>
        </w:rPr>
        <w:t>into</w:t>
      </w:r>
      <w:r w:rsidRPr="00395033">
        <w:rPr>
          <w:rFonts w:cs="Arial"/>
          <w:sz w:val="22"/>
          <w:szCs w:val="22"/>
        </w:rPr>
        <w:t xml:space="preserve"> the north, central, and southern region of the State</w:t>
      </w:r>
      <w:r w:rsidRPr="00395033">
        <w:rPr>
          <w:rFonts w:cs="Arial"/>
          <w:sz w:val="22"/>
          <w:szCs w:val="22"/>
          <w:lang w:val="en-US"/>
        </w:rPr>
        <w:t>.</w:t>
      </w:r>
    </w:p>
    <w:p w14:paraId="4BF3EDB5" w14:textId="77777777" w:rsidR="004D0554" w:rsidRPr="00395033" w:rsidRDefault="004D0554" w:rsidP="009C18F4">
      <w:pPr>
        <w:pStyle w:val="BodyText"/>
        <w:ind w:left="119" w:right="103"/>
        <w:jc w:val="left"/>
        <w:rPr>
          <w:sz w:val="22"/>
          <w:szCs w:val="22"/>
          <w:lang w:val="en-US"/>
        </w:rPr>
      </w:pPr>
    </w:p>
    <w:p w14:paraId="5C5A8487" w14:textId="63710CCF" w:rsidR="00D754F1" w:rsidRDefault="002116A7" w:rsidP="009C18F4">
      <w:pPr>
        <w:pStyle w:val="BodyText"/>
        <w:ind w:left="119" w:right="104"/>
        <w:jc w:val="left"/>
        <w:rPr>
          <w:spacing w:val="-2"/>
          <w:sz w:val="22"/>
          <w:szCs w:val="22"/>
          <w:lang w:val="en-US"/>
        </w:rPr>
      </w:pPr>
      <w:r>
        <w:rPr>
          <w:spacing w:val="-2"/>
          <w:sz w:val="22"/>
          <w:szCs w:val="22"/>
          <w:lang w:val="en-US"/>
        </w:rPr>
        <w:t>WIC Services’</w:t>
      </w:r>
      <w:r w:rsidR="004D0554">
        <w:rPr>
          <w:spacing w:val="-2"/>
          <w:sz w:val="22"/>
          <w:szCs w:val="22"/>
          <w:lang w:val="en-US"/>
        </w:rPr>
        <w:t xml:space="preserve"> eWIC transaction process uses an issued EBT benefit card to perform a series of real-time transactions between a WIC </w:t>
      </w:r>
      <w:r w:rsidR="00F2656D">
        <w:rPr>
          <w:spacing w:val="-2"/>
          <w:sz w:val="22"/>
          <w:szCs w:val="22"/>
          <w:lang w:val="en-US"/>
        </w:rPr>
        <w:t xml:space="preserve">Retailer’s </w:t>
      </w:r>
      <w:r w:rsidR="004D0554">
        <w:rPr>
          <w:spacing w:val="-2"/>
          <w:sz w:val="22"/>
          <w:szCs w:val="22"/>
          <w:lang w:val="en-US"/>
        </w:rPr>
        <w:t xml:space="preserve">point of sales system, either integrated or single function, and the WIC EBT processor. The </w:t>
      </w:r>
      <w:r w:rsidR="00D754F1">
        <w:rPr>
          <w:spacing w:val="-2"/>
          <w:sz w:val="22"/>
          <w:szCs w:val="22"/>
          <w:lang w:val="en-US"/>
        </w:rPr>
        <w:t xml:space="preserve">Infant </w:t>
      </w:r>
    </w:p>
    <w:p w14:paraId="1DE6BEBF" w14:textId="6C9E8ABE" w:rsidR="004D0554" w:rsidRDefault="00D754F1" w:rsidP="009C18F4">
      <w:pPr>
        <w:pStyle w:val="BodyText"/>
        <w:ind w:left="119" w:right="104"/>
        <w:jc w:val="left"/>
        <w:rPr>
          <w:spacing w:val="-2"/>
          <w:sz w:val="22"/>
          <w:szCs w:val="22"/>
          <w:lang w:val="en-US"/>
        </w:rPr>
      </w:pPr>
      <w:r>
        <w:rPr>
          <w:spacing w:val="-2"/>
          <w:sz w:val="22"/>
          <w:szCs w:val="22"/>
          <w:lang w:val="en-US"/>
        </w:rPr>
        <w:t>F</w:t>
      </w:r>
      <w:r w:rsidR="004D0554">
        <w:rPr>
          <w:spacing w:val="-2"/>
          <w:sz w:val="22"/>
          <w:szCs w:val="22"/>
          <w:lang w:val="en-US"/>
        </w:rPr>
        <w:t xml:space="preserve">ormula </w:t>
      </w:r>
      <w:r>
        <w:rPr>
          <w:spacing w:val="-2"/>
          <w:sz w:val="22"/>
          <w:szCs w:val="22"/>
          <w:lang w:val="en-US"/>
        </w:rPr>
        <w:t xml:space="preserve">Unit’s </w:t>
      </w:r>
      <w:r w:rsidR="004D0554">
        <w:rPr>
          <w:spacing w:val="-2"/>
          <w:sz w:val="22"/>
          <w:szCs w:val="22"/>
          <w:lang w:val="en-US"/>
        </w:rPr>
        <w:t xml:space="preserve">Universal Product Code (UPC) is electronically compared to the Approved Product List (APL) at the WIC Retailer, against the EBT </w:t>
      </w:r>
      <w:r w:rsidR="003E122A">
        <w:rPr>
          <w:spacing w:val="-2"/>
          <w:sz w:val="22"/>
          <w:szCs w:val="22"/>
          <w:lang w:val="en-US"/>
        </w:rPr>
        <w:t xml:space="preserve">processor’s </w:t>
      </w:r>
      <w:r w:rsidR="004D0554">
        <w:rPr>
          <w:spacing w:val="-2"/>
          <w:sz w:val="22"/>
          <w:szCs w:val="22"/>
          <w:lang w:val="en-US"/>
        </w:rPr>
        <w:t xml:space="preserve">system for authorization.  Authorized </w:t>
      </w:r>
      <w:r>
        <w:rPr>
          <w:spacing w:val="-2"/>
          <w:sz w:val="22"/>
          <w:szCs w:val="22"/>
          <w:lang w:val="en-US"/>
        </w:rPr>
        <w:t>Infant F</w:t>
      </w:r>
      <w:r w:rsidR="004D0554">
        <w:rPr>
          <w:spacing w:val="-2"/>
          <w:sz w:val="22"/>
          <w:szCs w:val="22"/>
          <w:lang w:val="en-US"/>
        </w:rPr>
        <w:t xml:space="preserve">ormula UPC’s are compared to the cardholder’s family benefits account balance to determine available </w:t>
      </w:r>
      <w:r w:rsidR="00DE683E">
        <w:rPr>
          <w:spacing w:val="-2"/>
          <w:sz w:val="22"/>
          <w:szCs w:val="22"/>
          <w:lang w:val="en-US"/>
        </w:rPr>
        <w:t>I</w:t>
      </w:r>
      <w:r w:rsidR="004D0554">
        <w:rPr>
          <w:spacing w:val="-2"/>
          <w:sz w:val="22"/>
          <w:szCs w:val="22"/>
          <w:lang w:val="en-US"/>
        </w:rPr>
        <w:t xml:space="preserve">nfant </w:t>
      </w:r>
      <w:r w:rsidR="00DE683E">
        <w:rPr>
          <w:spacing w:val="-2"/>
          <w:sz w:val="22"/>
          <w:szCs w:val="22"/>
          <w:lang w:val="en-US"/>
        </w:rPr>
        <w:t>F</w:t>
      </w:r>
      <w:r w:rsidR="004D0554">
        <w:rPr>
          <w:spacing w:val="-2"/>
          <w:sz w:val="22"/>
          <w:szCs w:val="22"/>
          <w:lang w:val="en-US"/>
        </w:rPr>
        <w:t xml:space="preserve">ormula benefits.  Infant </w:t>
      </w:r>
      <w:r w:rsidR="00DE683E">
        <w:rPr>
          <w:spacing w:val="-2"/>
          <w:sz w:val="22"/>
          <w:szCs w:val="22"/>
          <w:lang w:val="en-US"/>
        </w:rPr>
        <w:t>F</w:t>
      </w:r>
      <w:r w:rsidR="004D0554">
        <w:rPr>
          <w:spacing w:val="-2"/>
          <w:sz w:val="22"/>
          <w:szCs w:val="22"/>
          <w:lang w:val="en-US"/>
        </w:rPr>
        <w:t xml:space="preserve">ormula </w:t>
      </w:r>
      <w:r w:rsidR="00232976">
        <w:rPr>
          <w:spacing w:val="-2"/>
          <w:sz w:val="22"/>
          <w:szCs w:val="22"/>
          <w:lang w:val="en-US"/>
        </w:rPr>
        <w:t>Units</w:t>
      </w:r>
      <w:r w:rsidR="004D0554">
        <w:rPr>
          <w:spacing w:val="-2"/>
          <w:sz w:val="22"/>
          <w:szCs w:val="22"/>
          <w:lang w:val="en-US"/>
        </w:rPr>
        <w:t xml:space="preserve"> approved in the eWIC purchase transaction are subtracted from the cardholder’s account balance.  The amount of the sale and list of </w:t>
      </w:r>
      <w:r w:rsidR="00DE683E">
        <w:rPr>
          <w:spacing w:val="-2"/>
          <w:sz w:val="22"/>
          <w:szCs w:val="22"/>
          <w:lang w:val="en-US"/>
        </w:rPr>
        <w:t>Infant F</w:t>
      </w:r>
      <w:r w:rsidR="004D0554">
        <w:rPr>
          <w:spacing w:val="-2"/>
          <w:sz w:val="22"/>
          <w:szCs w:val="22"/>
          <w:lang w:val="en-US"/>
        </w:rPr>
        <w:t xml:space="preserve">ormulas purchased is submitted for payment.  Partial redemptions do not apply, since redemption transactions are actual products purchased via the eWIC EBT system.  NJ WIC does not issue manual vouchers if the WIC EBT </w:t>
      </w:r>
      <w:r w:rsidR="003E122A">
        <w:rPr>
          <w:spacing w:val="-2"/>
          <w:sz w:val="22"/>
          <w:szCs w:val="22"/>
          <w:lang w:val="en-US"/>
        </w:rPr>
        <w:t xml:space="preserve">processor’s </w:t>
      </w:r>
      <w:r w:rsidR="004D0554">
        <w:rPr>
          <w:spacing w:val="-2"/>
          <w:sz w:val="22"/>
          <w:szCs w:val="22"/>
          <w:lang w:val="en-US"/>
        </w:rPr>
        <w:t xml:space="preserve">system cannot redeem benefits at the </w:t>
      </w:r>
      <w:r w:rsidR="00F2656D">
        <w:rPr>
          <w:spacing w:val="-2"/>
          <w:sz w:val="22"/>
          <w:szCs w:val="22"/>
          <w:lang w:val="en-US"/>
        </w:rPr>
        <w:t>WIC R</w:t>
      </w:r>
      <w:r w:rsidR="004D0554">
        <w:rPr>
          <w:spacing w:val="-2"/>
          <w:sz w:val="22"/>
          <w:szCs w:val="22"/>
          <w:lang w:val="en-US"/>
        </w:rPr>
        <w:t xml:space="preserve">etailer’s point of sale system.  All transactions must be </w:t>
      </w:r>
      <w:r w:rsidR="00F2656D">
        <w:rPr>
          <w:spacing w:val="-2"/>
          <w:sz w:val="22"/>
          <w:szCs w:val="22"/>
          <w:lang w:val="en-US"/>
        </w:rPr>
        <w:t xml:space="preserve">Redeemed </w:t>
      </w:r>
      <w:r w:rsidR="004D0554">
        <w:rPr>
          <w:spacing w:val="-2"/>
          <w:sz w:val="22"/>
          <w:szCs w:val="22"/>
          <w:lang w:val="en-US"/>
        </w:rPr>
        <w:t xml:space="preserve">via the eWIC system or through the exempt formula supplier. </w:t>
      </w:r>
    </w:p>
    <w:p w14:paraId="383057F7" w14:textId="77777777" w:rsidR="004D0554" w:rsidRDefault="004D0554" w:rsidP="009C18F4">
      <w:pPr>
        <w:pStyle w:val="BodyText"/>
        <w:ind w:left="119" w:right="104"/>
        <w:jc w:val="left"/>
        <w:rPr>
          <w:spacing w:val="-2"/>
          <w:sz w:val="22"/>
          <w:szCs w:val="22"/>
          <w:lang w:val="en-US"/>
        </w:rPr>
      </w:pPr>
    </w:p>
    <w:p w14:paraId="17FB84B5" w14:textId="2A877AA3" w:rsidR="004D0554" w:rsidRPr="00FE068A" w:rsidRDefault="004D0554" w:rsidP="009C18F4">
      <w:pPr>
        <w:pStyle w:val="BodyText"/>
        <w:ind w:left="119" w:right="104"/>
        <w:jc w:val="left"/>
        <w:rPr>
          <w:sz w:val="22"/>
          <w:szCs w:val="22"/>
          <w:lang w:val="en-US"/>
        </w:rPr>
      </w:pPr>
      <w:r>
        <w:rPr>
          <w:spacing w:val="-1"/>
          <w:sz w:val="22"/>
          <w:szCs w:val="22"/>
          <w:lang w:val="en-US"/>
        </w:rPr>
        <w:t xml:space="preserve">Rebate payments to WIC shall be based on the number of </w:t>
      </w:r>
      <w:r w:rsidR="00232976">
        <w:rPr>
          <w:spacing w:val="-1"/>
          <w:sz w:val="22"/>
          <w:szCs w:val="22"/>
          <w:lang w:val="en-US"/>
        </w:rPr>
        <w:t>Units</w:t>
      </w:r>
      <w:r>
        <w:rPr>
          <w:spacing w:val="-1"/>
          <w:sz w:val="22"/>
          <w:szCs w:val="22"/>
          <w:lang w:val="en-US"/>
        </w:rPr>
        <w:t xml:space="preserve"> of manufacturer’s </w:t>
      </w:r>
      <w:r w:rsidR="00DE683E">
        <w:rPr>
          <w:spacing w:val="-1"/>
          <w:sz w:val="22"/>
          <w:szCs w:val="22"/>
          <w:lang w:val="en-US"/>
        </w:rPr>
        <w:t>Contract Brand I</w:t>
      </w:r>
      <w:r>
        <w:rPr>
          <w:spacing w:val="-1"/>
          <w:sz w:val="22"/>
          <w:szCs w:val="22"/>
          <w:lang w:val="en-US"/>
        </w:rPr>
        <w:t xml:space="preserve">nfant </w:t>
      </w:r>
      <w:r w:rsidR="00DE683E">
        <w:rPr>
          <w:spacing w:val="-1"/>
          <w:sz w:val="22"/>
          <w:szCs w:val="22"/>
          <w:lang w:val="en-US"/>
        </w:rPr>
        <w:t>F</w:t>
      </w:r>
      <w:r>
        <w:rPr>
          <w:spacing w:val="-1"/>
          <w:sz w:val="22"/>
          <w:szCs w:val="22"/>
          <w:lang w:val="en-US"/>
        </w:rPr>
        <w:t xml:space="preserve">ormula </w:t>
      </w:r>
      <w:r w:rsidR="00DE683E">
        <w:rPr>
          <w:spacing w:val="-1"/>
          <w:sz w:val="22"/>
          <w:szCs w:val="22"/>
          <w:lang w:val="en-US"/>
        </w:rPr>
        <w:t>R</w:t>
      </w:r>
      <w:r>
        <w:rPr>
          <w:spacing w:val="-1"/>
          <w:sz w:val="22"/>
          <w:szCs w:val="22"/>
          <w:lang w:val="en-US"/>
        </w:rPr>
        <w:t xml:space="preserve">edeemed by </w:t>
      </w:r>
      <w:r w:rsidR="003E122A">
        <w:rPr>
          <w:spacing w:val="-1"/>
          <w:sz w:val="22"/>
          <w:szCs w:val="22"/>
          <w:lang w:val="en-US"/>
        </w:rPr>
        <w:t>Participants</w:t>
      </w:r>
      <w:r>
        <w:rPr>
          <w:spacing w:val="-1"/>
          <w:sz w:val="22"/>
          <w:szCs w:val="22"/>
          <w:lang w:val="en-US"/>
        </w:rPr>
        <w:t>, including</w:t>
      </w:r>
      <w:r w:rsidR="00DE683E">
        <w:rPr>
          <w:spacing w:val="-1"/>
          <w:sz w:val="22"/>
          <w:szCs w:val="22"/>
          <w:lang w:val="en-US"/>
        </w:rPr>
        <w:t xml:space="preserve"> </w:t>
      </w:r>
      <w:r w:rsidR="003E122A">
        <w:rPr>
          <w:spacing w:val="-1"/>
          <w:sz w:val="22"/>
          <w:szCs w:val="22"/>
          <w:lang w:val="en-US"/>
        </w:rPr>
        <w:t>Contract Brand</w:t>
      </w:r>
      <w:r>
        <w:rPr>
          <w:spacing w:val="-1"/>
          <w:sz w:val="22"/>
          <w:szCs w:val="22"/>
          <w:lang w:val="en-US"/>
        </w:rPr>
        <w:t xml:space="preserve"> </w:t>
      </w:r>
      <w:r w:rsidR="00DE683E">
        <w:rPr>
          <w:spacing w:val="-1"/>
          <w:sz w:val="22"/>
          <w:szCs w:val="22"/>
          <w:lang w:val="en-US"/>
        </w:rPr>
        <w:t>Infant F</w:t>
      </w:r>
      <w:r>
        <w:rPr>
          <w:spacing w:val="-1"/>
          <w:sz w:val="22"/>
          <w:szCs w:val="22"/>
          <w:lang w:val="en-US"/>
        </w:rPr>
        <w:t xml:space="preserve">ormula that may be </w:t>
      </w:r>
      <w:r w:rsidR="00F2656D">
        <w:rPr>
          <w:spacing w:val="-1"/>
          <w:sz w:val="22"/>
          <w:szCs w:val="22"/>
          <w:lang w:val="en-US"/>
        </w:rPr>
        <w:t xml:space="preserve">redeemed </w:t>
      </w:r>
      <w:r>
        <w:rPr>
          <w:spacing w:val="-1"/>
          <w:sz w:val="22"/>
          <w:szCs w:val="22"/>
          <w:lang w:val="en-US"/>
        </w:rPr>
        <w:t xml:space="preserve">by </w:t>
      </w:r>
      <w:r w:rsidR="003E122A">
        <w:rPr>
          <w:spacing w:val="-1"/>
          <w:sz w:val="22"/>
          <w:szCs w:val="22"/>
          <w:lang w:val="en-US"/>
        </w:rPr>
        <w:t>WIC Services</w:t>
      </w:r>
      <w:r>
        <w:rPr>
          <w:spacing w:val="-1"/>
          <w:sz w:val="22"/>
          <w:szCs w:val="22"/>
          <w:lang w:val="en-US"/>
        </w:rPr>
        <w:t xml:space="preserve"> when conducting undercover </w:t>
      </w:r>
      <w:r w:rsidR="00654DDE">
        <w:rPr>
          <w:spacing w:val="-1"/>
          <w:sz w:val="22"/>
          <w:szCs w:val="22"/>
          <w:lang w:val="en-US"/>
        </w:rPr>
        <w:t>Compliance Buys</w:t>
      </w:r>
      <w:r w:rsidR="003E0996">
        <w:rPr>
          <w:spacing w:val="-1"/>
          <w:sz w:val="22"/>
          <w:szCs w:val="22"/>
          <w:lang w:val="en-US"/>
        </w:rPr>
        <w:t xml:space="preserve">. </w:t>
      </w:r>
    </w:p>
    <w:p w14:paraId="271EDD7C" w14:textId="77777777" w:rsidR="004D0554" w:rsidRPr="00073AEB" w:rsidRDefault="004D0554" w:rsidP="009C18F4">
      <w:pPr>
        <w:jc w:val="left"/>
        <w:rPr>
          <w:rFonts w:eastAsia="Arial" w:cs="Arial"/>
          <w:szCs w:val="22"/>
        </w:rPr>
      </w:pPr>
    </w:p>
    <w:p w14:paraId="6623ADB2" w14:textId="3B931CAC" w:rsidR="004D0554" w:rsidRDefault="004D0554" w:rsidP="009C18F4">
      <w:pPr>
        <w:pStyle w:val="BodyText"/>
        <w:ind w:left="119" w:right="102"/>
        <w:jc w:val="left"/>
        <w:rPr>
          <w:spacing w:val="-1"/>
          <w:sz w:val="22"/>
          <w:szCs w:val="22"/>
        </w:rPr>
      </w:pPr>
      <w:r w:rsidRPr="001F0752">
        <w:rPr>
          <w:spacing w:val="-2"/>
          <w:sz w:val="22"/>
          <w:szCs w:val="22"/>
        </w:rPr>
        <w:t>Each month</w:t>
      </w:r>
      <w:r>
        <w:rPr>
          <w:spacing w:val="-2"/>
          <w:sz w:val="22"/>
          <w:szCs w:val="22"/>
          <w:lang w:val="en-US"/>
        </w:rPr>
        <w:t xml:space="preserve">,  </w:t>
      </w:r>
      <w:r w:rsidR="002116A7">
        <w:rPr>
          <w:spacing w:val="-2"/>
          <w:sz w:val="22"/>
          <w:szCs w:val="22"/>
          <w:lang w:val="en-US"/>
        </w:rPr>
        <w:t>WIC Services,</w:t>
      </w:r>
      <w:r>
        <w:rPr>
          <w:spacing w:val="-2"/>
          <w:sz w:val="22"/>
          <w:szCs w:val="22"/>
          <w:lang w:val="en-US"/>
        </w:rPr>
        <w:t xml:space="preserve"> using a reporting function in their </w:t>
      </w:r>
      <w:r w:rsidR="003E0996">
        <w:rPr>
          <w:spacing w:val="-2"/>
          <w:sz w:val="22"/>
          <w:szCs w:val="22"/>
          <w:lang w:val="en-US"/>
        </w:rPr>
        <w:t>Management Information System</w:t>
      </w:r>
      <w:r w:rsidR="00300AC2">
        <w:rPr>
          <w:spacing w:val="-2"/>
          <w:sz w:val="22"/>
          <w:szCs w:val="22"/>
          <w:lang w:val="en-US"/>
        </w:rPr>
        <w:t xml:space="preserve"> (</w:t>
      </w:r>
      <w:r>
        <w:rPr>
          <w:spacing w:val="-2"/>
          <w:sz w:val="22"/>
          <w:szCs w:val="22"/>
          <w:lang w:val="en-US"/>
        </w:rPr>
        <w:t>MIS</w:t>
      </w:r>
      <w:r w:rsidR="00300AC2">
        <w:rPr>
          <w:spacing w:val="-2"/>
          <w:sz w:val="22"/>
          <w:szCs w:val="22"/>
          <w:lang w:val="en-US"/>
        </w:rPr>
        <w:t>),</w:t>
      </w:r>
      <w:r>
        <w:rPr>
          <w:spacing w:val="-2"/>
          <w:sz w:val="22"/>
          <w:szCs w:val="22"/>
          <w:lang w:val="en-US"/>
        </w:rPr>
        <w:t xml:space="preserve"> produces an eWIC Formula Rebate Redeemed report that serves as the New Jersey WIC Service’s Infant Formula Rebate Invoice</w:t>
      </w:r>
      <w:r w:rsidR="00F2656D">
        <w:rPr>
          <w:spacing w:val="-2"/>
          <w:sz w:val="22"/>
          <w:szCs w:val="22"/>
          <w:lang w:val="en-US"/>
        </w:rPr>
        <w:t xml:space="preserve"> </w:t>
      </w:r>
      <w:r w:rsidR="00F64BE6">
        <w:rPr>
          <w:spacing w:val="52"/>
          <w:sz w:val="22"/>
          <w:szCs w:val="22"/>
          <w:lang w:val="en-US"/>
        </w:rPr>
        <w:t>(</w:t>
      </w:r>
      <w:r>
        <w:rPr>
          <w:spacing w:val="-1"/>
          <w:sz w:val="22"/>
          <w:szCs w:val="22"/>
          <w:lang w:val="en-US"/>
        </w:rPr>
        <w:t>Invoice)</w:t>
      </w:r>
      <w:r w:rsidR="00F2656D" w:rsidRPr="00F2656D">
        <w:rPr>
          <w:spacing w:val="-1"/>
          <w:sz w:val="22"/>
          <w:szCs w:val="22"/>
          <w:lang w:val="en-US"/>
        </w:rPr>
        <w:t xml:space="preserve"> </w:t>
      </w:r>
      <w:r w:rsidR="00F2656D">
        <w:rPr>
          <w:spacing w:val="-1"/>
          <w:sz w:val="22"/>
          <w:szCs w:val="22"/>
          <w:lang w:val="en-US"/>
        </w:rPr>
        <w:t xml:space="preserve">(see section 4.7.2 and 4.7.3 of the bid </w:t>
      </w:r>
      <w:r w:rsidR="004D502F">
        <w:rPr>
          <w:spacing w:val="-1"/>
          <w:sz w:val="22"/>
          <w:szCs w:val="22"/>
          <w:lang w:val="en-US"/>
        </w:rPr>
        <w:t>solicitation</w:t>
      </w:r>
      <w:r w:rsidR="00F2656D">
        <w:rPr>
          <w:spacing w:val="-1"/>
          <w:sz w:val="22"/>
          <w:szCs w:val="22"/>
          <w:lang w:val="en-US"/>
        </w:rPr>
        <w:t xml:space="preserve">) </w:t>
      </w:r>
      <w:r>
        <w:rPr>
          <w:spacing w:val="-1"/>
          <w:sz w:val="22"/>
          <w:szCs w:val="22"/>
          <w:lang w:val="en-US"/>
        </w:rPr>
        <w:t>.</w:t>
      </w:r>
      <w:r w:rsidRPr="00073AEB">
        <w:rPr>
          <w:spacing w:val="50"/>
          <w:sz w:val="22"/>
          <w:szCs w:val="22"/>
        </w:rPr>
        <w:t xml:space="preserve"> </w:t>
      </w:r>
      <w:r w:rsidRPr="00073AEB">
        <w:rPr>
          <w:sz w:val="22"/>
          <w:szCs w:val="22"/>
        </w:rPr>
        <w:t>The</w:t>
      </w:r>
      <w:r>
        <w:rPr>
          <w:sz w:val="22"/>
          <w:szCs w:val="22"/>
          <w:lang w:val="en-US"/>
        </w:rPr>
        <w:t xml:space="preserve"> </w:t>
      </w:r>
      <w:r w:rsidR="00F64BE6">
        <w:rPr>
          <w:sz w:val="22"/>
          <w:szCs w:val="22"/>
          <w:lang w:val="en-US"/>
        </w:rPr>
        <w:t xml:space="preserve">Infant Formula Rebate </w:t>
      </w:r>
      <w:r>
        <w:rPr>
          <w:sz w:val="22"/>
          <w:szCs w:val="22"/>
          <w:lang w:val="en-US"/>
        </w:rPr>
        <w:t>Invoice</w:t>
      </w:r>
      <w:r w:rsidRPr="00A27A81">
        <w:rPr>
          <w:spacing w:val="17"/>
          <w:sz w:val="22"/>
          <w:szCs w:val="22"/>
        </w:rPr>
        <w:t xml:space="preserve"> </w:t>
      </w:r>
      <w:r w:rsidR="00F64BE6">
        <w:rPr>
          <w:spacing w:val="17"/>
          <w:sz w:val="22"/>
          <w:szCs w:val="22"/>
          <w:lang w:val="en-US"/>
        </w:rPr>
        <w:t xml:space="preserve">(Invoice) </w:t>
      </w:r>
      <w:r w:rsidRPr="00A27A81">
        <w:rPr>
          <w:rFonts w:cs="Arial"/>
          <w:bCs/>
          <w:spacing w:val="-1"/>
          <w:sz w:val="22"/>
          <w:szCs w:val="22"/>
        </w:rPr>
        <w:t>(</w:t>
      </w:r>
      <w:r>
        <w:rPr>
          <w:rFonts w:cs="Arial"/>
          <w:bCs/>
          <w:spacing w:val="-1"/>
          <w:sz w:val="22"/>
          <w:szCs w:val="22"/>
          <w:lang w:val="en-US"/>
        </w:rPr>
        <w:t xml:space="preserve">Reference Attachment </w:t>
      </w:r>
      <w:r w:rsidR="00DE683E">
        <w:rPr>
          <w:rFonts w:cs="Arial"/>
          <w:bCs/>
          <w:spacing w:val="-1"/>
          <w:sz w:val="22"/>
          <w:szCs w:val="22"/>
          <w:lang w:val="en-US"/>
        </w:rPr>
        <w:t>4</w:t>
      </w:r>
      <w:r w:rsidRPr="00A27A81">
        <w:rPr>
          <w:rFonts w:cs="Arial"/>
          <w:bCs/>
          <w:spacing w:val="-1"/>
          <w:sz w:val="22"/>
          <w:szCs w:val="22"/>
          <w:lang w:val="en-US"/>
        </w:rPr>
        <w:t>,</w:t>
      </w:r>
      <w:r w:rsidRPr="0083214A">
        <w:rPr>
          <w:rFonts w:eastAsia="MS Mincho"/>
          <w:i/>
          <w:sz w:val="22"/>
          <w:szCs w:val="22"/>
        </w:rPr>
        <w:t xml:space="preserve"> Sample Infant Formula Rebate Invoice</w:t>
      </w:r>
      <w:r w:rsidRPr="00A27A81">
        <w:rPr>
          <w:rFonts w:cs="Arial"/>
          <w:bCs/>
          <w:spacing w:val="-1"/>
          <w:sz w:val="22"/>
          <w:szCs w:val="22"/>
        </w:rPr>
        <w:t>)</w:t>
      </w:r>
      <w:r w:rsidRPr="00A27A81">
        <w:rPr>
          <w:rFonts w:cs="Arial"/>
          <w:bCs/>
          <w:spacing w:val="18"/>
          <w:sz w:val="22"/>
          <w:szCs w:val="22"/>
        </w:rPr>
        <w:t xml:space="preserve"> </w:t>
      </w:r>
      <w:r w:rsidRPr="00A27A81">
        <w:rPr>
          <w:spacing w:val="-1"/>
          <w:sz w:val="22"/>
          <w:szCs w:val="22"/>
        </w:rPr>
        <w:t>specifies</w:t>
      </w:r>
      <w:r w:rsidRPr="00A27A81">
        <w:rPr>
          <w:spacing w:val="18"/>
          <w:sz w:val="22"/>
          <w:szCs w:val="22"/>
        </w:rPr>
        <w:t xml:space="preserve"> </w:t>
      </w:r>
      <w:r w:rsidRPr="00073AEB">
        <w:rPr>
          <w:sz w:val="22"/>
          <w:szCs w:val="22"/>
        </w:rPr>
        <w:t>the</w:t>
      </w:r>
      <w:r w:rsidRPr="00073AEB">
        <w:rPr>
          <w:spacing w:val="45"/>
          <w:sz w:val="22"/>
          <w:szCs w:val="22"/>
        </w:rPr>
        <w:t xml:space="preserve"> </w:t>
      </w:r>
      <w:r w:rsidRPr="00073AEB">
        <w:rPr>
          <w:sz w:val="22"/>
          <w:szCs w:val="22"/>
        </w:rPr>
        <w:t>total</w:t>
      </w:r>
      <w:r w:rsidRPr="00073AEB">
        <w:rPr>
          <w:spacing w:val="43"/>
          <w:sz w:val="22"/>
          <w:szCs w:val="22"/>
        </w:rPr>
        <w:t xml:space="preserve"> </w:t>
      </w:r>
      <w:r w:rsidRPr="00073AEB">
        <w:rPr>
          <w:spacing w:val="-1"/>
          <w:sz w:val="22"/>
          <w:szCs w:val="22"/>
        </w:rPr>
        <w:t>number</w:t>
      </w:r>
      <w:r w:rsidRPr="00073AEB">
        <w:rPr>
          <w:spacing w:val="45"/>
          <w:sz w:val="22"/>
          <w:szCs w:val="22"/>
        </w:rPr>
        <w:t xml:space="preserve"> </w:t>
      </w:r>
      <w:r w:rsidRPr="00073AEB">
        <w:rPr>
          <w:spacing w:val="-2"/>
          <w:sz w:val="22"/>
          <w:szCs w:val="22"/>
        </w:rPr>
        <w:t>of</w:t>
      </w:r>
      <w:r w:rsidRPr="00073AEB">
        <w:rPr>
          <w:spacing w:val="48"/>
          <w:sz w:val="22"/>
          <w:szCs w:val="22"/>
        </w:rPr>
        <w:t xml:space="preserve"> </w:t>
      </w:r>
      <w:r>
        <w:rPr>
          <w:rFonts w:eastAsia="MS Mincho" w:cs="Arial"/>
          <w:sz w:val="22"/>
          <w:szCs w:val="22"/>
        </w:rPr>
        <w:t>U</w:t>
      </w:r>
      <w:r w:rsidRPr="007F4BED">
        <w:rPr>
          <w:rFonts w:eastAsia="MS Mincho" w:cs="Arial"/>
          <w:sz w:val="22"/>
          <w:szCs w:val="22"/>
        </w:rPr>
        <w:t>nit</w:t>
      </w:r>
      <w:r w:rsidRPr="00073AEB">
        <w:rPr>
          <w:spacing w:val="-2"/>
          <w:sz w:val="22"/>
          <w:szCs w:val="22"/>
        </w:rPr>
        <w:t>s</w:t>
      </w:r>
      <w:r w:rsidRPr="00073AEB">
        <w:rPr>
          <w:spacing w:val="44"/>
          <w:sz w:val="22"/>
          <w:szCs w:val="22"/>
        </w:rPr>
        <w:t xml:space="preserve"> </w:t>
      </w:r>
      <w:r w:rsidRPr="00073AEB">
        <w:rPr>
          <w:spacing w:val="-2"/>
          <w:sz w:val="22"/>
          <w:szCs w:val="22"/>
        </w:rPr>
        <w:t>of</w:t>
      </w:r>
      <w:r w:rsidRPr="00073AEB">
        <w:rPr>
          <w:spacing w:val="45"/>
          <w:sz w:val="22"/>
          <w:szCs w:val="22"/>
        </w:rPr>
        <w:t xml:space="preserve"> </w:t>
      </w:r>
      <w:r w:rsidRPr="00073AEB">
        <w:rPr>
          <w:spacing w:val="-1"/>
          <w:sz w:val="22"/>
          <w:szCs w:val="22"/>
        </w:rPr>
        <w:t>concentrated</w:t>
      </w:r>
      <w:r w:rsidRPr="00073AEB">
        <w:rPr>
          <w:spacing w:val="43"/>
          <w:sz w:val="22"/>
          <w:szCs w:val="22"/>
        </w:rPr>
        <w:t xml:space="preserve"> </w:t>
      </w:r>
      <w:r w:rsidRPr="00073AEB">
        <w:rPr>
          <w:spacing w:val="-1"/>
          <w:sz w:val="22"/>
          <w:szCs w:val="22"/>
        </w:rPr>
        <w:t>liquid,</w:t>
      </w:r>
      <w:r w:rsidRPr="00073AEB">
        <w:rPr>
          <w:spacing w:val="44"/>
          <w:sz w:val="22"/>
          <w:szCs w:val="22"/>
        </w:rPr>
        <w:t xml:space="preserve"> </w:t>
      </w:r>
      <w:r w:rsidRPr="00073AEB">
        <w:rPr>
          <w:spacing w:val="-1"/>
          <w:sz w:val="22"/>
          <w:szCs w:val="22"/>
        </w:rPr>
        <w:t>ready</w:t>
      </w:r>
      <w:r w:rsidRPr="00073AEB">
        <w:rPr>
          <w:spacing w:val="41"/>
          <w:sz w:val="22"/>
          <w:szCs w:val="22"/>
        </w:rPr>
        <w:t xml:space="preserve"> </w:t>
      </w:r>
      <w:r w:rsidRPr="00073AEB">
        <w:rPr>
          <w:sz w:val="22"/>
          <w:szCs w:val="22"/>
        </w:rPr>
        <w:t>to</w:t>
      </w:r>
      <w:r w:rsidRPr="00073AEB">
        <w:rPr>
          <w:spacing w:val="44"/>
          <w:sz w:val="22"/>
          <w:szCs w:val="22"/>
        </w:rPr>
        <w:t xml:space="preserve"> </w:t>
      </w:r>
      <w:r w:rsidRPr="00073AEB">
        <w:rPr>
          <w:spacing w:val="-1"/>
          <w:sz w:val="22"/>
          <w:szCs w:val="22"/>
        </w:rPr>
        <w:t>feed,</w:t>
      </w:r>
      <w:r w:rsidRPr="00073AEB">
        <w:rPr>
          <w:spacing w:val="45"/>
          <w:sz w:val="22"/>
          <w:szCs w:val="22"/>
        </w:rPr>
        <w:t xml:space="preserve"> </w:t>
      </w:r>
      <w:r w:rsidRPr="00073AEB">
        <w:rPr>
          <w:spacing w:val="-1"/>
          <w:sz w:val="22"/>
          <w:szCs w:val="22"/>
        </w:rPr>
        <w:t>and</w:t>
      </w:r>
      <w:r w:rsidRPr="00073AEB">
        <w:rPr>
          <w:spacing w:val="43"/>
          <w:sz w:val="22"/>
          <w:szCs w:val="22"/>
        </w:rPr>
        <w:t xml:space="preserve"> </w:t>
      </w:r>
      <w:r w:rsidRPr="00073AEB">
        <w:rPr>
          <w:spacing w:val="-2"/>
          <w:sz w:val="22"/>
          <w:szCs w:val="22"/>
        </w:rPr>
        <w:t>powdered</w:t>
      </w:r>
      <w:r w:rsidRPr="00073AEB">
        <w:rPr>
          <w:spacing w:val="44"/>
          <w:sz w:val="22"/>
          <w:szCs w:val="22"/>
        </w:rPr>
        <w:t xml:space="preserve"> </w:t>
      </w:r>
      <w:r w:rsidR="003E0996">
        <w:rPr>
          <w:spacing w:val="-1"/>
          <w:sz w:val="22"/>
          <w:szCs w:val="22"/>
          <w:lang w:val="en-US"/>
        </w:rPr>
        <w:t>Contract Brand Infant Formulas</w:t>
      </w:r>
      <w:r w:rsidRPr="00073AEB">
        <w:rPr>
          <w:spacing w:val="-1"/>
          <w:sz w:val="22"/>
          <w:szCs w:val="22"/>
        </w:rPr>
        <w:t>,.</w:t>
      </w:r>
      <w:r w:rsidRPr="00073AEB">
        <w:rPr>
          <w:sz w:val="22"/>
          <w:szCs w:val="22"/>
        </w:rPr>
        <w:t xml:space="preserve"> </w:t>
      </w:r>
      <w:r>
        <w:rPr>
          <w:rFonts w:cs="Arial"/>
          <w:bCs/>
          <w:spacing w:val="-1"/>
          <w:sz w:val="22"/>
          <w:szCs w:val="22"/>
          <w:lang w:val="en-US"/>
        </w:rPr>
        <w:t>Redeemed</w:t>
      </w:r>
      <w:r w:rsidRPr="00073AEB">
        <w:rPr>
          <w:spacing w:val="17"/>
          <w:sz w:val="22"/>
          <w:szCs w:val="22"/>
        </w:rPr>
        <w:t xml:space="preserve"> </w:t>
      </w:r>
      <w:r w:rsidRPr="00073AEB">
        <w:rPr>
          <w:spacing w:val="-1"/>
          <w:sz w:val="22"/>
          <w:szCs w:val="22"/>
        </w:rPr>
        <w:t>based</w:t>
      </w:r>
      <w:r w:rsidRPr="00073AEB">
        <w:rPr>
          <w:spacing w:val="17"/>
          <w:sz w:val="22"/>
          <w:szCs w:val="22"/>
        </w:rPr>
        <w:t xml:space="preserve"> </w:t>
      </w:r>
      <w:r w:rsidRPr="00073AEB">
        <w:rPr>
          <w:spacing w:val="-1"/>
          <w:sz w:val="22"/>
          <w:szCs w:val="22"/>
        </w:rPr>
        <w:t>on</w:t>
      </w:r>
      <w:r w:rsidRPr="00073AEB">
        <w:rPr>
          <w:spacing w:val="17"/>
          <w:sz w:val="22"/>
          <w:szCs w:val="22"/>
        </w:rPr>
        <w:t xml:space="preserve"> </w:t>
      </w:r>
      <w:r w:rsidRPr="00073AEB">
        <w:rPr>
          <w:sz w:val="22"/>
          <w:szCs w:val="22"/>
        </w:rPr>
        <w:t>a</w:t>
      </w:r>
      <w:r w:rsidRPr="00073AEB">
        <w:rPr>
          <w:spacing w:val="17"/>
          <w:sz w:val="22"/>
          <w:szCs w:val="22"/>
        </w:rPr>
        <w:t xml:space="preserve"> </w:t>
      </w:r>
      <w:r w:rsidRPr="00073AEB">
        <w:rPr>
          <w:spacing w:val="-1"/>
          <w:sz w:val="22"/>
          <w:szCs w:val="22"/>
        </w:rPr>
        <w:t>determination</w:t>
      </w:r>
      <w:r w:rsidRPr="00073AEB">
        <w:rPr>
          <w:spacing w:val="17"/>
          <w:sz w:val="22"/>
          <w:szCs w:val="22"/>
        </w:rPr>
        <w:t xml:space="preserve"> </w:t>
      </w:r>
      <w:r w:rsidRPr="00073AEB">
        <w:rPr>
          <w:spacing w:val="-2"/>
          <w:sz w:val="22"/>
          <w:szCs w:val="22"/>
        </w:rPr>
        <w:t>of</w:t>
      </w:r>
      <w:r w:rsidRPr="00073AEB">
        <w:rPr>
          <w:spacing w:val="19"/>
          <w:sz w:val="22"/>
          <w:szCs w:val="22"/>
        </w:rPr>
        <w:t xml:space="preserve"> </w:t>
      </w:r>
      <w:r w:rsidRPr="00073AEB">
        <w:rPr>
          <w:sz w:val="22"/>
          <w:szCs w:val="22"/>
        </w:rPr>
        <w:t>total</w:t>
      </w:r>
      <w:r w:rsidRPr="00073AEB">
        <w:rPr>
          <w:spacing w:val="17"/>
          <w:sz w:val="22"/>
          <w:szCs w:val="22"/>
        </w:rPr>
        <w:t xml:space="preserve"> </w:t>
      </w:r>
      <w:r>
        <w:rPr>
          <w:spacing w:val="-1"/>
          <w:sz w:val="22"/>
          <w:szCs w:val="22"/>
          <w:lang w:val="en-US"/>
        </w:rPr>
        <w:t>eWIC transactions</w:t>
      </w:r>
      <w:r w:rsidR="00300AC2">
        <w:rPr>
          <w:spacing w:val="-1"/>
          <w:sz w:val="22"/>
          <w:szCs w:val="22"/>
          <w:lang w:val="en-US"/>
        </w:rPr>
        <w:t xml:space="preserve"> during the reporting month</w:t>
      </w:r>
      <w:r w:rsidRPr="00073AEB">
        <w:rPr>
          <w:spacing w:val="-1"/>
          <w:sz w:val="22"/>
          <w:szCs w:val="22"/>
        </w:rPr>
        <w:t>.</w:t>
      </w:r>
      <w:r w:rsidRPr="00073AEB">
        <w:rPr>
          <w:spacing w:val="31"/>
          <w:sz w:val="22"/>
          <w:szCs w:val="22"/>
        </w:rPr>
        <w:t xml:space="preserve"> </w:t>
      </w:r>
    </w:p>
    <w:p w14:paraId="01CB62BB" w14:textId="77777777" w:rsidR="004D0554" w:rsidRDefault="004D0554" w:rsidP="009C18F4">
      <w:pPr>
        <w:pStyle w:val="BodyText"/>
        <w:ind w:left="119" w:right="102"/>
        <w:jc w:val="left"/>
        <w:rPr>
          <w:sz w:val="22"/>
          <w:szCs w:val="22"/>
        </w:rPr>
      </w:pPr>
    </w:p>
    <w:p w14:paraId="7F94E9EF" w14:textId="1685377D" w:rsidR="00300AC2" w:rsidRDefault="004D0554" w:rsidP="009C18F4">
      <w:pPr>
        <w:pStyle w:val="BodyText"/>
        <w:ind w:left="119" w:right="102"/>
        <w:jc w:val="left"/>
        <w:rPr>
          <w:sz w:val="22"/>
          <w:szCs w:val="22"/>
          <w:lang w:val="en-US"/>
        </w:rPr>
      </w:pPr>
      <w:r>
        <w:rPr>
          <w:sz w:val="22"/>
          <w:szCs w:val="22"/>
          <w:lang w:val="en-US"/>
        </w:rPr>
        <w:t xml:space="preserve">In addition, as </w:t>
      </w:r>
      <w:r w:rsidR="00966E62">
        <w:rPr>
          <w:sz w:val="22"/>
          <w:szCs w:val="22"/>
          <w:lang w:val="en-US"/>
        </w:rPr>
        <w:t xml:space="preserve">Infant Formula Rebate </w:t>
      </w:r>
      <w:r w:rsidR="00701EAC">
        <w:rPr>
          <w:sz w:val="22"/>
          <w:szCs w:val="22"/>
          <w:lang w:val="en-US"/>
        </w:rPr>
        <w:t>I</w:t>
      </w:r>
      <w:r>
        <w:rPr>
          <w:sz w:val="22"/>
          <w:szCs w:val="22"/>
          <w:lang w:val="en-US"/>
        </w:rPr>
        <w:t xml:space="preserve">nvoice </w:t>
      </w:r>
      <w:r w:rsidR="00966E62">
        <w:rPr>
          <w:sz w:val="22"/>
          <w:szCs w:val="22"/>
          <w:lang w:val="en-US"/>
        </w:rPr>
        <w:t xml:space="preserve">(Invoice) </w:t>
      </w:r>
      <w:r>
        <w:rPr>
          <w:sz w:val="22"/>
          <w:szCs w:val="22"/>
          <w:lang w:val="en-US"/>
        </w:rPr>
        <w:t xml:space="preserve">support documentation, </w:t>
      </w:r>
      <w:r w:rsidR="00300AC2">
        <w:rPr>
          <w:sz w:val="22"/>
          <w:szCs w:val="22"/>
          <w:lang w:val="en-US"/>
        </w:rPr>
        <w:t>WIC Services’ MIS</w:t>
      </w:r>
      <w:r>
        <w:rPr>
          <w:sz w:val="22"/>
          <w:szCs w:val="22"/>
          <w:lang w:val="en-US"/>
        </w:rPr>
        <w:t xml:space="preserve"> also creates an eWIC export file in a </w:t>
      </w:r>
      <w:r w:rsidR="00001946">
        <w:rPr>
          <w:sz w:val="22"/>
          <w:szCs w:val="22"/>
          <w:lang w:val="en-US"/>
        </w:rPr>
        <w:t xml:space="preserve">csv </w:t>
      </w:r>
      <w:r>
        <w:rPr>
          <w:sz w:val="22"/>
          <w:szCs w:val="22"/>
          <w:lang w:val="en-US"/>
        </w:rPr>
        <w:t xml:space="preserve">format. The eWIC export file contains, at a minimum, the following redemption information:  </w:t>
      </w:r>
      <w:r w:rsidR="00001946">
        <w:rPr>
          <w:sz w:val="22"/>
          <w:szCs w:val="22"/>
          <w:lang w:val="en-US"/>
        </w:rPr>
        <w:t xml:space="preserve">eWIC </w:t>
      </w:r>
      <w:r>
        <w:rPr>
          <w:sz w:val="22"/>
          <w:szCs w:val="22"/>
          <w:lang w:val="en-US"/>
        </w:rPr>
        <w:t xml:space="preserve">transaction number, family ID, Participant Date of Birth, date the benefit was issued, first date the benefit can be used, last date the benefit can be used, the date the benefit was </w:t>
      </w:r>
      <w:r w:rsidR="00300AC2">
        <w:rPr>
          <w:sz w:val="22"/>
          <w:szCs w:val="22"/>
          <w:lang w:val="en-US"/>
        </w:rPr>
        <w:t>R</w:t>
      </w:r>
      <w:r>
        <w:rPr>
          <w:sz w:val="22"/>
          <w:szCs w:val="22"/>
          <w:lang w:val="en-US"/>
        </w:rPr>
        <w:t xml:space="preserve">edeemed, the benefit redemption amount, the description of the </w:t>
      </w:r>
      <w:r w:rsidR="00300AC2">
        <w:rPr>
          <w:sz w:val="22"/>
          <w:szCs w:val="22"/>
          <w:lang w:val="en-US"/>
        </w:rPr>
        <w:t>Contract Brand Infant F</w:t>
      </w:r>
      <w:r>
        <w:rPr>
          <w:sz w:val="22"/>
          <w:szCs w:val="22"/>
          <w:lang w:val="en-US"/>
        </w:rPr>
        <w:t xml:space="preserve">ormula </w:t>
      </w:r>
      <w:r w:rsidR="00300AC2">
        <w:rPr>
          <w:sz w:val="22"/>
          <w:szCs w:val="22"/>
          <w:lang w:val="en-US"/>
        </w:rPr>
        <w:t>R</w:t>
      </w:r>
      <w:r>
        <w:rPr>
          <w:sz w:val="22"/>
          <w:szCs w:val="22"/>
          <w:lang w:val="en-US"/>
        </w:rPr>
        <w:t xml:space="preserve">edeemed, and the benefit </w:t>
      </w:r>
      <w:r w:rsidR="00300AC2">
        <w:rPr>
          <w:sz w:val="22"/>
          <w:szCs w:val="22"/>
          <w:lang w:val="en-US"/>
        </w:rPr>
        <w:t>R</w:t>
      </w:r>
      <w:r>
        <w:rPr>
          <w:sz w:val="22"/>
          <w:szCs w:val="22"/>
          <w:lang w:val="en-US"/>
        </w:rPr>
        <w:t xml:space="preserve">edeemed quantity.  </w:t>
      </w:r>
    </w:p>
    <w:p w14:paraId="2B8F356F" w14:textId="77777777" w:rsidR="00300AC2" w:rsidRDefault="00300AC2" w:rsidP="009C18F4">
      <w:pPr>
        <w:pStyle w:val="BodyText"/>
        <w:ind w:left="119" w:right="102"/>
        <w:jc w:val="left"/>
        <w:rPr>
          <w:sz w:val="22"/>
          <w:szCs w:val="22"/>
          <w:lang w:val="en-US"/>
        </w:rPr>
      </w:pPr>
    </w:p>
    <w:p w14:paraId="729743F9" w14:textId="0FAE7F18" w:rsidR="004D0554" w:rsidRPr="00FE068A" w:rsidRDefault="00300AC2" w:rsidP="009C18F4">
      <w:pPr>
        <w:pStyle w:val="BodyText"/>
        <w:ind w:left="119" w:right="102"/>
        <w:jc w:val="left"/>
        <w:rPr>
          <w:sz w:val="22"/>
          <w:szCs w:val="22"/>
          <w:lang w:val="en-US"/>
        </w:rPr>
      </w:pPr>
      <w:r>
        <w:rPr>
          <w:sz w:val="22"/>
          <w:szCs w:val="22"/>
          <w:lang w:val="en-US"/>
        </w:rPr>
        <w:t xml:space="preserve">Both the invoice and eWIC export file are provided to the Contractor as part of the </w:t>
      </w:r>
      <w:r w:rsidR="00F64BE6">
        <w:rPr>
          <w:sz w:val="22"/>
          <w:szCs w:val="22"/>
          <w:lang w:val="en-US"/>
        </w:rPr>
        <w:t xml:space="preserve">monthly </w:t>
      </w:r>
      <w:r>
        <w:rPr>
          <w:sz w:val="22"/>
          <w:szCs w:val="22"/>
          <w:lang w:val="en-US"/>
        </w:rPr>
        <w:t xml:space="preserve">Rebate billing </w:t>
      </w:r>
      <w:r w:rsidR="00F64BE6">
        <w:rPr>
          <w:sz w:val="22"/>
          <w:szCs w:val="22"/>
          <w:lang w:val="en-US"/>
        </w:rPr>
        <w:t>submission</w:t>
      </w:r>
      <w:r>
        <w:rPr>
          <w:sz w:val="22"/>
          <w:szCs w:val="22"/>
          <w:lang w:val="en-US"/>
        </w:rPr>
        <w:t xml:space="preserve">. </w:t>
      </w:r>
      <w:r w:rsidR="004D0554">
        <w:rPr>
          <w:sz w:val="22"/>
          <w:szCs w:val="22"/>
          <w:lang w:val="en-US"/>
        </w:rPr>
        <w:t xml:space="preserve">   </w:t>
      </w:r>
    </w:p>
    <w:p w14:paraId="1C942EC3" w14:textId="77777777" w:rsidR="006231CF" w:rsidRPr="00073AEB" w:rsidRDefault="006231CF" w:rsidP="009C18F4">
      <w:pPr>
        <w:pStyle w:val="BodyText"/>
        <w:ind w:left="119" w:right="104"/>
        <w:jc w:val="left"/>
        <w:rPr>
          <w:spacing w:val="-1"/>
          <w:sz w:val="22"/>
          <w:szCs w:val="22"/>
        </w:rPr>
      </w:pPr>
    </w:p>
    <w:p w14:paraId="7BD2B93E" w14:textId="77777777" w:rsidR="006231CF" w:rsidRDefault="006231CF" w:rsidP="009C18F4">
      <w:pPr>
        <w:jc w:val="left"/>
        <w:rPr>
          <w:b/>
          <w:highlight w:val="green"/>
        </w:rPr>
      </w:pPr>
    </w:p>
    <w:p w14:paraId="6D7AD8BD" w14:textId="77777777" w:rsidR="006231CF" w:rsidRPr="00C02E1D" w:rsidRDefault="006231CF" w:rsidP="009C18F4">
      <w:pPr>
        <w:pStyle w:val="BodyText"/>
        <w:spacing w:before="72"/>
        <w:ind w:left="0" w:right="163"/>
        <w:jc w:val="left"/>
        <w:rPr>
          <w:rFonts w:eastAsia="Arial" w:cs="Arial"/>
          <w:szCs w:val="22"/>
        </w:rPr>
      </w:pPr>
    </w:p>
    <w:p w14:paraId="6629616B" w14:textId="5615F68F" w:rsidR="006231CF" w:rsidRPr="00624239" w:rsidRDefault="006231CF" w:rsidP="009C18F4">
      <w:pPr>
        <w:pStyle w:val="BodyText"/>
        <w:ind w:left="0" w:right="104"/>
        <w:jc w:val="left"/>
        <w:rPr>
          <w:sz w:val="22"/>
          <w:szCs w:val="22"/>
        </w:rPr>
      </w:pPr>
      <w:bookmarkStart w:id="2" w:name="_Hlk114470615"/>
    </w:p>
    <w:p w14:paraId="5C8B2F85" w14:textId="0915E639" w:rsidR="006231CF" w:rsidRPr="00624239" w:rsidRDefault="006231CF" w:rsidP="009C18F4">
      <w:pPr>
        <w:pStyle w:val="BodyText"/>
        <w:ind w:left="0" w:right="163"/>
        <w:jc w:val="left"/>
        <w:rPr>
          <w:spacing w:val="-1"/>
          <w:sz w:val="22"/>
          <w:szCs w:val="22"/>
        </w:rPr>
      </w:pPr>
    </w:p>
    <w:p w14:paraId="62AADF80" w14:textId="77777777" w:rsidR="006231CF" w:rsidRPr="00624239" w:rsidRDefault="006231CF" w:rsidP="009C18F4">
      <w:pPr>
        <w:pStyle w:val="BodyText"/>
        <w:ind w:left="0" w:right="163"/>
        <w:jc w:val="left"/>
        <w:rPr>
          <w:rFonts w:cs="Arial"/>
          <w:sz w:val="22"/>
          <w:szCs w:val="22"/>
        </w:rPr>
      </w:pPr>
    </w:p>
    <w:bookmarkEnd w:id="2"/>
    <w:p w14:paraId="256F1DC2" w14:textId="77777777" w:rsidR="006231CF" w:rsidRDefault="006231CF" w:rsidP="009C18F4">
      <w:pPr>
        <w:keepNext/>
        <w:jc w:val="left"/>
      </w:pPr>
    </w:p>
    <w:p w14:paraId="3F1157FB" w14:textId="77777777" w:rsidR="006231CF" w:rsidRDefault="006231CF" w:rsidP="009C18F4">
      <w:pPr>
        <w:jc w:val="left"/>
      </w:pPr>
    </w:p>
    <w:p w14:paraId="7859A207" w14:textId="25D712EC" w:rsidR="006231CF" w:rsidRDefault="006231CF" w:rsidP="009C18F4">
      <w:pPr>
        <w:pStyle w:val="Heading3"/>
        <w:keepNext/>
        <w:numPr>
          <w:ilvl w:val="0"/>
          <w:numId w:val="0"/>
        </w:numPr>
        <w:jc w:val="left"/>
      </w:pPr>
    </w:p>
    <w:sectPr w:rsidR="006231CF">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48DDDD" w14:textId="77777777" w:rsidR="005F049D" w:rsidRDefault="005F049D" w:rsidP="004819D0">
      <w:r>
        <w:separator/>
      </w:r>
    </w:p>
  </w:endnote>
  <w:endnote w:type="continuationSeparator" w:id="0">
    <w:p w14:paraId="16042281" w14:textId="77777777" w:rsidR="005F049D" w:rsidRDefault="005F049D" w:rsidP="0048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1204783"/>
      <w:docPartObj>
        <w:docPartGallery w:val="Page Numbers (Bottom of Page)"/>
        <w:docPartUnique/>
      </w:docPartObj>
    </w:sdtPr>
    <w:sdtEndPr>
      <w:rPr>
        <w:noProof/>
      </w:rPr>
    </w:sdtEndPr>
    <w:sdtContent>
      <w:p w14:paraId="34122B3D" w14:textId="1275D9E2" w:rsidR="00AB29A2" w:rsidRDefault="00AB29A2">
        <w:pPr>
          <w:pStyle w:val="Footer"/>
          <w:jc w:val="center"/>
        </w:pPr>
        <w:r>
          <w:fldChar w:fldCharType="begin"/>
        </w:r>
        <w:r>
          <w:instrText xml:space="preserve"> PAGE   \* MERGEFORMAT </w:instrText>
        </w:r>
        <w:r>
          <w:fldChar w:fldCharType="separate"/>
        </w:r>
        <w:r w:rsidR="008C08CB">
          <w:rPr>
            <w:noProof/>
          </w:rPr>
          <w:t>1</w:t>
        </w:r>
        <w:r>
          <w:rPr>
            <w:noProof/>
          </w:rPr>
          <w:fldChar w:fldCharType="end"/>
        </w:r>
      </w:p>
    </w:sdtContent>
  </w:sdt>
  <w:p w14:paraId="02CD864E" w14:textId="77777777" w:rsidR="004819D0" w:rsidRDefault="00481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710798" w14:textId="77777777" w:rsidR="005F049D" w:rsidRDefault="005F049D" w:rsidP="004819D0">
      <w:r>
        <w:separator/>
      </w:r>
    </w:p>
  </w:footnote>
  <w:footnote w:type="continuationSeparator" w:id="0">
    <w:p w14:paraId="2B29D727" w14:textId="77777777" w:rsidR="005F049D" w:rsidRDefault="005F049D" w:rsidP="004819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67EB0" w14:textId="344E768A" w:rsidR="00F61230" w:rsidRDefault="0015459F" w:rsidP="006231CF">
    <w:pPr>
      <w:spacing w:line="264" w:lineRule="auto"/>
      <w:jc w:val="center"/>
    </w:pPr>
    <w:r>
      <w:rPr>
        <w:noProof/>
        <w:color w:val="000000"/>
      </w:rPr>
      <mc:AlternateContent>
        <mc:Choice Requires="wps">
          <w:drawing>
            <wp:anchor distT="0" distB="0" distL="114300" distR="114300" simplePos="0" relativeHeight="251659264" behindDoc="0" locked="0" layoutInCell="1" allowOverlap="1" wp14:anchorId="0E4B17A7" wp14:editId="71D7088E">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2C16638"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r>
      <w:rPr>
        <w:color w:val="4472C4" w:themeColor="accent1"/>
        <w:sz w:val="20"/>
        <w:szCs w:val="20"/>
      </w:rPr>
      <w:t xml:space="preserve">Attachment </w:t>
    </w:r>
    <w:r w:rsidR="00451262">
      <w:rPr>
        <w:color w:val="4472C4" w:themeColor="accent1"/>
        <w:sz w:val="20"/>
        <w:szCs w:val="20"/>
      </w:rPr>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F10CA6"/>
    <w:multiLevelType w:val="hybridMultilevel"/>
    <w:tmpl w:val="F774A9DA"/>
    <w:lvl w:ilvl="0" w:tplc="04090015">
      <w:start w:val="1"/>
      <w:numFmt w:val="upperLetter"/>
      <w:lvlText w:val="%1."/>
      <w:lvlJc w:val="left"/>
      <w:pPr>
        <w:ind w:left="99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61D26DD4"/>
    <w:multiLevelType w:val="hybridMultilevel"/>
    <w:tmpl w:val="7CBE17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1DE"/>
    <w:rsid w:val="00001946"/>
    <w:rsid w:val="000036F9"/>
    <w:rsid w:val="00004BE8"/>
    <w:rsid w:val="00005BA0"/>
    <w:rsid w:val="00034A00"/>
    <w:rsid w:val="00051F7B"/>
    <w:rsid w:val="000621DE"/>
    <w:rsid w:val="000779A8"/>
    <w:rsid w:val="000A01D1"/>
    <w:rsid w:val="000B037E"/>
    <w:rsid w:val="000E47B1"/>
    <w:rsid w:val="000F2BA0"/>
    <w:rsid w:val="00116027"/>
    <w:rsid w:val="001311CC"/>
    <w:rsid w:val="001377C6"/>
    <w:rsid w:val="00145278"/>
    <w:rsid w:val="0015459F"/>
    <w:rsid w:val="00177382"/>
    <w:rsid w:val="001946E3"/>
    <w:rsid w:val="00196FFB"/>
    <w:rsid w:val="001D6730"/>
    <w:rsid w:val="002116A7"/>
    <w:rsid w:val="00232976"/>
    <w:rsid w:val="002443D2"/>
    <w:rsid w:val="0026282C"/>
    <w:rsid w:val="002652D5"/>
    <w:rsid w:val="0026645C"/>
    <w:rsid w:val="00277DD9"/>
    <w:rsid w:val="002A2C8E"/>
    <w:rsid w:val="00300AC2"/>
    <w:rsid w:val="00324353"/>
    <w:rsid w:val="003E0996"/>
    <w:rsid w:val="003E122A"/>
    <w:rsid w:val="003F3E6C"/>
    <w:rsid w:val="0041453D"/>
    <w:rsid w:val="00425176"/>
    <w:rsid w:val="004313C8"/>
    <w:rsid w:val="00451262"/>
    <w:rsid w:val="004819D0"/>
    <w:rsid w:val="004A3652"/>
    <w:rsid w:val="004B1C2F"/>
    <w:rsid w:val="004B2D8A"/>
    <w:rsid w:val="004D0554"/>
    <w:rsid w:val="004D502F"/>
    <w:rsid w:val="004E5958"/>
    <w:rsid w:val="00524180"/>
    <w:rsid w:val="005464B6"/>
    <w:rsid w:val="0055198A"/>
    <w:rsid w:val="00567BE1"/>
    <w:rsid w:val="00573F70"/>
    <w:rsid w:val="005750EC"/>
    <w:rsid w:val="005D1DD1"/>
    <w:rsid w:val="005E4159"/>
    <w:rsid w:val="005F049D"/>
    <w:rsid w:val="005F345C"/>
    <w:rsid w:val="006231CF"/>
    <w:rsid w:val="00654AC0"/>
    <w:rsid w:val="00654DDE"/>
    <w:rsid w:val="006C0104"/>
    <w:rsid w:val="00701B9D"/>
    <w:rsid w:val="00701EAC"/>
    <w:rsid w:val="00787E0B"/>
    <w:rsid w:val="007A0278"/>
    <w:rsid w:val="007A1E31"/>
    <w:rsid w:val="007B7397"/>
    <w:rsid w:val="007F52FF"/>
    <w:rsid w:val="00817C96"/>
    <w:rsid w:val="00876AAC"/>
    <w:rsid w:val="00881DF6"/>
    <w:rsid w:val="008843B9"/>
    <w:rsid w:val="00893717"/>
    <w:rsid w:val="008C08CB"/>
    <w:rsid w:val="008F34EF"/>
    <w:rsid w:val="009140E4"/>
    <w:rsid w:val="009308A6"/>
    <w:rsid w:val="009553C4"/>
    <w:rsid w:val="00963B81"/>
    <w:rsid w:val="00966E62"/>
    <w:rsid w:val="00970710"/>
    <w:rsid w:val="0097122E"/>
    <w:rsid w:val="009C18F4"/>
    <w:rsid w:val="009E5874"/>
    <w:rsid w:val="00A06ABD"/>
    <w:rsid w:val="00A10F94"/>
    <w:rsid w:val="00A22157"/>
    <w:rsid w:val="00A27148"/>
    <w:rsid w:val="00A343D2"/>
    <w:rsid w:val="00A61F0F"/>
    <w:rsid w:val="00AB29A2"/>
    <w:rsid w:val="00AE7588"/>
    <w:rsid w:val="00AE7F2C"/>
    <w:rsid w:val="00B913F1"/>
    <w:rsid w:val="00BB2CA5"/>
    <w:rsid w:val="00BB7DA9"/>
    <w:rsid w:val="00BC1B90"/>
    <w:rsid w:val="00BC39F2"/>
    <w:rsid w:val="00BE504A"/>
    <w:rsid w:val="00C01EE8"/>
    <w:rsid w:val="00C17E44"/>
    <w:rsid w:val="00CB52F1"/>
    <w:rsid w:val="00CC3B67"/>
    <w:rsid w:val="00CD42CE"/>
    <w:rsid w:val="00D06D75"/>
    <w:rsid w:val="00D65550"/>
    <w:rsid w:val="00D754F1"/>
    <w:rsid w:val="00D92E6F"/>
    <w:rsid w:val="00DA6862"/>
    <w:rsid w:val="00DB76D1"/>
    <w:rsid w:val="00DC58D9"/>
    <w:rsid w:val="00DE683E"/>
    <w:rsid w:val="00DE6E93"/>
    <w:rsid w:val="00E01BCC"/>
    <w:rsid w:val="00E636E4"/>
    <w:rsid w:val="00E65E5A"/>
    <w:rsid w:val="00E92F80"/>
    <w:rsid w:val="00E973C2"/>
    <w:rsid w:val="00EB00CC"/>
    <w:rsid w:val="00F10C66"/>
    <w:rsid w:val="00F1300D"/>
    <w:rsid w:val="00F2656D"/>
    <w:rsid w:val="00F429B7"/>
    <w:rsid w:val="00F60920"/>
    <w:rsid w:val="00F61230"/>
    <w:rsid w:val="00F64BE6"/>
    <w:rsid w:val="00F92912"/>
    <w:rsid w:val="00FB05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38998695"/>
  <w15:chartTrackingRefBased/>
  <w15:docId w15:val="{103500D3-F348-4411-BDC6-B1C390FE7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1DE"/>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4D0554"/>
    <w:pPr>
      <w:numPr>
        <w:numId w:val="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4D0554"/>
    <w:pPr>
      <w:numPr>
        <w:ilvl w:val="1"/>
        <w:numId w:val="1"/>
      </w:numPr>
      <w:outlineLvl w:val="1"/>
    </w:pPr>
    <w:rPr>
      <w:rFonts w:ascii="Arial Narrow" w:hAnsi="Arial Narrow"/>
      <w:b/>
      <w:bCs/>
      <w:caps/>
      <w:u w:val="single"/>
    </w:rPr>
  </w:style>
  <w:style w:type="paragraph" w:styleId="Heading3">
    <w:name w:val="heading 3"/>
    <w:basedOn w:val="Heading2"/>
    <w:next w:val="Normal"/>
    <w:link w:val="Heading3Char"/>
    <w:qFormat/>
    <w:rsid w:val="004D0554"/>
    <w:pPr>
      <w:numPr>
        <w:ilvl w:val="2"/>
      </w:numPr>
      <w:outlineLvl w:val="2"/>
    </w:pPr>
    <w:rPr>
      <w:rFonts w:cs="Arial"/>
      <w:szCs w:val="26"/>
    </w:rPr>
  </w:style>
  <w:style w:type="paragraph" w:styleId="Heading4">
    <w:name w:val="heading 4"/>
    <w:basedOn w:val="Normal"/>
    <w:next w:val="Normal"/>
    <w:link w:val="Heading4Char"/>
    <w:qFormat/>
    <w:rsid w:val="004D0554"/>
    <w:pPr>
      <w:numPr>
        <w:ilvl w:val="3"/>
        <w:numId w:val="1"/>
      </w:numPr>
      <w:outlineLvl w:val="3"/>
    </w:pPr>
    <w:rPr>
      <w:rFonts w:ascii="Arial Narrow" w:hAnsi="Arial Narrow"/>
      <w:b/>
      <w:bCs/>
      <w:caps/>
      <w:szCs w:val="28"/>
      <w:u w:val="single"/>
    </w:rPr>
  </w:style>
  <w:style w:type="paragraph" w:styleId="Heading5">
    <w:name w:val="heading 5"/>
    <w:basedOn w:val="Normal"/>
    <w:next w:val="Normal"/>
    <w:link w:val="Heading5Char"/>
    <w:qFormat/>
    <w:rsid w:val="004D0554"/>
    <w:pPr>
      <w:keepNext/>
      <w:numPr>
        <w:ilvl w:val="4"/>
        <w:numId w:val="1"/>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4D0554"/>
    <w:pPr>
      <w:keepNext/>
      <w:numPr>
        <w:ilvl w:val="5"/>
        <w:numId w:val="1"/>
      </w:numPr>
      <w:outlineLvl w:val="5"/>
    </w:pPr>
    <w:rPr>
      <w:rFonts w:ascii="Arial Narrow" w:hAnsi="Arial Narrow" w:cs="Arial"/>
      <w:b/>
      <w:color w:val="000000"/>
      <w:u w:val="single"/>
    </w:rPr>
  </w:style>
  <w:style w:type="paragraph" w:styleId="Heading7">
    <w:name w:val="heading 7"/>
    <w:basedOn w:val="Normal"/>
    <w:next w:val="Normal"/>
    <w:link w:val="Heading7Char"/>
    <w:qFormat/>
    <w:rsid w:val="004D0554"/>
    <w:pPr>
      <w:keepNext/>
      <w:numPr>
        <w:ilvl w:val="6"/>
        <w:numId w:val="1"/>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4D0554"/>
    <w:pPr>
      <w:keepNext/>
      <w:numPr>
        <w:ilvl w:val="7"/>
        <w:numId w:val="1"/>
      </w:numPr>
      <w:jc w:val="left"/>
      <w:outlineLvl w:val="7"/>
    </w:pPr>
    <w:rPr>
      <w:rFonts w:ascii="Arial Narrow" w:hAnsi="Arial Narrow"/>
      <w:b/>
      <w:iCs/>
      <w:u w:val="single"/>
    </w:rPr>
  </w:style>
  <w:style w:type="paragraph" w:styleId="Heading9">
    <w:name w:val="heading 9"/>
    <w:basedOn w:val="Normal"/>
    <w:next w:val="Normal"/>
    <w:link w:val="Heading9Char"/>
    <w:qFormat/>
    <w:rsid w:val="004D0554"/>
    <w:pPr>
      <w:keepNext/>
      <w:numPr>
        <w:ilvl w:val="8"/>
        <w:numId w:val="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0621DE"/>
    <w:pPr>
      <w:ind w:left="360"/>
    </w:pPr>
    <w:rPr>
      <w:sz w:val="20"/>
      <w:lang w:val="x-none" w:eastAsia="x-none"/>
    </w:rPr>
  </w:style>
  <w:style w:type="character" w:customStyle="1" w:styleId="BodyTextChar">
    <w:name w:val="Body Text Char"/>
    <w:basedOn w:val="DefaultParagraphFont"/>
    <w:link w:val="BodyText"/>
    <w:rsid w:val="000621DE"/>
    <w:rPr>
      <w:rFonts w:ascii="Arial" w:eastAsia="Times New Roman" w:hAnsi="Arial" w:cs="Times New Roman"/>
      <w:sz w:val="20"/>
      <w:szCs w:val="24"/>
      <w:lang w:val="x-none" w:eastAsia="x-none"/>
    </w:rPr>
  </w:style>
  <w:style w:type="character" w:styleId="CommentReference">
    <w:name w:val="annotation reference"/>
    <w:rsid w:val="000621DE"/>
    <w:rPr>
      <w:sz w:val="16"/>
      <w:szCs w:val="16"/>
    </w:rPr>
  </w:style>
  <w:style w:type="paragraph" w:styleId="CommentText">
    <w:name w:val="annotation text"/>
    <w:basedOn w:val="Normal"/>
    <w:link w:val="CommentTextChar"/>
    <w:uiPriority w:val="99"/>
    <w:rsid w:val="000621DE"/>
    <w:rPr>
      <w:sz w:val="20"/>
      <w:szCs w:val="20"/>
    </w:rPr>
  </w:style>
  <w:style w:type="character" w:customStyle="1" w:styleId="CommentTextChar">
    <w:name w:val="Comment Text Char"/>
    <w:basedOn w:val="DefaultParagraphFont"/>
    <w:link w:val="CommentText"/>
    <w:uiPriority w:val="99"/>
    <w:rsid w:val="000621DE"/>
    <w:rPr>
      <w:rFonts w:ascii="Arial" w:eastAsia="Times New Roman" w:hAnsi="Arial" w:cs="Times New Roman"/>
      <w:sz w:val="20"/>
      <w:szCs w:val="20"/>
    </w:rPr>
  </w:style>
  <w:style w:type="paragraph" w:styleId="NoSpacing">
    <w:name w:val="No Spacing"/>
    <w:uiPriority w:val="1"/>
    <w:qFormat/>
    <w:rsid w:val="000621DE"/>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819D0"/>
    <w:pPr>
      <w:tabs>
        <w:tab w:val="center" w:pos="4680"/>
        <w:tab w:val="right" w:pos="9360"/>
      </w:tabs>
    </w:pPr>
  </w:style>
  <w:style w:type="character" w:customStyle="1" w:styleId="HeaderChar">
    <w:name w:val="Header Char"/>
    <w:basedOn w:val="DefaultParagraphFont"/>
    <w:link w:val="Header"/>
    <w:uiPriority w:val="99"/>
    <w:rsid w:val="004819D0"/>
    <w:rPr>
      <w:rFonts w:ascii="Arial" w:eastAsia="Times New Roman" w:hAnsi="Arial" w:cs="Times New Roman"/>
      <w:szCs w:val="24"/>
    </w:rPr>
  </w:style>
  <w:style w:type="paragraph" w:styleId="Footer">
    <w:name w:val="footer"/>
    <w:basedOn w:val="Normal"/>
    <w:link w:val="FooterChar"/>
    <w:uiPriority w:val="99"/>
    <w:unhideWhenUsed/>
    <w:rsid w:val="004819D0"/>
    <w:pPr>
      <w:tabs>
        <w:tab w:val="center" w:pos="4680"/>
        <w:tab w:val="right" w:pos="9360"/>
      </w:tabs>
    </w:pPr>
  </w:style>
  <w:style w:type="character" w:customStyle="1" w:styleId="FooterChar">
    <w:name w:val="Footer Char"/>
    <w:basedOn w:val="DefaultParagraphFont"/>
    <w:link w:val="Footer"/>
    <w:uiPriority w:val="99"/>
    <w:rsid w:val="004819D0"/>
    <w:rPr>
      <w:rFonts w:ascii="Arial" w:eastAsia="Times New Roman" w:hAnsi="Arial" w:cs="Times New Roman"/>
      <w:szCs w:val="24"/>
    </w:rPr>
  </w:style>
  <w:style w:type="character" w:customStyle="1" w:styleId="Heading1Char">
    <w:name w:val="Heading 1 Char"/>
    <w:basedOn w:val="DefaultParagraphFont"/>
    <w:link w:val="Heading1"/>
    <w:rsid w:val="004D0554"/>
    <w:rPr>
      <w:rFonts w:ascii="Arial Narrow" w:eastAsia="Times New Roman" w:hAnsi="Arial Narrow" w:cs="Arial"/>
      <w:b/>
      <w:bCs/>
      <w:sz w:val="28"/>
      <w:szCs w:val="28"/>
      <w:u w:val="single"/>
    </w:rPr>
  </w:style>
  <w:style w:type="character" w:customStyle="1" w:styleId="Heading2Char">
    <w:name w:val="Heading 2 Char"/>
    <w:basedOn w:val="DefaultParagraphFont"/>
    <w:link w:val="Heading2"/>
    <w:rsid w:val="004D0554"/>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4D0554"/>
    <w:rPr>
      <w:rFonts w:ascii="Arial Narrow" w:eastAsia="Times New Roman" w:hAnsi="Arial Narrow" w:cs="Arial"/>
      <w:b/>
      <w:bCs/>
      <w:caps/>
      <w:szCs w:val="26"/>
      <w:u w:val="single"/>
    </w:rPr>
  </w:style>
  <w:style w:type="character" w:customStyle="1" w:styleId="Heading4Char">
    <w:name w:val="Heading 4 Char"/>
    <w:basedOn w:val="DefaultParagraphFont"/>
    <w:link w:val="Heading4"/>
    <w:rsid w:val="004D0554"/>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rsid w:val="004D0554"/>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4D0554"/>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4D0554"/>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4D0554"/>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4D0554"/>
    <w:rPr>
      <w:rFonts w:ascii="Arial Narrow" w:eastAsia="Times New Roman" w:hAnsi="Arial Narrow" w:cs="Times New Roman"/>
      <w:b/>
      <w:iCs/>
      <w:szCs w:val="24"/>
      <w:u w:val="single"/>
    </w:rPr>
  </w:style>
  <w:style w:type="paragraph" w:styleId="ListParagraph">
    <w:name w:val="List Paragraph"/>
    <w:aliases w:val="Bullet List,numbered,FooterText"/>
    <w:basedOn w:val="Normal"/>
    <w:uiPriority w:val="34"/>
    <w:qFormat/>
    <w:rsid w:val="004D0554"/>
    <w:pPr>
      <w:ind w:left="720"/>
    </w:pPr>
  </w:style>
  <w:style w:type="paragraph" w:styleId="BalloonText">
    <w:name w:val="Balloon Text"/>
    <w:basedOn w:val="Normal"/>
    <w:link w:val="BalloonTextChar"/>
    <w:uiPriority w:val="99"/>
    <w:semiHidden/>
    <w:unhideWhenUsed/>
    <w:rsid w:val="006231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1CF"/>
    <w:rPr>
      <w:rFonts w:ascii="Segoe UI" w:eastAsia="Times New Roman" w:hAnsi="Segoe UI" w:cs="Segoe UI"/>
      <w:sz w:val="18"/>
      <w:szCs w:val="18"/>
    </w:rPr>
  </w:style>
  <w:style w:type="character" w:styleId="Hyperlink">
    <w:name w:val="Hyperlink"/>
    <w:uiPriority w:val="99"/>
    <w:rsid w:val="006231CF"/>
    <w:rPr>
      <w:color w:val="0000FF"/>
      <w:u w:val="single"/>
    </w:rPr>
  </w:style>
  <w:style w:type="character" w:styleId="FollowedHyperlink">
    <w:name w:val="FollowedHyperlink"/>
    <w:basedOn w:val="DefaultParagraphFont"/>
    <w:uiPriority w:val="99"/>
    <w:semiHidden/>
    <w:unhideWhenUsed/>
    <w:rsid w:val="00001946"/>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AE7F2C"/>
    <w:rPr>
      <w:b/>
      <w:bCs/>
    </w:rPr>
  </w:style>
  <w:style w:type="character" w:customStyle="1" w:styleId="CommentSubjectChar">
    <w:name w:val="Comment Subject Char"/>
    <w:basedOn w:val="CommentTextChar"/>
    <w:link w:val="CommentSubject"/>
    <w:uiPriority w:val="99"/>
    <w:semiHidden/>
    <w:rsid w:val="00AE7F2C"/>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75173">
      <w:bodyDiv w:val="1"/>
      <w:marLeft w:val="0"/>
      <w:marRight w:val="0"/>
      <w:marTop w:val="0"/>
      <w:marBottom w:val="0"/>
      <w:divBdr>
        <w:top w:val="none" w:sz="0" w:space="0" w:color="auto"/>
        <w:left w:val="none" w:sz="0" w:space="0" w:color="auto"/>
        <w:bottom w:val="none" w:sz="0" w:space="0" w:color="auto"/>
        <w:right w:val="none" w:sz="0" w:space="0" w:color="auto"/>
      </w:divBdr>
    </w:div>
    <w:div w:id="174151446">
      <w:bodyDiv w:val="1"/>
      <w:marLeft w:val="0"/>
      <w:marRight w:val="0"/>
      <w:marTop w:val="0"/>
      <w:marBottom w:val="0"/>
      <w:divBdr>
        <w:top w:val="none" w:sz="0" w:space="0" w:color="auto"/>
        <w:left w:val="none" w:sz="0" w:space="0" w:color="auto"/>
        <w:bottom w:val="none" w:sz="0" w:space="0" w:color="auto"/>
        <w:right w:val="none" w:sz="0" w:space="0" w:color="auto"/>
      </w:divBdr>
    </w:div>
    <w:div w:id="368841594">
      <w:bodyDiv w:val="1"/>
      <w:marLeft w:val="0"/>
      <w:marRight w:val="0"/>
      <w:marTop w:val="0"/>
      <w:marBottom w:val="0"/>
      <w:divBdr>
        <w:top w:val="none" w:sz="0" w:space="0" w:color="auto"/>
        <w:left w:val="none" w:sz="0" w:space="0" w:color="auto"/>
        <w:bottom w:val="none" w:sz="0" w:space="0" w:color="auto"/>
        <w:right w:val="none" w:sz="0" w:space="0" w:color="auto"/>
      </w:divBdr>
    </w:div>
    <w:div w:id="704018366">
      <w:bodyDiv w:val="1"/>
      <w:marLeft w:val="0"/>
      <w:marRight w:val="0"/>
      <w:marTop w:val="0"/>
      <w:marBottom w:val="0"/>
      <w:divBdr>
        <w:top w:val="none" w:sz="0" w:space="0" w:color="auto"/>
        <w:left w:val="none" w:sz="0" w:space="0" w:color="auto"/>
        <w:bottom w:val="none" w:sz="0" w:space="0" w:color="auto"/>
        <w:right w:val="none" w:sz="0" w:space="0" w:color="auto"/>
      </w:divBdr>
    </w:div>
    <w:div w:id="1070811504">
      <w:bodyDiv w:val="1"/>
      <w:marLeft w:val="0"/>
      <w:marRight w:val="0"/>
      <w:marTop w:val="0"/>
      <w:marBottom w:val="0"/>
      <w:divBdr>
        <w:top w:val="none" w:sz="0" w:space="0" w:color="auto"/>
        <w:left w:val="none" w:sz="0" w:space="0" w:color="auto"/>
        <w:bottom w:val="none" w:sz="0" w:space="0" w:color="auto"/>
        <w:right w:val="none" w:sz="0" w:space="0" w:color="auto"/>
      </w:divBdr>
    </w:div>
    <w:div w:id="1526988871">
      <w:bodyDiv w:val="1"/>
      <w:marLeft w:val="0"/>
      <w:marRight w:val="0"/>
      <w:marTop w:val="0"/>
      <w:marBottom w:val="0"/>
      <w:divBdr>
        <w:top w:val="none" w:sz="0" w:space="0" w:color="auto"/>
        <w:left w:val="none" w:sz="0" w:space="0" w:color="auto"/>
        <w:bottom w:val="none" w:sz="0" w:space="0" w:color="auto"/>
        <w:right w:val="none" w:sz="0" w:space="0" w:color="auto"/>
      </w:divBdr>
    </w:div>
    <w:div w:id="1748844386">
      <w:bodyDiv w:val="1"/>
      <w:marLeft w:val="0"/>
      <w:marRight w:val="0"/>
      <w:marTop w:val="0"/>
      <w:marBottom w:val="0"/>
      <w:divBdr>
        <w:top w:val="none" w:sz="0" w:space="0" w:color="auto"/>
        <w:left w:val="none" w:sz="0" w:space="0" w:color="auto"/>
        <w:bottom w:val="none" w:sz="0" w:space="0" w:color="auto"/>
        <w:right w:val="none" w:sz="0" w:space="0" w:color="auto"/>
      </w:divBdr>
    </w:div>
    <w:div w:id="1898394325">
      <w:bodyDiv w:val="1"/>
      <w:marLeft w:val="0"/>
      <w:marRight w:val="0"/>
      <w:marTop w:val="0"/>
      <w:marBottom w:val="0"/>
      <w:divBdr>
        <w:top w:val="none" w:sz="0" w:space="0" w:color="auto"/>
        <w:left w:val="none" w:sz="0" w:space="0" w:color="auto"/>
        <w:bottom w:val="none" w:sz="0" w:space="0" w:color="auto"/>
        <w:right w:val="none" w:sz="0" w:space="0" w:color="auto"/>
      </w:divBdr>
    </w:div>
    <w:div w:id="194310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hyperlink" Target="https://www.ecfr.gov/cgi-bin/text-idx?SID=b24ad5d7b8328074f2ed02ff4b9fc3a2&amp;node=se7.4.246_110&amp;rgn=div8" TargetMode="External"/><Relationship Id="rId2" Type="http://schemas.openxmlformats.org/officeDocument/2006/relationships/customXml" Target="../customXml/item2.xml"/><Relationship Id="rId16" Type="http://schemas.openxmlformats.org/officeDocument/2006/relationships/image" Target="media/image7.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image" Target="media/image6.emf"/><Relationship Id="rId10" Type="http://schemas.openxmlformats.org/officeDocument/2006/relationships/image" Target="media/image1.e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6FC91084446446A34037BF0626D27B" ma:contentTypeVersion="10" ma:contentTypeDescription="Create a new document." ma:contentTypeScope="" ma:versionID="57670b28c177c8f7cef1cbbc59f2a7c4">
  <xsd:schema xmlns:xsd="http://www.w3.org/2001/XMLSchema" xmlns:xs="http://www.w3.org/2001/XMLSchema" xmlns:p="http://schemas.microsoft.com/office/2006/metadata/properties" xmlns:ns3="30fc160e-e2bf-4519-8444-da806e3f8646" xmlns:ns4="442afd55-1aac-4c03-87b6-40e61f0f9420" targetNamespace="http://schemas.microsoft.com/office/2006/metadata/properties" ma:root="true" ma:fieldsID="1fb02cb31d9e8a1defad9d894f4c75a5" ns3:_="" ns4:_="">
    <xsd:import namespace="30fc160e-e2bf-4519-8444-da806e3f8646"/>
    <xsd:import namespace="442afd55-1aac-4c03-87b6-40e61f0f942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fc160e-e2bf-4519-8444-da806e3f864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2afd55-1aac-4c03-87b6-40e61f0f942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1B5DDC-6463-4BE1-A6F6-AF7A3A9A822E}">
  <ds:schemaRefs>
    <ds:schemaRef ds:uri="http://schemas.microsoft.com/office/2006/documentManagement/types"/>
    <ds:schemaRef ds:uri="30fc160e-e2bf-4519-8444-da806e3f8646"/>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442afd55-1aac-4c03-87b6-40e61f0f9420"/>
    <ds:schemaRef ds:uri="http://www.w3.org/XML/1998/namespace"/>
    <ds:schemaRef ds:uri="http://purl.org/dc/dcmitype/"/>
  </ds:schemaRefs>
</ds:datastoreItem>
</file>

<file path=customXml/itemProps2.xml><?xml version="1.0" encoding="utf-8"?>
<ds:datastoreItem xmlns:ds="http://schemas.openxmlformats.org/officeDocument/2006/customXml" ds:itemID="{53B621F6-6504-4694-89FE-E133D5CAFD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fc160e-e2bf-4519-8444-da806e3f8646"/>
    <ds:schemaRef ds:uri="442afd55-1aac-4c03-87b6-40e61f0f94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15EC1F-1FB3-4ED7-BFED-DD04371A09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1699</Words>
  <Characters>9687</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Miktus, Michael  A [DOH]</dc:creator>
  <cp:keywords/>
  <dc:description/>
  <cp:lastModifiedBy>Loughran, Jennifer [TREAS]</cp:lastModifiedBy>
  <cp:revision>2</cp:revision>
  <dcterms:created xsi:type="dcterms:W3CDTF">2023-01-23T17:48:00Z</dcterms:created>
  <dcterms:modified xsi:type="dcterms:W3CDTF">2023-01-23T17:48:00Z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0x010100E96FC91084446446A34037BF0626D27B</vt:lpwstr>
  </property>
</Properties>
</file>