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3EE26D96" w:rsidR="4D194ABC" w:rsidRPr="00A12F20" w:rsidRDefault="00401D5B" w:rsidP="325EF3CA">
      <w:pPr>
        <w:pStyle w:val="Heading3"/>
        <w:spacing w:line="259" w:lineRule="auto"/>
        <w:jc w:val="center"/>
        <w:rPr>
          <w:rFonts w:ascii="Arial" w:hAnsi="Arial" w:cs="Arial"/>
          <w:b/>
          <w:bCs/>
          <w:szCs w:val="24"/>
        </w:rPr>
      </w:pPr>
      <w:r>
        <w:rPr>
          <w:rFonts w:ascii="Arial" w:hAnsi="Arial" w:cs="Arial"/>
          <w:b/>
          <w:bCs/>
          <w:sz w:val="20"/>
        </w:rPr>
        <w:t xml:space="preserve">September </w:t>
      </w:r>
      <w:r w:rsidR="00C6273A">
        <w:rPr>
          <w:rFonts w:ascii="Arial" w:hAnsi="Arial" w:cs="Arial"/>
          <w:b/>
          <w:bCs/>
          <w:sz w:val="20"/>
        </w:rPr>
        <w:t>15</w:t>
      </w:r>
      <w:r w:rsidR="00A12F20" w:rsidRPr="00A12F20">
        <w:rPr>
          <w:rFonts w:ascii="Arial" w:hAnsi="Arial" w:cs="Arial"/>
          <w:b/>
          <w:bCs/>
          <w:sz w:val="20"/>
        </w:rPr>
        <w:t>, 2022</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4A4A0A72"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002242B2"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30437F" w:rsidRPr="0030437F">
        <w:rPr>
          <w:rFonts w:ascii="Arial" w:hAnsi="Arial" w:cs="Arial"/>
          <w:sz w:val="22"/>
          <w:szCs w:val="22"/>
        </w:rPr>
        <w:t>22DPP00733</w:t>
      </w:r>
    </w:p>
    <w:p w14:paraId="1D20CD4E" w14:textId="590C18E4" w:rsidR="007D1D98" w:rsidRDefault="00C44706" w:rsidP="7247BBF7">
      <w:pPr>
        <w:ind w:firstLine="720"/>
        <w:rPr>
          <w:rFonts w:ascii="Arial" w:hAnsi="Arial" w:cs="Arial"/>
          <w:b/>
          <w:bCs/>
          <w:sz w:val="22"/>
          <w:szCs w:val="22"/>
        </w:rPr>
      </w:pPr>
      <w:r>
        <w:rPr>
          <w:rFonts w:ascii="Arial" w:hAnsi="Arial" w:cs="Arial"/>
          <w:b/>
          <w:bCs/>
          <w:sz w:val="22"/>
          <w:szCs w:val="22"/>
        </w:rPr>
        <w:t xml:space="preserve">T1318- </w:t>
      </w:r>
      <w:r w:rsidR="0030437F" w:rsidRPr="0030437F">
        <w:rPr>
          <w:rFonts w:ascii="Arial" w:hAnsi="Arial" w:cs="Arial"/>
          <w:b/>
          <w:bCs/>
          <w:sz w:val="22"/>
          <w:szCs w:val="22"/>
        </w:rPr>
        <w:t>Audit of the State's Federal Programs and Awards</w:t>
      </w:r>
    </w:p>
    <w:p w14:paraId="0E70DF36" w14:textId="77777777" w:rsidR="003069D9" w:rsidRPr="008918DF" w:rsidRDefault="003069D9" w:rsidP="7247BBF7">
      <w:pPr>
        <w:ind w:firstLine="720"/>
        <w:rPr>
          <w:rFonts w:ascii="Arial" w:hAnsi="Arial" w:cs="Arial"/>
          <w:b/>
          <w:bCs/>
          <w:sz w:val="22"/>
          <w:szCs w:val="22"/>
        </w:rPr>
      </w:pPr>
    </w:p>
    <w:p w14:paraId="742C8108" w14:textId="6267A49A" w:rsidR="002E3A4F" w:rsidRPr="00C6273A" w:rsidRDefault="002E3A4F" w:rsidP="7247BBF7">
      <w:pPr>
        <w:tabs>
          <w:tab w:val="left" w:pos="0"/>
        </w:tabs>
        <w:outlineLvl w:val="0"/>
        <w:rPr>
          <w:rFonts w:ascii="Arial" w:hAnsi="Arial" w:cs="Arial"/>
          <w:bCs/>
          <w:sz w:val="22"/>
          <w:szCs w:val="22"/>
        </w:rPr>
      </w:pPr>
      <w:r w:rsidRPr="00C6273A">
        <w:rPr>
          <w:rFonts w:ascii="Arial" w:hAnsi="Arial" w:cs="Arial"/>
          <w:bCs/>
          <w:sz w:val="22"/>
          <w:szCs w:val="22"/>
        </w:rPr>
        <w:t xml:space="preserve">Original </w:t>
      </w:r>
      <w:r w:rsidR="002420F8" w:rsidRPr="00C6273A">
        <w:rPr>
          <w:rFonts w:ascii="Arial" w:hAnsi="Arial" w:cs="Arial"/>
          <w:bCs/>
          <w:sz w:val="22"/>
          <w:szCs w:val="22"/>
        </w:rPr>
        <w:t xml:space="preserve">Quote </w:t>
      </w:r>
      <w:r w:rsidR="007D1D98" w:rsidRPr="00C6273A">
        <w:rPr>
          <w:rFonts w:ascii="Arial" w:hAnsi="Arial" w:cs="Arial"/>
          <w:bCs/>
          <w:sz w:val="22"/>
          <w:szCs w:val="22"/>
        </w:rPr>
        <w:t xml:space="preserve">Submission Due Date: </w:t>
      </w:r>
      <w:r w:rsidR="0030437F" w:rsidRPr="00C6273A">
        <w:rPr>
          <w:rFonts w:ascii="Arial" w:hAnsi="Arial" w:cs="Arial"/>
          <w:bCs/>
          <w:sz w:val="22"/>
          <w:szCs w:val="22"/>
          <w:u w:val="single"/>
        </w:rPr>
        <w:t xml:space="preserve">September 20, 2022 </w:t>
      </w:r>
      <w:r w:rsidR="0053372D" w:rsidRPr="00C6273A">
        <w:rPr>
          <w:rFonts w:ascii="Arial" w:hAnsi="Arial" w:cs="Arial"/>
          <w:bCs/>
          <w:sz w:val="22"/>
          <w:szCs w:val="22"/>
        </w:rPr>
        <w:t>(2:00 p.m. E</w:t>
      </w:r>
      <w:r w:rsidR="003069D9" w:rsidRPr="00C6273A">
        <w:rPr>
          <w:rFonts w:ascii="Arial" w:hAnsi="Arial" w:cs="Arial"/>
          <w:bCs/>
          <w:sz w:val="22"/>
          <w:szCs w:val="22"/>
        </w:rPr>
        <w:t xml:space="preserve">astern </w:t>
      </w:r>
      <w:r w:rsidR="007D1D98" w:rsidRPr="00C6273A">
        <w:rPr>
          <w:rFonts w:ascii="Arial" w:hAnsi="Arial" w:cs="Arial"/>
          <w:bCs/>
          <w:sz w:val="22"/>
          <w:szCs w:val="22"/>
        </w:rPr>
        <w:t>T</w:t>
      </w:r>
      <w:r w:rsidR="003069D9" w:rsidRPr="00C6273A">
        <w:rPr>
          <w:rFonts w:ascii="Arial" w:hAnsi="Arial" w:cs="Arial"/>
          <w:bCs/>
          <w:sz w:val="22"/>
          <w:szCs w:val="22"/>
        </w:rPr>
        <w:t>ime</w:t>
      </w:r>
      <w:r w:rsidR="007D1D98" w:rsidRPr="00C6273A">
        <w:rPr>
          <w:rFonts w:ascii="Arial" w:hAnsi="Arial" w:cs="Arial"/>
          <w:bCs/>
          <w:sz w:val="22"/>
          <w:szCs w:val="22"/>
        </w:rPr>
        <w:t>)</w:t>
      </w:r>
    </w:p>
    <w:p w14:paraId="7EAD939A" w14:textId="2F185034" w:rsidR="002E3A4F" w:rsidRDefault="002E3A4F" w:rsidP="002E3A4F">
      <w:pPr>
        <w:tabs>
          <w:tab w:val="left" w:pos="0"/>
        </w:tabs>
        <w:outlineLvl w:val="0"/>
        <w:rPr>
          <w:rFonts w:ascii="Arial" w:hAnsi="Arial" w:cs="Arial"/>
          <w:b/>
          <w:bCs/>
          <w:sz w:val="22"/>
          <w:szCs w:val="22"/>
        </w:rPr>
      </w:pPr>
      <w:r>
        <w:rPr>
          <w:rFonts w:ascii="Arial" w:hAnsi="Arial" w:cs="Arial"/>
          <w:b/>
          <w:bCs/>
          <w:sz w:val="22"/>
          <w:szCs w:val="22"/>
        </w:rPr>
        <w:t xml:space="preserve">Revised Quote Submission Due Date: </w:t>
      </w:r>
      <w:r>
        <w:rPr>
          <w:rFonts w:ascii="Arial" w:hAnsi="Arial" w:cs="Arial"/>
          <w:b/>
          <w:bCs/>
          <w:sz w:val="22"/>
          <w:szCs w:val="22"/>
          <w:u w:val="single"/>
        </w:rPr>
        <w:t>September 2</w:t>
      </w:r>
      <w:r w:rsidR="00C6273A">
        <w:rPr>
          <w:rFonts w:ascii="Arial" w:hAnsi="Arial" w:cs="Arial"/>
          <w:b/>
          <w:bCs/>
          <w:sz w:val="22"/>
          <w:szCs w:val="22"/>
          <w:u w:val="single"/>
        </w:rPr>
        <w:t>9</w:t>
      </w:r>
      <w:r>
        <w:rPr>
          <w:rFonts w:ascii="Arial" w:hAnsi="Arial" w:cs="Arial"/>
          <w:b/>
          <w:bCs/>
          <w:sz w:val="22"/>
          <w:szCs w:val="22"/>
          <w:u w:val="single"/>
        </w:rPr>
        <w:t xml:space="preserve">, 2022 </w:t>
      </w:r>
      <w:r w:rsidRPr="7247BBF7">
        <w:rPr>
          <w:rFonts w:ascii="Arial" w:hAnsi="Arial" w:cs="Arial"/>
          <w:b/>
          <w:bCs/>
          <w:sz w:val="22"/>
          <w:szCs w:val="22"/>
        </w:rPr>
        <w:t>(2:00 p.m. Eastern Time)</w:t>
      </w:r>
    </w:p>
    <w:p w14:paraId="73DE1226" w14:textId="77777777" w:rsidR="003069D9" w:rsidRPr="008918DF" w:rsidRDefault="003069D9" w:rsidP="002420F8"/>
    <w:p w14:paraId="296B3052" w14:textId="7314BF97" w:rsidR="007D1D98" w:rsidRPr="008918DF" w:rsidRDefault="007D1D98" w:rsidP="007D1D98">
      <w:pPr>
        <w:pStyle w:val="Heading1"/>
        <w:keepNext w:val="0"/>
        <w:tabs>
          <w:tab w:val="left" w:pos="0"/>
        </w:tabs>
        <w:rPr>
          <w:rFonts w:ascii="Arial" w:hAnsi="Arial" w:cs="Arial"/>
          <w:i w:val="0"/>
          <w:sz w:val="20"/>
        </w:rPr>
      </w:pPr>
      <w:r w:rsidRPr="00AE186C">
        <w:rPr>
          <w:rFonts w:ascii="Arial" w:hAnsi="Arial" w:cs="Arial"/>
          <w:i w:val="0"/>
          <w:sz w:val="20"/>
        </w:rPr>
        <w:t>Bid Amendment #</w:t>
      </w:r>
      <w:r w:rsidR="00AE186C" w:rsidRPr="00AE186C">
        <w:rPr>
          <w:rFonts w:ascii="Arial" w:hAnsi="Arial" w:cs="Arial"/>
          <w:i w:val="0"/>
          <w:sz w:val="20"/>
        </w:rPr>
        <w:t>1</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064668D0" w:rsidR="00A233DA" w:rsidRPr="008918DF" w:rsidRDefault="007D1D98" w:rsidP="0D60B590">
      <w:pPr>
        <w:jc w:val="both"/>
        <w:rPr>
          <w:rFonts w:ascii="Arial" w:hAnsi="Arial" w:cs="Arial"/>
        </w:rPr>
      </w:pPr>
      <w:r w:rsidRPr="0D60B590">
        <w:rPr>
          <w:rFonts w:ascii="Arial" w:hAnsi="Arial" w:cs="Arial"/>
        </w:rPr>
        <w:t>The following constitutes Bid Amendment #</w:t>
      </w:r>
      <w:r w:rsidR="00C44706">
        <w:rPr>
          <w:rFonts w:ascii="Arial" w:hAnsi="Arial" w:cs="Arial"/>
        </w:rPr>
        <w:t>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CDC6F85" w14:textId="090A8B60" w:rsidR="00AE186C" w:rsidRDefault="007D1D98" w:rsidP="00AE186C">
      <w:pPr>
        <w:pStyle w:val="ListParagraph"/>
        <w:numPr>
          <w:ilvl w:val="0"/>
          <w:numId w:val="1"/>
        </w:numPr>
        <w:tabs>
          <w:tab w:val="left" w:pos="0"/>
        </w:tabs>
        <w:jc w:val="both"/>
        <w:rPr>
          <w:rFonts w:ascii="Arial" w:hAnsi="Arial" w:cs="Arial"/>
        </w:rPr>
      </w:pPr>
      <w:r w:rsidRPr="00AE186C">
        <w:rPr>
          <w:rFonts w:ascii="Arial" w:hAnsi="Arial" w:cs="Arial"/>
        </w:rPr>
        <w:t xml:space="preserve">This </w:t>
      </w:r>
      <w:r w:rsidR="00490B0F" w:rsidRPr="00AE186C">
        <w:rPr>
          <w:rFonts w:ascii="Arial" w:hAnsi="Arial" w:cs="Arial"/>
        </w:rPr>
        <w:t>B</w:t>
      </w:r>
      <w:r w:rsidRPr="00AE186C">
        <w:rPr>
          <w:rFonts w:ascii="Arial" w:hAnsi="Arial" w:cs="Arial"/>
        </w:rPr>
        <w:t xml:space="preserve">id </w:t>
      </w:r>
      <w:r w:rsidR="00490B0F" w:rsidRPr="00AE186C">
        <w:rPr>
          <w:rFonts w:ascii="Arial" w:hAnsi="Arial" w:cs="Arial"/>
        </w:rPr>
        <w:t>A</w:t>
      </w:r>
      <w:r w:rsidRPr="00AE186C">
        <w:rPr>
          <w:rFonts w:ascii="Arial" w:hAnsi="Arial" w:cs="Arial"/>
        </w:rPr>
        <w:t>mendment</w:t>
      </w:r>
      <w:r w:rsidR="00A233DA" w:rsidRPr="00AE186C">
        <w:rPr>
          <w:rFonts w:ascii="Arial" w:hAnsi="Arial" w:cs="Arial"/>
        </w:rPr>
        <w:t xml:space="preserve"> includes</w:t>
      </w:r>
      <w:r w:rsidRPr="00AE186C">
        <w:rPr>
          <w:rFonts w:ascii="Arial" w:hAnsi="Arial" w:cs="Arial"/>
        </w:rPr>
        <w:t xml:space="preserve"> </w:t>
      </w:r>
      <w:r w:rsidR="00C44706" w:rsidRPr="00AE186C">
        <w:rPr>
          <w:rFonts w:ascii="Arial" w:hAnsi="Arial" w:cs="Arial"/>
        </w:rPr>
        <w:t>answers to questions;</w:t>
      </w:r>
      <w:r w:rsidR="00AE186C" w:rsidRPr="00AE186C">
        <w:rPr>
          <w:rFonts w:ascii="Arial" w:hAnsi="Arial" w:cs="Arial"/>
        </w:rPr>
        <w:t xml:space="preserve">  </w:t>
      </w:r>
    </w:p>
    <w:p w14:paraId="7491998B" w14:textId="77777777" w:rsidR="00FB2224" w:rsidRDefault="00FB2224" w:rsidP="00FB2224">
      <w:pPr>
        <w:pStyle w:val="ListParagraph"/>
        <w:tabs>
          <w:tab w:val="left" w:pos="0"/>
        </w:tabs>
        <w:jc w:val="both"/>
        <w:rPr>
          <w:rFonts w:ascii="Arial" w:hAnsi="Arial" w:cs="Arial"/>
        </w:rPr>
      </w:pPr>
    </w:p>
    <w:p w14:paraId="43631F11" w14:textId="320F2A44" w:rsidR="002E3A4F" w:rsidRDefault="002E3A4F" w:rsidP="002E3A4F">
      <w:pPr>
        <w:pStyle w:val="ListParagraph"/>
        <w:numPr>
          <w:ilvl w:val="0"/>
          <w:numId w:val="1"/>
        </w:numPr>
        <w:tabs>
          <w:tab w:val="left" w:pos="0"/>
        </w:tabs>
        <w:jc w:val="both"/>
        <w:rPr>
          <w:rFonts w:ascii="Arial" w:hAnsi="Arial" w:cs="Arial"/>
        </w:rPr>
      </w:pPr>
      <w:r>
        <w:rPr>
          <w:rFonts w:ascii="Arial" w:hAnsi="Arial" w:cs="Arial"/>
        </w:rPr>
        <w:t xml:space="preserve">Extends the Quote Submission Due Date to </w:t>
      </w:r>
      <w:r w:rsidRPr="00C6273A">
        <w:rPr>
          <w:rFonts w:ascii="Arial" w:hAnsi="Arial" w:cs="Arial"/>
          <w:b/>
          <w:u w:val="single"/>
        </w:rPr>
        <w:t>September 28, 2022 (2:00 p.m. Eastern Time)</w:t>
      </w:r>
      <w:r w:rsidRPr="002E3A4F">
        <w:rPr>
          <w:rFonts w:ascii="Arial" w:hAnsi="Arial" w:cs="Arial"/>
        </w:rPr>
        <w:t>;</w:t>
      </w:r>
    </w:p>
    <w:p w14:paraId="0AD531DF" w14:textId="66180592" w:rsidR="003A60BA" w:rsidRPr="003A60BA" w:rsidRDefault="003A60BA" w:rsidP="003A60BA">
      <w:pPr>
        <w:tabs>
          <w:tab w:val="left" w:pos="0"/>
        </w:tabs>
        <w:jc w:val="both"/>
        <w:rPr>
          <w:rFonts w:ascii="Arial" w:hAnsi="Arial" w:cs="Arial"/>
        </w:rPr>
      </w:pPr>
    </w:p>
    <w:p w14:paraId="71D8E5A2" w14:textId="318941E7" w:rsidR="00AE186C" w:rsidRDefault="00AE186C" w:rsidP="00AE186C">
      <w:pPr>
        <w:pStyle w:val="ListParagraph"/>
        <w:numPr>
          <w:ilvl w:val="0"/>
          <w:numId w:val="1"/>
        </w:numPr>
        <w:tabs>
          <w:tab w:val="left" w:pos="0"/>
        </w:tabs>
        <w:jc w:val="both"/>
        <w:rPr>
          <w:rFonts w:ascii="Arial" w:hAnsi="Arial" w:cs="Arial"/>
        </w:rPr>
      </w:pPr>
      <w:r w:rsidRPr="00AE186C">
        <w:rPr>
          <w:rFonts w:ascii="Arial" w:hAnsi="Arial" w:cs="Arial"/>
        </w:rPr>
        <w:t>The revised State of New Jersey Third Party Information Security Questionnaire titled “T</w:t>
      </w:r>
      <w:r>
        <w:rPr>
          <w:rFonts w:ascii="Arial" w:hAnsi="Arial" w:cs="Arial"/>
        </w:rPr>
        <w:t>1318</w:t>
      </w:r>
      <w:r w:rsidRPr="00AE186C">
        <w:rPr>
          <w:rFonts w:ascii="Arial" w:hAnsi="Arial" w:cs="Arial"/>
        </w:rPr>
        <w:t xml:space="preserve"> Revised SONJ Third Party Information Security </w:t>
      </w:r>
      <w:r w:rsidRPr="00C6273A">
        <w:rPr>
          <w:rFonts w:ascii="Arial" w:hAnsi="Arial" w:cs="Arial"/>
        </w:rPr>
        <w:t xml:space="preserve">Questionnaire </w:t>
      </w:r>
      <w:r w:rsidR="00C6273A" w:rsidRPr="00C6273A">
        <w:rPr>
          <w:rFonts w:ascii="Arial" w:hAnsi="Arial" w:cs="Arial"/>
        </w:rPr>
        <w:t>09</w:t>
      </w:r>
      <w:r w:rsidR="00AA3EC0" w:rsidRPr="00C6273A">
        <w:rPr>
          <w:rFonts w:ascii="Arial" w:hAnsi="Arial" w:cs="Arial"/>
        </w:rPr>
        <w:t>/</w:t>
      </w:r>
      <w:r w:rsidR="00C6273A" w:rsidRPr="00C6273A">
        <w:rPr>
          <w:rFonts w:ascii="Arial" w:hAnsi="Arial" w:cs="Arial"/>
        </w:rPr>
        <w:t>15</w:t>
      </w:r>
      <w:r w:rsidR="00AA3EC0" w:rsidRPr="00C6273A">
        <w:rPr>
          <w:rFonts w:ascii="Arial" w:hAnsi="Arial" w:cs="Arial"/>
        </w:rPr>
        <w:t>/</w:t>
      </w:r>
      <w:r w:rsidRPr="00C6273A">
        <w:rPr>
          <w:rFonts w:ascii="Arial" w:hAnsi="Arial" w:cs="Arial"/>
        </w:rPr>
        <w:t>22” has been updated on the Attachments tab of this Bid Solicitation in NJSTART;</w:t>
      </w:r>
    </w:p>
    <w:p w14:paraId="79B1FB21" w14:textId="77777777" w:rsidR="00FB2224" w:rsidRPr="00C6273A" w:rsidRDefault="00FB2224" w:rsidP="00FB2224">
      <w:pPr>
        <w:pStyle w:val="ListParagraph"/>
        <w:tabs>
          <w:tab w:val="left" w:pos="0"/>
        </w:tabs>
        <w:jc w:val="both"/>
        <w:rPr>
          <w:rFonts w:ascii="Arial" w:hAnsi="Arial" w:cs="Arial"/>
        </w:rPr>
      </w:pPr>
      <w:bookmarkStart w:id="0" w:name="_GoBack"/>
      <w:bookmarkEnd w:id="0"/>
    </w:p>
    <w:p w14:paraId="7C288970" w14:textId="1B32A7FD" w:rsidR="00810974" w:rsidRPr="00C6273A" w:rsidRDefault="00E73E19" w:rsidP="00810974">
      <w:pPr>
        <w:pStyle w:val="ListParagraph"/>
        <w:numPr>
          <w:ilvl w:val="0"/>
          <w:numId w:val="1"/>
        </w:numPr>
        <w:tabs>
          <w:tab w:val="left" w:pos="0"/>
        </w:tabs>
        <w:jc w:val="both"/>
        <w:rPr>
          <w:rFonts w:ascii="Arial" w:hAnsi="Arial" w:cs="Arial"/>
        </w:rPr>
      </w:pPr>
      <w:r w:rsidRPr="00C6273A">
        <w:rPr>
          <w:rFonts w:ascii="Arial" w:hAnsi="Arial" w:cs="Arial"/>
        </w:rPr>
        <w:t xml:space="preserve">A </w:t>
      </w:r>
      <w:r w:rsidR="00AE186C" w:rsidRPr="00C6273A">
        <w:rPr>
          <w:rFonts w:ascii="Arial" w:hAnsi="Arial" w:cs="Arial"/>
        </w:rPr>
        <w:t xml:space="preserve">revised </w:t>
      </w:r>
      <w:r w:rsidR="00810974" w:rsidRPr="00C6273A">
        <w:rPr>
          <w:rFonts w:ascii="Arial" w:hAnsi="Arial" w:cs="Arial"/>
        </w:rPr>
        <w:t>f</w:t>
      </w:r>
      <w:r w:rsidR="00D538F4" w:rsidRPr="00C6273A">
        <w:rPr>
          <w:rFonts w:ascii="Arial" w:hAnsi="Arial" w:cs="Arial"/>
        </w:rPr>
        <w:t xml:space="preserve">orm </w:t>
      </w:r>
      <w:r w:rsidR="00810974" w:rsidRPr="00C6273A">
        <w:rPr>
          <w:rFonts w:ascii="Arial" w:hAnsi="Arial" w:cs="Arial"/>
        </w:rPr>
        <w:t>packet titled “</w:t>
      </w:r>
      <w:r w:rsidRPr="00C6273A">
        <w:rPr>
          <w:rFonts w:ascii="Arial" w:hAnsi="Arial" w:cs="Arial"/>
        </w:rPr>
        <w:t>T1318 Exhibit 2 – Revised Forms Packet</w:t>
      </w:r>
      <w:r w:rsidR="00C6273A" w:rsidRPr="00C6273A">
        <w:rPr>
          <w:rFonts w:ascii="Arial" w:hAnsi="Arial" w:cs="Arial"/>
        </w:rPr>
        <w:t xml:space="preserve"> 09/15/22</w:t>
      </w:r>
      <w:r w:rsidR="00810974" w:rsidRPr="00C6273A">
        <w:rPr>
          <w:rFonts w:ascii="Arial" w:hAnsi="Arial" w:cs="Arial"/>
        </w:rPr>
        <w:t>” has been updated on the Attachments tab of this Bid Solicitation in NJSTART;</w:t>
      </w:r>
    </w:p>
    <w:p w14:paraId="02DC46BF" w14:textId="6758D380" w:rsidR="00810974" w:rsidRPr="00C6273A" w:rsidRDefault="00810974" w:rsidP="00C6273A">
      <w:pPr>
        <w:pStyle w:val="ListParagraph"/>
        <w:numPr>
          <w:ilvl w:val="1"/>
          <w:numId w:val="1"/>
        </w:numPr>
        <w:tabs>
          <w:tab w:val="left" w:pos="0"/>
        </w:tabs>
        <w:jc w:val="both"/>
        <w:rPr>
          <w:rFonts w:ascii="Arial" w:hAnsi="Arial" w:cs="Arial"/>
        </w:rPr>
      </w:pPr>
      <w:r w:rsidRPr="00C6273A">
        <w:rPr>
          <w:rFonts w:ascii="Arial" w:hAnsi="Arial" w:cs="Arial"/>
        </w:rPr>
        <w:t>Bid Solicitation Checklist – updated; and</w:t>
      </w:r>
    </w:p>
    <w:p w14:paraId="350E37FB" w14:textId="3EC0D81E" w:rsidR="00AE186C" w:rsidRDefault="00810974" w:rsidP="00C6273A">
      <w:pPr>
        <w:pStyle w:val="ListParagraph"/>
        <w:numPr>
          <w:ilvl w:val="1"/>
          <w:numId w:val="1"/>
        </w:numPr>
        <w:tabs>
          <w:tab w:val="left" w:pos="0"/>
        </w:tabs>
        <w:jc w:val="both"/>
        <w:rPr>
          <w:rFonts w:ascii="Arial" w:hAnsi="Arial" w:cs="Arial"/>
        </w:rPr>
      </w:pPr>
      <w:r w:rsidRPr="00C6273A">
        <w:rPr>
          <w:rFonts w:ascii="Arial" w:hAnsi="Arial" w:cs="Arial"/>
        </w:rPr>
        <w:t>Certification for EO271 – deleted.</w:t>
      </w:r>
    </w:p>
    <w:p w14:paraId="072FC859" w14:textId="77777777" w:rsidR="00FB2224" w:rsidRPr="00C6273A" w:rsidRDefault="00FB2224" w:rsidP="00FB2224">
      <w:pPr>
        <w:pStyle w:val="ListParagraph"/>
        <w:tabs>
          <w:tab w:val="left" w:pos="0"/>
        </w:tabs>
        <w:ind w:left="1440"/>
        <w:jc w:val="both"/>
        <w:rPr>
          <w:rFonts w:ascii="Arial" w:hAnsi="Arial" w:cs="Arial"/>
        </w:rPr>
      </w:pPr>
    </w:p>
    <w:p w14:paraId="0EBC9ED8" w14:textId="7EA6E5A9" w:rsidR="007E1780" w:rsidRDefault="00F85C76" w:rsidP="00AE186C">
      <w:pPr>
        <w:pStyle w:val="ListParagraph"/>
        <w:numPr>
          <w:ilvl w:val="0"/>
          <w:numId w:val="1"/>
        </w:numPr>
        <w:tabs>
          <w:tab w:val="left" w:pos="0"/>
        </w:tabs>
        <w:jc w:val="both"/>
        <w:rPr>
          <w:rFonts w:ascii="Arial" w:hAnsi="Arial" w:cs="Arial"/>
        </w:rPr>
      </w:pPr>
      <w:r w:rsidRPr="00C6273A">
        <w:rPr>
          <w:rFonts w:ascii="Arial" w:hAnsi="Arial" w:cs="Arial"/>
        </w:rPr>
        <w:t>The revised State of New Jersey Standard Terms and Conditions dated September 1, 2022 has been updated on the Attachments tab of the Bid Solicitation in NJSTART</w:t>
      </w:r>
      <w:r w:rsidR="001E1E4D" w:rsidRPr="00C6273A">
        <w:rPr>
          <w:rFonts w:ascii="Arial" w:hAnsi="Arial" w:cs="Arial"/>
        </w:rPr>
        <w:t>;</w:t>
      </w:r>
    </w:p>
    <w:p w14:paraId="63C58AF7" w14:textId="77777777" w:rsidR="00FB2224" w:rsidRPr="00C6273A" w:rsidRDefault="00FB2224" w:rsidP="00FB2224">
      <w:pPr>
        <w:pStyle w:val="ListParagraph"/>
        <w:tabs>
          <w:tab w:val="left" w:pos="0"/>
        </w:tabs>
        <w:jc w:val="both"/>
        <w:rPr>
          <w:rFonts w:ascii="Arial" w:hAnsi="Arial" w:cs="Arial"/>
        </w:rPr>
      </w:pPr>
    </w:p>
    <w:p w14:paraId="2165A70A" w14:textId="77777777" w:rsidR="00FB2224" w:rsidRPr="00FB2224" w:rsidRDefault="00DE2F20" w:rsidP="00FB2224">
      <w:pPr>
        <w:pStyle w:val="ListParagraph"/>
        <w:numPr>
          <w:ilvl w:val="0"/>
          <w:numId w:val="1"/>
        </w:numPr>
        <w:tabs>
          <w:tab w:val="left" w:pos="0"/>
        </w:tabs>
        <w:jc w:val="both"/>
        <w:rPr>
          <w:rFonts w:ascii="Arial" w:hAnsi="Arial" w:cs="Arial"/>
        </w:rPr>
      </w:pPr>
      <w:r w:rsidRPr="00C6273A">
        <w:rPr>
          <w:rFonts w:ascii="Arial" w:hAnsi="Arial" w:cs="Arial"/>
        </w:rPr>
        <w:t xml:space="preserve">Please note that for all additions, deletions, clarifications and modifications to the Bid Solicitation, please refer to the Revised Bid Solicitation entitled “T1318 Revised Bid Solicitation </w:t>
      </w:r>
      <w:r w:rsidR="00C6273A" w:rsidRPr="00C6273A">
        <w:rPr>
          <w:rFonts w:ascii="Arial" w:hAnsi="Arial" w:cs="Arial"/>
        </w:rPr>
        <w:t>09/15/22</w:t>
      </w:r>
      <w:r w:rsidRPr="00C6273A">
        <w:rPr>
          <w:rFonts w:ascii="Arial" w:hAnsi="Arial" w:cs="Arial"/>
        </w:rPr>
        <w:t xml:space="preserve">”.  </w:t>
      </w:r>
      <w:r w:rsidRPr="00C6273A">
        <w:rPr>
          <w:rFonts w:ascii="Arial" w:hAnsi="Arial" w:cs="Arial"/>
          <w:color w:val="000000"/>
        </w:rPr>
        <w:t xml:space="preserve">Please note that </w:t>
      </w:r>
      <w:r w:rsidRPr="00C6273A">
        <w:rPr>
          <w:rFonts w:ascii="Arial" w:hAnsi="Arial" w:cs="Arial"/>
        </w:rPr>
        <w:t xml:space="preserve">T1318 Revised Bid Solicitation </w:t>
      </w:r>
      <w:r w:rsidR="00C6273A" w:rsidRPr="00C6273A">
        <w:rPr>
          <w:rFonts w:ascii="Arial" w:hAnsi="Arial" w:cs="Arial"/>
        </w:rPr>
        <w:t xml:space="preserve">09/15/22 </w:t>
      </w:r>
      <w:r w:rsidRPr="00C6273A">
        <w:rPr>
          <w:rFonts w:ascii="Arial" w:hAnsi="Arial" w:cs="Arial"/>
          <w:color w:val="000000"/>
        </w:rPr>
        <w:t>includes additions and/or revisions to the following</w:t>
      </w:r>
      <w:r w:rsidRPr="00256D7C">
        <w:rPr>
          <w:rFonts w:ascii="Arial" w:hAnsi="Arial" w:cs="Arial"/>
          <w:color w:val="000000"/>
        </w:rPr>
        <w:t xml:space="preserve"> Bid Solicitation Sections:</w:t>
      </w:r>
    </w:p>
    <w:p w14:paraId="704951E1" w14:textId="77777777" w:rsidR="00FB2224" w:rsidRDefault="007805AE" w:rsidP="00FB2224">
      <w:pPr>
        <w:pStyle w:val="ListParagraph"/>
        <w:numPr>
          <w:ilvl w:val="1"/>
          <w:numId w:val="1"/>
        </w:numPr>
        <w:tabs>
          <w:tab w:val="left" w:pos="0"/>
        </w:tabs>
        <w:jc w:val="both"/>
        <w:rPr>
          <w:rFonts w:ascii="Arial" w:hAnsi="Arial" w:cs="Arial"/>
        </w:rPr>
      </w:pPr>
      <w:r w:rsidRPr="00FB2224">
        <w:rPr>
          <w:rFonts w:ascii="Arial" w:hAnsi="Arial" w:cs="Arial"/>
        </w:rPr>
        <w:t xml:space="preserve">3.13.9 Pay to Play Prohibitions </w:t>
      </w:r>
      <w:r w:rsidR="00DE2F20" w:rsidRPr="00FB2224">
        <w:rPr>
          <w:rFonts w:ascii="Arial" w:hAnsi="Arial" w:cs="Arial"/>
        </w:rPr>
        <w:t xml:space="preserve">– </w:t>
      </w:r>
      <w:r w:rsidRPr="00FB2224">
        <w:rPr>
          <w:rFonts w:ascii="Arial" w:hAnsi="Arial" w:cs="Arial"/>
        </w:rPr>
        <w:t>revised;</w:t>
      </w:r>
      <w:r w:rsidR="00870512" w:rsidRPr="00FB2224">
        <w:rPr>
          <w:rFonts w:ascii="Arial" w:hAnsi="Arial" w:cs="Arial"/>
        </w:rPr>
        <w:t xml:space="preserve"> and</w:t>
      </w:r>
    </w:p>
    <w:p w14:paraId="2664A8D9" w14:textId="43ECD8E3" w:rsidR="00C6273A" w:rsidRPr="00FB2224" w:rsidRDefault="007805AE" w:rsidP="00FB2224">
      <w:pPr>
        <w:pStyle w:val="ListParagraph"/>
        <w:numPr>
          <w:ilvl w:val="1"/>
          <w:numId w:val="1"/>
        </w:numPr>
        <w:tabs>
          <w:tab w:val="left" w:pos="0"/>
        </w:tabs>
        <w:jc w:val="both"/>
        <w:rPr>
          <w:rFonts w:ascii="Arial" w:hAnsi="Arial" w:cs="Arial"/>
        </w:rPr>
      </w:pPr>
      <w:r w:rsidRPr="00FB2224">
        <w:rPr>
          <w:rFonts w:ascii="Arial" w:hAnsi="Arial" w:cs="Arial"/>
        </w:rPr>
        <w:t xml:space="preserve">3.13.11 Executive Order 271 </w:t>
      </w:r>
      <w:r w:rsidR="00DE2F20" w:rsidRPr="00FB2224">
        <w:rPr>
          <w:rFonts w:ascii="Arial" w:hAnsi="Arial" w:cs="Arial"/>
        </w:rPr>
        <w:t xml:space="preserve">– </w:t>
      </w:r>
      <w:r w:rsidR="007E1780" w:rsidRPr="00FB2224">
        <w:rPr>
          <w:rFonts w:ascii="Arial" w:hAnsi="Arial" w:cs="Arial"/>
        </w:rPr>
        <w:t>deleted</w:t>
      </w:r>
      <w:r w:rsidR="00870512" w:rsidRPr="00FB2224">
        <w:rPr>
          <w:rFonts w:ascii="Arial" w:hAnsi="Arial" w:cs="Arial"/>
        </w:rPr>
        <w:t>.</w:t>
      </w:r>
    </w:p>
    <w:p w14:paraId="4743CB71" w14:textId="77777777" w:rsidR="00C6273A" w:rsidRDefault="00C6273A" w:rsidP="00C6273A">
      <w:pPr>
        <w:tabs>
          <w:tab w:val="left" w:pos="0"/>
        </w:tabs>
        <w:jc w:val="both"/>
        <w:rPr>
          <w:rFonts w:ascii="Arial" w:hAnsi="Arial" w:cs="Arial"/>
        </w:rPr>
      </w:pPr>
    </w:p>
    <w:p w14:paraId="4585FF83" w14:textId="7EB53D25" w:rsidR="00C6273A" w:rsidRDefault="00C6273A" w:rsidP="00C6273A">
      <w:pPr>
        <w:pStyle w:val="ListParagraph"/>
        <w:numPr>
          <w:ilvl w:val="0"/>
          <w:numId w:val="9"/>
        </w:numPr>
        <w:tabs>
          <w:tab w:val="left" w:pos="0"/>
        </w:tabs>
        <w:jc w:val="both"/>
        <w:rPr>
          <w:rFonts w:ascii="Arial" w:hAnsi="Arial" w:cs="Arial"/>
        </w:rPr>
      </w:pPr>
      <w:r w:rsidRPr="00C6273A">
        <w:rPr>
          <w:rFonts w:ascii="Arial" w:hAnsi="Arial" w:cs="Arial"/>
        </w:rPr>
        <w:t xml:space="preserve">An Optional </w:t>
      </w:r>
      <w:r>
        <w:rPr>
          <w:rFonts w:ascii="Arial" w:hAnsi="Arial" w:cs="Arial"/>
        </w:rPr>
        <w:t>Pre-Quote Conference was held on July 21</w:t>
      </w:r>
      <w:r w:rsidRPr="00C6273A">
        <w:rPr>
          <w:rFonts w:ascii="Arial" w:hAnsi="Arial" w:cs="Arial"/>
        </w:rPr>
        <w:t>, 2022</w:t>
      </w:r>
      <w:r>
        <w:rPr>
          <w:rFonts w:ascii="Arial" w:hAnsi="Arial" w:cs="Arial"/>
        </w:rPr>
        <w:t>.  There were three (3) firms in attendance:</w:t>
      </w:r>
    </w:p>
    <w:p w14:paraId="09F7B3F9" w14:textId="586FD478" w:rsidR="00C6273A" w:rsidRPr="00C6273A" w:rsidRDefault="00C6273A" w:rsidP="00C6273A">
      <w:pPr>
        <w:pStyle w:val="ListParagraph"/>
        <w:numPr>
          <w:ilvl w:val="1"/>
          <w:numId w:val="9"/>
        </w:numPr>
        <w:tabs>
          <w:tab w:val="left" w:pos="0"/>
        </w:tabs>
        <w:jc w:val="both"/>
        <w:rPr>
          <w:rFonts w:ascii="Arial" w:hAnsi="Arial" w:cs="Arial"/>
        </w:rPr>
      </w:pPr>
      <w:r w:rsidRPr="00C6273A">
        <w:rPr>
          <w:rFonts w:ascii="Arial" w:hAnsi="Arial" w:cs="Arial"/>
        </w:rPr>
        <w:t>KPMG LLP</w:t>
      </w:r>
    </w:p>
    <w:p w14:paraId="3ED08554" w14:textId="0525772A" w:rsidR="00C6273A" w:rsidRPr="00C6273A" w:rsidRDefault="00C6273A" w:rsidP="00C6273A">
      <w:pPr>
        <w:pStyle w:val="ListParagraph"/>
        <w:numPr>
          <w:ilvl w:val="1"/>
          <w:numId w:val="9"/>
        </w:numPr>
        <w:tabs>
          <w:tab w:val="left" w:pos="0"/>
        </w:tabs>
        <w:jc w:val="both"/>
        <w:rPr>
          <w:rFonts w:ascii="Arial" w:hAnsi="Arial" w:cs="Arial"/>
        </w:rPr>
      </w:pPr>
      <w:proofErr w:type="spellStart"/>
      <w:r w:rsidRPr="00C6273A">
        <w:rPr>
          <w:rFonts w:ascii="Arial" w:hAnsi="Arial" w:cs="Arial"/>
        </w:rPr>
        <w:lastRenderedPageBreak/>
        <w:t>Mercadien</w:t>
      </w:r>
      <w:proofErr w:type="spellEnd"/>
      <w:r w:rsidRPr="00C6273A">
        <w:rPr>
          <w:rFonts w:ascii="Arial" w:hAnsi="Arial" w:cs="Arial"/>
        </w:rPr>
        <w:t xml:space="preserve"> </w:t>
      </w:r>
      <w:r w:rsidRPr="00C6273A">
        <w:rPr>
          <w:rFonts w:ascii="Arial" w:hAnsi="Arial" w:cs="Arial"/>
          <w:shd w:val="clear" w:color="auto" w:fill="FFFFFF"/>
        </w:rPr>
        <w:t>P.C. Certified Public Accountants</w:t>
      </w:r>
    </w:p>
    <w:p w14:paraId="23B398D8" w14:textId="3D322A5D" w:rsidR="00C6273A" w:rsidRPr="00FB2224" w:rsidRDefault="00C6273A" w:rsidP="00FB2224">
      <w:pPr>
        <w:pStyle w:val="ListParagraph"/>
        <w:numPr>
          <w:ilvl w:val="1"/>
          <w:numId w:val="9"/>
        </w:numPr>
        <w:tabs>
          <w:tab w:val="left" w:pos="0"/>
        </w:tabs>
        <w:jc w:val="both"/>
        <w:rPr>
          <w:rFonts w:ascii="Arial" w:hAnsi="Arial" w:cs="Arial"/>
        </w:rPr>
      </w:pPr>
      <w:r w:rsidRPr="00C6273A">
        <w:rPr>
          <w:rFonts w:ascii="Arial" w:hAnsi="Arial" w:cs="Arial"/>
        </w:rPr>
        <w:t xml:space="preserve">PKF O’Connor Davies </w:t>
      </w:r>
    </w:p>
    <w:p w14:paraId="49E2B90D" w14:textId="77777777" w:rsidR="00ED3D96" w:rsidRPr="008918DF" w:rsidRDefault="00ED3D96" w:rsidP="008918DF">
      <w:pPr>
        <w:tabs>
          <w:tab w:val="left" w:pos="0"/>
        </w:tabs>
        <w:jc w:val="both"/>
        <w:rPr>
          <w:rFonts w:ascii="Arial" w:hAnsi="Arial" w:cs="Arial"/>
        </w:rPr>
      </w:pPr>
    </w:p>
    <w:p w14:paraId="591E1D49" w14:textId="55932D4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4317D961" w14:textId="4B85CE04" w:rsidR="00AE186C" w:rsidRDefault="00AE186C" w:rsidP="008918DF">
      <w:pPr>
        <w:tabs>
          <w:tab w:val="left" w:pos="0"/>
        </w:tabs>
        <w:outlineLvl w:val="0"/>
        <w:rPr>
          <w:rFonts w:ascii="Arial" w:hAnsi="Arial" w:cs="Arial"/>
          <w:b/>
          <w:u w:val="single"/>
        </w:rPr>
      </w:pPr>
    </w:p>
    <w:p w14:paraId="673D4FBC" w14:textId="40EE21DA" w:rsidR="00FB2224" w:rsidRDefault="00FB2224" w:rsidP="008918DF">
      <w:pPr>
        <w:tabs>
          <w:tab w:val="left" w:pos="0"/>
        </w:tabs>
        <w:outlineLvl w:val="0"/>
        <w:rPr>
          <w:rFonts w:ascii="Arial" w:hAnsi="Arial" w:cs="Arial"/>
          <w:b/>
          <w:u w:val="single"/>
        </w:rPr>
      </w:pPr>
    </w:p>
    <w:p w14:paraId="0A9589D5" w14:textId="491B62DD" w:rsidR="00FB2224" w:rsidRDefault="00FB2224" w:rsidP="008918DF">
      <w:pPr>
        <w:tabs>
          <w:tab w:val="left" w:pos="0"/>
        </w:tabs>
        <w:outlineLvl w:val="0"/>
        <w:rPr>
          <w:rFonts w:ascii="Arial" w:hAnsi="Arial" w:cs="Arial"/>
          <w:b/>
          <w:u w:val="single"/>
        </w:rPr>
      </w:pPr>
    </w:p>
    <w:p w14:paraId="3AAC956C" w14:textId="4F32DF25" w:rsidR="00FB2224" w:rsidRDefault="00FB2224" w:rsidP="008918DF">
      <w:pPr>
        <w:tabs>
          <w:tab w:val="left" w:pos="0"/>
        </w:tabs>
        <w:outlineLvl w:val="0"/>
        <w:rPr>
          <w:rFonts w:ascii="Arial" w:hAnsi="Arial" w:cs="Arial"/>
          <w:b/>
          <w:u w:val="single"/>
        </w:rPr>
      </w:pPr>
    </w:p>
    <w:p w14:paraId="6DA77F0E" w14:textId="01E78265" w:rsidR="00FB2224" w:rsidRDefault="00FB2224" w:rsidP="008918DF">
      <w:pPr>
        <w:tabs>
          <w:tab w:val="left" w:pos="0"/>
        </w:tabs>
        <w:outlineLvl w:val="0"/>
        <w:rPr>
          <w:rFonts w:ascii="Arial" w:hAnsi="Arial" w:cs="Arial"/>
          <w:b/>
          <w:u w:val="single"/>
        </w:rPr>
      </w:pPr>
    </w:p>
    <w:p w14:paraId="2981FD70" w14:textId="64B64A31" w:rsidR="00FB2224" w:rsidRDefault="00FB2224" w:rsidP="008918DF">
      <w:pPr>
        <w:tabs>
          <w:tab w:val="left" w:pos="0"/>
        </w:tabs>
        <w:outlineLvl w:val="0"/>
        <w:rPr>
          <w:rFonts w:ascii="Arial" w:hAnsi="Arial" w:cs="Arial"/>
          <w:b/>
          <w:u w:val="single"/>
        </w:rPr>
      </w:pPr>
    </w:p>
    <w:p w14:paraId="404938BB" w14:textId="6FADD22C" w:rsidR="00FB2224" w:rsidRDefault="00FB2224" w:rsidP="008918DF">
      <w:pPr>
        <w:tabs>
          <w:tab w:val="left" w:pos="0"/>
        </w:tabs>
        <w:outlineLvl w:val="0"/>
        <w:rPr>
          <w:rFonts w:ascii="Arial" w:hAnsi="Arial" w:cs="Arial"/>
          <w:b/>
          <w:u w:val="single"/>
        </w:rPr>
      </w:pPr>
    </w:p>
    <w:p w14:paraId="7A64C33D" w14:textId="42DD7672" w:rsidR="00FB2224" w:rsidRDefault="00FB2224" w:rsidP="008918DF">
      <w:pPr>
        <w:tabs>
          <w:tab w:val="left" w:pos="0"/>
        </w:tabs>
        <w:outlineLvl w:val="0"/>
        <w:rPr>
          <w:rFonts w:ascii="Arial" w:hAnsi="Arial" w:cs="Arial"/>
          <w:b/>
          <w:u w:val="single"/>
        </w:rPr>
      </w:pPr>
    </w:p>
    <w:p w14:paraId="4515DEC9" w14:textId="42F94F56" w:rsidR="00FB2224" w:rsidRDefault="00FB2224" w:rsidP="008918DF">
      <w:pPr>
        <w:tabs>
          <w:tab w:val="left" w:pos="0"/>
        </w:tabs>
        <w:outlineLvl w:val="0"/>
        <w:rPr>
          <w:rFonts w:ascii="Arial" w:hAnsi="Arial" w:cs="Arial"/>
          <w:b/>
          <w:u w:val="single"/>
        </w:rPr>
      </w:pPr>
    </w:p>
    <w:p w14:paraId="71655C13" w14:textId="39730DBE" w:rsidR="00FB2224" w:rsidRDefault="00FB2224" w:rsidP="008918DF">
      <w:pPr>
        <w:tabs>
          <w:tab w:val="left" w:pos="0"/>
        </w:tabs>
        <w:outlineLvl w:val="0"/>
        <w:rPr>
          <w:rFonts w:ascii="Arial" w:hAnsi="Arial" w:cs="Arial"/>
          <w:b/>
          <w:u w:val="single"/>
        </w:rPr>
      </w:pPr>
    </w:p>
    <w:p w14:paraId="0DE30D37" w14:textId="5B65C291" w:rsidR="00FB2224" w:rsidRDefault="00FB2224" w:rsidP="008918DF">
      <w:pPr>
        <w:tabs>
          <w:tab w:val="left" w:pos="0"/>
        </w:tabs>
        <w:outlineLvl w:val="0"/>
        <w:rPr>
          <w:rFonts w:ascii="Arial" w:hAnsi="Arial" w:cs="Arial"/>
          <w:b/>
          <w:u w:val="single"/>
        </w:rPr>
      </w:pPr>
    </w:p>
    <w:p w14:paraId="69E60DC3" w14:textId="28D38227" w:rsidR="00FB2224" w:rsidRDefault="00FB2224" w:rsidP="008918DF">
      <w:pPr>
        <w:tabs>
          <w:tab w:val="left" w:pos="0"/>
        </w:tabs>
        <w:outlineLvl w:val="0"/>
        <w:rPr>
          <w:rFonts w:ascii="Arial" w:hAnsi="Arial" w:cs="Arial"/>
          <w:b/>
          <w:u w:val="single"/>
        </w:rPr>
      </w:pPr>
    </w:p>
    <w:p w14:paraId="5534DAEC" w14:textId="0645F96A" w:rsidR="00FB2224" w:rsidRDefault="00FB2224" w:rsidP="008918DF">
      <w:pPr>
        <w:tabs>
          <w:tab w:val="left" w:pos="0"/>
        </w:tabs>
        <w:outlineLvl w:val="0"/>
        <w:rPr>
          <w:rFonts w:ascii="Arial" w:hAnsi="Arial" w:cs="Arial"/>
          <w:b/>
          <w:u w:val="single"/>
        </w:rPr>
      </w:pPr>
    </w:p>
    <w:p w14:paraId="457DFA33" w14:textId="2526251B" w:rsidR="00FB2224" w:rsidRDefault="00FB2224" w:rsidP="008918DF">
      <w:pPr>
        <w:tabs>
          <w:tab w:val="left" w:pos="0"/>
        </w:tabs>
        <w:outlineLvl w:val="0"/>
        <w:rPr>
          <w:rFonts w:ascii="Arial" w:hAnsi="Arial" w:cs="Arial"/>
          <w:b/>
          <w:u w:val="single"/>
        </w:rPr>
      </w:pPr>
    </w:p>
    <w:p w14:paraId="436A37C7" w14:textId="1EF3894E" w:rsidR="00FB2224" w:rsidRDefault="00FB2224" w:rsidP="008918DF">
      <w:pPr>
        <w:tabs>
          <w:tab w:val="left" w:pos="0"/>
        </w:tabs>
        <w:outlineLvl w:val="0"/>
        <w:rPr>
          <w:rFonts w:ascii="Arial" w:hAnsi="Arial" w:cs="Arial"/>
          <w:b/>
          <w:u w:val="single"/>
        </w:rPr>
      </w:pPr>
    </w:p>
    <w:p w14:paraId="7FE73A31" w14:textId="4E31F672" w:rsidR="00FB2224" w:rsidRDefault="00FB2224" w:rsidP="008918DF">
      <w:pPr>
        <w:tabs>
          <w:tab w:val="left" w:pos="0"/>
        </w:tabs>
        <w:outlineLvl w:val="0"/>
        <w:rPr>
          <w:rFonts w:ascii="Arial" w:hAnsi="Arial" w:cs="Arial"/>
          <w:b/>
          <w:u w:val="single"/>
        </w:rPr>
      </w:pPr>
    </w:p>
    <w:p w14:paraId="6DC851E5" w14:textId="7C7FF270" w:rsidR="00FB2224" w:rsidRDefault="00FB2224" w:rsidP="008918DF">
      <w:pPr>
        <w:tabs>
          <w:tab w:val="left" w:pos="0"/>
        </w:tabs>
        <w:outlineLvl w:val="0"/>
        <w:rPr>
          <w:rFonts w:ascii="Arial" w:hAnsi="Arial" w:cs="Arial"/>
          <w:b/>
          <w:u w:val="single"/>
        </w:rPr>
      </w:pPr>
    </w:p>
    <w:p w14:paraId="5384B0A4" w14:textId="50C7DDDC" w:rsidR="00FB2224" w:rsidRDefault="00FB2224" w:rsidP="008918DF">
      <w:pPr>
        <w:tabs>
          <w:tab w:val="left" w:pos="0"/>
        </w:tabs>
        <w:outlineLvl w:val="0"/>
        <w:rPr>
          <w:rFonts w:ascii="Arial" w:hAnsi="Arial" w:cs="Arial"/>
          <w:b/>
          <w:u w:val="single"/>
        </w:rPr>
      </w:pPr>
    </w:p>
    <w:p w14:paraId="1E9729F9" w14:textId="4C45B292" w:rsidR="00FB2224" w:rsidRDefault="00FB2224" w:rsidP="008918DF">
      <w:pPr>
        <w:tabs>
          <w:tab w:val="left" w:pos="0"/>
        </w:tabs>
        <w:outlineLvl w:val="0"/>
        <w:rPr>
          <w:rFonts w:ascii="Arial" w:hAnsi="Arial" w:cs="Arial"/>
          <w:b/>
          <w:u w:val="single"/>
        </w:rPr>
      </w:pPr>
    </w:p>
    <w:p w14:paraId="28E064CE" w14:textId="1F85ABCB" w:rsidR="00FB2224" w:rsidRDefault="00FB2224" w:rsidP="008918DF">
      <w:pPr>
        <w:tabs>
          <w:tab w:val="left" w:pos="0"/>
        </w:tabs>
        <w:outlineLvl w:val="0"/>
        <w:rPr>
          <w:rFonts w:ascii="Arial" w:hAnsi="Arial" w:cs="Arial"/>
          <w:b/>
          <w:u w:val="single"/>
        </w:rPr>
      </w:pPr>
    </w:p>
    <w:p w14:paraId="661C5A05" w14:textId="21EA35F1" w:rsidR="00FB2224" w:rsidRDefault="00FB2224" w:rsidP="008918DF">
      <w:pPr>
        <w:tabs>
          <w:tab w:val="left" w:pos="0"/>
        </w:tabs>
        <w:outlineLvl w:val="0"/>
        <w:rPr>
          <w:rFonts w:ascii="Arial" w:hAnsi="Arial" w:cs="Arial"/>
          <w:b/>
          <w:u w:val="single"/>
        </w:rPr>
      </w:pPr>
    </w:p>
    <w:p w14:paraId="31242822" w14:textId="76AC798D" w:rsidR="00FB2224" w:rsidRDefault="00FB2224" w:rsidP="008918DF">
      <w:pPr>
        <w:tabs>
          <w:tab w:val="left" w:pos="0"/>
        </w:tabs>
        <w:outlineLvl w:val="0"/>
        <w:rPr>
          <w:rFonts w:ascii="Arial" w:hAnsi="Arial" w:cs="Arial"/>
          <w:b/>
          <w:u w:val="single"/>
        </w:rPr>
      </w:pPr>
    </w:p>
    <w:p w14:paraId="51C00544" w14:textId="0192E915" w:rsidR="00FB2224" w:rsidRDefault="00FB2224" w:rsidP="008918DF">
      <w:pPr>
        <w:tabs>
          <w:tab w:val="left" w:pos="0"/>
        </w:tabs>
        <w:outlineLvl w:val="0"/>
        <w:rPr>
          <w:rFonts w:ascii="Arial" w:hAnsi="Arial" w:cs="Arial"/>
          <w:b/>
          <w:u w:val="single"/>
        </w:rPr>
      </w:pPr>
    </w:p>
    <w:p w14:paraId="7C047197" w14:textId="53FF0438" w:rsidR="00FB2224" w:rsidRDefault="00FB2224" w:rsidP="008918DF">
      <w:pPr>
        <w:tabs>
          <w:tab w:val="left" w:pos="0"/>
        </w:tabs>
        <w:outlineLvl w:val="0"/>
        <w:rPr>
          <w:rFonts w:ascii="Arial" w:hAnsi="Arial" w:cs="Arial"/>
          <w:b/>
          <w:u w:val="single"/>
        </w:rPr>
      </w:pPr>
    </w:p>
    <w:p w14:paraId="7951BE2B" w14:textId="286F4EB4" w:rsidR="00FB2224" w:rsidRDefault="00FB2224" w:rsidP="008918DF">
      <w:pPr>
        <w:tabs>
          <w:tab w:val="left" w:pos="0"/>
        </w:tabs>
        <w:outlineLvl w:val="0"/>
        <w:rPr>
          <w:rFonts w:ascii="Arial" w:hAnsi="Arial" w:cs="Arial"/>
          <w:b/>
          <w:u w:val="single"/>
        </w:rPr>
      </w:pPr>
    </w:p>
    <w:p w14:paraId="512B1EE4" w14:textId="1CB8E5D9" w:rsidR="00FB2224" w:rsidRDefault="00FB2224" w:rsidP="008918DF">
      <w:pPr>
        <w:tabs>
          <w:tab w:val="left" w:pos="0"/>
        </w:tabs>
        <w:outlineLvl w:val="0"/>
        <w:rPr>
          <w:rFonts w:ascii="Arial" w:hAnsi="Arial" w:cs="Arial"/>
          <w:b/>
          <w:u w:val="single"/>
        </w:rPr>
      </w:pPr>
    </w:p>
    <w:p w14:paraId="7C567BD0" w14:textId="74E44418" w:rsidR="00FB2224" w:rsidRDefault="00FB2224" w:rsidP="008918DF">
      <w:pPr>
        <w:tabs>
          <w:tab w:val="left" w:pos="0"/>
        </w:tabs>
        <w:outlineLvl w:val="0"/>
        <w:rPr>
          <w:rFonts w:ascii="Arial" w:hAnsi="Arial" w:cs="Arial"/>
          <w:b/>
          <w:u w:val="single"/>
        </w:rPr>
      </w:pPr>
    </w:p>
    <w:p w14:paraId="74154739" w14:textId="28D596A3" w:rsidR="00FB2224" w:rsidRDefault="00FB2224" w:rsidP="008918DF">
      <w:pPr>
        <w:tabs>
          <w:tab w:val="left" w:pos="0"/>
        </w:tabs>
        <w:outlineLvl w:val="0"/>
        <w:rPr>
          <w:rFonts w:ascii="Arial" w:hAnsi="Arial" w:cs="Arial"/>
          <w:b/>
          <w:u w:val="single"/>
        </w:rPr>
      </w:pPr>
    </w:p>
    <w:p w14:paraId="2500B95E" w14:textId="392D253E" w:rsidR="00FB2224" w:rsidRDefault="00FB2224" w:rsidP="008918DF">
      <w:pPr>
        <w:tabs>
          <w:tab w:val="left" w:pos="0"/>
        </w:tabs>
        <w:outlineLvl w:val="0"/>
        <w:rPr>
          <w:rFonts w:ascii="Arial" w:hAnsi="Arial" w:cs="Arial"/>
          <w:b/>
          <w:u w:val="single"/>
        </w:rPr>
      </w:pPr>
    </w:p>
    <w:p w14:paraId="13FA9391" w14:textId="2742498D" w:rsidR="00FB2224" w:rsidRDefault="00FB2224" w:rsidP="008918DF">
      <w:pPr>
        <w:tabs>
          <w:tab w:val="left" w:pos="0"/>
        </w:tabs>
        <w:outlineLvl w:val="0"/>
        <w:rPr>
          <w:rFonts w:ascii="Arial" w:hAnsi="Arial" w:cs="Arial"/>
          <w:b/>
          <w:u w:val="single"/>
        </w:rPr>
      </w:pPr>
    </w:p>
    <w:p w14:paraId="350C79C5" w14:textId="5B9DEAE1" w:rsidR="00FB2224" w:rsidRDefault="00FB2224" w:rsidP="008918DF">
      <w:pPr>
        <w:tabs>
          <w:tab w:val="left" w:pos="0"/>
        </w:tabs>
        <w:outlineLvl w:val="0"/>
        <w:rPr>
          <w:rFonts w:ascii="Arial" w:hAnsi="Arial" w:cs="Arial"/>
          <w:b/>
          <w:u w:val="single"/>
        </w:rPr>
      </w:pPr>
    </w:p>
    <w:p w14:paraId="5448A0C4" w14:textId="37A6DA20" w:rsidR="00FB2224" w:rsidRDefault="00FB2224" w:rsidP="008918DF">
      <w:pPr>
        <w:tabs>
          <w:tab w:val="left" w:pos="0"/>
        </w:tabs>
        <w:outlineLvl w:val="0"/>
        <w:rPr>
          <w:rFonts w:ascii="Arial" w:hAnsi="Arial" w:cs="Arial"/>
          <w:b/>
          <w:u w:val="single"/>
        </w:rPr>
      </w:pPr>
    </w:p>
    <w:p w14:paraId="170AD13F" w14:textId="4FB773CC" w:rsidR="00FB2224" w:rsidRDefault="00FB2224" w:rsidP="008918DF">
      <w:pPr>
        <w:tabs>
          <w:tab w:val="left" w:pos="0"/>
        </w:tabs>
        <w:outlineLvl w:val="0"/>
        <w:rPr>
          <w:rFonts w:ascii="Arial" w:hAnsi="Arial" w:cs="Arial"/>
          <w:b/>
          <w:u w:val="single"/>
        </w:rPr>
      </w:pPr>
    </w:p>
    <w:p w14:paraId="4BE24083" w14:textId="65EA1DC3" w:rsidR="00FB2224" w:rsidRDefault="00FB2224" w:rsidP="008918DF">
      <w:pPr>
        <w:tabs>
          <w:tab w:val="left" w:pos="0"/>
        </w:tabs>
        <w:outlineLvl w:val="0"/>
        <w:rPr>
          <w:rFonts w:ascii="Arial" w:hAnsi="Arial" w:cs="Arial"/>
          <w:b/>
          <w:u w:val="single"/>
        </w:rPr>
      </w:pPr>
    </w:p>
    <w:p w14:paraId="6184AEC9" w14:textId="2394823C" w:rsidR="00FB2224" w:rsidRDefault="00FB2224" w:rsidP="008918DF">
      <w:pPr>
        <w:tabs>
          <w:tab w:val="left" w:pos="0"/>
        </w:tabs>
        <w:outlineLvl w:val="0"/>
        <w:rPr>
          <w:rFonts w:ascii="Arial" w:hAnsi="Arial" w:cs="Arial"/>
          <w:b/>
          <w:u w:val="single"/>
        </w:rPr>
      </w:pPr>
    </w:p>
    <w:p w14:paraId="135503A1" w14:textId="36D35C5D" w:rsidR="00FB2224" w:rsidRDefault="00FB2224" w:rsidP="008918DF">
      <w:pPr>
        <w:tabs>
          <w:tab w:val="left" w:pos="0"/>
        </w:tabs>
        <w:outlineLvl w:val="0"/>
        <w:rPr>
          <w:rFonts w:ascii="Arial" w:hAnsi="Arial" w:cs="Arial"/>
          <w:b/>
          <w:u w:val="single"/>
        </w:rPr>
      </w:pPr>
    </w:p>
    <w:p w14:paraId="658B3B9E" w14:textId="457E69D5" w:rsidR="00FB2224" w:rsidRDefault="00FB2224" w:rsidP="008918DF">
      <w:pPr>
        <w:tabs>
          <w:tab w:val="left" w:pos="0"/>
        </w:tabs>
        <w:outlineLvl w:val="0"/>
        <w:rPr>
          <w:rFonts w:ascii="Arial" w:hAnsi="Arial" w:cs="Arial"/>
          <w:b/>
          <w:u w:val="single"/>
        </w:rPr>
      </w:pPr>
    </w:p>
    <w:p w14:paraId="1DAEF9F5" w14:textId="1F417075" w:rsidR="00FB2224" w:rsidRDefault="00FB2224" w:rsidP="008918DF">
      <w:pPr>
        <w:tabs>
          <w:tab w:val="left" w:pos="0"/>
        </w:tabs>
        <w:outlineLvl w:val="0"/>
        <w:rPr>
          <w:rFonts w:ascii="Arial" w:hAnsi="Arial" w:cs="Arial"/>
          <w:b/>
          <w:u w:val="single"/>
        </w:rPr>
      </w:pPr>
    </w:p>
    <w:p w14:paraId="2C83F57F" w14:textId="0BB9069D" w:rsidR="00FB2224" w:rsidRDefault="00FB2224" w:rsidP="008918DF">
      <w:pPr>
        <w:tabs>
          <w:tab w:val="left" w:pos="0"/>
        </w:tabs>
        <w:outlineLvl w:val="0"/>
        <w:rPr>
          <w:rFonts w:ascii="Arial" w:hAnsi="Arial" w:cs="Arial"/>
          <w:b/>
          <w:u w:val="single"/>
        </w:rPr>
      </w:pPr>
    </w:p>
    <w:p w14:paraId="543F7D91" w14:textId="31195AFE" w:rsidR="00FB2224" w:rsidRDefault="00FB2224" w:rsidP="008918DF">
      <w:pPr>
        <w:tabs>
          <w:tab w:val="left" w:pos="0"/>
        </w:tabs>
        <w:outlineLvl w:val="0"/>
        <w:rPr>
          <w:rFonts w:ascii="Arial" w:hAnsi="Arial" w:cs="Arial"/>
          <w:b/>
          <w:u w:val="single"/>
        </w:rPr>
      </w:pPr>
    </w:p>
    <w:p w14:paraId="34C49871" w14:textId="3728F970" w:rsidR="00FB2224" w:rsidRDefault="00FB2224" w:rsidP="008918DF">
      <w:pPr>
        <w:tabs>
          <w:tab w:val="left" w:pos="0"/>
        </w:tabs>
        <w:outlineLvl w:val="0"/>
        <w:rPr>
          <w:rFonts w:ascii="Arial" w:hAnsi="Arial" w:cs="Arial"/>
          <w:b/>
          <w:u w:val="single"/>
        </w:rPr>
      </w:pPr>
    </w:p>
    <w:p w14:paraId="39F60F83" w14:textId="4FE4CFFA" w:rsidR="00FB2224" w:rsidRDefault="00FB2224" w:rsidP="008918DF">
      <w:pPr>
        <w:tabs>
          <w:tab w:val="left" w:pos="0"/>
        </w:tabs>
        <w:outlineLvl w:val="0"/>
        <w:rPr>
          <w:rFonts w:ascii="Arial" w:hAnsi="Arial" w:cs="Arial"/>
          <w:b/>
          <w:u w:val="single"/>
        </w:rPr>
      </w:pPr>
    </w:p>
    <w:p w14:paraId="180B9186" w14:textId="5F69CF4F" w:rsidR="00FB2224" w:rsidRDefault="00FB2224" w:rsidP="008918DF">
      <w:pPr>
        <w:tabs>
          <w:tab w:val="left" w:pos="0"/>
        </w:tabs>
        <w:outlineLvl w:val="0"/>
        <w:rPr>
          <w:rFonts w:ascii="Arial" w:hAnsi="Arial" w:cs="Arial"/>
          <w:b/>
          <w:u w:val="single"/>
        </w:rPr>
      </w:pPr>
    </w:p>
    <w:p w14:paraId="79430481" w14:textId="7FE1EDB4" w:rsidR="00FB2224" w:rsidRDefault="00FB2224" w:rsidP="008918DF">
      <w:pPr>
        <w:tabs>
          <w:tab w:val="left" w:pos="0"/>
        </w:tabs>
        <w:outlineLvl w:val="0"/>
        <w:rPr>
          <w:rFonts w:ascii="Arial" w:hAnsi="Arial" w:cs="Arial"/>
          <w:b/>
          <w:u w:val="single"/>
        </w:rPr>
      </w:pPr>
    </w:p>
    <w:p w14:paraId="196904F5" w14:textId="7738F8DE" w:rsidR="00FB2224" w:rsidRDefault="00FB2224" w:rsidP="008918DF">
      <w:pPr>
        <w:tabs>
          <w:tab w:val="left" w:pos="0"/>
        </w:tabs>
        <w:outlineLvl w:val="0"/>
        <w:rPr>
          <w:rFonts w:ascii="Arial" w:hAnsi="Arial" w:cs="Arial"/>
          <w:b/>
          <w:u w:val="single"/>
        </w:rPr>
      </w:pPr>
    </w:p>
    <w:p w14:paraId="5FB054E8" w14:textId="5174F12D" w:rsidR="00FB2224" w:rsidRDefault="00FB2224" w:rsidP="008918DF">
      <w:pPr>
        <w:tabs>
          <w:tab w:val="left" w:pos="0"/>
        </w:tabs>
        <w:outlineLvl w:val="0"/>
        <w:rPr>
          <w:rFonts w:ascii="Arial" w:hAnsi="Arial" w:cs="Arial"/>
          <w:b/>
          <w:u w:val="single"/>
        </w:rPr>
      </w:pPr>
    </w:p>
    <w:p w14:paraId="0E5539A5" w14:textId="77777777" w:rsidR="00FB2224" w:rsidRPr="008918DF" w:rsidRDefault="00FB2224" w:rsidP="008918DF">
      <w:pPr>
        <w:tabs>
          <w:tab w:val="left" w:pos="0"/>
        </w:tabs>
        <w:outlineLvl w:val="0"/>
        <w:rPr>
          <w:rFonts w:ascii="Arial" w:hAnsi="Arial" w:cs="Arial"/>
          <w:b/>
          <w:u w:val="single"/>
        </w:rPr>
      </w:pPr>
    </w:p>
    <w:p w14:paraId="17AAC466" w14:textId="719FFEB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30437F" w:rsidRPr="0030437F">
        <w:rPr>
          <w:rFonts w:ascii="Arial" w:hAnsi="Arial" w:cs="Arial"/>
          <w:sz w:val="20"/>
        </w:rPr>
        <w:t>22DPP00733</w:t>
      </w:r>
    </w:p>
    <w:p w14:paraId="000B5C9E" w14:textId="75352FCF" w:rsidR="00364A22" w:rsidRDefault="0030437F" w:rsidP="007D1D98">
      <w:pPr>
        <w:tabs>
          <w:tab w:val="left" w:pos="0"/>
        </w:tabs>
        <w:jc w:val="center"/>
        <w:outlineLvl w:val="0"/>
        <w:rPr>
          <w:rFonts w:ascii="Arial" w:hAnsi="Arial" w:cs="Arial"/>
          <w:b/>
        </w:rPr>
      </w:pPr>
      <w:r w:rsidRPr="0030437F">
        <w:rPr>
          <w:rFonts w:ascii="Arial" w:hAnsi="Arial" w:cs="Arial"/>
          <w:b/>
        </w:rPr>
        <w:t>Audit of the State's Federal Programs and Awards</w:t>
      </w: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1D27E85D"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54E16" w14:paraId="234F0288" w14:textId="77777777" w:rsidTr="00196B4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DA1445" w14:textId="77777777" w:rsidR="00954E16" w:rsidRDefault="00954E16" w:rsidP="00196B4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F487A3A" w14:textId="77777777" w:rsidR="00954E16" w:rsidRDefault="00954E16" w:rsidP="00196B4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A85D0C6" w14:textId="77777777" w:rsidR="00954E16" w:rsidRDefault="00954E16" w:rsidP="00196B4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A6FD44" w14:textId="77777777" w:rsidR="00954E16" w:rsidRDefault="00954E16" w:rsidP="00196B4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0253D" w14:paraId="49189E47" w14:textId="77777777" w:rsidTr="00196B45">
        <w:tc>
          <w:tcPr>
            <w:tcW w:w="877" w:type="dxa"/>
            <w:tcBorders>
              <w:top w:val="single" w:sz="4" w:space="0" w:color="auto"/>
              <w:left w:val="single" w:sz="4" w:space="0" w:color="auto"/>
              <w:bottom w:val="single" w:sz="4" w:space="0" w:color="auto"/>
              <w:right w:val="single" w:sz="4" w:space="0" w:color="auto"/>
            </w:tcBorders>
            <w:hideMark/>
          </w:tcPr>
          <w:p w14:paraId="2920D34E" w14:textId="77777777" w:rsidR="0070253D" w:rsidRDefault="0070253D" w:rsidP="0070253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571E24" w14:textId="32E9187F" w:rsidR="0070253D"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1F75A65"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7953A05E"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83C2186" w14:textId="77777777" w:rsidR="0070253D" w:rsidRDefault="0070253D" w:rsidP="0070253D">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49512581" w14:textId="77777777" w:rsidR="0070253D" w:rsidRPr="009C50CB" w:rsidRDefault="0070253D" w:rsidP="0070253D">
            <w:pPr>
              <w:pStyle w:val="ListParagraph"/>
              <w:tabs>
                <w:tab w:val="left" w:pos="0"/>
              </w:tabs>
              <w:overflowPunct w:val="0"/>
              <w:autoSpaceDE w:val="0"/>
              <w:autoSpaceDN w:val="0"/>
              <w:adjustRightInd w:val="0"/>
              <w:ind w:left="360"/>
              <w:jc w:val="both"/>
              <w:rPr>
                <w:rFonts w:ascii="Calibri" w:eastAsia="Calibri" w:hAnsi="Calibri" w:cs="Calibri"/>
                <w:b/>
                <w:color w:val="0070C0"/>
                <w:sz w:val="22"/>
                <w:szCs w:val="22"/>
              </w:rPr>
            </w:pPr>
          </w:p>
        </w:tc>
      </w:tr>
      <w:tr w:rsidR="0070253D" w14:paraId="2371C50B" w14:textId="77777777" w:rsidTr="00196B45">
        <w:tc>
          <w:tcPr>
            <w:tcW w:w="877" w:type="dxa"/>
            <w:tcBorders>
              <w:top w:val="single" w:sz="4" w:space="0" w:color="auto"/>
              <w:left w:val="single" w:sz="4" w:space="0" w:color="auto"/>
              <w:bottom w:val="single" w:sz="4" w:space="0" w:color="auto"/>
              <w:right w:val="single" w:sz="4" w:space="0" w:color="auto"/>
            </w:tcBorders>
          </w:tcPr>
          <w:p w14:paraId="5D8784F0" w14:textId="1E228BBF" w:rsidR="0070253D" w:rsidRDefault="0070253D" w:rsidP="0070253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303E15A" w14:textId="227BE843" w:rsidR="0070253D" w:rsidRPr="00542218"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21BF30D"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654820E6"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B22F5F8"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36E8FE55" w14:textId="77777777" w:rsidR="0070253D" w:rsidRPr="00542218" w:rsidRDefault="0070253D" w:rsidP="0070253D">
            <w:pPr>
              <w:tabs>
                <w:tab w:val="left" w:pos="0"/>
              </w:tabs>
              <w:overflowPunct w:val="0"/>
              <w:autoSpaceDE w:val="0"/>
              <w:autoSpaceDN w:val="0"/>
              <w:adjustRightInd w:val="0"/>
              <w:jc w:val="both"/>
              <w:rPr>
                <w:rFonts w:ascii="Arial" w:hAnsi="Arial" w:cs="Arial"/>
                <w:b/>
              </w:rPr>
            </w:pPr>
          </w:p>
        </w:tc>
      </w:tr>
      <w:tr w:rsidR="0070253D" w14:paraId="25CDEC6B" w14:textId="77777777" w:rsidTr="00196B45">
        <w:tc>
          <w:tcPr>
            <w:tcW w:w="877" w:type="dxa"/>
            <w:tcBorders>
              <w:top w:val="single" w:sz="4" w:space="0" w:color="auto"/>
              <w:left w:val="single" w:sz="4" w:space="0" w:color="auto"/>
              <w:bottom w:val="single" w:sz="4" w:space="0" w:color="auto"/>
              <w:right w:val="single" w:sz="4" w:space="0" w:color="auto"/>
            </w:tcBorders>
          </w:tcPr>
          <w:p w14:paraId="7EC7A1A4" w14:textId="3FBAAE4E" w:rsidR="0070253D" w:rsidRDefault="0070253D" w:rsidP="0070253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B910577" w14:textId="596D3C72" w:rsidR="0070253D" w:rsidRPr="00542218"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03411377" w14:textId="5AC7A2AE"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Bidders to take exception to any of the Standard Terms and Conditions?</w:t>
            </w:r>
          </w:p>
          <w:p w14:paraId="3AD56134" w14:textId="77777777" w:rsidR="00304918" w:rsidRDefault="00304918" w:rsidP="0070253D">
            <w:pPr>
              <w:tabs>
                <w:tab w:val="left" w:pos="0"/>
              </w:tabs>
              <w:overflowPunct w:val="0"/>
              <w:autoSpaceDE w:val="0"/>
              <w:autoSpaceDN w:val="0"/>
              <w:adjustRightInd w:val="0"/>
              <w:jc w:val="both"/>
              <w:rPr>
                <w:rFonts w:ascii="Arial" w:hAnsi="Arial" w:cs="Arial"/>
              </w:rPr>
            </w:pPr>
          </w:p>
          <w:p w14:paraId="0DBAB123" w14:textId="77777777" w:rsidR="000A48C6" w:rsidRDefault="000A48C6" w:rsidP="0070253D">
            <w:pPr>
              <w:tabs>
                <w:tab w:val="left" w:pos="0"/>
              </w:tabs>
              <w:overflowPunct w:val="0"/>
              <w:autoSpaceDE w:val="0"/>
              <w:autoSpaceDN w:val="0"/>
              <w:adjustRightInd w:val="0"/>
              <w:jc w:val="both"/>
              <w:rPr>
                <w:rFonts w:ascii="Arial" w:hAnsi="Arial" w:cs="Arial"/>
              </w:rPr>
            </w:pPr>
            <w:r>
              <w:rPr>
                <w:rFonts w:ascii="Arial" w:hAnsi="Arial" w:cs="Arial"/>
              </w:rPr>
              <w:t>A</w:t>
            </w:r>
            <w:r w:rsidRPr="000A48C6">
              <w:rPr>
                <w:rFonts w:ascii="Arial" w:hAnsi="Arial" w:cs="Arial"/>
              </w:rPr>
              <w:t xml:space="preserve">s stated in Bid Solicitation Section 2.2 Exceptions to the State of NJ Standard Terms and Conditions (SSTC): </w:t>
            </w:r>
          </w:p>
          <w:p w14:paraId="08F0CAD7" w14:textId="77777777" w:rsidR="000A48C6" w:rsidRDefault="000A48C6" w:rsidP="0070253D">
            <w:pPr>
              <w:tabs>
                <w:tab w:val="left" w:pos="0"/>
              </w:tabs>
              <w:overflowPunct w:val="0"/>
              <w:autoSpaceDE w:val="0"/>
              <w:autoSpaceDN w:val="0"/>
              <w:adjustRightInd w:val="0"/>
              <w:jc w:val="both"/>
              <w:rPr>
                <w:rFonts w:ascii="Arial" w:hAnsi="Arial" w:cs="Arial"/>
              </w:rPr>
            </w:pPr>
          </w:p>
          <w:p w14:paraId="4C4D7E56" w14:textId="004F9AC3" w:rsidR="00304918" w:rsidRDefault="000A48C6" w:rsidP="0070253D">
            <w:pPr>
              <w:tabs>
                <w:tab w:val="left" w:pos="0"/>
              </w:tabs>
              <w:overflowPunct w:val="0"/>
              <w:autoSpaceDE w:val="0"/>
              <w:autoSpaceDN w:val="0"/>
              <w:adjustRightInd w:val="0"/>
              <w:jc w:val="both"/>
              <w:rPr>
                <w:rFonts w:ascii="Arial" w:hAnsi="Arial" w:cs="Arial"/>
              </w:rPr>
            </w:pPr>
            <w:r w:rsidRPr="00C6273A">
              <w:rPr>
                <w:rFonts w:ascii="Arial" w:hAnsi="Arial" w:cs="Arial"/>
                <w:i/>
              </w:rPr>
              <w:t>"Questions regarding the SSTC and exceptions to mandatory requirements MUST be posed during the Electronic Question and Answer period and shall contain the Bidder's suggested changes and the reason(s) for the suggested change(s)."</w:t>
            </w:r>
            <w:r w:rsidRPr="000A48C6">
              <w:rPr>
                <w:rFonts w:ascii="Arial" w:hAnsi="Arial" w:cs="Arial"/>
              </w:rPr>
              <w:t xml:space="preserve"> Additionally, as stated in Section 3.11, Bidder Additional Terms Submitted with the Quote: </w:t>
            </w:r>
            <w:r w:rsidRPr="00C6273A">
              <w:rPr>
                <w:rFonts w:ascii="Arial" w:hAnsi="Arial" w:cs="Arial"/>
                <w:i/>
              </w:rPr>
              <w:t>"A Bidder may submit additional terms as part of its Quote. Additional terms are Bidder-proposed terms or conditions that do not conflict with the scope of work required in this Bid Solicitation, the terms and conditions of this Bid Solicitation, or the SSTCs. Bidder proposed terms or conditions that conflict with the SSTCs will render a Quote non-responsive."</w:t>
            </w:r>
          </w:p>
          <w:p w14:paraId="158B8DDC" w14:textId="77777777" w:rsidR="0070253D" w:rsidRPr="00542218" w:rsidRDefault="0070253D">
            <w:pPr>
              <w:tabs>
                <w:tab w:val="left" w:pos="0"/>
              </w:tabs>
              <w:overflowPunct w:val="0"/>
              <w:autoSpaceDE w:val="0"/>
              <w:autoSpaceDN w:val="0"/>
              <w:adjustRightInd w:val="0"/>
              <w:jc w:val="both"/>
              <w:rPr>
                <w:rFonts w:ascii="Arial" w:hAnsi="Arial" w:cs="Arial"/>
                <w:b/>
              </w:rPr>
            </w:pPr>
          </w:p>
        </w:tc>
      </w:tr>
      <w:tr w:rsidR="0070253D" w14:paraId="4EA0A0D0" w14:textId="77777777" w:rsidTr="00196B45">
        <w:tc>
          <w:tcPr>
            <w:tcW w:w="877" w:type="dxa"/>
            <w:tcBorders>
              <w:top w:val="single" w:sz="4" w:space="0" w:color="auto"/>
              <w:left w:val="single" w:sz="4" w:space="0" w:color="auto"/>
              <w:bottom w:val="single" w:sz="4" w:space="0" w:color="auto"/>
              <w:right w:val="single" w:sz="4" w:space="0" w:color="auto"/>
            </w:tcBorders>
          </w:tcPr>
          <w:p w14:paraId="178E5D91" w14:textId="3C776850" w:rsidR="0070253D" w:rsidRDefault="0070253D" w:rsidP="0070253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BA83FD8" w14:textId="42944E4F" w:rsidR="0070253D" w:rsidRPr="00542218" w:rsidRDefault="0070253D" w:rsidP="0070253D">
            <w:pPr>
              <w:tabs>
                <w:tab w:val="left" w:pos="0"/>
              </w:tabs>
              <w:overflowPunct w:val="0"/>
              <w:autoSpaceDE w:val="0"/>
              <w:autoSpaceDN w:val="0"/>
              <w:adjustRightInd w:val="0"/>
              <w:jc w:val="center"/>
              <w:rPr>
                <w:rFonts w:ascii="Arial" w:hAnsi="Arial" w:cs="Arial"/>
              </w:rPr>
            </w:pPr>
            <w:r w:rsidRPr="00542218">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18974C0C" w14:textId="3EA9BF82" w:rsidR="0070253D" w:rsidRDefault="0070253D" w:rsidP="0070253D">
            <w:pPr>
              <w:tabs>
                <w:tab w:val="left" w:pos="0"/>
              </w:tabs>
              <w:overflowPunct w:val="0"/>
              <w:autoSpaceDE w:val="0"/>
              <w:autoSpaceDN w:val="0"/>
              <w:adjustRightInd w:val="0"/>
              <w:jc w:val="both"/>
              <w:rPr>
                <w:rFonts w:ascii="Arial" w:hAnsi="Arial" w:cs="Arial"/>
              </w:rPr>
            </w:pPr>
            <w:r w:rsidRPr="00542218">
              <w:rPr>
                <w:rFonts w:ascii="Arial" w:hAnsi="Arial" w:cs="Arial"/>
                <w:b/>
              </w:rPr>
              <w:t xml:space="preserve">For the most current full year, (1) what were the total Clifton Larson Allen billable hours? (2) </w:t>
            </w:r>
            <w:r w:rsidR="00A12F20" w:rsidRPr="00542218">
              <w:rPr>
                <w:rFonts w:ascii="Arial" w:hAnsi="Arial" w:cs="Arial"/>
                <w:b/>
              </w:rPr>
              <w:t>What</w:t>
            </w:r>
            <w:r w:rsidRPr="00542218">
              <w:rPr>
                <w:rFonts w:ascii="Arial" w:hAnsi="Arial" w:cs="Arial"/>
                <w:b/>
              </w:rPr>
              <w:t xml:space="preserve"> was the total fee the State of NJ paid to Clifton Larson Allen for this contract?</w:t>
            </w:r>
          </w:p>
          <w:p w14:paraId="7F4D213A" w14:textId="77777777" w:rsidR="0070253D" w:rsidRDefault="0070253D" w:rsidP="0070253D">
            <w:pPr>
              <w:tabs>
                <w:tab w:val="left" w:pos="0"/>
              </w:tabs>
              <w:overflowPunct w:val="0"/>
              <w:autoSpaceDE w:val="0"/>
              <w:autoSpaceDN w:val="0"/>
              <w:adjustRightInd w:val="0"/>
              <w:jc w:val="both"/>
              <w:rPr>
                <w:rFonts w:ascii="Calibri" w:eastAsia="Calibri" w:hAnsi="Calibri" w:cs="Calibri"/>
                <w:color w:val="201F1E"/>
                <w:sz w:val="22"/>
                <w:szCs w:val="22"/>
              </w:rPr>
            </w:pPr>
          </w:p>
          <w:p w14:paraId="716DFB51" w14:textId="6906DA6D" w:rsidR="0038501E" w:rsidRDefault="0070253D">
            <w:pPr>
              <w:pStyle w:val="ListParagraph"/>
              <w:numPr>
                <w:ilvl w:val="0"/>
                <w:numId w:val="4"/>
              </w:numPr>
              <w:tabs>
                <w:tab w:val="left" w:pos="0"/>
              </w:tabs>
              <w:overflowPunct w:val="0"/>
              <w:autoSpaceDE w:val="0"/>
              <w:autoSpaceDN w:val="0"/>
              <w:adjustRightInd w:val="0"/>
              <w:jc w:val="both"/>
              <w:rPr>
                <w:rFonts w:ascii="Arial" w:eastAsia="Calibri" w:hAnsi="Arial" w:cs="Arial"/>
                <w:szCs w:val="22"/>
              </w:rPr>
            </w:pPr>
            <w:r w:rsidRPr="0070253D">
              <w:rPr>
                <w:rFonts w:ascii="Arial" w:eastAsia="Calibri" w:hAnsi="Arial" w:cs="Arial"/>
                <w:szCs w:val="22"/>
              </w:rPr>
              <w:t xml:space="preserve">The </w:t>
            </w:r>
            <w:r w:rsidR="00735833">
              <w:rPr>
                <w:rFonts w:ascii="Arial" w:eastAsia="Calibri" w:hAnsi="Arial" w:cs="Arial"/>
                <w:szCs w:val="22"/>
              </w:rPr>
              <w:t>current c</w:t>
            </w:r>
            <w:r w:rsidRPr="0070253D">
              <w:rPr>
                <w:rFonts w:ascii="Arial" w:eastAsia="Calibri" w:hAnsi="Arial" w:cs="Arial"/>
                <w:szCs w:val="22"/>
              </w:rPr>
              <w:t xml:space="preserve">ontract </w:t>
            </w:r>
            <w:r w:rsidR="00CE2E1F" w:rsidRPr="00CA0098">
              <w:rPr>
                <w:rFonts w:ascii="Arial" w:eastAsia="Calibri" w:hAnsi="Arial" w:cs="Arial"/>
                <w:szCs w:val="22"/>
              </w:rPr>
              <w:t>utilizes a</w:t>
            </w:r>
            <w:r w:rsidR="00CE2E1F">
              <w:rPr>
                <w:rFonts w:ascii="Arial" w:eastAsia="Calibri" w:hAnsi="Arial" w:cs="Arial"/>
                <w:szCs w:val="22"/>
              </w:rPr>
              <w:t xml:space="preserve">n </w:t>
            </w:r>
            <w:r w:rsidR="00CE2E1F" w:rsidRPr="00C6273A">
              <w:rPr>
                <w:rFonts w:ascii="Arial" w:eastAsia="Calibri" w:hAnsi="Arial" w:cs="Arial"/>
                <w:i/>
                <w:szCs w:val="22"/>
              </w:rPr>
              <w:t>All-Inclusive</w:t>
            </w:r>
            <w:r w:rsidR="00CE2E1F" w:rsidRPr="00C6273A">
              <w:rPr>
                <w:i/>
              </w:rPr>
              <w:t xml:space="preserve"> </w:t>
            </w:r>
            <w:r w:rsidR="00CE2E1F" w:rsidRPr="00C6273A">
              <w:rPr>
                <w:rFonts w:ascii="Arial" w:eastAsia="Calibri" w:hAnsi="Arial" w:cs="Arial"/>
                <w:i/>
                <w:szCs w:val="22"/>
              </w:rPr>
              <w:t xml:space="preserve">Audit Price </w:t>
            </w:r>
            <w:proofErr w:type="gramStart"/>
            <w:r w:rsidR="00CE2E1F" w:rsidRPr="00C6273A">
              <w:rPr>
                <w:rFonts w:ascii="Arial" w:eastAsia="Calibri" w:hAnsi="Arial" w:cs="Arial"/>
                <w:i/>
                <w:szCs w:val="22"/>
              </w:rPr>
              <w:t>Per</w:t>
            </w:r>
            <w:proofErr w:type="gramEnd"/>
            <w:r w:rsidR="00CE2E1F" w:rsidRPr="00C6273A">
              <w:rPr>
                <w:rFonts w:ascii="Arial" w:eastAsia="Calibri" w:hAnsi="Arial" w:cs="Arial"/>
                <w:i/>
                <w:szCs w:val="22"/>
              </w:rPr>
              <w:t xml:space="preserve"> Major Program Audited</w:t>
            </w:r>
            <w:r w:rsidR="00CE2E1F">
              <w:rPr>
                <w:rFonts w:ascii="Arial" w:eastAsia="Calibri" w:hAnsi="Arial" w:cs="Arial"/>
                <w:szCs w:val="22"/>
              </w:rPr>
              <w:t xml:space="preserve"> pricing structure, </w:t>
            </w:r>
            <w:r w:rsidR="00CE2E1F" w:rsidRPr="00CA0098">
              <w:rPr>
                <w:rFonts w:ascii="Arial" w:eastAsia="Calibri" w:hAnsi="Arial" w:cs="Arial"/>
                <w:szCs w:val="22"/>
              </w:rPr>
              <w:t xml:space="preserve">so billable hours are not applicable as </w:t>
            </w:r>
            <w:r w:rsidR="00CE2E1F">
              <w:rPr>
                <w:rFonts w:ascii="Arial" w:eastAsia="Calibri" w:hAnsi="Arial" w:cs="Arial"/>
                <w:szCs w:val="22"/>
              </w:rPr>
              <w:t>the current Contractor’s</w:t>
            </w:r>
            <w:r w:rsidR="00CE2E1F" w:rsidRPr="00CA0098">
              <w:rPr>
                <w:rFonts w:ascii="Arial" w:eastAsia="Calibri" w:hAnsi="Arial" w:cs="Arial"/>
                <w:szCs w:val="22"/>
              </w:rPr>
              <w:t xml:space="preserve"> billings are based on audit engagement progress as monitored by the State during the engagement</w:t>
            </w:r>
            <w:r w:rsidR="00255677">
              <w:rPr>
                <w:rFonts w:ascii="Arial" w:eastAsia="Calibri" w:hAnsi="Arial" w:cs="Arial"/>
                <w:szCs w:val="22"/>
              </w:rPr>
              <w:t xml:space="preserve">, with final payment </w:t>
            </w:r>
            <w:r w:rsidR="00255677" w:rsidRPr="00255677">
              <w:rPr>
                <w:rFonts w:ascii="Arial" w:eastAsia="Calibri" w:hAnsi="Arial" w:cs="Arial"/>
                <w:szCs w:val="22"/>
              </w:rPr>
              <w:t xml:space="preserve">made following the successful completion of each fiscal year audit and its acceptance by the Federal Audit Clearinghouse. </w:t>
            </w:r>
          </w:p>
          <w:p w14:paraId="7E3D2229" w14:textId="77777777" w:rsidR="0038501E" w:rsidRDefault="0038501E" w:rsidP="00C6273A">
            <w:pPr>
              <w:pStyle w:val="ListParagraph"/>
              <w:tabs>
                <w:tab w:val="left" w:pos="0"/>
              </w:tabs>
              <w:overflowPunct w:val="0"/>
              <w:autoSpaceDE w:val="0"/>
              <w:autoSpaceDN w:val="0"/>
              <w:adjustRightInd w:val="0"/>
              <w:ind w:left="360"/>
              <w:jc w:val="both"/>
              <w:rPr>
                <w:rFonts w:ascii="Arial" w:eastAsia="Calibri" w:hAnsi="Arial" w:cs="Arial"/>
                <w:szCs w:val="22"/>
              </w:rPr>
            </w:pPr>
          </w:p>
          <w:p w14:paraId="47ED3BE5" w14:textId="2E6496A9" w:rsidR="00255677" w:rsidRPr="00C6273A" w:rsidRDefault="0038501E" w:rsidP="00C6273A">
            <w:pPr>
              <w:pStyle w:val="ListParagraph"/>
              <w:tabs>
                <w:tab w:val="left" w:pos="0"/>
              </w:tabs>
              <w:overflowPunct w:val="0"/>
              <w:autoSpaceDE w:val="0"/>
              <w:autoSpaceDN w:val="0"/>
              <w:adjustRightInd w:val="0"/>
              <w:ind w:left="360"/>
              <w:jc w:val="both"/>
              <w:rPr>
                <w:rFonts w:ascii="Arial" w:eastAsia="Calibri" w:hAnsi="Arial" w:cs="Arial"/>
                <w:szCs w:val="22"/>
              </w:rPr>
            </w:pPr>
            <w:r>
              <w:rPr>
                <w:rFonts w:ascii="Arial" w:eastAsia="Calibri" w:hAnsi="Arial" w:cs="Arial"/>
                <w:szCs w:val="22"/>
              </w:rPr>
              <w:t>The State notes that the structure for the subject Bid Solicitation is similar; however, Bidders are strongly urged to thoroughly review the subject Bid Solicitation for all terms, conditions, and pricing structure.</w:t>
            </w:r>
          </w:p>
          <w:p w14:paraId="4D00A91A" w14:textId="5F4443B4" w:rsidR="0070253D" w:rsidRPr="00C6273A" w:rsidRDefault="0070253D" w:rsidP="00C6273A">
            <w:pPr>
              <w:tabs>
                <w:tab w:val="left" w:pos="0"/>
              </w:tabs>
              <w:overflowPunct w:val="0"/>
              <w:autoSpaceDE w:val="0"/>
              <w:autoSpaceDN w:val="0"/>
              <w:adjustRightInd w:val="0"/>
              <w:jc w:val="both"/>
              <w:rPr>
                <w:rFonts w:ascii="Arial" w:eastAsia="Calibri" w:hAnsi="Arial" w:cs="Arial"/>
                <w:szCs w:val="22"/>
              </w:rPr>
            </w:pPr>
          </w:p>
          <w:p w14:paraId="2D642E2D" w14:textId="2A0E9060" w:rsidR="0070253D" w:rsidRPr="0070253D" w:rsidRDefault="0070253D" w:rsidP="0070253D">
            <w:pPr>
              <w:pStyle w:val="ListParagraph"/>
              <w:numPr>
                <w:ilvl w:val="0"/>
                <w:numId w:val="4"/>
              </w:numPr>
              <w:tabs>
                <w:tab w:val="left" w:pos="0"/>
              </w:tabs>
              <w:overflowPunct w:val="0"/>
              <w:autoSpaceDE w:val="0"/>
              <w:autoSpaceDN w:val="0"/>
              <w:adjustRightInd w:val="0"/>
              <w:jc w:val="both"/>
              <w:rPr>
                <w:rFonts w:ascii="Arial" w:eastAsia="Calibri" w:hAnsi="Arial" w:cs="Arial"/>
                <w:szCs w:val="22"/>
              </w:rPr>
            </w:pPr>
            <w:r w:rsidRPr="0070253D">
              <w:rPr>
                <w:rFonts w:ascii="Arial" w:eastAsia="Calibri" w:hAnsi="Arial" w:cs="Arial"/>
                <w:szCs w:val="22"/>
              </w:rPr>
              <w:t>For FY17 through FY21 audit engagements</w:t>
            </w:r>
            <w:r w:rsidR="00EC2AEF">
              <w:rPr>
                <w:rFonts w:ascii="Arial" w:eastAsia="Calibri" w:hAnsi="Arial" w:cs="Arial"/>
                <w:szCs w:val="22"/>
              </w:rPr>
              <w:t>,</w:t>
            </w:r>
            <w:r w:rsidRPr="0070253D">
              <w:rPr>
                <w:rFonts w:ascii="Arial" w:eastAsia="Calibri" w:hAnsi="Arial" w:cs="Arial"/>
                <w:szCs w:val="22"/>
              </w:rPr>
              <w:t xml:space="preserve"> the audit cost fees totaled $1,917,390.00.</w:t>
            </w:r>
          </w:p>
          <w:p w14:paraId="10A615D7" w14:textId="77777777" w:rsidR="0070253D" w:rsidRPr="00542218" w:rsidRDefault="0070253D" w:rsidP="0070253D">
            <w:pPr>
              <w:tabs>
                <w:tab w:val="left" w:pos="0"/>
              </w:tabs>
              <w:overflowPunct w:val="0"/>
              <w:autoSpaceDE w:val="0"/>
              <w:autoSpaceDN w:val="0"/>
              <w:adjustRightInd w:val="0"/>
              <w:jc w:val="both"/>
              <w:rPr>
                <w:rFonts w:ascii="Arial" w:hAnsi="Arial" w:cs="Arial"/>
                <w:b/>
              </w:rPr>
            </w:pPr>
          </w:p>
        </w:tc>
      </w:tr>
      <w:tr w:rsidR="0070253D" w14:paraId="0E13FDC9" w14:textId="77777777" w:rsidTr="00196B45">
        <w:tc>
          <w:tcPr>
            <w:tcW w:w="877" w:type="dxa"/>
            <w:tcBorders>
              <w:top w:val="single" w:sz="4" w:space="0" w:color="auto"/>
              <w:left w:val="single" w:sz="4" w:space="0" w:color="auto"/>
              <w:bottom w:val="single" w:sz="4" w:space="0" w:color="auto"/>
              <w:right w:val="single" w:sz="4" w:space="0" w:color="auto"/>
            </w:tcBorders>
          </w:tcPr>
          <w:p w14:paraId="507CF085" w14:textId="70DA4D5A" w:rsidR="0070253D" w:rsidRDefault="0070253D" w:rsidP="0070253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423F947" w14:textId="77777777" w:rsidR="0070253D" w:rsidRPr="008F7B2C" w:rsidRDefault="0070253D" w:rsidP="0070253D">
            <w:pPr>
              <w:pStyle w:val="ListParagraph"/>
              <w:numPr>
                <w:ilvl w:val="1"/>
                <w:numId w:val="5"/>
              </w:numPr>
              <w:tabs>
                <w:tab w:val="left" w:pos="0"/>
              </w:tabs>
              <w:overflowPunct w:val="0"/>
              <w:autoSpaceDE w:val="0"/>
              <w:autoSpaceDN w:val="0"/>
              <w:adjustRightInd w:val="0"/>
              <w:jc w:val="center"/>
              <w:rPr>
                <w:rFonts w:ascii="Arial" w:hAnsi="Arial" w:cs="Arial"/>
              </w:rPr>
            </w:pPr>
            <w:r w:rsidRPr="008F7B2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531F0643"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sidRPr="00542218">
              <w:rPr>
                <w:rFonts w:ascii="Arial" w:hAnsi="Arial" w:cs="Arial"/>
                <w:b/>
              </w:rPr>
              <w:t>For the most current full year, please disclose the billable hours and fees paid by the State of NJ to Clifton Larson Allen for each separate Federal Program audited by Clifton Larson Allen.</w:t>
            </w:r>
            <w:r>
              <w:rPr>
                <w:rFonts w:ascii="Arial" w:hAnsi="Arial" w:cs="Arial"/>
                <w:b/>
              </w:rPr>
              <w:tab/>
            </w:r>
          </w:p>
          <w:p w14:paraId="684020A3"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p>
          <w:p w14:paraId="64660CA5" w14:textId="77777777" w:rsidR="0038501E" w:rsidRDefault="00255677" w:rsidP="00C6273A">
            <w:pPr>
              <w:tabs>
                <w:tab w:val="left" w:pos="0"/>
              </w:tabs>
              <w:overflowPunct w:val="0"/>
              <w:autoSpaceDE w:val="0"/>
              <w:autoSpaceDN w:val="0"/>
              <w:adjustRightInd w:val="0"/>
              <w:jc w:val="both"/>
            </w:pPr>
            <w:r w:rsidRPr="00C6273A">
              <w:rPr>
                <w:rFonts w:ascii="Arial" w:eastAsia="Calibri" w:hAnsi="Arial" w:cs="Arial"/>
                <w:szCs w:val="22"/>
              </w:rPr>
              <w:t xml:space="preserve">The current contract utilizes an </w:t>
            </w:r>
            <w:r w:rsidRPr="00C6273A">
              <w:rPr>
                <w:rFonts w:ascii="Arial" w:eastAsia="Calibri" w:hAnsi="Arial" w:cs="Arial"/>
                <w:i/>
                <w:szCs w:val="22"/>
              </w:rPr>
              <w:t>All-Inclusive</w:t>
            </w:r>
            <w:r w:rsidRPr="00C6273A">
              <w:rPr>
                <w:i/>
              </w:rPr>
              <w:t xml:space="preserve"> </w:t>
            </w:r>
            <w:r w:rsidRPr="00C6273A">
              <w:rPr>
                <w:rFonts w:ascii="Arial" w:eastAsia="Calibri" w:hAnsi="Arial" w:cs="Arial"/>
                <w:i/>
                <w:szCs w:val="22"/>
              </w:rPr>
              <w:t>Audit Price Per Major Program Audited</w:t>
            </w:r>
            <w:r w:rsidRPr="00C6273A">
              <w:rPr>
                <w:rFonts w:ascii="Arial" w:eastAsia="Calibri" w:hAnsi="Arial" w:cs="Arial"/>
                <w:szCs w:val="22"/>
              </w:rPr>
              <w:t xml:space="preserve"> pricing structure, so billable hours are not applicable as the current Contractor’s billings are based on audit engagement progress as monitored by the State during the engagement, with final payment made following the successful completion of each fiscal year audit and its acceptance by the Federal Audit Clearinghouse.  </w:t>
            </w:r>
            <w:r w:rsidR="0038501E">
              <w:t xml:space="preserve"> </w:t>
            </w:r>
          </w:p>
          <w:p w14:paraId="544FD5EC" w14:textId="77777777" w:rsidR="0038501E" w:rsidRDefault="0038501E" w:rsidP="00C6273A">
            <w:pPr>
              <w:tabs>
                <w:tab w:val="left" w:pos="0"/>
              </w:tabs>
              <w:overflowPunct w:val="0"/>
              <w:autoSpaceDE w:val="0"/>
              <w:autoSpaceDN w:val="0"/>
              <w:adjustRightInd w:val="0"/>
              <w:jc w:val="both"/>
            </w:pPr>
          </w:p>
          <w:p w14:paraId="54CCCAA2" w14:textId="64E2CA1D" w:rsidR="00255677" w:rsidRPr="00C6273A" w:rsidRDefault="0038501E" w:rsidP="00C6273A">
            <w:pPr>
              <w:tabs>
                <w:tab w:val="left" w:pos="0"/>
              </w:tabs>
              <w:overflowPunct w:val="0"/>
              <w:autoSpaceDE w:val="0"/>
              <w:autoSpaceDN w:val="0"/>
              <w:adjustRightInd w:val="0"/>
              <w:jc w:val="both"/>
              <w:rPr>
                <w:rFonts w:ascii="Arial" w:eastAsia="Calibri" w:hAnsi="Arial" w:cs="Arial"/>
                <w:szCs w:val="22"/>
              </w:rPr>
            </w:pPr>
            <w:r w:rsidRPr="0038501E">
              <w:rPr>
                <w:rFonts w:ascii="Arial" w:eastAsia="Calibri" w:hAnsi="Arial" w:cs="Arial"/>
                <w:szCs w:val="22"/>
              </w:rPr>
              <w:t xml:space="preserve">The State notes that the </w:t>
            </w:r>
            <w:r>
              <w:rPr>
                <w:rFonts w:ascii="Arial" w:eastAsia="Calibri" w:hAnsi="Arial" w:cs="Arial"/>
                <w:szCs w:val="22"/>
              </w:rPr>
              <w:t xml:space="preserve">pricing </w:t>
            </w:r>
            <w:r w:rsidRPr="0038501E">
              <w:rPr>
                <w:rFonts w:ascii="Arial" w:eastAsia="Calibri" w:hAnsi="Arial" w:cs="Arial"/>
                <w:szCs w:val="22"/>
              </w:rPr>
              <w:t>structure for the subject Bid Solicitation is similar; however, Bidders are strongly urged to thoroughly review the subject Bid Solicitation for all terms, conditions, and pricing structure.</w:t>
            </w:r>
          </w:p>
          <w:p w14:paraId="666A49D8" w14:textId="005F04DF" w:rsidR="00EB0088" w:rsidRDefault="00EB0088" w:rsidP="00C6273A">
            <w:pPr>
              <w:tabs>
                <w:tab w:val="left" w:pos="0"/>
              </w:tabs>
              <w:overflowPunct w:val="0"/>
              <w:autoSpaceDE w:val="0"/>
              <w:autoSpaceDN w:val="0"/>
              <w:adjustRightInd w:val="0"/>
              <w:jc w:val="both"/>
              <w:rPr>
                <w:rFonts w:ascii="Arial" w:eastAsia="Calibri" w:hAnsi="Arial" w:cs="Arial"/>
                <w:szCs w:val="22"/>
              </w:rPr>
            </w:pPr>
          </w:p>
          <w:p w14:paraId="34E27C89" w14:textId="05B4323B" w:rsidR="00EB0088" w:rsidRDefault="00EB0088" w:rsidP="00C6273A">
            <w:pPr>
              <w:tabs>
                <w:tab w:val="left" w:pos="0"/>
              </w:tabs>
              <w:overflowPunct w:val="0"/>
              <w:autoSpaceDE w:val="0"/>
              <w:autoSpaceDN w:val="0"/>
              <w:adjustRightInd w:val="0"/>
              <w:jc w:val="both"/>
              <w:rPr>
                <w:rFonts w:ascii="Arial" w:eastAsia="Calibri" w:hAnsi="Arial" w:cs="Arial"/>
                <w:szCs w:val="22"/>
              </w:rPr>
            </w:pPr>
            <w:r>
              <w:rPr>
                <w:rFonts w:ascii="Arial" w:eastAsia="Calibri" w:hAnsi="Arial" w:cs="Arial"/>
                <w:szCs w:val="22"/>
              </w:rPr>
              <w:t xml:space="preserve">All-Inclusive </w:t>
            </w:r>
            <w:r w:rsidRPr="00EB0088">
              <w:rPr>
                <w:rFonts w:ascii="Arial" w:eastAsia="Calibri" w:hAnsi="Arial" w:cs="Arial"/>
                <w:szCs w:val="22"/>
              </w:rPr>
              <w:t>Audit Price Per Major Program Audited</w:t>
            </w:r>
            <w:r>
              <w:rPr>
                <w:rFonts w:ascii="Arial" w:eastAsia="Calibri" w:hAnsi="Arial" w:cs="Arial"/>
                <w:szCs w:val="22"/>
              </w:rPr>
              <w:t xml:space="preserve"> pricing for the current contract can be found on the items tab of the current contract for these services, Blanket P.O. </w:t>
            </w:r>
            <w:r w:rsidRPr="00EB0088">
              <w:rPr>
                <w:rFonts w:ascii="Arial" w:eastAsia="Calibri" w:hAnsi="Arial" w:cs="Arial"/>
                <w:szCs w:val="22"/>
              </w:rPr>
              <w:t>17-PROS1-00177</w:t>
            </w:r>
            <w:r>
              <w:rPr>
                <w:rFonts w:ascii="Arial" w:eastAsia="Calibri" w:hAnsi="Arial" w:cs="Arial"/>
                <w:szCs w:val="22"/>
              </w:rPr>
              <w:t xml:space="preserve">. </w:t>
            </w:r>
          </w:p>
          <w:p w14:paraId="4E6657A4" w14:textId="77777777" w:rsidR="00EB0088" w:rsidRDefault="00EB0088" w:rsidP="00C6273A">
            <w:pPr>
              <w:tabs>
                <w:tab w:val="left" w:pos="0"/>
              </w:tabs>
              <w:overflowPunct w:val="0"/>
              <w:autoSpaceDE w:val="0"/>
              <w:autoSpaceDN w:val="0"/>
              <w:adjustRightInd w:val="0"/>
              <w:jc w:val="both"/>
              <w:rPr>
                <w:rFonts w:ascii="Arial" w:eastAsia="Calibri" w:hAnsi="Arial" w:cs="Arial"/>
                <w:szCs w:val="22"/>
              </w:rPr>
            </w:pPr>
          </w:p>
          <w:p w14:paraId="584A7CC2" w14:textId="6DBAACEA" w:rsidR="00EB0088" w:rsidRPr="00C6273A" w:rsidRDefault="00EB0088" w:rsidP="00C6273A">
            <w:pPr>
              <w:tabs>
                <w:tab w:val="left" w:pos="0"/>
              </w:tabs>
              <w:overflowPunct w:val="0"/>
              <w:autoSpaceDE w:val="0"/>
              <w:autoSpaceDN w:val="0"/>
              <w:adjustRightInd w:val="0"/>
              <w:jc w:val="both"/>
              <w:rPr>
                <w:rFonts w:ascii="Arial" w:eastAsia="Calibri" w:hAnsi="Arial" w:cs="Arial"/>
                <w:szCs w:val="22"/>
              </w:rPr>
            </w:pPr>
            <w:r>
              <w:rPr>
                <w:rFonts w:ascii="Arial" w:eastAsia="Calibri" w:hAnsi="Arial" w:cs="Arial"/>
                <w:szCs w:val="22"/>
              </w:rPr>
              <w:t>Please refer to Section 1.2, Background, for instructions on how to look up current pricing</w:t>
            </w:r>
            <w:r w:rsidR="00CE2E1F">
              <w:rPr>
                <w:rFonts w:ascii="Arial" w:eastAsia="Calibri" w:hAnsi="Arial" w:cs="Arial"/>
                <w:szCs w:val="22"/>
              </w:rPr>
              <w:t xml:space="preserve"> in NJSTART</w:t>
            </w:r>
            <w:r>
              <w:rPr>
                <w:rFonts w:ascii="Arial" w:eastAsia="Calibri" w:hAnsi="Arial" w:cs="Arial"/>
                <w:szCs w:val="22"/>
              </w:rPr>
              <w:t xml:space="preserve">, as well as additional background information. </w:t>
            </w:r>
          </w:p>
          <w:p w14:paraId="16F69DE4"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p>
        </w:tc>
      </w:tr>
      <w:tr w:rsidR="0070253D" w14:paraId="4151DDBC" w14:textId="77777777" w:rsidTr="00196B45">
        <w:tc>
          <w:tcPr>
            <w:tcW w:w="877" w:type="dxa"/>
            <w:tcBorders>
              <w:top w:val="single" w:sz="4" w:space="0" w:color="auto"/>
              <w:left w:val="single" w:sz="4" w:space="0" w:color="auto"/>
              <w:bottom w:val="single" w:sz="4" w:space="0" w:color="auto"/>
              <w:right w:val="single" w:sz="4" w:space="0" w:color="auto"/>
            </w:tcBorders>
            <w:hideMark/>
          </w:tcPr>
          <w:p w14:paraId="2FFBC636" w14:textId="45DE2E3E" w:rsidR="0070253D" w:rsidRDefault="0070253D" w:rsidP="0070253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8EFD650" w14:textId="77777777" w:rsidR="0070253D" w:rsidRDefault="0070253D" w:rsidP="0070253D">
            <w:pPr>
              <w:tabs>
                <w:tab w:val="left" w:pos="0"/>
              </w:tabs>
              <w:overflowPunct w:val="0"/>
              <w:autoSpaceDE w:val="0"/>
              <w:autoSpaceDN w:val="0"/>
              <w:adjustRightInd w:val="0"/>
              <w:jc w:val="center"/>
              <w:rPr>
                <w:rFonts w:ascii="Arial" w:hAnsi="Arial" w:cs="Arial"/>
              </w:rPr>
            </w:pPr>
            <w:r w:rsidRPr="00542218">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53FDACF4"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sidRPr="00542218">
              <w:rPr>
                <w:rFonts w:ascii="Arial" w:hAnsi="Arial" w:cs="Arial"/>
                <w:b/>
              </w:rPr>
              <w:t>Was the statewide cost allocation plan subject to the audit conducted in accordance with Uniform Grant Guidance during the last contract (2017 to 2022)? 2022 is not yet done is it anticipated?</w:t>
            </w:r>
          </w:p>
          <w:p w14:paraId="45E0EA13"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p>
          <w:p w14:paraId="6080C825" w14:textId="0D11C359" w:rsidR="0070253D" w:rsidRPr="0070253D" w:rsidRDefault="0070253D" w:rsidP="0070253D">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Yes. </w:t>
            </w:r>
            <w:r w:rsidRPr="0070253D">
              <w:rPr>
                <w:rFonts w:ascii="Arial" w:hAnsi="Arial" w:cs="Arial"/>
              </w:rPr>
              <w:t xml:space="preserve">The State’s federally approved </w:t>
            </w:r>
            <w:r w:rsidR="00C76BF9">
              <w:rPr>
                <w:rFonts w:ascii="Arial" w:hAnsi="Arial" w:cs="Arial"/>
              </w:rPr>
              <w:t>Statewide Cost Allocation Plan (</w:t>
            </w:r>
            <w:r w:rsidRPr="0070253D">
              <w:rPr>
                <w:rFonts w:ascii="Arial" w:hAnsi="Arial" w:cs="Arial"/>
              </w:rPr>
              <w:t>SWCAP</w:t>
            </w:r>
            <w:r w:rsidR="00C76BF9">
              <w:rPr>
                <w:rFonts w:ascii="Arial" w:hAnsi="Arial" w:cs="Arial"/>
              </w:rPr>
              <w:t>)</w:t>
            </w:r>
            <w:r w:rsidRPr="0070253D">
              <w:rPr>
                <w:rFonts w:ascii="Arial" w:hAnsi="Arial" w:cs="Arial"/>
              </w:rPr>
              <w:t xml:space="preserve"> is subject to audit each year and is part of annual statewide testing performed under the audit each year along with the approved Fringe Benefit Rate and </w:t>
            </w:r>
            <w:r w:rsidR="00C76BF9">
              <w:rPr>
                <w:rFonts w:ascii="Arial" w:hAnsi="Arial" w:cs="Arial"/>
              </w:rPr>
              <w:t>Cash Management Improvement Act (</w:t>
            </w:r>
            <w:r w:rsidRPr="0070253D">
              <w:rPr>
                <w:rFonts w:ascii="Arial" w:hAnsi="Arial" w:cs="Arial"/>
              </w:rPr>
              <w:t>CMIA</w:t>
            </w:r>
            <w:r w:rsidR="00C76BF9">
              <w:rPr>
                <w:rFonts w:ascii="Arial" w:hAnsi="Arial" w:cs="Arial"/>
              </w:rPr>
              <w:t>)</w:t>
            </w:r>
            <w:r w:rsidRPr="0070253D">
              <w:rPr>
                <w:rFonts w:ascii="Arial" w:hAnsi="Arial" w:cs="Arial"/>
              </w:rPr>
              <w:t xml:space="preserve"> testing.</w:t>
            </w:r>
            <w:r w:rsidR="00A6559F">
              <w:rPr>
                <w:rFonts w:ascii="Arial" w:hAnsi="Arial" w:cs="Arial"/>
              </w:rPr>
              <w:t xml:space="preserve"> OMB </w:t>
            </w:r>
            <w:r w:rsidR="00A6559F" w:rsidRPr="0070253D">
              <w:rPr>
                <w:rFonts w:ascii="Arial" w:hAnsi="Arial" w:cs="Arial"/>
              </w:rPr>
              <w:t>ha</w:t>
            </w:r>
            <w:r w:rsidR="00A6559F">
              <w:rPr>
                <w:rFonts w:ascii="Arial" w:hAnsi="Arial" w:cs="Arial"/>
              </w:rPr>
              <w:t>s</w:t>
            </w:r>
            <w:r w:rsidR="00A6559F" w:rsidRPr="0070253D">
              <w:rPr>
                <w:rFonts w:ascii="Arial" w:hAnsi="Arial" w:cs="Arial"/>
              </w:rPr>
              <w:t xml:space="preserve"> not yet defined the au</w:t>
            </w:r>
            <w:r w:rsidR="00A6559F">
              <w:rPr>
                <w:rFonts w:ascii="Arial" w:hAnsi="Arial" w:cs="Arial"/>
              </w:rPr>
              <w:t>dit scope or programs included for FY 2022.</w:t>
            </w:r>
          </w:p>
          <w:p w14:paraId="478B2D33"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r w:rsidRPr="0070253D">
              <w:rPr>
                <w:rFonts w:ascii="Arial" w:hAnsi="Arial" w:cs="Arial"/>
                <w:b/>
              </w:rPr>
              <w:t xml:space="preserve"> </w:t>
            </w:r>
          </w:p>
        </w:tc>
      </w:tr>
      <w:tr w:rsidR="0070253D" w14:paraId="2D95D331" w14:textId="77777777" w:rsidTr="00196B45">
        <w:tc>
          <w:tcPr>
            <w:tcW w:w="877" w:type="dxa"/>
            <w:tcBorders>
              <w:top w:val="single" w:sz="4" w:space="0" w:color="auto"/>
              <w:left w:val="single" w:sz="4" w:space="0" w:color="auto"/>
              <w:bottom w:val="single" w:sz="4" w:space="0" w:color="auto"/>
              <w:right w:val="single" w:sz="4" w:space="0" w:color="auto"/>
            </w:tcBorders>
            <w:hideMark/>
          </w:tcPr>
          <w:p w14:paraId="7CB457D3" w14:textId="0E740604" w:rsidR="0070253D" w:rsidRDefault="0070253D" w:rsidP="0070253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D9A3463" w14:textId="77777777" w:rsidR="0070253D" w:rsidRDefault="0070253D" w:rsidP="0070253D">
            <w:pPr>
              <w:tabs>
                <w:tab w:val="left" w:pos="0"/>
              </w:tabs>
              <w:overflowPunct w:val="0"/>
              <w:autoSpaceDE w:val="0"/>
              <w:autoSpaceDN w:val="0"/>
              <w:adjustRightInd w:val="0"/>
              <w:jc w:val="center"/>
              <w:rPr>
                <w:rFonts w:ascii="Arial" w:hAnsi="Arial" w:cs="Arial"/>
              </w:rPr>
            </w:pPr>
            <w:r w:rsidRPr="00542218">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0FD881D3" w14:textId="77777777" w:rsidR="0070253D" w:rsidRDefault="0070253D" w:rsidP="0070253D">
            <w:pPr>
              <w:tabs>
                <w:tab w:val="left" w:pos="0"/>
              </w:tabs>
              <w:overflowPunct w:val="0"/>
              <w:autoSpaceDE w:val="0"/>
              <w:autoSpaceDN w:val="0"/>
              <w:adjustRightInd w:val="0"/>
              <w:jc w:val="both"/>
              <w:rPr>
                <w:rFonts w:ascii="Arial" w:hAnsi="Arial" w:cs="Arial"/>
                <w:b/>
              </w:rPr>
            </w:pPr>
            <w:r w:rsidRPr="00CF19D4">
              <w:rPr>
                <w:rFonts w:ascii="Arial" w:hAnsi="Arial" w:cs="Arial"/>
                <w:b/>
              </w:rPr>
              <w:t xml:space="preserve">Please provide a listing of the Departments/federal programs that have a cost allocation plan that would need to be considered in the performance of the audit and what programs are included in each plan. </w:t>
            </w:r>
          </w:p>
          <w:p w14:paraId="7FF9368B" w14:textId="77777777" w:rsidR="0070253D" w:rsidRDefault="0070253D" w:rsidP="0070253D">
            <w:pPr>
              <w:tabs>
                <w:tab w:val="left" w:pos="0"/>
              </w:tabs>
              <w:overflowPunct w:val="0"/>
              <w:autoSpaceDE w:val="0"/>
              <w:autoSpaceDN w:val="0"/>
              <w:adjustRightInd w:val="0"/>
              <w:jc w:val="both"/>
              <w:rPr>
                <w:rFonts w:ascii="Arial" w:hAnsi="Arial" w:cs="Arial"/>
                <w:b/>
              </w:rPr>
            </w:pPr>
          </w:p>
          <w:p w14:paraId="16AE69DC" w14:textId="77777777" w:rsidR="0070253D" w:rsidRPr="0070253D" w:rsidRDefault="0070253D" w:rsidP="0070253D">
            <w:pPr>
              <w:tabs>
                <w:tab w:val="left" w:pos="0"/>
              </w:tabs>
              <w:overflowPunct w:val="0"/>
              <w:autoSpaceDE w:val="0"/>
              <w:autoSpaceDN w:val="0"/>
              <w:adjustRightInd w:val="0"/>
              <w:jc w:val="both"/>
              <w:rPr>
                <w:rFonts w:ascii="Arial" w:hAnsi="Arial" w:cs="Arial"/>
              </w:rPr>
            </w:pPr>
            <w:r w:rsidRPr="0070253D">
              <w:rPr>
                <w:rFonts w:ascii="Arial" w:hAnsi="Arial" w:cs="Arial"/>
              </w:rPr>
              <w:t>This information is not readily available at Treasury-OMB and would be provided upon the start of each annual audit engagement by any respective State Department it is applicable for.</w:t>
            </w:r>
          </w:p>
          <w:p w14:paraId="3C1FDE09" w14:textId="77777777" w:rsidR="0070253D" w:rsidRPr="00D96599" w:rsidRDefault="0070253D" w:rsidP="0070253D">
            <w:pPr>
              <w:tabs>
                <w:tab w:val="left" w:pos="0"/>
              </w:tabs>
              <w:overflowPunct w:val="0"/>
              <w:autoSpaceDE w:val="0"/>
              <w:autoSpaceDN w:val="0"/>
              <w:adjustRightInd w:val="0"/>
              <w:jc w:val="both"/>
              <w:rPr>
                <w:rFonts w:ascii="Arial" w:hAnsi="Arial" w:cs="Arial"/>
                <w:color w:val="0070C0"/>
              </w:rPr>
            </w:pPr>
          </w:p>
        </w:tc>
      </w:tr>
      <w:tr w:rsidR="0070253D" w14:paraId="356443EE" w14:textId="77777777" w:rsidTr="00196B45">
        <w:tc>
          <w:tcPr>
            <w:tcW w:w="877" w:type="dxa"/>
            <w:tcBorders>
              <w:top w:val="single" w:sz="4" w:space="0" w:color="auto"/>
              <w:left w:val="single" w:sz="4" w:space="0" w:color="auto"/>
              <w:bottom w:val="single" w:sz="4" w:space="0" w:color="auto"/>
              <w:right w:val="single" w:sz="4" w:space="0" w:color="auto"/>
            </w:tcBorders>
          </w:tcPr>
          <w:p w14:paraId="67D3C30F" w14:textId="0BFF346B" w:rsidR="0070253D" w:rsidRDefault="0070253D" w:rsidP="0070253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1EF027F" w14:textId="77777777" w:rsidR="0070253D" w:rsidRDefault="0070253D" w:rsidP="0070253D">
            <w:pPr>
              <w:tabs>
                <w:tab w:val="left" w:pos="0"/>
              </w:tabs>
              <w:overflowPunct w:val="0"/>
              <w:autoSpaceDE w:val="0"/>
              <w:autoSpaceDN w:val="0"/>
              <w:adjustRightInd w:val="0"/>
              <w:jc w:val="center"/>
              <w:rPr>
                <w:rFonts w:ascii="Arial" w:hAnsi="Arial" w:cs="Arial"/>
              </w:rPr>
            </w:pPr>
            <w:r w:rsidRPr="00542218">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093F9922" w14:textId="77777777" w:rsidR="0070253D" w:rsidRDefault="0070253D" w:rsidP="00C6273A">
            <w:pPr>
              <w:tabs>
                <w:tab w:val="left" w:pos="0"/>
              </w:tabs>
              <w:overflowPunct w:val="0"/>
              <w:autoSpaceDE w:val="0"/>
              <w:autoSpaceDN w:val="0"/>
              <w:adjustRightInd w:val="0"/>
              <w:jc w:val="both"/>
              <w:rPr>
                <w:rFonts w:ascii="Arial" w:hAnsi="Arial" w:cs="Arial"/>
                <w:b/>
              </w:rPr>
            </w:pPr>
            <w:r w:rsidRPr="00CF19D4">
              <w:rPr>
                <w:rFonts w:ascii="Arial" w:hAnsi="Arial" w:cs="Arial"/>
                <w:b/>
              </w:rPr>
              <w:t>Please provide a listing of the information technology systems that were audited by Federal program during the term of the last contract (2017 to 2022). 2022 is not yet done are there any anticipated?</w:t>
            </w:r>
          </w:p>
          <w:p w14:paraId="67E25C68" w14:textId="77777777" w:rsidR="0070253D" w:rsidRDefault="0070253D" w:rsidP="00C6273A">
            <w:pPr>
              <w:tabs>
                <w:tab w:val="left" w:pos="0"/>
              </w:tabs>
              <w:overflowPunct w:val="0"/>
              <w:autoSpaceDE w:val="0"/>
              <w:autoSpaceDN w:val="0"/>
              <w:adjustRightInd w:val="0"/>
              <w:jc w:val="both"/>
              <w:rPr>
                <w:rFonts w:ascii="Arial" w:hAnsi="Arial" w:cs="Arial"/>
                <w:b/>
              </w:rPr>
            </w:pPr>
          </w:p>
          <w:p w14:paraId="663F9DBA" w14:textId="00A40E9F" w:rsidR="00A12F20" w:rsidRDefault="0037721D" w:rsidP="00C6273A">
            <w:pPr>
              <w:tabs>
                <w:tab w:val="left" w:pos="0"/>
              </w:tabs>
              <w:overflowPunct w:val="0"/>
              <w:autoSpaceDE w:val="0"/>
              <w:autoSpaceDN w:val="0"/>
              <w:adjustRightInd w:val="0"/>
              <w:jc w:val="both"/>
            </w:pPr>
            <w:r>
              <w:rPr>
                <w:rFonts w:ascii="Arial" w:hAnsi="Arial" w:cs="Arial"/>
              </w:rPr>
              <w:t xml:space="preserve">OMB </w:t>
            </w:r>
            <w:r w:rsidR="0070253D" w:rsidRPr="0070253D">
              <w:rPr>
                <w:rFonts w:ascii="Arial" w:hAnsi="Arial" w:cs="Arial"/>
              </w:rPr>
              <w:t>ha</w:t>
            </w:r>
            <w:r>
              <w:rPr>
                <w:rFonts w:ascii="Arial" w:hAnsi="Arial" w:cs="Arial"/>
              </w:rPr>
              <w:t>s</w:t>
            </w:r>
            <w:r w:rsidR="0070253D" w:rsidRPr="0070253D">
              <w:rPr>
                <w:rFonts w:ascii="Arial" w:hAnsi="Arial" w:cs="Arial"/>
              </w:rPr>
              <w:t xml:space="preserve"> not yet defined the au</w:t>
            </w:r>
            <w:r w:rsidR="0070253D">
              <w:rPr>
                <w:rFonts w:ascii="Arial" w:hAnsi="Arial" w:cs="Arial"/>
              </w:rPr>
              <w:t>dit scope or programs included</w:t>
            </w:r>
            <w:r>
              <w:rPr>
                <w:rFonts w:ascii="Arial" w:hAnsi="Arial" w:cs="Arial"/>
              </w:rPr>
              <w:t xml:space="preserve"> for FY 2022</w:t>
            </w:r>
            <w:r w:rsidR="0070253D">
              <w:rPr>
                <w:rFonts w:ascii="Arial" w:hAnsi="Arial" w:cs="Arial"/>
              </w:rPr>
              <w:t>.</w:t>
            </w:r>
            <w:r w:rsidR="0070253D" w:rsidRPr="0070253D">
              <w:rPr>
                <w:rFonts w:ascii="Arial" w:hAnsi="Arial" w:cs="Arial"/>
              </w:rPr>
              <w:t xml:space="preserve"> OMB anticipates that NJLOOPS and NJCFS will be the only systems to be examined for FY 2022.</w:t>
            </w:r>
            <w:r w:rsidR="00A12F20">
              <w:t xml:space="preserve"> </w:t>
            </w:r>
          </w:p>
          <w:p w14:paraId="09EBC291" w14:textId="77777777" w:rsidR="00B34E3B" w:rsidRDefault="00B34E3B" w:rsidP="00C6273A">
            <w:pPr>
              <w:tabs>
                <w:tab w:val="left" w:pos="0"/>
              </w:tabs>
              <w:overflowPunct w:val="0"/>
              <w:autoSpaceDE w:val="0"/>
              <w:autoSpaceDN w:val="0"/>
              <w:adjustRightInd w:val="0"/>
              <w:jc w:val="both"/>
            </w:pPr>
          </w:p>
          <w:p w14:paraId="11CD9EBA" w14:textId="238B557E" w:rsidR="00A12F20" w:rsidRDefault="00A12F20" w:rsidP="00C6273A">
            <w:pPr>
              <w:tabs>
                <w:tab w:val="left" w:pos="0"/>
              </w:tabs>
              <w:overflowPunct w:val="0"/>
              <w:autoSpaceDE w:val="0"/>
              <w:autoSpaceDN w:val="0"/>
              <w:adjustRightInd w:val="0"/>
              <w:jc w:val="both"/>
              <w:rPr>
                <w:rFonts w:ascii="Arial" w:hAnsi="Arial" w:cs="Arial"/>
                <w:b/>
                <w:u w:val="single"/>
              </w:rPr>
            </w:pPr>
            <w:r w:rsidRPr="00C6273A">
              <w:rPr>
                <w:rFonts w:ascii="Arial" w:hAnsi="Arial" w:cs="Arial"/>
                <w:b/>
                <w:u w:val="single"/>
              </w:rPr>
              <w:t>IT Systems Audited FY17 to FY21:</w:t>
            </w:r>
          </w:p>
          <w:p w14:paraId="335B8875" w14:textId="77777777" w:rsidR="0037721D" w:rsidRPr="00C6273A" w:rsidRDefault="0037721D" w:rsidP="00C6273A">
            <w:pPr>
              <w:tabs>
                <w:tab w:val="left" w:pos="0"/>
              </w:tabs>
              <w:overflowPunct w:val="0"/>
              <w:autoSpaceDE w:val="0"/>
              <w:autoSpaceDN w:val="0"/>
              <w:adjustRightInd w:val="0"/>
              <w:jc w:val="both"/>
              <w:rPr>
                <w:rFonts w:ascii="Arial" w:hAnsi="Arial" w:cs="Arial"/>
                <w:b/>
                <w:u w:val="single"/>
              </w:rPr>
            </w:pPr>
          </w:p>
          <w:p w14:paraId="2B38F610" w14:textId="43214EE8" w:rsidR="00A12F20" w:rsidRPr="00A12F20" w:rsidRDefault="00A12F20" w:rsidP="00C6273A">
            <w:pPr>
              <w:tabs>
                <w:tab w:val="left" w:pos="0"/>
              </w:tabs>
              <w:overflowPunct w:val="0"/>
              <w:autoSpaceDE w:val="0"/>
              <w:autoSpaceDN w:val="0"/>
              <w:adjustRightInd w:val="0"/>
              <w:jc w:val="both"/>
              <w:rPr>
                <w:rFonts w:ascii="Arial" w:hAnsi="Arial" w:cs="Arial"/>
              </w:rPr>
            </w:pPr>
            <w:r>
              <w:rPr>
                <w:rFonts w:ascii="Arial" w:hAnsi="Arial" w:cs="Arial"/>
              </w:rPr>
              <w:t xml:space="preserve">• </w:t>
            </w:r>
            <w:r w:rsidRPr="00A12F20">
              <w:rPr>
                <w:rFonts w:ascii="Arial" w:hAnsi="Arial" w:cs="Arial"/>
              </w:rPr>
              <w:t>New Jersey Comprehensive Financial System (NJCFS) – State’s accounting system and official system of record.  Audited every year as part of the engagement.</w:t>
            </w:r>
          </w:p>
          <w:p w14:paraId="43449ACE" w14:textId="4C943327" w:rsidR="00A12F20" w:rsidRPr="00A12F20" w:rsidRDefault="00A12F20" w:rsidP="00C6273A">
            <w:pPr>
              <w:tabs>
                <w:tab w:val="left" w:pos="0"/>
              </w:tabs>
              <w:overflowPunct w:val="0"/>
              <w:autoSpaceDE w:val="0"/>
              <w:autoSpaceDN w:val="0"/>
              <w:adjustRightInd w:val="0"/>
              <w:jc w:val="both"/>
              <w:rPr>
                <w:rFonts w:ascii="Arial" w:hAnsi="Arial" w:cs="Arial"/>
              </w:rPr>
            </w:pPr>
            <w:r>
              <w:rPr>
                <w:rFonts w:ascii="Arial" w:hAnsi="Arial" w:cs="Arial"/>
              </w:rPr>
              <w:t xml:space="preserve">• </w:t>
            </w:r>
            <w:r w:rsidRPr="00A12F20">
              <w:rPr>
                <w:rFonts w:ascii="Arial" w:hAnsi="Arial" w:cs="Arial"/>
              </w:rPr>
              <w:t>Family Assistance Management Information System (FAMIS) – Used by both programs below</w:t>
            </w:r>
            <w:r w:rsidR="00B34E3B">
              <w:rPr>
                <w:rFonts w:ascii="Arial" w:hAnsi="Arial" w:cs="Arial"/>
              </w:rPr>
              <w:t>:</w:t>
            </w:r>
          </w:p>
          <w:p w14:paraId="533DE826" w14:textId="1E16DC56" w:rsidR="00A12F20" w:rsidRPr="00A12F20" w:rsidRDefault="00A12F20" w:rsidP="00C6273A">
            <w:pPr>
              <w:tabs>
                <w:tab w:val="left" w:pos="0"/>
              </w:tabs>
              <w:overflowPunct w:val="0"/>
              <w:autoSpaceDE w:val="0"/>
              <w:autoSpaceDN w:val="0"/>
              <w:adjustRightInd w:val="0"/>
              <w:jc w:val="both"/>
              <w:rPr>
                <w:rFonts w:ascii="Arial" w:hAnsi="Arial" w:cs="Arial"/>
              </w:rPr>
            </w:pPr>
            <w:r w:rsidRPr="00A12F20">
              <w:rPr>
                <w:rFonts w:ascii="Arial" w:hAnsi="Arial" w:cs="Arial"/>
              </w:rPr>
              <w:t xml:space="preserve">FY17 – </w:t>
            </w:r>
            <w:r w:rsidR="00A6559F">
              <w:rPr>
                <w:rFonts w:ascii="Arial" w:hAnsi="Arial" w:cs="Arial"/>
              </w:rPr>
              <w:t>Supplemental Nutrition Assistance Program (</w:t>
            </w:r>
            <w:r w:rsidRPr="00A12F20">
              <w:rPr>
                <w:rFonts w:ascii="Arial" w:hAnsi="Arial" w:cs="Arial"/>
              </w:rPr>
              <w:t>SNAP</w:t>
            </w:r>
            <w:r w:rsidR="00A6559F">
              <w:rPr>
                <w:rFonts w:ascii="Arial" w:hAnsi="Arial" w:cs="Arial"/>
              </w:rPr>
              <w:t>)</w:t>
            </w:r>
          </w:p>
          <w:p w14:paraId="08FFE029" w14:textId="35D26131" w:rsidR="00A12F20" w:rsidRPr="00A12F20" w:rsidRDefault="00A12F20" w:rsidP="00C6273A">
            <w:pPr>
              <w:tabs>
                <w:tab w:val="left" w:pos="0"/>
              </w:tabs>
              <w:overflowPunct w:val="0"/>
              <w:autoSpaceDE w:val="0"/>
              <w:autoSpaceDN w:val="0"/>
              <w:adjustRightInd w:val="0"/>
              <w:jc w:val="both"/>
              <w:rPr>
                <w:rFonts w:ascii="Arial" w:hAnsi="Arial" w:cs="Arial"/>
              </w:rPr>
            </w:pPr>
            <w:r w:rsidRPr="00A12F20">
              <w:rPr>
                <w:rFonts w:ascii="Arial" w:hAnsi="Arial" w:cs="Arial"/>
              </w:rPr>
              <w:t xml:space="preserve">FY18 – </w:t>
            </w:r>
            <w:r w:rsidR="00A6559F">
              <w:rPr>
                <w:rFonts w:ascii="Arial" w:hAnsi="Arial" w:cs="Arial"/>
              </w:rPr>
              <w:t>Temporary Assistance for Needy Families (</w:t>
            </w:r>
            <w:r w:rsidRPr="00A12F20">
              <w:rPr>
                <w:rFonts w:ascii="Arial" w:hAnsi="Arial" w:cs="Arial"/>
              </w:rPr>
              <w:t>TANF</w:t>
            </w:r>
            <w:r w:rsidR="00A6559F">
              <w:rPr>
                <w:rFonts w:ascii="Arial" w:hAnsi="Arial" w:cs="Arial"/>
              </w:rPr>
              <w:t>)</w:t>
            </w:r>
          </w:p>
          <w:p w14:paraId="5B473D04" w14:textId="4241848E" w:rsidR="00A12F20" w:rsidRPr="00A12F20" w:rsidRDefault="00A12F20" w:rsidP="00C6273A">
            <w:pPr>
              <w:tabs>
                <w:tab w:val="left" w:pos="0"/>
              </w:tabs>
              <w:overflowPunct w:val="0"/>
              <w:autoSpaceDE w:val="0"/>
              <w:autoSpaceDN w:val="0"/>
              <w:adjustRightInd w:val="0"/>
              <w:jc w:val="both"/>
              <w:rPr>
                <w:rFonts w:ascii="Arial" w:hAnsi="Arial" w:cs="Arial"/>
              </w:rPr>
            </w:pPr>
            <w:r w:rsidRPr="00A12F20">
              <w:rPr>
                <w:rFonts w:ascii="Arial" w:hAnsi="Arial" w:cs="Arial"/>
              </w:rPr>
              <w:t>FY20 – SNAP</w:t>
            </w:r>
            <w:r w:rsidR="00A6559F">
              <w:rPr>
                <w:rFonts w:ascii="Arial" w:hAnsi="Arial" w:cs="Arial"/>
              </w:rPr>
              <w:t xml:space="preserve"> </w:t>
            </w:r>
          </w:p>
          <w:p w14:paraId="344C97B0" w14:textId="3968A04B" w:rsidR="00A12F20" w:rsidRPr="00A12F20" w:rsidRDefault="00A12F20" w:rsidP="00C6273A">
            <w:pPr>
              <w:tabs>
                <w:tab w:val="left" w:pos="0"/>
              </w:tabs>
              <w:overflowPunct w:val="0"/>
              <w:autoSpaceDE w:val="0"/>
              <w:autoSpaceDN w:val="0"/>
              <w:adjustRightInd w:val="0"/>
              <w:jc w:val="both"/>
              <w:rPr>
                <w:rFonts w:ascii="Arial" w:hAnsi="Arial" w:cs="Arial"/>
              </w:rPr>
            </w:pPr>
            <w:r w:rsidRPr="00A12F20">
              <w:rPr>
                <w:rFonts w:ascii="Arial" w:hAnsi="Arial" w:cs="Arial"/>
              </w:rPr>
              <w:t>FY21 – TANF</w:t>
            </w:r>
          </w:p>
          <w:p w14:paraId="24071D3B" w14:textId="166FC44E" w:rsidR="00A12F20" w:rsidRPr="00A12F20" w:rsidRDefault="00A12F20" w:rsidP="00C6273A">
            <w:pPr>
              <w:tabs>
                <w:tab w:val="left" w:pos="0"/>
              </w:tabs>
              <w:overflowPunct w:val="0"/>
              <w:autoSpaceDE w:val="0"/>
              <w:autoSpaceDN w:val="0"/>
              <w:adjustRightInd w:val="0"/>
              <w:jc w:val="both"/>
              <w:rPr>
                <w:rFonts w:ascii="Arial" w:hAnsi="Arial" w:cs="Arial"/>
              </w:rPr>
            </w:pPr>
            <w:r>
              <w:rPr>
                <w:rFonts w:ascii="Arial" w:hAnsi="Arial" w:cs="Arial"/>
              </w:rPr>
              <w:t xml:space="preserve">• </w:t>
            </w:r>
            <w:r w:rsidRPr="00A12F20">
              <w:rPr>
                <w:rFonts w:ascii="Arial" w:hAnsi="Arial" w:cs="Arial"/>
              </w:rPr>
              <w:t>New Jersey Local Office Online Payment System (NJLOOPS)</w:t>
            </w:r>
            <w:r w:rsidR="00B34E3B">
              <w:rPr>
                <w:rFonts w:ascii="Arial" w:hAnsi="Arial" w:cs="Arial"/>
              </w:rPr>
              <w:t xml:space="preserve">: </w:t>
            </w:r>
            <w:r w:rsidRPr="00A12F20">
              <w:rPr>
                <w:rFonts w:ascii="Arial" w:hAnsi="Arial" w:cs="Arial"/>
              </w:rPr>
              <w:t>FY19 to FY21 – Unemployment Insurance</w:t>
            </w:r>
          </w:p>
          <w:p w14:paraId="3FF922F8" w14:textId="77777777" w:rsidR="00A12F20" w:rsidRPr="00A12F20" w:rsidRDefault="00A12F20" w:rsidP="00C6273A">
            <w:pPr>
              <w:tabs>
                <w:tab w:val="left" w:pos="0"/>
              </w:tabs>
              <w:overflowPunct w:val="0"/>
              <w:autoSpaceDE w:val="0"/>
              <w:autoSpaceDN w:val="0"/>
              <w:adjustRightInd w:val="0"/>
              <w:jc w:val="both"/>
              <w:rPr>
                <w:rFonts w:ascii="Arial" w:hAnsi="Arial" w:cs="Arial"/>
              </w:rPr>
            </w:pPr>
          </w:p>
          <w:p w14:paraId="198E9FE9" w14:textId="1EDEC199" w:rsidR="00A12F20" w:rsidRPr="00A12F20" w:rsidRDefault="00B34E3B" w:rsidP="00C6273A">
            <w:pPr>
              <w:tabs>
                <w:tab w:val="left" w:pos="0"/>
              </w:tabs>
              <w:overflowPunct w:val="0"/>
              <w:autoSpaceDE w:val="0"/>
              <w:autoSpaceDN w:val="0"/>
              <w:adjustRightInd w:val="0"/>
              <w:jc w:val="both"/>
              <w:rPr>
                <w:rFonts w:ascii="Arial" w:hAnsi="Arial" w:cs="Arial"/>
              </w:rPr>
            </w:pPr>
            <w:r>
              <w:rPr>
                <w:rFonts w:ascii="Arial" w:hAnsi="Arial" w:cs="Arial"/>
              </w:rPr>
              <w:t xml:space="preserve">• </w:t>
            </w:r>
            <w:r w:rsidR="00A12F20" w:rsidRPr="00A12F20">
              <w:rPr>
                <w:rFonts w:ascii="Arial" w:hAnsi="Arial" w:cs="Arial"/>
              </w:rPr>
              <w:t>New Jersey Statewide Protective, Investigation, Reporting, and Information Tool (NJSPIRIT)</w:t>
            </w:r>
            <w:r>
              <w:rPr>
                <w:rFonts w:ascii="Arial" w:hAnsi="Arial" w:cs="Arial"/>
              </w:rPr>
              <w:t xml:space="preserve">: </w:t>
            </w:r>
            <w:r w:rsidR="00A12F20" w:rsidRPr="00A12F20">
              <w:rPr>
                <w:rFonts w:ascii="Arial" w:hAnsi="Arial" w:cs="Arial"/>
              </w:rPr>
              <w:t>FY18 and FY21 – Foster Care &amp; Adoption Assistance programs</w:t>
            </w:r>
          </w:p>
          <w:p w14:paraId="0F99682B" w14:textId="77777777" w:rsidR="00A12F20" w:rsidRPr="00A12F20" w:rsidRDefault="00A12F20" w:rsidP="00C6273A">
            <w:pPr>
              <w:tabs>
                <w:tab w:val="left" w:pos="0"/>
              </w:tabs>
              <w:overflowPunct w:val="0"/>
              <w:autoSpaceDE w:val="0"/>
              <w:autoSpaceDN w:val="0"/>
              <w:adjustRightInd w:val="0"/>
              <w:jc w:val="both"/>
              <w:rPr>
                <w:rFonts w:ascii="Arial" w:hAnsi="Arial" w:cs="Arial"/>
              </w:rPr>
            </w:pPr>
          </w:p>
          <w:p w14:paraId="71FFDE51" w14:textId="62F8D391" w:rsidR="0070253D" w:rsidRPr="0070253D" w:rsidRDefault="00B34E3B" w:rsidP="00C6273A">
            <w:pPr>
              <w:tabs>
                <w:tab w:val="left" w:pos="0"/>
              </w:tabs>
              <w:overflowPunct w:val="0"/>
              <w:autoSpaceDE w:val="0"/>
              <w:autoSpaceDN w:val="0"/>
              <w:adjustRightInd w:val="0"/>
              <w:jc w:val="both"/>
              <w:rPr>
                <w:rFonts w:ascii="Arial" w:hAnsi="Arial" w:cs="Arial"/>
              </w:rPr>
            </w:pPr>
            <w:r>
              <w:rPr>
                <w:rFonts w:ascii="Arial" w:hAnsi="Arial" w:cs="Arial"/>
              </w:rPr>
              <w:t xml:space="preserve">• </w:t>
            </w:r>
            <w:r w:rsidR="00A12F20" w:rsidRPr="00A12F20">
              <w:rPr>
                <w:rFonts w:ascii="Arial" w:hAnsi="Arial" w:cs="Arial"/>
              </w:rPr>
              <w:t>New Jersey Emergency Management Grants (</w:t>
            </w:r>
            <w:proofErr w:type="spellStart"/>
            <w:r w:rsidR="00A12F20" w:rsidRPr="00A12F20">
              <w:rPr>
                <w:rFonts w:ascii="Arial" w:hAnsi="Arial" w:cs="Arial"/>
              </w:rPr>
              <w:t>NJEMGrants</w:t>
            </w:r>
            <w:proofErr w:type="spellEnd"/>
            <w:r w:rsidR="00A12F20" w:rsidRPr="00A12F20">
              <w:rPr>
                <w:rFonts w:ascii="Arial" w:hAnsi="Arial" w:cs="Arial"/>
              </w:rPr>
              <w:t>)</w:t>
            </w:r>
            <w:r>
              <w:rPr>
                <w:rFonts w:ascii="Arial" w:hAnsi="Arial" w:cs="Arial"/>
              </w:rPr>
              <w:t xml:space="preserve">: </w:t>
            </w:r>
            <w:r w:rsidR="00A12F20" w:rsidRPr="00A12F20">
              <w:rPr>
                <w:rFonts w:ascii="Arial" w:hAnsi="Arial" w:cs="Arial"/>
              </w:rPr>
              <w:t>FY20 – Disaster Grants/Public Assistance program</w:t>
            </w:r>
          </w:p>
          <w:p w14:paraId="0000AFC8" w14:textId="77777777" w:rsidR="0070253D" w:rsidRPr="00E62488" w:rsidRDefault="0070253D" w:rsidP="00C6273A">
            <w:pPr>
              <w:tabs>
                <w:tab w:val="left" w:pos="0"/>
              </w:tabs>
              <w:overflowPunct w:val="0"/>
              <w:autoSpaceDE w:val="0"/>
              <w:autoSpaceDN w:val="0"/>
              <w:adjustRightInd w:val="0"/>
              <w:jc w:val="both"/>
              <w:rPr>
                <w:rFonts w:ascii="Arial" w:hAnsi="Arial" w:cs="Arial"/>
                <w:b/>
                <w:color w:val="0070C0"/>
              </w:rPr>
            </w:pPr>
          </w:p>
        </w:tc>
      </w:tr>
      <w:tr w:rsidR="0070253D" w14:paraId="7B102B21" w14:textId="77777777" w:rsidTr="00196B45">
        <w:tc>
          <w:tcPr>
            <w:tcW w:w="877" w:type="dxa"/>
            <w:tcBorders>
              <w:top w:val="single" w:sz="4" w:space="0" w:color="auto"/>
              <w:left w:val="single" w:sz="4" w:space="0" w:color="auto"/>
              <w:bottom w:val="single" w:sz="4" w:space="0" w:color="auto"/>
              <w:right w:val="single" w:sz="4" w:space="0" w:color="auto"/>
            </w:tcBorders>
          </w:tcPr>
          <w:p w14:paraId="628EC4BF" w14:textId="623A0B30" w:rsidR="0070253D" w:rsidRDefault="0070253D" w:rsidP="0070253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A1EBF5C" w14:textId="77777777" w:rsidR="0070253D" w:rsidRPr="00371827" w:rsidRDefault="0070253D" w:rsidP="0070253D">
            <w:pPr>
              <w:tabs>
                <w:tab w:val="left" w:pos="0"/>
              </w:tabs>
              <w:overflowPunct w:val="0"/>
              <w:autoSpaceDE w:val="0"/>
              <w:autoSpaceDN w:val="0"/>
              <w:adjustRightInd w:val="0"/>
              <w:jc w:val="center"/>
              <w:rPr>
                <w:rFonts w:ascii="Arial" w:hAnsi="Arial" w:cs="Arial"/>
                <w:b/>
                <w:bCs/>
              </w:rPr>
            </w:pPr>
            <w:r w:rsidRPr="00542218">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289FFC72" w14:textId="77777777" w:rsidR="0070253D" w:rsidRDefault="0070253D" w:rsidP="00C6273A">
            <w:pPr>
              <w:tabs>
                <w:tab w:val="left" w:pos="0"/>
              </w:tabs>
              <w:overflowPunct w:val="0"/>
              <w:autoSpaceDE w:val="0"/>
              <w:autoSpaceDN w:val="0"/>
              <w:adjustRightInd w:val="0"/>
              <w:jc w:val="both"/>
              <w:rPr>
                <w:rFonts w:ascii="Arial" w:hAnsi="Arial" w:cs="Arial"/>
                <w:b/>
                <w:bCs/>
              </w:rPr>
            </w:pPr>
            <w:r w:rsidRPr="00AD4D5E">
              <w:rPr>
                <w:rFonts w:ascii="Arial" w:hAnsi="Arial" w:cs="Arial"/>
                <w:b/>
                <w:bCs/>
              </w:rPr>
              <w:t>Were there any Federal quality control reviews performed over the audit during the term of the last contract (2017 to 2021) either at the State or of the auditor? If so, what were the results? 2022 is not yet done are there any anticipated or in process?</w:t>
            </w:r>
          </w:p>
          <w:p w14:paraId="1CA47AF5" w14:textId="77777777" w:rsidR="0070253D" w:rsidRDefault="0070253D" w:rsidP="00C6273A">
            <w:pPr>
              <w:tabs>
                <w:tab w:val="left" w:pos="0"/>
              </w:tabs>
              <w:overflowPunct w:val="0"/>
              <w:autoSpaceDE w:val="0"/>
              <w:autoSpaceDN w:val="0"/>
              <w:adjustRightInd w:val="0"/>
              <w:jc w:val="both"/>
              <w:rPr>
                <w:rFonts w:ascii="Arial" w:hAnsi="Arial" w:cs="Arial"/>
                <w:b/>
                <w:bCs/>
              </w:rPr>
            </w:pPr>
          </w:p>
          <w:p w14:paraId="6D0DBECD" w14:textId="20605B53" w:rsidR="0070253D" w:rsidRPr="0070253D" w:rsidRDefault="00B43FA4" w:rsidP="00C6273A">
            <w:pPr>
              <w:tabs>
                <w:tab w:val="left" w:pos="0"/>
              </w:tabs>
              <w:overflowPunct w:val="0"/>
              <w:autoSpaceDE w:val="0"/>
              <w:autoSpaceDN w:val="0"/>
              <w:adjustRightInd w:val="0"/>
              <w:jc w:val="both"/>
              <w:rPr>
                <w:rFonts w:ascii="Arial" w:hAnsi="Arial" w:cs="Arial"/>
                <w:bCs/>
              </w:rPr>
            </w:pPr>
            <w:r>
              <w:rPr>
                <w:rFonts w:ascii="Arial" w:hAnsi="Arial" w:cs="Arial"/>
                <w:bCs/>
              </w:rPr>
              <w:t xml:space="preserve">No, </w:t>
            </w:r>
            <w:r w:rsidR="0070253D" w:rsidRPr="0070253D">
              <w:rPr>
                <w:rFonts w:ascii="Arial" w:hAnsi="Arial" w:cs="Arial"/>
                <w:bCs/>
              </w:rPr>
              <w:t xml:space="preserve">OMB is </w:t>
            </w:r>
            <w:r>
              <w:rPr>
                <w:rFonts w:ascii="Arial" w:hAnsi="Arial" w:cs="Arial"/>
                <w:bCs/>
              </w:rPr>
              <w:t xml:space="preserve">not </w:t>
            </w:r>
            <w:r w:rsidR="0070253D" w:rsidRPr="0070253D">
              <w:rPr>
                <w:rFonts w:ascii="Arial" w:hAnsi="Arial" w:cs="Arial"/>
                <w:bCs/>
              </w:rPr>
              <w:t xml:space="preserve">aware of </w:t>
            </w:r>
            <w:r>
              <w:rPr>
                <w:rFonts w:ascii="Arial" w:hAnsi="Arial" w:cs="Arial"/>
                <w:bCs/>
              </w:rPr>
              <w:t xml:space="preserve">any quality control reviews </w:t>
            </w:r>
            <w:r w:rsidR="0070253D" w:rsidRPr="0070253D">
              <w:rPr>
                <w:rFonts w:ascii="Arial" w:hAnsi="Arial" w:cs="Arial"/>
                <w:bCs/>
              </w:rPr>
              <w:t xml:space="preserve">nor have any been communicated to the State by </w:t>
            </w:r>
            <w:r>
              <w:rPr>
                <w:rFonts w:ascii="Arial" w:hAnsi="Arial" w:cs="Arial"/>
                <w:bCs/>
              </w:rPr>
              <w:t xml:space="preserve">the current Contractor. </w:t>
            </w:r>
          </w:p>
          <w:p w14:paraId="435DA859" w14:textId="77777777" w:rsidR="0070253D" w:rsidRPr="00AB19D3" w:rsidRDefault="0070253D" w:rsidP="00C6273A">
            <w:pPr>
              <w:tabs>
                <w:tab w:val="left" w:pos="0"/>
              </w:tabs>
              <w:overflowPunct w:val="0"/>
              <w:autoSpaceDE w:val="0"/>
              <w:autoSpaceDN w:val="0"/>
              <w:adjustRightInd w:val="0"/>
              <w:jc w:val="both"/>
              <w:rPr>
                <w:rFonts w:ascii="Arial" w:hAnsi="Arial" w:cs="Arial"/>
                <w:b/>
                <w:bCs/>
                <w:color w:val="0070C0"/>
              </w:rPr>
            </w:pPr>
          </w:p>
        </w:tc>
      </w:tr>
      <w:tr w:rsidR="0070253D" w:rsidRPr="00553CED" w14:paraId="10F2D466" w14:textId="77777777" w:rsidTr="00196B45">
        <w:tc>
          <w:tcPr>
            <w:tcW w:w="877" w:type="dxa"/>
            <w:tcBorders>
              <w:top w:val="single" w:sz="4" w:space="0" w:color="auto"/>
              <w:left w:val="single" w:sz="4" w:space="0" w:color="auto"/>
              <w:bottom w:val="single" w:sz="4" w:space="0" w:color="auto"/>
              <w:right w:val="single" w:sz="4" w:space="0" w:color="auto"/>
            </w:tcBorders>
          </w:tcPr>
          <w:p w14:paraId="36539829" w14:textId="2EE520C1" w:rsidR="0070253D" w:rsidRPr="00553CED" w:rsidRDefault="0070253D" w:rsidP="0070253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40012A72" w14:textId="77777777" w:rsidR="0070253D" w:rsidRPr="00553CED" w:rsidRDefault="0070253D" w:rsidP="0070253D">
            <w:pPr>
              <w:tabs>
                <w:tab w:val="left" w:pos="0"/>
              </w:tabs>
              <w:overflowPunct w:val="0"/>
              <w:autoSpaceDE w:val="0"/>
              <w:autoSpaceDN w:val="0"/>
              <w:adjustRightInd w:val="0"/>
              <w:jc w:val="center"/>
              <w:rPr>
                <w:rFonts w:ascii="Arial" w:hAnsi="Arial" w:cs="Arial"/>
              </w:rPr>
            </w:pPr>
            <w:r w:rsidRPr="00542218">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07C6312F" w14:textId="77777777" w:rsidR="0070253D" w:rsidRDefault="0070253D" w:rsidP="00C6273A">
            <w:pPr>
              <w:tabs>
                <w:tab w:val="left" w:pos="0"/>
              </w:tabs>
              <w:overflowPunct w:val="0"/>
              <w:autoSpaceDE w:val="0"/>
              <w:autoSpaceDN w:val="0"/>
              <w:adjustRightInd w:val="0"/>
              <w:jc w:val="both"/>
              <w:rPr>
                <w:rFonts w:ascii="Arial" w:hAnsi="Arial" w:cs="Arial"/>
                <w:b/>
              </w:rPr>
            </w:pPr>
            <w:r w:rsidRPr="00AD4D5E">
              <w:rPr>
                <w:rFonts w:ascii="Arial" w:hAnsi="Arial" w:cs="Arial"/>
                <w:b/>
              </w:rPr>
              <w:t>Were there any disagreements of audit findings communicated by any Federal agencies during the term of the last contract (2017 to 2022)</w:t>
            </w:r>
            <w:proofErr w:type="gramStart"/>
            <w:r w:rsidRPr="00AD4D5E">
              <w:rPr>
                <w:rFonts w:ascii="Arial" w:hAnsi="Arial" w:cs="Arial"/>
                <w:b/>
              </w:rPr>
              <w:t>.</w:t>
            </w:r>
            <w:proofErr w:type="gramEnd"/>
            <w:r w:rsidRPr="00AD4D5E">
              <w:rPr>
                <w:rFonts w:ascii="Arial" w:hAnsi="Arial" w:cs="Arial"/>
                <w:b/>
              </w:rPr>
              <w:t xml:space="preserve"> If so, please explain the disagreement and remediation. 2022 is not yet done are there any anticipated or in discussion?</w:t>
            </w:r>
          </w:p>
          <w:p w14:paraId="59597C6A" w14:textId="77777777" w:rsidR="0070253D" w:rsidRDefault="0070253D" w:rsidP="00C6273A">
            <w:pPr>
              <w:tabs>
                <w:tab w:val="left" w:pos="0"/>
              </w:tabs>
              <w:overflowPunct w:val="0"/>
              <w:autoSpaceDE w:val="0"/>
              <w:autoSpaceDN w:val="0"/>
              <w:adjustRightInd w:val="0"/>
              <w:jc w:val="both"/>
              <w:rPr>
                <w:rFonts w:ascii="Arial" w:hAnsi="Arial" w:cs="Arial"/>
                <w:b/>
              </w:rPr>
            </w:pPr>
          </w:p>
          <w:p w14:paraId="5906CC04" w14:textId="60F711C0" w:rsidR="0070253D" w:rsidRPr="0070253D" w:rsidRDefault="009244DB" w:rsidP="00C6273A">
            <w:pPr>
              <w:tabs>
                <w:tab w:val="left" w:pos="0"/>
              </w:tabs>
              <w:overflowPunct w:val="0"/>
              <w:autoSpaceDE w:val="0"/>
              <w:autoSpaceDN w:val="0"/>
              <w:adjustRightInd w:val="0"/>
              <w:jc w:val="both"/>
              <w:rPr>
                <w:rFonts w:ascii="Arial" w:hAnsi="Arial" w:cs="Arial"/>
              </w:rPr>
            </w:pPr>
            <w:r>
              <w:rPr>
                <w:rFonts w:ascii="Arial" w:hAnsi="Arial" w:cs="Arial"/>
              </w:rPr>
              <w:t>No, there were n</w:t>
            </w:r>
            <w:r w:rsidR="0070253D" w:rsidRPr="0070253D">
              <w:rPr>
                <w:rFonts w:ascii="Arial" w:hAnsi="Arial" w:cs="Arial"/>
              </w:rPr>
              <w:t>o disagreements for FY17 to FY21 audit periods.  The FY 2022 engagement has not yet started.</w:t>
            </w:r>
          </w:p>
          <w:p w14:paraId="74CDA9AA" w14:textId="77777777" w:rsidR="0070253D" w:rsidRPr="00553CED" w:rsidRDefault="0070253D" w:rsidP="00C6273A">
            <w:pPr>
              <w:tabs>
                <w:tab w:val="left" w:pos="0"/>
              </w:tabs>
              <w:overflowPunct w:val="0"/>
              <w:autoSpaceDE w:val="0"/>
              <w:autoSpaceDN w:val="0"/>
              <w:adjustRightInd w:val="0"/>
              <w:jc w:val="both"/>
              <w:rPr>
                <w:rFonts w:ascii="Arial" w:hAnsi="Arial" w:cs="Arial"/>
              </w:rPr>
            </w:pPr>
          </w:p>
        </w:tc>
      </w:tr>
      <w:tr w:rsidR="0070253D" w:rsidRPr="00553CED" w14:paraId="3034839C" w14:textId="77777777" w:rsidTr="00196B45">
        <w:tc>
          <w:tcPr>
            <w:tcW w:w="877" w:type="dxa"/>
            <w:tcBorders>
              <w:top w:val="single" w:sz="4" w:space="0" w:color="auto"/>
              <w:left w:val="single" w:sz="4" w:space="0" w:color="auto"/>
              <w:bottom w:val="single" w:sz="4" w:space="0" w:color="auto"/>
              <w:right w:val="single" w:sz="4" w:space="0" w:color="auto"/>
            </w:tcBorders>
          </w:tcPr>
          <w:p w14:paraId="4ECB076C" w14:textId="1560CE83" w:rsidR="0070253D" w:rsidRPr="00553CED" w:rsidRDefault="0070253D" w:rsidP="0070253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5DE8A72E" w14:textId="77777777" w:rsidR="0070253D" w:rsidRPr="00553CED" w:rsidRDefault="0070253D" w:rsidP="0070253D">
            <w:pPr>
              <w:tabs>
                <w:tab w:val="left" w:pos="0"/>
              </w:tabs>
              <w:overflowPunct w:val="0"/>
              <w:autoSpaceDE w:val="0"/>
              <w:autoSpaceDN w:val="0"/>
              <w:adjustRightInd w:val="0"/>
              <w:jc w:val="center"/>
              <w:rPr>
                <w:rFonts w:ascii="Arial" w:hAnsi="Arial" w:cs="Arial"/>
              </w:rPr>
            </w:pPr>
            <w:r w:rsidRPr="00542218">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41626D99" w14:textId="77777777" w:rsidR="0070253D" w:rsidRDefault="0070253D" w:rsidP="00FB34CF">
            <w:pPr>
              <w:tabs>
                <w:tab w:val="left" w:pos="0"/>
              </w:tabs>
              <w:overflowPunct w:val="0"/>
              <w:autoSpaceDE w:val="0"/>
              <w:autoSpaceDN w:val="0"/>
              <w:adjustRightInd w:val="0"/>
              <w:jc w:val="both"/>
              <w:rPr>
                <w:rFonts w:ascii="Arial" w:eastAsia="Arial" w:hAnsi="Arial" w:cs="Arial"/>
                <w:b/>
                <w:bCs/>
              </w:rPr>
            </w:pPr>
            <w:r w:rsidRPr="00AD4D5E">
              <w:rPr>
                <w:rFonts w:ascii="Arial" w:eastAsia="Arial" w:hAnsi="Arial" w:cs="Arial"/>
                <w:b/>
                <w:bCs/>
              </w:rPr>
              <w:t>Were there any additional payments by the State of NJ to the auditor to compensate for audit procedures performed over the information technology systems utilized in the administration of Federal programs during the last contract (2017 to 2022)? 2022 is not yet done are there any anticipated?</w:t>
            </w:r>
            <w:r>
              <w:rPr>
                <w:rFonts w:ascii="Arial" w:eastAsia="Arial" w:hAnsi="Arial" w:cs="Arial"/>
                <w:b/>
                <w:bCs/>
              </w:rPr>
              <w:t xml:space="preserve">  </w:t>
            </w:r>
          </w:p>
          <w:p w14:paraId="781350E8" w14:textId="77777777" w:rsidR="0070253D" w:rsidRDefault="0070253D">
            <w:pPr>
              <w:tabs>
                <w:tab w:val="left" w:pos="0"/>
              </w:tabs>
              <w:overflowPunct w:val="0"/>
              <w:autoSpaceDE w:val="0"/>
              <w:autoSpaceDN w:val="0"/>
              <w:adjustRightInd w:val="0"/>
              <w:jc w:val="both"/>
              <w:rPr>
                <w:rFonts w:ascii="Arial" w:eastAsia="Arial" w:hAnsi="Arial" w:cs="Arial"/>
                <w:b/>
                <w:bCs/>
              </w:rPr>
            </w:pPr>
          </w:p>
          <w:p w14:paraId="1813DBAE" w14:textId="0170DFA0" w:rsidR="0070253D" w:rsidRPr="00A12F20" w:rsidRDefault="0070253D">
            <w:pPr>
              <w:tabs>
                <w:tab w:val="left" w:pos="0"/>
              </w:tabs>
              <w:overflowPunct w:val="0"/>
              <w:autoSpaceDE w:val="0"/>
              <w:autoSpaceDN w:val="0"/>
              <w:adjustRightInd w:val="0"/>
              <w:jc w:val="both"/>
              <w:rPr>
                <w:rFonts w:ascii="Arial" w:eastAsia="Arial" w:hAnsi="Arial" w:cs="Arial"/>
                <w:bCs/>
              </w:rPr>
            </w:pPr>
            <w:r w:rsidRPr="00A12F20">
              <w:rPr>
                <w:rFonts w:ascii="Arial" w:eastAsia="Arial" w:hAnsi="Arial" w:cs="Arial"/>
                <w:bCs/>
              </w:rPr>
              <w:t xml:space="preserve">There are no additional payments made by the State to the </w:t>
            </w:r>
            <w:r w:rsidR="00A6559F">
              <w:rPr>
                <w:rFonts w:ascii="Arial" w:eastAsia="Arial" w:hAnsi="Arial" w:cs="Arial"/>
                <w:bCs/>
              </w:rPr>
              <w:t>current Contractor</w:t>
            </w:r>
            <w:r w:rsidRPr="00A12F20">
              <w:rPr>
                <w:rFonts w:ascii="Arial" w:eastAsia="Arial" w:hAnsi="Arial" w:cs="Arial"/>
                <w:bCs/>
              </w:rPr>
              <w:t xml:space="preserve"> for IT system reviews required under any federal programs included in the audit scope.  Those costs are included as part of the firm, fixed price per major program.</w:t>
            </w:r>
          </w:p>
          <w:p w14:paraId="4CDF5E61" w14:textId="77777777" w:rsidR="0070253D" w:rsidRPr="00AB19D3" w:rsidRDefault="0070253D">
            <w:pPr>
              <w:tabs>
                <w:tab w:val="left" w:pos="0"/>
              </w:tabs>
              <w:overflowPunct w:val="0"/>
              <w:autoSpaceDE w:val="0"/>
              <w:autoSpaceDN w:val="0"/>
              <w:adjustRightInd w:val="0"/>
              <w:jc w:val="both"/>
              <w:rPr>
                <w:color w:val="0070C0"/>
              </w:rPr>
            </w:pPr>
          </w:p>
        </w:tc>
      </w:tr>
      <w:tr w:rsidR="0070253D" w:rsidRPr="00553CED" w14:paraId="5B1448A9" w14:textId="77777777" w:rsidTr="00196B45">
        <w:tc>
          <w:tcPr>
            <w:tcW w:w="877" w:type="dxa"/>
            <w:tcBorders>
              <w:top w:val="single" w:sz="4" w:space="0" w:color="auto"/>
              <w:left w:val="single" w:sz="4" w:space="0" w:color="auto"/>
              <w:bottom w:val="single" w:sz="4" w:space="0" w:color="auto"/>
              <w:right w:val="single" w:sz="4" w:space="0" w:color="auto"/>
            </w:tcBorders>
          </w:tcPr>
          <w:p w14:paraId="69A9BF60" w14:textId="4C6DED64" w:rsidR="0070253D" w:rsidRPr="00553CED" w:rsidRDefault="0070253D" w:rsidP="0070253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301FBF8F" w14:textId="77777777" w:rsidR="0070253D" w:rsidRPr="00553CED" w:rsidRDefault="0070253D" w:rsidP="0070253D">
            <w:pPr>
              <w:tabs>
                <w:tab w:val="left" w:pos="0"/>
              </w:tabs>
              <w:overflowPunct w:val="0"/>
              <w:autoSpaceDE w:val="0"/>
              <w:autoSpaceDN w:val="0"/>
              <w:adjustRightInd w:val="0"/>
              <w:jc w:val="center"/>
              <w:rPr>
                <w:rFonts w:ascii="Arial" w:hAnsi="Arial" w:cs="Arial"/>
              </w:rPr>
            </w:pPr>
            <w:r w:rsidRPr="00B5109E">
              <w:rPr>
                <w:rFonts w:ascii="Arial" w:hAnsi="Arial" w:cs="Arial"/>
              </w:rPr>
              <w:t>4.4.2.3 Technology Processing</w:t>
            </w:r>
          </w:p>
        </w:tc>
        <w:tc>
          <w:tcPr>
            <w:tcW w:w="7200" w:type="dxa"/>
            <w:tcBorders>
              <w:top w:val="single" w:sz="4" w:space="0" w:color="auto"/>
              <w:left w:val="single" w:sz="4" w:space="0" w:color="auto"/>
              <w:bottom w:val="single" w:sz="4" w:space="0" w:color="auto"/>
              <w:right w:val="single" w:sz="4" w:space="0" w:color="auto"/>
            </w:tcBorders>
          </w:tcPr>
          <w:p w14:paraId="4D04AA30" w14:textId="77777777" w:rsidR="0070253D" w:rsidRDefault="0070253D" w:rsidP="00C6273A">
            <w:pPr>
              <w:tabs>
                <w:tab w:val="left" w:pos="0"/>
              </w:tabs>
              <w:overflowPunct w:val="0"/>
              <w:autoSpaceDE w:val="0"/>
              <w:autoSpaceDN w:val="0"/>
              <w:adjustRightInd w:val="0"/>
              <w:jc w:val="both"/>
              <w:rPr>
                <w:rFonts w:ascii="Arial" w:hAnsi="Arial" w:cs="Arial"/>
                <w:b/>
              </w:rPr>
            </w:pPr>
            <w:r w:rsidRPr="00B5109E">
              <w:rPr>
                <w:rFonts w:ascii="Arial" w:hAnsi="Arial" w:cs="Arial"/>
                <w:b/>
              </w:rPr>
              <w:t>Did the Federal government mandate any Federal programs at the State of NJ were high risk outside of the programs deemed high risk in the Federal Compliance Supplement?</w:t>
            </w:r>
          </w:p>
          <w:p w14:paraId="4701DA17" w14:textId="77777777" w:rsidR="0070253D" w:rsidRDefault="0070253D" w:rsidP="00C6273A">
            <w:pPr>
              <w:tabs>
                <w:tab w:val="left" w:pos="0"/>
              </w:tabs>
              <w:overflowPunct w:val="0"/>
              <w:autoSpaceDE w:val="0"/>
              <w:autoSpaceDN w:val="0"/>
              <w:adjustRightInd w:val="0"/>
              <w:jc w:val="both"/>
              <w:rPr>
                <w:rFonts w:ascii="Arial" w:hAnsi="Arial" w:cs="Arial"/>
                <w:b/>
              </w:rPr>
            </w:pPr>
          </w:p>
          <w:p w14:paraId="2D18785A" w14:textId="636C77D9" w:rsidR="0070253D" w:rsidRPr="00A12F20" w:rsidRDefault="0070253D" w:rsidP="00C6273A">
            <w:pPr>
              <w:tabs>
                <w:tab w:val="left" w:pos="0"/>
              </w:tabs>
              <w:overflowPunct w:val="0"/>
              <w:autoSpaceDE w:val="0"/>
              <w:autoSpaceDN w:val="0"/>
              <w:adjustRightInd w:val="0"/>
              <w:jc w:val="both"/>
              <w:rPr>
                <w:rFonts w:ascii="Arial" w:hAnsi="Arial" w:cs="Arial"/>
              </w:rPr>
            </w:pPr>
            <w:r w:rsidRPr="00A12F20">
              <w:rPr>
                <w:rFonts w:ascii="Arial" w:hAnsi="Arial" w:cs="Arial"/>
              </w:rPr>
              <w:t>No</w:t>
            </w:r>
            <w:r w:rsidR="009244DB">
              <w:rPr>
                <w:rFonts w:ascii="Arial" w:hAnsi="Arial" w:cs="Arial"/>
              </w:rPr>
              <w:t>.</w:t>
            </w:r>
          </w:p>
          <w:p w14:paraId="1ECDDFED" w14:textId="77777777" w:rsidR="0070253D" w:rsidRPr="001C50CE" w:rsidRDefault="0070253D" w:rsidP="00C6273A">
            <w:pPr>
              <w:tabs>
                <w:tab w:val="left" w:pos="0"/>
              </w:tabs>
              <w:overflowPunct w:val="0"/>
              <w:autoSpaceDE w:val="0"/>
              <w:autoSpaceDN w:val="0"/>
              <w:adjustRightInd w:val="0"/>
              <w:jc w:val="both"/>
              <w:rPr>
                <w:rFonts w:ascii="Arial" w:hAnsi="Arial" w:cs="Arial"/>
                <w:b/>
                <w:color w:val="0070C0"/>
              </w:rPr>
            </w:pPr>
          </w:p>
        </w:tc>
      </w:tr>
    </w:tbl>
    <w:p w14:paraId="7C25804D" w14:textId="55E92EEA" w:rsidR="00721BC8" w:rsidRDefault="00721BC8" w:rsidP="00364A22">
      <w:pPr>
        <w:tabs>
          <w:tab w:val="left" w:pos="0"/>
        </w:tabs>
        <w:rPr>
          <w:rFonts w:ascii="Arial" w:hAnsi="Arial" w:cs="Arial"/>
        </w:rPr>
      </w:pPr>
    </w:p>
    <w:p w14:paraId="6DB9B2E7" w14:textId="77777777" w:rsidR="00A47679" w:rsidRPr="00553CED" w:rsidRDefault="00A47679" w:rsidP="00364A22">
      <w:pPr>
        <w:tabs>
          <w:tab w:val="left" w:pos="0"/>
        </w:tabs>
        <w:rPr>
          <w:rFonts w:ascii="Arial" w:hAnsi="Arial" w:cs="Arial"/>
        </w:rPr>
      </w:pPr>
    </w:p>
    <w:sectPr w:rsidR="00A47679" w:rsidRPr="00553CED" w:rsidSect="00364A22">
      <w:headerReference w:type="even" r:id="rId13"/>
      <w:headerReference w:type="default" r:id="rId14"/>
      <w:footerReference w:type="even" r:id="rId15"/>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336DD" w14:textId="77777777" w:rsidR="007C140F" w:rsidRDefault="007C140F">
      <w:r>
        <w:separator/>
      </w:r>
    </w:p>
  </w:endnote>
  <w:endnote w:type="continuationSeparator" w:id="0">
    <w:p w14:paraId="1B133F83" w14:textId="77777777" w:rsidR="007C140F" w:rsidRDefault="007C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78D6E" w14:textId="77777777" w:rsidR="00D9418F" w:rsidRDefault="00D941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6A36A2D8" w:rsidR="009C0858" w:rsidRDefault="009C0858">
        <w:pPr>
          <w:pStyle w:val="Footer"/>
          <w:jc w:val="center"/>
        </w:pPr>
        <w:r>
          <w:fldChar w:fldCharType="begin"/>
        </w:r>
        <w:r>
          <w:instrText xml:space="preserve"> PAGE   \* MERGEFORMAT </w:instrText>
        </w:r>
        <w:r>
          <w:fldChar w:fldCharType="separate"/>
        </w:r>
        <w:r w:rsidR="003A60BA">
          <w:rPr>
            <w:noProof/>
          </w:rPr>
          <w:t>2</w:t>
        </w:r>
        <w:r>
          <w:rPr>
            <w:noProof/>
          </w:rPr>
          <w:fldChar w:fldCharType="end"/>
        </w:r>
      </w:p>
    </w:sdtContent>
  </w:sdt>
  <w:p w14:paraId="0B514163" w14:textId="77777777" w:rsidR="009C0858" w:rsidRDefault="009C0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9C79" w14:textId="77777777" w:rsidR="007C140F" w:rsidRDefault="007C140F">
      <w:r>
        <w:separator/>
      </w:r>
    </w:p>
  </w:footnote>
  <w:footnote w:type="continuationSeparator" w:id="0">
    <w:p w14:paraId="5C1981D9" w14:textId="77777777" w:rsidR="007C140F" w:rsidRDefault="007C14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82307" w14:textId="77777777" w:rsidR="00D9418F" w:rsidRDefault="00D941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A058A" w14:textId="5159F914" w:rsidR="001F64B3" w:rsidRDefault="001F64B3">
    <w:pPr>
      <w:pStyle w:val="Header"/>
    </w:pPr>
    <w:r w:rsidRPr="001F64B3">
      <w:t>22DPP00733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623FADAD" w:rsidR="00E242AB" w:rsidRPr="006359DD" w:rsidRDefault="00E242AB" w:rsidP="00D9418F">
          <w:pPr>
            <w:jc w:val="center"/>
          </w:pP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FF6BAAA" w:rsidR="00E242AB" w:rsidRPr="006359DD" w:rsidRDefault="009244DB" w:rsidP="00E242AB">
          <w:pPr>
            <w:jc w:val="center"/>
            <w:rPr>
              <w:smallCaps/>
              <w:color w:val="000080"/>
            </w:rPr>
          </w:pPr>
          <w:r>
            <w:rPr>
              <w:smallCaps/>
              <w:color w:val="000080"/>
            </w:rPr>
            <w:t>Amy F. Davis</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018DE"/>
    <w:multiLevelType w:val="hybridMultilevel"/>
    <w:tmpl w:val="3E629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137C15"/>
    <w:multiLevelType w:val="hybridMultilevel"/>
    <w:tmpl w:val="1D8AB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4E1514"/>
    <w:multiLevelType w:val="multilevel"/>
    <w:tmpl w:val="A000CF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1283F81"/>
    <w:multiLevelType w:val="hybridMultilevel"/>
    <w:tmpl w:val="13088568"/>
    <w:lvl w:ilvl="0" w:tplc="8410C0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2"/>
  </w:num>
  <w:num w:numId="4">
    <w:abstractNumId w:val="5"/>
  </w:num>
  <w:num w:numId="5">
    <w:abstractNumId w:val="3"/>
  </w:num>
  <w:num w:numId="6">
    <w:abstractNumId w:val="7"/>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42F7"/>
    <w:rsid w:val="000555F2"/>
    <w:rsid w:val="0006149B"/>
    <w:rsid w:val="00080562"/>
    <w:rsid w:val="00087AC7"/>
    <w:rsid w:val="000A1462"/>
    <w:rsid w:val="000A48C6"/>
    <w:rsid w:val="000C3964"/>
    <w:rsid w:val="000C7991"/>
    <w:rsid w:val="000D0811"/>
    <w:rsid w:val="000F21AF"/>
    <w:rsid w:val="000F7F4F"/>
    <w:rsid w:val="00101430"/>
    <w:rsid w:val="001036B6"/>
    <w:rsid w:val="00111950"/>
    <w:rsid w:val="001130EC"/>
    <w:rsid w:val="00121E1D"/>
    <w:rsid w:val="001236A1"/>
    <w:rsid w:val="001265C6"/>
    <w:rsid w:val="00160E56"/>
    <w:rsid w:val="00194DDF"/>
    <w:rsid w:val="001B69BF"/>
    <w:rsid w:val="001D1ABC"/>
    <w:rsid w:val="001E1E4D"/>
    <w:rsid w:val="001E5D6E"/>
    <w:rsid w:val="001F34F3"/>
    <w:rsid w:val="001F64B3"/>
    <w:rsid w:val="0020175D"/>
    <w:rsid w:val="00202F19"/>
    <w:rsid w:val="002420F8"/>
    <w:rsid w:val="00255677"/>
    <w:rsid w:val="00257D6E"/>
    <w:rsid w:val="00260851"/>
    <w:rsid w:val="00264F45"/>
    <w:rsid w:val="00271544"/>
    <w:rsid w:val="002745C5"/>
    <w:rsid w:val="00285BF3"/>
    <w:rsid w:val="002C1484"/>
    <w:rsid w:val="002C54B7"/>
    <w:rsid w:val="002E3A4F"/>
    <w:rsid w:val="002F1449"/>
    <w:rsid w:val="002F3990"/>
    <w:rsid w:val="0030437F"/>
    <w:rsid w:val="003048CF"/>
    <w:rsid w:val="00304918"/>
    <w:rsid w:val="00305B6D"/>
    <w:rsid w:val="003069D9"/>
    <w:rsid w:val="00312D7D"/>
    <w:rsid w:val="00322697"/>
    <w:rsid w:val="00326DC4"/>
    <w:rsid w:val="0032707C"/>
    <w:rsid w:val="0034222F"/>
    <w:rsid w:val="00364A22"/>
    <w:rsid w:val="00371827"/>
    <w:rsid w:val="00372C16"/>
    <w:rsid w:val="00375F8A"/>
    <w:rsid w:val="0037646A"/>
    <w:rsid w:val="0037721D"/>
    <w:rsid w:val="0038501E"/>
    <w:rsid w:val="00391DE8"/>
    <w:rsid w:val="0039648D"/>
    <w:rsid w:val="003A60BA"/>
    <w:rsid w:val="003A76EC"/>
    <w:rsid w:val="003B1D63"/>
    <w:rsid w:val="003D02FC"/>
    <w:rsid w:val="003D747D"/>
    <w:rsid w:val="003F2A90"/>
    <w:rsid w:val="003F7837"/>
    <w:rsid w:val="00401D5B"/>
    <w:rsid w:val="00417A2E"/>
    <w:rsid w:val="004315E8"/>
    <w:rsid w:val="004355EF"/>
    <w:rsid w:val="0043667E"/>
    <w:rsid w:val="00436D34"/>
    <w:rsid w:val="00437030"/>
    <w:rsid w:val="00446F52"/>
    <w:rsid w:val="00476106"/>
    <w:rsid w:val="00490B0F"/>
    <w:rsid w:val="004A0576"/>
    <w:rsid w:val="004A121D"/>
    <w:rsid w:val="004A65E0"/>
    <w:rsid w:val="004A7DA7"/>
    <w:rsid w:val="004C13A5"/>
    <w:rsid w:val="004C417C"/>
    <w:rsid w:val="004D39D7"/>
    <w:rsid w:val="004E32C5"/>
    <w:rsid w:val="004E725B"/>
    <w:rsid w:val="004F3C89"/>
    <w:rsid w:val="004F542C"/>
    <w:rsid w:val="00502120"/>
    <w:rsid w:val="005175DC"/>
    <w:rsid w:val="005271D3"/>
    <w:rsid w:val="0053372D"/>
    <w:rsid w:val="0054794A"/>
    <w:rsid w:val="00553CED"/>
    <w:rsid w:val="005554E1"/>
    <w:rsid w:val="00560578"/>
    <w:rsid w:val="005654E0"/>
    <w:rsid w:val="005663AD"/>
    <w:rsid w:val="00567F16"/>
    <w:rsid w:val="005725B3"/>
    <w:rsid w:val="00572F24"/>
    <w:rsid w:val="005748C4"/>
    <w:rsid w:val="0058187A"/>
    <w:rsid w:val="005840EA"/>
    <w:rsid w:val="0058635F"/>
    <w:rsid w:val="005A0FCA"/>
    <w:rsid w:val="005B7B28"/>
    <w:rsid w:val="005D1FD3"/>
    <w:rsid w:val="005D5F8B"/>
    <w:rsid w:val="005E3AEA"/>
    <w:rsid w:val="005E7D9D"/>
    <w:rsid w:val="005F3A74"/>
    <w:rsid w:val="00610AAA"/>
    <w:rsid w:val="00610ADE"/>
    <w:rsid w:val="00646784"/>
    <w:rsid w:val="00670FCB"/>
    <w:rsid w:val="006848B7"/>
    <w:rsid w:val="006A1B92"/>
    <w:rsid w:val="006A3DE5"/>
    <w:rsid w:val="006B3833"/>
    <w:rsid w:val="006C37AB"/>
    <w:rsid w:val="006C5427"/>
    <w:rsid w:val="006D2967"/>
    <w:rsid w:val="006D6EE7"/>
    <w:rsid w:val="006E6FF8"/>
    <w:rsid w:val="0070253D"/>
    <w:rsid w:val="0071384F"/>
    <w:rsid w:val="00717CDE"/>
    <w:rsid w:val="00721BC8"/>
    <w:rsid w:val="00735833"/>
    <w:rsid w:val="007677A8"/>
    <w:rsid w:val="00776521"/>
    <w:rsid w:val="00776D84"/>
    <w:rsid w:val="007805AE"/>
    <w:rsid w:val="00780679"/>
    <w:rsid w:val="007826CD"/>
    <w:rsid w:val="00785AFC"/>
    <w:rsid w:val="007876DC"/>
    <w:rsid w:val="007A173B"/>
    <w:rsid w:val="007A5014"/>
    <w:rsid w:val="007A5F35"/>
    <w:rsid w:val="007B0104"/>
    <w:rsid w:val="007C06FF"/>
    <w:rsid w:val="007C140F"/>
    <w:rsid w:val="007C2585"/>
    <w:rsid w:val="007C31B3"/>
    <w:rsid w:val="007C3B8D"/>
    <w:rsid w:val="007C56C0"/>
    <w:rsid w:val="007D1D98"/>
    <w:rsid w:val="007D29E3"/>
    <w:rsid w:val="007E1780"/>
    <w:rsid w:val="007E2D30"/>
    <w:rsid w:val="007E56C8"/>
    <w:rsid w:val="008049AC"/>
    <w:rsid w:val="00804A53"/>
    <w:rsid w:val="008062EE"/>
    <w:rsid w:val="00810974"/>
    <w:rsid w:val="008137DB"/>
    <w:rsid w:val="00815E39"/>
    <w:rsid w:val="00816EA4"/>
    <w:rsid w:val="0082019A"/>
    <w:rsid w:val="00870512"/>
    <w:rsid w:val="008833D4"/>
    <w:rsid w:val="00883737"/>
    <w:rsid w:val="00884C9E"/>
    <w:rsid w:val="008918DF"/>
    <w:rsid w:val="008D3A86"/>
    <w:rsid w:val="008E0BC2"/>
    <w:rsid w:val="008E50C7"/>
    <w:rsid w:val="008F75E9"/>
    <w:rsid w:val="0091022A"/>
    <w:rsid w:val="0091092B"/>
    <w:rsid w:val="00917A01"/>
    <w:rsid w:val="009225CB"/>
    <w:rsid w:val="00922819"/>
    <w:rsid w:val="00923970"/>
    <w:rsid w:val="009244DB"/>
    <w:rsid w:val="00934725"/>
    <w:rsid w:val="00954320"/>
    <w:rsid w:val="00954529"/>
    <w:rsid w:val="00954E16"/>
    <w:rsid w:val="0096245A"/>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2F20"/>
    <w:rsid w:val="00A233DA"/>
    <w:rsid w:val="00A30216"/>
    <w:rsid w:val="00A40774"/>
    <w:rsid w:val="00A46DCA"/>
    <w:rsid w:val="00A47679"/>
    <w:rsid w:val="00A51E71"/>
    <w:rsid w:val="00A527F9"/>
    <w:rsid w:val="00A6038C"/>
    <w:rsid w:val="00A6113F"/>
    <w:rsid w:val="00A6559F"/>
    <w:rsid w:val="00A8091E"/>
    <w:rsid w:val="00A84B37"/>
    <w:rsid w:val="00A8549A"/>
    <w:rsid w:val="00AA2C37"/>
    <w:rsid w:val="00AA3920"/>
    <w:rsid w:val="00AA3EC0"/>
    <w:rsid w:val="00AB1DB8"/>
    <w:rsid w:val="00AB72B8"/>
    <w:rsid w:val="00AC4581"/>
    <w:rsid w:val="00AD2497"/>
    <w:rsid w:val="00AD3D3C"/>
    <w:rsid w:val="00AE186C"/>
    <w:rsid w:val="00B01A82"/>
    <w:rsid w:val="00B1392F"/>
    <w:rsid w:val="00B15E2E"/>
    <w:rsid w:val="00B2669F"/>
    <w:rsid w:val="00B34E3B"/>
    <w:rsid w:val="00B3763D"/>
    <w:rsid w:val="00B432C3"/>
    <w:rsid w:val="00B43FA4"/>
    <w:rsid w:val="00B54579"/>
    <w:rsid w:val="00B555FD"/>
    <w:rsid w:val="00B55897"/>
    <w:rsid w:val="00B6251F"/>
    <w:rsid w:val="00B664C5"/>
    <w:rsid w:val="00B7192C"/>
    <w:rsid w:val="00B73840"/>
    <w:rsid w:val="00B842BD"/>
    <w:rsid w:val="00B92AC8"/>
    <w:rsid w:val="00B9391C"/>
    <w:rsid w:val="00B94666"/>
    <w:rsid w:val="00BC0EF0"/>
    <w:rsid w:val="00BC21C1"/>
    <w:rsid w:val="00BC4F10"/>
    <w:rsid w:val="00BC7C61"/>
    <w:rsid w:val="00BD378C"/>
    <w:rsid w:val="00BD693F"/>
    <w:rsid w:val="00BF5170"/>
    <w:rsid w:val="00C021F8"/>
    <w:rsid w:val="00C02D69"/>
    <w:rsid w:val="00C06423"/>
    <w:rsid w:val="00C12A48"/>
    <w:rsid w:val="00C16006"/>
    <w:rsid w:val="00C162F6"/>
    <w:rsid w:val="00C34732"/>
    <w:rsid w:val="00C41CB6"/>
    <w:rsid w:val="00C44706"/>
    <w:rsid w:val="00C45AB4"/>
    <w:rsid w:val="00C50BAA"/>
    <w:rsid w:val="00C56198"/>
    <w:rsid w:val="00C564E7"/>
    <w:rsid w:val="00C60DC5"/>
    <w:rsid w:val="00C6273A"/>
    <w:rsid w:val="00C76BF9"/>
    <w:rsid w:val="00C83977"/>
    <w:rsid w:val="00C86DDE"/>
    <w:rsid w:val="00CC2CBB"/>
    <w:rsid w:val="00CE1914"/>
    <w:rsid w:val="00CE2E1F"/>
    <w:rsid w:val="00CF1BBE"/>
    <w:rsid w:val="00CF3D21"/>
    <w:rsid w:val="00D02605"/>
    <w:rsid w:val="00D057E9"/>
    <w:rsid w:val="00D2037F"/>
    <w:rsid w:val="00D33B5E"/>
    <w:rsid w:val="00D51989"/>
    <w:rsid w:val="00D538F4"/>
    <w:rsid w:val="00D55DDC"/>
    <w:rsid w:val="00D705AB"/>
    <w:rsid w:val="00D75306"/>
    <w:rsid w:val="00D91263"/>
    <w:rsid w:val="00D91B32"/>
    <w:rsid w:val="00D9418F"/>
    <w:rsid w:val="00DC72EC"/>
    <w:rsid w:val="00DD6116"/>
    <w:rsid w:val="00DE2F20"/>
    <w:rsid w:val="00DF4E98"/>
    <w:rsid w:val="00E001C4"/>
    <w:rsid w:val="00E02D77"/>
    <w:rsid w:val="00E06F84"/>
    <w:rsid w:val="00E1253F"/>
    <w:rsid w:val="00E14372"/>
    <w:rsid w:val="00E14B7B"/>
    <w:rsid w:val="00E242AB"/>
    <w:rsid w:val="00E35E58"/>
    <w:rsid w:val="00E4652C"/>
    <w:rsid w:val="00E5527D"/>
    <w:rsid w:val="00E61D3A"/>
    <w:rsid w:val="00E64C53"/>
    <w:rsid w:val="00E67791"/>
    <w:rsid w:val="00E73E19"/>
    <w:rsid w:val="00E76F39"/>
    <w:rsid w:val="00E807AD"/>
    <w:rsid w:val="00E90D91"/>
    <w:rsid w:val="00E92ADD"/>
    <w:rsid w:val="00E945C1"/>
    <w:rsid w:val="00E97321"/>
    <w:rsid w:val="00EA330C"/>
    <w:rsid w:val="00EB0088"/>
    <w:rsid w:val="00EB3E79"/>
    <w:rsid w:val="00EB557F"/>
    <w:rsid w:val="00EC2AEF"/>
    <w:rsid w:val="00EC5F73"/>
    <w:rsid w:val="00ED16A2"/>
    <w:rsid w:val="00ED3B68"/>
    <w:rsid w:val="00ED3D96"/>
    <w:rsid w:val="00ED4B8E"/>
    <w:rsid w:val="00EE31B0"/>
    <w:rsid w:val="00EE3E3A"/>
    <w:rsid w:val="00EF7D4E"/>
    <w:rsid w:val="00F043D3"/>
    <w:rsid w:val="00F05D01"/>
    <w:rsid w:val="00F17F09"/>
    <w:rsid w:val="00F3434F"/>
    <w:rsid w:val="00F34973"/>
    <w:rsid w:val="00F401B4"/>
    <w:rsid w:val="00F40A08"/>
    <w:rsid w:val="00F47276"/>
    <w:rsid w:val="00F52E4E"/>
    <w:rsid w:val="00F56317"/>
    <w:rsid w:val="00F75EFF"/>
    <w:rsid w:val="00F85C76"/>
    <w:rsid w:val="00FA0A5A"/>
    <w:rsid w:val="00FA1383"/>
    <w:rsid w:val="00FA59AD"/>
    <w:rsid w:val="00FA7242"/>
    <w:rsid w:val="00FB2224"/>
    <w:rsid w:val="00FB2462"/>
    <w:rsid w:val="00FB34CF"/>
    <w:rsid w:val="00FB6B05"/>
    <w:rsid w:val="00FC529C"/>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AE186C"/>
  </w:style>
  <w:style w:type="paragraph" w:styleId="Revision">
    <w:name w:val="Revision"/>
    <w:hidden/>
    <w:uiPriority w:val="99"/>
    <w:semiHidden/>
    <w:rsid w:val="00810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493516E5-E06B-4E80-80CB-11B421E20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341</TotalTime>
  <Pages>6</Pages>
  <Words>1652</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 [TREAS]</cp:lastModifiedBy>
  <cp:revision>20</cp:revision>
  <cp:lastPrinted>2016-08-03T15:29:00Z</cp:lastPrinted>
  <dcterms:created xsi:type="dcterms:W3CDTF">2022-08-09T16:01:00Z</dcterms:created>
  <dcterms:modified xsi:type="dcterms:W3CDTF">2022-09-13T18:50:00Z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