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6F2CE304" w:rsidR="00364A22" w:rsidRPr="002420F8" w:rsidRDefault="00C65096" w:rsidP="004F542C">
      <w:pPr>
        <w:pStyle w:val="Heading3"/>
        <w:keepNext w:val="0"/>
        <w:jc w:val="center"/>
        <w:rPr>
          <w:rFonts w:ascii="Arial" w:hAnsi="Arial" w:cs="Arial"/>
          <w:b/>
          <w:sz w:val="20"/>
        </w:rPr>
      </w:pPr>
      <w:bookmarkStart w:id="0" w:name="_GoBack"/>
      <w:bookmarkEnd w:id="0"/>
      <w:r w:rsidRPr="00C65096">
        <w:rPr>
          <w:rFonts w:ascii="Arial" w:hAnsi="Arial" w:cs="Arial"/>
          <w:b/>
          <w:sz w:val="20"/>
        </w:rPr>
        <w:t>February 23</w:t>
      </w:r>
      <w:r w:rsidR="001F0F74" w:rsidRPr="004868C2">
        <w:rPr>
          <w:rFonts w:ascii="Arial" w:hAnsi="Arial" w:cs="Arial"/>
          <w:b/>
          <w:sz w:val="20"/>
        </w:rPr>
        <w:t>,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1EC67F2"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B267E" w:rsidRPr="001B267E">
        <w:rPr>
          <w:rFonts w:ascii="Arial" w:hAnsi="Arial" w:cs="Arial"/>
          <w:sz w:val="20"/>
        </w:rPr>
        <w:t>22DPP00694</w:t>
      </w:r>
    </w:p>
    <w:p w14:paraId="03C6B415" w14:textId="3509E347" w:rsidR="007D1D98" w:rsidRDefault="001B267E" w:rsidP="008918DF">
      <w:pPr>
        <w:ind w:firstLine="720"/>
        <w:rPr>
          <w:rFonts w:ascii="Arial" w:hAnsi="Arial" w:cs="Arial"/>
          <w:b/>
        </w:rPr>
      </w:pPr>
      <w:r w:rsidRPr="001B267E">
        <w:rPr>
          <w:rFonts w:ascii="Arial" w:hAnsi="Arial" w:cs="Arial"/>
          <w:b/>
        </w:rPr>
        <w:t>T0154 - Water Treatment &amp; Maintenance Services (Heating &amp; Cooling) - Statewide</w:t>
      </w:r>
    </w:p>
    <w:p w14:paraId="6EF17CBC" w14:textId="77777777" w:rsidR="003069D9" w:rsidRPr="008918DF" w:rsidRDefault="003069D9" w:rsidP="008918DF">
      <w:pPr>
        <w:ind w:firstLine="720"/>
        <w:rPr>
          <w:rFonts w:ascii="Arial" w:hAnsi="Arial" w:cs="Arial"/>
          <w:b/>
        </w:rPr>
      </w:pPr>
    </w:p>
    <w:p w14:paraId="4522751E" w14:textId="44749CF0" w:rsidR="004B2E46" w:rsidRPr="004868C2" w:rsidRDefault="008918DF" w:rsidP="004B2E46">
      <w:pPr>
        <w:tabs>
          <w:tab w:val="left" w:pos="0"/>
        </w:tabs>
        <w:outlineLvl w:val="0"/>
        <w:rPr>
          <w:rFonts w:ascii="Arial" w:hAnsi="Arial" w:cs="Arial"/>
        </w:rPr>
      </w:pPr>
      <w:r w:rsidRPr="008918DF">
        <w:rPr>
          <w:rFonts w:ascii="Arial" w:hAnsi="Arial" w:cs="Arial"/>
          <w:b/>
        </w:rPr>
        <w:tab/>
      </w:r>
      <w:r w:rsidR="004B2E46" w:rsidRPr="004868C2">
        <w:rPr>
          <w:rFonts w:ascii="Arial" w:hAnsi="Arial" w:cs="Arial"/>
        </w:rPr>
        <w:t xml:space="preserve">Previous Quote Submission Due Date: </w:t>
      </w:r>
      <w:r w:rsidR="004B2E46">
        <w:rPr>
          <w:rFonts w:ascii="Arial" w:hAnsi="Arial" w:cs="Arial"/>
        </w:rPr>
        <w:t>March 3, 2022</w:t>
      </w:r>
      <w:r w:rsidR="004B2E46" w:rsidRPr="004868C2">
        <w:rPr>
          <w:rFonts w:ascii="Arial" w:hAnsi="Arial" w:cs="Arial"/>
        </w:rPr>
        <w:t xml:space="preserve"> (2:00 p.m. Eastern Time)</w:t>
      </w:r>
    </w:p>
    <w:p w14:paraId="03C6B416" w14:textId="4B970622" w:rsidR="007D1D98" w:rsidRPr="008918DF" w:rsidRDefault="004B2E46" w:rsidP="004B2E46">
      <w:pPr>
        <w:tabs>
          <w:tab w:val="left" w:pos="0"/>
        </w:tabs>
        <w:outlineLvl w:val="0"/>
        <w:rPr>
          <w:rFonts w:ascii="Arial" w:hAnsi="Arial" w:cs="Arial"/>
          <w:b/>
        </w:rPr>
      </w:pPr>
      <w:r w:rsidRPr="004B2E46">
        <w:rPr>
          <w:rFonts w:ascii="Arial" w:hAnsi="Arial" w:cs="Arial"/>
          <w:b/>
        </w:rPr>
        <w:tab/>
        <w:t xml:space="preserve">Revised Quote Submission Due Date: </w:t>
      </w:r>
      <w:r>
        <w:rPr>
          <w:rFonts w:ascii="Arial" w:hAnsi="Arial" w:cs="Arial"/>
          <w:b/>
        </w:rPr>
        <w:t>March 8, 2022</w:t>
      </w:r>
      <w:r w:rsidRPr="004B2E46">
        <w:rPr>
          <w:rFonts w:ascii="Arial" w:hAnsi="Arial" w:cs="Arial"/>
          <w:b/>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22703931" w:rsidR="007D1D98" w:rsidRPr="00020F0E" w:rsidRDefault="007D1D98" w:rsidP="007D1D98">
      <w:pPr>
        <w:pStyle w:val="Heading1"/>
        <w:keepNext w:val="0"/>
        <w:tabs>
          <w:tab w:val="left" w:pos="0"/>
        </w:tabs>
        <w:rPr>
          <w:rFonts w:ascii="Arial" w:hAnsi="Arial" w:cs="Arial"/>
          <w:i w:val="0"/>
          <w:sz w:val="20"/>
        </w:rPr>
      </w:pPr>
      <w:r w:rsidRPr="00020F0E">
        <w:rPr>
          <w:rFonts w:ascii="Arial" w:hAnsi="Arial" w:cs="Arial"/>
          <w:i w:val="0"/>
          <w:sz w:val="20"/>
        </w:rPr>
        <w:t>Bid Amendment #</w:t>
      </w:r>
      <w:r w:rsidR="001B267E" w:rsidRPr="00020F0E">
        <w:rPr>
          <w:rFonts w:ascii="Arial" w:hAnsi="Arial" w:cs="Arial"/>
          <w:i w:val="0"/>
          <w:sz w:val="20"/>
        </w:rPr>
        <w:t>1</w:t>
      </w:r>
    </w:p>
    <w:p w14:paraId="03C6B41A" w14:textId="77777777" w:rsidR="00364A22" w:rsidRPr="00020F0E" w:rsidRDefault="00364A22" w:rsidP="00364A22">
      <w:pPr>
        <w:tabs>
          <w:tab w:val="left" w:pos="0"/>
        </w:tabs>
        <w:rPr>
          <w:rFonts w:ascii="Arial" w:hAnsi="Arial" w:cs="Arial"/>
        </w:rPr>
      </w:pPr>
    </w:p>
    <w:p w14:paraId="03C6B41B" w14:textId="77777777" w:rsidR="00364A22" w:rsidRPr="00020F0E" w:rsidRDefault="00364A22" w:rsidP="00364A22">
      <w:pPr>
        <w:tabs>
          <w:tab w:val="left" w:pos="0"/>
        </w:tabs>
        <w:rPr>
          <w:rFonts w:ascii="Arial" w:hAnsi="Arial" w:cs="Arial"/>
        </w:rPr>
      </w:pPr>
    </w:p>
    <w:p w14:paraId="03C6B41C" w14:textId="00A367C8" w:rsidR="00A233DA" w:rsidRPr="008918DF" w:rsidRDefault="007D1D98" w:rsidP="008918DF">
      <w:pPr>
        <w:tabs>
          <w:tab w:val="left" w:pos="0"/>
        </w:tabs>
        <w:jc w:val="both"/>
        <w:rPr>
          <w:rFonts w:ascii="Arial" w:hAnsi="Arial" w:cs="Arial"/>
        </w:rPr>
      </w:pPr>
      <w:r w:rsidRPr="00020F0E">
        <w:rPr>
          <w:rFonts w:ascii="Arial" w:hAnsi="Arial" w:cs="Arial"/>
        </w:rPr>
        <w:t>The following constitutes Bid Amendment #</w:t>
      </w:r>
      <w:r w:rsidR="001B267E" w:rsidRPr="00020F0E">
        <w:rPr>
          <w:rFonts w:ascii="Arial" w:hAnsi="Arial" w:cs="Arial"/>
        </w:rPr>
        <w:t>1</w:t>
      </w:r>
      <w:r w:rsidRPr="00020F0E">
        <w:rPr>
          <w:rFonts w:ascii="Arial" w:hAnsi="Arial" w:cs="Arial"/>
        </w:rPr>
        <w:t xml:space="preserve"> to the</w:t>
      </w:r>
      <w:r w:rsidRPr="008918DF">
        <w:rPr>
          <w:rFonts w:ascii="Arial" w:hAnsi="Arial" w:cs="Arial"/>
        </w:rPr>
        <w:t xml:space="preserv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1A7A8A42"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1B267E">
        <w:rPr>
          <w:rFonts w:ascii="Arial" w:hAnsi="Arial" w:cs="Arial"/>
        </w:rPr>
        <w:t>answers to questions;</w:t>
      </w:r>
      <w:r w:rsidR="00260851" w:rsidRPr="008918DF">
        <w:rPr>
          <w:rFonts w:ascii="Arial" w:hAnsi="Arial" w:cs="Arial"/>
        </w:rPr>
        <w:t xml:space="preserve">  </w:t>
      </w:r>
    </w:p>
    <w:p w14:paraId="6A16CB6F" w14:textId="77777777" w:rsidR="004B2E46" w:rsidRDefault="004B2E46" w:rsidP="004868C2">
      <w:pPr>
        <w:pStyle w:val="ListParagraph"/>
        <w:tabs>
          <w:tab w:val="left" w:pos="0"/>
        </w:tabs>
        <w:jc w:val="both"/>
        <w:rPr>
          <w:rFonts w:ascii="Arial" w:hAnsi="Arial" w:cs="Arial"/>
        </w:rPr>
      </w:pPr>
    </w:p>
    <w:p w14:paraId="6DE62F27" w14:textId="3DF06DB9" w:rsidR="004B2E46" w:rsidRPr="004868C2" w:rsidRDefault="004B2E46" w:rsidP="004868C2">
      <w:pPr>
        <w:pStyle w:val="ListParagraph"/>
        <w:numPr>
          <w:ilvl w:val="0"/>
          <w:numId w:val="1"/>
        </w:numPr>
        <w:rPr>
          <w:rFonts w:ascii="Arial" w:hAnsi="Arial" w:cs="Arial"/>
        </w:rPr>
      </w:pPr>
      <w:r w:rsidRPr="004B2E46">
        <w:rPr>
          <w:rFonts w:ascii="Arial" w:hAnsi="Arial" w:cs="Arial"/>
        </w:rPr>
        <w:t xml:space="preserve">The Quote Submission Due Date has been extended to </w:t>
      </w:r>
      <w:r w:rsidRPr="004868C2">
        <w:rPr>
          <w:rFonts w:ascii="Arial" w:hAnsi="Arial" w:cs="Arial"/>
          <w:b/>
          <w:u w:val="single"/>
        </w:rPr>
        <w:t>March 8, 2022</w:t>
      </w:r>
      <w:r w:rsidRPr="004868C2">
        <w:rPr>
          <w:rFonts w:ascii="Arial" w:hAnsi="Arial" w:cs="Arial"/>
          <w:b/>
        </w:rPr>
        <w:t xml:space="preserve"> (2:00 p.m. Eastern Time)</w:t>
      </w:r>
      <w:r w:rsidRPr="004B2E46">
        <w:rPr>
          <w:rFonts w:ascii="Arial" w:hAnsi="Arial" w:cs="Arial"/>
        </w:rPr>
        <w:t>; and</w:t>
      </w:r>
    </w:p>
    <w:p w14:paraId="5B67427A" w14:textId="77777777" w:rsidR="001E73E8" w:rsidRDefault="001E73E8" w:rsidP="001E73E8">
      <w:pPr>
        <w:pStyle w:val="ListParagraph"/>
        <w:tabs>
          <w:tab w:val="left" w:pos="0"/>
        </w:tabs>
        <w:jc w:val="both"/>
        <w:rPr>
          <w:rFonts w:ascii="Arial" w:hAnsi="Arial" w:cs="Arial"/>
        </w:rPr>
      </w:pPr>
    </w:p>
    <w:p w14:paraId="665C93EC" w14:textId="01A9522A" w:rsidR="001B267E" w:rsidRDefault="001B267E" w:rsidP="004868C2">
      <w:pPr>
        <w:pStyle w:val="ListParagraph"/>
        <w:numPr>
          <w:ilvl w:val="0"/>
          <w:numId w:val="1"/>
        </w:numPr>
        <w:jc w:val="both"/>
        <w:rPr>
          <w:rFonts w:ascii="Arial" w:hAnsi="Arial" w:cs="Arial"/>
        </w:rPr>
      </w:pPr>
      <w:r w:rsidRPr="00D013F9">
        <w:rPr>
          <w:rFonts w:ascii="Arial" w:hAnsi="Arial" w:cs="Arial"/>
        </w:rPr>
        <w:t xml:space="preserve">An Optional Pre-Quote Conference was held </w:t>
      </w:r>
      <w:r>
        <w:rPr>
          <w:rFonts w:ascii="Arial" w:hAnsi="Arial" w:cs="Arial"/>
        </w:rPr>
        <w:t xml:space="preserve">via teleconference </w:t>
      </w:r>
      <w:r w:rsidRPr="00D013F9">
        <w:rPr>
          <w:rFonts w:ascii="Arial" w:hAnsi="Arial" w:cs="Arial"/>
        </w:rPr>
        <w:t xml:space="preserve">on </w:t>
      </w:r>
      <w:r>
        <w:rPr>
          <w:rFonts w:ascii="Arial" w:hAnsi="Arial" w:cs="Arial"/>
        </w:rPr>
        <w:t>January 6, 2022</w:t>
      </w:r>
      <w:r w:rsidRPr="00D013F9">
        <w:rPr>
          <w:rFonts w:ascii="Arial" w:hAnsi="Arial" w:cs="Arial"/>
        </w:rPr>
        <w:t xml:space="preserve">, in accordance with Bid Solicitation Section 1.3.5, </w:t>
      </w:r>
      <w:r w:rsidRPr="00AA7A86">
        <w:rPr>
          <w:rFonts w:ascii="Arial" w:hAnsi="Arial" w:cs="Arial"/>
          <w:i/>
        </w:rPr>
        <w:t>Optional Pre-Quote Conference</w:t>
      </w:r>
      <w:r w:rsidRPr="00D013F9">
        <w:rPr>
          <w:rFonts w:ascii="Arial" w:hAnsi="Arial" w:cs="Arial"/>
        </w:rPr>
        <w:t>. The following firm</w:t>
      </w:r>
      <w:r>
        <w:rPr>
          <w:rFonts w:ascii="Arial" w:hAnsi="Arial" w:cs="Arial"/>
        </w:rPr>
        <w:t>s were</w:t>
      </w:r>
      <w:r w:rsidRPr="00D013F9">
        <w:rPr>
          <w:rFonts w:ascii="Arial" w:hAnsi="Arial" w:cs="Arial"/>
        </w:rPr>
        <w:t xml:space="preserve"> identified as attendee</w:t>
      </w:r>
      <w:r>
        <w:rPr>
          <w:rFonts w:ascii="Arial" w:hAnsi="Arial" w:cs="Arial"/>
        </w:rPr>
        <w:t>s</w:t>
      </w:r>
      <w:r w:rsidRPr="00D013F9">
        <w:rPr>
          <w:rFonts w:ascii="Arial" w:hAnsi="Arial" w:cs="Arial"/>
        </w:rPr>
        <w:t xml:space="preserve"> for the </w:t>
      </w:r>
      <w:r>
        <w:rPr>
          <w:rFonts w:ascii="Arial" w:hAnsi="Arial" w:cs="Arial"/>
        </w:rPr>
        <w:t>Optional Pre-Quote Conference</w:t>
      </w:r>
      <w:r w:rsidRPr="00D013F9">
        <w:rPr>
          <w:rFonts w:ascii="Arial" w:hAnsi="Arial" w:cs="Arial"/>
        </w:rPr>
        <w:t>:</w:t>
      </w:r>
      <w:r>
        <w:rPr>
          <w:rFonts w:ascii="Arial" w:hAnsi="Arial" w:cs="Arial"/>
        </w:rPr>
        <w:t xml:space="preserve"> </w:t>
      </w:r>
    </w:p>
    <w:p w14:paraId="08A3C40B" w14:textId="77777777" w:rsidR="001B267E" w:rsidRPr="00817F3E" w:rsidRDefault="001B267E" w:rsidP="004868C2">
      <w:pPr>
        <w:pStyle w:val="ListParagraph"/>
        <w:jc w:val="both"/>
        <w:rPr>
          <w:rFonts w:ascii="Arial" w:hAnsi="Arial" w:cs="Arial"/>
        </w:rPr>
      </w:pPr>
    </w:p>
    <w:p w14:paraId="75F22E16" w14:textId="3C829538" w:rsidR="001B267E" w:rsidRPr="001B267E" w:rsidRDefault="001B267E" w:rsidP="004868C2">
      <w:pPr>
        <w:pStyle w:val="ListParagraph"/>
        <w:numPr>
          <w:ilvl w:val="1"/>
          <w:numId w:val="1"/>
        </w:numPr>
        <w:jc w:val="both"/>
        <w:rPr>
          <w:rFonts w:ascii="Arial" w:hAnsi="Arial" w:cs="Arial"/>
        </w:rPr>
      </w:pPr>
      <w:proofErr w:type="spellStart"/>
      <w:r>
        <w:rPr>
          <w:rFonts w:ascii="Arial" w:hAnsi="Arial" w:cs="Arial"/>
        </w:rPr>
        <w:t>Wasak</w:t>
      </w:r>
      <w:proofErr w:type="spellEnd"/>
      <w:r>
        <w:rPr>
          <w:rFonts w:ascii="Arial" w:hAnsi="Arial" w:cs="Arial"/>
        </w:rPr>
        <w:t xml:space="preserve"> Inc.</w:t>
      </w:r>
      <w:r w:rsidRPr="00AA7A86" w:rsidDel="004028D5">
        <w:rPr>
          <w:rFonts w:ascii="Arial" w:hAnsi="Arial" w:cs="Arial"/>
        </w:rPr>
        <w:t xml:space="preserve"> </w:t>
      </w:r>
    </w:p>
    <w:p w14:paraId="4A683C29" w14:textId="578D937F" w:rsidR="001B267E" w:rsidRDefault="001B267E" w:rsidP="004868C2">
      <w:pPr>
        <w:pStyle w:val="ListParagraph"/>
        <w:numPr>
          <w:ilvl w:val="1"/>
          <w:numId w:val="1"/>
        </w:numPr>
        <w:jc w:val="both"/>
        <w:rPr>
          <w:rFonts w:ascii="Arial" w:hAnsi="Arial" w:cs="Arial"/>
        </w:rPr>
      </w:pPr>
      <w:r>
        <w:rPr>
          <w:rFonts w:ascii="Arial" w:hAnsi="Arial" w:cs="Arial"/>
        </w:rPr>
        <w:t xml:space="preserve">Barclay Water Management Inc. </w:t>
      </w:r>
    </w:p>
    <w:p w14:paraId="03C6B420" w14:textId="36FA3626" w:rsidR="007D1D98" w:rsidRPr="001E73E8" w:rsidRDefault="007D1D98" w:rsidP="001E73E8">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723E772D" w14:textId="77777777" w:rsidR="001E73E8" w:rsidRDefault="008918DF" w:rsidP="001E73E8">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1E73E8" w:rsidRPr="001E73E8">
        <w:rPr>
          <w:rFonts w:ascii="Arial" w:hAnsi="Arial" w:cs="Arial"/>
          <w:sz w:val="20"/>
        </w:rPr>
        <w:t>22DPP00694</w:t>
      </w:r>
    </w:p>
    <w:p w14:paraId="03C6B429" w14:textId="6F769A12" w:rsidR="00364A22" w:rsidRPr="001E73E8" w:rsidRDefault="001E73E8" w:rsidP="007D1D98">
      <w:pPr>
        <w:tabs>
          <w:tab w:val="left" w:pos="0"/>
        </w:tabs>
        <w:jc w:val="center"/>
        <w:outlineLvl w:val="0"/>
        <w:rPr>
          <w:rFonts w:ascii="Arial" w:hAnsi="Arial" w:cs="Arial"/>
          <w:b/>
          <w:sz w:val="16"/>
        </w:rPr>
      </w:pPr>
      <w:r w:rsidRPr="001E73E8">
        <w:rPr>
          <w:rFonts w:ascii="Arial" w:hAnsi="Arial" w:cs="Arial"/>
          <w:b/>
        </w:rPr>
        <w:t>T0154 - Water Treatment &amp; Maintenance Services (Heating &amp; Cooling) - Statewide</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2671E43B" w:rsidR="007E56C8" w:rsidRPr="00FD5E3B" w:rsidRDefault="00F15312" w:rsidP="00ED3B68">
      <w:pPr>
        <w:tabs>
          <w:tab w:val="left" w:pos="0"/>
        </w:tabs>
        <w:jc w:val="both"/>
        <w:rPr>
          <w:rFonts w:ascii="Arial" w:hAnsi="Arial" w:cs="Arial"/>
        </w:rPr>
      </w:pPr>
      <w:r w:rsidRPr="00F15312">
        <w:rPr>
          <w:rFonts w:ascii="Arial" w:hAnsi="Arial" w:cs="Arial"/>
        </w:rPr>
        <w:t>Note: Some questions have been paraphrased in the interest of readability and clarity.</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1E73E8"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1E73E8" w:rsidRDefault="001E73E8" w:rsidP="001E73E8">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3A163F9C" w:rsidR="001E73E8" w:rsidRDefault="001E73E8" w:rsidP="001E73E8">
            <w:pPr>
              <w:tabs>
                <w:tab w:val="left" w:pos="0"/>
              </w:tabs>
              <w:overflowPunct w:val="0"/>
              <w:autoSpaceDE w:val="0"/>
              <w:autoSpaceDN w:val="0"/>
              <w:adjustRightInd w:val="0"/>
              <w:jc w:val="center"/>
              <w:rPr>
                <w:rFonts w:ascii="Arial" w:hAnsi="Arial" w:cs="Arial"/>
              </w:rPr>
            </w:pPr>
            <w:r w:rsidRPr="0014615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154EFB2" w14:textId="77777777" w:rsidR="001E73E8" w:rsidRDefault="001E73E8" w:rsidP="001E73E8">
            <w:pPr>
              <w:tabs>
                <w:tab w:val="left" w:pos="0"/>
              </w:tabs>
              <w:overflowPunct w:val="0"/>
              <w:autoSpaceDE w:val="0"/>
              <w:autoSpaceDN w:val="0"/>
              <w:adjustRightInd w:val="0"/>
              <w:rPr>
                <w:rFonts w:ascii="Arial" w:hAnsi="Arial" w:cs="Arial"/>
                <w:b/>
              </w:rPr>
            </w:pPr>
            <w:r w:rsidRPr="00146157">
              <w:rPr>
                <w:rFonts w:ascii="Arial" w:hAnsi="Arial" w:cs="Arial"/>
                <w:b/>
              </w:rPr>
              <w:t>When trying to open a Portable Document Format (PDF) I am receiving an error message and am unable to access the PDF. How should I proceed?</w:t>
            </w:r>
          </w:p>
          <w:p w14:paraId="027C3B76" w14:textId="77777777" w:rsidR="001E73E8" w:rsidRDefault="001E73E8" w:rsidP="001E73E8">
            <w:pPr>
              <w:tabs>
                <w:tab w:val="left" w:pos="0"/>
              </w:tabs>
              <w:overflowPunct w:val="0"/>
              <w:autoSpaceDE w:val="0"/>
              <w:autoSpaceDN w:val="0"/>
              <w:adjustRightInd w:val="0"/>
              <w:rPr>
                <w:rFonts w:ascii="Arial" w:hAnsi="Arial" w:cs="Arial"/>
                <w:b/>
              </w:rPr>
            </w:pPr>
          </w:p>
          <w:p w14:paraId="7301CF64" w14:textId="77777777" w:rsidR="001E73E8" w:rsidRDefault="001E73E8" w:rsidP="001E73E8">
            <w:pPr>
              <w:tabs>
                <w:tab w:val="left" w:pos="0"/>
              </w:tabs>
              <w:overflowPunct w:val="0"/>
              <w:autoSpaceDE w:val="0"/>
              <w:autoSpaceDN w:val="0"/>
              <w:adjustRightInd w:val="0"/>
              <w:rPr>
                <w:rFonts w:ascii="Arial" w:hAnsi="Arial" w:cs="Arial"/>
              </w:rPr>
            </w:pPr>
            <w:r w:rsidRPr="00146157">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77777777" w:rsidR="001E73E8" w:rsidRDefault="001E73E8" w:rsidP="001E73E8">
            <w:pPr>
              <w:tabs>
                <w:tab w:val="left" w:pos="0"/>
              </w:tabs>
              <w:overflowPunct w:val="0"/>
              <w:autoSpaceDE w:val="0"/>
              <w:autoSpaceDN w:val="0"/>
              <w:adjustRightInd w:val="0"/>
              <w:rPr>
                <w:rFonts w:ascii="Arial" w:hAnsi="Arial" w:cs="Arial"/>
              </w:rPr>
            </w:pPr>
          </w:p>
        </w:tc>
      </w:tr>
      <w:tr w:rsidR="001E73E8"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1E73E8" w:rsidRDefault="001E73E8" w:rsidP="001E73E8">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3B2F96D" w:rsidR="001E73E8" w:rsidRDefault="001E73E8" w:rsidP="001E73E8">
            <w:pPr>
              <w:tabs>
                <w:tab w:val="left" w:pos="0"/>
              </w:tabs>
              <w:overflowPunct w:val="0"/>
              <w:autoSpaceDE w:val="0"/>
              <w:autoSpaceDN w:val="0"/>
              <w:adjustRightInd w:val="0"/>
              <w:jc w:val="center"/>
              <w:rPr>
                <w:rFonts w:ascii="Arial" w:hAnsi="Arial" w:cs="Arial"/>
              </w:rPr>
            </w:pPr>
            <w:r w:rsidRPr="0014615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4179CA6" w14:textId="77777777" w:rsidR="001E73E8" w:rsidRPr="00146157" w:rsidRDefault="001E73E8" w:rsidP="001E73E8">
            <w:pPr>
              <w:tabs>
                <w:tab w:val="left" w:pos="0"/>
              </w:tabs>
              <w:overflowPunct w:val="0"/>
              <w:autoSpaceDE w:val="0"/>
              <w:autoSpaceDN w:val="0"/>
              <w:adjustRightInd w:val="0"/>
              <w:rPr>
                <w:rFonts w:ascii="Arial" w:hAnsi="Arial" w:cs="Arial"/>
                <w:b/>
              </w:rPr>
            </w:pPr>
            <w:r w:rsidRPr="00146157">
              <w:rPr>
                <w:rFonts w:ascii="Arial" w:hAnsi="Arial" w:cs="Arial"/>
                <w:b/>
              </w:rPr>
              <w:t>Should I check that I have properly completed and attached all of the required documents with my submitted Quote?</w:t>
            </w:r>
          </w:p>
          <w:p w14:paraId="68E13BCF" w14:textId="77777777" w:rsidR="001E73E8" w:rsidRDefault="001E73E8" w:rsidP="001E73E8">
            <w:pPr>
              <w:tabs>
                <w:tab w:val="left" w:pos="0"/>
              </w:tabs>
              <w:overflowPunct w:val="0"/>
              <w:autoSpaceDE w:val="0"/>
              <w:autoSpaceDN w:val="0"/>
              <w:adjustRightInd w:val="0"/>
              <w:rPr>
                <w:rFonts w:ascii="Arial" w:hAnsi="Arial" w:cs="Arial"/>
              </w:rPr>
            </w:pPr>
          </w:p>
          <w:p w14:paraId="23C0542F" w14:textId="77777777" w:rsidR="001E73E8" w:rsidRDefault="001E73E8" w:rsidP="001E73E8">
            <w:pPr>
              <w:tabs>
                <w:tab w:val="left" w:pos="0"/>
              </w:tabs>
              <w:overflowPunct w:val="0"/>
              <w:autoSpaceDE w:val="0"/>
              <w:autoSpaceDN w:val="0"/>
              <w:adjustRightInd w:val="0"/>
              <w:rPr>
                <w:rFonts w:ascii="Arial" w:hAnsi="Arial" w:cs="Arial"/>
              </w:rPr>
            </w:pPr>
            <w:r w:rsidRPr="00146157">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w:t>
            </w:r>
            <w:r>
              <w:rPr>
                <w:rFonts w:ascii="Arial" w:hAnsi="Arial" w:cs="Arial"/>
              </w:rPr>
              <w:t>,</w:t>
            </w:r>
            <w:r w:rsidRPr="00146157">
              <w:rPr>
                <w:rFonts w:ascii="Arial" w:hAnsi="Arial" w:cs="Arial"/>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77777777" w:rsidR="001E73E8" w:rsidRDefault="001E73E8" w:rsidP="001E73E8">
            <w:pPr>
              <w:tabs>
                <w:tab w:val="left" w:pos="0"/>
              </w:tabs>
              <w:overflowPunct w:val="0"/>
              <w:autoSpaceDE w:val="0"/>
              <w:autoSpaceDN w:val="0"/>
              <w:adjustRightInd w:val="0"/>
              <w:rPr>
                <w:rFonts w:ascii="Arial" w:hAnsi="Arial" w:cs="Arial"/>
              </w:rPr>
            </w:pPr>
          </w:p>
        </w:tc>
      </w:tr>
      <w:tr w:rsidR="001E73E8"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1E73E8" w:rsidRDefault="001E73E8" w:rsidP="001E73E8">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7973E2AA" w:rsidR="001E73E8" w:rsidRPr="00E40BE9" w:rsidRDefault="00E40BE9" w:rsidP="001E73E8">
            <w:pPr>
              <w:tabs>
                <w:tab w:val="left" w:pos="0"/>
              </w:tabs>
              <w:overflowPunct w:val="0"/>
              <w:autoSpaceDE w:val="0"/>
              <w:autoSpaceDN w:val="0"/>
              <w:adjustRightInd w:val="0"/>
              <w:jc w:val="center"/>
              <w:rPr>
                <w:rFonts w:ascii="Arial" w:hAnsi="Arial" w:cs="Arial"/>
                <w:i/>
              </w:rPr>
            </w:pPr>
            <w:r>
              <w:rPr>
                <w:rFonts w:ascii="Arial" w:hAnsi="Arial" w:cs="Arial"/>
              </w:rPr>
              <w:t xml:space="preserve">Section 3, </w:t>
            </w:r>
            <w:r>
              <w:rPr>
                <w:rFonts w:ascii="Arial" w:hAnsi="Arial" w:cs="Arial"/>
                <w:i/>
              </w:rPr>
              <w:t>Scope of Work</w:t>
            </w:r>
          </w:p>
        </w:tc>
        <w:tc>
          <w:tcPr>
            <w:tcW w:w="7200" w:type="dxa"/>
            <w:tcBorders>
              <w:top w:val="single" w:sz="4" w:space="0" w:color="auto"/>
              <w:left w:val="single" w:sz="4" w:space="0" w:color="auto"/>
              <w:bottom w:val="single" w:sz="4" w:space="0" w:color="auto"/>
              <w:right w:val="single" w:sz="4" w:space="0" w:color="auto"/>
            </w:tcBorders>
          </w:tcPr>
          <w:p w14:paraId="20802382" w14:textId="3ECA9948" w:rsidR="001E73E8" w:rsidRPr="00E40BE9" w:rsidRDefault="00E40BE9" w:rsidP="001E73E8">
            <w:pPr>
              <w:tabs>
                <w:tab w:val="left" w:pos="0"/>
              </w:tabs>
              <w:overflowPunct w:val="0"/>
              <w:autoSpaceDE w:val="0"/>
              <w:autoSpaceDN w:val="0"/>
              <w:adjustRightInd w:val="0"/>
              <w:rPr>
                <w:rFonts w:ascii="Arial" w:hAnsi="Arial" w:cs="Arial"/>
                <w:b/>
              </w:rPr>
            </w:pPr>
            <w:r w:rsidRPr="00E40BE9">
              <w:rPr>
                <w:rFonts w:ascii="Arial" w:hAnsi="Arial" w:cs="Arial"/>
                <w:b/>
              </w:rPr>
              <w:t>Will a listi</w:t>
            </w:r>
            <w:r w:rsidR="00624E36">
              <w:rPr>
                <w:rFonts w:ascii="Arial" w:hAnsi="Arial" w:cs="Arial"/>
                <w:b/>
              </w:rPr>
              <w:t>ng of locations for each system</w:t>
            </w:r>
            <w:r w:rsidRPr="00E40BE9">
              <w:rPr>
                <w:rFonts w:ascii="Arial" w:hAnsi="Arial" w:cs="Arial"/>
                <w:b/>
              </w:rPr>
              <w:t xml:space="preserve"> to be serviced be released? Will system volumes and operational schedules be provided?</w:t>
            </w:r>
          </w:p>
          <w:p w14:paraId="034DB913" w14:textId="77777777" w:rsidR="00E40BE9" w:rsidRDefault="00E40BE9" w:rsidP="001E73E8">
            <w:pPr>
              <w:tabs>
                <w:tab w:val="left" w:pos="0"/>
              </w:tabs>
              <w:overflowPunct w:val="0"/>
              <w:autoSpaceDE w:val="0"/>
              <w:autoSpaceDN w:val="0"/>
              <w:adjustRightInd w:val="0"/>
              <w:rPr>
                <w:rFonts w:ascii="Arial" w:hAnsi="Arial" w:cs="Arial"/>
              </w:rPr>
            </w:pPr>
          </w:p>
          <w:p w14:paraId="1467BD32" w14:textId="5A553096" w:rsidR="00E40BE9" w:rsidRDefault="00576421" w:rsidP="00576421">
            <w:pPr>
              <w:tabs>
                <w:tab w:val="left" w:pos="0"/>
              </w:tabs>
              <w:overflowPunct w:val="0"/>
              <w:autoSpaceDE w:val="0"/>
              <w:autoSpaceDN w:val="0"/>
              <w:adjustRightInd w:val="0"/>
              <w:rPr>
                <w:rFonts w:ascii="Arial" w:hAnsi="Arial" w:cs="Arial"/>
              </w:rPr>
            </w:pPr>
            <w:r>
              <w:rPr>
                <w:rFonts w:ascii="Arial" w:hAnsi="Arial" w:cs="Arial"/>
              </w:rPr>
              <w:t xml:space="preserve">There is not a current list of facilities that will use this </w:t>
            </w:r>
            <w:r w:rsidR="00AB711E">
              <w:rPr>
                <w:rFonts w:ascii="Arial" w:hAnsi="Arial" w:cs="Arial"/>
              </w:rPr>
              <w:t xml:space="preserve">Blanket P.O. </w:t>
            </w:r>
            <w:r>
              <w:rPr>
                <w:rFonts w:ascii="Arial" w:hAnsi="Arial" w:cs="Arial"/>
              </w:rPr>
              <w:t xml:space="preserve"> </w:t>
            </w:r>
          </w:p>
          <w:p w14:paraId="45CE9936" w14:textId="6A6277AC" w:rsidR="00A60B7D" w:rsidRDefault="00A60B7D" w:rsidP="00020F0E">
            <w:pPr>
              <w:tabs>
                <w:tab w:val="left" w:pos="0"/>
              </w:tabs>
              <w:overflowPunct w:val="0"/>
              <w:autoSpaceDE w:val="0"/>
              <w:autoSpaceDN w:val="0"/>
              <w:adjustRightInd w:val="0"/>
              <w:rPr>
                <w:rFonts w:ascii="Arial" w:hAnsi="Arial" w:cs="Arial"/>
              </w:rPr>
            </w:pPr>
          </w:p>
          <w:p w14:paraId="0AA557FA" w14:textId="63E9DBB7" w:rsidR="00A60B7D" w:rsidRDefault="00A60B7D" w:rsidP="004868C2">
            <w:pPr>
              <w:tabs>
                <w:tab w:val="left" w:pos="0"/>
              </w:tabs>
              <w:overflowPunct w:val="0"/>
              <w:autoSpaceDE w:val="0"/>
              <w:autoSpaceDN w:val="0"/>
              <w:adjustRightInd w:val="0"/>
              <w:jc w:val="both"/>
              <w:rPr>
                <w:rFonts w:ascii="Arial" w:hAnsi="Arial" w:cs="Arial"/>
              </w:rPr>
            </w:pPr>
            <w:r>
              <w:rPr>
                <w:rFonts w:ascii="Arial" w:hAnsi="Arial" w:cs="Arial"/>
              </w:rPr>
              <w:t>After award, the Using Agency requiring services will provide all necessary information in order for the Vendor {</w:t>
            </w:r>
            <w:r w:rsidR="002D3DC5">
              <w:rPr>
                <w:rFonts w:ascii="Arial" w:hAnsi="Arial" w:cs="Arial"/>
              </w:rPr>
              <w:t>Contractor</w:t>
            </w:r>
            <w:r>
              <w:rPr>
                <w:rFonts w:ascii="Arial" w:hAnsi="Arial" w:cs="Arial"/>
              </w:rPr>
              <w:t xml:space="preserve">} to provide a comprehensive </w:t>
            </w:r>
            <w:r w:rsidR="00A20E05">
              <w:rPr>
                <w:rFonts w:ascii="Arial" w:hAnsi="Arial" w:cs="Arial"/>
              </w:rPr>
              <w:t>q</w:t>
            </w:r>
            <w:r>
              <w:rPr>
                <w:rFonts w:ascii="Arial" w:hAnsi="Arial" w:cs="Arial"/>
              </w:rPr>
              <w:t>uote</w:t>
            </w:r>
            <w:r w:rsidR="005C1D70">
              <w:rPr>
                <w:rFonts w:ascii="Arial" w:hAnsi="Arial" w:cs="Arial"/>
              </w:rPr>
              <w:t xml:space="preserve"> for the complete water treatment program. </w:t>
            </w:r>
          </w:p>
          <w:p w14:paraId="03C6B440" w14:textId="13EDFF33" w:rsidR="00576421" w:rsidRPr="003F491D" w:rsidRDefault="00576421" w:rsidP="00020F0E">
            <w:pPr>
              <w:tabs>
                <w:tab w:val="left" w:pos="0"/>
              </w:tabs>
              <w:overflowPunct w:val="0"/>
              <w:autoSpaceDE w:val="0"/>
              <w:autoSpaceDN w:val="0"/>
              <w:adjustRightInd w:val="0"/>
              <w:rPr>
                <w:rFonts w:ascii="Arial" w:hAnsi="Arial" w:cs="Arial"/>
              </w:rPr>
            </w:pPr>
            <w:r>
              <w:rPr>
                <w:rFonts w:ascii="Arial" w:hAnsi="Arial" w:cs="Arial"/>
              </w:rPr>
              <w:t xml:space="preserve"> </w:t>
            </w:r>
          </w:p>
        </w:tc>
      </w:tr>
      <w:tr w:rsidR="001E73E8"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1E73E8" w:rsidRDefault="001E73E8" w:rsidP="001E73E8">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130982BF" w:rsidR="001E73E8" w:rsidRDefault="00222035" w:rsidP="001E73E8">
            <w:pPr>
              <w:tabs>
                <w:tab w:val="left" w:pos="0"/>
              </w:tabs>
              <w:overflowPunct w:val="0"/>
              <w:autoSpaceDE w:val="0"/>
              <w:autoSpaceDN w:val="0"/>
              <w:adjustRightInd w:val="0"/>
              <w:jc w:val="center"/>
              <w:rPr>
                <w:rFonts w:ascii="Arial" w:hAnsi="Arial" w:cs="Arial"/>
              </w:rPr>
            </w:pPr>
            <w:r w:rsidRPr="00222035">
              <w:rPr>
                <w:rFonts w:ascii="Arial" w:hAnsi="Arial" w:cs="Arial"/>
              </w:rPr>
              <w:t xml:space="preserve">Section 3, </w:t>
            </w:r>
            <w:r w:rsidRPr="00222035">
              <w:rPr>
                <w:rFonts w:ascii="Arial" w:hAnsi="Arial" w:cs="Arial"/>
                <w:i/>
              </w:rPr>
              <w:t>Scope of Work</w:t>
            </w:r>
          </w:p>
        </w:tc>
        <w:tc>
          <w:tcPr>
            <w:tcW w:w="7200" w:type="dxa"/>
            <w:tcBorders>
              <w:top w:val="single" w:sz="4" w:space="0" w:color="auto"/>
              <w:left w:val="single" w:sz="4" w:space="0" w:color="auto"/>
              <w:bottom w:val="single" w:sz="4" w:space="0" w:color="auto"/>
              <w:right w:val="single" w:sz="4" w:space="0" w:color="auto"/>
            </w:tcBorders>
          </w:tcPr>
          <w:p w14:paraId="1EEF7966" w14:textId="77777777" w:rsidR="001E73E8" w:rsidRDefault="00020F0E" w:rsidP="001E73E8">
            <w:pPr>
              <w:tabs>
                <w:tab w:val="left" w:pos="0"/>
              </w:tabs>
              <w:overflowPunct w:val="0"/>
              <w:autoSpaceDE w:val="0"/>
              <w:autoSpaceDN w:val="0"/>
              <w:adjustRightInd w:val="0"/>
              <w:rPr>
                <w:rFonts w:ascii="Arial" w:hAnsi="Arial" w:cs="Arial"/>
                <w:b/>
              </w:rPr>
            </w:pPr>
            <w:r w:rsidRPr="00020F0E">
              <w:rPr>
                <w:rFonts w:ascii="Arial" w:hAnsi="Arial" w:cs="Arial"/>
                <w:b/>
              </w:rPr>
              <w:t>What buildings will use the services under this contract?</w:t>
            </w:r>
          </w:p>
          <w:p w14:paraId="30170C0B" w14:textId="77777777" w:rsidR="00020F0E" w:rsidRDefault="00020F0E" w:rsidP="001E73E8">
            <w:pPr>
              <w:tabs>
                <w:tab w:val="left" w:pos="0"/>
              </w:tabs>
              <w:overflowPunct w:val="0"/>
              <w:autoSpaceDE w:val="0"/>
              <w:autoSpaceDN w:val="0"/>
              <w:adjustRightInd w:val="0"/>
              <w:rPr>
                <w:rFonts w:ascii="Arial" w:hAnsi="Arial" w:cs="Arial"/>
                <w:b/>
              </w:rPr>
            </w:pPr>
          </w:p>
          <w:p w14:paraId="252EC48B" w14:textId="77777777" w:rsidR="00EC241E" w:rsidRDefault="00EC241E" w:rsidP="004868C2">
            <w:pPr>
              <w:tabs>
                <w:tab w:val="left" w:pos="0"/>
              </w:tabs>
              <w:overflowPunct w:val="0"/>
              <w:autoSpaceDE w:val="0"/>
              <w:autoSpaceDN w:val="0"/>
              <w:adjustRightInd w:val="0"/>
              <w:jc w:val="both"/>
              <w:rPr>
                <w:rFonts w:ascii="Arial" w:hAnsi="Arial" w:cs="Arial"/>
              </w:rPr>
            </w:pPr>
            <w:r>
              <w:rPr>
                <w:rFonts w:ascii="Arial" w:hAnsi="Arial" w:cs="Arial"/>
              </w:rPr>
              <w:t>A</w:t>
            </w:r>
            <w:r w:rsidRPr="00EC241E">
              <w:rPr>
                <w:rFonts w:ascii="Arial" w:hAnsi="Arial" w:cs="Arial"/>
              </w:rPr>
              <w:t>ny State-owned facility requiring complete water treatment programs, including maintenance services, for the heating and cooling systems is eligible to utilize this contract</w:t>
            </w:r>
            <w:r>
              <w:rPr>
                <w:rFonts w:ascii="Arial" w:hAnsi="Arial" w:cs="Arial"/>
              </w:rPr>
              <w:t>.</w:t>
            </w:r>
          </w:p>
          <w:p w14:paraId="03C6B445" w14:textId="2122797E" w:rsidR="00020F0E" w:rsidRPr="00020F0E" w:rsidRDefault="00020F0E" w:rsidP="001E73E8">
            <w:pPr>
              <w:tabs>
                <w:tab w:val="left" w:pos="0"/>
              </w:tabs>
              <w:overflowPunct w:val="0"/>
              <w:autoSpaceDE w:val="0"/>
              <w:autoSpaceDN w:val="0"/>
              <w:adjustRightInd w:val="0"/>
              <w:rPr>
                <w:rFonts w:ascii="Arial" w:hAnsi="Arial" w:cs="Arial"/>
              </w:rPr>
            </w:pPr>
          </w:p>
        </w:tc>
      </w:tr>
      <w:tr w:rsidR="00BE4A6C" w14:paraId="18CEC345" w14:textId="77777777" w:rsidTr="002420F8">
        <w:tc>
          <w:tcPr>
            <w:tcW w:w="877" w:type="dxa"/>
            <w:tcBorders>
              <w:top w:val="single" w:sz="4" w:space="0" w:color="auto"/>
              <w:left w:val="single" w:sz="4" w:space="0" w:color="auto"/>
              <w:bottom w:val="single" w:sz="4" w:space="0" w:color="auto"/>
              <w:right w:val="single" w:sz="4" w:space="0" w:color="auto"/>
            </w:tcBorders>
          </w:tcPr>
          <w:p w14:paraId="7F8E6D98" w14:textId="47090A25" w:rsidR="00BE4A6C" w:rsidRDefault="00BE4A6C" w:rsidP="00BE4A6C">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60F558F" w14:textId="429BA79F" w:rsidR="00BE4A6C" w:rsidRDefault="00BE4A6C" w:rsidP="00BE4A6C">
            <w:pPr>
              <w:tabs>
                <w:tab w:val="left" w:pos="0"/>
              </w:tabs>
              <w:overflowPunct w:val="0"/>
              <w:autoSpaceDE w:val="0"/>
              <w:autoSpaceDN w:val="0"/>
              <w:adjustRightInd w:val="0"/>
              <w:jc w:val="center"/>
              <w:rPr>
                <w:rFonts w:ascii="Arial" w:hAnsi="Arial" w:cs="Arial"/>
              </w:rPr>
            </w:pPr>
            <w:r>
              <w:rPr>
                <w:rFonts w:ascii="Arial" w:hAnsi="Arial" w:cs="Arial"/>
              </w:rPr>
              <w:t xml:space="preserve">Section 3.3, </w:t>
            </w:r>
            <w:r>
              <w:rPr>
                <w:rFonts w:ascii="Arial" w:hAnsi="Arial" w:cs="Arial"/>
                <w:i/>
              </w:rPr>
              <w:t>Reimbursable Services and Materials</w:t>
            </w:r>
            <w:r>
              <w:rPr>
                <w:rFonts w:ascii="Arial" w:hAnsi="Arial" w:cs="Arial"/>
              </w:rPr>
              <w:t>; State-Supplied Price Sheet</w:t>
            </w:r>
          </w:p>
        </w:tc>
        <w:tc>
          <w:tcPr>
            <w:tcW w:w="7200" w:type="dxa"/>
            <w:tcBorders>
              <w:top w:val="single" w:sz="4" w:space="0" w:color="auto"/>
              <w:left w:val="single" w:sz="4" w:space="0" w:color="auto"/>
              <w:bottom w:val="single" w:sz="4" w:space="0" w:color="auto"/>
              <w:right w:val="single" w:sz="4" w:space="0" w:color="auto"/>
            </w:tcBorders>
          </w:tcPr>
          <w:p w14:paraId="40C8A3E4" w14:textId="77777777" w:rsidR="00BE4A6C" w:rsidRPr="00EE21AE" w:rsidRDefault="00BE4A6C" w:rsidP="00BE4A6C">
            <w:pPr>
              <w:tabs>
                <w:tab w:val="left" w:pos="0"/>
              </w:tabs>
              <w:overflowPunct w:val="0"/>
              <w:autoSpaceDE w:val="0"/>
              <w:autoSpaceDN w:val="0"/>
              <w:adjustRightInd w:val="0"/>
              <w:rPr>
                <w:rFonts w:ascii="Arial" w:hAnsi="Arial" w:cs="Arial"/>
                <w:b/>
              </w:rPr>
            </w:pPr>
            <w:r w:rsidRPr="00EE21AE">
              <w:rPr>
                <w:rFonts w:ascii="Arial" w:hAnsi="Arial" w:cs="Arial"/>
                <w:b/>
              </w:rPr>
              <w:t xml:space="preserve">What is being marked up </w:t>
            </w:r>
            <w:r>
              <w:rPr>
                <w:rFonts w:ascii="Arial" w:hAnsi="Arial" w:cs="Arial"/>
                <w:b/>
              </w:rPr>
              <w:t>on</w:t>
            </w:r>
            <w:r w:rsidRPr="00EE21AE">
              <w:rPr>
                <w:rFonts w:ascii="Arial" w:hAnsi="Arial" w:cs="Arial"/>
                <w:b/>
              </w:rPr>
              <w:t xml:space="preserve"> Price Line #4 on the State-Supplied Price Sheet?</w:t>
            </w:r>
          </w:p>
          <w:p w14:paraId="6C4446FB" w14:textId="77777777" w:rsidR="00BE4A6C" w:rsidRDefault="00BE4A6C" w:rsidP="00BE4A6C">
            <w:pPr>
              <w:tabs>
                <w:tab w:val="left" w:pos="0"/>
              </w:tabs>
              <w:overflowPunct w:val="0"/>
              <w:autoSpaceDE w:val="0"/>
              <w:autoSpaceDN w:val="0"/>
              <w:adjustRightInd w:val="0"/>
              <w:rPr>
                <w:rFonts w:ascii="Arial" w:hAnsi="Arial" w:cs="Arial"/>
              </w:rPr>
            </w:pPr>
          </w:p>
          <w:p w14:paraId="1263ED45" w14:textId="77777777" w:rsidR="00BE4A6C" w:rsidRDefault="00BE4A6C" w:rsidP="00BE4A6C">
            <w:pPr>
              <w:tabs>
                <w:tab w:val="left" w:pos="0"/>
              </w:tabs>
              <w:overflowPunct w:val="0"/>
              <w:autoSpaceDE w:val="0"/>
              <w:autoSpaceDN w:val="0"/>
              <w:adjustRightInd w:val="0"/>
              <w:rPr>
                <w:rFonts w:ascii="Arial" w:hAnsi="Arial" w:cs="Arial"/>
              </w:rPr>
            </w:pPr>
            <w:r>
              <w:rPr>
                <w:rFonts w:ascii="Arial" w:hAnsi="Arial" w:cs="Arial"/>
              </w:rPr>
              <w:t xml:space="preserve">Please refer to </w:t>
            </w:r>
            <w:r w:rsidRPr="00E01267">
              <w:rPr>
                <w:rFonts w:ascii="Arial" w:hAnsi="Arial" w:cs="Arial"/>
              </w:rPr>
              <w:t xml:space="preserve">Bid Solicitation Section 3.3, </w:t>
            </w:r>
            <w:r w:rsidRPr="00E01267">
              <w:rPr>
                <w:rFonts w:ascii="Arial" w:hAnsi="Arial" w:cs="Arial"/>
                <w:i/>
              </w:rPr>
              <w:t>Reimbursable Services and Materials</w:t>
            </w:r>
            <w:r>
              <w:rPr>
                <w:rFonts w:ascii="Arial" w:hAnsi="Arial" w:cs="Arial"/>
              </w:rPr>
              <w:t xml:space="preserve">. For additional repairs, supplies, parts and labor that fall outside the scope of the water treatment and maintenance program, </w:t>
            </w:r>
            <w:r w:rsidRPr="00E01267">
              <w:rPr>
                <w:rFonts w:ascii="Arial" w:hAnsi="Arial" w:cs="Arial"/>
              </w:rPr>
              <w:t xml:space="preserve">including emergency </w:t>
            </w:r>
            <w:r w:rsidRPr="00E01267">
              <w:rPr>
                <w:rFonts w:ascii="Arial" w:hAnsi="Arial" w:cs="Arial"/>
              </w:rPr>
              <w:lastRenderedPageBreak/>
              <w:t>work during and outside of regular hours</w:t>
            </w:r>
            <w:r>
              <w:rPr>
                <w:rFonts w:ascii="Arial" w:hAnsi="Arial" w:cs="Arial"/>
              </w:rPr>
              <w:t>, Vendors {Bidders} are awarded a Supplier Invoice Markup Percentage. This markup percentage is applied to the invoice cost of all services and materials needed for reimbursable services and materials, as defined by Bid Solicitation Section 3.3.</w:t>
            </w:r>
          </w:p>
          <w:p w14:paraId="655213CE" w14:textId="77777777" w:rsidR="00BE4A6C" w:rsidRPr="00BC6394" w:rsidRDefault="00BE4A6C" w:rsidP="00BE4A6C">
            <w:pPr>
              <w:tabs>
                <w:tab w:val="left" w:pos="0"/>
              </w:tabs>
              <w:overflowPunct w:val="0"/>
              <w:autoSpaceDE w:val="0"/>
              <w:autoSpaceDN w:val="0"/>
              <w:adjustRightInd w:val="0"/>
              <w:rPr>
                <w:rFonts w:ascii="Arial" w:hAnsi="Arial" w:cs="Arial"/>
                <w:b/>
              </w:rPr>
            </w:pPr>
          </w:p>
        </w:tc>
      </w:tr>
      <w:tr w:rsidR="000004FD" w14:paraId="074594F3" w14:textId="77777777" w:rsidTr="002420F8">
        <w:tc>
          <w:tcPr>
            <w:tcW w:w="877" w:type="dxa"/>
            <w:tcBorders>
              <w:top w:val="single" w:sz="4" w:space="0" w:color="auto"/>
              <w:left w:val="single" w:sz="4" w:space="0" w:color="auto"/>
              <w:bottom w:val="single" w:sz="4" w:space="0" w:color="auto"/>
              <w:right w:val="single" w:sz="4" w:space="0" w:color="auto"/>
            </w:tcBorders>
          </w:tcPr>
          <w:p w14:paraId="35877098" w14:textId="59719471" w:rsidR="000004FD" w:rsidRDefault="000004FD" w:rsidP="00BE4A6C">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2ED2588F" w14:textId="2D621140" w:rsidR="000004FD" w:rsidRPr="000004FD" w:rsidRDefault="000004FD" w:rsidP="000004FD">
            <w:pPr>
              <w:tabs>
                <w:tab w:val="left" w:pos="0"/>
              </w:tabs>
              <w:overflowPunct w:val="0"/>
              <w:autoSpaceDE w:val="0"/>
              <w:autoSpaceDN w:val="0"/>
              <w:adjustRightInd w:val="0"/>
              <w:jc w:val="center"/>
              <w:rPr>
                <w:rFonts w:ascii="Arial" w:hAnsi="Arial" w:cs="Arial"/>
              </w:rPr>
            </w:pPr>
            <w:r w:rsidRPr="000004FD">
              <w:rPr>
                <w:rFonts w:ascii="Arial" w:hAnsi="Arial" w:cs="Arial"/>
              </w:rPr>
              <w:t>Section 4.4.1.4</w:t>
            </w:r>
            <w:r>
              <w:rPr>
                <w:rFonts w:ascii="Arial" w:hAnsi="Arial" w:cs="Arial"/>
              </w:rPr>
              <w:t xml:space="preserve">, </w:t>
            </w:r>
          </w:p>
          <w:p w14:paraId="27F74F7C" w14:textId="5BCC5D76" w:rsidR="000004FD" w:rsidRPr="004868C2" w:rsidRDefault="000004FD" w:rsidP="000004FD">
            <w:pPr>
              <w:tabs>
                <w:tab w:val="left" w:pos="0"/>
              </w:tabs>
              <w:overflowPunct w:val="0"/>
              <w:autoSpaceDE w:val="0"/>
              <w:autoSpaceDN w:val="0"/>
              <w:adjustRightInd w:val="0"/>
              <w:jc w:val="center"/>
              <w:rPr>
                <w:rFonts w:ascii="Arial" w:hAnsi="Arial" w:cs="Arial"/>
                <w:i/>
              </w:rPr>
            </w:pPr>
            <w:r w:rsidRPr="004868C2">
              <w:rPr>
                <w:rFonts w:ascii="Arial" w:hAnsi="Arial" w:cs="Arial"/>
                <w:i/>
              </w:rPr>
              <w:t>Small Business Set-Aside Blanket P.O</w:t>
            </w:r>
            <w:r>
              <w:rPr>
                <w:rFonts w:ascii="Arial" w:hAnsi="Arial" w:cs="Arial"/>
                <w:i/>
              </w:rPr>
              <w:t>.</w:t>
            </w:r>
          </w:p>
        </w:tc>
        <w:tc>
          <w:tcPr>
            <w:tcW w:w="7200" w:type="dxa"/>
            <w:tcBorders>
              <w:top w:val="single" w:sz="4" w:space="0" w:color="auto"/>
              <w:left w:val="single" w:sz="4" w:space="0" w:color="auto"/>
              <w:bottom w:val="single" w:sz="4" w:space="0" w:color="auto"/>
              <w:right w:val="single" w:sz="4" w:space="0" w:color="auto"/>
            </w:tcBorders>
          </w:tcPr>
          <w:p w14:paraId="39EAEA55" w14:textId="77777777" w:rsidR="000004FD" w:rsidRPr="000004FD" w:rsidRDefault="000004FD" w:rsidP="000004FD">
            <w:pPr>
              <w:tabs>
                <w:tab w:val="left" w:pos="0"/>
              </w:tabs>
              <w:overflowPunct w:val="0"/>
              <w:autoSpaceDE w:val="0"/>
              <w:autoSpaceDN w:val="0"/>
              <w:adjustRightInd w:val="0"/>
              <w:rPr>
                <w:rFonts w:ascii="Arial" w:hAnsi="Arial" w:cs="Arial"/>
                <w:b/>
                <w:bCs/>
              </w:rPr>
            </w:pPr>
            <w:r w:rsidRPr="000004FD">
              <w:rPr>
                <w:rFonts w:ascii="Arial" w:hAnsi="Arial" w:cs="Arial"/>
                <w:b/>
                <w:bCs/>
              </w:rPr>
              <w:t>Does my firm need to be registered by the Quote Submission Due Date as a qualifying small business with the Division of Revenue and Enterprise Services in order to be eligible for award?</w:t>
            </w:r>
          </w:p>
          <w:p w14:paraId="042C8A56" w14:textId="77777777" w:rsidR="000004FD" w:rsidRPr="000004FD" w:rsidRDefault="000004FD" w:rsidP="000004FD">
            <w:pPr>
              <w:tabs>
                <w:tab w:val="left" w:pos="0"/>
              </w:tabs>
              <w:overflowPunct w:val="0"/>
              <w:autoSpaceDE w:val="0"/>
              <w:autoSpaceDN w:val="0"/>
              <w:adjustRightInd w:val="0"/>
              <w:rPr>
                <w:rFonts w:ascii="Arial" w:hAnsi="Arial" w:cs="Arial"/>
                <w:b/>
                <w:bCs/>
              </w:rPr>
            </w:pPr>
          </w:p>
          <w:p w14:paraId="3BC3B559" w14:textId="77777777" w:rsidR="000004FD" w:rsidRPr="004868C2" w:rsidRDefault="000004FD" w:rsidP="000004FD">
            <w:pPr>
              <w:tabs>
                <w:tab w:val="left" w:pos="0"/>
              </w:tabs>
              <w:overflowPunct w:val="0"/>
              <w:autoSpaceDE w:val="0"/>
              <w:autoSpaceDN w:val="0"/>
              <w:adjustRightInd w:val="0"/>
              <w:rPr>
                <w:rFonts w:ascii="Arial" w:hAnsi="Arial" w:cs="Arial"/>
              </w:rPr>
            </w:pPr>
            <w:r w:rsidRPr="004868C2">
              <w:rPr>
                <w:rFonts w:ascii="Arial" w:hAnsi="Arial" w:cs="Arial"/>
              </w:rPr>
              <w:t xml:space="preserve">Yes. This is a full Set-Aside Blanket P.O. for Category I, II, or III for Small Businesses. The Vendor {Bidder} must be registered as a qualifying small business with the Division of Revenue and Enterprise Services, Small Business Registration and M/WBE Certification Services Unit by the date the Quote is received and opened. </w:t>
            </w:r>
          </w:p>
          <w:p w14:paraId="5E10E255" w14:textId="77777777" w:rsidR="000004FD" w:rsidRPr="004868C2" w:rsidRDefault="000004FD" w:rsidP="000004FD">
            <w:pPr>
              <w:tabs>
                <w:tab w:val="left" w:pos="0"/>
              </w:tabs>
              <w:overflowPunct w:val="0"/>
              <w:autoSpaceDE w:val="0"/>
              <w:autoSpaceDN w:val="0"/>
              <w:adjustRightInd w:val="0"/>
              <w:rPr>
                <w:rFonts w:ascii="Arial" w:hAnsi="Arial" w:cs="Arial"/>
              </w:rPr>
            </w:pPr>
          </w:p>
          <w:p w14:paraId="48C7D043" w14:textId="77777777" w:rsidR="000004FD" w:rsidRPr="000004FD" w:rsidRDefault="000004FD" w:rsidP="000004FD">
            <w:pPr>
              <w:tabs>
                <w:tab w:val="left" w:pos="0"/>
              </w:tabs>
              <w:overflowPunct w:val="0"/>
              <w:autoSpaceDE w:val="0"/>
              <w:autoSpaceDN w:val="0"/>
              <w:adjustRightInd w:val="0"/>
              <w:rPr>
                <w:rFonts w:ascii="Arial" w:hAnsi="Arial" w:cs="Arial"/>
                <w:b/>
              </w:rPr>
            </w:pPr>
            <w:r w:rsidRPr="004868C2">
              <w:rPr>
                <w:rFonts w:ascii="Arial" w:hAnsi="Arial" w:cs="Arial"/>
              </w:rPr>
              <w:t>Please refer to Bid Solicitation Section 4.4.1.4 for more information.</w:t>
            </w:r>
          </w:p>
          <w:p w14:paraId="55B120D6" w14:textId="77777777" w:rsidR="000004FD" w:rsidRPr="00BC6394" w:rsidRDefault="000004FD" w:rsidP="00BE4A6C">
            <w:pPr>
              <w:tabs>
                <w:tab w:val="left" w:pos="0"/>
              </w:tabs>
              <w:overflowPunct w:val="0"/>
              <w:autoSpaceDE w:val="0"/>
              <w:autoSpaceDN w:val="0"/>
              <w:adjustRightInd w:val="0"/>
              <w:rPr>
                <w:rFonts w:ascii="Arial" w:hAnsi="Arial" w:cs="Arial"/>
                <w:b/>
              </w:rPr>
            </w:pPr>
          </w:p>
        </w:tc>
      </w:tr>
      <w:tr w:rsidR="000004FD" w14:paraId="3BB39481" w14:textId="77777777" w:rsidTr="002420F8">
        <w:tc>
          <w:tcPr>
            <w:tcW w:w="877" w:type="dxa"/>
            <w:tcBorders>
              <w:top w:val="single" w:sz="4" w:space="0" w:color="auto"/>
              <w:left w:val="single" w:sz="4" w:space="0" w:color="auto"/>
              <w:bottom w:val="single" w:sz="4" w:space="0" w:color="auto"/>
              <w:right w:val="single" w:sz="4" w:space="0" w:color="auto"/>
            </w:tcBorders>
          </w:tcPr>
          <w:p w14:paraId="50F1C983" w14:textId="49C4A63F" w:rsidR="000004FD" w:rsidRDefault="000004FD" w:rsidP="00BE4A6C">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6AC9D29" w14:textId="640BFC27" w:rsidR="000004FD" w:rsidRPr="000004FD" w:rsidRDefault="000004FD" w:rsidP="000004FD">
            <w:pPr>
              <w:tabs>
                <w:tab w:val="left" w:pos="0"/>
              </w:tabs>
              <w:overflowPunct w:val="0"/>
              <w:autoSpaceDE w:val="0"/>
              <w:autoSpaceDN w:val="0"/>
              <w:adjustRightInd w:val="0"/>
              <w:jc w:val="center"/>
              <w:rPr>
                <w:rFonts w:ascii="Arial" w:hAnsi="Arial" w:cs="Arial"/>
              </w:rPr>
            </w:pPr>
            <w:r w:rsidRPr="000004FD">
              <w:rPr>
                <w:rFonts w:ascii="Arial" w:hAnsi="Arial" w:cs="Arial"/>
              </w:rPr>
              <w:t>Section 4.4.1.8</w:t>
            </w:r>
            <w:r>
              <w:rPr>
                <w:rFonts w:ascii="Arial" w:hAnsi="Arial" w:cs="Arial"/>
              </w:rPr>
              <w:t xml:space="preserve">, </w:t>
            </w:r>
          </w:p>
          <w:p w14:paraId="66CC999A" w14:textId="07160890" w:rsidR="000004FD" w:rsidRPr="004868C2" w:rsidRDefault="000004FD" w:rsidP="000004FD">
            <w:pPr>
              <w:tabs>
                <w:tab w:val="left" w:pos="0"/>
              </w:tabs>
              <w:overflowPunct w:val="0"/>
              <w:autoSpaceDE w:val="0"/>
              <w:autoSpaceDN w:val="0"/>
              <w:adjustRightInd w:val="0"/>
              <w:jc w:val="center"/>
              <w:rPr>
                <w:rFonts w:ascii="Arial" w:hAnsi="Arial" w:cs="Arial"/>
                <w:i/>
              </w:rPr>
            </w:pPr>
            <w:r w:rsidRPr="004868C2">
              <w:rPr>
                <w:rFonts w:ascii="Arial" w:hAnsi="Arial" w:cs="Arial"/>
                <w:i/>
              </w:rPr>
              <w:t>Public Works Contractor Registration</w:t>
            </w:r>
          </w:p>
        </w:tc>
        <w:tc>
          <w:tcPr>
            <w:tcW w:w="7200" w:type="dxa"/>
            <w:tcBorders>
              <w:top w:val="single" w:sz="4" w:space="0" w:color="auto"/>
              <w:left w:val="single" w:sz="4" w:space="0" w:color="auto"/>
              <w:bottom w:val="single" w:sz="4" w:space="0" w:color="auto"/>
              <w:right w:val="single" w:sz="4" w:space="0" w:color="auto"/>
            </w:tcBorders>
          </w:tcPr>
          <w:p w14:paraId="26BBA26F" w14:textId="77777777" w:rsidR="000004FD" w:rsidRPr="000004FD" w:rsidRDefault="000004FD" w:rsidP="000004FD">
            <w:pPr>
              <w:tabs>
                <w:tab w:val="left" w:pos="0"/>
              </w:tabs>
              <w:overflowPunct w:val="0"/>
              <w:autoSpaceDE w:val="0"/>
              <w:autoSpaceDN w:val="0"/>
              <w:adjustRightInd w:val="0"/>
              <w:rPr>
                <w:rFonts w:ascii="Arial" w:hAnsi="Arial" w:cs="Arial"/>
                <w:b/>
                <w:bCs/>
              </w:rPr>
            </w:pPr>
            <w:r w:rsidRPr="000004FD">
              <w:rPr>
                <w:rFonts w:ascii="Arial" w:hAnsi="Arial" w:cs="Arial"/>
                <w:b/>
                <w:bCs/>
              </w:rPr>
              <w:t>Is this a Public Works Contract?</w:t>
            </w:r>
          </w:p>
          <w:p w14:paraId="07534DED" w14:textId="77777777" w:rsidR="000004FD" w:rsidRPr="000004FD" w:rsidRDefault="000004FD" w:rsidP="000004FD">
            <w:pPr>
              <w:tabs>
                <w:tab w:val="left" w:pos="0"/>
              </w:tabs>
              <w:overflowPunct w:val="0"/>
              <w:autoSpaceDE w:val="0"/>
              <w:autoSpaceDN w:val="0"/>
              <w:adjustRightInd w:val="0"/>
              <w:rPr>
                <w:rFonts w:ascii="Arial" w:hAnsi="Arial" w:cs="Arial"/>
                <w:b/>
              </w:rPr>
            </w:pPr>
          </w:p>
          <w:p w14:paraId="21E12928" w14:textId="77777777" w:rsidR="000004FD" w:rsidRPr="004868C2" w:rsidRDefault="000004FD" w:rsidP="000004FD">
            <w:pPr>
              <w:tabs>
                <w:tab w:val="left" w:pos="0"/>
              </w:tabs>
              <w:overflowPunct w:val="0"/>
              <w:autoSpaceDE w:val="0"/>
              <w:autoSpaceDN w:val="0"/>
              <w:adjustRightInd w:val="0"/>
              <w:rPr>
                <w:rFonts w:ascii="Arial" w:hAnsi="Arial" w:cs="Arial"/>
              </w:rPr>
            </w:pPr>
            <w:r w:rsidRPr="004868C2">
              <w:rPr>
                <w:rFonts w:ascii="Arial" w:hAnsi="Arial" w:cs="Arial"/>
              </w:rPr>
              <w:t>Yes, this is a Public Works Blanket P.O. Therefore, prevailing wage and all other Public Works Contractor Registration Act provisions do apply, as applicable.</w:t>
            </w:r>
          </w:p>
          <w:p w14:paraId="55F4B5E0" w14:textId="77777777" w:rsidR="000004FD" w:rsidRPr="004868C2" w:rsidRDefault="000004FD" w:rsidP="000004FD">
            <w:pPr>
              <w:tabs>
                <w:tab w:val="left" w:pos="0"/>
              </w:tabs>
              <w:overflowPunct w:val="0"/>
              <w:autoSpaceDE w:val="0"/>
              <w:autoSpaceDN w:val="0"/>
              <w:adjustRightInd w:val="0"/>
              <w:rPr>
                <w:rFonts w:ascii="Arial" w:hAnsi="Arial" w:cs="Arial"/>
              </w:rPr>
            </w:pPr>
          </w:p>
          <w:p w14:paraId="27F2441E" w14:textId="77777777" w:rsidR="000004FD" w:rsidRPr="004868C2" w:rsidRDefault="000004FD" w:rsidP="000004FD">
            <w:pPr>
              <w:tabs>
                <w:tab w:val="left" w:pos="0"/>
              </w:tabs>
              <w:overflowPunct w:val="0"/>
              <w:autoSpaceDE w:val="0"/>
              <w:autoSpaceDN w:val="0"/>
              <w:adjustRightInd w:val="0"/>
              <w:rPr>
                <w:rFonts w:ascii="Arial" w:hAnsi="Arial" w:cs="Arial"/>
              </w:rPr>
            </w:pPr>
            <w:r w:rsidRPr="004868C2">
              <w:rPr>
                <w:rFonts w:ascii="Arial" w:hAnsi="Arial" w:cs="Arial"/>
              </w:rPr>
              <w:t xml:space="preserve">At the time of the Quote due date, the Vendor {Bidder} and Subcontractors performing public work as defined in </w:t>
            </w:r>
            <w:r w:rsidRPr="004868C2">
              <w:rPr>
                <w:rFonts w:ascii="Arial" w:hAnsi="Arial" w:cs="Arial"/>
                <w:u w:val="single"/>
              </w:rPr>
              <w:t>N.J.S.A.</w:t>
            </w:r>
            <w:r w:rsidRPr="004868C2">
              <w:rPr>
                <w:rFonts w:ascii="Arial" w:hAnsi="Arial" w:cs="Arial"/>
              </w:rPr>
              <w:t xml:space="preserve"> 34:11-56.26 must be registered in accordance with the Public Works Contractor Registration Act (PWCRA), </w:t>
            </w:r>
            <w:r w:rsidRPr="004868C2">
              <w:rPr>
                <w:rFonts w:ascii="Arial" w:hAnsi="Arial" w:cs="Arial"/>
                <w:u w:val="single"/>
              </w:rPr>
              <w:t>N.J.S.A.</w:t>
            </w:r>
            <w:r w:rsidRPr="004868C2">
              <w:rPr>
                <w:rFonts w:ascii="Arial" w:hAnsi="Arial" w:cs="Arial"/>
              </w:rPr>
              <w:t xml:space="preserve"> 34:11-56.48 </w:t>
            </w:r>
            <w:r w:rsidRPr="004868C2">
              <w:rPr>
                <w:rFonts w:ascii="Arial" w:hAnsi="Arial" w:cs="Arial"/>
                <w:i/>
                <w:iCs/>
                <w:u w:val="single"/>
              </w:rPr>
              <w:t>et seq.</w:t>
            </w:r>
            <w:r w:rsidRPr="004868C2">
              <w:rPr>
                <w:rFonts w:ascii="Arial" w:hAnsi="Arial" w:cs="Arial"/>
              </w:rPr>
              <w:t xml:space="preserve">  </w:t>
            </w:r>
          </w:p>
          <w:p w14:paraId="142C0266" w14:textId="77777777" w:rsidR="000004FD" w:rsidRPr="004868C2" w:rsidRDefault="000004FD" w:rsidP="000004FD">
            <w:pPr>
              <w:tabs>
                <w:tab w:val="left" w:pos="0"/>
              </w:tabs>
              <w:overflowPunct w:val="0"/>
              <w:autoSpaceDE w:val="0"/>
              <w:autoSpaceDN w:val="0"/>
              <w:adjustRightInd w:val="0"/>
              <w:rPr>
                <w:rFonts w:ascii="Arial" w:hAnsi="Arial" w:cs="Arial"/>
                <w:bCs/>
              </w:rPr>
            </w:pPr>
          </w:p>
          <w:p w14:paraId="7764D22D" w14:textId="4AE975D9" w:rsidR="000004FD" w:rsidRPr="004868C2" w:rsidRDefault="000004FD" w:rsidP="000004FD">
            <w:pPr>
              <w:tabs>
                <w:tab w:val="left" w:pos="0"/>
              </w:tabs>
              <w:overflowPunct w:val="0"/>
              <w:autoSpaceDE w:val="0"/>
              <w:autoSpaceDN w:val="0"/>
              <w:adjustRightInd w:val="0"/>
              <w:rPr>
                <w:rFonts w:ascii="Arial" w:hAnsi="Arial" w:cs="Arial"/>
              </w:rPr>
            </w:pPr>
            <w:r w:rsidRPr="004868C2">
              <w:rPr>
                <w:rFonts w:ascii="Arial" w:hAnsi="Arial" w:cs="Arial"/>
              </w:rPr>
              <w:t>Please refer to Bid Solicitation Section 4.4.1.8 for more information.</w:t>
            </w:r>
          </w:p>
          <w:p w14:paraId="522DA22E" w14:textId="77777777" w:rsidR="000004FD" w:rsidRPr="00BC6394" w:rsidRDefault="000004FD" w:rsidP="00BE4A6C">
            <w:pPr>
              <w:tabs>
                <w:tab w:val="left" w:pos="0"/>
              </w:tabs>
              <w:overflowPunct w:val="0"/>
              <w:autoSpaceDE w:val="0"/>
              <w:autoSpaceDN w:val="0"/>
              <w:adjustRightInd w:val="0"/>
              <w:rPr>
                <w:rFonts w:ascii="Arial" w:hAnsi="Arial" w:cs="Arial"/>
                <w:b/>
              </w:rPr>
            </w:pPr>
          </w:p>
        </w:tc>
      </w:tr>
      <w:tr w:rsidR="00BE4A6C"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38977E44" w:rsidR="00BE4A6C" w:rsidRDefault="000004FD" w:rsidP="00BE4A6C">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49" w14:textId="07027977" w:rsidR="00BE4A6C" w:rsidRPr="00BC6394" w:rsidRDefault="00BE4A6C" w:rsidP="00BE4A6C">
            <w:pPr>
              <w:tabs>
                <w:tab w:val="left" w:pos="0"/>
              </w:tabs>
              <w:overflowPunct w:val="0"/>
              <w:autoSpaceDE w:val="0"/>
              <w:autoSpaceDN w:val="0"/>
              <w:adjustRightInd w:val="0"/>
              <w:jc w:val="center"/>
              <w:rPr>
                <w:rFonts w:ascii="Arial" w:hAnsi="Arial" w:cs="Arial"/>
                <w:i/>
              </w:rPr>
            </w:pPr>
            <w:r>
              <w:rPr>
                <w:rFonts w:ascii="Arial" w:hAnsi="Arial" w:cs="Arial"/>
              </w:rPr>
              <w:t xml:space="preserve">Section 6.7, </w:t>
            </w:r>
            <w:r>
              <w:rPr>
                <w:rFonts w:ascii="Arial" w:hAnsi="Arial" w:cs="Arial"/>
                <w:i/>
              </w:rPr>
              <w:t>Evaluation Criteria</w:t>
            </w:r>
          </w:p>
        </w:tc>
        <w:tc>
          <w:tcPr>
            <w:tcW w:w="7200" w:type="dxa"/>
            <w:tcBorders>
              <w:top w:val="single" w:sz="4" w:space="0" w:color="auto"/>
              <w:left w:val="single" w:sz="4" w:space="0" w:color="auto"/>
              <w:bottom w:val="single" w:sz="4" w:space="0" w:color="auto"/>
              <w:right w:val="single" w:sz="4" w:space="0" w:color="auto"/>
            </w:tcBorders>
          </w:tcPr>
          <w:p w14:paraId="47D9623E" w14:textId="77777777" w:rsidR="00BE4A6C" w:rsidRDefault="00BE4A6C" w:rsidP="00BE4A6C">
            <w:pPr>
              <w:tabs>
                <w:tab w:val="left" w:pos="0"/>
              </w:tabs>
              <w:overflowPunct w:val="0"/>
              <w:autoSpaceDE w:val="0"/>
              <w:autoSpaceDN w:val="0"/>
              <w:adjustRightInd w:val="0"/>
              <w:rPr>
                <w:rFonts w:ascii="Arial" w:hAnsi="Arial" w:cs="Arial"/>
                <w:b/>
              </w:rPr>
            </w:pPr>
            <w:r w:rsidRPr="00BC6394">
              <w:rPr>
                <w:rFonts w:ascii="Arial" w:hAnsi="Arial" w:cs="Arial"/>
                <w:b/>
              </w:rPr>
              <w:t>How will Quotes be evaluated?</w:t>
            </w:r>
          </w:p>
          <w:p w14:paraId="25BED1A9" w14:textId="77777777" w:rsidR="00BE4A6C" w:rsidRDefault="00BE4A6C" w:rsidP="00BE4A6C">
            <w:pPr>
              <w:tabs>
                <w:tab w:val="left" w:pos="0"/>
              </w:tabs>
              <w:overflowPunct w:val="0"/>
              <w:autoSpaceDE w:val="0"/>
              <w:autoSpaceDN w:val="0"/>
              <w:adjustRightInd w:val="0"/>
              <w:rPr>
                <w:rFonts w:ascii="Arial" w:hAnsi="Arial" w:cs="Arial"/>
                <w:b/>
              </w:rPr>
            </w:pPr>
          </w:p>
          <w:p w14:paraId="07F73F0A" w14:textId="7A9D0294" w:rsidR="00BE4A6C" w:rsidRDefault="00BE4A6C" w:rsidP="004868C2">
            <w:pPr>
              <w:tabs>
                <w:tab w:val="left" w:pos="0"/>
              </w:tabs>
              <w:overflowPunct w:val="0"/>
              <w:autoSpaceDE w:val="0"/>
              <w:autoSpaceDN w:val="0"/>
              <w:adjustRightInd w:val="0"/>
              <w:jc w:val="both"/>
              <w:rPr>
                <w:rFonts w:ascii="Arial" w:hAnsi="Arial" w:cs="Arial"/>
              </w:rPr>
            </w:pPr>
            <w:r>
              <w:rPr>
                <w:rFonts w:ascii="Arial" w:hAnsi="Arial" w:cs="Arial"/>
              </w:rPr>
              <w:t xml:space="preserve">Please see Bid Solicitation Section 6.7, </w:t>
            </w:r>
            <w:r>
              <w:rPr>
                <w:rFonts w:ascii="Arial" w:hAnsi="Arial" w:cs="Arial"/>
                <w:i/>
              </w:rPr>
              <w:t>Evaluation Criteria</w:t>
            </w:r>
            <w:r>
              <w:rPr>
                <w:rFonts w:ascii="Arial" w:hAnsi="Arial" w:cs="Arial"/>
              </w:rPr>
              <w:t xml:space="preserve">. </w:t>
            </w:r>
            <w:r w:rsidRPr="00BC6394">
              <w:rPr>
                <w:rFonts w:ascii="Arial" w:hAnsi="Arial" w:cs="Arial"/>
              </w:rPr>
              <w:t>The Evaluation Committee or assigned Division staff member will evaluate and score Quotes based upon the overall ability of the Vendor {Bidder} to undertake and successfully complete the Scope of Work set forth in the Bid Solicitation as demonstrated by the submitted Quote</w:t>
            </w:r>
            <w:r>
              <w:rPr>
                <w:rFonts w:ascii="Arial" w:hAnsi="Arial" w:cs="Arial"/>
              </w:rPr>
              <w:t>.</w:t>
            </w:r>
          </w:p>
          <w:p w14:paraId="7478CFD7" w14:textId="574D95DA" w:rsidR="00BE4A6C" w:rsidRPr="00A20E05" w:rsidRDefault="00BE4A6C" w:rsidP="004868C2">
            <w:pPr>
              <w:tabs>
                <w:tab w:val="left" w:pos="0"/>
              </w:tabs>
              <w:overflowPunct w:val="0"/>
              <w:autoSpaceDE w:val="0"/>
              <w:autoSpaceDN w:val="0"/>
              <w:adjustRightInd w:val="0"/>
              <w:jc w:val="both"/>
              <w:rPr>
                <w:rFonts w:ascii="Arial" w:hAnsi="Arial" w:cs="Arial"/>
              </w:rPr>
            </w:pPr>
          </w:p>
          <w:p w14:paraId="6A6542B7" w14:textId="5469298C" w:rsidR="00BE4A6C" w:rsidRPr="004868C2" w:rsidRDefault="00BE4A6C" w:rsidP="00BE4A6C">
            <w:pPr>
              <w:pStyle w:val="BodyText3"/>
              <w:rPr>
                <w:sz w:val="20"/>
                <w:szCs w:val="20"/>
              </w:rPr>
            </w:pPr>
            <w:r>
              <w:rPr>
                <w:rFonts w:cs="Arial"/>
                <w:sz w:val="20"/>
                <w:szCs w:val="20"/>
              </w:rPr>
              <w:t>Additionally, in accordance with Bid Solicitation Section 6.7.1, the</w:t>
            </w:r>
            <w:r w:rsidRPr="004868C2">
              <w:rPr>
                <w:sz w:val="20"/>
                <w:szCs w:val="20"/>
              </w:rPr>
              <w:t xml:space="preserve"> Bureau will utilize a weighted consumption/market basket model to evaluate pricing.  The pricing model will be date-stamped and entered into the record before Quote opening.  </w:t>
            </w:r>
          </w:p>
          <w:p w14:paraId="567AADE7" w14:textId="2AD25246" w:rsidR="00BE4A6C" w:rsidRDefault="00BE4A6C" w:rsidP="004868C2">
            <w:pPr>
              <w:tabs>
                <w:tab w:val="left" w:pos="0"/>
              </w:tabs>
              <w:overflowPunct w:val="0"/>
              <w:autoSpaceDE w:val="0"/>
              <w:autoSpaceDN w:val="0"/>
              <w:adjustRightInd w:val="0"/>
              <w:jc w:val="both"/>
              <w:rPr>
                <w:rFonts w:ascii="Arial" w:hAnsi="Arial" w:cs="Arial"/>
              </w:rPr>
            </w:pPr>
          </w:p>
          <w:p w14:paraId="03C6B44A" w14:textId="7BB91F6B" w:rsidR="00BE4A6C" w:rsidRPr="00BC6394" w:rsidRDefault="00BE4A6C" w:rsidP="00BE4A6C">
            <w:pPr>
              <w:tabs>
                <w:tab w:val="left" w:pos="0"/>
              </w:tabs>
              <w:overflowPunct w:val="0"/>
              <w:autoSpaceDE w:val="0"/>
              <w:autoSpaceDN w:val="0"/>
              <w:adjustRightInd w:val="0"/>
              <w:rPr>
                <w:rFonts w:ascii="Arial" w:hAnsi="Arial" w:cs="Arial"/>
              </w:rPr>
            </w:pPr>
          </w:p>
        </w:tc>
      </w:tr>
      <w:tr w:rsidR="00BE4A6C"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2439B599" w:rsidR="00BE4A6C" w:rsidRDefault="000004FD" w:rsidP="00BE4A6C">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4E" w14:textId="6E3343BF" w:rsidR="00BE4A6C" w:rsidRDefault="00BE4A6C" w:rsidP="00BE4A6C">
            <w:pPr>
              <w:tabs>
                <w:tab w:val="left" w:pos="0"/>
              </w:tabs>
              <w:overflowPunct w:val="0"/>
              <w:autoSpaceDE w:val="0"/>
              <w:autoSpaceDN w:val="0"/>
              <w:adjustRightInd w:val="0"/>
              <w:jc w:val="center"/>
              <w:rPr>
                <w:rFonts w:ascii="Arial" w:hAnsi="Arial" w:cs="Arial"/>
              </w:rPr>
            </w:pPr>
            <w:r w:rsidRPr="00CF16E8">
              <w:rPr>
                <w:rFonts w:ascii="Arial" w:hAnsi="Arial" w:cs="Arial"/>
              </w:rPr>
              <w:t xml:space="preserve">Bid Solicitation Section 7.2, </w:t>
            </w:r>
            <w:r w:rsidRPr="00CF16E8">
              <w:rPr>
                <w:rFonts w:ascii="Arial" w:hAnsi="Arial" w:cs="Arial"/>
                <w:i/>
              </w:rPr>
              <w:t>Final Blanket P.O. Award</w:t>
            </w:r>
          </w:p>
        </w:tc>
        <w:tc>
          <w:tcPr>
            <w:tcW w:w="7200" w:type="dxa"/>
            <w:tcBorders>
              <w:top w:val="single" w:sz="4" w:space="0" w:color="auto"/>
              <w:left w:val="single" w:sz="4" w:space="0" w:color="auto"/>
              <w:bottom w:val="single" w:sz="4" w:space="0" w:color="auto"/>
              <w:right w:val="single" w:sz="4" w:space="0" w:color="auto"/>
            </w:tcBorders>
          </w:tcPr>
          <w:p w14:paraId="3CAC1C0C" w14:textId="77777777" w:rsidR="00BE4A6C" w:rsidRDefault="00BE4A6C" w:rsidP="004868C2">
            <w:pPr>
              <w:tabs>
                <w:tab w:val="left" w:pos="0"/>
              </w:tabs>
              <w:overflowPunct w:val="0"/>
              <w:autoSpaceDE w:val="0"/>
              <w:autoSpaceDN w:val="0"/>
              <w:adjustRightInd w:val="0"/>
              <w:jc w:val="both"/>
              <w:rPr>
                <w:rFonts w:ascii="Arial" w:hAnsi="Arial" w:cs="Arial"/>
                <w:b/>
              </w:rPr>
            </w:pPr>
            <w:r>
              <w:rPr>
                <w:rFonts w:ascii="Arial" w:hAnsi="Arial" w:cs="Arial"/>
                <w:b/>
              </w:rPr>
              <w:t>How many contracts will be awarded for this Bid Solicitation?</w:t>
            </w:r>
          </w:p>
          <w:p w14:paraId="269D2127" w14:textId="77777777" w:rsidR="00BE4A6C" w:rsidRDefault="00BE4A6C" w:rsidP="004868C2">
            <w:pPr>
              <w:tabs>
                <w:tab w:val="left" w:pos="0"/>
              </w:tabs>
              <w:overflowPunct w:val="0"/>
              <w:autoSpaceDE w:val="0"/>
              <w:autoSpaceDN w:val="0"/>
              <w:adjustRightInd w:val="0"/>
              <w:jc w:val="both"/>
              <w:rPr>
                <w:rFonts w:ascii="Arial" w:hAnsi="Arial" w:cs="Arial"/>
                <w:b/>
              </w:rPr>
            </w:pPr>
          </w:p>
          <w:p w14:paraId="60881AD7" w14:textId="77777777" w:rsidR="00BE4A6C" w:rsidRDefault="00BE4A6C" w:rsidP="004868C2">
            <w:pPr>
              <w:tabs>
                <w:tab w:val="left" w:pos="0"/>
              </w:tabs>
              <w:overflowPunct w:val="0"/>
              <w:autoSpaceDE w:val="0"/>
              <w:autoSpaceDN w:val="0"/>
              <w:adjustRightInd w:val="0"/>
              <w:jc w:val="both"/>
              <w:rPr>
                <w:rFonts w:ascii="Arial" w:hAnsi="Arial" w:cs="Arial"/>
              </w:rPr>
            </w:pPr>
            <w:r>
              <w:rPr>
                <w:rFonts w:ascii="Arial" w:hAnsi="Arial" w:cs="Arial"/>
              </w:rPr>
              <w:t xml:space="preserve">Please refer to Bid Solicitation Section 7.2, </w:t>
            </w:r>
            <w:r>
              <w:rPr>
                <w:rFonts w:ascii="Arial" w:hAnsi="Arial" w:cs="Arial"/>
                <w:i/>
              </w:rPr>
              <w:t>Final Blanket P.O. Award</w:t>
            </w:r>
            <w:r>
              <w:rPr>
                <w:rFonts w:ascii="Arial" w:hAnsi="Arial" w:cs="Arial"/>
              </w:rPr>
              <w:t xml:space="preserve">. </w:t>
            </w:r>
            <w:r w:rsidRPr="00CF16E8">
              <w:rPr>
                <w:rFonts w:ascii="Arial" w:hAnsi="Arial" w:cs="Arial"/>
              </w:rPr>
              <w:t>The State intends to award one (1) or more Blanket P.O.s per region.</w:t>
            </w:r>
          </w:p>
          <w:p w14:paraId="03C6B44F" w14:textId="1FD59A2B" w:rsidR="00BE4A6C" w:rsidRPr="00CF16E8" w:rsidRDefault="00BE4A6C" w:rsidP="004868C2">
            <w:pPr>
              <w:tabs>
                <w:tab w:val="left" w:pos="0"/>
              </w:tabs>
              <w:overflowPunct w:val="0"/>
              <w:autoSpaceDE w:val="0"/>
              <w:autoSpaceDN w:val="0"/>
              <w:adjustRightInd w:val="0"/>
              <w:jc w:val="both"/>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9E6F9" w14:textId="77777777" w:rsidR="00A436D8" w:rsidRDefault="00A436D8">
      <w:r>
        <w:separator/>
      </w:r>
    </w:p>
  </w:endnote>
  <w:endnote w:type="continuationSeparator" w:id="0">
    <w:p w14:paraId="6A20F253" w14:textId="77777777" w:rsidR="00A436D8" w:rsidRDefault="00A43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115172B" w:rsidR="009C0858" w:rsidRDefault="009C0858">
        <w:pPr>
          <w:pStyle w:val="Footer"/>
          <w:jc w:val="center"/>
        </w:pPr>
        <w:r>
          <w:fldChar w:fldCharType="begin"/>
        </w:r>
        <w:r>
          <w:instrText xml:space="preserve"> PAGE   \* MERGEFORMAT </w:instrText>
        </w:r>
        <w:r>
          <w:fldChar w:fldCharType="separate"/>
        </w:r>
        <w:r w:rsidR="004868C2">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C3D8D" w14:textId="77777777" w:rsidR="00A436D8" w:rsidRDefault="00A436D8">
      <w:r>
        <w:separator/>
      </w:r>
    </w:p>
  </w:footnote>
  <w:footnote w:type="continuationSeparator" w:id="0">
    <w:p w14:paraId="655CBB64" w14:textId="77777777" w:rsidR="00A436D8" w:rsidRDefault="00A43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4FD"/>
    <w:rsid w:val="000178AC"/>
    <w:rsid w:val="00017E0E"/>
    <w:rsid w:val="00020F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75D68"/>
    <w:rsid w:val="00194DDF"/>
    <w:rsid w:val="001B267E"/>
    <w:rsid w:val="001D1ABC"/>
    <w:rsid w:val="001E73E8"/>
    <w:rsid w:val="001F0F74"/>
    <w:rsid w:val="001F34F3"/>
    <w:rsid w:val="0020175D"/>
    <w:rsid w:val="00202F19"/>
    <w:rsid w:val="00220B62"/>
    <w:rsid w:val="00222035"/>
    <w:rsid w:val="002420F8"/>
    <w:rsid w:val="00257D6E"/>
    <w:rsid w:val="00260851"/>
    <w:rsid w:val="00271544"/>
    <w:rsid w:val="002745C5"/>
    <w:rsid w:val="00285BF3"/>
    <w:rsid w:val="002C1484"/>
    <w:rsid w:val="002C54B7"/>
    <w:rsid w:val="002D3DC5"/>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C7D8F"/>
    <w:rsid w:val="003D02FC"/>
    <w:rsid w:val="003D747D"/>
    <w:rsid w:val="003F2A90"/>
    <w:rsid w:val="003F491D"/>
    <w:rsid w:val="003F7837"/>
    <w:rsid w:val="00417A2E"/>
    <w:rsid w:val="004315E8"/>
    <w:rsid w:val="004355EF"/>
    <w:rsid w:val="0043667E"/>
    <w:rsid w:val="00436D34"/>
    <w:rsid w:val="00437030"/>
    <w:rsid w:val="00446F52"/>
    <w:rsid w:val="00476106"/>
    <w:rsid w:val="004868C2"/>
    <w:rsid w:val="00490B0F"/>
    <w:rsid w:val="004A0576"/>
    <w:rsid w:val="004A121D"/>
    <w:rsid w:val="004A7DA7"/>
    <w:rsid w:val="004B2E46"/>
    <w:rsid w:val="004C13A5"/>
    <w:rsid w:val="004C417C"/>
    <w:rsid w:val="004D39D7"/>
    <w:rsid w:val="004E32C5"/>
    <w:rsid w:val="004E725B"/>
    <w:rsid w:val="004F3C89"/>
    <w:rsid w:val="004F542C"/>
    <w:rsid w:val="00502120"/>
    <w:rsid w:val="00514C7D"/>
    <w:rsid w:val="00515077"/>
    <w:rsid w:val="005175DC"/>
    <w:rsid w:val="00524B9F"/>
    <w:rsid w:val="005271D3"/>
    <w:rsid w:val="0053372D"/>
    <w:rsid w:val="0054794A"/>
    <w:rsid w:val="00560578"/>
    <w:rsid w:val="005654E0"/>
    <w:rsid w:val="005663AD"/>
    <w:rsid w:val="00567F16"/>
    <w:rsid w:val="00572F24"/>
    <w:rsid w:val="005748C4"/>
    <w:rsid w:val="00576421"/>
    <w:rsid w:val="0058187A"/>
    <w:rsid w:val="005840EA"/>
    <w:rsid w:val="0058635F"/>
    <w:rsid w:val="005B7B28"/>
    <w:rsid w:val="005C1D70"/>
    <w:rsid w:val="005D1FD3"/>
    <w:rsid w:val="005D5F8B"/>
    <w:rsid w:val="005E3AEA"/>
    <w:rsid w:val="005E7D9D"/>
    <w:rsid w:val="005F3A74"/>
    <w:rsid w:val="00610AAA"/>
    <w:rsid w:val="00610ADE"/>
    <w:rsid w:val="00624E36"/>
    <w:rsid w:val="00646784"/>
    <w:rsid w:val="00670FCB"/>
    <w:rsid w:val="006848B7"/>
    <w:rsid w:val="006A3DE5"/>
    <w:rsid w:val="006B3833"/>
    <w:rsid w:val="006C37AB"/>
    <w:rsid w:val="006C5427"/>
    <w:rsid w:val="006D2831"/>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22D35"/>
    <w:rsid w:val="008470C9"/>
    <w:rsid w:val="00883737"/>
    <w:rsid w:val="00884C9E"/>
    <w:rsid w:val="008918DF"/>
    <w:rsid w:val="008A3C4B"/>
    <w:rsid w:val="008D3A86"/>
    <w:rsid w:val="008E44EB"/>
    <w:rsid w:val="008E50C7"/>
    <w:rsid w:val="008F75E9"/>
    <w:rsid w:val="0091092B"/>
    <w:rsid w:val="00917A01"/>
    <w:rsid w:val="009225CB"/>
    <w:rsid w:val="00922819"/>
    <w:rsid w:val="00923970"/>
    <w:rsid w:val="00930158"/>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0E05"/>
    <w:rsid w:val="00A233DA"/>
    <w:rsid w:val="00A30216"/>
    <w:rsid w:val="00A40774"/>
    <w:rsid w:val="00A436D8"/>
    <w:rsid w:val="00A51E71"/>
    <w:rsid w:val="00A527F9"/>
    <w:rsid w:val="00A60B7D"/>
    <w:rsid w:val="00A6113F"/>
    <w:rsid w:val="00A8091E"/>
    <w:rsid w:val="00A84B37"/>
    <w:rsid w:val="00A8549A"/>
    <w:rsid w:val="00AA2C37"/>
    <w:rsid w:val="00AA3920"/>
    <w:rsid w:val="00AB711E"/>
    <w:rsid w:val="00AB72B8"/>
    <w:rsid w:val="00AC03A9"/>
    <w:rsid w:val="00AD3D3C"/>
    <w:rsid w:val="00B1392F"/>
    <w:rsid w:val="00B2669F"/>
    <w:rsid w:val="00B360F4"/>
    <w:rsid w:val="00B3763D"/>
    <w:rsid w:val="00B432C3"/>
    <w:rsid w:val="00B54579"/>
    <w:rsid w:val="00B555FD"/>
    <w:rsid w:val="00B55897"/>
    <w:rsid w:val="00B664C5"/>
    <w:rsid w:val="00B7192C"/>
    <w:rsid w:val="00B842BD"/>
    <w:rsid w:val="00B92AC8"/>
    <w:rsid w:val="00B9391C"/>
    <w:rsid w:val="00B94666"/>
    <w:rsid w:val="00BC21C1"/>
    <w:rsid w:val="00BC4F10"/>
    <w:rsid w:val="00BC6394"/>
    <w:rsid w:val="00BC7771"/>
    <w:rsid w:val="00BC7C61"/>
    <w:rsid w:val="00BD378C"/>
    <w:rsid w:val="00BD693F"/>
    <w:rsid w:val="00BE4A6C"/>
    <w:rsid w:val="00BF5170"/>
    <w:rsid w:val="00C021F8"/>
    <w:rsid w:val="00C06423"/>
    <w:rsid w:val="00C12204"/>
    <w:rsid w:val="00C12A48"/>
    <w:rsid w:val="00C16006"/>
    <w:rsid w:val="00C162F6"/>
    <w:rsid w:val="00C34732"/>
    <w:rsid w:val="00C41CB6"/>
    <w:rsid w:val="00C45AB4"/>
    <w:rsid w:val="00C56198"/>
    <w:rsid w:val="00C564E7"/>
    <w:rsid w:val="00C60DC5"/>
    <w:rsid w:val="00C65096"/>
    <w:rsid w:val="00C83977"/>
    <w:rsid w:val="00CC2CBB"/>
    <w:rsid w:val="00CC7D43"/>
    <w:rsid w:val="00CE1914"/>
    <w:rsid w:val="00CF16E8"/>
    <w:rsid w:val="00CF3D21"/>
    <w:rsid w:val="00D057E9"/>
    <w:rsid w:val="00D2037F"/>
    <w:rsid w:val="00D33B5E"/>
    <w:rsid w:val="00D55DDC"/>
    <w:rsid w:val="00D705AB"/>
    <w:rsid w:val="00D73F25"/>
    <w:rsid w:val="00D75306"/>
    <w:rsid w:val="00D91263"/>
    <w:rsid w:val="00D91B32"/>
    <w:rsid w:val="00DC72EC"/>
    <w:rsid w:val="00DD6116"/>
    <w:rsid w:val="00DF4E98"/>
    <w:rsid w:val="00E001C4"/>
    <w:rsid w:val="00E01267"/>
    <w:rsid w:val="00E02D77"/>
    <w:rsid w:val="00E1253F"/>
    <w:rsid w:val="00E14372"/>
    <w:rsid w:val="00E14B7B"/>
    <w:rsid w:val="00E242AB"/>
    <w:rsid w:val="00E35E58"/>
    <w:rsid w:val="00E40BE9"/>
    <w:rsid w:val="00E4652C"/>
    <w:rsid w:val="00E61D3A"/>
    <w:rsid w:val="00E64C53"/>
    <w:rsid w:val="00E67791"/>
    <w:rsid w:val="00E76F39"/>
    <w:rsid w:val="00E807AD"/>
    <w:rsid w:val="00E90D91"/>
    <w:rsid w:val="00E92ADD"/>
    <w:rsid w:val="00E945C1"/>
    <w:rsid w:val="00E97321"/>
    <w:rsid w:val="00EA330C"/>
    <w:rsid w:val="00EB3E79"/>
    <w:rsid w:val="00EB557F"/>
    <w:rsid w:val="00EC241E"/>
    <w:rsid w:val="00EC5F73"/>
    <w:rsid w:val="00ED3B68"/>
    <w:rsid w:val="00EE21AE"/>
    <w:rsid w:val="00EE31B0"/>
    <w:rsid w:val="00EF7D4E"/>
    <w:rsid w:val="00F043D3"/>
    <w:rsid w:val="00F05D01"/>
    <w:rsid w:val="00F15312"/>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3">
    <w:name w:val="Body Text 3"/>
    <w:basedOn w:val="BodyText2"/>
    <w:link w:val="BodyText3Char"/>
    <w:rsid w:val="002D3DC5"/>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2D3DC5"/>
    <w:rPr>
      <w:rFonts w:ascii="Arial" w:eastAsia="MS Mincho" w:hAnsi="Arial"/>
      <w:sz w:val="22"/>
      <w:szCs w:val="22"/>
    </w:rPr>
  </w:style>
  <w:style w:type="paragraph" w:styleId="BodyText2">
    <w:name w:val="Body Text 2"/>
    <w:basedOn w:val="Normal"/>
    <w:link w:val="BodyText2Char"/>
    <w:semiHidden/>
    <w:unhideWhenUsed/>
    <w:rsid w:val="002D3DC5"/>
    <w:pPr>
      <w:spacing w:after="120" w:line="480" w:lineRule="auto"/>
    </w:pPr>
  </w:style>
  <w:style w:type="character" w:customStyle="1" w:styleId="BodyText2Char">
    <w:name w:val="Body Text 2 Char"/>
    <w:basedOn w:val="DefaultParagraphFont"/>
    <w:link w:val="BodyText2"/>
    <w:semiHidden/>
    <w:rsid w:val="002D3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2453544">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21977845">
      <w:bodyDiv w:val="1"/>
      <w:marLeft w:val="0"/>
      <w:marRight w:val="0"/>
      <w:marTop w:val="0"/>
      <w:marBottom w:val="0"/>
      <w:divBdr>
        <w:top w:val="none" w:sz="0" w:space="0" w:color="auto"/>
        <w:left w:val="none" w:sz="0" w:space="0" w:color="auto"/>
        <w:bottom w:val="none" w:sz="0" w:space="0" w:color="auto"/>
        <w:right w:val="none" w:sz="0" w:space="0" w:color="auto"/>
      </w:divBdr>
    </w:div>
    <w:div w:id="1091699286">
      <w:bodyDiv w:val="1"/>
      <w:marLeft w:val="0"/>
      <w:marRight w:val="0"/>
      <w:marTop w:val="0"/>
      <w:marBottom w:val="0"/>
      <w:divBdr>
        <w:top w:val="none" w:sz="0" w:space="0" w:color="auto"/>
        <w:left w:val="none" w:sz="0" w:space="0" w:color="auto"/>
        <w:bottom w:val="none" w:sz="0" w:space="0" w:color="auto"/>
        <w:right w:val="none" w:sz="0" w:space="0" w:color="auto"/>
      </w:divBdr>
    </w:div>
    <w:div w:id="1175998916">
      <w:bodyDiv w:val="1"/>
      <w:marLeft w:val="0"/>
      <w:marRight w:val="0"/>
      <w:marTop w:val="0"/>
      <w:marBottom w:val="0"/>
      <w:divBdr>
        <w:top w:val="none" w:sz="0" w:space="0" w:color="auto"/>
        <w:left w:val="none" w:sz="0" w:space="0" w:color="auto"/>
        <w:bottom w:val="none" w:sz="0" w:space="0" w:color="auto"/>
        <w:right w:val="none" w:sz="0" w:space="0" w:color="auto"/>
      </w:divBdr>
    </w:div>
    <w:div w:id="1199665566">
      <w:bodyDiv w:val="1"/>
      <w:marLeft w:val="0"/>
      <w:marRight w:val="0"/>
      <w:marTop w:val="0"/>
      <w:marBottom w:val="0"/>
      <w:divBdr>
        <w:top w:val="none" w:sz="0" w:space="0" w:color="auto"/>
        <w:left w:val="none" w:sz="0" w:space="0" w:color="auto"/>
        <w:bottom w:val="none" w:sz="0" w:space="0" w:color="auto"/>
        <w:right w:val="none" w:sz="0" w:space="0" w:color="auto"/>
      </w:divBdr>
    </w:div>
    <w:div w:id="139285159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4335118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2A9DE1A0-B3C8-4691-8A8F-DADC7DA84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4</TotalTime>
  <Pages>3</Pages>
  <Words>1012</Words>
  <Characters>5576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Maciolek, Michael [TREAS]</cp:lastModifiedBy>
  <cp:revision>6</cp:revision>
  <cp:lastPrinted>2016-08-03T15:29:00Z</cp:lastPrinted>
  <dcterms:created xsi:type="dcterms:W3CDTF">2022-02-16T19:40:00Z</dcterms:created>
  <dcterms:modified xsi:type="dcterms:W3CDTF">2022-02-18T13:45:00Z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